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Pottawatomie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2027-01-06</w:t>
      </w:r>
    </w:p>
    <w:p>
      <w:pPr>
        <w:keepNext/>
        <w:spacing w:after="40" w:before="0"/>
      </w:pPr>
      <w:r>
        <w:rPr>
          <w:b/>
        </w:rPr>
        <w:t xml:space="preserve">Plan: </w:t>
      </w:r>
      <w:r>
        <w:rPr/>
        <w:t>Pottawatomie County (FEMA plan 107593)</w:t>
      </w:r>
    </w:p>
    <w:p>
      <w:pPr>
        <w:keepNext/>
        <w:spacing w:after="40" w:before="0"/>
      </w:pPr>
      <w:r>
        <w:rPr>
          <w:b/>
        </w:rPr>
        <w:t xml:space="preserve">Approved: </w:t>
      </w:r>
      <w:r>
        <w:rPr/>
        <w:t>2022-01-07</w:t>
      </w:r>
    </w:p>
    <w:p>
      <w:pPr>
        <w:keepNext/>
        <w:spacing w:after="40" w:before="0"/>
      </w:pPr>
      <w:r>
        <w:rPr>
          <w:b/>
        </w:rPr>
        <w:t xml:space="preserve">Expires: </w:t>
      </w:r>
      <w:r>
        <w:rPr/>
        <w:t>2027-01-06</w:t>
      </w:r>
    </w:p>
    <w:p>
      <w:pPr>
        <w:keepNext/>
        <w:spacing w:after="40" w:before="0"/>
      </w:pPr>
      <w:r>
        <w:rPr>
          <w:b/>
        </w:rPr>
        <w:t xml:space="preserve">As of: </w:t>
      </w:r>
      <w:r>
        <w:rPr/>
        <w:t>2026-09-28</w:t>
      </w:r>
    </w:p>
    <w:p>
      <w:pPr>
        <w:keepNext/>
        <w:spacing w:after="40" w:before="0"/>
      </w:pPr>
      <w:r>
        <w:rPr>
          <w:b/>
        </w:rPr>
        <w:t xml:space="preserve">Days: </w:t>
      </w:r>
      <w:r>
        <w:rPr/>
        <w:t>100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DR-4657-OK, DR-4706-OK, DR-4776-OK, FM-5563-OK, FM-5565-OK (5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3"/>
        <w:gridCol w:w="1733"/>
        <w:gridCol w:w="1935"/>
        <w:gridCol w:w="2452"/>
        <w:gridCol w:w="1227"/>
        <w:gridCol w:w="1037"/>
        <w:gridCol w:w="844"/>
        <w:gridCol w:w="1443"/>
        <w:gridCol w:w="1798"/>
      </w:tblGrid>
      <w:tr>
        <w:trPr>
          <w:cantSplit/>
          <w:tblHeader/>
        </w:trPr>
        <w:tc>
          <w:tcPr>
            <w:tcW w:type="dxa" w:w="1643"/>
            <w:shd w:val="clear" w:color="auto" w:fill="E8E8E8"/>
          </w:tcPr>
          <w:p>
            <w:pPr>
              <w:spacing w:after="0"/>
              <w:jc w:val="left"/>
            </w:pPr>
            <w:r>
              <w:rPr>
                <w:b/>
                <w:sz w:val="16"/>
              </w:rPr>
              <w:t>Jurisdiction</w:t>
            </w:r>
          </w:p>
        </w:tc>
        <w:tc>
          <w:tcPr>
            <w:tcW w:type="dxa" w:w="1733"/>
            <w:shd w:val="clear" w:color="auto" w:fill="E8E8E8"/>
          </w:tcPr>
          <w:p>
            <w:pPr>
              <w:spacing w:after="0"/>
              <w:jc w:val="left"/>
            </w:pPr>
            <w:r>
              <w:rPr>
                <w:b/>
                <w:sz w:val="16"/>
              </w:rPr>
              <w:t>Type</w:t>
            </w:r>
          </w:p>
        </w:tc>
        <w:tc>
          <w:tcPr>
            <w:tcW w:type="dxa" w:w="1935"/>
            <w:shd w:val="clear" w:color="auto" w:fill="E8E8E8"/>
          </w:tcPr>
          <w:p>
            <w:pPr>
              <w:spacing w:after="0"/>
              <w:jc w:val="left"/>
            </w:pPr>
            <w:r>
              <w:rPr>
                <w:b/>
                <w:sz w:val="16"/>
              </w:rPr>
              <w:t>Status</w:t>
            </w:r>
          </w:p>
        </w:tc>
        <w:tc>
          <w:tcPr>
            <w:tcW w:type="dxa" w:w="2452"/>
            <w:shd w:val="clear" w:color="auto" w:fill="E8E8E8"/>
          </w:tcPr>
          <w:p>
            <w:pPr>
              <w:spacing w:after="0"/>
              <w:jc w:val="left"/>
            </w:pPr>
            <w:r>
              <w:rPr>
                <w:b/>
                <w:sz w:val="16"/>
              </w:rPr>
              <w:t>Plan</w:t>
            </w:r>
          </w:p>
        </w:tc>
        <w:tc>
          <w:tcPr>
            <w:tcW w:type="dxa" w:w="122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3"/>
            <w:shd w:val="clear" w:color="auto" w:fill="E8E8E8"/>
          </w:tcPr>
          <w:p>
            <w:pPr>
              <w:spacing w:after="0"/>
              <w:jc w:val="left"/>
            </w:pPr>
            <w:r>
              <w:rPr>
                <w:b/>
                <w:sz w:val="16"/>
              </w:rPr>
              <w:t>Update underway</w:t>
            </w:r>
          </w:p>
        </w:tc>
        <w:tc>
          <w:tcPr>
            <w:tcW w:type="dxa" w:w="1798"/>
            <w:shd w:val="clear" w:color="auto" w:fill="E8E8E8"/>
          </w:tcPr>
          <w:p>
            <w:pPr>
              <w:spacing w:after="0"/>
              <w:jc w:val="left"/>
            </w:pPr>
            <w:r>
              <w:rPr>
                <w:b/>
                <w:sz w:val="16"/>
              </w:rPr>
              <w:t>Notes</w:t>
            </w:r>
          </w:p>
        </w:tc>
      </w:tr>
      <w:tr>
        <w:trPr>
          <w:cantSplit/>
        </w:trPr>
        <w:tc>
          <w:tcPr>
            <w:tcW w:type="dxa" w:w="1643"/>
          </w:tcPr>
          <w:p>
            <w:pPr>
              <w:spacing w:after="0"/>
              <w:jc w:val="left"/>
            </w:pPr>
            <w:r>
              <w:rPr>
                <w:sz w:val="16"/>
              </w:rPr>
              <w:t>Pottawatomie County</w:t>
            </w:r>
          </w:p>
        </w:tc>
        <w:tc>
          <w:tcPr>
            <w:tcW w:type="dxa" w:w="1733"/>
          </w:tcPr>
          <w:p>
            <w:pPr>
              <w:spacing w:after="0"/>
              <w:jc w:val="left"/>
            </w:pPr>
            <w:r>
              <w:rPr>
                <w:sz w:val="16"/>
              </w:rPr>
              <w:t>County</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Asher town</w:t>
            </w:r>
          </w:p>
        </w:tc>
        <w:tc>
          <w:tcPr>
            <w:tcW w:type="dxa" w:w="1733"/>
          </w:tcPr>
          <w:p>
            <w:pPr>
              <w:spacing w:after="0"/>
              <w:jc w:val="left"/>
            </w:pPr>
            <w:r>
              <w:rPr>
                <w:sz w:val="16"/>
              </w:rPr>
              <w:t>Town</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Bethel Acres town</w:t>
            </w:r>
          </w:p>
        </w:tc>
        <w:tc>
          <w:tcPr>
            <w:tcW w:type="dxa" w:w="1733"/>
          </w:tcPr>
          <w:p>
            <w:pPr>
              <w:spacing w:after="0"/>
              <w:jc w:val="left"/>
            </w:pPr>
            <w:r>
              <w:rPr>
                <w:sz w:val="16"/>
              </w:rPr>
              <w:t>Town</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Brooksville town</w:t>
            </w:r>
          </w:p>
        </w:tc>
        <w:tc>
          <w:tcPr>
            <w:tcW w:type="dxa" w:w="1733"/>
          </w:tcPr>
          <w:p>
            <w:pPr>
              <w:spacing w:after="0"/>
              <w:jc w:val="left"/>
            </w:pPr>
            <w:r>
              <w:rPr>
                <w:sz w:val="16"/>
              </w:rPr>
              <w:t>Town</w:t>
            </w:r>
          </w:p>
        </w:tc>
        <w:tc>
          <w:tcPr>
            <w:tcW w:type="dxa" w:w="1935"/>
          </w:tcPr>
          <w:p>
            <w:pPr>
              <w:spacing w:after="0"/>
              <w:jc w:val="left"/>
            </w:pPr>
            <w:r>
              <w:rPr>
                <w:sz w:val="16"/>
              </w:rPr>
              <w:t>Plan 107593 approved 2022-01-07, pending adoption here; not yet eligible</w:t>
            </w:r>
          </w:p>
        </w:tc>
        <w:tc>
          <w:tcPr>
            <w:tcW w:type="dxa" w:w="2452"/>
          </w:tcPr>
          <w:p>
            <w:pPr>
              <w:spacing w:after="0"/>
              <w:jc w:val="left"/>
            </w:pPr>
            <w:r>
              <w:rPr>
                <w:sz w:val="16"/>
              </w:rPr>
              <w:t>Pottawatomie County (FEMA plan 107593), pending adoption here</w:t>
            </w:r>
          </w:p>
        </w:tc>
        <w:tc>
          <w:tcPr>
            <w:tcW w:type="dxa" w:w="1227"/>
          </w:tcPr>
          <w:p>
            <w:pPr>
              <w:spacing w:after="0"/>
              <w:jc w:val="left"/>
            </w:pPr>
            <w:r>
              <w:rPr>
                <w:sz w:val="16"/>
              </w:rPr>
              <w:t>2022-01-07 by FEMA; not yet adopted here</w:t>
            </w:r>
          </w:p>
        </w:tc>
        <w:tc>
          <w:tcPr>
            <w:tcW w:type="dxa" w:w="1037"/>
          </w:tcPr>
          <w:p>
            <w:pPr>
              <w:spacing w:after="0"/>
              <w:jc w:val="left"/>
            </w:pPr>
            <w:r>
              <w:rPr>
                <w:sz w:val="16"/>
              </w:rPr>
              <w:t>2027-01-06 once adopted</w:t>
            </w:r>
          </w:p>
        </w:tc>
        <w:tc>
          <w:tcPr>
            <w:tcW w:type="dxa" w:w="844"/>
          </w:tcPr>
          <w:p>
            <w:pPr>
              <w:spacing w:after="0"/>
              <w:jc w:val="right"/>
            </w:pPr>
          </w:p>
        </w:tc>
        <w:tc>
          <w:tcPr>
            <w:tcW w:type="dxa" w:w="1443"/>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43"/>
          </w:tcPr>
          <w:p>
            <w:pPr>
              <w:spacing w:after="0"/>
              <w:jc w:val="left"/>
            </w:pPr>
            <w:r>
              <w:rPr>
                <w:sz w:val="16"/>
              </w:rPr>
              <w:t>Earlsboro town</w:t>
            </w:r>
          </w:p>
        </w:tc>
        <w:tc>
          <w:tcPr>
            <w:tcW w:type="dxa" w:w="1733"/>
          </w:tcPr>
          <w:p>
            <w:pPr>
              <w:spacing w:after="0"/>
              <w:jc w:val="left"/>
            </w:pPr>
            <w:r>
              <w:rPr>
                <w:sz w:val="16"/>
              </w:rPr>
              <w:t>Town</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Johnson town</w:t>
            </w:r>
          </w:p>
        </w:tc>
        <w:tc>
          <w:tcPr>
            <w:tcW w:type="dxa" w:w="1733"/>
          </w:tcPr>
          <w:p>
            <w:pPr>
              <w:spacing w:after="0"/>
              <w:jc w:val="left"/>
            </w:pPr>
            <w:r>
              <w:rPr>
                <w:sz w:val="16"/>
              </w:rPr>
              <w:t>Town</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Macomb town</w:t>
            </w:r>
          </w:p>
        </w:tc>
        <w:tc>
          <w:tcPr>
            <w:tcW w:type="dxa" w:w="1733"/>
          </w:tcPr>
          <w:p>
            <w:pPr>
              <w:spacing w:after="0"/>
              <w:jc w:val="left"/>
            </w:pPr>
            <w:r>
              <w:rPr>
                <w:sz w:val="16"/>
              </w:rPr>
              <w:t>Town</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Maud city</w:t>
            </w:r>
          </w:p>
        </w:tc>
        <w:tc>
          <w:tcPr>
            <w:tcW w:type="dxa" w:w="1733"/>
          </w:tcPr>
          <w:p>
            <w:pPr>
              <w:spacing w:after="0"/>
              <w:jc w:val="left"/>
            </w:pPr>
            <w:r>
              <w:rPr>
                <w:sz w:val="16"/>
              </w:rPr>
              <w:t>City</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McLoud city</w:t>
            </w:r>
          </w:p>
        </w:tc>
        <w:tc>
          <w:tcPr>
            <w:tcW w:type="dxa" w:w="1733"/>
          </w:tcPr>
          <w:p>
            <w:pPr>
              <w:spacing w:after="0"/>
              <w:jc w:val="left"/>
            </w:pPr>
            <w:r>
              <w:rPr>
                <w:sz w:val="16"/>
              </w:rPr>
              <w:t>City</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Oklahoma City city</w:t>
            </w:r>
          </w:p>
        </w:tc>
        <w:tc>
          <w:tcPr>
            <w:tcW w:type="dxa" w:w="1733"/>
          </w:tcPr>
          <w:p>
            <w:pPr>
              <w:spacing w:after="0"/>
              <w:jc w:val="left"/>
            </w:pPr>
            <w:r>
              <w:rPr>
                <w:sz w:val="16"/>
              </w:rPr>
              <w:t>City</w:t>
            </w:r>
          </w:p>
        </w:tc>
        <w:tc>
          <w:tcPr>
            <w:tcW w:type="dxa" w:w="1935"/>
          </w:tcPr>
          <w:p>
            <w:pPr>
              <w:spacing w:after="0"/>
              <w:jc w:val="left"/>
            </w:pPr>
            <w:r>
              <w:rPr>
                <w:sz w:val="16"/>
              </w:rPr>
              <w:t>Approved, expires 2027-12-29</w:t>
            </w:r>
          </w:p>
        </w:tc>
        <w:tc>
          <w:tcPr>
            <w:tcW w:type="dxa" w:w="2452"/>
          </w:tcPr>
          <w:p>
            <w:pPr>
              <w:spacing w:after="0"/>
              <w:jc w:val="left"/>
            </w:pPr>
            <w:r>
              <w:rPr>
                <w:sz w:val="16"/>
              </w:rPr>
              <w:t>Oklahoma City (FEMA plan 108616)</w:t>
            </w:r>
          </w:p>
        </w:tc>
        <w:tc>
          <w:tcPr>
            <w:tcW w:type="dxa" w:w="1227"/>
          </w:tcPr>
          <w:p>
            <w:pPr>
              <w:spacing w:after="0"/>
              <w:jc w:val="left"/>
            </w:pPr>
            <w:r>
              <w:rPr>
                <w:sz w:val="16"/>
              </w:rPr>
              <w:t>2022-12-30</w:t>
            </w:r>
          </w:p>
        </w:tc>
        <w:tc>
          <w:tcPr>
            <w:tcW w:type="dxa" w:w="1037"/>
          </w:tcPr>
          <w:p>
            <w:pPr>
              <w:spacing w:after="0"/>
              <w:jc w:val="left"/>
            </w:pPr>
            <w:r>
              <w:rPr>
                <w:sz w:val="16"/>
              </w:rPr>
              <w:t>2027-12-29</w:t>
            </w:r>
          </w:p>
        </w:tc>
        <w:tc>
          <w:tcPr>
            <w:tcW w:type="dxa" w:w="844"/>
          </w:tcPr>
          <w:p>
            <w:pPr>
              <w:spacing w:after="0"/>
              <w:jc w:val="right"/>
            </w:pPr>
            <w:r>
              <w:rPr>
                <w:sz w:val="16"/>
              </w:rPr>
              <w:t>457</w:t>
            </w:r>
          </w:p>
        </w:tc>
        <w:tc>
          <w:tcPr>
            <w:tcW w:type="dxa" w:w="1443"/>
          </w:tcPr>
          <w:p>
            <w:pPr>
              <w:spacing w:after="0"/>
              <w:jc w:val="left"/>
            </w:pPr>
          </w:p>
        </w:tc>
        <w:tc>
          <w:tcPr>
            <w:tcW w:type="dxa" w:w="1798"/>
          </w:tcPr>
          <w:p>
            <w:pPr>
              <w:spacing w:after="0"/>
              <w:jc w:val="left"/>
            </w:pPr>
          </w:p>
        </w:tc>
      </w:tr>
      <w:tr>
        <w:trPr>
          <w:cantSplit/>
        </w:trPr>
        <w:tc>
          <w:tcPr>
            <w:tcW w:type="dxa" w:w="1643"/>
          </w:tcPr>
          <w:p>
            <w:pPr>
              <w:spacing w:after="0"/>
              <w:jc w:val="left"/>
            </w:pPr>
            <w:r>
              <w:rPr>
                <w:sz w:val="16"/>
              </w:rPr>
              <w:t>Pink town</w:t>
            </w:r>
          </w:p>
        </w:tc>
        <w:tc>
          <w:tcPr>
            <w:tcW w:type="dxa" w:w="1733"/>
          </w:tcPr>
          <w:p>
            <w:pPr>
              <w:spacing w:after="0"/>
              <w:jc w:val="left"/>
            </w:pPr>
            <w:r>
              <w:rPr>
                <w:sz w:val="16"/>
              </w:rPr>
              <w:t>Town</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p>
        </w:tc>
      </w:tr>
      <w:tr>
        <w:trPr>
          <w:cantSplit/>
        </w:trPr>
        <w:tc>
          <w:tcPr>
            <w:tcW w:type="dxa" w:w="1643"/>
          </w:tcPr>
          <w:p>
            <w:pPr>
              <w:spacing w:after="0"/>
              <w:jc w:val="left"/>
            </w:pPr>
            <w:r>
              <w:rPr>
                <w:sz w:val="16"/>
              </w:rPr>
              <w:t>Shawnee city</w:t>
            </w:r>
          </w:p>
        </w:tc>
        <w:tc>
          <w:tcPr>
            <w:tcW w:type="dxa" w:w="1733"/>
          </w:tcPr>
          <w:p>
            <w:pPr>
              <w:spacing w:after="0"/>
              <w:jc w:val="left"/>
            </w:pPr>
            <w:r>
              <w:rPr>
                <w:sz w:val="16"/>
              </w:rPr>
              <w:t>City</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St. Louis town</w:t>
            </w:r>
          </w:p>
        </w:tc>
        <w:tc>
          <w:tcPr>
            <w:tcW w:type="dxa" w:w="1733"/>
          </w:tcPr>
          <w:p>
            <w:pPr>
              <w:spacing w:after="0"/>
              <w:jc w:val="left"/>
            </w:pPr>
            <w:r>
              <w:rPr>
                <w:sz w:val="16"/>
              </w:rPr>
              <w:t>Town</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Tecumseh city</w:t>
            </w:r>
          </w:p>
        </w:tc>
        <w:tc>
          <w:tcPr>
            <w:tcW w:type="dxa" w:w="1733"/>
          </w:tcPr>
          <w:p>
            <w:pPr>
              <w:spacing w:after="0"/>
              <w:jc w:val="left"/>
            </w:pPr>
            <w:r>
              <w:rPr>
                <w:sz w:val="16"/>
              </w:rPr>
              <w:t>City</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Tribbey town</w:t>
            </w:r>
          </w:p>
        </w:tc>
        <w:tc>
          <w:tcPr>
            <w:tcW w:type="dxa" w:w="1733"/>
          </w:tcPr>
          <w:p>
            <w:pPr>
              <w:spacing w:after="0"/>
              <w:jc w:val="left"/>
            </w:pPr>
            <w:r>
              <w:rPr>
                <w:sz w:val="16"/>
              </w:rPr>
              <w:t>Town</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Wanette town</w:t>
            </w:r>
          </w:p>
        </w:tc>
        <w:tc>
          <w:tcPr>
            <w:tcW w:type="dxa" w:w="1733"/>
          </w:tcPr>
          <w:p>
            <w:pPr>
              <w:spacing w:after="0"/>
              <w:jc w:val="left"/>
            </w:pPr>
            <w:r>
              <w:rPr>
                <w:sz w:val="16"/>
              </w:rPr>
              <w:t>Town</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p>
        </w:tc>
      </w:tr>
      <w:tr>
        <w:trPr>
          <w:cantSplit/>
        </w:trPr>
        <w:tc>
          <w:tcPr>
            <w:tcW w:type="dxa" w:w="1643"/>
          </w:tcPr>
          <w:p>
            <w:pPr>
              <w:spacing w:after="0"/>
              <w:jc w:val="left"/>
            </w:pPr>
            <w:r>
              <w:rPr>
                <w:sz w:val="16"/>
              </w:rPr>
              <w:t>Name not given in FEMA data (ID 4021840)</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Asher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p>
        </w:tc>
      </w:tr>
      <w:tr>
        <w:trPr>
          <w:cantSplit/>
        </w:trPr>
        <w:tc>
          <w:tcPr>
            <w:tcW w:type="dxa" w:w="1643"/>
          </w:tcPr>
          <w:p>
            <w:pPr>
              <w:spacing w:after="0"/>
              <w:jc w:val="left"/>
            </w:pPr>
            <w:r>
              <w:rPr>
                <w:sz w:val="16"/>
              </w:rPr>
              <w:t>Bethel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Dale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Earlsboro Public Schools</w:t>
            </w:r>
          </w:p>
        </w:tc>
        <w:tc>
          <w:tcPr>
            <w:tcW w:type="dxa" w:w="1733"/>
          </w:tcPr>
          <w:p>
            <w:pPr>
              <w:spacing w:after="0"/>
              <w:jc w:val="left"/>
            </w:pPr>
            <w:r>
              <w:rPr>
                <w:sz w:val="16"/>
              </w:rPr>
              <w:t>School/School District</w:t>
            </w:r>
          </w:p>
        </w:tc>
        <w:tc>
          <w:tcPr>
            <w:tcW w:type="dxa" w:w="1935"/>
          </w:tcPr>
          <w:p>
            <w:pPr>
              <w:spacing w:after="0"/>
              <w:jc w:val="left"/>
            </w:pPr>
            <w:r>
              <w:rPr>
                <w:sz w:val="16"/>
              </w:rPr>
              <w:t>Plan 107593 approved 2022-01-07, pending adoption here; not yet eligible</w:t>
            </w:r>
          </w:p>
        </w:tc>
        <w:tc>
          <w:tcPr>
            <w:tcW w:type="dxa" w:w="2452"/>
          </w:tcPr>
          <w:p>
            <w:pPr>
              <w:spacing w:after="0"/>
              <w:jc w:val="left"/>
            </w:pPr>
            <w:r>
              <w:rPr>
                <w:sz w:val="16"/>
              </w:rPr>
              <w:t>Pottawatomie County (FEMA plan 107593), pending adoption here</w:t>
            </w:r>
          </w:p>
        </w:tc>
        <w:tc>
          <w:tcPr>
            <w:tcW w:type="dxa" w:w="1227"/>
          </w:tcPr>
          <w:p>
            <w:pPr>
              <w:spacing w:after="0"/>
              <w:jc w:val="left"/>
            </w:pPr>
            <w:r>
              <w:rPr>
                <w:sz w:val="16"/>
              </w:rPr>
              <w:t>2022-01-07 by FEMA; not yet adopted here</w:t>
            </w:r>
          </w:p>
        </w:tc>
        <w:tc>
          <w:tcPr>
            <w:tcW w:type="dxa" w:w="1037"/>
          </w:tcPr>
          <w:p>
            <w:pPr>
              <w:spacing w:after="0"/>
              <w:jc w:val="left"/>
            </w:pPr>
            <w:r>
              <w:rPr>
                <w:sz w:val="16"/>
              </w:rPr>
              <w:t>2027-01-06 once adopted</w:t>
            </w:r>
          </w:p>
        </w:tc>
        <w:tc>
          <w:tcPr>
            <w:tcW w:type="dxa" w:w="844"/>
          </w:tcPr>
          <w:p>
            <w:pPr>
              <w:spacing w:after="0"/>
              <w:jc w:val="right"/>
            </w:pPr>
          </w:p>
        </w:tc>
        <w:tc>
          <w:tcPr>
            <w:tcW w:type="dxa" w:w="1443"/>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43"/>
          </w:tcPr>
          <w:p>
            <w:pPr>
              <w:spacing w:after="0"/>
              <w:jc w:val="left"/>
            </w:pPr>
            <w:r>
              <w:rPr>
                <w:sz w:val="16"/>
              </w:rPr>
              <w:t>Grove Public School</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p>
        </w:tc>
      </w:tr>
      <w:tr>
        <w:trPr>
          <w:cantSplit/>
        </w:trPr>
        <w:tc>
          <w:tcPr>
            <w:tcW w:type="dxa" w:w="1643"/>
          </w:tcPr>
          <w:p>
            <w:pPr>
              <w:spacing w:after="0"/>
              <w:jc w:val="left"/>
            </w:pPr>
            <w:r>
              <w:rPr>
                <w:sz w:val="16"/>
              </w:rPr>
              <w:t>Konawa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Little Axe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2031-02-26</w:t>
            </w:r>
          </w:p>
        </w:tc>
        <w:tc>
          <w:tcPr>
            <w:tcW w:type="dxa" w:w="2452"/>
          </w:tcPr>
          <w:p>
            <w:pPr>
              <w:spacing w:after="0"/>
              <w:jc w:val="left"/>
            </w:pPr>
            <w:r>
              <w:rPr>
                <w:sz w:val="16"/>
              </w:rPr>
              <w:t>Cleveland County (FEMA plan 110901)</w:t>
            </w:r>
          </w:p>
        </w:tc>
        <w:tc>
          <w:tcPr>
            <w:tcW w:type="dxa" w:w="1227"/>
          </w:tcPr>
          <w:p>
            <w:pPr>
              <w:spacing w:after="0"/>
              <w:jc w:val="left"/>
            </w:pPr>
            <w:r>
              <w:rPr>
                <w:sz w:val="16"/>
              </w:rPr>
              <w:t>2026-02-27</w:t>
            </w:r>
          </w:p>
        </w:tc>
        <w:tc>
          <w:tcPr>
            <w:tcW w:type="dxa" w:w="1037"/>
          </w:tcPr>
          <w:p>
            <w:pPr>
              <w:spacing w:after="0"/>
              <w:jc w:val="left"/>
            </w:pPr>
            <w:r>
              <w:rPr>
                <w:sz w:val="16"/>
              </w:rPr>
              <w:t>2031-02-26</w:t>
            </w:r>
          </w:p>
        </w:tc>
        <w:tc>
          <w:tcPr>
            <w:tcW w:type="dxa" w:w="844"/>
          </w:tcPr>
          <w:p>
            <w:pPr>
              <w:spacing w:after="0"/>
              <w:jc w:val="right"/>
            </w:pPr>
            <w:r>
              <w:rPr>
                <w:sz w:val="16"/>
              </w:rPr>
              <w:t>1,612</w:t>
            </w:r>
          </w:p>
        </w:tc>
        <w:tc>
          <w:tcPr>
            <w:tcW w:type="dxa" w:w="1443"/>
          </w:tcPr>
          <w:p>
            <w:pPr>
              <w:spacing w:after="0"/>
              <w:jc w:val="left"/>
            </w:pPr>
          </w:p>
        </w:tc>
        <w:tc>
          <w:tcPr>
            <w:tcW w:type="dxa" w:w="1798"/>
          </w:tcPr>
          <w:p>
            <w:pPr>
              <w:spacing w:after="0"/>
              <w:jc w:val="left"/>
            </w:pPr>
          </w:p>
        </w:tc>
      </w:tr>
      <w:tr>
        <w:trPr>
          <w:cantSplit/>
        </w:trPr>
        <w:tc>
          <w:tcPr>
            <w:tcW w:type="dxa" w:w="1643"/>
          </w:tcPr>
          <w:p>
            <w:pPr>
              <w:spacing w:after="0"/>
              <w:jc w:val="left"/>
            </w:pPr>
            <w:r>
              <w:rPr>
                <w:sz w:val="16"/>
              </w:rPr>
              <w:t>Macomb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Maud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McLoud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Meeker Public Schools</w:t>
            </w:r>
          </w:p>
        </w:tc>
        <w:tc>
          <w:tcPr>
            <w:tcW w:type="dxa" w:w="1733"/>
          </w:tcPr>
          <w:p>
            <w:pPr>
              <w:spacing w:after="0"/>
              <w:jc w:val="left"/>
            </w:pPr>
            <w:r>
              <w:rPr>
                <w:sz w:val="16"/>
              </w:rPr>
              <w:t>School/School District</w:t>
            </w:r>
          </w:p>
        </w:tc>
        <w:tc>
          <w:tcPr>
            <w:tcW w:type="dxa" w:w="1935"/>
          </w:tcPr>
          <w:p>
            <w:pPr>
              <w:spacing w:after="0"/>
              <w:jc w:val="left"/>
            </w:pPr>
            <w:r>
              <w:rPr>
                <w:sz w:val="16"/>
              </w:rPr>
              <w:t>Plan 107593 approved 2022-01-07, pending adoption here; not yet eligible</w:t>
            </w:r>
          </w:p>
        </w:tc>
        <w:tc>
          <w:tcPr>
            <w:tcW w:type="dxa" w:w="2452"/>
          </w:tcPr>
          <w:p>
            <w:pPr>
              <w:spacing w:after="0"/>
              <w:jc w:val="left"/>
            </w:pPr>
            <w:r>
              <w:rPr>
                <w:sz w:val="16"/>
              </w:rPr>
              <w:t>Pottawatomie County (FEMA plan 107593), pending adoption here</w:t>
            </w:r>
          </w:p>
        </w:tc>
        <w:tc>
          <w:tcPr>
            <w:tcW w:type="dxa" w:w="1227"/>
          </w:tcPr>
          <w:p>
            <w:pPr>
              <w:spacing w:after="0"/>
              <w:jc w:val="left"/>
            </w:pPr>
            <w:r>
              <w:rPr>
                <w:sz w:val="16"/>
              </w:rPr>
              <w:t>2022-01-07 by FEMA; not yet adopted here</w:t>
            </w:r>
          </w:p>
        </w:tc>
        <w:tc>
          <w:tcPr>
            <w:tcW w:type="dxa" w:w="1037"/>
          </w:tcPr>
          <w:p>
            <w:pPr>
              <w:spacing w:after="0"/>
              <w:jc w:val="left"/>
            </w:pPr>
            <w:r>
              <w:rPr>
                <w:sz w:val="16"/>
              </w:rPr>
              <w:t>2027-01-06 once adopted</w:t>
            </w:r>
          </w:p>
        </w:tc>
        <w:tc>
          <w:tcPr>
            <w:tcW w:type="dxa" w:w="844"/>
          </w:tcPr>
          <w:p>
            <w:pPr>
              <w:spacing w:after="0"/>
              <w:jc w:val="right"/>
            </w:pPr>
          </w:p>
        </w:tc>
        <w:tc>
          <w:tcPr>
            <w:tcW w:type="dxa" w:w="1443"/>
          </w:tcPr>
          <w:p>
            <w:pPr>
              <w:spacing w:after="0"/>
              <w:jc w:val="left"/>
            </w:pPr>
            <w:r>
              <w:rPr>
                <w:sz w:val="16"/>
              </w:rPr>
              <w:t>FEMA tracker shows a plan approvable pending adoption</w:t>
            </w:r>
          </w:p>
        </w:tc>
        <w:tc>
          <w:tcPr>
            <w:tcW w:type="dxa" w:w="1798"/>
          </w:tcPr>
          <w:p>
            <w:pPr>
              <w:spacing w:after="0"/>
              <w:jc w:val="left"/>
            </w:pPr>
            <w:r>
              <w:rPr>
                <w:sz w:val="16"/>
              </w:rPr>
              <w:t>Not yet eligible: adopt the approved plan.</w:t>
            </w:r>
          </w:p>
        </w:tc>
      </w:tr>
      <w:tr>
        <w:trPr>
          <w:cantSplit/>
        </w:trPr>
        <w:tc>
          <w:tcPr>
            <w:tcW w:type="dxa" w:w="1643"/>
          </w:tcPr>
          <w:p>
            <w:pPr>
              <w:spacing w:after="0"/>
              <w:jc w:val="left"/>
            </w:pPr>
            <w:r>
              <w:rPr>
                <w:sz w:val="16"/>
              </w:rPr>
              <w:t>Pleasant Grove Public School</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Prague Public Schools</w:t>
            </w:r>
          </w:p>
        </w:tc>
        <w:tc>
          <w:tcPr>
            <w:tcW w:type="dxa" w:w="1733"/>
          </w:tcPr>
          <w:p>
            <w:pPr>
              <w:spacing w:after="0"/>
              <w:jc w:val="left"/>
            </w:pPr>
            <w:r>
              <w:rPr>
                <w:sz w:val="16"/>
              </w:rPr>
              <w:t>School/School District</w:t>
            </w:r>
          </w:p>
        </w:tc>
        <w:tc>
          <w:tcPr>
            <w:tcW w:type="dxa" w:w="1935"/>
          </w:tcPr>
          <w:p>
            <w:pPr>
              <w:spacing w:after="0"/>
              <w:jc w:val="left"/>
            </w:pPr>
            <w:r>
              <w:rPr>
                <w:sz w:val="16"/>
              </w:rPr>
              <w:t>No approved plan on record</w:t>
            </w:r>
          </w:p>
        </w:tc>
        <w:tc>
          <w:tcPr>
            <w:tcW w:type="dxa" w:w="2452"/>
          </w:tcPr>
          <w:p>
            <w:pPr>
              <w:spacing w:after="0"/>
              <w:jc w:val="left"/>
            </w:pPr>
            <w:r>
              <w:rPr>
                <w:sz w:val="16"/>
              </w:rPr>
              <w:t>none</w:t>
            </w:r>
          </w:p>
        </w:tc>
        <w:tc>
          <w:tcPr>
            <w:tcW w:type="dxa" w:w="122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1443"/>
          </w:tcPr>
          <w:p>
            <w:pPr>
              <w:spacing w:after="0"/>
              <w:jc w:val="left"/>
            </w:pPr>
            <w:r>
              <w:rPr>
                <w:sz w:val="16"/>
              </w:rPr>
              <w:t>FEMA tracker shows a plan in progress</w:t>
            </w:r>
          </w:p>
        </w:tc>
        <w:tc>
          <w:tcPr>
            <w:tcW w:type="dxa" w:w="1798"/>
          </w:tcPr>
          <w:p>
            <w:pPr>
              <w:spacing w:after="0"/>
              <w:jc w:val="left"/>
            </w:pPr>
          </w:p>
        </w:tc>
      </w:tr>
      <w:tr>
        <w:trPr>
          <w:cantSplit/>
        </w:trPr>
        <w:tc>
          <w:tcPr>
            <w:tcW w:type="dxa" w:w="1643"/>
          </w:tcPr>
          <w:p>
            <w:pPr>
              <w:spacing w:after="0"/>
              <w:jc w:val="left"/>
            </w:pPr>
            <w:r>
              <w:rPr>
                <w:sz w:val="16"/>
              </w:rPr>
              <w:t>Shawnee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South Rock Creek Public School</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Strother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2029-04-23</w:t>
            </w:r>
          </w:p>
        </w:tc>
        <w:tc>
          <w:tcPr>
            <w:tcW w:type="dxa" w:w="2452"/>
          </w:tcPr>
          <w:p>
            <w:pPr>
              <w:spacing w:after="0"/>
              <w:jc w:val="left"/>
            </w:pPr>
            <w:r>
              <w:rPr>
                <w:sz w:val="16"/>
              </w:rPr>
              <w:t>Seminole County (FEMA plan 106495)</w:t>
            </w:r>
          </w:p>
        </w:tc>
        <w:tc>
          <w:tcPr>
            <w:tcW w:type="dxa" w:w="1227"/>
          </w:tcPr>
          <w:p>
            <w:pPr>
              <w:spacing w:after="0"/>
              <w:jc w:val="left"/>
            </w:pPr>
            <w:r>
              <w:rPr>
                <w:sz w:val="16"/>
              </w:rPr>
              <w:t>2024-04-24</w:t>
            </w:r>
          </w:p>
        </w:tc>
        <w:tc>
          <w:tcPr>
            <w:tcW w:type="dxa" w:w="1037"/>
          </w:tcPr>
          <w:p>
            <w:pPr>
              <w:spacing w:after="0"/>
              <w:jc w:val="left"/>
            </w:pPr>
            <w:r>
              <w:rPr>
                <w:sz w:val="16"/>
              </w:rPr>
              <w:t>2029-04-23</w:t>
            </w:r>
          </w:p>
        </w:tc>
        <w:tc>
          <w:tcPr>
            <w:tcW w:type="dxa" w:w="844"/>
          </w:tcPr>
          <w:p>
            <w:pPr>
              <w:spacing w:after="0"/>
              <w:jc w:val="right"/>
            </w:pPr>
            <w:r>
              <w:rPr>
                <w:sz w:val="16"/>
              </w:rPr>
              <w:t>938</w:t>
            </w:r>
          </w:p>
        </w:tc>
        <w:tc>
          <w:tcPr>
            <w:tcW w:type="dxa" w:w="1443"/>
          </w:tcPr>
          <w:p>
            <w:pPr>
              <w:spacing w:after="0"/>
              <w:jc w:val="left"/>
            </w:pPr>
          </w:p>
        </w:tc>
        <w:tc>
          <w:tcPr>
            <w:tcW w:type="dxa" w:w="1798"/>
          </w:tcPr>
          <w:p>
            <w:pPr>
              <w:spacing w:after="0"/>
              <w:jc w:val="left"/>
            </w:pPr>
            <w:r>
              <w:rPr>
                <w:sz w:val="16"/>
              </w:rPr>
              <w:t>member approved 2024-05-14</w:t>
            </w:r>
          </w:p>
        </w:tc>
      </w:tr>
      <w:tr>
        <w:trPr>
          <w:cantSplit/>
        </w:trPr>
        <w:tc>
          <w:tcPr>
            <w:tcW w:type="dxa" w:w="1643"/>
          </w:tcPr>
          <w:p>
            <w:pPr>
              <w:spacing w:after="0"/>
              <w:jc w:val="left"/>
            </w:pPr>
            <w:r>
              <w:rPr>
                <w:sz w:val="16"/>
              </w:rPr>
              <w:t>Tecumseh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2022-01-06</w:t>
            </w:r>
          </w:p>
        </w:tc>
      </w:tr>
      <w:tr>
        <w:trPr>
          <w:cantSplit/>
        </w:trPr>
        <w:tc>
          <w:tcPr>
            <w:tcW w:type="dxa" w:w="1643"/>
          </w:tcPr>
          <w:p>
            <w:pPr>
              <w:spacing w:after="0"/>
              <w:jc w:val="left"/>
            </w:pPr>
            <w:r>
              <w:rPr>
                <w:sz w:val="16"/>
              </w:rPr>
              <w:t>Wanette Public Schools</w:t>
            </w:r>
          </w:p>
        </w:tc>
        <w:tc>
          <w:tcPr>
            <w:tcW w:type="dxa" w:w="1733"/>
          </w:tcPr>
          <w:p>
            <w:pPr>
              <w:spacing w:after="0"/>
              <w:jc w:val="left"/>
            </w:pPr>
            <w:r>
              <w:rPr>
                <w:sz w:val="16"/>
              </w:rPr>
              <w:t>School/School District</w:t>
            </w:r>
          </w:p>
        </w:tc>
        <w:tc>
          <w:tcPr>
            <w:tcW w:type="dxa" w:w="1935"/>
          </w:tcPr>
          <w:p>
            <w:pPr>
              <w:spacing w:after="0"/>
              <w:jc w:val="left"/>
            </w:pPr>
            <w:r>
              <w:rPr>
                <w:sz w:val="16"/>
              </w:rPr>
              <w:t>Approved, expires 2027-01-06</w:t>
            </w:r>
          </w:p>
        </w:tc>
        <w:tc>
          <w:tcPr>
            <w:tcW w:type="dxa" w:w="2452"/>
          </w:tcPr>
          <w:p>
            <w:pPr>
              <w:spacing w:after="0"/>
              <w:jc w:val="left"/>
            </w:pPr>
            <w:r>
              <w:rPr>
                <w:sz w:val="16"/>
              </w:rPr>
              <w:t>Pottawatomie County (FEMA plan 107593)</w:t>
            </w:r>
          </w:p>
        </w:tc>
        <w:tc>
          <w:tcPr>
            <w:tcW w:type="dxa" w:w="1227"/>
          </w:tcPr>
          <w:p>
            <w:pPr>
              <w:spacing w:after="0"/>
              <w:jc w:val="left"/>
            </w:pPr>
            <w:r>
              <w:rPr>
                <w:sz w:val="16"/>
              </w:rPr>
              <w:t>2022-01-07</w:t>
            </w:r>
          </w:p>
        </w:tc>
        <w:tc>
          <w:tcPr>
            <w:tcW w:type="dxa" w:w="1037"/>
          </w:tcPr>
          <w:p>
            <w:pPr>
              <w:spacing w:after="0"/>
              <w:jc w:val="left"/>
            </w:pPr>
            <w:r>
              <w:rPr>
                <w:sz w:val="16"/>
              </w:rPr>
              <w:t>2027-01-06</w:t>
            </w:r>
          </w:p>
        </w:tc>
        <w:tc>
          <w:tcPr>
            <w:tcW w:type="dxa" w:w="844"/>
          </w:tcPr>
          <w:p>
            <w:pPr>
              <w:spacing w:after="0"/>
              <w:jc w:val="right"/>
            </w:pPr>
            <w:r>
              <w:rPr>
                <w:sz w:val="16"/>
              </w:rPr>
              <w:t>100</w:t>
            </w:r>
          </w:p>
        </w:tc>
        <w:tc>
          <w:tcPr>
            <w:tcW w:type="dxa" w:w="1443"/>
          </w:tcPr>
          <w:p>
            <w:pPr>
              <w:spacing w:after="0"/>
              <w:jc w:val="left"/>
            </w:pPr>
          </w:p>
        </w:tc>
        <w:tc>
          <w:tcPr>
            <w:tcW w:type="dxa" w:w="1798"/>
          </w:tcPr>
          <w:p>
            <w:pPr>
              <w:spacing w:after="0"/>
              <w:jc w:val="left"/>
            </w:pPr>
            <w:r>
              <w:rPr>
                <w:sz w:val="16"/>
              </w:rPr>
              <w:t>member approved 2022-03-14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47"/>
        <w:gridCol w:w="1347"/>
        <w:gridCol w:w="1037"/>
        <w:gridCol w:w="1126"/>
        <w:gridCol w:w="1285"/>
        <w:gridCol w:w="1161"/>
        <w:gridCol w:w="1169"/>
        <w:gridCol w:w="2098"/>
        <w:gridCol w:w="182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7"/>
            <w:shd w:val="clear" w:color="auto" w:fill="E8E8E8"/>
          </w:tcPr>
          <w:p>
            <w:pPr>
              <w:spacing w:after="0"/>
              <w:jc w:val="left"/>
            </w:pPr>
            <w:r>
              <w:rPr>
                <w:b/>
                <w:sz w:val="16"/>
              </w:rPr>
              <w:t>NRI risk rating</w:t>
            </w:r>
          </w:p>
        </w:tc>
        <w:tc>
          <w:tcPr>
            <w:tcW w:type="dxa" w:w="13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Tornado</w:t>
            </w:r>
          </w:p>
        </w:tc>
        <w:tc>
          <w:tcPr>
            <w:tcW w:type="dxa" w:w="1347"/>
          </w:tcPr>
          <w:p>
            <w:pPr>
              <w:spacing w:after="0"/>
              <w:jc w:val="left"/>
            </w:pPr>
            <w:r>
              <w:rPr>
                <w:sz w:val="16"/>
              </w:rPr>
              <w:t>Relatively High</w:t>
            </w:r>
          </w:p>
        </w:tc>
        <w:tc>
          <w:tcPr>
            <w:tcW w:type="dxa" w:w="1347"/>
          </w:tcPr>
          <w:p>
            <w:pPr>
              <w:spacing w:after="0"/>
              <w:jc w:val="left"/>
            </w:pPr>
            <w:r>
              <w:rPr>
                <w:sz w:val="16"/>
              </w:rPr>
              <w:t>Relatively High</w:t>
            </w:r>
          </w:p>
        </w:tc>
        <w:tc>
          <w:tcPr>
            <w:tcW w:type="dxa" w:w="1037"/>
          </w:tcPr>
          <w:p>
            <w:pPr>
              <w:spacing w:after="0"/>
              <w:jc w:val="right"/>
            </w:pPr>
            <w:r>
              <w:rPr>
                <w:sz w:val="16"/>
              </w:rPr>
              <w:t>$3,270,035</w:t>
            </w:r>
          </w:p>
        </w:tc>
        <w:tc>
          <w:tcPr>
            <w:tcW w:type="dxa" w:w="1126"/>
          </w:tcPr>
          <w:p>
            <w:pPr>
              <w:spacing w:after="0"/>
              <w:jc w:val="right"/>
            </w:pPr>
            <w:r>
              <w:rPr>
                <w:sz w:val="16"/>
              </w:rPr>
              <w:t>$3,341</w:t>
            </w:r>
          </w:p>
        </w:tc>
        <w:tc>
          <w:tcPr>
            <w:tcW w:type="dxa" w:w="1285"/>
          </w:tcPr>
          <w:p>
            <w:pPr>
              <w:spacing w:after="0"/>
              <w:jc w:val="right"/>
            </w:pPr>
            <w:r>
              <w:rPr>
                <w:sz w:val="16"/>
              </w:rPr>
              <w:t>$9,263,992</w:t>
            </w:r>
          </w:p>
        </w:tc>
        <w:tc>
          <w:tcPr>
            <w:tcW w:type="dxa" w:w="1161"/>
          </w:tcPr>
          <w:p>
            <w:pPr>
              <w:spacing w:after="0"/>
              <w:jc w:val="right"/>
            </w:pPr>
            <w:r>
              <w:rPr>
                <w:sz w:val="16"/>
              </w:rPr>
              <w:t>$12,537,368</w:t>
            </w:r>
          </w:p>
        </w:tc>
        <w:tc>
          <w:tcPr>
            <w:tcW w:type="dxa" w:w="1169"/>
          </w:tcPr>
          <w:p>
            <w:pPr>
              <w:spacing w:after="0"/>
              <w:jc w:val="right"/>
            </w:pPr>
            <w:r>
              <w:rPr>
                <w:sz w:val="16"/>
              </w:rPr>
              <w:t>53</w:t>
            </w:r>
          </w:p>
        </w:tc>
        <w:tc>
          <w:tcPr>
            <w:tcW w:type="dxa" w:w="2098"/>
          </w:tcPr>
          <w:p>
            <w:pPr>
              <w:spacing w:after="0"/>
              <w:jc w:val="left"/>
            </w:pPr>
          </w:p>
        </w:tc>
        <w:tc>
          <w:tcPr>
            <w:tcW w:type="dxa" w:w="182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47"/>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$7,372,537</w:t>
            </w:r>
          </w:p>
        </w:tc>
        <w:tc>
          <w:tcPr>
            <w:tcW w:type="dxa" w:w="1126"/>
          </w:tcPr>
          <w:p>
            <w:pPr>
              <w:spacing w:after="0"/>
              <w:jc w:val="right"/>
            </w:pPr>
            <w:r>
              <w:rPr>
                <w:sz w:val="16"/>
              </w:rPr>
              <w:t>$38,835</w:t>
            </w:r>
          </w:p>
        </w:tc>
        <w:tc>
          <w:tcPr>
            <w:tcW w:type="dxa" w:w="1285"/>
          </w:tcPr>
          <w:p>
            <w:pPr>
              <w:spacing w:after="0"/>
              <w:jc w:val="right"/>
            </w:pPr>
            <w:r>
              <w:rPr>
                <w:sz w:val="16"/>
              </w:rPr>
              <w:t>$1,598,537</w:t>
            </w:r>
          </w:p>
        </w:tc>
        <w:tc>
          <w:tcPr>
            <w:tcW w:type="dxa" w:w="1161"/>
          </w:tcPr>
          <w:p>
            <w:pPr>
              <w:spacing w:after="0"/>
              <w:jc w:val="right"/>
            </w:pPr>
            <w:r>
              <w:rPr>
                <w:sz w:val="16"/>
              </w:rPr>
              <w:t>$9,009,908</w:t>
            </w:r>
          </w:p>
        </w:tc>
        <w:tc>
          <w:tcPr>
            <w:tcW w:type="dxa" w:w="1169"/>
          </w:tcPr>
          <w:p>
            <w:pPr>
              <w:spacing w:after="0"/>
              <w:jc w:val="right"/>
            </w:pPr>
            <w:r>
              <w:rPr>
                <w:sz w:val="16"/>
              </w:rPr>
              <w:t>51</w:t>
            </w:r>
          </w:p>
        </w:tc>
        <w:tc>
          <w:tcPr>
            <w:tcW w:type="dxa" w:w="2098"/>
          </w:tcPr>
          <w:p>
            <w:pPr>
              <w:spacing w:after="0"/>
              <w:jc w:val="left"/>
            </w:pPr>
          </w:p>
        </w:tc>
        <w:tc>
          <w:tcPr>
            <w:tcW w:type="dxa" w:w="182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347"/>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$34,129</w:t>
            </w:r>
          </w:p>
        </w:tc>
        <w:tc>
          <w:tcPr>
            <w:tcW w:type="dxa" w:w="1126"/>
          </w:tcPr>
          <w:p>
            <w:pPr>
              <w:spacing w:after="0"/>
              <w:jc w:val="right"/>
            </w:pPr>
            <w:r>
              <w:rPr>
                <w:sz w:val="16"/>
              </w:rPr>
              <w:t>$46,421</w:t>
            </w:r>
          </w:p>
        </w:tc>
        <w:tc>
          <w:tcPr>
            <w:tcW w:type="dxa" w:w="1285"/>
          </w:tcPr>
          <w:p>
            <w:pPr>
              <w:spacing w:after="0"/>
              <w:jc w:val="right"/>
            </w:pPr>
            <w:r>
              <w:rPr>
                <w:sz w:val="16"/>
              </w:rPr>
              <w:t>$3,787,352</w:t>
            </w:r>
          </w:p>
        </w:tc>
        <w:tc>
          <w:tcPr>
            <w:tcW w:type="dxa" w:w="1161"/>
          </w:tcPr>
          <w:p>
            <w:pPr>
              <w:spacing w:after="0"/>
              <w:jc w:val="right"/>
            </w:pPr>
            <w:r>
              <w:rPr>
                <w:sz w:val="16"/>
              </w:rPr>
              <w:t>$3,867,902</w:t>
            </w:r>
          </w:p>
        </w:tc>
        <w:tc>
          <w:tcPr>
            <w:tcW w:type="dxa" w:w="1169"/>
          </w:tcPr>
          <w:p>
            <w:pPr>
              <w:spacing w:after="0"/>
              <w:jc w:val="right"/>
            </w:pPr>
            <w:r>
              <w:rPr>
                <w:sz w:val="16"/>
              </w:rPr>
              <w:t>12</w:t>
            </w:r>
          </w:p>
        </w:tc>
        <w:tc>
          <w:tcPr>
            <w:tcW w:type="dxa" w:w="2098"/>
          </w:tcPr>
          <w:p>
            <w:pPr>
              <w:spacing w:after="0"/>
              <w:jc w:val="left"/>
            </w:pPr>
          </w:p>
        </w:tc>
        <w:tc>
          <w:tcPr>
            <w:tcW w:type="dxa" w:w="1825"/>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347"/>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$167</w:t>
            </w:r>
          </w:p>
        </w:tc>
        <w:tc>
          <w:tcPr>
            <w:tcW w:type="dxa" w:w="1126"/>
          </w:tcPr>
          <w:p>
            <w:pPr>
              <w:spacing w:after="0"/>
              <w:jc w:val="right"/>
            </w:pPr>
            <w:r>
              <w:rPr>
                <w:sz w:val="16"/>
              </w:rPr>
              <w:t>$219</w:t>
            </w:r>
          </w:p>
        </w:tc>
        <w:tc>
          <w:tcPr>
            <w:tcW w:type="dxa" w:w="1285"/>
          </w:tcPr>
          <w:p>
            <w:pPr>
              <w:spacing w:after="0"/>
              <w:jc w:val="right"/>
            </w:pPr>
            <w:r>
              <w:rPr>
                <w:sz w:val="16"/>
              </w:rPr>
              <w:t>$3,046,769</w:t>
            </w:r>
          </w:p>
        </w:tc>
        <w:tc>
          <w:tcPr>
            <w:tcW w:type="dxa" w:w="1161"/>
          </w:tcPr>
          <w:p>
            <w:pPr>
              <w:spacing w:after="0"/>
              <w:jc w:val="right"/>
            </w:pPr>
            <w:r>
              <w:rPr>
                <w:sz w:val="16"/>
              </w:rPr>
              <w:t>$3,047,154</w:t>
            </w:r>
          </w:p>
        </w:tc>
        <w:tc>
          <w:tcPr>
            <w:tcW w:type="dxa" w:w="1169"/>
          </w:tcPr>
          <w:p>
            <w:pPr>
              <w:spacing w:after="0"/>
              <w:jc w:val="right"/>
            </w:pPr>
            <w:r>
              <w:rPr>
                <w:sz w:val="16"/>
              </w:rPr>
              <w:t>72</w:t>
            </w:r>
          </w:p>
        </w:tc>
        <w:tc>
          <w:tcPr>
            <w:tcW w:type="dxa" w:w="2098"/>
          </w:tcPr>
          <w:p>
            <w:pPr>
              <w:spacing w:after="0"/>
              <w:jc w:val="left"/>
            </w:pPr>
          </w:p>
        </w:tc>
        <w:tc>
          <w:tcPr>
            <w:tcW w:type="dxa" w:w="182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347"/>
          </w:tcPr>
          <w:p>
            <w:pPr>
              <w:spacing w:after="0"/>
              <w:jc w:val="left"/>
            </w:pPr>
            <w:r>
              <w:rPr>
                <w:sz w:val="16"/>
              </w:rPr>
              <w:t>Relatively High</w:t>
            </w:r>
          </w:p>
        </w:tc>
        <w:tc>
          <w:tcPr>
            <w:tcW w:type="dxa" w:w="1347"/>
          </w:tcPr>
          <w:p>
            <w:pPr>
              <w:spacing w:after="0"/>
              <w:jc w:val="left"/>
            </w:pPr>
            <w:r>
              <w:rPr>
                <w:sz w:val="16"/>
              </w:rPr>
              <w:t>Relatively Moderate</w:t>
            </w:r>
          </w:p>
        </w:tc>
        <w:tc>
          <w:tcPr>
            <w:tcW w:type="dxa" w:w="1037"/>
          </w:tcPr>
          <w:p>
            <w:pPr>
              <w:spacing w:after="0"/>
              <w:jc w:val="right"/>
            </w:pPr>
            <w:r>
              <w:rPr>
                <w:sz w:val="16"/>
              </w:rPr>
              <w:t>$2,351,961</w:t>
            </w:r>
          </w:p>
        </w:tc>
        <w:tc>
          <w:tcPr>
            <w:tcW w:type="dxa" w:w="1126"/>
          </w:tcPr>
          <w:p>
            <w:pPr>
              <w:spacing w:after="0"/>
              <w:jc w:val="right"/>
            </w:pPr>
            <w:r>
              <w:rPr>
                <w:sz w:val="16"/>
              </w:rPr>
              <w:t>$1,493</w:t>
            </w:r>
          </w:p>
        </w:tc>
        <w:tc>
          <w:tcPr>
            <w:tcW w:type="dxa" w:w="1285"/>
          </w:tcPr>
          <w:p>
            <w:pPr>
              <w:spacing w:after="0"/>
              <w:jc w:val="right"/>
            </w:pPr>
            <w:r>
              <w:rPr>
                <w:sz w:val="16"/>
              </w:rPr>
              <w:t>$104,338</w:t>
            </w:r>
          </w:p>
        </w:tc>
        <w:tc>
          <w:tcPr>
            <w:tcW w:type="dxa" w:w="1161"/>
          </w:tcPr>
          <w:p>
            <w:pPr>
              <w:spacing w:after="0"/>
              <w:jc w:val="right"/>
            </w:pPr>
            <w:r>
              <w:rPr>
                <w:sz w:val="16"/>
              </w:rPr>
              <w:t>$2,457,793</w:t>
            </w:r>
          </w:p>
        </w:tc>
        <w:tc>
          <w:tcPr>
            <w:tcW w:type="dxa" w:w="1169"/>
          </w:tcPr>
          <w:p>
            <w:pPr>
              <w:spacing w:after="0"/>
              <w:jc w:val="right"/>
            </w:pPr>
            <w:r>
              <w:rPr>
                <w:sz w:val="16"/>
              </w:rPr>
              <w:t>225</w:t>
            </w:r>
          </w:p>
        </w:tc>
        <w:tc>
          <w:tcPr>
            <w:tcW w:type="dxa" w:w="2098"/>
          </w:tcPr>
          <w:p>
            <w:pPr>
              <w:spacing w:after="0"/>
              <w:jc w:val="left"/>
            </w:pPr>
          </w:p>
        </w:tc>
        <w:tc>
          <w:tcPr>
            <w:tcW w:type="dxa" w:w="1825"/>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Wildfire</w:t>
            </w:r>
          </w:p>
        </w:tc>
        <w:tc>
          <w:tcPr>
            <w:tcW w:type="dxa" w:w="1347"/>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$1,092,347</w:t>
            </w:r>
          </w:p>
        </w:tc>
        <w:tc>
          <w:tcPr>
            <w:tcW w:type="dxa" w:w="1126"/>
          </w:tcPr>
          <w:p>
            <w:pPr>
              <w:spacing w:after="0"/>
              <w:jc w:val="right"/>
            </w:pPr>
            <w:r>
              <w:rPr>
                <w:sz w:val="16"/>
              </w:rPr>
              <w:t>$1,523</w:t>
            </w:r>
          </w:p>
        </w:tc>
        <w:tc>
          <w:tcPr>
            <w:tcW w:type="dxa" w:w="1285"/>
          </w:tcPr>
          <w:p>
            <w:pPr>
              <w:spacing w:after="0"/>
              <w:jc w:val="right"/>
            </w:pPr>
            <w:r>
              <w:rPr>
                <w:sz w:val="16"/>
              </w:rPr>
              <w:t>$413,720</w:t>
            </w:r>
          </w:p>
        </w:tc>
        <w:tc>
          <w:tcPr>
            <w:tcW w:type="dxa" w:w="1161"/>
          </w:tcPr>
          <w:p>
            <w:pPr>
              <w:spacing w:after="0"/>
              <w:jc w:val="right"/>
            </w:pPr>
            <w:r>
              <w:rPr>
                <w:sz w:val="16"/>
              </w:rPr>
              <w:t>$1,507,589</w:t>
            </w:r>
          </w:p>
        </w:tc>
        <w:tc>
          <w:tcPr>
            <w:tcW w:type="dxa" w:w="1169"/>
          </w:tcPr>
          <w:p>
            <w:pPr>
              <w:spacing w:after="0"/>
              <w:jc w:val="right"/>
            </w:pPr>
            <w:r>
              <w:rPr>
                <w:sz w:val="16"/>
              </w:rPr>
              <w:t>7</w:t>
            </w:r>
          </w:p>
        </w:tc>
        <w:tc>
          <w:tcPr>
            <w:tcW w:type="dxa" w:w="2098"/>
          </w:tcPr>
          <w:p>
            <w:pPr>
              <w:spacing w:after="0"/>
              <w:jc w:val="left"/>
            </w:pPr>
          </w:p>
        </w:tc>
        <w:tc>
          <w:tcPr>
            <w:tcW w:type="dxa" w:w="182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Ice Storm</w:t>
            </w:r>
          </w:p>
        </w:tc>
        <w:tc>
          <w:tcPr>
            <w:tcW w:type="dxa" w:w="1347"/>
          </w:tcPr>
          <w:p>
            <w:pPr>
              <w:spacing w:after="0"/>
              <w:jc w:val="left"/>
            </w:pPr>
            <w:r>
              <w:rPr>
                <w:sz w:val="16"/>
              </w:rPr>
              <w:t>Very High</w:t>
            </w:r>
          </w:p>
        </w:tc>
        <w:tc>
          <w:tcPr>
            <w:tcW w:type="dxa" w:w="1347"/>
          </w:tcPr>
          <w:p>
            <w:pPr>
              <w:spacing w:after="0"/>
              <w:jc w:val="left"/>
            </w:pPr>
            <w:r>
              <w:rPr>
                <w:sz w:val="16"/>
              </w:rPr>
              <w:t>Relatively High</w:t>
            </w:r>
          </w:p>
        </w:tc>
        <w:tc>
          <w:tcPr>
            <w:tcW w:type="dxa" w:w="1037"/>
          </w:tcPr>
          <w:p>
            <w:pPr>
              <w:spacing w:after="0"/>
              <w:jc w:val="right"/>
            </w:pPr>
            <w:r>
              <w:rPr>
                <w:sz w:val="16"/>
              </w:rPr>
              <w:t>$1,287,406</w:t>
            </w:r>
          </w:p>
        </w:tc>
        <w:tc>
          <w:tcPr>
            <w:tcW w:type="dxa" w:w="1126"/>
          </w:tcPr>
          <w:p>
            <w:pPr>
              <w:spacing w:after="0"/>
              <w:jc w:val="right"/>
            </w:pPr>
          </w:p>
        </w:tc>
        <w:tc>
          <w:tcPr>
            <w:tcW w:type="dxa" w:w="1285"/>
          </w:tcPr>
          <w:p>
            <w:pPr>
              <w:spacing w:after="0"/>
              <w:jc w:val="right"/>
            </w:pPr>
            <w:r>
              <w:rPr>
                <w:sz w:val="16"/>
              </w:rPr>
              <w:t>$108,199</w:t>
            </w:r>
          </w:p>
        </w:tc>
        <w:tc>
          <w:tcPr>
            <w:tcW w:type="dxa" w:w="1161"/>
          </w:tcPr>
          <w:p>
            <w:pPr>
              <w:spacing w:after="0"/>
              <w:jc w:val="right"/>
            </w:pPr>
            <w:r>
              <w:rPr>
                <w:sz w:val="16"/>
              </w:rPr>
              <w:t>$1,395,605</w:t>
            </w:r>
          </w:p>
        </w:tc>
        <w:tc>
          <w:tcPr>
            <w:tcW w:type="dxa" w:w="1169"/>
          </w:tcPr>
          <w:p>
            <w:pPr>
              <w:spacing w:after="0"/>
              <w:jc w:val="right"/>
            </w:pPr>
            <w:r>
              <w:rPr>
                <w:sz w:val="16"/>
              </w:rPr>
              <w:t>11</w:t>
            </w:r>
          </w:p>
        </w:tc>
        <w:tc>
          <w:tcPr>
            <w:tcW w:type="dxa" w:w="2098"/>
          </w:tcPr>
          <w:p>
            <w:pPr>
              <w:spacing w:after="0"/>
              <w:jc w:val="left"/>
            </w:pPr>
          </w:p>
        </w:tc>
        <w:tc>
          <w:tcPr>
            <w:tcW w:type="dxa" w:w="182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Drought</w:t>
            </w:r>
          </w:p>
        </w:tc>
        <w:tc>
          <w:tcPr>
            <w:tcW w:type="dxa" w:w="1347"/>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$788,538</w:t>
            </w:r>
          </w:p>
        </w:tc>
        <w:tc>
          <w:tcPr>
            <w:tcW w:type="dxa" w:w="1285"/>
          </w:tcPr>
          <w:p>
            <w:pPr>
              <w:spacing w:after="0"/>
              <w:jc w:val="right"/>
            </w:pPr>
          </w:p>
        </w:tc>
        <w:tc>
          <w:tcPr>
            <w:tcW w:type="dxa" w:w="1161"/>
          </w:tcPr>
          <w:p>
            <w:pPr>
              <w:spacing w:after="0"/>
              <w:jc w:val="right"/>
            </w:pPr>
            <w:r>
              <w:rPr>
                <w:sz w:val="16"/>
              </w:rPr>
              <w:t>$788,538</w:t>
            </w:r>
          </w:p>
        </w:tc>
        <w:tc>
          <w:tcPr>
            <w:tcW w:type="dxa" w:w="1169"/>
          </w:tcPr>
          <w:p>
            <w:pPr>
              <w:spacing w:after="0"/>
              <w:jc w:val="right"/>
            </w:pPr>
            <w:r>
              <w:rPr>
                <w:sz w:val="16"/>
              </w:rPr>
              <w:t>75</w:t>
            </w:r>
          </w:p>
        </w:tc>
        <w:tc>
          <w:tcPr>
            <w:tcW w:type="dxa" w:w="2098"/>
          </w:tcPr>
          <w:p>
            <w:pPr>
              <w:spacing w:after="0"/>
              <w:jc w:val="left"/>
            </w:pPr>
          </w:p>
        </w:tc>
        <w:tc>
          <w:tcPr>
            <w:tcW w:type="dxa" w:w="182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347"/>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$512,695</w:t>
            </w:r>
          </w:p>
        </w:tc>
        <w:tc>
          <w:tcPr>
            <w:tcW w:type="dxa" w:w="1126"/>
          </w:tcPr>
          <w:p>
            <w:pPr>
              <w:spacing w:after="0"/>
              <w:jc w:val="right"/>
            </w:pPr>
            <w:r>
              <w:rPr>
                <w:sz w:val="16"/>
              </w:rPr>
              <w:t>$5</w:t>
            </w:r>
          </w:p>
        </w:tc>
        <w:tc>
          <w:tcPr>
            <w:tcW w:type="dxa" w:w="1285"/>
          </w:tcPr>
          <w:p>
            <w:pPr>
              <w:spacing w:after="0"/>
              <w:jc w:val="right"/>
            </w:pPr>
            <w:r>
              <w:rPr>
                <w:sz w:val="16"/>
              </w:rPr>
              <w:t>$219,951</w:t>
            </w:r>
          </w:p>
        </w:tc>
        <w:tc>
          <w:tcPr>
            <w:tcW w:type="dxa" w:w="1161"/>
          </w:tcPr>
          <w:p>
            <w:pPr>
              <w:spacing w:after="0"/>
              <w:jc w:val="right"/>
            </w:pPr>
            <w:r>
              <w:rPr>
                <w:sz w:val="16"/>
              </w:rPr>
              <w:t>$732,651</w:t>
            </w:r>
          </w:p>
        </w:tc>
        <w:tc>
          <w:tcPr>
            <w:tcW w:type="dxa" w:w="1169"/>
          </w:tcPr>
          <w:p>
            <w:pPr>
              <w:spacing w:after="0"/>
              <w:jc w:val="right"/>
            </w:pPr>
            <w:r>
              <w:rPr>
                <w:sz w:val="16"/>
              </w:rPr>
              <w:t>157</w:t>
            </w:r>
          </w:p>
        </w:tc>
        <w:tc>
          <w:tcPr>
            <w:tcW w:type="dxa" w:w="2098"/>
          </w:tcPr>
          <w:p>
            <w:pPr>
              <w:spacing w:after="0"/>
              <w:jc w:val="left"/>
            </w:pPr>
          </w:p>
        </w:tc>
        <w:tc>
          <w:tcPr>
            <w:tcW w:type="dxa" w:w="1825"/>
          </w:tcPr>
          <w:p>
            <w:pPr>
              <w:spacing w:after="0"/>
              <w:jc w:val="left"/>
            </w:pPr>
            <w:r>
              <w:rPr>
                <w:sz w:val="16"/>
              </w:rPr>
              <w:t>Includes 11 High Wind records and 1 Strong Wind record,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347"/>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$379,885</w:t>
            </w:r>
          </w:p>
        </w:tc>
        <w:tc>
          <w:tcPr>
            <w:tcW w:type="dxa" w:w="1126"/>
          </w:tcPr>
          <w:p>
            <w:pPr>
              <w:spacing w:after="0"/>
              <w:jc w:val="right"/>
            </w:pPr>
          </w:p>
        </w:tc>
        <w:tc>
          <w:tcPr>
            <w:tcW w:type="dxa" w:w="1285"/>
          </w:tcPr>
          <w:p>
            <w:pPr>
              <w:spacing w:after="0"/>
              <w:jc w:val="right"/>
            </w:pPr>
            <w:r>
              <w:rPr>
                <w:sz w:val="16"/>
              </w:rPr>
              <w:t>$173,961</w:t>
            </w:r>
          </w:p>
        </w:tc>
        <w:tc>
          <w:tcPr>
            <w:tcW w:type="dxa" w:w="1161"/>
          </w:tcPr>
          <w:p>
            <w:pPr>
              <w:spacing w:after="0"/>
              <w:jc w:val="right"/>
            </w:pPr>
            <w:r>
              <w:rPr>
                <w:sz w:val="16"/>
              </w:rPr>
              <w:t>$553,846</w:t>
            </w:r>
          </w:p>
        </w:tc>
        <w:tc>
          <w:tcPr>
            <w:tcW w:type="dxa" w:w="1169"/>
          </w:tcPr>
          <w:p>
            <w:pPr>
              <w:spacing w:after="0"/>
              <w:jc w:val="right"/>
            </w:pPr>
          </w:p>
        </w:tc>
        <w:tc>
          <w:tcPr>
            <w:tcW w:type="dxa" w:w="2098"/>
          </w:tcPr>
          <w:p>
            <w:pPr>
              <w:spacing w:after="0"/>
              <w:jc w:val="left"/>
            </w:pPr>
          </w:p>
        </w:tc>
        <w:tc>
          <w:tcPr>
            <w:tcW w:type="dxa" w:w="182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Lightning</w:t>
            </w:r>
          </w:p>
        </w:tc>
        <w:tc>
          <w:tcPr>
            <w:tcW w:type="dxa" w:w="1347"/>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$53,093</w:t>
            </w:r>
          </w:p>
        </w:tc>
        <w:tc>
          <w:tcPr>
            <w:tcW w:type="dxa" w:w="1126"/>
          </w:tcPr>
          <w:p>
            <w:pPr>
              <w:spacing w:after="0"/>
              <w:jc w:val="right"/>
            </w:pPr>
          </w:p>
        </w:tc>
        <w:tc>
          <w:tcPr>
            <w:tcW w:type="dxa" w:w="1285"/>
          </w:tcPr>
          <w:p>
            <w:pPr>
              <w:spacing w:after="0"/>
              <w:jc w:val="right"/>
            </w:pPr>
            <w:r>
              <w:rPr>
                <w:sz w:val="16"/>
              </w:rPr>
              <w:t>$451,058</w:t>
            </w:r>
          </w:p>
        </w:tc>
        <w:tc>
          <w:tcPr>
            <w:tcW w:type="dxa" w:w="1161"/>
          </w:tcPr>
          <w:p>
            <w:pPr>
              <w:spacing w:after="0"/>
              <w:jc w:val="right"/>
            </w:pPr>
            <w:r>
              <w:rPr>
                <w:sz w:val="16"/>
              </w:rPr>
              <w:t>$504,151</w:t>
            </w:r>
          </w:p>
        </w:tc>
        <w:tc>
          <w:tcPr>
            <w:tcW w:type="dxa" w:w="1169"/>
          </w:tcPr>
          <w:p>
            <w:pPr>
              <w:spacing w:after="0"/>
              <w:jc w:val="right"/>
            </w:pPr>
            <w:r>
              <w:rPr>
                <w:sz w:val="16"/>
              </w:rPr>
              <w:t>9</w:t>
            </w:r>
          </w:p>
        </w:tc>
        <w:tc>
          <w:tcPr>
            <w:tcW w:type="dxa" w:w="2098"/>
          </w:tcPr>
          <w:p>
            <w:pPr>
              <w:spacing w:after="0"/>
              <w:jc w:val="left"/>
            </w:pPr>
          </w:p>
        </w:tc>
        <w:tc>
          <w:tcPr>
            <w:tcW w:type="dxa" w:w="182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47"/>
          </w:tcPr>
          <w:p>
            <w:pPr>
              <w:spacing w:after="0"/>
              <w:jc w:val="left"/>
            </w:pPr>
            <w:r>
              <w:rPr>
                <w:sz w:val="16"/>
              </w:rPr>
              <w:t>Relatively High</w:t>
            </w:r>
          </w:p>
        </w:tc>
        <w:tc>
          <w:tcPr>
            <w:tcW w:type="dxa" w:w="1347"/>
          </w:tcPr>
          <w:p>
            <w:pPr>
              <w:spacing w:after="0"/>
              <w:jc w:val="left"/>
            </w:pPr>
            <w:r>
              <w:rPr>
                <w:sz w:val="16"/>
              </w:rPr>
              <w:t>Relatively Moderate</w:t>
            </w:r>
          </w:p>
        </w:tc>
        <w:tc>
          <w:tcPr>
            <w:tcW w:type="dxa" w:w="1037"/>
          </w:tcPr>
          <w:p>
            <w:pPr>
              <w:spacing w:after="0"/>
              <w:jc w:val="right"/>
            </w:pPr>
            <w:r>
              <w:rPr>
                <w:sz w:val="16"/>
              </w:rPr>
              <w:t>$78,410</w:t>
            </w:r>
          </w:p>
        </w:tc>
        <w:tc>
          <w:tcPr>
            <w:tcW w:type="dxa" w:w="1126"/>
          </w:tcPr>
          <w:p>
            <w:pPr>
              <w:spacing w:after="0"/>
              <w:jc w:val="right"/>
            </w:pPr>
            <w:r>
              <w:rPr>
                <w:sz w:val="16"/>
              </w:rPr>
              <w:t>$429</w:t>
            </w:r>
          </w:p>
        </w:tc>
        <w:tc>
          <w:tcPr>
            <w:tcW w:type="dxa" w:w="1285"/>
          </w:tcPr>
          <w:p>
            <w:pPr>
              <w:spacing w:after="0"/>
              <w:jc w:val="right"/>
            </w:pPr>
            <w:r>
              <w:rPr>
                <w:sz w:val="16"/>
              </w:rPr>
              <w:t>$169,304</w:t>
            </w:r>
          </w:p>
        </w:tc>
        <w:tc>
          <w:tcPr>
            <w:tcW w:type="dxa" w:w="1161"/>
          </w:tcPr>
          <w:p>
            <w:pPr>
              <w:spacing w:after="0"/>
              <w:jc w:val="right"/>
            </w:pPr>
            <w:r>
              <w:rPr>
                <w:sz w:val="16"/>
              </w:rPr>
              <w:t>$248,143</w:t>
            </w:r>
          </w:p>
        </w:tc>
        <w:tc>
          <w:tcPr>
            <w:tcW w:type="dxa" w:w="1169"/>
          </w:tcPr>
          <w:p>
            <w:pPr>
              <w:spacing w:after="0"/>
              <w:jc w:val="right"/>
            </w:pPr>
            <w:r>
              <w:rPr>
                <w:sz w:val="16"/>
              </w:rPr>
              <w:t>38</w:t>
            </w:r>
          </w:p>
        </w:tc>
        <w:tc>
          <w:tcPr>
            <w:tcW w:type="dxa" w:w="2098"/>
          </w:tcPr>
          <w:p>
            <w:pPr>
              <w:spacing w:after="0"/>
              <w:jc w:val="left"/>
            </w:pPr>
          </w:p>
        </w:tc>
        <w:tc>
          <w:tcPr>
            <w:tcW w:type="dxa" w:w="1825"/>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347"/>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$16,216</w:t>
            </w:r>
          </w:p>
        </w:tc>
        <w:tc>
          <w:tcPr>
            <w:tcW w:type="dxa" w:w="1126"/>
          </w:tcPr>
          <w:p>
            <w:pPr>
              <w:spacing w:after="0"/>
              <w:jc w:val="right"/>
            </w:pPr>
            <w:r>
              <w:rPr>
                <w:sz w:val="16"/>
              </w:rPr>
              <w:t>$2,445</w:t>
            </w:r>
          </w:p>
        </w:tc>
        <w:tc>
          <w:tcPr>
            <w:tcW w:type="dxa" w:w="1285"/>
          </w:tcPr>
          <w:p>
            <w:pPr>
              <w:spacing w:after="0"/>
              <w:jc w:val="right"/>
            </w:pPr>
            <w:r>
              <w:rPr>
                <w:sz w:val="16"/>
              </w:rPr>
              <w:t>$617</w:t>
            </w:r>
          </w:p>
        </w:tc>
        <w:tc>
          <w:tcPr>
            <w:tcW w:type="dxa" w:w="1161"/>
          </w:tcPr>
          <w:p>
            <w:pPr>
              <w:spacing w:after="0"/>
              <w:jc w:val="right"/>
            </w:pPr>
            <w:r>
              <w:rPr>
                <w:sz w:val="16"/>
              </w:rPr>
              <w:t>$19,278</w:t>
            </w:r>
          </w:p>
        </w:tc>
        <w:tc>
          <w:tcPr>
            <w:tcW w:type="dxa" w:w="1169"/>
          </w:tcPr>
          <w:p>
            <w:pPr>
              <w:spacing w:after="0"/>
              <w:jc w:val="right"/>
            </w:pPr>
            <w:r>
              <w:rPr>
                <w:sz w:val="16"/>
              </w:rPr>
              <w:t>0</w:t>
            </w:r>
          </w:p>
        </w:tc>
        <w:tc>
          <w:tcPr>
            <w:tcW w:type="dxa" w:w="2098"/>
          </w:tcPr>
          <w:p>
            <w:pPr>
              <w:spacing w:after="0"/>
              <w:jc w:val="left"/>
            </w:pPr>
          </w:p>
        </w:tc>
        <w:tc>
          <w:tcPr>
            <w:tcW w:type="dxa" w:w="182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47"/>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$157</w:t>
            </w:r>
          </w:p>
        </w:tc>
        <w:tc>
          <w:tcPr>
            <w:tcW w:type="dxa" w:w="1126"/>
          </w:tcPr>
          <w:p>
            <w:pPr>
              <w:spacing w:after="0"/>
              <w:jc w:val="right"/>
            </w:pPr>
          </w:p>
        </w:tc>
        <w:tc>
          <w:tcPr>
            <w:tcW w:type="dxa" w:w="1285"/>
          </w:tcPr>
          <w:p>
            <w:pPr>
              <w:spacing w:after="0"/>
              <w:jc w:val="right"/>
            </w:pPr>
            <w:r>
              <w:rPr>
                <w:sz w:val="16"/>
              </w:rPr>
              <w:t>$2,040</w:t>
            </w:r>
          </w:p>
        </w:tc>
        <w:tc>
          <w:tcPr>
            <w:tcW w:type="dxa" w:w="1161"/>
          </w:tcPr>
          <w:p>
            <w:pPr>
              <w:spacing w:after="0"/>
              <w:jc w:val="right"/>
            </w:pPr>
            <w:r>
              <w:rPr>
                <w:sz w:val="16"/>
              </w:rPr>
              <w:t>$2,197</w:t>
            </w:r>
          </w:p>
        </w:tc>
        <w:tc>
          <w:tcPr>
            <w:tcW w:type="dxa" w:w="1169"/>
          </w:tcPr>
          <w:p>
            <w:pPr>
              <w:spacing w:after="0"/>
              <w:jc w:val="right"/>
            </w:pPr>
            <w:r>
              <w:rPr>
                <w:sz w:val="16"/>
              </w:rPr>
              <w:t>0</w:t>
            </w:r>
          </w:p>
        </w:tc>
        <w:tc>
          <w:tcPr>
            <w:tcW w:type="dxa" w:w="2098"/>
          </w:tcPr>
          <w:p>
            <w:pPr>
              <w:spacing w:after="0"/>
              <w:jc w:val="left"/>
            </w:pP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47"/>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61"/>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avalanche Not Applicable for this county, and no federal declaration for this county names it.</w:t>
            </w:r>
          </w:p>
        </w:tc>
        <w:tc>
          <w:tcPr>
            <w:tcW w:type="dxa" w:w="182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47"/>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61"/>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coastal flooding Not Applicable for this county, and no federal declaration for this county names it.</w:t>
            </w:r>
          </w:p>
        </w:tc>
        <w:tc>
          <w:tcPr>
            <w:tcW w:type="dxa" w:w="182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47"/>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61"/>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tsunami Not Applicable for this county, and no federal declaration for this county names it.</w:t>
            </w: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47"/>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61"/>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volcanic activity Not Applicable for this county, and no federal declaration for this county names it.</w:t>
            </w: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1"/>
        <w:gridCol w:w="1678"/>
        <w:gridCol w:w="1524"/>
        <w:gridCol w:w="1768"/>
        <w:gridCol w:w="1957"/>
        <w:gridCol w:w="1638"/>
        <w:gridCol w:w="1782"/>
        <w:gridCol w:w="2112"/>
      </w:tblGrid>
      <w:tr>
        <w:trPr>
          <w:cantSplit/>
          <w:tblHeader/>
        </w:trPr>
        <w:tc>
          <w:tcPr>
            <w:tcW w:type="dxa" w:w="1651"/>
            <w:shd w:val="clear" w:color="auto" w:fill="E8E8E8"/>
          </w:tcPr>
          <w:p>
            <w:pPr>
              <w:spacing w:after="0"/>
              <w:jc w:val="left"/>
            </w:pPr>
            <w:r>
              <w:rPr>
                <w:b/>
                <w:sz w:val="16"/>
              </w:rPr>
              <w:t>Hazard</w:t>
            </w:r>
          </w:p>
        </w:tc>
        <w:tc>
          <w:tcPr>
            <w:tcW w:type="dxa" w:w="167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768"/>
            <w:shd w:val="clear" w:color="auto" w:fill="E8E8E8"/>
          </w:tcPr>
          <w:p>
            <w:pPr>
              <w:spacing w:after="0"/>
              <w:jc w:val="left"/>
            </w:pPr>
            <w:r>
              <w:rPr>
                <w:b/>
                <w:sz w:val="16"/>
              </w:rPr>
              <w:t>Observed range</w:t>
            </w:r>
          </w:p>
        </w:tc>
        <w:tc>
          <w:tcPr>
            <w:tcW w:type="dxa" w:w="1957"/>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782"/>
            <w:shd w:val="clear" w:color="auto" w:fill="E8E8E8"/>
          </w:tcPr>
          <w:p>
            <w:pPr>
              <w:spacing w:after="0"/>
              <w:jc w:val="left"/>
            </w:pPr>
            <w:r>
              <w:rPr>
                <w:b/>
                <w:sz w:val="16"/>
              </w:rPr>
              <w:t>How it applies to members</w:t>
            </w:r>
          </w:p>
        </w:tc>
        <w:tc>
          <w:tcPr>
            <w:tcW w:type="dxa" w:w="2112"/>
            <w:shd w:val="clear" w:color="auto" w:fill="E8E8E8"/>
          </w:tcPr>
          <w:p>
            <w:pPr>
              <w:spacing w:after="0"/>
              <w:jc w:val="left"/>
            </w:pPr>
            <w:r>
              <w:rPr>
                <w:b/>
                <w:sz w:val="16"/>
              </w:rPr>
              <w:t>Note</w:t>
            </w:r>
          </w:p>
        </w:tc>
      </w:tr>
      <w:tr>
        <w:trPr>
          <w:cantSplit/>
        </w:trPr>
        <w:tc>
          <w:tcPr>
            <w:tcW w:type="dxa" w:w="1651"/>
          </w:tcPr>
          <w:p>
            <w:pPr>
              <w:spacing w:after="0"/>
              <w:jc w:val="left"/>
            </w:pPr>
            <w:r>
              <w:rPr>
                <w:sz w:val="16"/>
              </w:rPr>
              <w:t>Avalanche</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68"/>
          </w:tcPr>
          <w:p>
            <w:pPr>
              <w:spacing w:after="0"/>
              <w:jc w:val="left"/>
            </w:pPr>
          </w:p>
        </w:tc>
        <w:tc>
          <w:tcPr>
            <w:tcW w:type="dxa" w:w="1957"/>
          </w:tcPr>
          <w:p>
            <w:pPr>
              <w:spacing w:after="0"/>
              <w:jc w:val="left"/>
            </w:pPr>
          </w:p>
        </w:tc>
        <w:tc>
          <w:tcPr>
            <w:tcW w:type="dxa" w:w="1638"/>
          </w:tcPr>
          <w:p>
            <w:pPr>
              <w:spacing w:after="0"/>
              <w:jc w:val="left"/>
            </w:pPr>
          </w:p>
        </w:tc>
        <w:tc>
          <w:tcPr>
            <w:tcW w:type="dxa" w:w="1782"/>
          </w:tcPr>
          <w:p>
            <w:pPr>
              <w:spacing w:after="0"/>
              <w:jc w:val="left"/>
            </w:pPr>
          </w:p>
        </w:tc>
        <w:tc>
          <w:tcPr>
            <w:tcW w:type="dxa" w:w="2112"/>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Coastal Flood, Storm Surge/Tide</w:t>
            </w:r>
          </w:p>
        </w:tc>
        <w:tc>
          <w:tcPr>
            <w:tcW w:type="dxa" w:w="1678"/>
          </w:tcPr>
          <w:p>
            <w:pPr>
              <w:spacing w:after="0"/>
              <w:jc w:val="left"/>
            </w:pPr>
            <w:r>
              <w:rPr>
                <w:sz w:val="16"/>
              </w:rPr>
              <w:t>none in data (FIRM for depth)</w:t>
            </w:r>
          </w:p>
        </w:tc>
        <w:tc>
          <w:tcPr>
            <w:tcW w:type="dxa" w:w="1524"/>
          </w:tcPr>
          <w:p>
            <w:pPr>
              <w:spacing w:after="0"/>
              <w:jc w:val="right"/>
            </w:pPr>
            <w:r>
              <w:rPr>
                <w:sz w:val="16"/>
              </w:rPr>
              <w:t>0</w:t>
            </w:r>
          </w:p>
        </w:tc>
        <w:tc>
          <w:tcPr>
            <w:tcW w:type="dxa" w:w="1768"/>
          </w:tcPr>
          <w:p>
            <w:pPr>
              <w:spacing w:after="0"/>
              <w:jc w:val="left"/>
            </w:pPr>
          </w:p>
        </w:tc>
        <w:tc>
          <w:tcPr>
            <w:tcW w:type="dxa" w:w="1957"/>
          </w:tcPr>
          <w:p>
            <w:pPr>
              <w:spacing w:after="0"/>
              <w:jc w:val="left"/>
            </w:pPr>
          </w:p>
        </w:tc>
        <w:tc>
          <w:tcPr>
            <w:tcW w:type="dxa" w:w="1638"/>
          </w:tcPr>
          <w:p>
            <w:pPr>
              <w:spacing w:after="0"/>
              <w:jc w:val="left"/>
            </w:pPr>
          </w:p>
        </w:tc>
        <w:tc>
          <w:tcPr>
            <w:tcW w:type="dxa" w:w="1782"/>
          </w:tcPr>
          <w:p>
            <w:pPr>
              <w:spacing w:after="0"/>
              <w:jc w:val="left"/>
            </w:pPr>
          </w:p>
        </w:tc>
        <w:tc>
          <w:tcPr>
            <w:tcW w:type="dxa" w:w="2112"/>
          </w:tcPr>
          <w:p>
            <w:pPr>
              <w:spacing w:after="0"/>
              <w:jc w:val="left"/>
            </w:pPr>
            <w:r>
              <w:rPr>
                <w:sz w:val="16"/>
              </w:rPr>
              <w:t>Flood depth: see the FEMA Flood Insurance Rate Map.</w:t>
            </w:r>
          </w:p>
        </w:tc>
      </w:tr>
      <w:tr>
        <w:trPr>
          <w:cantSplit/>
        </w:trPr>
        <w:tc>
          <w:tcPr>
            <w:tcW w:type="dxa" w:w="1651"/>
          </w:tcPr>
          <w:p>
            <w:pPr>
              <w:spacing w:after="0"/>
              <w:jc w:val="left"/>
            </w:pPr>
            <w:r>
              <w:rPr>
                <w:sz w:val="16"/>
              </w:rPr>
              <w:t>Cold/Wind Chill, Extreme Cold/Wind Chill</w:t>
            </w:r>
          </w:p>
        </w:tc>
        <w:tc>
          <w:tcPr>
            <w:tcW w:type="dxa" w:w="1678"/>
          </w:tcPr>
          <w:p>
            <w:pPr>
              <w:spacing w:after="0"/>
              <w:jc w:val="left"/>
            </w:pPr>
            <w:r>
              <w:rPr>
                <w:sz w:val="16"/>
              </w:rPr>
              <w:t>wind chill</w:t>
            </w:r>
          </w:p>
        </w:tc>
        <w:tc>
          <w:tcPr>
            <w:tcW w:type="dxa" w:w="1524"/>
          </w:tcPr>
          <w:p>
            <w:pPr>
              <w:spacing w:after="0"/>
              <w:jc w:val="right"/>
            </w:pPr>
            <w:r>
              <w:rPr>
                <w:sz w:val="16"/>
              </w:rPr>
              <w:t>11, 1996 to 2025 (11 zone-level)</w:t>
            </w:r>
          </w:p>
        </w:tc>
        <w:tc>
          <w:tcPr>
            <w:tcW w:type="dxa" w:w="1768"/>
          </w:tcPr>
          <w:p>
            <w:pPr>
              <w:spacing w:after="0"/>
              <w:jc w:val="left"/>
            </w:pPr>
            <w:r>
              <w:rPr>
                <w:sz w:val="16"/>
              </w:rPr>
              <w:t>1 day to 5 days (median 3 days); 9 with a recorded value</w:t>
            </w:r>
          </w:p>
        </w:tc>
        <w:tc>
          <w:tcPr>
            <w:tcW w:type="dxa" w:w="1957"/>
          </w:tcPr>
          <w:p>
            <w:pPr>
              <w:spacing w:after="0"/>
              <w:jc w:val="left"/>
            </w:pPr>
            <w:r>
              <w:rPr>
                <w:sz w:val="16"/>
              </w:rPr>
              <w:t>5 consecutive days, 1996-02-01 to 1996-02-05, zone-level</w:t>
            </w:r>
          </w:p>
        </w:tc>
        <w:tc>
          <w:tcPr>
            <w:tcW w:type="dxa" w:w="1638"/>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Wind chill: in event narratives only; local data required.</w:t>
            </w:r>
          </w:p>
        </w:tc>
      </w:tr>
      <w:tr>
        <w:trPr>
          <w:cantSplit/>
        </w:trPr>
        <w:tc>
          <w:tcPr>
            <w:tcW w:type="dxa" w:w="1651"/>
          </w:tcPr>
          <w:p>
            <w:pPr>
              <w:spacing w:after="0"/>
              <w:jc w:val="left"/>
            </w:pPr>
            <w:r>
              <w:rPr>
                <w:sz w:val="16"/>
              </w:rPr>
              <w:t>Frost/Freeze (outside NRI Cold Wave definition)</w:t>
            </w:r>
          </w:p>
        </w:tc>
        <w:tc>
          <w:tcPr>
            <w:tcW w:type="dxa" w:w="1678"/>
          </w:tcPr>
          <w:p>
            <w:pPr>
              <w:spacing w:after="0"/>
              <w:jc w:val="left"/>
            </w:pPr>
            <w:r>
              <w:rPr>
                <w:sz w:val="16"/>
              </w:rPr>
              <w:t>crop damage</w:t>
            </w:r>
          </w:p>
        </w:tc>
        <w:tc>
          <w:tcPr>
            <w:tcW w:type="dxa" w:w="1524"/>
          </w:tcPr>
          <w:p>
            <w:pPr>
              <w:spacing w:after="0"/>
              <w:jc w:val="right"/>
            </w:pPr>
            <w:r>
              <w:rPr>
                <w:sz w:val="16"/>
              </w:rPr>
              <w:t>1, 2023 to 2023 (1 zone-level)</w:t>
            </w:r>
          </w:p>
        </w:tc>
        <w:tc>
          <w:tcPr>
            <w:tcW w:type="dxa" w:w="1768"/>
          </w:tcPr>
          <w:p>
            <w:pPr>
              <w:spacing w:after="0"/>
              <w:jc w:val="left"/>
            </w:pPr>
          </w:p>
        </w:tc>
        <w:tc>
          <w:tcPr>
            <w:tcW w:type="dxa" w:w="1957"/>
          </w:tcPr>
          <w:p>
            <w:pPr>
              <w:spacing w:after="0"/>
              <w:jc w:val="left"/>
            </w:pPr>
            <w:r>
              <w:rPr>
                <w:sz w:val="16"/>
              </w:rPr>
              <w:t>No crop damage reported in 1 records.</w:t>
            </w:r>
          </w:p>
        </w:tc>
        <w:tc>
          <w:tcPr>
            <w:tcW w:type="dxa" w:w="1638"/>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Temperature: in event narratives only; local data required.</w:t>
            </w:r>
          </w:p>
        </w:tc>
      </w:tr>
      <w:tr>
        <w:trPr>
          <w:cantSplit/>
        </w:trPr>
        <w:tc>
          <w:tcPr>
            <w:tcW w:type="dxa" w:w="1651"/>
          </w:tcPr>
          <w:p>
            <w:pPr>
              <w:spacing w:after="0"/>
              <w:jc w:val="left"/>
            </w:pPr>
            <w:r>
              <w:rPr>
                <w:sz w:val="16"/>
              </w:rPr>
              <w:t>Drought</w:t>
            </w:r>
          </w:p>
        </w:tc>
        <w:tc>
          <w:tcPr>
            <w:tcW w:type="dxa" w:w="1678"/>
          </w:tcPr>
          <w:p>
            <w:pPr>
              <w:spacing w:after="0"/>
              <w:jc w:val="left"/>
            </w:pPr>
            <w:r>
              <w:rPr>
                <w:sz w:val="16"/>
              </w:rPr>
              <w:t>US Drought Monitor D-scale</w:t>
            </w:r>
          </w:p>
        </w:tc>
        <w:tc>
          <w:tcPr>
            <w:tcW w:type="dxa" w:w="1524"/>
          </w:tcPr>
          <w:p>
            <w:pPr>
              <w:spacing w:after="0"/>
              <w:jc w:val="right"/>
            </w:pPr>
            <w:r>
              <w:rPr>
                <w:sz w:val="16"/>
              </w:rPr>
              <w:t>75, 2000 to 2026 (75 zone-level)</w:t>
            </w:r>
          </w:p>
        </w:tc>
        <w:tc>
          <w:tcPr>
            <w:tcW w:type="dxa" w:w="1768"/>
          </w:tcPr>
          <w:p>
            <w:pPr>
              <w:spacing w:after="0"/>
              <w:jc w:val="left"/>
            </w:pPr>
            <w:r>
              <w:rPr>
                <w:sz w:val="16"/>
              </w:rPr>
              <w:t>28 days to 414 days (median 112 days); 14 with a recorded value</w:t>
            </w:r>
          </w:p>
        </w:tc>
        <w:tc>
          <w:tcPr>
            <w:tcW w:type="dxa" w:w="1957"/>
          </w:tcPr>
          <w:p>
            <w:pPr>
              <w:spacing w:after="0"/>
              <w:jc w:val="left"/>
            </w:pPr>
            <w:r>
              <w:rPr>
                <w:sz w:val="16"/>
              </w:rPr>
              <w:t>414 days (about 13.6 months), 2005-12-01 to 2007-01-18, a run of 14 consecutive Storm Events drought records, zone-level</w:t>
            </w:r>
          </w:p>
        </w:tc>
        <w:tc>
          <w:tcPr>
            <w:tcW w:type="dxa" w:w="1638"/>
          </w:tcPr>
          <w:p>
            <w:pPr>
              <w:spacing w:after="0"/>
              <w:jc w:val="left"/>
            </w:pPr>
            <w:r>
              <w:rPr>
                <w:sz w:val="16"/>
              </w:rPr>
              <w:t>Drought, 2000-08-01, property not reported; $8,330,000 crops, reported for the zone (2000 dollars)</w:t>
            </w:r>
          </w:p>
        </w:tc>
        <w:tc>
          <w:tcPr>
            <w:tcW w:type="dxa" w:w="1782"/>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1"/>
          </w:tcPr>
          <w:p>
            <w:pPr>
              <w:spacing w:after="0"/>
              <w:jc w:val="left"/>
            </w:pPr>
            <w:r>
              <w:rPr>
                <w:sz w:val="16"/>
              </w:rPr>
              <w:t>Earthquake</w:t>
            </w:r>
          </w:p>
        </w:tc>
        <w:tc>
          <w:tcPr>
            <w:tcW w:type="dxa" w:w="1678"/>
          </w:tcPr>
          <w:p>
            <w:pPr>
              <w:spacing w:after="0"/>
              <w:jc w:val="left"/>
            </w:pPr>
            <w:r>
              <w:rPr>
                <w:sz w:val="16"/>
              </w:rPr>
              <w:t>Modified Mercalli (local data)</w:t>
            </w:r>
          </w:p>
        </w:tc>
        <w:tc>
          <w:tcPr>
            <w:tcW w:type="dxa" w:w="1524"/>
          </w:tcPr>
          <w:p>
            <w:pPr>
              <w:spacing w:after="0"/>
              <w:jc w:val="right"/>
            </w:pPr>
            <w:r>
              <w:rPr>
                <w:sz w:val="16"/>
              </w:rPr>
              <w:t>0</w:t>
            </w:r>
          </w:p>
        </w:tc>
        <w:tc>
          <w:tcPr>
            <w:tcW w:type="dxa" w:w="1768"/>
          </w:tcPr>
          <w:p>
            <w:pPr>
              <w:spacing w:after="0"/>
              <w:jc w:val="left"/>
            </w:pPr>
          </w:p>
        </w:tc>
        <w:tc>
          <w:tcPr>
            <w:tcW w:type="dxa" w:w="1957"/>
          </w:tcPr>
          <w:p>
            <w:pPr>
              <w:spacing w:after="0"/>
              <w:jc w:val="left"/>
            </w:pPr>
          </w:p>
        </w:tc>
        <w:tc>
          <w:tcPr>
            <w:tcW w:type="dxa" w:w="1638"/>
          </w:tcPr>
          <w:p>
            <w:pPr>
              <w:spacing w:after="0"/>
              <w:jc w:val="left"/>
            </w:pPr>
          </w:p>
        </w:tc>
        <w:tc>
          <w:tcPr>
            <w:tcW w:type="dxa" w:w="1782"/>
          </w:tcPr>
          <w:p>
            <w:pPr>
              <w:spacing w:after="0"/>
              <w:jc w:val="left"/>
            </w:pPr>
          </w:p>
        </w:tc>
        <w:tc>
          <w:tcPr>
            <w:tcW w:type="dxa" w:w="2112"/>
          </w:tcPr>
          <w:p>
            <w:pPr>
              <w:spacing w:after="0"/>
              <w:jc w:val="left"/>
            </w:pPr>
            <w:r>
              <w:rPr>
                <w:sz w:val="16"/>
              </w:rPr>
              <w:t>No Storm Events record; local data required (e.g., USGS).</w:t>
            </w:r>
          </w:p>
        </w:tc>
      </w:tr>
      <w:tr>
        <w:trPr>
          <w:cantSplit/>
        </w:trPr>
        <w:tc>
          <w:tcPr>
            <w:tcW w:type="dxa" w:w="1651"/>
          </w:tcPr>
          <w:p>
            <w:pPr>
              <w:spacing w:after="0"/>
              <w:jc w:val="left"/>
            </w:pPr>
            <w:r>
              <w:rPr>
                <w:sz w:val="16"/>
              </w:rPr>
              <w:t>Hail</w:t>
            </w:r>
          </w:p>
        </w:tc>
        <w:tc>
          <w:tcPr>
            <w:tcW w:type="dxa" w:w="1678"/>
          </w:tcPr>
          <w:p>
            <w:pPr>
              <w:spacing w:after="0"/>
              <w:jc w:val="left"/>
            </w:pPr>
            <w:r>
              <w:rPr>
                <w:sz w:val="16"/>
              </w:rPr>
              <w:t>hail size (inches)</w:t>
            </w:r>
          </w:p>
        </w:tc>
        <w:tc>
          <w:tcPr>
            <w:tcW w:type="dxa" w:w="1524"/>
          </w:tcPr>
          <w:p>
            <w:pPr>
              <w:spacing w:after="0"/>
              <w:jc w:val="right"/>
            </w:pPr>
            <w:r>
              <w:rPr>
                <w:sz w:val="16"/>
              </w:rPr>
              <w:t>361, 1956 to 2026 (2 zone-level)</w:t>
            </w:r>
          </w:p>
        </w:tc>
        <w:tc>
          <w:tcPr>
            <w:tcW w:type="dxa" w:w="1768"/>
          </w:tcPr>
          <w:p>
            <w:pPr>
              <w:spacing w:after="0"/>
              <w:jc w:val="left"/>
            </w:pPr>
            <w:r>
              <w:rPr>
                <w:sz w:val="16"/>
              </w:rPr>
              <w:t>0.75 in to 3 in (median 1 in); 361 with a recorded value</w:t>
            </w:r>
          </w:p>
        </w:tc>
        <w:tc>
          <w:tcPr>
            <w:tcW w:type="dxa" w:w="1957"/>
          </w:tcPr>
          <w:p>
            <w:pPr>
              <w:spacing w:after="0"/>
              <w:jc w:val="left"/>
            </w:pPr>
            <w:r>
              <w:rPr>
                <w:sz w:val="16"/>
              </w:rPr>
              <w:t>3 in hail, 1968-05-24</w:t>
            </w:r>
          </w:p>
        </w:tc>
        <w:tc>
          <w:tcPr>
            <w:tcW w:type="dxa" w:w="1638"/>
          </w:tcPr>
          <w:p>
            <w:pPr>
              <w:spacing w:after="0"/>
              <w:jc w:val="left"/>
            </w:pPr>
            <w:r>
              <w:rPr>
                <w:sz w:val="16"/>
              </w:rPr>
              <w:t>Hail, 2008-11-05, $10,000 property; $0 crops (2008 dollars)</w:t>
            </w:r>
          </w:p>
        </w:tc>
        <w:tc>
          <w:tcPr>
            <w:tcW w:type="dxa" w:w="1782"/>
          </w:tcPr>
          <w:p>
            <w:pPr>
              <w:spacing w:after="0"/>
              <w:jc w:val="left"/>
            </w:pPr>
            <w:r>
              <w:rPr>
                <w:sz w:val="16"/>
              </w:rPr>
              <w:t>Event records naming member places: Shawnee city (57 records), Tecumseh city (33 records), Pink town (21 records), Wanette town (18 records), Asher town (15 records), Macomb town (12 records), Brooksville town (10 records), Earlsboro town (8 records), McLoud city (8 records), St. Louis town (8 records); and 2 more member places (see the XLSX file). Zone-level records (2) apply countywide.</w:t>
            </w:r>
          </w:p>
        </w:tc>
        <w:tc>
          <w:tcPr>
            <w:tcW w:type="dxa" w:w="2112"/>
          </w:tcPr>
          <w:p>
            <w:pPr>
              <w:spacing w:after="0"/>
              <w:jc w:val="left"/>
            </w:pPr>
          </w:p>
        </w:tc>
      </w:tr>
      <w:tr>
        <w:trPr>
          <w:cantSplit/>
        </w:trPr>
        <w:tc>
          <w:tcPr>
            <w:tcW w:type="dxa" w:w="1651"/>
          </w:tcPr>
          <w:p>
            <w:pPr>
              <w:spacing w:after="0"/>
              <w:jc w:val="left"/>
            </w:pPr>
            <w:r>
              <w:rPr>
                <w:sz w:val="16"/>
              </w:rPr>
              <w:t>Excessive Heat, Heat</w:t>
            </w:r>
          </w:p>
        </w:tc>
        <w:tc>
          <w:tcPr>
            <w:tcW w:type="dxa" w:w="1678"/>
          </w:tcPr>
          <w:p>
            <w:pPr>
              <w:spacing w:after="0"/>
              <w:jc w:val="left"/>
            </w:pPr>
            <w:r>
              <w:rPr>
                <w:sz w:val="16"/>
              </w:rPr>
              <w:t>heat index (narratives)</w:t>
            </w:r>
          </w:p>
        </w:tc>
        <w:tc>
          <w:tcPr>
            <w:tcW w:type="dxa" w:w="1524"/>
          </w:tcPr>
          <w:p>
            <w:pPr>
              <w:spacing w:after="0"/>
              <w:jc w:val="right"/>
            </w:pPr>
            <w:r>
              <w:rPr>
                <w:sz w:val="16"/>
              </w:rPr>
              <w:t>72, 1999 to 2025 (72 zone-level)</w:t>
            </w:r>
          </w:p>
        </w:tc>
        <w:tc>
          <w:tcPr>
            <w:tcW w:type="dxa" w:w="1768"/>
          </w:tcPr>
          <w:p>
            <w:pPr>
              <w:spacing w:after="0"/>
              <w:jc w:val="left"/>
            </w:pPr>
            <w:r>
              <w:rPr>
                <w:sz w:val="16"/>
              </w:rPr>
              <w:t>1 day to 29 days (median 2 days); 30 with a recorded value</w:t>
            </w:r>
          </w:p>
        </w:tc>
        <w:tc>
          <w:tcPr>
            <w:tcW w:type="dxa" w:w="1957"/>
          </w:tcPr>
          <w:p>
            <w:pPr>
              <w:spacing w:after="0"/>
              <w:jc w:val="left"/>
            </w:pPr>
            <w:r>
              <w:rPr>
                <w:sz w:val="16"/>
              </w:rPr>
              <w:t>29 consecutive days, 2006-07-16 to 2006-08-13, 1 direct death, zone-level</w:t>
            </w:r>
          </w:p>
        </w:tc>
        <w:tc>
          <w:tcPr>
            <w:tcW w:type="dxa" w:w="1638"/>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Heat index: in event narratives only; local data required.</w:t>
            </w:r>
          </w:p>
        </w:tc>
      </w:tr>
      <w:tr>
        <w:trPr>
          <w:cantSplit/>
        </w:trPr>
        <w:tc>
          <w:tcPr>
            <w:tcW w:type="dxa" w:w="1651"/>
          </w:tcPr>
          <w:p>
            <w:pPr>
              <w:spacing w:after="0"/>
              <w:jc w:val="left"/>
            </w:pPr>
            <w:r>
              <w:rPr>
                <w:sz w:val="16"/>
              </w:rPr>
              <w:t>Hurricane, Tropical Storm, Tropical Depression</w:t>
            </w:r>
          </w:p>
        </w:tc>
        <w:tc>
          <w:tcPr>
            <w:tcW w:type="dxa" w:w="1678"/>
          </w:tcPr>
          <w:p>
            <w:pPr>
              <w:spacing w:after="0"/>
              <w:jc w:val="left"/>
            </w:pPr>
            <w:r>
              <w:rPr>
                <w:sz w:val="16"/>
              </w:rPr>
              <w:t>Saffir-Simpson</w:t>
            </w:r>
          </w:p>
        </w:tc>
        <w:tc>
          <w:tcPr>
            <w:tcW w:type="dxa" w:w="1524"/>
          </w:tcPr>
          <w:p>
            <w:pPr>
              <w:spacing w:after="0"/>
              <w:jc w:val="right"/>
            </w:pPr>
            <w:r>
              <w:rPr>
                <w:sz w:val="16"/>
              </w:rPr>
              <w:t>0</w:t>
            </w:r>
          </w:p>
        </w:tc>
        <w:tc>
          <w:tcPr>
            <w:tcW w:type="dxa" w:w="1768"/>
          </w:tcPr>
          <w:p>
            <w:pPr>
              <w:spacing w:after="0"/>
              <w:jc w:val="left"/>
            </w:pPr>
          </w:p>
        </w:tc>
        <w:tc>
          <w:tcPr>
            <w:tcW w:type="dxa" w:w="1957"/>
          </w:tcPr>
          <w:p>
            <w:pPr>
              <w:spacing w:after="0"/>
              <w:jc w:val="left"/>
            </w:pPr>
          </w:p>
        </w:tc>
        <w:tc>
          <w:tcPr>
            <w:tcW w:type="dxa" w:w="1638"/>
          </w:tcPr>
          <w:p>
            <w:pPr>
              <w:spacing w:after="0"/>
              <w:jc w:val="left"/>
            </w:pPr>
          </w:p>
        </w:tc>
        <w:tc>
          <w:tcPr>
            <w:tcW w:type="dxa" w:w="1782"/>
          </w:tcPr>
          <w:p>
            <w:pPr>
              <w:spacing w:after="0"/>
              <w:jc w:val="left"/>
            </w:pPr>
          </w:p>
        </w:tc>
        <w:tc>
          <w:tcPr>
            <w:tcW w:type="dxa" w:w="21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1"/>
          </w:tcPr>
          <w:p>
            <w:pPr>
              <w:spacing w:after="0"/>
              <w:jc w:val="left"/>
            </w:pPr>
            <w:r>
              <w:rPr>
                <w:sz w:val="16"/>
              </w:rPr>
              <w:t>Ice Storm</w:t>
            </w:r>
          </w:p>
        </w:tc>
        <w:tc>
          <w:tcPr>
            <w:tcW w:type="dxa" w:w="1678"/>
          </w:tcPr>
          <w:p>
            <w:pPr>
              <w:spacing w:after="0"/>
              <w:jc w:val="left"/>
            </w:pPr>
            <w:r>
              <w:rPr>
                <w:sz w:val="16"/>
              </w:rPr>
              <w:t>Sperry-Piltz (local data)</w:t>
            </w:r>
          </w:p>
        </w:tc>
        <w:tc>
          <w:tcPr>
            <w:tcW w:type="dxa" w:w="1524"/>
          </w:tcPr>
          <w:p>
            <w:pPr>
              <w:spacing w:after="0"/>
              <w:jc w:val="right"/>
            </w:pPr>
            <w:r>
              <w:rPr>
                <w:sz w:val="16"/>
              </w:rPr>
              <w:t>11, 1996 to 2020 (11 zone-level)</w:t>
            </w:r>
          </w:p>
        </w:tc>
        <w:tc>
          <w:tcPr>
            <w:tcW w:type="dxa" w:w="1768"/>
          </w:tcPr>
          <w:p>
            <w:pPr>
              <w:spacing w:after="0"/>
              <w:jc w:val="left"/>
            </w:pPr>
          </w:p>
        </w:tc>
        <w:tc>
          <w:tcPr>
            <w:tcW w:type="dxa" w:w="1957"/>
          </w:tcPr>
          <w:p>
            <w:pPr>
              <w:spacing w:after="0"/>
              <w:jc w:val="left"/>
            </w:pPr>
            <w:r>
              <w:rPr>
                <w:sz w:val="16"/>
              </w:rPr>
              <w:t>Ice Storm, 2000-12-26, $7,000,000 property; crops not reported, reported for the zone (2000 dollars); NWS zone OKZ030 (POTTAWATOMIE), zone-level: may include parts of neighboring counties</w:t>
            </w:r>
          </w:p>
        </w:tc>
        <w:tc>
          <w:tcPr>
            <w:tcW w:type="dxa" w:w="1638"/>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Ice thickness: in event narratives only; local data required.</w:t>
            </w:r>
          </w:p>
        </w:tc>
      </w:tr>
      <w:tr>
        <w:trPr>
          <w:cantSplit/>
        </w:trPr>
        <w:tc>
          <w:tcPr>
            <w:tcW w:type="dxa" w:w="1651"/>
          </w:tcPr>
          <w:p>
            <w:pPr>
              <w:spacing w:after="0"/>
              <w:jc w:val="left"/>
            </w:pPr>
            <w:r>
              <w:rPr>
                <w:sz w:val="16"/>
              </w:rPr>
              <w:t>Flash Flood, Flood, Lakeshore Flood</w:t>
            </w:r>
          </w:p>
        </w:tc>
        <w:tc>
          <w:tcPr>
            <w:tcW w:type="dxa" w:w="1678"/>
          </w:tcPr>
          <w:p>
            <w:pPr>
              <w:spacing w:after="0"/>
              <w:jc w:val="left"/>
            </w:pPr>
            <w:r>
              <w:rPr>
                <w:sz w:val="16"/>
              </w:rPr>
              <w:t>damage and flood days (FIRM for depth)</w:t>
            </w:r>
          </w:p>
        </w:tc>
        <w:tc>
          <w:tcPr>
            <w:tcW w:type="dxa" w:w="1524"/>
          </w:tcPr>
          <w:p>
            <w:pPr>
              <w:spacing w:after="0"/>
              <w:jc w:val="right"/>
            </w:pPr>
            <w:r>
              <w:rPr>
                <w:sz w:val="16"/>
              </w:rPr>
              <w:t>51, 1996 to 2025 (6 zone-level)</w:t>
            </w:r>
          </w:p>
        </w:tc>
        <w:tc>
          <w:tcPr>
            <w:tcW w:type="dxa" w:w="1768"/>
          </w:tcPr>
          <w:p>
            <w:pPr>
              <w:spacing w:after="0"/>
              <w:jc w:val="left"/>
            </w:pPr>
          </w:p>
        </w:tc>
        <w:tc>
          <w:tcPr>
            <w:tcW w:type="dxa" w:w="1957"/>
          </w:tcPr>
          <w:p>
            <w:pPr>
              <w:spacing w:after="0"/>
              <w:jc w:val="left"/>
            </w:pPr>
            <w:r>
              <w:rPr>
                <w:sz w:val="16"/>
              </w:rPr>
              <w:t>Flash Flood, 2007-08-19, $250,000 property; $0 crops (2007 dollars)</w:t>
            </w:r>
          </w:p>
        </w:tc>
        <w:tc>
          <w:tcPr>
            <w:tcW w:type="dxa" w:w="1638"/>
          </w:tcPr>
          <w:p>
            <w:pPr>
              <w:spacing w:after="0"/>
              <w:jc w:val="left"/>
            </w:pPr>
          </w:p>
        </w:tc>
        <w:tc>
          <w:tcPr>
            <w:tcW w:type="dxa" w:w="1782"/>
          </w:tcPr>
          <w:p>
            <w:pPr>
              <w:spacing w:after="0"/>
              <w:jc w:val="left"/>
            </w:pPr>
            <w:r>
              <w:rPr>
                <w:sz w:val="16"/>
              </w:rPr>
              <w:t>Event records naming member places: Shawnee city (20 records), Tecumseh city (7 records), Pink town (4 records), Earlsboro town (3 records), Johnson town (3 records), Macomb town (3 records), Brooksville town (2 records), Wanette town (2 records), Maud city (1 record), Tribbey town (1 record). Zone-level records (6) apply countywide.</w:t>
            </w:r>
          </w:p>
        </w:tc>
        <w:tc>
          <w:tcPr>
            <w:tcW w:type="dxa" w:w="21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1"/>
          </w:tcPr>
          <w:p>
            <w:pPr>
              <w:spacing w:after="0"/>
              <w:jc w:val="left"/>
            </w:pPr>
            <w:r>
              <w:rPr>
                <w:sz w:val="16"/>
              </w:rPr>
              <w:t>Debris Flow</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68"/>
          </w:tcPr>
          <w:p>
            <w:pPr>
              <w:spacing w:after="0"/>
              <w:jc w:val="left"/>
            </w:pPr>
          </w:p>
        </w:tc>
        <w:tc>
          <w:tcPr>
            <w:tcW w:type="dxa" w:w="1957"/>
          </w:tcPr>
          <w:p>
            <w:pPr>
              <w:spacing w:after="0"/>
              <w:jc w:val="left"/>
            </w:pPr>
          </w:p>
        </w:tc>
        <w:tc>
          <w:tcPr>
            <w:tcW w:type="dxa" w:w="1638"/>
          </w:tcPr>
          <w:p>
            <w:pPr>
              <w:spacing w:after="0"/>
              <w:jc w:val="left"/>
            </w:pPr>
          </w:p>
        </w:tc>
        <w:tc>
          <w:tcPr>
            <w:tcW w:type="dxa" w:w="1782"/>
          </w:tcPr>
          <w:p>
            <w:pPr>
              <w:spacing w:after="0"/>
              <w:jc w:val="left"/>
            </w:pPr>
          </w:p>
        </w:tc>
        <w:tc>
          <w:tcPr>
            <w:tcW w:type="dxa" w:w="2112"/>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Lightning</w:t>
            </w:r>
          </w:p>
        </w:tc>
        <w:tc>
          <w:tcPr>
            <w:tcW w:type="dxa" w:w="1678"/>
          </w:tcPr>
          <w:p>
            <w:pPr>
              <w:spacing w:after="0"/>
              <w:jc w:val="left"/>
            </w:pPr>
            <w:r>
              <w:rPr>
                <w:sz w:val="16"/>
              </w:rPr>
              <w:t>annualized frequency (the measure FEMA's Local Mitigation Planning Handbook names)</w:t>
            </w:r>
          </w:p>
        </w:tc>
        <w:tc>
          <w:tcPr>
            <w:tcW w:type="dxa" w:w="1524"/>
          </w:tcPr>
          <w:p>
            <w:pPr>
              <w:spacing w:after="0"/>
              <w:jc w:val="right"/>
            </w:pPr>
            <w:r>
              <w:rPr>
                <w:sz w:val="16"/>
              </w:rPr>
              <w:t>9, 1996 to 2019</w:t>
            </w:r>
          </w:p>
        </w:tc>
        <w:tc>
          <w:tcPr>
            <w:tcW w:type="dxa" w:w="1768"/>
          </w:tcPr>
          <w:p>
            <w:pPr>
              <w:spacing w:after="0"/>
              <w:jc w:val="left"/>
            </w:pPr>
          </w:p>
        </w:tc>
        <w:tc>
          <w:tcPr>
            <w:tcW w:type="dxa" w:w="1957"/>
          </w:tcPr>
          <w:p>
            <w:pPr>
              <w:spacing w:after="0"/>
              <w:jc w:val="left"/>
            </w:pPr>
            <w:r>
              <w:rPr>
                <w:sz w:val="16"/>
              </w:rPr>
              <w:t>Lightning, 2019-08-26, $1,000,000 property; $0 crops (2019 dollars)</w:t>
            </w:r>
          </w:p>
        </w:tc>
        <w:tc>
          <w:tcPr>
            <w:tcW w:type="dxa" w:w="1638"/>
          </w:tcPr>
          <w:p>
            <w:pPr>
              <w:spacing w:after="0"/>
              <w:jc w:val="left"/>
            </w:pPr>
          </w:p>
        </w:tc>
        <w:tc>
          <w:tcPr>
            <w:tcW w:type="dxa" w:w="1782"/>
          </w:tcPr>
          <w:p>
            <w:pPr>
              <w:spacing w:after="0"/>
              <w:jc w:val="left"/>
            </w:pPr>
            <w:r>
              <w:rPr>
                <w:sz w:val="16"/>
              </w:rPr>
              <w:t>Event records naming member places: Shawnee city (7 records), Asher town (1 record).</w:t>
            </w:r>
          </w:p>
        </w:tc>
        <w:tc>
          <w:tcPr>
            <w:tcW w:type="dxa" w:w="2112"/>
          </w:tcPr>
          <w:p>
            <w:pPr>
              <w:spacing w:after="0"/>
              <w:jc w:val="left"/>
            </w:pPr>
            <w:r>
              <w:rPr>
                <w:sz w:val="16"/>
              </w:rPr>
              <w:t>Storm Events lists lightning with damage or casualties; physical measure in event narratives only; local data required.</w:t>
            </w:r>
          </w:p>
        </w:tc>
      </w:tr>
      <w:tr>
        <w:trPr>
          <w:cantSplit/>
        </w:trPr>
        <w:tc>
          <w:tcPr>
            <w:tcW w:type="dxa" w:w="1651"/>
          </w:tcPr>
          <w:p>
            <w:pPr>
              <w:spacing w:after="0"/>
              <w:jc w:val="left"/>
            </w:pPr>
            <w:r>
              <w:rPr>
                <w:sz w:val="16"/>
              </w:rPr>
              <w:t>High Wind and Strong Wind (outside NRI Strong Wind definition)</w:t>
            </w:r>
          </w:p>
        </w:tc>
        <w:tc>
          <w:tcPr>
            <w:tcW w:type="dxa" w:w="1678"/>
          </w:tcPr>
          <w:p>
            <w:pPr>
              <w:spacing w:after="0"/>
              <w:jc w:val="left"/>
            </w:pPr>
            <w:r>
              <w:rPr>
                <w:sz w:val="16"/>
              </w:rPr>
              <w:t>wind speed (kt and mph)</w:t>
            </w:r>
          </w:p>
        </w:tc>
        <w:tc>
          <w:tcPr>
            <w:tcW w:type="dxa" w:w="1524"/>
          </w:tcPr>
          <w:p>
            <w:pPr>
              <w:spacing w:after="0"/>
              <w:jc w:val="right"/>
            </w:pPr>
            <w:r>
              <w:rPr>
                <w:sz w:val="16"/>
              </w:rPr>
              <w:t>12, 1996 to 2009 (12 zone-level)</w:t>
            </w:r>
          </w:p>
        </w:tc>
        <w:tc>
          <w:tcPr>
            <w:tcW w:type="dxa" w:w="1768"/>
          </w:tcPr>
          <w:p>
            <w:pPr>
              <w:spacing w:after="0"/>
              <w:jc w:val="left"/>
            </w:pPr>
            <w:r>
              <w:rPr>
                <w:sz w:val="16"/>
              </w:rPr>
              <w:t>35 kt (40 mph) to 56 kt (64 mph) (median 45 kt (52 mph)); 7 with a recorded value</w:t>
            </w:r>
          </w:p>
        </w:tc>
        <w:tc>
          <w:tcPr>
            <w:tcW w:type="dxa" w:w="1957"/>
          </w:tcPr>
          <w:p>
            <w:pPr>
              <w:spacing w:after="0"/>
              <w:jc w:val="left"/>
            </w:pPr>
            <w:r>
              <w:rPr>
                <w:sz w:val="16"/>
              </w:rPr>
              <w:t>56 kt (64 mph) measured gust, High Wind, 2009-06-07; NWS zone OKZ030 (POTTAWATOMIE), zone-level: may include parts of neighboring counties</w:t>
            </w:r>
          </w:p>
        </w:tc>
        <w:tc>
          <w:tcPr>
            <w:tcW w:type="dxa" w:w="1638"/>
          </w:tcPr>
          <w:p>
            <w:pPr>
              <w:spacing w:after="0"/>
              <w:jc w:val="left"/>
            </w:pPr>
            <w:r>
              <w:rPr>
                <w:sz w:val="16"/>
              </w:rPr>
              <w:t>High Wind, 2007-02-24, $10,000 property; $0 crops, reported for the zone (2007 dollars)</w:t>
            </w:r>
          </w:p>
        </w:tc>
        <w:tc>
          <w:tcPr>
            <w:tcW w:type="dxa" w:w="1782"/>
          </w:tcPr>
          <w:p>
            <w:pPr>
              <w:spacing w:after="0"/>
              <w:jc w:val="left"/>
            </w:pPr>
            <w:r>
              <w:rPr>
                <w:sz w:val="16"/>
              </w:rPr>
              <w:t>Zone-level records: applies countywide; national data do not locate these events within the county.</w:t>
            </w:r>
          </w:p>
        </w:tc>
        <w:tc>
          <w:tcPr>
            <w:tcW w:type="dxa" w:w="2112"/>
          </w:tcPr>
          <w:p>
            <w:pPr>
              <w:spacing w:after="0"/>
              <w:jc w:val="left"/>
            </w:pPr>
          </w:p>
        </w:tc>
      </w:tr>
      <w:tr>
        <w:trPr>
          <w:cantSplit/>
        </w:trPr>
        <w:tc>
          <w:tcPr>
            <w:tcW w:type="dxa" w:w="1651"/>
          </w:tcPr>
          <w:p>
            <w:pPr>
              <w:spacing w:after="0"/>
              <w:jc w:val="left"/>
            </w:pPr>
            <w:r>
              <w:rPr>
                <w:sz w:val="16"/>
              </w:rPr>
              <w:t>Thunderstorm Wind</w:t>
            </w:r>
          </w:p>
        </w:tc>
        <w:tc>
          <w:tcPr>
            <w:tcW w:type="dxa" w:w="1678"/>
          </w:tcPr>
          <w:p>
            <w:pPr>
              <w:spacing w:after="0"/>
              <w:jc w:val="left"/>
            </w:pPr>
            <w:r>
              <w:rPr>
                <w:sz w:val="16"/>
              </w:rPr>
              <w:t>wind speed (kt and mph)</w:t>
            </w:r>
          </w:p>
        </w:tc>
        <w:tc>
          <w:tcPr>
            <w:tcW w:type="dxa" w:w="1524"/>
          </w:tcPr>
          <w:p>
            <w:pPr>
              <w:spacing w:after="0"/>
              <w:jc w:val="right"/>
            </w:pPr>
            <w:r>
              <w:rPr>
                <w:sz w:val="16"/>
              </w:rPr>
              <w:t>207, 1957 to 2026 (2 zone-level)</w:t>
            </w:r>
          </w:p>
        </w:tc>
        <w:tc>
          <w:tcPr>
            <w:tcW w:type="dxa" w:w="1768"/>
          </w:tcPr>
          <w:p>
            <w:pPr>
              <w:spacing w:after="0"/>
              <w:jc w:val="left"/>
            </w:pPr>
            <w:r>
              <w:rPr>
                <w:sz w:val="16"/>
              </w:rPr>
              <w:t>50 kt (58 mph) to 78 kt (90 mph) (median 56 kt (64 mph)); 148 with a recorded value</w:t>
            </w:r>
          </w:p>
        </w:tc>
        <w:tc>
          <w:tcPr>
            <w:tcW w:type="dxa" w:w="1957"/>
          </w:tcPr>
          <w:p>
            <w:pPr>
              <w:spacing w:after="0"/>
              <w:jc w:val="left"/>
            </w:pPr>
            <w:r>
              <w:rPr>
                <w:sz w:val="16"/>
              </w:rPr>
              <w:t>78 kt (90 mph) estimated gust, Thunderstorm Wind, 2017-10-21</w:t>
            </w:r>
          </w:p>
        </w:tc>
        <w:tc>
          <w:tcPr>
            <w:tcW w:type="dxa" w:w="1638"/>
          </w:tcPr>
          <w:p>
            <w:pPr>
              <w:spacing w:after="0"/>
              <w:jc w:val="left"/>
            </w:pPr>
            <w:r>
              <w:rPr>
                <w:sz w:val="16"/>
              </w:rPr>
              <w:t>Thunderstorm Wind, 1998-10-04, $1,500,000 property; crops not reported (1998 dollars)</w:t>
            </w:r>
          </w:p>
        </w:tc>
        <w:tc>
          <w:tcPr>
            <w:tcW w:type="dxa" w:w="1782"/>
          </w:tcPr>
          <w:p>
            <w:pPr>
              <w:spacing w:after="0"/>
              <w:jc w:val="left"/>
            </w:pPr>
            <w:r>
              <w:rPr>
                <w:sz w:val="16"/>
              </w:rPr>
              <w:t>Event records naming member places: Shawnee city (64 records), Tecumseh city (22 records), Pink town (14 records), Macomb town (7 records), Earlsboro town (5 records), Asher town (3 records), Brooksville town (3 records), Johnson town (3 records), McLoud city (3 records), Tribbey town (3 records); and 3 more member places (see the XLSX file). Zone-level records (2) apply countywide.</w:t>
            </w:r>
          </w:p>
        </w:tc>
        <w:tc>
          <w:tcPr>
            <w:tcW w:type="dxa" w:w="2112"/>
          </w:tcPr>
          <w:p>
            <w:pPr>
              <w:spacing w:after="0"/>
              <w:jc w:val="left"/>
            </w:pPr>
            <w:r>
              <w:rPr>
                <w:sz w:val="16"/>
              </w:rPr>
              <w:t>Speeds under 20 kt (likely entry errors) are left out of the observed range.</w:t>
            </w:r>
          </w:p>
        </w:tc>
      </w:tr>
      <w:tr>
        <w:trPr>
          <w:cantSplit/>
        </w:trPr>
        <w:tc>
          <w:tcPr>
            <w:tcW w:type="dxa" w:w="1651"/>
          </w:tcPr>
          <w:p>
            <w:pPr>
              <w:spacing w:after="0"/>
              <w:jc w:val="left"/>
            </w:pPr>
            <w:r>
              <w:rPr>
                <w:sz w:val="16"/>
              </w:rPr>
              <w:t>Tornado</w:t>
            </w:r>
          </w:p>
        </w:tc>
        <w:tc>
          <w:tcPr>
            <w:tcW w:type="dxa" w:w="1678"/>
          </w:tcPr>
          <w:p>
            <w:pPr>
              <w:spacing w:after="0"/>
              <w:jc w:val="left"/>
            </w:pPr>
            <w:r>
              <w:rPr>
                <w:sz w:val="16"/>
              </w:rPr>
              <w:t>Enhanced Fujita (F before Feb 2007)</w:t>
            </w:r>
          </w:p>
        </w:tc>
        <w:tc>
          <w:tcPr>
            <w:tcW w:type="dxa" w:w="1524"/>
          </w:tcPr>
          <w:p>
            <w:pPr>
              <w:spacing w:after="0"/>
              <w:jc w:val="right"/>
            </w:pPr>
            <w:r>
              <w:rPr>
                <w:sz w:val="16"/>
              </w:rPr>
              <w:t>95, 1953 to 2026</w:t>
            </w:r>
          </w:p>
        </w:tc>
        <w:tc>
          <w:tcPr>
            <w:tcW w:type="dxa" w:w="1768"/>
          </w:tcPr>
          <w:p>
            <w:pPr>
              <w:spacing w:after="0"/>
              <w:jc w:val="left"/>
            </w:pPr>
            <w:r>
              <w:rPr>
                <w:sz w:val="16"/>
              </w:rPr>
              <w:t>F/EF0 to F/EF5 (median F/EF1); 88 with a recorded value</w:t>
            </w:r>
          </w:p>
        </w:tc>
        <w:tc>
          <w:tcPr>
            <w:tcW w:type="dxa" w:w="1957"/>
          </w:tcPr>
          <w:p>
            <w:pPr>
              <w:spacing w:after="0"/>
              <w:jc w:val="left"/>
            </w:pPr>
            <w:r>
              <w:rPr>
                <w:sz w:val="16"/>
              </w:rPr>
              <w:t>F5 tornado, 1960-05-05, 33.6 mi path length (records before 1996 may include the whole path; rating and listing come from the county where the tornado began), 800 yd wide, $2,500,000 property; crops not recorded (1960 dollars)</w:t>
            </w:r>
          </w:p>
        </w:tc>
        <w:tc>
          <w:tcPr>
            <w:tcW w:type="dxa" w:w="1638"/>
          </w:tcPr>
          <w:p>
            <w:pPr>
              <w:spacing w:after="0"/>
              <w:jc w:val="left"/>
            </w:pPr>
            <w:r>
              <w:rPr>
                <w:sz w:val="16"/>
              </w:rPr>
              <w:t>Tornado, 1970-10-05, $25,000,000 property; crops not recorded (1970 dollars)</w:t>
            </w:r>
          </w:p>
        </w:tc>
        <w:tc>
          <w:tcPr>
            <w:tcW w:type="dxa" w:w="1782"/>
          </w:tcPr>
          <w:p>
            <w:pPr>
              <w:spacing w:after="0"/>
              <w:jc w:val="left"/>
            </w:pPr>
            <w:r>
              <w:rPr>
                <w:sz w:val="16"/>
              </w:rPr>
              <w:t>Event records naming member places: Pink town (9 records), Shawnee city (7 records), Johnson town (5 records), Maud city (5 records), Earlsboro town (3 records), Macomb town (3 records), Tecumseh city (3 records), Brooksville town (2 records), Wanette town (2 records), St. Louis town (1 record).</w:t>
            </w:r>
          </w:p>
        </w:tc>
        <w:tc>
          <w:tcPr>
            <w:tcW w:type="dxa" w:w="21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1"/>
          </w:tcPr>
          <w:p>
            <w:pPr>
              <w:spacing w:after="0"/>
              <w:jc w:val="left"/>
            </w:pPr>
            <w:r>
              <w:rPr>
                <w:sz w:val="16"/>
              </w:rPr>
              <w:t>Tsunami</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68"/>
          </w:tcPr>
          <w:p>
            <w:pPr>
              <w:spacing w:after="0"/>
              <w:jc w:val="left"/>
            </w:pPr>
          </w:p>
        </w:tc>
        <w:tc>
          <w:tcPr>
            <w:tcW w:type="dxa" w:w="1957"/>
          </w:tcPr>
          <w:p>
            <w:pPr>
              <w:spacing w:after="0"/>
              <w:jc w:val="left"/>
            </w:pPr>
          </w:p>
        </w:tc>
        <w:tc>
          <w:tcPr>
            <w:tcW w:type="dxa" w:w="1638"/>
          </w:tcPr>
          <w:p>
            <w:pPr>
              <w:spacing w:after="0"/>
              <w:jc w:val="left"/>
            </w:pPr>
          </w:p>
        </w:tc>
        <w:tc>
          <w:tcPr>
            <w:tcW w:type="dxa" w:w="1782"/>
          </w:tcPr>
          <w:p>
            <w:pPr>
              <w:spacing w:after="0"/>
              <w:jc w:val="left"/>
            </w:pPr>
          </w:p>
        </w:tc>
        <w:tc>
          <w:tcPr>
            <w:tcW w:type="dxa" w:w="2112"/>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Volcanic Ash, Volcanic Ashfall</w:t>
            </w:r>
          </w:p>
        </w:tc>
        <w:tc>
          <w:tcPr>
            <w:tcW w:type="dxa" w:w="1678"/>
          </w:tcPr>
          <w:p>
            <w:pPr>
              <w:spacing w:after="0"/>
              <w:jc w:val="left"/>
            </w:pPr>
            <w:r>
              <w:rPr>
                <w:sz w:val="16"/>
              </w:rPr>
              <w:t>Volcanic Explosivity Index (local data)</w:t>
            </w:r>
          </w:p>
        </w:tc>
        <w:tc>
          <w:tcPr>
            <w:tcW w:type="dxa" w:w="1524"/>
          </w:tcPr>
          <w:p>
            <w:pPr>
              <w:spacing w:after="0"/>
              <w:jc w:val="right"/>
            </w:pPr>
            <w:r>
              <w:rPr>
                <w:sz w:val="16"/>
              </w:rPr>
              <w:t>0</w:t>
            </w:r>
          </w:p>
        </w:tc>
        <w:tc>
          <w:tcPr>
            <w:tcW w:type="dxa" w:w="1768"/>
          </w:tcPr>
          <w:p>
            <w:pPr>
              <w:spacing w:after="0"/>
              <w:jc w:val="left"/>
            </w:pPr>
          </w:p>
        </w:tc>
        <w:tc>
          <w:tcPr>
            <w:tcW w:type="dxa" w:w="1957"/>
          </w:tcPr>
          <w:p>
            <w:pPr>
              <w:spacing w:after="0"/>
              <w:jc w:val="left"/>
            </w:pPr>
          </w:p>
        </w:tc>
        <w:tc>
          <w:tcPr>
            <w:tcW w:type="dxa" w:w="1638"/>
          </w:tcPr>
          <w:p>
            <w:pPr>
              <w:spacing w:after="0"/>
              <w:jc w:val="left"/>
            </w:pPr>
          </w:p>
        </w:tc>
        <w:tc>
          <w:tcPr>
            <w:tcW w:type="dxa" w:w="1782"/>
          </w:tcPr>
          <w:p>
            <w:pPr>
              <w:spacing w:after="0"/>
              <w:jc w:val="left"/>
            </w:pPr>
          </w:p>
        </w:tc>
        <w:tc>
          <w:tcPr>
            <w:tcW w:type="dxa" w:w="2112"/>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Wildfire</w:t>
            </w:r>
          </w:p>
        </w:tc>
        <w:tc>
          <w:tcPr>
            <w:tcW w:type="dxa" w:w="1678"/>
          </w:tcPr>
          <w:p>
            <w:pPr>
              <w:spacing w:after="0"/>
              <w:jc w:val="left"/>
            </w:pPr>
            <w:r>
              <w:rPr>
                <w:sz w:val="16"/>
              </w:rPr>
              <w:t>acres burned (local data)</w:t>
            </w:r>
          </w:p>
        </w:tc>
        <w:tc>
          <w:tcPr>
            <w:tcW w:type="dxa" w:w="1524"/>
          </w:tcPr>
          <w:p>
            <w:pPr>
              <w:spacing w:after="0"/>
              <w:jc w:val="right"/>
            </w:pPr>
            <w:r>
              <w:rPr>
                <w:sz w:val="16"/>
              </w:rPr>
              <w:t>7, 2012 to 2026 (7 zone-level)</w:t>
            </w:r>
          </w:p>
        </w:tc>
        <w:tc>
          <w:tcPr>
            <w:tcW w:type="dxa" w:w="1768"/>
          </w:tcPr>
          <w:p>
            <w:pPr>
              <w:spacing w:after="0"/>
              <w:jc w:val="left"/>
            </w:pPr>
          </w:p>
        </w:tc>
        <w:tc>
          <w:tcPr>
            <w:tcW w:type="dxa" w:w="1957"/>
          </w:tcPr>
          <w:p>
            <w:pPr>
              <w:spacing w:after="0"/>
              <w:jc w:val="left"/>
            </w:pPr>
            <w:r>
              <w:rPr>
                <w:sz w:val="16"/>
              </w:rPr>
              <w:t>Wildfire, 2026-03-22, $79,400 property; crops not reported, reported for the zone (2026 dollars); NWS zone OKZ030 (POTTAWATOMIE), zone-level: may include parts of neighboring counties</w:t>
            </w:r>
          </w:p>
        </w:tc>
        <w:tc>
          <w:tcPr>
            <w:tcW w:type="dxa" w:w="1638"/>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Acres burned: in event narratives only; local data required.</w:t>
            </w:r>
          </w:p>
        </w:tc>
      </w:tr>
      <w:tr>
        <w:trPr>
          <w:cantSplit/>
        </w:trPr>
        <w:tc>
          <w:tcPr>
            <w:tcW w:type="dxa" w:w="1651"/>
          </w:tcPr>
          <w:p>
            <w:pPr>
              <w:spacing w:after="0"/>
              <w:jc w:val="left"/>
            </w:pPr>
            <w:r>
              <w:rPr>
                <w:sz w:val="16"/>
              </w:rPr>
              <w:t>Winter Storm, Heavy Snow, Blizzard, Lake-Effect Snow, Winter Weather, Sleet</w:t>
            </w:r>
          </w:p>
        </w:tc>
        <w:tc>
          <w:tcPr>
            <w:tcW w:type="dxa" w:w="1678"/>
          </w:tcPr>
          <w:p>
            <w:pPr>
              <w:spacing w:after="0"/>
              <w:jc w:val="left"/>
            </w:pPr>
            <w:r>
              <w:rPr>
                <w:sz w:val="16"/>
              </w:rPr>
              <w:t>none in data (snowfall local)</w:t>
            </w:r>
          </w:p>
        </w:tc>
        <w:tc>
          <w:tcPr>
            <w:tcW w:type="dxa" w:w="1524"/>
          </w:tcPr>
          <w:p>
            <w:pPr>
              <w:spacing w:after="0"/>
              <w:jc w:val="right"/>
            </w:pPr>
            <w:r>
              <w:rPr>
                <w:sz w:val="16"/>
              </w:rPr>
              <w:t>38, 1996 to 2026 (38 zone-level)</w:t>
            </w:r>
          </w:p>
        </w:tc>
        <w:tc>
          <w:tcPr>
            <w:tcW w:type="dxa" w:w="1768"/>
          </w:tcPr>
          <w:p>
            <w:pPr>
              <w:spacing w:after="0"/>
              <w:jc w:val="left"/>
            </w:pPr>
          </w:p>
        </w:tc>
        <w:tc>
          <w:tcPr>
            <w:tcW w:type="dxa" w:w="1957"/>
          </w:tcPr>
          <w:p>
            <w:pPr>
              <w:spacing w:after="0"/>
              <w:jc w:val="left"/>
            </w:pPr>
            <w:r>
              <w:rPr>
                <w:sz w:val="16"/>
              </w:rPr>
              <w:t>Winter Storm, 2007-01-12, $20,000 property; $0 crops, reported for the zone (2007 dollars); NWS zone OKZ030 (POTTAWATOMIE), zone-level: may include parts of neighboring counties</w:t>
            </w:r>
          </w:p>
        </w:tc>
        <w:tc>
          <w:tcPr>
            <w:tcW w:type="dxa" w:w="1638"/>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44</w:t>
      </w:r>
    </w:p>
    <w:p>
      <w:pPr>
        <w:keepNext/>
        <w:spacing w:after="40" w:before="0"/>
      </w:pPr>
      <w:r>
        <w:rPr>
          <w:b/>
        </w:rPr>
        <w:t xml:space="preserve">Counted incidents: </w:t>
      </w:r>
      <w:r>
        <w:rPr/>
        <w:t>34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3146"/>
        <w:gridCol w:w="2219"/>
        <w:gridCol w:w="1427"/>
        <w:gridCol w:w="194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3146"/>
            <w:shd w:val="clear" w:color="auto" w:fill="E8E8E8"/>
          </w:tcPr>
          <w:p>
            <w:pPr>
              <w:spacing w:after="0"/>
              <w:jc w:val="left"/>
            </w:pPr>
            <w:r>
              <w:rPr>
                <w:b/>
                <w:sz w:val="16"/>
              </w:rPr>
              <w:t>Title</w:t>
            </w:r>
          </w:p>
        </w:tc>
        <w:tc>
          <w:tcPr>
            <w:tcW w:type="dxa" w:w="2219"/>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4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2025-03-15</w:t>
            </w:r>
          </w:p>
        </w:tc>
        <w:tc>
          <w:tcPr>
            <w:tcW w:type="dxa" w:w="1037"/>
          </w:tcPr>
          <w:p>
            <w:pPr>
              <w:spacing w:after="0"/>
              <w:jc w:val="left"/>
            </w:pPr>
            <w:r>
              <w:rPr>
                <w:sz w:val="16"/>
              </w:rPr>
              <w:t>2025-03-14</w:t>
            </w:r>
          </w:p>
        </w:tc>
        <w:tc>
          <w:tcPr>
            <w:tcW w:type="dxa" w:w="1037"/>
          </w:tcPr>
          <w:p>
            <w:pPr>
              <w:spacing w:after="0"/>
              <w:jc w:val="left"/>
            </w:pPr>
            <w:r>
              <w:rPr>
                <w:sz w:val="16"/>
              </w:rPr>
              <w:t>FM-5565-OK</w:t>
            </w:r>
          </w:p>
        </w:tc>
        <w:tc>
          <w:tcPr>
            <w:tcW w:type="dxa" w:w="1371"/>
          </w:tcPr>
          <w:p>
            <w:pPr>
              <w:spacing w:after="0"/>
              <w:jc w:val="left"/>
            </w:pPr>
            <w:r>
              <w:rPr>
                <w:sz w:val="16"/>
              </w:rPr>
              <w:t>Fire management</w:t>
            </w:r>
          </w:p>
        </w:tc>
        <w:tc>
          <w:tcPr>
            <w:tcW w:type="dxa" w:w="3146"/>
          </w:tcPr>
          <w:p>
            <w:pPr>
              <w:spacing w:after="0"/>
              <w:jc w:val="left"/>
            </w:pPr>
            <w:r>
              <w:rPr>
                <w:sz w:val="16"/>
              </w:rPr>
              <w:t>CLEAR POND FIRE</w:t>
            </w:r>
          </w:p>
        </w:tc>
        <w:tc>
          <w:tcPr>
            <w:tcW w:type="dxa" w:w="2219"/>
          </w:tcPr>
          <w:p>
            <w:pPr>
              <w:spacing w:after="0"/>
              <w:jc w:val="left"/>
            </w:pPr>
            <w:r>
              <w:rPr>
                <w:sz w:val="16"/>
              </w:rPr>
              <w:t>Wildfire</w:t>
            </w:r>
          </w:p>
        </w:tc>
        <w:tc>
          <w:tcPr>
            <w:tcW w:type="dxa" w:w="1427"/>
          </w:tcPr>
          <w:p>
            <w:pPr>
              <w:spacing w:after="0"/>
              <w:jc w:val="right"/>
            </w:pPr>
            <w:r>
              <w:rPr>
                <w:sz w:val="16"/>
              </w:rPr>
              <w:t>none found</w:t>
            </w:r>
          </w:p>
        </w:tc>
        <w:tc>
          <w:tcPr>
            <w:tcW w:type="dxa" w:w="19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2025-03-15</w:t>
            </w:r>
          </w:p>
        </w:tc>
        <w:tc>
          <w:tcPr>
            <w:tcW w:type="dxa" w:w="1037"/>
          </w:tcPr>
          <w:p>
            <w:pPr>
              <w:spacing w:after="0"/>
              <w:jc w:val="left"/>
            </w:pPr>
            <w:r>
              <w:rPr>
                <w:sz w:val="16"/>
              </w:rPr>
              <w:t>2025-03-14</w:t>
            </w:r>
          </w:p>
        </w:tc>
        <w:tc>
          <w:tcPr>
            <w:tcW w:type="dxa" w:w="1037"/>
          </w:tcPr>
          <w:p>
            <w:pPr>
              <w:spacing w:after="0"/>
              <w:jc w:val="left"/>
            </w:pPr>
            <w:r>
              <w:rPr>
                <w:sz w:val="16"/>
              </w:rPr>
              <w:t>FM-5563-OK</w:t>
            </w:r>
          </w:p>
        </w:tc>
        <w:tc>
          <w:tcPr>
            <w:tcW w:type="dxa" w:w="1371"/>
          </w:tcPr>
          <w:p>
            <w:pPr>
              <w:spacing w:after="0"/>
              <w:jc w:val="left"/>
            </w:pPr>
            <w:r>
              <w:rPr>
                <w:sz w:val="16"/>
              </w:rPr>
              <w:t>Fire management</w:t>
            </w:r>
          </w:p>
        </w:tc>
        <w:tc>
          <w:tcPr>
            <w:tcW w:type="dxa" w:w="3146"/>
          </w:tcPr>
          <w:p>
            <w:pPr>
              <w:spacing w:after="0"/>
              <w:jc w:val="left"/>
            </w:pPr>
            <w:r>
              <w:rPr>
                <w:sz w:val="16"/>
              </w:rPr>
              <w:t>EAST THUNDERBIRD FIRE</w:t>
            </w:r>
          </w:p>
        </w:tc>
        <w:tc>
          <w:tcPr>
            <w:tcW w:type="dxa" w:w="2219"/>
          </w:tcPr>
          <w:p>
            <w:pPr>
              <w:spacing w:after="0"/>
              <w:jc w:val="left"/>
            </w:pPr>
            <w:r>
              <w:rPr>
                <w:sz w:val="16"/>
              </w:rPr>
              <w:t>Wildfire</w:t>
            </w:r>
          </w:p>
        </w:tc>
        <w:tc>
          <w:tcPr>
            <w:tcW w:type="dxa" w:w="1427"/>
          </w:tcPr>
          <w:p>
            <w:pPr>
              <w:spacing w:after="0"/>
              <w:jc w:val="right"/>
            </w:pPr>
            <w:r>
              <w:rPr>
                <w:sz w:val="16"/>
              </w:rPr>
              <w:t>none found</w:t>
            </w:r>
          </w:p>
        </w:tc>
        <w:tc>
          <w:tcPr>
            <w:tcW w:type="dxa" w:w="19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71"/>
          </w:tcPr>
          <w:p>
            <w:pPr>
              <w:spacing w:after="0"/>
              <w:jc w:val="left"/>
            </w:pPr>
            <w:r>
              <w:rPr>
                <w:sz w:val="16"/>
              </w:rPr>
              <w:t>Major disaster</w:t>
            </w:r>
          </w:p>
        </w:tc>
        <w:tc>
          <w:tcPr>
            <w:tcW w:type="dxa" w:w="3146"/>
          </w:tcPr>
          <w:p>
            <w:pPr>
              <w:spacing w:after="0"/>
              <w:jc w:val="left"/>
            </w:pPr>
            <w:r>
              <w:rPr>
                <w:sz w:val="16"/>
              </w:rPr>
              <w:t>SEVERE STORMS, STRAIGHT-LINE WINDS, TORNADOES, AND FLOODING</w:t>
            </w:r>
          </w:p>
        </w:tc>
        <w:tc>
          <w:tcPr>
            <w:tcW w:type="dxa" w:w="2219"/>
          </w:tcPr>
          <w:p>
            <w:pPr>
              <w:spacing w:after="0"/>
              <w:jc w:val="left"/>
            </w:pPr>
            <w:r>
              <w:rPr>
                <w:sz w:val="16"/>
              </w:rPr>
              <w:t>Tornado (primary); also designated: Inland Flooding, Strong Wind</w:t>
            </w:r>
          </w:p>
        </w:tc>
        <w:tc>
          <w:tcPr>
            <w:tcW w:type="dxa" w:w="1427"/>
          </w:tcPr>
          <w:p>
            <w:pPr>
              <w:spacing w:after="0"/>
              <w:jc w:val="right"/>
            </w:pPr>
            <w:r>
              <w:rPr>
                <w:sz w:val="16"/>
              </w:rPr>
              <w:t>PA not declared for this county</w:t>
            </w:r>
          </w:p>
        </w:tc>
        <w:tc>
          <w:tcPr>
            <w:tcW w:type="dxa" w:w="19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2023-04-24</w:t>
            </w:r>
          </w:p>
        </w:tc>
        <w:tc>
          <w:tcPr>
            <w:tcW w:type="dxa" w:w="1037"/>
          </w:tcPr>
          <w:p>
            <w:pPr>
              <w:spacing w:after="0"/>
              <w:jc w:val="left"/>
            </w:pPr>
            <w:r>
              <w:rPr>
                <w:sz w:val="16"/>
              </w:rPr>
              <w:t>2023-04-19</w:t>
            </w:r>
          </w:p>
        </w:tc>
        <w:tc>
          <w:tcPr>
            <w:tcW w:type="dxa" w:w="1037"/>
          </w:tcPr>
          <w:p>
            <w:pPr>
              <w:spacing w:after="0"/>
              <w:jc w:val="left"/>
            </w:pPr>
            <w:r>
              <w:rPr>
                <w:sz w:val="16"/>
              </w:rPr>
              <w:t>DR-4706-OK</w:t>
            </w:r>
          </w:p>
        </w:tc>
        <w:tc>
          <w:tcPr>
            <w:tcW w:type="dxa" w:w="1371"/>
          </w:tcPr>
          <w:p>
            <w:pPr>
              <w:spacing w:after="0"/>
              <w:jc w:val="left"/>
            </w:pPr>
            <w:r>
              <w:rPr>
                <w:sz w:val="16"/>
              </w:rPr>
              <w:t>Major disaster</w:t>
            </w:r>
          </w:p>
        </w:tc>
        <w:tc>
          <w:tcPr>
            <w:tcW w:type="dxa" w:w="3146"/>
          </w:tcPr>
          <w:p>
            <w:pPr>
              <w:spacing w:after="0"/>
              <w:jc w:val="left"/>
            </w:pPr>
            <w:r>
              <w:rPr>
                <w:sz w:val="16"/>
              </w:rPr>
              <w:t>SEVERE STORMS, STRAIGHT-LINE WINDS, AND TORNADOES</w:t>
            </w:r>
          </w:p>
        </w:tc>
        <w:tc>
          <w:tcPr>
            <w:tcW w:type="dxa" w:w="2219"/>
          </w:tcPr>
          <w:p>
            <w:pPr>
              <w:spacing w:after="0"/>
              <w:jc w:val="left"/>
            </w:pPr>
            <w:r>
              <w:rPr>
                <w:sz w:val="16"/>
              </w:rPr>
              <w:t>Tornado</w:t>
            </w:r>
          </w:p>
        </w:tc>
        <w:tc>
          <w:tcPr>
            <w:tcW w:type="dxa" w:w="1427"/>
          </w:tcPr>
          <w:p>
            <w:pPr>
              <w:spacing w:after="0"/>
              <w:jc w:val="right"/>
            </w:pPr>
            <w:r>
              <w:rPr>
                <w:sz w:val="16"/>
              </w:rPr>
              <w:t>$15,862,263.70</w:t>
            </w:r>
          </w:p>
        </w:tc>
        <w:tc>
          <w:tcPr>
            <w:tcW w:type="dxa" w:w="19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2022-05-02</w:t>
            </w:r>
          </w:p>
        </w:tc>
        <w:tc>
          <w:tcPr>
            <w:tcW w:type="dxa" w:w="1037"/>
          </w:tcPr>
          <w:p>
            <w:pPr>
              <w:spacing w:after="0"/>
              <w:jc w:val="left"/>
            </w:pPr>
            <w:r>
              <w:rPr>
                <w:sz w:val="16"/>
              </w:rPr>
              <w:t>DR-4657-OK</w:t>
            </w:r>
          </w:p>
        </w:tc>
        <w:tc>
          <w:tcPr>
            <w:tcW w:type="dxa" w:w="1371"/>
          </w:tcPr>
          <w:p>
            <w:pPr>
              <w:spacing w:after="0"/>
              <w:jc w:val="left"/>
            </w:pPr>
            <w:r>
              <w:rPr>
                <w:sz w:val="16"/>
              </w:rPr>
              <w:t>Major disaster</w:t>
            </w:r>
          </w:p>
        </w:tc>
        <w:tc>
          <w:tcPr>
            <w:tcW w:type="dxa" w:w="3146"/>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1427"/>
          </w:tcPr>
          <w:p>
            <w:pPr>
              <w:spacing w:after="0"/>
              <w:jc w:val="right"/>
            </w:pPr>
            <w:r>
              <w:rPr>
                <w:sz w:val="16"/>
              </w:rPr>
              <w:t>PA not declared for this county</w:t>
            </w:r>
          </w:p>
        </w:tc>
        <w:tc>
          <w:tcPr>
            <w:tcW w:type="dxa" w:w="19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71"/>
          </w:tcPr>
          <w:p>
            <w:pPr>
              <w:spacing w:after="0"/>
              <w:jc w:val="left"/>
            </w:pPr>
            <w:r>
              <w:rPr>
                <w:sz w:val="16"/>
              </w:rPr>
              <w:t>Major disaster</w:t>
            </w:r>
          </w:p>
        </w:tc>
        <w:tc>
          <w:tcPr>
            <w:tcW w:type="dxa" w:w="3146"/>
          </w:tcPr>
          <w:p>
            <w:pPr>
              <w:spacing w:after="0"/>
              <w:jc w:val="left"/>
            </w:pPr>
            <w:r>
              <w:rPr>
                <w:sz w:val="16"/>
              </w:rPr>
              <w:t>SEVERE WINTER STORMS</w:t>
            </w:r>
          </w:p>
        </w:tc>
        <w:tc>
          <w:tcPr>
            <w:tcW w:type="dxa" w:w="2219"/>
          </w:tcPr>
          <w:p>
            <w:pPr>
              <w:spacing w:after="0"/>
              <w:jc w:val="left"/>
            </w:pPr>
            <w:r>
              <w:rPr>
                <w:sz w:val="16"/>
              </w:rPr>
              <w:t>Ice Storm</w:t>
            </w:r>
          </w:p>
        </w:tc>
        <w:tc>
          <w:tcPr>
            <w:tcW w:type="dxa" w:w="1427"/>
          </w:tcPr>
          <w:p>
            <w:pPr>
              <w:spacing w:after="0"/>
              <w:jc w:val="right"/>
            </w:pPr>
            <w:r>
              <w:rPr>
                <w:sz w:val="16"/>
              </w:rPr>
              <w:t>none found</w:t>
            </w:r>
          </w:p>
        </w:tc>
        <w:tc>
          <w:tcPr>
            <w:tcW w:type="dxa" w:w="1946"/>
          </w:tcPr>
          <w:p>
            <w:pPr>
              <w:spacing w:after="0"/>
              <w:jc w:val="left"/>
            </w:pPr>
            <w:r>
              <w:rPr>
                <w:sz w:val="16"/>
              </w:rPr>
              <w:t>during plan review, check whether your last plan included it</w:t>
            </w:r>
          </w:p>
        </w:tc>
        <w:tc>
          <w:tcPr>
            <w:tcW w:type="dxa" w:w="892"/>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71"/>
          </w:tcPr>
          <w:p>
            <w:pPr>
              <w:spacing w:after="0"/>
              <w:jc w:val="left"/>
            </w:pPr>
            <w:r>
              <w:rPr>
                <w:sz w:val="16"/>
              </w:rPr>
              <w:t>Emergency</w:t>
            </w:r>
          </w:p>
        </w:tc>
        <w:tc>
          <w:tcPr>
            <w:tcW w:type="dxa" w:w="3146"/>
          </w:tcPr>
          <w:p>
            <w:pPr>
              <w:spacing w:after="0"/>
              <w:jc w:val="left"/>
            </w:pPr>
            <w:r>
              <w:rPr>
                <w:sz w:val="16"/>
              </w:rPr>
              <w:t>SEVERE WINTER STORM</w:t>
            </w:r>
          </w:p>
        </w:tc>
        <w:tc>
          <w:tcPr>
            <w:tcW w:type="dxa" w:w="2219"/>
          </w:tcPr>
          <w:p>
            <w:pPr>
              <w:spacing w:after="0"/>
              <w:jc w:val="left"/>
            </w:pPr>
            <w:r>
              <w:rPr>
                <w:sz w:val="16"/>
              </w:rPr>
              <w:t>Ice Storm</w:t>
            </w:r>
          </w:p>
        </w:tc>
        <w:tc>
          <w:tcPr>
            <w:tcW w:type="dxa" w:w="1427"/>
          </w:tcPr>
          <w:p>
            <w:pPr>
              <w:spacing w:after="0"/>
              <w:jc w:val="right"/>
            </w:pPr>
            <w:r>
              <w:rPr>
                <w:sz w:val="16"/>
              </w:rPr>
              <w:t>none found</w:t>
            </w:r>
          </w:p>
        </w:tc>
        <w:tc>
          <w:tcPr>
            <w:tcW w:type="dxa" w:w="1946"/>
          </w:tcPr>
          <w:p>
            <w:pPr>
              <w:spacing w:after="0"/>
              <w:jc w:val="left"/>
            </w:pPr>
            <w:r>
              <w:rPr>
                <w:sz w:val="16"/>
              </w:rPr>
              <w:t>during plan review, check whether your last plan included it</w:t>
            </w:r>
          </w:p>
        </w:tc>
        <w:tc>
          <w:tcPr>
            <w:tcW w:type="dxa" w:w="892"/>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71"/>
          </w:tcPr>
          <w:p>
            <w:pPr>
              <w:spacing w:after="0"/>
              <w:jc w:val="left"/>
            </w:pPr>
            <w:r>
              <w:rPr>
                <w:sz w:val="16"/>
              </w:rPr>
              <w:t>Major disaster</w:t>
            </w:r>
          </w:p>
        </w:tc>
        <w:tc>
          <w:tcPr>
            <w:tcW w:type="dxa" w:w="3146"/>
          </w:tcPr>
          <w:p>
            <w:pPr>
              <w:spacing w:after="0"/>
              <w:jc w:val="left"/>
            </w:pPr>
            <w:r>
              <w:rPr>
                <w:sz w:val="16"/>
              </w:rPr>
              <w:t>SEVERE WINTER STORM</w:t>
            </w:r>
          </w:p>
        </w:tc>
        <w:tc>
          <w:tcPr>
            <w:tcW w:type="dxa" w:w="2219"/>
          </w:tcPr>
          <w:p>
            <w:pPr>
              <w:spacing w:after="0"/>
              <w:jc w:val="left"/>
            </w:pPr>
            <w:r>
              <w:rPr>
                <w:sz w:val="16"/>
              </w:rPr>
              <w:t>Ice Storm</w:t>
            </w:r>
          </w:p>
        </w:tc>
        <w:tc>
          <w:tcPr>
            <w:tcW w:type="dxa" w:w="1427"/>
          </w:tcPr>
          <w:p>
            <w:pPr>
              <w:spacing w:after="0"/>
              <w:jc w:val="right"/>
            </w:pPr>
            <w:r>
              <w:rPr>
                <w:sz w:val="16"/>
              </w:rPr>
              <w:t>$466,981.48</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71"/>
          </w:tcPr>
          <w:p>
            <w:pPr>
              <w:spacing w:after="0"/>
              <w:jc w:val="left"/>
            </w:pPr>
            <w:r>
              <w:rPr>
                <w:sz w:val="16"/>
              </w:rPr>
              <w:t>Major disaster</w:t>
            </w:r>
          </w:p>
        </w:tc>
        <w:tc>
          <w:tcPr>
            <w:tcW w:type="dxa" w:w="3146"/>
          </w:tcPr>
          <w:p>
            <w:pPr>
              <w:spacing w:after="0"/>
              <w:jc w:val="left"/>
            </w:pPr>
            <w:r>
              <w:rPr>
                <w:sz w:val="16"/>
              </w:rPr>
              <w:t>COVID-19 PANDEMIC</w:t>
            </w:r>
          </w:p>
        </w:tc>
        <w:tc>
          <w:tcPr>
            <w:tcW w:type="dxa" w:w="2219"/>
          </w:tcPr>
          <w:p>
            <w:pPr>
              <w:spacing w:after="0"/>
              <w:jc w:val="left"/>
            </w:pPr>
            <w:r>
              <w:rPr>
                <w:sz w:val="16"/>
              </w:rPr>
              <w:t>Non-natural, not counted</w:t>
            </w:r>
          </w:p>
        </w:tc>
        <w:tc>
          <w:tcPr>
            <w:tcW w:type="dxa" w:w="1427"/>
          </w:tcPr>
          <w:p>
            <w:pPr>
              <w:spacing w:after="0"/>
              <w:jc w:val="right"/>
            </w:pPr>
            <w:r>
              <w:rPr>
                <w:sz w:val="16"/>
              </w:rPr>
              <w:t>$73,873.05</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71"/>
          </w:tcPr>
          <w:p>
            <w:pPr>
              <w:spacing w:after="0"/>
              <w:jc w:val="left"/>
            </w:pPr>
            <w:r>
              <w:rPr>
                <w:sz w:val="16"/>
              </w:rPr>
              <w:t>Emergency</w:t>
            </w:r>
          </w:p>
        </w:tc>
        <w:tc>
          <w:tcPr>
            <w:tcW w:type="dxa" w:w="3146"/>
          </w:tcPr>
          <w:p>
            <w:pPr>
              <w:spacing w:after="0"/>
              <w:jc w:val="left"/>
            </w:pPr>
            <w:r>
              <w:rPr>
                <w:sz w:val="16"/>
              </w:rPr>
              <w:t>COVID-19</w:t>
            </w:r>
          </w:p>
        </w:tc>
        <w:tc>
          <w:tcPr>
            <w:tcW w:type="dxa" w:w="2219"/>
          </w:tcPr>
          <w:p>
            <w:pPr>
              <w:spacing w:after="0"/>
              <w:jc w:val="left"/>
            </w:pPr>
            <w:r>
              <w:rPr>
                <w:sz w:val="16"/>
              </w:rPr>
              <w:t>Non-natural, not counted</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71"/>
          </w:tcPr>
          <w:p>
            <w:pPr>
              <w:spacing w:after="0"/>
              <w:jc w:val="left"/>
            </w:pPr>
            <w:r>
              <w:rPr>
                <w:sz w:val="16"/>
              </w:rPr>
              <w:t>Major disaster</w:t>
            </w:r>
          </w:p>
        </w:tc>
        <w:tc>
          <w:tcPr>
            <w:tcW w:type="dxa" w:w="3146"/>
          </w:tcPr>
          <w:p>
            <w:pPr>
              <w:spacing w:after="0"/>
              <w:jc w:val="left"/>
            </w:pPr>
            <w:r>
              <w:rPr>
                <w:sz w:val="16"/>
              </w:rPr>
              <w:t>SEVERE STORMS, STRAIGHT-LINE WINDS, TORNADOES, AND FLOODING</w:t>
            </w:r>
          </w:p>
        </w:tc>
        <w:tc>
          <w:tcPr>
            <w:tcW w:type="dxa" w:w="2219"/>
          </w:tcPr>
          <w:p>
            <w:pPr>
              <w:spacing w:after="0"/>
              <w:jc w:val="left"/>
            </w:pPr>
            <w:r>
              <w:rPr>
                <w:sz w:val="16"/>
              </w:rPr>
              <w:t>Inland Flooding; Strong Wind; Tornado</w:t>
            </w:r>
          </w:p>
        </w:tc>
        <w:tc>
          <w:tcPr>
            <w:tcW w:type="dxa" w:w="1427"/>
          </w:tcPr>
          <w:p>
            <w:pPr>
              <w:spacing w:after="0"/>
              <w:jc w:val="right"/>
            </w:pPr>
            <w:r>
              <w:rPr>
                <w:sz w:val="16"/>
              </w:rPr>
              <w:t>$160,891.66</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2018-03-16</w:t>
            </w:r>
          </w:p>
        </w:tc>
        <w:tc>
          <w:tcPr>
            <w:tcW w:type="dxa" w:w="1037"/>
          </w:tcPr>
          <w:p>
            <w:pPr>
              <w:spacing w:after="0"/>
              <w:jc w:val="left"/>
            </w:pPr>
            <w:r>
              <w:rPr>
                <w:sz w:val="16"/>
              </w:rPr>
              <w:t>2018-03-16</w:t>
            </w:r>
          </w:p>
        </w:tc>
        <w:tc>
          <w:tcPr>
            <w:tcW w:type="dxa" w:w="1037"/>
          </w:tcPr>
          <w:p>
            <w:pPr>
              <w:spacing w:after="0"/>
              <w:jc w:val="left"/>
            </w:pPr>
            <w:r>
              <w:rPr>
                <w:sz w:val="16"/>
              </w:rPr>
              <w:t>FM-5230-OK</w:t>
            </w:r>
          </w:p>
        </w:tc>
        <w:tc>
          <w:tcPr>
            <w:tcW w:type="dxa" w:w="1371"/>
          </w:tcPr>
          <w:p>
            <w:pPr>
              <w:spacing w:after="0"/>
              <w:jc w:val="left"/>
            </w:pPr>
            <w:r>
              <w:rPr>
                <w:sz w:val="16"/>
              </w:rPr>
              <w:t>Fire management</w:t>
            </w:r>
          </w:p>
        </w:tc>
        <w:tc>
          <w:tcPr>
            <w:tcW w:type="dxa" w:w="3146"/>
          </w:tcPr>
          <w:p>
            <w:pPr>
              <w:spacing w:after="0"/>
              <w:jc w:val="left"/>
            </w:pPr>
            <w:r>
              <w:rPr>
                <w:sz w:val="16"/>
              </w:rPr>
              <w:t>SHUMACH FIRE COMPLEX</w:t>
            </w:r>
          </w:p>
        </w:tc>
        <w:tc>
          <w:tcPr>
            <w:tcW w:type="dxa" w:w="2219"/>
          </w:tcPr>
          <w:p>
            <w:pPr>
              <w:spacing w:after="0"/>
              <w:jc w:val="left"/>
            </w:pPr>
            <w:r>
              <w:rPr>
                <w:sz w:val="16"/>
              </w:rPr>
              <w:t>Wildfire</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71"/>
          </w:tcPr>
          <w:p>
            <w:pPr>
              <w:spacing w:after="0"/>
              <w:jc w:val="left"/>
            </w:pPr>
            <w:r>
              <w:rPr>
                <w:sz w:val="16"/>
              </w:rPr>
              <w:t>Major disaster</w:t>
            </w:r>
          </w:p>
        </w:tc>
        <w:tc>
          <w:tcPr>
            <w:tcW w:type="dxa" w:w="3146"/>
          </w:tcPr>
          <w:p>
            <w:pPr>
              <w:spacing w:after="0"/>
              <w:jc w:val="left"/>
            </w:pPr>
            <w:r>
              <w:rPr>
                <w:sz w:val="16"/>
              </w:rPr>
              <w:t>SEVERE STORMS, TORNADOES, STRAIGHT-LINE WINDS, AND FLOODING</w:t>
            </w:r>
          </w:p>
        </w:tc>
        <w:tc>
          <w:tcPr>
            <w:tcW w:type="dxa" w:w="2219"/>
          </w:tcPr>
          <w:p>
            <w:pPr>
              <w:spacing w:after="0"/>
              <w:jc w:val="left"/>
            </w:pPr>
            <w:r>
              <w:rPr>
                <w:sz w:val="16"/>
              </w:rPr>
              <w:t>Inland Flooding; Strong Wind; Tornado</w:t>
            </w:r>
          </w:p>
        </w:tc>
        <w:tc>
          <w:tcPr>
            <w:tcW w:type="dxa" w:w="1427"/>
          </w:tcPr>
          <w:p>
            <w:pPr>
              <w:spacing w:after="0"/>
              <w:jc w:val="right"/>
            </w:pPr>
            <w:r>
              <w:rPr>
                <w:sz w:val="16"/>
              </w:rPr>
              <w:t>$1,434,632.79</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71"/>
          </w:tcPr>
          <w:p>
            <w:pPr>
              <w:spacing w:after="0"/>
              <w:jc w:val="left"/>
            </w:pPr>
            <w:r>
              <w:rPr>
                <w:sz w:val="16"/>
              </w:rPr>
              <w:t>Major disaster</w:t>
            </w:r>
          </w:p>
        </w:tc>
        <w:tc>
          <w:tcPr>
            <w:tcW w:type="dxa" w:w="3146"/>
          </w:tcPr>
          <w:p>
            <w:pPr>
              <w:spacing w:after="0"/>
              <w:jc w:val="left"/>
            </w:pPr>
            <w:r>
              <w:rPr>
                <w:sz w:val="16"/>
              </w:rPr>
              <w:t>SEVERE STORMS, TORNADOES, AND FLOODING</w:t>
            </w:r>
          </w:p>
        </w:tc>
        <w:tc>
          <w:tcPr>
            <w:tcW w:type="dxa" w:w="2219"/>
          </w:tcPr>
          <w:p>
            <w:pPr>
              <w:spacing w:after="0"/>
              <w:jc w:val="left"/>
            </w:pPr>
            <w:r>
              <w:rPr>
                <w:sz w:val="16"/>
              </w:rPr>
              <w:t>Tornado (primary); also designated: Inland Flooding</w:t>
            </w:r>
          </w:p>
        </w:tc>
        <w:tc>
          <w:tcPr>
            <w:tcW w:type="dxa" w:w="1427"/>
          </w:tcPr>
          <w:p>
            <w:pPr>
              <w:spacing w:after="0"/>
              <w:jc w:val="right"/>
            </w:pPr>
            <w:r>
              <w:rPr>
                <w:sz w:val="16"/>
              </w:rPr>
              <w:t>$757,120.63</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2011-08-31</w:t>
            </w:r>
          </w:p>
        </w:tc>
        <w:tc>
          <w:tcPr>
            <w:tcW w:type="dxa" w:w="1037"/>
          </w:tcPr>
          <w:p>
            <w:pPr>
              <w:spacing w:after="0"/>
              <w:jc w:val="left"/>
            </w:pPr>
            <w:r>
              <w:rPr>
                <w:sz w:val="16"/>
              </w:rPr>
              <w:t>FM-2953-OK</w:t>
            </w:r>
          </w:p>
        </w:tc>
        <w:tc>
          <w:tcPr>
            <w:tcW w:type="dxa" w:w="1371"/>
          </w:tcPr>
          <w:p>
            <w:pPr>
              <w:spacing w:after="0"/>
              <w:jc w:val="left"/>
            </w:pPr>
            <w:r>
              <w:rPr>
                <w:sz w:val="16"/>
              </w:rPr>
              <w:t>Fire management</w:t>
            </w:r>
          </w:p>
        </w:tc>
        <w:tc>
          <w:tcPr>
            <w:tcW w:type="dxa" w:w="3146"/>
          </w:tcPr>
          <w:p>
            <w:pPr>
              <w:spacing w:after="0"/>
              <w:jc w:val="left"/>
            </w:pPr>
            <w:r>
              <w:rPr>
                <w:sz w:val="16"/>
              </w:rPr>
              <w:t>TWIN LAKES FIRE COMPLEX</w:t>
            </w:r>
          </w:p>
        </w:tc>
        <w:tc>
          <w:tcPr>
            <w:tcW w:type="dxa" w:w="2219"/>
          </w:tcPr>
          <w:p>
            <w:pPr>
              <w:spacing w:after="0"/>
              <w:jc w:val="left"/>
            </w:pPr>
            <w:r>
              <w:rPr>
                <w:sz w:val="16"/>
              </w:rPr>
              <w:t>Wildfire</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2011-01-31</w:t>
            </w:r>
          </w:p>
        </w:tc>
        <w:tc>
          <w:tcPr>
            <w:tcW w:type="dxa" w:w="1037"/>
          </w:tcPr>
          <w:p>
            <w:pPr>
              <w:spacing w:after="0"/>
              <w:jc w:val="left"/>
            </w:pPr>
            <w:r>
              <w:rPr>
                <w:sz w:val="16"/>
              </w:rPr>
              <w:t>DR-1985-OK</w:t>
            </w:r>
          </w:p>
        </w:tc>
        <w:tc>
          <w:tcPr>
            <w:tcW w:type="dxa" w:w="1371"/>
          </w:tcPr>
          <w:p>
            <w:pPr>
              <w:spacing w:after="0"/>
              <w:jc w:val="left"/>
            </w:pPr>
            <w:r>
              <w:rPr>
                <w:sz w:val="16"/>
              </w:rPr>
              <w:t>Major disaster</w:t>
            </w:r>
          </w:p>
        </w:tc>
        <w:tc>
          <w:tcPr>
            <w:tcW w:type="dxa" w:w="3146"/>
          </w:tcPr>
          <w:p>
            <w:pPr>
              <w:spacing w:after="0"/>
              <w:jc w:val="left"/>
            </w:pPr>
            <w:r>
              <w:rPr>
                <w:sz w:val="16"/>
              </w:rPr>
              <w:t>SEVERE WINTER STORM AND SNOWSTORM</w:t>
            </w:r>
          </w:p>
        </w:tc>
        <w:tc>
          <w:tcPr>
            <w:tcW w:type="dxa" w:w="2219"/>
          </w:tcPr>
          <w:p>
            <w:pPr>
              <w:spacing w:after="0"/>
              <w:jc w:val="left"/>
            </w:pPr>
            <w:r>
              <w:rPr>
                <w:sz w:val="16"/>
              </w:rPr>
              <w:t>Winter Weather</w:t>
            </w:r>
          </w:p>
        </w:tc>
        <w:tc>
          <w:tcPr>
            <w:tcW w:type="dxa" w:w="1427"/>
          </w:tcPr>
          <w:p>
            <w:pPr>
              <w:spacing w:after="0"/>
              <w:jc w:val="right"/>
            </w:pPr>
            <w:r>
              <w:rPr>
                <w:sz w:val="16"/>
              </w:rPr>
              <w:t>$110,220.11</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2011-03-12</w:t>
            </w:r>
          </w:p>
        </w:tc>
        <w:tc>
          <w:tcPr>
            <w:tcW w:type="dxa" w:w="1037"/>
          </w:tcPr>
          <w:p>
            <w:pPr>
              <w:spacing w:after="0"/>
              <w:jc w:val="left"/>
            </w:pPr>
            <w:r>
              <w:rPr>
                <w:sz w:val="16"/>
              </w:rPr>
              <w:t>2011-03-12</w:t>
            </w:r>
          </w:p>
        </w:tc>
        <w:tc>
          <w:tcPr>
            <w:tcW w:type="dxa" w:w="1037"/>
          </w:tcPr>
          <w:p>
            <w:pPr>
              <w:spacing w:after="0"/>
              <w:jc w:val="left"/>
            </w:pPr>
            <w:r>
              <w:rPr>
                <w:sz w:val="16"/>
              </w:rPr>
              <w:t>FM-2872-OK</w:t>
            </w:r>
          </w:p>
        </w:tc>
        <w:tc>
          <w:tcPr>
            <w:tcW w:type="dxa" w:w="1371"/>
          </w:tcPr>
          <w:p>
            <w:pPr>
              <w:spacing w:after="0"/>
              <w:jc w:val="left"/>
            </w:pPr>
            <w:r>
              <w:rPr>
                <w:sz w:val="16"/>
              </w:rPr>
              <w:t>Fire management</w:t>
            </w:r>
          </w:p>
        </w:tc>
        <w:tc>
          <w:tcPr>
            <w:tcW w:type="dxa" w:w="3146"/>
          </w:tcPr>
          <w:p>
            <w:pPr>
              <w:spacing w:after="0"/>
              <w:jc w:val="left"/>
            </w:pPr>
            <w:r>
              <w:rPr>
                <w:sz w:val="16"/>
              </w:rPr>
              <w:t>SHAWNEE FIRE</w:t>
            </w:r>
          </w:p>
        </w:tc>
        <w:tc>
          <w:tcPr>
            <w:tcW w:type="dxa" w:w="2219"/>
          </w:tcPr>
          <w:p>
            <w:pPr>
              <w:spacing w:after="0"/>
              <w:jc w:val="left"/>
            </w:pPr>
            <w:r>
              <w:rPr>
                <w:sz w:val="16"/>
              </w:rPr>
              <w:t>Wildfire</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71"/>
          </w:tcPr>
          <w:p>
            <w:pPr>
              <w:spacing w:after="0"/>
              <w:jc w:val="left"/>
            </w:pPr>
            <w:r>
              <w:rPr>
                <w:sz w:val="16"/>
              </w:rPr>
              <w:t>Emergency</w:t>
            </w:r>
          </w:p>
        </w:tc>
        <w:tc>
          <w:tcPr>
            <w:tcW w:type="dxa" w:w="3146"/>
          </w:tcPr>
          <w:p>
            <w:pPr>
              <w:spacing w:after="0"/>
              <w:jc w:val="left"/>
            </w:pPr>
            <w:r>
              <w:rPr>
                <w:sz w:val="16"/>
              </w:rPr>
              <w:t>SEVERE WINTER STORM</w:t>
            </w:r>
          </w:p>
        </w:tc>
        <w:tc>
          <w:tcPr>
            <w:tcW w:type="dxa" w:w="2219"/>
          </w:tcPr>
          <w:p>
            <w:pPr>
              <w:spacing w:after="0"/>
              <w:jc w:val="left"/>
            </w:pPr>
            <w:r>
              <w:rPr>
                <w:sz w:val="16"/>
              </w:rPr>
              <w:t>Winter Weather</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r>
              <w:rPr>
                <w:sz w:val="16"/>
              </w:rPr>
              <w:t>same incident as DR-1985</w:t>
            </w:r>
          </w:p>
        </w:tc>
      </w:tr>
      <w:tr>
        <w:trPr>
          <w:cantSplit/>
        </w:trPr>
        <w:tc>
          <w:tcPr>
            <w:tcW w:type="dxa" w:w="1037"/>
          </w:tcPr>
          <w:p>
            <w:pPr>
              <w:spacing w:after="0"/>
              <w:jc w:val="left"/>
            </w:pPr>
            <w:r>
              <w:rPr>
                <w:sz w:val="16"/>
              </w:rPr>
              <w:t>2010-05-24</w:t>
            </w:r>
          </w:p>
        </w:tc>
        <w:tc>
          <w:tcPr>
            <w:tcW w:type="dxa" w:w="1037"/>
          </w:tcPr>
          <w:p>
            <w:pPr>
              <w:spacing w:after="0"/>
              <w:jc w:val="left"/>
            </w:pPr>
            <w:r>
              <w:rPr>
                <w:sz w:val="16"/>
              </w:rPr>
              <w:t>2010-05-10</w:t>
            </w:r>
          </w:p>
        </w:tc>
        <w:tc>
          <w:tcPr>
            <w:tcW w:type="dxa" w:w="1037"/>
          </w:tcPr>
          <w:p>
            <w:pPr>
              <w:spacing w:after="0"/>
              <w:jc w:val="left"/>
            </w:pPr>
            <w:r>
              <w:rPr>
                <w:sz w:val="16"/>
              </w:rPr>
              <w:t>DR-1917-OK</w:t>
            </w:r>
          </w:p>
        </w:tc>
        <w:tc>
          <w:tcPr>
            <w:tcW w:type="dxa" w:w="1371"/>
          </w:tcPr>
          <w:p>
            <w:pPr>
              <w:spacing w:after="0"/>
              <w:jc w:val="left"/>
            </w:pPr>
            <w:r>
              <w:rPr>
                <w:sz w:val="16"/>
              </w:rPr>
              <w:t>Major disaster</w:t>
            </w:r>
          </w:p>
        </w:tc>
        <w:tc>
          <w:tcPr>
            <w:tcW w:type="dxa" w:w="3146"/>
          </w:tcPr>
          <w:p>
            <w:pPr>
              <w:spacing w:after="0"/>
              <w:jc w:val="left"/>
            </w:pPr>
            <w:r>
              <w:rPr>
                <w:sz w:val="16"/>
              </w:rPr>
              <w:t>SEVERE STORMS, TORNADOES, AND STRAIGHT-LINE WINDS</w:t>
            </w:r>
          </w:p>
        </w:tc>
        <w:tc>
          <w:tcPr>
            <w:tcW w:type="dxa" w:w="2219"/>
          </w:tcPr>
          <w:p>
            <w:pPr>
              <w:spacing w:after="0"/>
              <w:jc w:val="left"/>
            </w:pPr>
            <w:r>
              <w:rPr>
                <w:sz w:val="16"/>
              </w:rPr>
              <w:t>Strong Wind; Tornado</w:t>
            </w:r>
          </w:p>
        </w:tc>
        <w:tc>
          <w:tcPr>
            <w:tcW w:type="dxa" w:w="1427"/>
          </w:tcPr>
          <w:p>
            <w:pPr>
              <w:spacing w:after="0"/>
              <w:jc w:val="right"/>
            </w:pPr>
            <w:r>
              <w:rPr>
                <w:sz w:val="16"/>
              </w:rPr>
              <w:t>$534,882.69</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71"/>
          </w:tcPr>
          <w:p>
            <w:pPr>
              <w:spacing w:after="0"/>
              <w:jc w:val="left"/>
            </w:pPr>
            <w:r>
              <w:rPr>
                <w:sz w:val="16"/>
              </w:rPr>
              <w:t>Major disaster</w:t>
            </w:r>
          </w:p>
        </w:tc>
        <w:tc>
          <w:tcPr>
            <w:tcW w:type="dxa" w:w="3146"/>
          </w:tcPr>
          <w:p>
            <w:pPr>
              <w:spacing w:after="0"/>
              <w:jc w:val="left"/>
            </w:pPr>
            <w:r>
              <w:rPr>
                <w:sz w:val="16"/>
              </w:rPr>
              <w:t>SEVERE WINTER STORM</w:t>
            </w:r>
          </w:p>
        </w:tc>
        <w:tc>
          <w:tcPr>
            <w:tcW w:type="dxa" w:w="2219"/>
          </w:tcPr>
          <w:p>
            <w:pPr>
              <w:spacing w:after="0"/>
              <w:jc w:val="left"/>
            </w:pPr>
            <w:r>
              <w:rPr>
                <w:sz w:val="16"/>
              </w:rPr>
              <w:t>Ice Storm</w:t>
            </w:r>
          </w:p>
        </w:tc>
        <w:tc>
          <w:tcPr>
            <w:tcW w:type="dxa" w:w="1427"/>
          </w:tcPr>
          <w:p>
            <w:pPr>
              <w:spacing w:after="0"/>
              <w:jc w:val="right"/>
            </w:pPr>
            <w:r>
              <w:rPr>
                <w:sz w:val="16"/>
              </w:rPr>
              <w:t>$452,733.15</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71"/>
          </w:tcPr>
          <w:p>
            <w:pPr>
              <w:spacing w:after="0"/>
              <w:jc w:val="left"/>
            </w:pPr>
            <w:r>
              <w:rPr>
                <w:sz w:val="16"/>
              </w:rPr>
              <w:t>Major disaster</w:t>
            </w:r>
          </w:p>
        </w:tc>
        <w:tc>
          <w:tcPr>
            <w:tcW w:type="dxa" w:w="3146"/>
          </w:tcPr>
          <w:p>
            <w:pPr>
              <w:spacing w:after="0"/>
              <w:jc w:val="left"/>
            </w:pPr>
            <w:r>
              <w:rPr>
                <w:sz w:val="16"/>
              </w:rPr>
              <w:t>SEVERE WINTER STORM</w:t>
            </w:r>
          </w:p>
        </w:tc>
        <w:tc>
          <w:tcPr>
            <w:tcW w:type="dxa" w:w="2219"/>
          </w:tcPr>
          <w:p>
            <w:pPr>
              <w:spacing w:after="0"/>
              <w:jc w:val="left"/>
            </w:pPr>
            <w:r>
              <w:rPr>
                <w:sz w:val="16"/>
              </w:rPr>
              <w:t>Winter Weather</w:t>
            </w:r>
          </w:p>
        </w:tc>
        <w:tc>
          <w:tcPr>
            <w:tcW w:type="dxa" w:w="1427"/>
          </w:tcPr>
          <w:p>
            <w:pPr>
              <w:spacing w:after="0"/>
              <w:jc w:val="right"/>
            </w:pPr>
            <w:r>
              <w:rPr>
                <w:sz w:val="16"/>
              </w:rPr>
              <w:t>$190,602.43</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71"/>
          </w:tcPr>
          <w:p>
            <w:pPr>
              <w:spacing w:after="0"/>
              <w:jc w:val="left"/>
            </w:pPr>
            <w:r>
              <w:rPr>
                <w:sz w:val="16"/>
              </w:rPr>
              <w:t>Emergency</w:t>
            </w:r>
          </w:p>
        </w:tc>
        <w:tc>
          <w:tcPr>
            <w:tcW w:type="dxa" w:w="3146"/>
          </w:tcPr>
          <w:p>
            <w:pPr>
              <w:spacing w:after="0"/>
              <w:jc w:val="left"/>
            </w:pPr>
            <w:r>
              <w:rPr>
                <w:sz w:val="16"/>
              </w:rPr>
              <w:t>SEVERE WINTER STORM</w:t>
            </w:r>
          </w:p>
        </w:tc>
        <w:tc>
          <w:tcPr>
            <w:tcW w:type="dxa" w:w="2219"/>
          </w:tcPr>
          <w:p>
            <w:pPr>
              <w:spacing w:after="0"/>
              <w:jc w:val="left"/>
            </w:pPr>
            <w:r>
              <w:rPr>
                <w:sz w:val="16"/>
              </w:rPr>
              <w:t>Winter Weather</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r>
              <w:rPr>
                <w:sz w:val="16"/>
              </w:rPr>
              <w:t>same incident as DR-1883</w:t>
            </w: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371"/>
          </w:tcPr>
          <w:p>
            <w:pPr>
              <w:spacing w:after="0"/>
              <w:jc w:val="left"/>
            </w:pPr>
            <w:r>
              <w:rPr>
                <w:sz w:val="16"/>
              </w:rPr>
              <w:t>Major disaster</w:t>
            </w:r>
          </w:p>
        </w:tc>
        <w:tc>
          <w:tcPr>
            <w:tcW w:type="dxa" w:w="3146"/>
          </w:tcPr>
          <w:p>
            <w:pPr>
              <w:spacing w:after="0"/>
              <w:jc w:val="left"/>
            </w:pPr>
            <w:r>
              <w:rPr>
                <w:sz w:val="16"/>
              </w:rPr>
              <w:t>SEVERE WINTER STORMS</w:t>
            </w:r>
          </w:p>
        </w:tc>
        <w:tc>
          <w:tcPr>
            <w:tcW w:type="dxa" w:w="2219"/>
          </w:tcPr>
          <w:p>
            <w:pPr>
              <w:spacing w:after="0"/>
              <w:jc w:val="left"/>
            </w:pPr>
            <w:r>
              <w:rPr>
                <w:sz w:val="16"/>
              </w:rPr>
              <w:t>Ice Storm</w:t>
            </w:r>
          </w:p>
        </w:tc>
        <w:tc>
          <w:tcPr>
            <w:tcW w:type="dxa" w:w="1427"/>
          </w:tcPr>
          <w:p>
            <w:pPr>
              <w:spacing w:after="0"/>
              <w:jc w:val="right"/>
            </w:pPr>
            <w:r>
              <w:rPr>
                <w:sz w:val="16"/>
              </w:rPr>
              <w:t>$773,890.49</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71"/>
          </w:tcPr>
          <w:p>
            <w:pPr>
              <w:spacing w:after="0"/>
              <w:jc w:val="left"/>
            </w:pPr>
            <w:r>
              <w:rPr>
                <w:sz w:val="16"/>
              </w:rPr>
              <w:t>Emergency</w:t>
            </w:r>
          </w:p>
        </w:tc>
        <w:tc>
          <w:tcPr>
            <w:tcW w:type="dxa" w:w="3146"/>
          </w:tcPr>
          <w:p>
            <w:pPr>
              <w:spacing w:after="0"/>
              <w:jc w:val="left"/>
            </w:pPr>
            <w:r>
              <w:rPr>
                <w:sz w:val="16"/>
              </w:rPr>
              <w:t>SEVERE WINTER STORMS</w:t>
            </w:r>
          </w:p>
        </w:tc>
        <w:tc>
          <w:tcPr>
            <w:tcW w:type="dxa" w:w="2219"/>
          </w:tcPr>
          <w:p>
            <w:pPr>
              <w:spacing w:after="0"/>
              <w:jc w:val="left"/>
            </w:pPr>
            <w:r>
              <w:rPr>
                <w:sz w:val="16"/>
              </w:rPr>
              <w:t>Ice Storm</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r>
              <w:rPr>
                <w:sz w:val="16"/>
              </w:rPr>
              <w:t>same incident as DR-1735</w:t>
            </w: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71"/>
          </w:tcPr>
          <w:p>
            <w:pPr>
              <w:spacing w:after="0"/>
              <w:jc w:val="left"/>
            </w:pPr>
            <w:r>
              <w:rPr>
                <w:sz w:val="16"/>
              </w:rPr>
              <w:t>Major disaster</w:t>
            </w:r>
          </w:p>
        </w:tc>
        <w:tc>
          <w:tcPr>
            <w:tcW w:type="dxa" w:w="3146"/>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1427"/>
          </w:tcPr>
          <w:p>
            <w:pPr>
              <w:spacing w:after="0"/>
              <w:jc w:val="right"/>
            </w:pPr>
            <w:r>
              <w:rPr>
                <w:sz w:val="16"/>
              </w:rPr>
              <w:t>$306,335.80</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71"/>
          </w:tcPr>
          <w:p>
            <w:pPr>
              <w:spacing w:after="0"/>
              <w:jc w:val="left"/>
            </w:pPr>
            <w:r>
              <w:rPr>
                <w:sz w:val="16"/>
              </w:rPr>
              <w:t>Major disaster</w:t>
            </w:r>
          </w:p>
        </w:tc>
        <w:tc>
          <w:tcPr>
            <w:tcW w:type="dxa" w:w="3146"/>
          </w:tcPr>
          <w:p>
            <w:pPr>
              <w:spacing w:after="0"/>
              <w:jc w:val="left"/>
            </w:pPr>
            <w:r>
              <w:rPr>
                <w:sz w:val="16"/>
              </w:rPr>
              <w:t>SEVERE STORMS, FLOODING, AND TORNADOES</w:t>
            </w:r>
          </w:p>
        </w:tc>
        <w:tc>
          <w:tcPr>
            <w:tcW w:type="dxa" w:w="2219"/>
          </w:tcPr>
          <w:p>
            <w:pPr>
              <w:spacing w:after="0"/>
              <w:jc w:val="left"/>
            </w:pPr>
            <w:r>
              <w:rPr>
                <w:sz w:val="16"/>
              </w:rPr>
              <w:t>Inland Flooding; Tornado</w:t>
            </w:r>
          </w:p>
        </w:tc>
        <w:tc>
          <w:tcPr>
            <w:tcW w:type="dxa" w:w="1427"/>
          </w:tcPr>
          <w:p>
            <w:pPr>
              <w:spacing w:after="0"/>
              <w:jc w:val="right"/>
            </w:pPr>
            <w:r>
              <w:rPr>
                <w:sz w:val="16"/>
              </w:rPr>
              <w:t>$307,890.36</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71"/>
          </w:tcPr>
          <w:p>
            <w:pPr>
              <w:spacing w:after="0"/>
              <w:jc w:val="left"/>
            </w:pPr>
            <w:r>
              <w:rPr>
                <w:sz w:val="16"/>
              </w:rPr>
              <w:t>Major disaster</w:t>
            </w:r>
          </w:p>
        </w:tc>
        <w:tc>
          <w:tcPr>
            <w:tcW w:type="dxa" w:w="3146"/>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1427"/>
          </w:tcPr>
          <w:p>
            <w:pPr>
              <w:spacing w:after="0"/>
              <w:jc w:val="right"/>
            </w:pPr>
            <w:r>
              <w:rPr>
                <w:sz w:val="16"/>
              </w:rPr>
              <w:t>$280,376.76</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71"/>
          </w:tcPr>
          <w:p>
            <w:pPr>
              <w:spacing w:after="0"/>
              <w:jc w:val="left"/>
            </w:pPr>
            <w:r>
              <w:rPr>
                <w:sz w:val="16"/>
              </w:rPr>
              <w:t>Major disaster</w:t>
            </w:r>
          </w:p>
        </w:tc>
        <w:tc>
          <w:tcPr>
            <w:tcW w:type="dxa" w:w="3146"/>
          </w:tcPr>
          <w:p>
            <w:pPr>
              <w:spacing w:after="0"/>
              <w:jc w:val="left"/>
            </w:pPr>
            <w:r>
              <w:rPr>
                <w:sz w:val="16"/>
              </w:rPr>
              <w:t>SEVERE WINTER STORMS</w:t>
            </w:r>
          </w:p>
        </w:tc>
        <w:tc>
          <w:tcPr>
            <w:tcW w:type="dxa" w:w="2219"/>
          </w:tcPr>
          <w:p>
            <w:pPr>
              <w:spacing w:after="0"/>
              <w:jc w:val="left"/>
            </w:pPr>
            <w:r>
              <w:rPr>
                <w:sz w:val="16"/>
              </w:rPr>
              <w:t>Winter Weather</w:t>
            </w:r>
          </w:p>
        </w:tc>
        <w:tc>
          <w:tcPr>
            <w:tcW w:type="dxa" w:w="1427"/>
          </w:tcPr>
          <w:p>
            <w:pPr>
              <w:spacing w:after="0"/>
              <w:jc w:val="right"/>
            </w:pPr>
            <w:r>
              <w:rPr>
                <w:sz w:val="16"/>
              </w:rPr>
              <w:t>$150,348.67</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71"/>
          </w:tcPr>
          <w:p>
            <w:pPr>
              <w:spacing w:after="0"/>
              <w:jc w:val="left"/>
            </w:pPr>
            <w:r>
              <w:rPr>
                <w:sz w:val="16"/>
              </w:rPr>
              <w:t>Emergency</w:t>
            </w:r>
          </w:p>
        </w:tc>
        <w:tc>
          <w:tcPr>
            <w:tcW w:type="dxa" w:w="3146"/>
          </w:tcPr>
          <w:p>
            <w:pPr>
              <w:spacing w:after="0"/>
              <w:jc w:val="left"/>
            </w:pPr>
            <w:r>
              <w:rPr>
                <w:sz w:val="16"/>
              </w:rPr>
              <w:t>SEVERE WINTER STORMS AND FLOODING</w:t>
            </w:r>
          </w:p>
        </w:tc>
        <w:tc>
          <w:tcPr>
            <w:tcW w:type="dxa" w:w="2219"/>
          </w:tcPr>
          <w:p>
            <w:pPr>
              <w:spacing w:after="0"/>
              <w:jc w:val="left"/>
            </w:pPr>
            <w:r>
              <w:rPr>
                <w:sz w:val="16"/>
              </w:rPr>
              <w:t>Ice Storm</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71"/>
          </w:tcPr>
          <w:p>
            <w:pPr>
              <w:spacing w:after="0"/>
              <w:jc w:val="left"/>
            </w:pPr>
            <w:r>
              <w:rPr>
                <w:sz w:val="16"/>
              </w:rPr>
              <w:t>Major disaster</w:t>
            </w:r>
          </w:p>
        </w:tc>
        <w:tc>
          <w:tcPr>
            <w:tcW w:type="dxa" w:w="3146"/>
          </w:tcPr>
          <w:p>
            <w:pPr>
              <w:spacing w:after="0"/>
              <w:jc w:val="left"/>
            </w:pPr>
            <w:r>
              <w:rPr>
                <w:sz w:val="16"/>
              </w:rPr>
              <w:t>EXTREME WILDFIRE THREAT</w:t>
            </w:r>
          </w:p>
        </w:tc>
        <w:tc>
          <w:tcPr>
            <w:tcW w:type="dxa" w:w="2219"/>
          </w:tcPr>
          <w:p>
            <w:pPr>
              <w:spacing w:after="0"/>
              <w:jc w:val="left"/>
            </w:pPr>
            <w:r>
              <w:rPr>
                <w:sz w:val="16"/>
              </w:rPr>
              <w:t>Wildfire</w:t>
            </w:r>
          </w:p>
        </w:tc>
        <w:tc>
          <w:tcPr>
            <w:tcW w:type="dxa" w:w="1427"/>
          </w:tcPr>
          <w:p>
            <w:pPr>
              <w:spacing w:after="0"/>
              <w:jc w:val="right"/>
            </w:pPr>
            <w:r>
              <w:rPr>
                <w:sz w:val="16"/>
              </w:rPr>
              <w:t>$65,424.33</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2006-01-02</w:t>
            </w:r>
          </w:p>
        </w:tc>
        <w:tc>
          <w:tcPr>
            <w:tcW w:type="dxa" w:w="1037"/>
          </w:tcPr>
          <w:p>
            <w:pPr>
              <w:spacing w:after="0"/>
              <w:jc w:val="left"/>
            </w:pPr>
            <w:r>
              <w:rPr>
                <w:sz w:val="16"/>
              </w:rPr>
              <w:t>2006-01-01</w:t>
            </w:r>
          </w:p>
        </w:tc>
        <w:tc>
          <w:tcPr>
            <w:tcW w:type="dxa" w:w="1037"/>
          </w:tcPr>
          <w:p>
            <w:pPr>
              <w:spacing w:after="0"/>
              <w:jc w:val="left"/>
            </w:pPr>
            <w:r>
              <w:rPr>
                <w:sz w:val="16"/>
              </w:rPr>
              <w:t>FM-2602-OK</w:t>
            </w:r>
          </w:p>
        </w:tc>
        <w:tc>
          <w:tcPr>
            <w:tcW w:type="dxa" w:w="1371"/>
          </w:tcPr>
          <w:p>
            <w:pPr>
              <w:spacing w:after="0"/>
              <w:jc w:val="left"/>
            </w:pPr>
            <w:r>
              <w:rPr>
                <w:sz w:val="16"/>
              </w:rPr>
              <w:t>Fire management</w:t>
            </w:r>
          </w:p>
        </w:tc>
        <w:tc>
          <w:tcPr>
            <w:tcW w:type="dxa" w:w="3146"/>
          </w:tcPr>
          <w:p>
            <w:pPr>
              <w:spacing w:after="0"/>
              <w:jc w:val="left"/>
            </w:pPr>
            <w:r>
              <w:rPr>
                <w:sz w:val="16"/>
              </w:rPr>
              <w:t>BETHEL ACRES FIRE</w:t>
            </w:r>
          </w:p>
        </w:tc>
        <w:tc>
          <w:tcPr>
            <w:tcW w:type="dxa" w:w="2219"/>
          </w:tcPr>
          <w:p>
            <w:pPr>
              <w:spacing w:after="0"/>
              <w:jc w:val="left"/>
            </w:pPr>
            <w:r>
              <w:rPr>
                <w:sz w:val="16"/>
              </w:rPr>
              <w:t>Wildfire</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71"/>
          </w:tcPr>
          <w:p>
            <w:pPr>
              <w:spacing w:after="0"/>
              <w:jc w:val="left"/>
            </w:pPr>
            <w:r>
              <w:rPr>
                <w:sz w:val="16"/>
              </w:rPr>
              <w:t>Emergency</w:t>
            </w:r>
          </w:p>
        </w:tc>
        <w:tc>
          <w:tcPr>
            <w:tcW w:type="dxa" w:w="3146"/>
          </w:tcPr>
          <w:p>
            <w:pPr>
              <w:spacing w:after="0"/>
              <w:jc w:val="left"/>
            </w:pPr>
            <w:r>
              <w:rPr>
                <w:sz w:val="16"/>
              </w:rPr>
              <w:t>HURRICANE KATRINA EVACUATION</w:t>
            </w:r>
          </w:p>
        </w:tc>
        <w:tc>
          <w:tcPr>
            <w:tcW w:type="dxa" w:w="2219"/>
          </w:tcPr>
          <w:p>
            <w:pPr>
              <w:spacing w:after="0"/>
              <w:jc w:val="left"/>
            </w:pPr>
            <w:r>
              <w:rPr>
                <w:sz w:val="16"/>
              </w:rPr>
              <w:t>Hurricane: evacuation support, not a local hazard event; not counted</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71"/>
          </w:tcPr>
          <w:p>
            <w:pPr>
              <w:spacing w:after="0"/>
              <w:jc w:val="left"/>
            </w:pPr>
            <w:r>
              <w:rPr>
                <w:sz w:val="16"/>
              </w:rPr>
              <w:t>Major disaster</w:t>
            </w:r>
          </w:p>
        </w:tc>
        <w:tc>
          <w:tcPr>
            <w:tcW w:type="dxa" w:w="3146"/>
          </w:tcPr>
          <w:p>
            <w:pPr>
              <w:spacing w:after="0"/>
              <w:jc w:val="left"/>
            </w:pPr>
            <w:r>
              <w:rPr>
                <w:sz w:val="16"/>
              </w:rPr>
              <w:t>SEVERE STORMS AND TORNADOES</w:t>
            </w:r>
          </w:p>
        </w:tc>
        <w:tc>
          <w:tcPr>
            <w:tcW w:type="dxa" w:w="2219"/>
          </w:tcPr>
          <w:p>
            <w:pPr>
              <w:spacing w:after="0"/>
              <w:jc w:val="left"/>
            </w:pPr>
            <w:r>
              <w:rPr>
                <w:sz w:val="16"/>
              </w:rPr>
              <w:t>Tornado</w:t>
            </w:r>
          </w:p>
        </w:tc>
        <w:tc>
          <w:tcPr>
            <w:tcW w:type="dxa" w:w="1427"/>
          </w:tcPr>
          <w:p>
            <w:pPr>
              <w:spacing w:after="0"/>
              <w:jc w:val="right"/>
            </w:pPr>
            <w:r>
              <w:rPr>
                <w:sz w:val="16"/>
              </w:rPr>
              <w:t>PA not declared for this county</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71"/>
          </w:tcPr>
          <w:p>
            <w:pPr>
              <w:spacing w:after="0"/>
              <w:jc w:val="left"/>
            </w:pPr>
            <w:r>
              <w:rPr>
                <w:sz w:val="16"/>
              </w:rPr>
              <w:t>Major disaster</w:t>
            </w:r>
          </w:p>
        </w:tc>
        <w:tc>
          <w:tcPr>
            <w:tcW w:type="dxa" w:w="3146"/>
          </w:tcPr>
          <w:p>
            <w:pPr>
              <w:spacing w:after="0"/>
              <w:jc w:val="left"/>
            </w:pPr>
            <w:r>
              <w:rPr>
                <w:sz w:val="16"/>
              </w:rPr>
              <w:t>SEVERE WINTER ICE STORM</w:t>
            </w:r>
          </w:p>
        </w:tc>
        <w:tc>
          <w:tcPr>
            <w:tcW w:type="dxa" w:w="2219"/>
          </w:tcPr>
          <w:p>
            <w:pPr>
              <w:spacing w:after="0"/>
              <w:jc w:val="left"/>
            </w:pPr>
            <w:r>
              <w:rPr>
                <w:sz w:val="16"/>
              </w:rPr>
              <w:t>Ice Storm</w:t>
            </w:r>
          </w:p>
        </w:tc>
        <w:tc>
          <w:tcPr>
            <w:tcW w:type="dxa" w:w="1427"/>
          </w:tcPr>
          <w:p>
            <w:pPr>
              <w:spacing w:after="0"/>
              <w:jc w:val="right"/>
            </w:pPr>
            <w:r>
              <w:rPr>
                <w:sz w:val="16"/>
              </w:rPr>
              <w:t>PA not declared for this county</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71"/>
          </w:tcPr>
          <w:p>
            <w:pPr>
              <w:spacing w:after="0"/>
              <w:jc w:val="left"/>
            </w:pPr>
            <w:r>
              <w:rPr>
                <w:sz w:val="16"/>
              </w:rPr>
              <w:t>Major disaster</w:t>
            </w:r>
          </w:p>
        </w:tc>
        <w:tc>
          <w:tcPr>
            <w:tcW w:type="dxa" w:w="3146"/>
          </w:tcPr>
          <w:p>
            <w:pPr>
              <w:spacing w:after="0"/>
              <w:jc w:val="left"/>
            </w:pPr>
            <w:r>
              <w:rPr>
                <w:sz w:val="16"/>
              </w:rPr>
              <w:t>SEVERE WINTER ICE STORM</w:t>
            </w:r>
          </w:p>
        </w:tc>
        <w:tc>
          <w:tcPr>
            <w:tcW w:type="dxa" w:w="2219"/>
          </w:tcPr>
          <w:p>
            <w:pPr>
              <w:spacing w:after="0"/>
              <w:jc w:val="left"/>
            </w:pPr>
            <w:r>
              <w:rPr>
                <w:sz w:val="16"/>
              </w:rPr>
              <w:t>Ice Storm</w:t>
            </w:r>
          </w:p>
        </w:tc>
        <w:tc>
          <w:tcPr>
            <w:tcW w:type="dxa" w:w="1427"/>
          </w:tcPr>
          <w:p>
            <w:pPr>
              <w:spacing w:after="0"/>
              <w:jc w:val="right"/>
            </w:pPr>
            <w:r>
              <w:rPr>
                <w:sz w:val="16"/>
              </w:rPr>
              <w:t>$1,174,793.69</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71"/>
          </w:tcPr>
          <w:p>
            <w:pPr>
              <w:spacing w:after="0"/>
              <w:jc w:val="left"/>
            </w:pPr>
            <w:r>
              <w:rPr>
                <w:sz w:val="16"/>
              </w:rPr>
              <w:t>Emergency</w:t>
            </w:r>
          </w:p>
        </w:tc>
        <w:tc>
          <w:tcPr>
            <w:tcW w:type="dxa" w:w="3146"/>
          </w:tcPr>
          <w:p>
            <w:pPr>
              <w:spacing w:after="0"/>
              <w:jc w:val="left"/>
            </w:pPr>
            <w:r>
              <w:rPr>
                <w:sz w:val="16"/>
              </w:rPr>
              <w:t>SEVERE WINTER AND ICE STORM</w:t>
            </w:r>
          </w:p>
        </w:tc>
        <w:tc>
          <w:tcPr>
            <w:tcW w:type="dxa" w:w="2219"/>
          </w:tcPr>
          <w:p>
            <w:pPr>
              <w:spacing w:after="0"/>
              <w:jc w:val="left"/>
            </w:pPr>
            <w:r>
              <w:rPr>
                <w:sz w:val="16"/>
              </w:rPr>
              <w:t>Ice Storm</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r>
              <w:rPr>
                <w:sz w:val="16"/>
              </w:rPr>
              <w:t>same incident as DR-1355</w:t>
            </w: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371"/>
          </w:tcPr>
          <w:p>
            <w:pPr>
              <w:spacing w:after="0"/>
              <w:jc w:val="left"/>
            </w:pPr>
            <w:r>
              <w:rPr>
                <w:sz w:val="16"/>
              </w:rPr>
              <w:t>Major disaster</w:t>
            </w:r>
          </w:p>
        </w:tc>
        <w:tc>
          <w:tcPr>
            <w:tcW w:type="dxa" w:w="3146"/>
          </w:tcPr>
          <w:p>
            <w:pPr>
              <w:spacing w:after="0"/>
              <w:jc w:val="left"/>
            </w:pPr>
            <w:r>
              <w:rPr>
                <w:sz w:val="16"/>
              </w:rPr>
              <w:t>OK, TORNADOES 5/3/99</w:t>
            </w:r>
          </w:p>
        </w:tc>
        <w:tc>
          <w:tcPr>
            <w:tcW w:type="dxa" w:w="2219"/>
          </w:tcPr>
          <w:p>
            <w:pPr>
              <w:spacing w:after="0"/>
              <w:jc w:val="left"/>
            </w:pPr>
            <w:r>
              <w:rPr>
                <w:sz w:val="16"/>
              </w:rPr>
              <w:t>Tornado</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71"/>
          </w:tcPr>
          <w:p>
            <w:pPr>
              <w:spacing w:after="0"/>
              <w:jc w:val="left"/>
            </w:pPr>
            <w:r>
              <w:rPr>
                <w:sz w:val="16"/>
              </w:rPr>
              <w:t>Major disaster</w:t>
            </w:r>
          </w:p>
        </w:tc>
        <w:tc>
          <w:tcPr>
            <w:tcW w:type="dxa" w:w="3146"/>
          </w:tcPr>
          <w:p>
            <w:pPr>
              <w:spacing w:after="0"/>
              <w:jc w:val="left"/>
            </w:pPr>
            <w:r>
              <w:rPr>
                <w:sz w:val="16"/>
              </w:rPr>
              <w:t>TORNADOES, SEVERE STORMS AND FLOODING</w:t>
            </w:r>
          </w:p>
        </w:tc>
        <w:tc>
          <w:tcPr>
            <w:tcW w:type="dxa" w:w="2219"/>
          </w:tcPr>
          <w:p>
            <w:pPr>
              <w:spacing w:after="0"/>
              <w:jc w:val="left"/>
            </w:pPr>
            <w:r>
              <w:rPr>
                <w:sz w:val="16"/>
              </w:rPr>
              <w:t>Tornado (primary); also designated: Inland Flooding</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71"/>
          </w:tcPr>
          <w:p>
            <w:pPr>
              <w:spacing w:after="0"/>
              <w:jc w:val="left"/>
            </w:pPr>
            <w:r>
              <w:rPr>
                <w:sz w:val="16"/>
              </w:rPr>
              <w:t>Major disaster</w:t>
            </w:r>
          </w:p>
        </w:tc>
        <w:tc>
          <w:tcPr>
            <w:tcW w:type="dxa" w:w="3146"/>
          </w:tcPr>
          <w:p>
            <w:pPr>
              <w:spacing w:after="0"/>
              <w:jc w:val="left"/>
            </w:pPr>
            <w:r>
              <w:rPr>
                <w:sz w:val="16"/>
              </w:rPr>
              <w:t>SEVERE STORMS, TORNADOES &amp; FLOODING</w:t>
            </w:r>
          </w:p>
        </w:tc>
        <w:tc>
          <w:tcPr>
            <w:tcW w:type="dxa" w:w="2219"/>
          </w:tcPr>
          <w:p>
            <w:pPr>
              <w:spacing w:after="0"/>
              <w:jc w:val="left"/>
            </w:pPr>
            <w:r>
              <w:rPr>
                <w:sz w:val="16"/>
              </w:rPr>
              <w:t>Inland Flooding; Tornado</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71"/>
          </w:tcPr>
          <w:p>
            <w:pPr>
              <w:spacing w:after="0"/>
              <w:jc w:val="left"/>
            </w:pPr>
            <w:r>
              <w:rPr>
                <w:sz w:val="16"/>
              </w:rPr>
              <w:t>Major disaster</w:t>
            </w:r>
          </w:p>
        </w:tc>
        <w:tc>
          <w:tcPr>
            <w:tcW w:type="dxa" w:w="3146"/>
          </w:tcPr>
          <w:p>
            <w:pPr>
              <w:spacing w:after="0"/>
              <w:jc w:val="left"/>
            </w:pPr>
            <w:r>
              <w:rPr>
                <w:sz w:val="16"/>
              </w:rPr>
              <w:t>SEVERE STORMS, TORNADOES &amp; FLOODING</w:t>
            </w:r>
          </w:p>
        </w:tc>
        <w:tc>
          <w:tcPr>
            <w:tcW w:type="dxa" w:w="2219"/>
          </w:tcPr>
          <w:p>
            <w:pPr>
              <w:spacing w:after="0"/>
              <w:jc w:val="left"/>
            </w:pPr>
            <w:r>
              <w:rPr>
                <w:sz w:val="16"/>
              </w:rPr>
              <w:t>Inland Flooding; Tornado</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71"/>
          </w:tcPr>
          <w:p>
            <w:pPr>
              <w:spacing w:after="0"/>
              <w:jc w:val="left"/>
            </w:pPr>
            <w:r>
              <w:rPr>
                <w:sz w:val="16"/>
              </w:rPr>
              <w:t>Major disaster</w:t>
            </w:r>
          </w:p>
        </w:tc>
        <w:tc>
          <w:tcPr>
            <w:tcW w:type="dxa" w:w="3146"/>
          </w:tcPr>
          <w:p>
            <w:pPr>
              <w:spacing w:after="0"/>
              <w:jc w:val="left"/>
            </w:pPr>
            <w:r>
              <w:rPr>
                <w:sz w:val="16"/>
              </w:rPr>
              <w:t>SEVERE STORMS &amp; FLOODING</w:t>
            </w:r>
          </w:p>
        </w:tc>
        <w:tc>
          <w:tcPr>
            <w:tcW w:type="dxa" w:w="2219"/>
          </w:tcPr>
          <w:p>
            <w:pPr>
              <w:spacing w:after="0"/>
              <w:jc w:val="left"/>
            </w:pPr>
            <w:r>
              <w:rPr>
                <w:sz w:val="16"/>
              </w:rPr>
              <w:t>Inland Flooding</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71"/>
          </w:tcPr>
          <w:p>
            <w:pPr>
              <w:spacing w:after="0"/>
              <w:jc w:val="left"/>
            </w:pPr>
            <w:r>
              <w:rPr>
                <w:sz w:val="16"/>
              </w:rPr>
              <w:t>Major disaster</w:t>
            </w:r>
          </w:p>
        </w:tc>
        <w:tc>
          <w:tcPr>
            <w:tcW w:type="dxa" w:w="3146"/>
          </w:tcPr>
          <w:p>
            <w:pPr>
              <w:spacing w:after="0"/>
              <w:jc w:val="left"/>
            </w:pPr>
            <w:r>
              <w:rPr>
                <w:sz w:val="16"/>
              </w:rPr>
              <w:t>SEVERE STORMS &amp; FLOODING</w:t>
            </w:r>
          </w:p>
        </w:tc>
        <w:tc>
          <w:tcPr>
            <w:tcW w:type="dxa" w:w="2219"/>
          </w:tcPr>
          <w:p>
            <w:pPr>
              <w:spacing w:after="0"/>
              <w:jc w:val="left"/>
            </w:pPr>
            <w:r>
              <w:rPr>
                <w:sz w:val="16"/>
              </w:rPr>
              <w:t>Inland Flooding</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371"/>
          </w:tcPr>
          <w:p>
            <w:pPr>
              <w:spacing w:after="0"/>
              <w:jc w:val="left"/>
            </w:pPr>
            <w:r>
              <w:rPr>
                <w:sz w:val="16"/>
              </w:rPr>
              <w:t>Major disaster</w:t>
            </w:r>
          </w:p>
        </w:tc>
        <w:tc>
          <w:tcPr>
            <w:tcW w:type="dxa" w:w="3146"/>
          </w:tcPr>
          <w:p>
            <w:pPr>
              <w:spacing w:after="0"/>
              <w:jc w:val="left"/>
            </w:pPr>
            <w:r>
              <w:rPr>
                <w:sz w:val="16"/>
              </w:rPr>
              <w:t>SEVERE STORMS &amp; FLOODING</w:t>
            </w:r>
          </w:p>
        </w:tc>
        <w:tc>
          <w:tcPr>
            <w:tcW w:type="dxa" w:w="2219"/>
          </w:tcPr>
          <w:p>
            <w:pPr>
              <w:spacing w:after="0"/>
              <w:jc w:val="left"/>
            </w:pPr>
            <w:r>
              <w:rPr>
                <w:sz w:val="16"/>
              </w:rPr>
              <w:t>Inland Flooding</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371"/>
          </w:tcPr>
          <w:p>
            <w:pPr>
              <w:spacing w:after="0"/>
              <w:jc w:val="left"/>
            </w:pPr>
            <w:r>
              <w:rPr>
                <w:sz w:val="16"/>
              </w:rPr>
              <w:t>Major disaster</w:t>
            </w:r>
          </w:p>
        </w:tc>
        <w:tc>
          <w:tcPr>
            <w:tcW w:type="dxa" w:w="3146"/>
          </w:tcPr>
          <w:p>
            <w:pPr>
              <w:spacing w:after="0"/>
              <w:jc w:val="left"/>
            </w:pPr>
            <w:r>
              <w:rPr>
                <w:sz w:val="16"/>
              </w:rPr>
              <w:t>HEAVY RAINS, TORNADOES &amp; FLOODING</w:t>
            </w:r>
          </w:p>
        </w:tc>
        <w:tc>
          <w:tcPr>
            <w:tcW w:type="dxa" w:w="2219"/>
          </w:tcPr>
          <w:p>
            <w:pPr>
              <w:spacing w:after="0"/>
              <w:jc w:val="left"/>
            </w:pPr>
            <w:r>
              <w:rPr>
                <w:sz w:val="16"/>
              </w:rPr>
              <w:t>Inland Flooding; Tornado</w:t>
            </w:r>
          </w:p>
        </w:tc>
        <w:tc>
          <w:tcPr>
            <w:tcW w:type="dxa" w:w="1427"/>
          </w:tcPr>
          <w:p>
            <w:pPr>
              <w:spacing w:after="0"/>
              <w:jc w:val="right"/>
            </w:pPr>
            <w:r>
              <w:rPr>
                <w:sz w:val="16"/>
              </w:rPr>
              <w:t>none found</w:t>
            </w:r>
          </w:p>
        </w:tc>
        <w:tc>
          <w:tcPr>
            <w:tcW w:type="dxa" w:w="1946"/>
          </w:tcPr>
          <w:p>
            <w:pPr>
              <w:spacing w:after="0"/>
              <w:jc w:val="left"/>
            </w:pPr>
          </w:p>
        </w:tc>
        <w:tc>
          <w:tcPr>
            <w:tcW w:type="dxa" w:w="892"/>
          </w:tcPr>
          <w:p>
            <w:pPr>
              <w:spacing w:after="0"/>
              <w:jc w:val="left"/>
            </w:pPr>
          </w:p>
        </w:tc>
      </w:tr>
    </w:tbl>
    <w:p>
      <w:pPr>
        <w:spacing w:after="40" w:before="60"/>
        <w:ind w:left="360"/>
      </w:pPr>
      <w:r>
        <w:rPr>
          <w:sz w:val="15"/>
        </w:rPr>
        <w:t>School districts and special districts in this county: $2,348,900.24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75</w:t>
            </w:r>
          </w:p>
        </w:tc>
        <w:tc>
          <w:tcPr>
            <w:tcW w:type="dxa" w:w="1422"/>
          </w:tcPr>
          <w:p>
            <w:pPr>
              <w:spacing w:after="0"/>
              <w:jc w:val="right"/>
            </w:pPr>
            <w:r>
              <w:rPr>
                <w:sz w:val="16"/>
              </w:rPr>
              <w:t>19</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361</w:t>
            </w:r>
          </w:p>
        </w:tc>
        <w:tc>
          <w:tcPr>
            <w:tcW w:type="dxa" w:w="1422"/>
          </w:tcPr>
          <w:p>
            <w:pPr>
              <w:spacing w:after="0"/>
              <w:jc w:val="right"/>
            </w:pPr>
            <w:r>
              <w:rPr>
                <w:sz w:val="16"/>
              </w:rPr>
              <w:t>37</w:t>
            </w:r>
          </w:p>
        </w:tc>
        <w:tc>
          <w:tcPr>
            <w:tcW w:type="dxa" w:w="1356"/>
          </w:tcPr>
          <w:p>
            <w:pPr>
              <w:spacing w:after="0"/>
              <w:jc w:val="right"/>
            </w:pPr>
            <w:r>
              <w:rPr>
                <w:sz w:val="16"/>
              </w:rPr>
              <w:t>11</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72</w:t>
            </w:r>
          </w:p>
        </w:tc>
        <w:tc>
          <w:tcPr>
            <w:tcW w:type="dxa" w:w="1422"/>
          </w:tcPr>
          <w:p>
            <w:pPr>
              <w:spacing w:after="0"/>
              <w:jc w:val="right"/>
            </w:pPr>
            <w:r>
              <w:rPr>
                <w:sz w:val="16"/>
              </w:rPr>
              <w:t>68</w:t>
            </w:r>
          </w:p>
        </w:tc>
        <w:tc>
          <w:tcPr>
            <w:tcW w:type="dxa" w:w="1356"/>
          </w:tcPr>
          <w:p>
            <w:pPr>
              <w:spacing w:after="0"/>
              <w:jc w:val="right"/>
            </w:pPr>
            <w:r>
              <w:rPr>
                <w:sz w:val="16"/>
              </w:rPr>
              <w:t>0</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51</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219</w:t>
            </w:r>
          </w:p>
        </w:tc>
        <w:tc>
          <w:tcPr>
            <w:tcW w:type="dxa" w:w="1422"/>
          </w:tcPr>
          <w:p>
            <w:pPr>
              <w:spacing w:after="0"/>
              <w:jc w:val="right"/>
            </w:pPr>
            <w:r>
              <w:rPr>
                <w:sz w:val="16"/>
              </w:rPr>
              <w:t>27</w:t>
            </w:r>
          </w:p>
        </w:tc>
        <w:tc>
          <w:tcPr>
            <w:tcW w:type="dxa" w:w="1356"/>
          </w:tcPr>
          <w:p>
            <w:pPr>
              <w:spacing w:after="0"/>
              <w:jc w:val="right"/>
            </w:pPr>
            <w:r>
              <w:rPr>
                <w:sz w:val="16"/>
              </w:rPr>
              <w:t>3</w:t>
            </w:r>
          </w:p>
        </w:tc>
        <w:tc>
          <w:tcPr>
            <w:tcW w:type="dxa" w:w="963"/>
          </w:tcPr>
          <w:p>
            <w:pPr>
              <w:spacing w:after="0"/>
              <w:jc w:val="right"/>
            </w:pPr>
            <w:r>
              <w:rPr>
                <w:sz w:val="16"/>
              </w:rPr>
              <w:t>27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95</w:t>
            </w:r>
          </w:p>
        </w:tc>
        <w:tc>
          <w:tcPr>
            <w:tcW w:type="dxa" w:w="1422"/>
          </w:tcPr>
          <w:p>
            <w:pPr>
              <w:spacing w:after="0"/>
              <w:jc w:val="right"/>
            </w:pPr>
            <w:r>
              <w:rPr>
                <w:sz w:val="16"/>
              </w:rPr>
              <w:t>28</w:t>
            </w:r>
          </w:p>
        </w:tc>
        <w:tc>
          <w:tcPr>
            <w:tcW w:type="dxa" w:w="1356"/>
          </w:tcPr>
          <w:p>
            <w:pPr>
              <w:spacing w:after="0"/>
              <w:jc w:val="right"/>
            </w:pPr>
            <w:r>
              <w:rPr>
                <w:sz w:val="16"/>
              </w:rPr>
              <w:t>2</w:t>
            </w:r>
          </w:p>
        </w:tc>
        <w:tc>
          <w:tcPr>
            <w:tcW w:type="dxa" w:w="963"/>
          </w:tcPr>
          <w:p>
            <w:pPr>
              <w:spacing w:after="0"/>
              <w:jc w:val="right"/>
            </w:pPr>
            <w:r>
              <w:rPr>
                <w:sz w:val="16"/>
              </w:rPr>
              <w:t>30</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38</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2724"/>
        <w:gridCol w:w="2923"/>
        <w:gridCol w:w="1095"/>
        <w:gridCol w:w="2028"/>
        <w:gridCol w:w="1006"/>
        <w:gridCol w:w="2351"/>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2724"/>
            <w:shd w:val="clear" w:color="auto" w:fill="E8E8E8"/>
          </w:tcPr>
          <w:p>
            <w:pPr>
              <w:spacing w:after="0"/>
              <w:jc w:val="left"/>
            </w:pPr>
            <w:r>
              <w:rPr>
                <w:b/>
                <w:sz w:val="16"/>
              </w:rPr>
              <w:t>Magnitude or extent</w:t>
            </w:r>
          </w:p>
        </w:tc>
        <w:tc>
          <w:tcPr>
            <w:tcW w:type="dxa" w:w="292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28"/>
            <w:shd w:val="clear" w:color="auto" w:fill="E8E8E8"/>
          </w:tcPr>
          <w:p>
            <w:pPr>
              <w:spacing w:after="0"/>
              <w:jc w:val="left"/>
            </w:pPr>
            <w:r>
              <w:rPr>
                <w:b/>
                <w:sz w:val="16"/>
              </w:rPr>
              <w:t>Location</w:t>
            </w:r>
          </w:p>
        </w:tc>
        <w:tc>
          <w:tcPr>
            <w:tcW w:type="dxa" w:w="1006"/>
            <w:shd w:val="clear" w:color="auto" w:fill="E8E8E8"/>
          </w:tcPr>
          <w:p>
            <w:pPr>
              <w:spacing w:after="0"/>
              <w:jc w:val="left"/>
            </w:pPr>
            <w:r>
              <w:rPr>
                <w:b/>
                <w:sz w:val="16"/>
              </w:rPr>
              <w:t>Flags</w:t>
            </w:r>
          </w:p>
        </w:tc>
        <w:tc>
          <w:tcPr>
            <w:tcW w:type="dxa" w:w="23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2026-03-22</w:t>
            </w:r>
          </w:p>
        </w:tc>
        <w:tc>
          <w:tcPr>
            <w:tcW w:type="dxa" w:w="948"/>
          </w:tcPr>
          <w:p>
            <w:pPr>
              <w:spacing w:after="0"/>
              <w:jc w:val="left"/>
            </w:pPr>
            <w:r>
              <w:rPr>
                <w:sz w:val="16"/>
              </w:rPr>
              <w:t>Wildfire</w:t>
            </w:r>
          </w:p>
        </w:tc>
        <w:tc>
          <w:tcPr>
            <w:tcW w:type="dxa" w:w="2724"/>
          </w:tcPr>
          <w:p>
            <w:pPr>
              <w:spacing w:after="0"/>
              <w:jc w:val="left"/>
            </w:pPr>
          </w:p>
        </w:tc>
        <w:tc>
          <w:tcPr>
            <w:tcW w:type="dxa" w:w="2923"/>
          </w:tcPr>
          <w:p>
            <w:pPr>
              <w:spacing w:after="0"/>
              <w:jc w:val="left"/>
            </w:pPr>
            <w:r>
              <w:rPr>
                <w:sz w:val="16"/>
              </w:rPr>
              <w:t>$79,400 property; crops not reported, reported for the zone (2026 dollars)</w:t>
            </w:r>
          </w:p>
        </w:tc>
        <w:tc>
          <w:tcPr>
            <w:tcW w:type="dxa" w:w="1095"/>
          </w:tcPr>
          <w:p>
            <w:pPr>
              <w:spacing w:after="0"/>
              <w:jc w:val="right"/>
            </w:pPr>
            <w:r>
              <w:rPr>
                <w:sz w:val="16"/>
              </w:rPr>
              <w:t>0, 0</w:t>
            </w:r>
          </w:p>
        </w:tc>
        <w:tc>
          <w:tcPr>
            <w:tcW w:type="dxa" w:w="2028"/>
          </w:tcPr>
          <w:p>
            <w:pPr>
              <w:spacing w:after="0"/>
              <w:jc w:val="left"/>
            </w:pPr>
            <w:r>
              <w:rPr>
                <w:sz w:val="16"/>
              </w:rPr>
              <w:t>NWS zone OKZ030 (POTTAWATOMIE), zone-level: may include parts of neighboring counties</w:t>
            </w:r>
          </w:p>
        </w:tc>
        <w:tc>
          <w:tcPr>
            <w:tcW w:type="dxa" w:w="1006"/>
          </w:tcPr>
          <w:p>
            <w:pPr>
              <w:spacing w:after="0"/>
              <w:jc w:val="left"/>
            </w:pPr>
            <w:r>
              <w:rPr>
                <w:sz w:val="16"/>
              </w:rPr>
              <w:t>new since last plan; within last 5 years</w:t>
            </w:r>
          </w:p>
        </w:tc>
        <w:tc>
          <w:tcPr>
            <w:tcW w:type="dxa" w:w="2351"/>
          </w:tcPr>
          <w:p>
            <w:pPr>
              <w:spacing w:after="0"/>
              <w:jc w:val="left"/>
            </w:pPr>
            <w:r>
              <w:rPr>
                <w:sz w:val="16"/>
              </w:rPr>
              <w:t>B1-c worst recorded: Wildfire</w:t>
            </w:r>
          </w:p>
        </w:tc>
      </w:tr>
      <w:tr>
        <w:trPr>
          <w:cantSplit/>
        </w:trPr>
        <w:tc>
          <w:tcPr>
            <w:tcW w:type="dxa" w:w="1037"/>
          </w:tcPr>
          <w:p>
            <w:pPr>
              <w:spacing w:after="0"/>
              <w:jc w:val="left"/>
            </w:pPr>
            <w:r>
              <w:rPr>
                <w:sz w:val="16"/>
              </w:rPr>
              <w:t>2013-05-19</w:t>
            </w:r>
          </w:p>
        </w:tc>
        <w:tc>
          <w:tcPr>
            <w:tcW w:type="dxa" w:w="948"/>
          </w:tcPr>
          <w:p>
            <w:pPr>
              <w:spacing w:after="0"/>
              <w:jc w:val="left"/>
            </w:pPr>
            <w:r>
              <w:rPr>
                <w:sz w:val="16"/>
              </w:rPr>
              <w:t>Tornado</w:t>
            </w:r>
          </w:p>
        </w:tc>
        <w:tc>
          <w:tcPr>
            <w:tcW w:type="dxa" w:w="2724"/>
          </w:tcPr>
          <w:p>
            <w:pPr>
              <w:spacing w:after="0"/>
              <w:jc w:val="left"/>
            </w:pPr>
            <w:r>
              <w:rPr>
                <w:sz w:val="16"/>
              </w:rPr>
              <w:t>EF4, 12.5 mi within this county, 1,500 yd wide</w:t>
            </w:r>
          </w:p>
        </w:tc>
        <w:tc>
          <w:tcPr>
            <w:tcW w:type="dxa" w:w="2923"/>
          </w:tcPr>
          <w:p>
            <w:pPr>
              <w:spacing w:after="0"/>
              <w:jc w:val="left"/>
            </w:pPr>
            <w:r>
              <w:rPr>
                <w:sz w:val="16"/>
              </w:rPr>
              <w:t>damage not reported</w:t>
            </w:r>
          </w:p>
        </w:tc>
        <w:tc>
          <w:tcPr>
            <w:tcW w:type="dxa" w:w="1095"/>
          </w:tcPr>
          <w:p>
            <w:pPr>
              <w:spacing w:after="0"/>
              <w:jc w:val="right"/>
            </w:pPr>
            <w:r>
              <w:rPr>
                <w:sz w:val="16"/>
              </w:rPr>
              <w:t>2, 6</w:t>
            </w:r>
          </w:p>
        </w:tc>
        <w:tc>
          <w:tcPr>
            <w:tcW w:type="dxa" w:w="2028"/>
          </w:tcPr>
          <w:p>
            <w:pPr>
              <w:spacing w:after="0"/>
              <w:jc w:val="left"/>
            </w:pPr>
            <w:r>
              <w:rPr>
                <w:sz w:val="16"/>
              </w:rPr>
              <w:t>PINK to AYDELOTTE</w:t>
            </w:r>
          </w:p>
        </w:tc>
        <w:tc>
          <w:tcPr>
            <w:tcW w:type="dxa" w:w="1006"/>
          </w:tcPr>
          <w:p>
            <w:pPr>
              <w:spacing w:after="0"/>
              <w:jc w:val="left"/>
            </w:pPr>
          </w:p>
        </w:tc>
        <w:tc>
          <w:tcPr>
            <w:tcW w:type="dxa" w:w="2351"/>
          </w:tcPr>
          <w:p>
            <w:pPr>
              <w:spacing w:after="0"/>
              <w:jc w:val="left"/>
            </w:pPr>
            <w:r>
              <w:rPr>
                <w:sz w:val="16"/>
              </w:rPr>
              <w:t>deaths or injuries recorded</w:t>
            </w:r>
          </w:p>
        </w:tc>
      </w:tr>
      <w:tr>
        <w:trPr>
          <w:cantSplit/>
        </w:trPr>
        <w:tc>
          <w:tcPr>
            <w:tcW w:type="dxa" w:w="1037"/>
          </w:tcPr>
          <w:p>
            <w:pPr>
              <w:spacing w:after="0"/>
              <w:jc w:val="left"/>
            </w:pPr>
            <w:r>
              <w:rPr>
                <w:sz w:val="16"/>
              </w:rPr>
              <w:t>2009-06-07</w:t>
            </w:r>
          </w:p>
        </w:tc>
        <w:tc>
          <w:tcPr>
            <w:tcW w:type="dxa" w:w="948"/>
          </w:tcPr>
          <w:p>
            <w:pPr>
              <w:spacing w:after="0"/>
              <w:jc w:val="left"/>
            </w:pPr>
            <w:r>
              <w:rPr>
                <w:sz w:val="16"/>
              </w:rPr>
              <w:t>High Wind</w:t>
            </w:r>
          </w:p>
        </w:tc>
        <w:tc>
          <w:tcPr>
            <w:tcW w:type="dxa" w:w="2724"/>
          </w:tcPr>
          <w:p>
            <w:pPr>
              <w:spacing w:after="0"/>
              <w:jc w:val="left"/>
            </w:pPr>
            <w:r>
              <w:rPr>
                <w:sz w:val="16"/>
              </w:rPr>
              <w:t>56 kt (64 mph) measured gust</w:t>
            </w:r>
          </w:p>
        </w:tc>
        <w:tc>
          <w:tcPr>
            <w:tcW w:type="dxa" w:w="2923"/>
          </w:tcPr>
          <w:p>
            <w:pPr>
              <w:spacing w:after="0"/>
              <w:jc w:val="left"/>
            </w:pPr>
            <w:r>
              <w:rPr>
                <w:sz w:val="16"/>
              </w:rPr>
              <w:t>$0 property; $0 crops, reported for the zone (2009 dollars)</w:t>
            </w:r>
          </w:p>
        </w:tc>
        <w:tc>
          <w:tcPr>
            <w:tcW w:type="dxa" w:w="1095"/>
          </w:tcPr>
          <w:p>
            <w:pPr>
              <w:spacing w:after="0"/>
              <w:jc w:val="right"/>
            </w:pPr>
            <w:r>
              <w:rPr>
                <w:sz w:val="16"/>
              </w:rPr>
              <w:t>0, 0</w:t>
            </w:r>
          </w:p>
        </w:tc>
        <w:tc>
          <w:tcPr>
            <w:tcW w:type="dxa" w:w="2028"/>
          </w:tcPr>
          <w:p>
            <w:pPr>
              <w:spacing w:after="0"/>
              <w:jc w:val="left"/>
            </w:pPr>
            <w:r>
              <w:rPr>
                <w:sz w:val="16"/>
              </w:rPr>
              <w:t>NWS zone OKZ030 (POTTAWATOMIE), zone-level: may include parts of neighboring counties</w:t>
            </w:r>
          </w:p>
        </w:tc>
        <w:tc>
          <w:tcPr>
            <w:tcW w:type="dxa" w:w="1006"/>
          </w:tcPr>
          <w:p>
            <w:pPr>
              <w:spacing w:after="0"/>
              <w:jc w:val="left"/>
            </w:pPr>
          </w:p>
        </w:tc>
        <w:tc>
          <w:tcPr>
            <w:tcW w:type="dxa" w:w="23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2007-08-19</w:t>
            </w:r>
          </w:p>
        </w:tc>
        <w:tc>
          <w:tcPr>
            <w:tcW w:type="dxa" w:w="948"/>
          </w:tcPr>
          <w:p>
            <w:pPr>
              <w:spacing w:after="0"/>
              <w:jc w:val="left"/>
            </w:pPr>
            <w:r>
              <w:rPr>
                <w:sz w:val="16"/>
              </w:rPr>
              <w:t>Flash Flood</w:t>
            </w:r>
          </w:p>
        </w:tc>
        <w:tc>
          <w:tcPr>
            <w:tcW w:type="dxa" w:w="2724"/>
          </w:tcPr>
          <w:p>
            <w:pPr>
              <w:spacing w:after="0"/>
              <w:jc w:val="left"/>
            </w:pPr>
          </w:p>
        </w:tc>
        <w:tc>
          <w:tcPr>
            <w:tcW w:type="dxa" w:w="2923"/>
          </w:tcPr>
          <w:p>
            <w:pPr>
              <w:spacing w:after="0"/>
              <w:jc w:val="left"/>
            </w:pPr>
            <w:r>
              <w:rPr>
                <w:sz w:val="16"/>
              </w:rPr>
              <w:t>$250,000 property; $0 crops (2007 dollars)</w:t>
            </w:r>
          </w:p>
        </w:tc>
        <w:tc>
          <w:tcPr>
            <w:tcW w:type="dxa" w:w="1095"/>
          </w:tcPr>
          <w:p>
            <w:pPr>
              <w:spacing w:after="0"/>
              <w:jc w:val="right"/>
            </w:pPr>
            <w:r>
              <w:rPr>
                <w:sz w:val="16"/>
              </w:rPr>
              <w:t>0, 0</w:t>
            </w:r>
          </w:p>
        </w:tc>
        <w:tc>
          <w:tcPr>
            <w:tcW w:type="dxa" w:w="2028"/>
          </w:tcPr>
          <w:p>
            <w:pPr>
              <w:spacing w:after="0"/>
              <w:jc w:val="left"/>
            </w:pPr>
            <w:r>
              <w:rPr>
                <w:sz w:val="16"/>
              </w:rPr>
              <w:t>TECUMSEH</w:t>
            </w:r>
          </w:p>
        </w:tc>
        <w:tc>
          <w:tcPr>
            <w:tcW w:type="dxa" w:w="1006"/>
          </w:tcPr>
          <w:p>
            <w:pPr>
              <w:spacing w:after="0"/>
              <w:jc w:val="left"/>
            </w:pPr>
          </w:p>
        </w:tc>
        <w:tc>
          <w:tcPr>
            <w:tcW w:type="dxa" w:w="23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948"/>
          </w:tcPr>
          <w:p>
            <w:pPr>
              <w:spacing w:after="0"/>
              <w:jc w:val="left"/>
            </w:pPr>
            <w:r>
              <w:rPr>
                <w:sz w:val="16"/>
              </w:rPr>
              <w:t>Heat</w:t>
            </w:r>
          </w:p>
        </w:tc>
        <w:tc>
          <w:tcPr>
            <w:tcW w:type="dxa" w:w="2724"/>
          </w:tcPr>
          <w:p>
            <w:pPr>
              <w:spacing w:after="0"/>
              <w:jc w:val="left"/>
            </w:pPr>
          </w:p>
        </w:tc>
        <w:tc>
          <w:tcPr>
            <w:tcW w:type="dxa" w:w="2923"/>
          </w:tcPr>
          <w:p>
            <w:pPr>
              <w:spacing w:after="0"/>
              <w:jc w:val="left"/>
            </w:pPr>
            <w:r>
              <w:rPr>
                <w:sz w:val="16"/>
              </w:rPr>
              <w:t>damage not reported</w:t>
            </w:r>
          </w:p>
        </w:tc>
        <w:tc>
          <w:tcPr>
            <w:tcW w:type="dxa" w:w="1095"/>
          </w:tcPr>
          <w:p>
            <w:pPr>
              <w:spacing w:after="0"/>
              <w:jc w:val="right"/>
            </w:pPr>
            <w:r>
              <w:rPr>
                <w:sz w:val="16"/>
              </w:rPr>
              <w:t>0, 0</w:t>
            </w:r>
          </w:p>
        </w:tc>
        <w:tc>
          <w:tcPr>
            <w:tcW w:type="dxa" w:w="2028"/>
          </w:tcPr>
          <w:p>
            <w:pPr>
              <w:spacing w:after="0"/>
              <w:jc w:val="left"/>
            </w:pPr>
            <w:r>
              <w:rPr>
                <w:sz w:val="16"/>
              </w:rPr>
              <w:t>NWS zone OKZ030 (POTTAWATOMIE), zone-level: may include parts of neighboring counties</w:t>
            </w:r>
          </w:p>
        </w:tc>
        <w:tc>
          <w:tcPr>
            <w:tcW w:type="dxa" w:w="1006"/>
          </w:tcPr>
          <w:p>
            <w:pPr>
              <w:spacing w:after="0"/>
              <w:jc w:val="left"/>
            </w:pPr>
          </w:p>
        </w:tc>
        <w:tc>
          <w:tcPr>
            <w:tcW w:type="dxa" w:w="2351"/>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948"/>
          </w:tcPr>
          <w:p>
            <w:pPr>
              <w:spacing w:after="0"/>
              <w:jc w:val="left"/>
            </w:pPr>
            <w:r>
              <w:rPr>
                <w:sz w:val="16"/>
              </w:rPr>
              <w:t>Drought</w:t>
            </w:r>
          </w:p>
        </w:tc>
        <w:tc>
          <w:tcPr>
            <w:tcW w:type="dxa" w:w="2724"/>
          </w:tcPr>
          <w:p>
            <w:pPr>
              <w:spacing w:after="0"/>
              <w:jc w:val="left"/>
            </w:pPr>
          </w:p>
        </w:tc>
        <w:tc>
          <w:tcPr>
            <w:tcW w:type="dxa" w:w="2923"/>
          </w:tcPr>
          <w:p>
            <w:pPr>
              <w:spacing w:after="0"/>
              <w:jc w:val="left"/>
            </w:pPr>
            <w:r>
              <w:rPr>
                <w:sz w:val="16"/>
              </w:rPr>
              <w:t>damage not reported</w:t>
            </w:r>
          </w:p>
        </w:tc>
        <w:tc>
          <w:tcPr>
            <w:tcW w:type="dxa" w:w="1095"/>
          </w:tcPr>
          <w:p>
            <w:pPr>
              <w:spacing w:after="0"/>
              <w:jc w:val="right"/>
            </w:pPr>
            <w:r>
              <w:rPr>
                <w:sz w:val="16"/>
              </w:rPr>
              <w:t>0, 0</w:t>
            </w:r>
          </w:p>
        </w:tc>
        <w:tc>
          <w:tcPr>
            <w:tcW w:type="dxa" w:w="2028"/>
          </w:tcPr>
          <w:p>
            <w:pPr>
              <w:spacing w:after="0"/>
              <w:jc w:val="left"/>
            </w:pPr>
            <w:r>
              <w:rPr>
                <w:sz w:val="16"/>
              </w:rPr>
              <w:t>NWS zone OKZ030 (POTTAWATOMIE), zone-level: may include parts of neighboring counties</w:t>
            </w:r>
          </w:p>
        </w:tc>
        <w:tc>
          <w:tcPr>
            <w:tcW w:type="dxa" w:w="1006"/>
          </w:tcPr>
          <w:p>
            <w:pPr>
              <w:spacing w:after="0"/>
              <w:jc w:val="left"/>
            </w:pPr>
          </w:p>
        </w:tc>
        <w:tc>
          <w:tcPr>
            <w:tcW w:type="dxa" w:w="2351"/>
          </w:tcPr>
          <w:p>
            <w:pPr>
              <w:spacing w:after="0"/>
              <w:jc w:val="left"/>
            </w:pPr>
            <w:r>
              <w:rPr>
                <w:sz w:val="16"/>
              </w:rPr>
              <w:t>B1-c worst recorded: Drought</w:t>
            </w:r>
          </w:p>
        </w:tc>
      </w:tr>
      <w:tr>
        <w:trPr>
          <w:cantSplit/>
        </w:trPr>
        <w:tc>
          <w:tcPr>
            <w:tcW w:type="dxa" w:w="1037"/>
          </w:tcPr>
          <w:p>
            <w:pPr>
              <w:spacing w:after="0"/>
              <w:jc w:val="left"/>
            </w:pPr>
            <w:r>
              <w:rPr>
                <w:sz w:val="16"/>
              </w:rPr>
              <w:t>2000-12-26</w:t>
            </w:r>
          </w:p>
        </w:tc>
        <w:tc>
          <w:tcPr>
            <w:tcW w:type="dxa" w:w="948"/>
          </w:tcPr>
          <w:p>
            <w:pPr>
              <w:spacing w:after="0"/>
              <w:jc w:val="left"/>
            </w:pPr>
            <w:r>
              <w:rPr>
                <w:sz w:val="16"/>
              </w:rPr>
              <w:t>Ice Storm</w:t>
            </w:r>
          </w:p>
        </w:tc>
        <w:tc>
          <w:tcPr>
            <w:tcW w:type="dxa" w:w="2724"/>
          </w:tcPr>
          <w:p>
            <w:pPr>
              <w:spacing w:after="0"/>
              <w:jc w:val="left"/>
            </w:pPr>
          </w:p>
        </w:tc>
        <w:tc>
          <w:tcPr>
            <w:tcW w:type="dxa" w:w="2923"/>
          </w:tcPr>
          <w:p>
            <w:pPr>
              <w:spacing w:after="0"/>
              <w:jc w:val="left"/>
            </w:pPr>
            <w:r>
              <w:rPr>
                <w:sz w:val="16"/>
              </w:rPr>
              <w:t>$7,000,000 property; crops not reported, reported for the zone (2000 dollars)</w:t>
            </w:r>
          </w:p>
        </w:tc>
        <w:tc>
          <w:tcPr>
            <w:tcW w:type="dxa" w:w="1095"/>
          </w:tcPr>
          <w:p>
            <w:pPr>
              <w:spacing w:after="0"/>
              <w:jc w:val="right"/>
            </w:pPr>
            <w:r>
              <w:rPr>
                <w:sz w:val="16"/>
              </w:rPr>
              <w:t>0, 0</w:t>
            </w:r>
          </w:p>
        </w:tc>
        <w:tc>
          <w:tcPr>
            <w:tcW w:type="dxa" w:w="2028"/>
          </w:tcPr>
          <w:p>
            <w:pPr>
              <w:spacing w:after="0"/>
              <w:jc w:val="left"/>
            </w:pPr>
            <w:r>
              <w:rPr>
                <w:sz w:val="16"/>
              </w:rPr>
              <w:t>NWS zone OKZ030 (POTTAWATOMIE), zone-level: may include parts of neighboring counties</w:t>
            </w:r>
          </w:p>
        </w:tc>
        <w:tc>
          <w:tcPr>
            <w:tcW w:type="dxa" w:w="1006"/>
          </w:tcPr>
          <w:p>
            <w:pPr>
              <w:spacing w:after="0"/>
              <w:jc w:val="left"/>
            </w:pPr>
          </w:p>
        </w:tc>
        <w:tc>
          <w:tcPr>
            <w:tcW w:type="dxa" w:w="2351"/>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948"/>
          </w:tcPr>
          <w:p>
            <w:pPr>
              <w:spacing w:after="0"/>
              <w:jc w:val="left"/>
            </w:pPr>
            <w:r>
              <w:rPr>
                <w:sz w:val="16"/>
              </w:rPr>
              <w:t>Cold/Wind Chill</w:t>
            </w:r>
          </w:p>
        </w:tc>
        <w:tc>
          <w:tcPr>
            <w:tcW w:type="dxa" w:w="2724"/>
          </w:tcPr>
          <w:p>
            <w:pPr>
              <w:spacing w:after="0"/>
              <w:jc w:val="left"/>
            </w:pPr>
          </w:p>
        </w:tc>
        <w:tc>
          <w:tcPr>
            <w:tcW w:type="dxa" w:w="2923"/>
          </w:tcPr>
          <w:p>
            <w:pPr>
              <w:spacing w:after="0"/>
              <w:jc w:val="left"/>
            </w:pPr>
            <w:r>
              <w:rPr>
                <w:sz w:val="16"/>
              </w:rPr>
              <w:t>damage not reported</w:t>
            </w:r>
          </w:p>
        </w:tc>
        <w:tc>
          <w:tcPr>
            <w:tcW w:type="dxa" w:w="1095"/>
          </w:tcPr>
          <w:p>
            <w:pPr>
              <w:spacing w:after="0"/>
              <w:jc w:val="right"/>
            </w:pPr>
            <w:r>
              <w:rPr>
                <w:sz w:val="16"/>
              </w:rPr>
              <w:t>0, 0</w:t>
            </w:r>
          </w:p>
        </w:tc>
        <w:tc>
          <w:tcPr>
            <w:tcW w:type="dxa" w:w="2028"/>
          </w:tcPr>
          <w:p>
            <w:pPr>
              <w:spacing w:after="0"/>
              <w:jc w:val="left"/>
            </w:pPr>
            <w:r>
              <w:rPr>
                <w:sz w:val="16"/>
              </w:rPr>
              <w:t>NWS zone OKZ030 (POTTAWATOMIE), zone-level: may include parts of neighboring counties</w:t>
            </w:r>
          </w:p>
        </w:tc>
        <w:tc>
          <w:tcPr>
            <w:tcW w:type="dxa" w:w="1006"/>
          </w:tcPr>
          <w:p>
            <w:pPr>
              <w:spacing w:after="0"/>
              <w:jc w:val="left"/>
            </w:pPr>
          </w:p>
        </w:tc>
        <w:tc>
          <w:tcPr>
            <w:tcW w:type="dxa" w:w="23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1970-10-05</w:t>
            </w:r>
          </w:p>
        </w:tc>
        <w:tc>
          <w:tcPr>
            <w:tcW w:type="dxa" w:w="948"/>
          </w:tcPr>
          <w:p>
            <w:pPr>
              <w:spacing w:after="0"/>
              <w:jc w:val="left"/>
            </w:pPr>
            <w:r>
              <w:rPr>
                <w:sz w:val="16"/>
              </w:rPr>
              <w:t>Tornado</w:t>
            </w:r>
          </w:p>
        </w:tc>
        <w:tc>
          <w:tcPr>
            <w:tcW w:type="dxa" w:w="2724"/>
          </w:tcPr>
          <w:p>
            <w:pPr>
              <w:spacing w:after="0"/>
              <w:jc w:val="left"/>
            </w:pPr>
            <w:r>
              <w:rPr>
                <w:sz w:val="16"/>
              </w:rPr>
              <w:t>F4, 15.2 mi path length (records before 1996 may include the whole path; rating and listing come from the county where the tornado began), 150 yd wide</w:t>
            </w:r>
          </w:p>
        </w:tc>
        <w:tc>
          <w:tcPr>
            <w:tcW w:type="dxa" w:w="2923"/>
          </w:tcPr>
          <w:p>
            <w:pPr>
              <w:spacing w:after="0"/>
              <w:jc w:val="left"/>
            </w:pPr>
            <w:r>
              <w:rPr>
                <w:sz w:val="16"/>
              </w:rPr>
              <w:t>$25,000,000 property; crops not recorded (1970 dollars)</w:t>
            </w:r>
          </w:p>
        </w:tc>
        <w:tc>
          <w:tcPr>
            <w:tcW w:type="dxa" w:w="1095"/>
          </w:tcPr>
          <w:p>
            <w:pPr>
              <w:spacing w:after="0"/>
              <w:jc w:val="right"/>
            </w:pPr>
            <w:r>
              <w:rPr>
                <w:sz w:val="16"/>
              </w:rPr>
              <w:t>4, 80</w:t>
            </w:r>
          </w:p>
        </w:tc>
        <w:tc>
          <w:tcPr>
            <w:tcW w:type="dxa" w:w="2028"/>
          </w:tcPr>
          <w:p>
            <w:pPr>
              <w:spacing w:after="0"/>
              <w:jc w:val="left"/>
            </w:pPr>
            <w:r>
              <w:rPr>
                <w:sz w:val="16"/>
              </w:rPr>
              <w:t>location not recorded</w:t>
            </w:r>
          </w:p>
        </w:tc>
        <w:tc>
          <w:tcPr>
            <w:tcW w:type="dxa" w:w="1006"/>
          </w:tcPr>
          <w:p>
            <w:pPr>
              <w:spacing w:after="0"/>
              <w:jc w:val="left"/>
            </w:pPr>
          </w:p>
        </w:tc>
        <w:tc>
          <w:tcPr>
            <w:tcW w:type="dxa" w:w="2351"/>
          </w:tcPr>
          <w:p>
            <w:pPr>
              <w:spacing w:after="0"/>
              <w:jc w:val="left"/>
            </w:pPr>
            <w:r>
              <w:rPr>
                <w:sz w:val="16"/>
              </w:rPr>
              <w:t>deaths or injuries recorded</w:t>
            </w:r>
          </w:p>
        </w:tc>
      </w:tr>
      <w:tr>
        <w:trPr>
          <w:cantSplit/>
        </w:trPr>
        <w:tc>
          <w:tcPr>
            <w:tcW w:type="dxa" w:w="1037"/>
          </w:tcPr>
          <w:p>
            <w:pPr>
              <w:spacing w:after="0"/>
              <w:jc w:val="left"/>
            </w:pPr>
            <w:r>
              <w:rPr>
                <w:sz w:val="16"/>
              </w:rPr>
              <w:t>1968-05-24</w:t>
            </w:r>
          </w:p>
        </w:tc>
        <w:tc>
          <w:tcPr>
            <w:tcW w:type="dxa" w:w="948"/>
          </w:tcPr>
          <w:p>
            <w:pPr>
              <w:spacing w:after="0"/>
              <w:jc w:val="left"/>
            </w:pPr>
            <w:r>
              <w:rPr>
                <w:sz w:val="16"/>
              </w:rPr>
              <w:t>Hail</w:t>
            </w:r>
          </w:p>
        </w:tc>
        <w:tc>
          <w:tcPr>
            <w:tcW w:type="dxa" w:w="2724"/>
          </w:tcPr>
          <w:p>
            <w:pPr>
              <w:spacing w:after="0"/>
              <w:jc w:val="left"/>
            </w:pPr>
            <w:r>
              <w:rPr>
                <w:sz w:val="16"/>
              </w:rPr>
              <w:t>3 in</w:t>
            </w:r>
          </w:p>
        </w:tc>
        <w:tc>
          <w:tcPr>
            <w:tcW w:type="dxa" w:w="2923"/>
          </w:tcPr>
          <w:p>
            <w:pPr>
              <w:spacing w:after="0"/>
              <w:jc w:val="left"/>
            </w:pPr>
            <w:r>
              <w:rPr>
                <w:sz w:val="16"/>
              </w:rPr>
              <w:t>damage not recorded (pre-1996 record)</w:t>
            </w:r>
          </w:p>
        </w:tc>
        <w:tc>
          <w:tcPr>
            <w:tcW w:type="dxa" w:w="1095"/>
          </w:tcPr>
          <w:p>
            <w:pPr>
              <w:spacing w:after="0"/>
              <w:jc w:val="right"/>
            </w:pPr>
            <w:r>
              <w:rPr>
                <w:sz w:val="16"/>
              </w:rPr>
              <w:t>0, 0</w:t>
            </w:r>
          </w:p>
        </w:tc>
        <w:tc>
          <w:tcPr>
            <w:tcW w:type="dxa" w:w="2028"/>
          </w:tcPr>
          <w:p>
            <w:pPr>
              <w:spacing w:after="0"/>
              <w:jc w:val="left"/>
            </w:pPr>
            <w:r>
              <w:rPr>
                <w:sz w:val="16"/>
              </w:rPr>
              <w:t>location not recorded</w:t>
            </w:r>
          </w:p>
        </w:tc>
        <w:tc>
          <w:tcPr>
            <w:tcW w:type="dxa" w:w="1006"/>
          </w:tcPr>
          <w:p>
            <w:pPr>
              <w:spacing w:after="0"/>
              <w:jc w:val="left"/>
            </w:pPr>
          </w:p>
        </w:tc>
        <w:tc>
          <w:tcPr>
            <w:tcW w:type="dxa" w:w="2351"/>
          </w:tcPr>
          <w:p>
            <w:pPr>
              <w:spacing w:after="0"/>
              <w:jc w:val="left"/>
            </w:pPr>
            <w:r>
              <w:rPr>
                <w:sz w:val="16"/>
              </w:rPr>
              <w:t>B1-c worst recorded: Hail</w:t>
            </w:r>
          </w:p>
        </w:tc>
      </w:tr>
      <w:tr>
        <w:trPr>
          <w:cantSplit/>
        </w:trPr>
        <w:tc>
          <w:tcPr>
            <w:tcW w:type="dxa" w:w="1037"/>
          </w:tcPr>
          <w:p>
            <w:pPr>
              <w:spacing w:after="0"/>
              <w:jc w:val="left"/>
            </w:pPr>
            <w:r>
              <w:rPr>
                <w:sz w:val="16"/>
              </w:rPr>
              <w:t>1960-05-05</w:t>
            </w:r>
          </w:p>
        </w:tc>
        <w:tc>
          <w:tcPr>
            <w:tcW w:type="dxa" w:w="948"/>
          </w:tcPr>
          <w:p>
            <w:pPr>
              <w:spacing w:after="0"/>
              <w:jc w:val="left"/>
            </w:pPr>
            <w:r>
              <w:rPr>
                <w:sz w:val="16"/>
              </w:rPr>
              <w:t>Tornado</w:t>
            </w:r>
          </w:p>
        </w:tc>
        <w:tc>
          <w:tcPr>
            <w:tcW w:type="dxa" w:w="2724"/>
          </w:tcPr>
          <w:p>
            <w:pPr>
              <w:spacing w:after="0"/>
              <w:jc w:val="left"/>
            </w:pPr>
            <w:r>
              <w:rPr>
                <w:sz w:val="16"/>
              </w:rPr>
              <w:t>F5, 33.6 mi path length (records before 1996 may include the whole path; rating and listing come from the county where the tornado began), 800 yd wide</w:t>
            </w:r>
          </w:p>
        </w:tc>
        <w:tc>
          <w:tcPr>
            <w:tcW w:type="dxa" w:w="2923"/>
          </w:tcPr>
          <w:p>
            <w:pPr>
              <w:spacing w:after="0"/>
              <w:jc w:val="left"/>
            </w:pPr>
            <w:r>
              <w:rPr>
                <w:sz w:val="16"/>
              </w:rPr>
              <w:t>$2,500,000 property; crops not recorded (1960 dollars)</w:t>
            </w:r>
          </w:p>
        </w:tc>
        <w:tc>
          <w:tcPr>
            <w:tcW w:type="dxa" w:w="1095"/>
          </w:tcPr>
          <w:p>
            <w:pPr>
              <w:spacing w:after="0"/>
              <w:jc w:val="right"/>
            </w:pPr>
            <w:r>
              <w:rPr>
                <w:sz w:val="16"/>
              </w:rPr>
              <w:t>0, 0</w:t>
            </w:r>
          </w:p>
        </w:tc>
        <w:tc>
          <w:tcPr>
            <w:tcW w:type="dxa" w:w="2028"/>
          </w:tcPr>
          <w:p>
            <w:pPr>
              <w:spacing w:after="0"/>
              <w:jc w:val="left"/>
            </w:pPr>
            <w:r>
              <w:rPr>
                <w:sz w:val="16"/>
              </w:rPr>
              <w:t>location not recorded</w:t>
            </w:r>
          </w:p>
        </w:tc>
        <w:tc>
          <w:tcPr>
            <w:tcW w:type="dxa" w:w="1006"/>
          </w:tcPr>
          <w:p>
            <w:pPr>
              <w:spacing w:after="0"/>
              <w:jc w:val="left"/>
            </w:pPr>
          </w:p>
        </w:tc>
        <w:tc>
          <w:tcPr>
            <w:tcW w:type="dxa" w:w="2351"/>
          </w:tcPr>
          <w:p>
            <w:pPr>
              <w:spacing w:after="0"/>
              <w:jc w:val="left"/>
            </w:pPr>
            <w:r>
              <w:rPr>
                <w:sz w:val="16"/>
              </w:rPr>
              <w:t>B1-c worst recorded: Tornado</w:t>
            </w:r>
          </w:p>
        </w:tc>
      </w:tr>
      <w:tr>
        <w:trPr>
          <w:cantSplit/>
        </w:trPr>
        <w:tc>
          <w:tcPr>
            <w:tcW w:type="dxa" w:w="1037"/>
          </w:tcPr>
          <w:p>
            <w:pPr>
              <w:spacing w:after="0"/>
              <w:jc w:val="left"/>
            </w:pPr>
            <w:r>
              <w:rPr>
                <w:sz w:val="16"/>
              </w:rPr>
              <w:t>1957-09-14</w:t>
            </w:r>
          </w:p>
        </w:tc>
        <w:tc>
          <w:tcPr>
            <w:tcW w:type="dxa" w:w="948"/>
          </w:tcPr>
          <w:p>
            <w:pPr>
              <w:spacing w:after="0"/>
              <w:jc w:val="left"/>
            </w:pPr>
            <w:r>
              <w:rPr>
                <w:sz w:val="16"/>
              </w:rPr>
              <w:t>Tornado</w:t>
            </w:r>
          </w:p>
        </w:tc>
        <w:tc>
          <w:tcPr>
            <w:tcW w:type="dxa" w:w="2724"/>
          </w:tcPr>
          <w:p>
            <w:pPr>
              <w:spacing w:after="0"/>
              <w:jc w:val="left"/>
            </w:pPr>
            <w:r>
              <w:rPr>
                <w:sz w:val="16"/>
              </w:rPr>
              <w:t>F4, 20.9 mi path length (records before 1996 may include the whole path; rating and listing come from the county where the tornado began), 440 yd wide</w:t>
            </w:r>
          </w:p>
        </w:tc>
        <w:tc>
          <w:tcPr>
            <w:tcW w:type="dxa" w:w="2923"/>
          </w:tcPr>
          <w:p>
            <w:pPr>
              <w:spacing w:after="0"/>
              <w:jc w:val="left"/>
            </w:pPr>
            <w:r>
              <w:rPr>
                <w:sz w:val="16"/>
              </w:rPr>
              <w:t>$250,000 property; crops not recorded (1957 dollars)</w:t>
            </w:r>
          </w:p>
        </w:tc>
        <w:tc>
          <w:tcPr>
            <w:tcW w:type="dxa" w:w="1095"/>
          </w:tcPr>
          <w:p>
            <w:pPr>
              <w:spacing w:after="0"/>
              <w:jc w:val="right"/>
            </w:pPr>
            <w:r>
              <w:rPr>
                <w:sz w:val="16"/>
              </w:rPr>
              <w:t>2, 6</w:t>
            </w:r>
          </w:p>
        </w:tc>
        <w:tc>
          <w:tcPr>
            <w:tcW w:type="dxa" w:w="2028"/>
          </w:tcPr>
          <w:p>
            <w:pPr>
              <w:spacing w:after="0"/>
              <w:jc w:val="left"/>
            </w:pPr>
            <w:r>
              <w:rPr>
                <w:sz w:val="16"/>
              </w:rPr>
              <w:t>location not recorded</w:t>
            </w:r>
          </w:p>
        </w:tc>
        <w:tc>
          <w:tcPr>
            <w:tcW w:type="dxa" w:w="1006"/>
          </w:tcPr>
          <w:p>
            <w:pPr>
              <w:spacing w:after="0"/>
              <w:jc w:val="left"/>
            </w:pPr>
          </w:p>
        </w:tc>
        <w:tc>
          <w:tcPr>
            <w:tcW w:type="dxa" w:w="235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1.42</w:t>
            </w:r>
          </w:p>
        </w:tc>
        <w:tc>
          <w:tcPr>
            <w:tcW w:type="dxa" w:w="1449"/>
          </w:tcPr>
          <w:p>
            <w:pPr>
              <w:spacing w:after="0"/>
              <w:jc w:val="left"/>
            </w:pPr>
            <w:r>
              <w:rPr>
                <w:sz w:val="16"/>
              </w:rPr>
              <w:t>event-days per year</w:t>
            </w:r>
          </w:p>
        </w:tc>
        <w:tc>
          <w:tcPr>
            <w:tcW w:type="dxa" w:w="1571"/>
          </w:tcPr>
          <w:p>
            <w:pPr>
              <w:spacing w:after="0"/>
              <w:jc w:val="left"/>
            </w:pPr>
            <w:r>
              <w:rPr>
                <w:sz w:val="16"/>
              </w:rPr>
              <w:t>about 1.42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29.7</w:t>
            </w:r>
          </w:p>
        </w:tc>
        <w:tc>
          <w:tcPr>
            <w:tcW w:type="dxa" w:w="1449"/>
          </w:tcPr>
          <w:p>
            <w:pPr>
              <w:spacing w:after="0"/>
              <w:jc w:val="left"/>
            </w:pPr>
            <w:r>
              <w:rPr>
                <w:sz w:val="16"/>
              </w:rPr>
              <w:t>event-days per year</w:t>
            </w:r>
          </w:p>
        </w:tc>
        <w:tc>
          <w:tcPr>
            <w:tcW w:type="dxa" w:w="1571"/>
          </w:tcPr>
          <w:p>
            <w:pPr>
              <w:spacing w:after="0"/>
              <w:jc w:val="left"/>
            </w:pPr>
            <w:r>
              <w:rPr>
                <w:sz w:val="16"/>
              </w:rPr>
              <w:t>about 29.7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938</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0.00142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10.8</w:t>
            </w:r>
          </w:p>
        </w:tc>
        <w:tc>
          <w:tcPr>
            <w:tcW w:type="dxa" w:w="1449"/>
          </w:tcPr>
          <w:p>
            <w:pPr>
              <w:spacing w:after="0"/>
              <w:jc w:val="left"/>
            </w:pPr>
            <w:r>
              <w:rPr>
                <w:sz w:val="16"/>
              </w:rPr>
              <w:t>events per year</w:t>
            </w:r>
          </w:p>
        </w:tc>
        <w:tc>
          <w:tcPr>
            <w:tcW w:type="dxa" w:w="1571"/>
          </w:tcPr>
          <w:p>
            <w:pPr>
              <w:spacing w:after="0"/>
              <w:jc w:val="left"/>
            </w:pPr>
            <w:r>
              <w:rPr>
                <w:sz w:val="16"/>
              </w:rPr>
              <w:t>about 10.8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409.5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19.2</w:t>
            </w:r>
          </w:p>
        </w:tc>
        <w:tc>
          <w:tcPr>
            <w:tcW w:type="dxa" w:w="1449"/>
          </w:tcPr>
          <w:p>
            <w:pPr>
              <w:spacing w:after="0"/>
              <w:jc w:val="left"/>
            </w:pPr>
            <w:r>
              <w:rPr>
                <w:sz w:val="16"/>
              </w:rPr>
              <w:t>event-days per year</w:t>
            </w:r>
          </w:p>
        </w:tc>
        <w:tc>
          <w:tcPr>
            <w:tcW w:type="dxa" w:w="1571"/>
          </w:tcPr>
          <w:p>
            <w:pPr>
              <w:spacing w:after="0"/>
              <w:jc w:val="left"/>
            </w:pPr>
            <w:r>
              <w:rPr>
                <w:sz w:val="16"/>
              </w:rPr>
              <w:t>about 19.2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302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19.2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0.00872</w:t>
            </w:r>
          </w:p>
        </w:tc>
        <w:tc>
          <w:tcPr>
            <w:tcW w:type="dxa" w:w="1449"/>
          </w:tcPr>
          <w:p>
            <w:pPr>
              <w:spacing w:after="0"/>
              <w:jc w:val="left"/>
            </w:pPr>
            <w:r>
              <w:rPr>
                <w:sz w:val="16"/>
              </w:rPr>
              <w:t>events per year</w:t>
            </w:r>
          </w:p>
        </w:tc>
        <w:tc>
          <w:tcPr>
            <w:tcW w:type="dxa" w:w="1571"/>
          </w:tcPr>
          <w:p>
            <w:pPr>
              <w:spacing w:after="0"/>
              <w:jc w:val="left"/>
            </w:pPr>
            <w:r>
              <w:rPr>
                <w:sz w:val="16"/>
              </w:rPr>
              <w:t>about 1 in 115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1.22</w:t>
            </w:r>
          </w:p>
        </w:tc>
        <w:tc>
          <w:tcPr>
            <w:tcW w:type="dxa" w:w="1449"/>
          </w:tcPr>
          <w:p>
            <w:pPr>
              <w:spacing w:after="0"/>
              <w:jc w:val="left"/>
            </w:pPr>
            <w:r>
              <w:rPr>
                <w:sz w:val="16"/>
              </w:rPr>
              <w:t>event-days per year</w:t>
            </w:r>
          </w:p>
        </w:tc>
        <w:tc>
          <w:tcPr>
            <w:tcW w:type="dxa" w:w="1571"/>
          </w:tcPr>
          <w:p>
            <w:pPr>
              <w:spacing w:after="0"/>
              <w:jc w:val="left"/>
            </w:pPr>
            <w:r>
              <w:rPr>
                <w:sz w:val="16"/>
              </w:rPr>
              <w:t>about 1.22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82</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1.22 ice storm event-days a year here (its annualized frequency over 67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1.11</w:t>
            </w:r>
          </w:p>
        </w:tc>
        <w:tc>
          <w:tcPr>
            <w:tcW w:type="dxa" w:w="1449"/>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31</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0.255</w:t>
            </w:r>
          </w:p>
        </w:tc>
        <w:tc>
          <w:tcPr>
            <w:tcW w:type="dxa" w:w="1449"/>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53.2</w:t>
            </w:r>
          </w:p>
        </w:tc>
        <w:tc>
          <w:tcPr>
            <w:tcW w:type="dxa" w:w="1449"/>
          </w:tcPr>
          <w:p>
            <w:pPr>
              <w:spacing w:after="0"/>
              <w:jc w:val="left"/>
            </w:pPr>
            <w:r>
              <w:rPr>
                <w:sz w:val="16"/>
              </w:rPr>
              <w:t>days per year with a strike</w:t>
            </w:r>
          </w:p>
        </w:tc>
        <w:tc>
          <w:tcPr>
            <w:tcW w:type="dxa" w:w="1571"/>
          </w:tcPr>
          <w:p>
            <w:pPr>
              <w:spacing w:after="0"/>
              <w:jc w:val="left"/>
            </w:pPr>
            <w:r>
              <w:rPr>
                <w:sz w:val="16"/>
              </w:rPr>
              <w:t>about 53.2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5.34</w:t>
            </w:r>
          </w:p>
        </w:tc>
        <w:tc>
          <w:tcPr>
            <w:tcW w:type="dxa" w:w="1449"/>
          </w:tcPr>
          <w:p>
            <w:pPr>
              <w:spacing w:after="0"/>
              <w:jc w:val="left"/>
            </w:pPr>
            <w:r>
              <w:rPr>
                <w:sz w:val="16"/>
              </w:rPr>
              <w:t>events per year</w:t>
            </w:r>
          </w:p>
        </w:tc>
        <w:tc>
          <w:tcPr>
            <w:tcW w:type="dxa" w:w="1571"/>
          </w:tcPr>
          <w:p>
            <w:pPr>
              <w:spacing w:after="0"/>
              <w:jc w:val="left"/>
            </w:pPr>
            <w:r>
              <w:rPr>
                <w:sz w:val="16"/>
              </w:rPr>
              <w:t>about 5.34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203</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0.964</w:t>
            </w:r>
          </w:p>
        </w:tc>
        <w:tc>
          <w:tcPr>
            <w:tcW w:type="dxa" w:w="1449"/>
          </w:tcPr>
          <w:p>
            <w:pPr>
              <w:spacing w:after="0"/>
              <w:jc w:val="left"/>
            </w:pPr>
            <w:r>
              <w:rPr>
                <w:sz w:val="16"/>
              </w:rPr>
              <w:t>events per year</w:t>
            </w:r>
          </w:p>
        </w:tc>
        <w:tc>
          <w:tcPr>
            <w:tcW w:type="dxa" w:w="1571"/>
          </w:tcPr>
          <w:p>
            <w:pPr>
              <w:spacing w:after="0"/>
              <w:jc w:val="left"/>
            </w:pPr>
            <w:r>
              <w:rPr>
                <w:sz w:val="16"/>
              </w:rPr>
              <w:t>about 0.96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0.00671</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0.671%</w:t>
            </w:r>
          </w:p>
        </w:tc>
        <w:tc>
          <w:tcPr>
            <w:tcW w:type="dxa" w:w="1037"/>
          </w:tcPr>
          <w:p>
            <w:pPr>
              <w:spacing w:after="0"/>
              <w:jc w:val="left"/>
            </w:pPr>
            <w:r>
              <w:rPr>
                <w:sz w:val="16"/>
              </w:rPr>
              <w:t>Likely</w:t>
            </w:r>
          </w:p>
        </w:tc>
        <w:tc>
          <w:tcPr>
            <w:tcW w:type="dxa" w:w="1743"/>
          </w:tcPr>
          <w:p>
            <w:pPr>
              <w:spacing w:after="0"/>
              <w:jc w:val="left"/>
            </w:pPr>
            <w:r>
              <w:rPr>
                <w:sz w:val="16"/>
              </w:rPr>
              <w:t>Storm Events records in 4 of 30 years, 1996 to 2025 (13.3%)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8.58</w:t>
            </w:r>
          </w:p>
        </w:tc>
        <w:tc>
          <w:tcPr>
            <w:tcW w:type="dxa" w:w="1449"/>
          </w:tcPr>
          <w:p>
            <w:pPr>
              <w:spacing w:after="0"/>
              <w:jc w:val="left"/>
            </w:pPr>
            <w:r>
              <w:rPr>
                <w:sz w:val="16"/>
              </w:rPr>
              <w:t>event-days per year</w:t>
            </w:r>
          </w:p>
        </w:tc>
        <w:tc>
          <w:tcPr>
            <w:tcW w:type="dxa" w:w="1571"/>
          </w:tcPr>
          <w:p>
            <w:pPr>
              <w:spacing w:after="0"/>
              <w:jc w:val="left"/>
            </w:pPr>
            <w:r>
              <w:rPr>
                <w:sz w:val="16"/>
              </w:rPr>
              <w:t>about 8.58 days per year</w:t>
            </w:r>
          </w:p>
        </w:tc>
        <w:tc>
          <w:tcPr>
            <w:tcW w:type="dxa" w:w="1037"/>
          </w:tcPr>
          <w:p>
            <w:pPr>
              <w:spacing w:after="0"/>
              <w:jc w:val="left"/>
            </w:pPr>
            <w:r>
              <w:rPr>
                <w:sz w:val="16"/>
              </w:rPr>
              <w:t>Likely</w:t>
            </w:r>
          </w:p>
        </w:tc>
        <w:tc>
          <w:tcPr>
            <w:tcW w:type="dxa" w:w="1743"/>
          </w:tcPr>
          <w:p>
            <w:pPr>
              <w:spacing w:after="0"/>
              <w:jc w:val="left"/>
            </w:pPr>
            <w:r>
              <w:rPr>
                <w:sz w:val="16"/>
              </w:rPr>
              <w:t>event-days in 22 of 30 years, 1996 to 2025 (73.3%)</w:t>
            </w:r>
          </w:p>
        </w:tc>
        <w:tc>
          <w:tcPr>
            <w:tcW w:type="dxa" w:w="1520"/>
          </w:tcPr>
          <w:p>
            <w:pPr>
              <w:spacing w:after="0"/>
              <w:jc w:val="right"/>
            </w:pPr>
            <w:r>
              <w:rPr>
                <w:sz w:val="16"/>
              </w:rPr>
              <w:t>163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104</w:t>
            </w:r>
          </w:p>
        </w:tc>
        <w:tc>
          <w:tcPr>
            <w:tcW w:type="dxa" w:w="1476"/>
          </w:tcPr>
          <w:p>
            <w:pPr>
              <w:spacing w:after="0"/>
              <w:jc w:val="right"/>
            </w:pPr>
            <w:r>
              <w:rPr>
                <w:sz w:val="16"/>
              </w:rPr>
              <w:t>30</w:t>
            </w:r>
          </w:p>
        </w:tc>
        <w:tc>
          <w:tcPr>
            <w:tcW w:type="dxa" w:w="1476"/>
          </w:tcPr>
          <w:p>
            <w:pPr>
              <w:spacing w:after="0"/>
              <w:jc w:val="right"/>
            </w:pPr>
            <w:r>
              <w:rPr>
                <w:sz w:val="16"/>
              </w:rPr>
              <w:t>3.47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67.3</w:t>
            </w:r>
          </w:p>
        </w:tc>
        <w:tc>
          <w:tcPr>
            <w:tcW w:type="dxa" w:w="680"/>
          </w:tcPr>
          <w:p>
            <w:pPr>
              <w:spacing w:after="0"/>
              <w:jc w:val="right"/>
            </w:pPr>
            <w:r>
              <w:rPr>
                <w:sz w:val="16"/>
              </w:rPr>
              <w:t>85.2</w:t>
            </w:r>
          </w:p>
        </w:tc>
        <w:tc>
          <w:tcPr>
            <w:tcW w:type="dxa" w:w="648"/>
          </w:tcPr>
          <w:p>
            <w:pPr>
              <w:spacing w:after="0"/>
              <w:jc w:val="right"/>
            </w:pPr>
            <w:r>
              <w:rPr>
                <w:sz w:val="16"/>
              </w:rPr>
              <w:t>93.6</w:t>
            </w:r>
          </w:p>
        </w:tc>
        <w:tc>
          <w:tcPr>
            <w:tcW w:type="dxa" w:w="3577"/>
          </w:tcPr>
          <w:p>
            <w:pPr>
              <w:spacing w:after="0"/>
              <w:jc w:val="left"/>
            </w:pPr>
            <w:r>
              <w:rPr>
                <w:sz w:val="16"/>
              </w:rPr>
              <w:t>Relatively High 15,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12 of 20</w:t>
            </w:r>
          </w:p>
        </w:tc>
        <w:tc>
          <w:tcPr>
            <w:tcW w:type="dxa" w:w="874"/>
          </w:tcPr>
          <w:p>
            <w:pPr>
              <w:spacing w:after="0"/>
              <w:jc w:val="right"/>
            </w:pPr>
            <w:r>
              <w:rPr>
                <w:sz w:val="16"/>
              </w:rPr>
              <w:t>83.0</w:t>
            </w:r>
          </w:p>
        </w:tc>
        <w:tc>
          <w:tcPr>
            <w:tcW w:type="dxa" w:w="680"/>
          </w:tcPr>
          <w:p>
            <w:pPr>
              <w:spacing w:after="0"/>
              <w:jc w:val="right"/>
            </w:pPr>
            <w:r>
              <w:rPr>
                <w:sz w:val="16"/>
              </w:rPr>
              <w:t>93.1</w:t>
            </w:r>
          </w:p>
        </w:tc>
        <w:tc>
          <w:tcPr>
            <w:tcW w:type="dxa" w:w="648"/>
          </w:tcPr>
          <w:p>
            <w:pPr>
              <w:spacing w:after="0"/>
              <w:jc w:val="right"/>
            </w:pPr>
            <w:r>
              <w:rPr>
                <w:sz w:val="16"/>
              </w:rPr>
              <w:t>97.5</w:t>
            </w:r>
          </w:p>
        </w:tc>
        <w:tc>
          <w:tcPr>
            <w:tcW w:type="dxa" w:w="3577"/>
          </w:tcPr>
          <w:p>
            <w:pPr>
              <w:spacing w:after="0"/>
              <w:jc w:val="left"/>
            </w:pPr>
            <w:r>
              <w:rPr>
                <w:sz w:val="16"/>
              </w:rPr>
              <w:t>Relatively Moderate 7, Relatively Low 5, No Rating 8</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19.2</w:t>
            </w:r>
          </w:p>
        </w:tc>
        <w:tc>
          <w:tcPr>
            <w:tcW w:type="dxa" w:w="680"/>
          </w:tcPr>
          <w:p>
            <w:pPr>
              <w:spacing w:after="0"/>
              <w:jc w:val="right"/>
            </w:pPr>
            <w:r>
              <w:rPr>
                <w:sz w:val="16"/>
              </w:rPr>
              <w:t>48.9</w:t>
            </w:r>
          </w:p>
        </w:tc>
        <w:tc>
          <w:tcPr>
            <w:tcW w:type="dxa" w:w="648"/>
          </w:tcPr>
          <w:p>
            <w:pPr>
              <w:spacing w:after="0"/>
              <w:jc w:val="right"/>
            </w:pPr>
            <w:r>
              <w:rPr>
                <w:sz w:val="16"/>
              </w:rPr>
              <w:t>71.8</w:t>
            </w:r>
          </w:p>
        </w:tc>
        <w:tc>
          <w:tcPr>
            <w:tcW w:type="dxa" w:w="3577"/>
          </w:tcPr>
          <w:p>
            <w:pPr>
              <w:spacing w:after="0"/>
              <w:jc w:val="left"/>
            </w:pPr>
            <w:r>
              <w:rPr>
                <w:sz w:val="16"/>
              </w:rPr>
              <w:t>Relatively Low 14, Very Low 6</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79.2</w:t>
            </w:r>
          </w:p>
        </w:tc>
        <w:tc>
          <w:tcPr>
            <w:tcW w:type="dxa" w:w="680"/>
          </w:tcPr>
          <w:p>
            <w:pPr>
              <w:spacing w:after="0"/>
              <w:jc w:val="right"/>
            </w:pPr>
            <w:r>
              <w:rPr>
                <w:sz w:val="16"/>
              </w:rPr>
              <w:t>93.5</w:t>
            </w:r>
          </w:p>
        </w:tc>
        <w:tc>
          <w:tcPr>
            <w:tcW w:type="dxa" w:w="648"/>
          </w:tcPr>
          <w:p>
            <w:pPr>
              <w:spacing w:after="0"/>
              <w:jc w:val="right"/>
            </w:pPr>
            <w:r>
              <w:rPr>
                <w:sz w:val="16"/>
              </w:rPr>
              <w:t>97.9</w:t>
            </w:r>
          </w:p>
        </w:tc>
        <w:tc>
          <w:tcPr>
            <w:tcW w:type="dxa" w:w="3577"/>
          </w:tcPr>
          <w:p>
            <w:pPr>
              <w:spacing w:after="0"/>
              <w:jc w:val="left"/>
            </w:pPr>
            <w:r>
              <w:rPr>
                <w:sz w:val="16"/>
              </w:rPr>
              <w:t>Relatively High 17,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72.4</w:t>
            </w:r>
          </w:p>
        </w:tc>
        <w:tc>
          <w:tcPr>
            <w:tcW w:type="dxa" w:w="680"/>
          </w:tcPr>
          <w:p>
            <w:pPr>
              <w:spacing w:after="0"/>
              <w:jc w:val="right"/>
            </w:pPr>
            <w:r>
              <w:rPr>
                <w:sz w:val="16"/>
              </w:rPr>
              <w:t>90.0</w:t>
            </w:r>
          </w:p>
        </w:tc>
        <w:tc>
          <w:tcPr>
            <w:tcW w:type="dxa" w:w="648"/>
          </w:tcPr>
          <w:p>
            <w:pPr>
              <w:spacing w:after="0"/>
              <w:jc w:val="right"/>
            </w:pPr>
            <w:r>
              <w:rPr>
                <w:sz w:val="16"/>
              </w:rPr>
              <w:t>95.2</w:t>
            </w:r>
          </w:p>
        </w:tc>
        <w:tc>
          <w:tcPr>
            <w:tcW w:type="dxa" w:w="3577"/>
          </w:tcPr>
          <w:p>
            <w:pPr>
              <w:spacing w:after="0"/>
              <w:jc w:val="left"/>
            </w:pPr>
            <w:r>
              <w:rPr>
                <w:sz w:val="16"/>
              </w:rPr>
              <w:t>Relatively High 15,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27.9</w:t>
            </w:r>
          </w:p>
        </w:tc>
        <w:tc>
          <w:tcPr>
            <w:tcW w:type="dxa" w:w="680"/>
          </w:tcPr>
          <w:p>
            <w:pPr>
              <w:spacing w:after="0"/>
              <w:jc w:val="right"/>
            </w:pPr>
            <w:r>
              <w:rPr>
                <w:sz w:val="16"/>
              </w:rPr>
              <w:t>35.2</w:t>
            </w:r>
          </w:p>
        </w:tc>
        <w:tc>
          <w:tcPr>
            <w:tcW w:type="dxa" w:w="648"/>
          </w:tcPr>
          <w:p>
            <w:pPr>
              <w:spacing w:after="0"/>
              <w:jc w:val="right"/>
            </w:pPr>
            <w:r>
              <w:rPr>
                <w:sz w:val="16"/>
              </w:rPr>
              <w:t>39.5</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85.7</w:t>
            </w:r>
          </w:p>
        </w:tc>
        <w:tc>
          <w:tcPr>
            <w:tcW w:type="dxa" w:w="680"/>
          </w:tcPr>
          <w:p>
            <w:pPr>
              <w:spacing w:after="0"/>
              <w:jc w:val="right"/>
            </w:pPr>
            <w:r>
              <w:rPr>
                <w:sz w:val="16"/>
              </w:rPr>
              <w:t>96.0</w:t>
            </w:r>
          </w:p>
        </w:tc>
        <w:tc>
          <w:tcPr>
            <w:tcW w:type="dxa" w:w="648"/>
          </w:tcPr>
          <w:p>
            <w:pPr>
              <w:spacing w:after="0"/>
              <w:jc w:val="right"/>
            </w:pPr>
            <w:r>
              <w:rPr>
                <w:sz w:val="16"/>
              </w:rPr>
              <w:t>98.6</w:t>
            </w:r>
          </w:p>
        </w:tc>
        <w:tc>
          <w:tcPr>
            <w:tcW w:type="dxa" w:w="3577"/>
          </w:tcPr>
          <w:p>
            <w:pPr>
              <w:spacing w:after="0"/>
              <w:jc w:val="left"/>
            </w:pPr>
            <w:r>
              <w:rPr>
                <w:sz w:val="16"/>
              </w:rPr>
              <w:t>Very High 6, Relatively High 13,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12.8</w:t>
            </w:r>
          </w:p>
        </w:tc>
        <w:tc>
          <w:tcPr>
            <w:tcW w:type="dxa" w:w="680"/>
          </w:tcPr>
          <w:p>
            <w:pPr>
              <w:spacing w:after="0"/>
              <w:jc w:val="right"/>
            </w:pPr>
            <w:r>
              <w:rPr>
                <w:sz w:val="16"/>
              </w:rPr>
              <w:t>41.0</w:t>
            </w:r>
          </w:p>
        </w:tc>
        <w:tc>
          <w:tcPr>
            <w:tcW w:type="dxa" w:w="648"/>
          </w:tcPr>
          <w:p>
            <w:pPr>
              <w:spacing w:after="0"/>
              <w:jc w:val="right"/>
            </w:pPr>
            <w:r>
              <w:rPr>
                <w:sz w:val="16"/>
              </w:rPr>
              <w:t>83.1</w:t>
            </w:r>
          </w:p>
        </w:tc>
        <w:tc>
          <w:tcPr>
            <w:tcW w:type="dxa" w:w="3577"/>
          </w:tcPr>
          <w:p>
            <w:pPr>
              <w:spacing w:after="0"/>
              <w:jc w:val="left"/>
            </w:pPr>
            <w:r>
              <w:rPr>
                <w:sz w:val="16"/>
              </w:rPr>
              <w:t>Relatively High 1, Relatively Moderate 5, Relatively Low 13,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30.4</w:t>
            </w:r>
          </w:p>
        </w:tc>
        <w:tc>
          <w:tcPr>
            <w:tcW w:type="dxa" w:w="680"/>
          </w:tcPr>
          <w:p>
            <w:pPr>
              <w:spacing w:after="0"/>
              <w:jc w:val="right"/>
            </w:pPr>
            <w:r>
              <w:rPr>
                <w:sz w:val="16"/>
              </w:rPr>
              <w:t>78.4</w:t>
            </w:r>
          </w:p>
        </w:tc>
        <w:tc>
          <w:tcPr>
            <w:tcW w:type="dxa" w:w="648"/>
          </w:tcPr>
          <w:p>
            <w:pPr>
              <w:spacing w:after="0"/>
              <w:jc w:val="right"/>
            </w:pPr>
            <w:r>
              <w:rPr>
                <w:sz w:val="16"/>
              </w:rPr>
              <w:t>91.4</w:t>
            </w:r>
          </w:p>
        </w:tc>
        <w:tc>
          <w:tcPr>
            <w:tcW w:type="dxa" w:w="3577"/>
          </w:tcPr>
          <w:p>
            <w:pPr>
              <w:spacing w:after="0"/>
              <w:jc w:val="left"/>
            </w:pPr>
            <w:r>
              <w:rPr>
                <w:sz w:val="16"/>
              </w:rPr>
              <w:t>Relatively Low 7, Very Low 13</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51.0</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77"/>
          </w:tcPr>
          <w:p>
            <w:pPr>
              <w:spacing w:after="0"/>
              <w:jc w:val="left"/>
            </w:pPr>
            <w:r>
              <w:rPr>
                <w:sz w:val="16"/>
              </w:rPr>
              <w:t>Relatively High 14,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42.9</w:t>
            </w:r>
          </w:p>
        </w:tc>
        <w:tc>
          <w:tcPr>
            <w:tcW w:type="dxa" w:w="680"/>
          </w:tcPr>
          <w:p>
            <w:pPr>
              <w:spacing w:after="0"/>
              <w:jc w:val="right"/>
            </w:pPr>
            <w:r>
              <w:rPr>
                <w:sz w:val="16"/>
              </w:rPr>
              <w:t>74.2</w:t>
            </w:r>
          </w:p>
        </w:tc>
        <w:tc>
          <w:tcPr>
            <w:tcW w:type="dxa" w:w="648"/>
          </w:tcPr>
          <w:p>
            <w:pPr>
              <w:spacing w:after="0"/>
              <w:jc w:val="right"/>
            </w:pPr>
            <w:r>
              <w:rPr>
                <w:sz w:val="16"/>
              </w:rPr>
              <w:t>88.3</w:t>
            </w:r>
          </w:p>
        </w:tc>
        <w:tc>
          <w:tcPr>
            <w:tcW w:type="dxa" w:w="3577"/>
          </w:tcPr>
          <w:p>
            <w:pPr>
              <w:spacing w:after="0"/>
              <w:jc w:val="left"/>
            </w:pPr>
            <w:r>
              <w:rPr>
                <w:sz w:val="16"/>
              </w:rPr>
              <w:t>Relatively High 6, Relatively Moderate 12,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83.6</w:t>
            </w:r>
          </w:p>
        </w:tc>
        <w:tc>
          <w:tcPr>
            <w:tcW w:type="dxa" w:w="680"/>
          </w:tcPr>
          <w:p>
            <w:pPr>
              <w:spacing w:after="0"/>
              <w:jc w:val="right"/>
            </w:pPr>
            <w:r>
              <w:rPr>
                <w:sz w:val="16"/>
              </w:rPr>
              <w:t>98.5</w:t>
            </w:r>
          </w:p>
        </w:tc>
        <w:tc>
          <w:tcPr>
            <w:tcW w:type="dxa" w:w="648"/>
          </w:tcPr>
          <w:p>
            <w:pPr>
              <w:spacing w:after="0"/>
              <w:jc w:val="right"/>
            </w:pPr>
            <w:r>
              <w:rPr>
                <w:sz w:val="16"/>
              </w:rPr>
              <w:t>99.7</w:t>
            </w:r>
          </w:p>
        </w:tc>
        <w:tc>
          <w:tcPr>
            <w:tcW w:type="dxa" w:w="3577"/>
          </w:tcPr>
          <w:p>
            <w:pPr>
              <w:spacing w:after="0"/>
              <w:jc w:val="left"/>
            </w:pPr>
            <w:r>
              <w:rPr>
                <w:sz w:val="16"/>
              </w:rPr>
              <w:t>Very High 16, Relatively High 4</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20</w:t>
            </w:r>
          </w:p>
        </w:tc>
        <w:tc>
          <w:tcPr>
            <w:tcW w:type="dxa" w:w="874"/>
          </w:tcPr>
          <w:p>
            <w:pPr>
              <w:spacing w:after="0"/>
              <w:jc w:val="right"/>
            </w:pPr>
            <w:r>
              <w:rPr>
                <w:sz w:val="16"/>
              </w:rPr>
              <w:t>23.8</w:t>
            </w:r>
          </w:p>
        </w:tc>
        <w:tc>
          <w:tcPr>
            <w:tcW w:type="dxa" w:w="680"/>
          </w:tcPr>
          <w:p>
            <w:pPr>
              <w:spacing w:after="0"/>
              <w:jc w:val="right"/>
            </w:pPr>
            <w:r>
              <w:rPr>
                <w:sz w:val="16"/>
              </w:rPr>
              <w:t>93.4</w:t>
            </w:r>
          </w:p>
        </w:tc>
        <w:tc>
          <w:tcPr>
            <w:tcW w:type="dxa" w:w="648"/>
          </w:tcPr>
          <w:p>
            <w:pPr>
              <w:spacing w:after="0"/>
              <w:jc w:val="right"/>
            </w:pPr>
            <w:r>
              <w:rPr>
                <w:sz w:val="16"/>
              </w:rPr>
              <w:t>97.2</w:t>
            </w:r>
          </w:p>
        </w:tc>
        <w:tc>
          <w:tcPr>
            <w:tcW w:type="dxa" w:w="3577"/>
          </w:tcPr>
          <w:p>
            <w:pPr>
              <w:spacing w:after="0"/>
              <w:jc w:val="left"/>
            </w:pPr>
            <w:r>
              <w:rPr>
                <w:sz w:val="16"/>
              </w:rPr>
              <w:t>Relatively High 3, Relatively Moderate 10, Relatively Low 4, Very Low 2, No Rating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68.1</w:t>
            </w:r>
          </w:p>
        </w:tc>
        <w:tc>
          <w:tcPr>
            <w:tcW w:type="dxa" w:w="680"/>
          </w:tcPr>
          <w:p>
            <w:pPr>
              <w:spacing w:after="0"/>
              <w:jc w:val="right"/>
            </w:pPr>
            <w:r>
              <w:rPr>
                <w:sz w:val="16"/>
              </w:rPr>
              <w:t>88.9</w:t>
            </w:r>
          </w:p>
        </w:tc>
        <w:tc>
          <w:tcPr>
            <w:tcW w:type="dxa" w:w="648"/>
          </w:tcPr>
          <w:p>
            <w:pPr>
              <w:spacing w:after="0"/>
              <w:jc w:val="right"/>
            </w:pPr>
            <w:r>
              <w:rPr>
                <w:sz w:val="16"/>
              </w:rPr>
              <w:t>94.8</w:t>
            </w:r>
          </w:p>
        </w:tc>
        <w:tc>
          <w:tcPr>
            <w:tcW w:type="dxa" w:w="3577"/>
          </w:tcPr>
          <w:p>
            <w:pPr>
              <w:spacing w:after="0"/>
              <w:jc w:val="left"/>
            </w:pPr>
            <w:r>
              <w:rPr>
                <w:sz w:val="16"/>
              </w:rPr>
              <w:t>Relatively High 18,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4"/>
        <w:gridCol w:w="680"/>
        <w:gridCol w:w="2474"/>
        <w:gridCol w:w="2005"/>
        <w:gridCol w:w="1473"/>
        <w:gridCol w:w="1698"/>
        <w:gridCol w:w="4408"/>
      </w:tblGrid>
      <w:tr>
        <w:trPr>
          <w:cantSplit/>
          <w:tblHeader/>
        </w:trPr>
        <w:tc>
          <w:tcPr>
            <w:tcW w:type="dxa" w:w="1374"/>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474"/>
            <w:shd w:val="clear" w:color="auto" w:fill="E8E8E8"/>
          </w:tcPr>
          <w:p>
            <w:pPr>
              <w:spacing w:after="0"/>
              <w:jc w:val="left"/>
            </w:pPr>
            <w:r>
              <w:rPr>
                <w:b/>
                <w:sz w:val="16"/>
              </w:rPr>
              <w:t>Plan status</w:t>
            </w:r>
          </w:p>
        </w:tc>
        <w:tc>
          <w:tcPr>
            <w:tcW w:type="dxa" w:w="20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08"/>
            <w:shd w:val="clear" w:color="auto" w:fill="E8E8E8"/>
          </w:tcPr>
          <w:p>
            <w:pPr>
              <w:spacing w:after="0"/>
              <w:jc w:val="left"/>
            </w:pPr>
            <w:r>
              <w:rPr>
                <w:b/>
                <w:sz w:val="16"/>
              </w:rPr>
              <w:t>Notes</w:t>
            </w:r>
          </w:p>
        </w:tc>
      </w:tr>
      <w:tr>
        <w:trPr>
          <w:cantSplit/>
        </w:trPr>
        <w:tc>
          <w:tcPr>
            <w:tcW w:type="dxa" w:w="1374"/>
          </w:tcPr>
          <w:p>
            <w:pPr>
              <w:spacing w:after="0"/>
              <w:jc w:val="left"/>
            </w:pPr>
            <w:r>
              <w:rPr>
                <w:sz w:val="16"/>
              </w:rPr>
              <w:t>Pottawatomie County</w:t>
            </w:r>
          </w:p>
        </w:tc>
        <w:tc>
          <w:tcPr>
            <w:tcW w:type="dxa" w:w="680"/>
          </w:tcPr>
          <w:p>
            <w:pPr>
              <w:spacing w:after="0"/>
              <w:jc w:val="left"/>
            </w:pPr>
            <w:r>
              <w:rPr>
                <w:sz w:val="16"/>
              </w:rPr>
              <w:t>County</w:t>
            </w:r>
          </w:p>
        </w:tc>
        <w:tc>
          <w:tcPr>
            <w:tcW w:type="dxa" w:w="2474"/>
          </w:tcPr>
          <w:p>
            <w:pPr>
              <w:spacing w:after="0"/>
              <w:jc w:val="left"/>
            </w:pPr>
            <w:r>
              <w:rPr>
                <w:sz w:val="16"/>
              </w:rPr>
              <w:t>Approved, expires 2027-01-06</w:t>
            </w:r>
          </w:p>
        </w:tc>
        <w:tc>
          <w:tcPr>
            <w:tcW w:type="dxa" w:w="2005"/>
          </w:tcPr>
          <w:p>
            <w:pPr>
              <w:spacing w:after="0"/>
              <w:jc w:val="right"/>
            </w:pPr>
            <w:r>
              <w:rPr>
                <w:sz w:val="16"/>
              </w:rPr>
              <w:t>FMA RL 2, SRL 1; any 11</w:t>
            </w:r>
          </w:p>
        </w:tc>
        <w:tc>
          <w:tcPr>
            <w:tcW w:type="dxa" w:w="1473"/>
          </w:tcPr>
          <w:p>
            <w:pPr>
              <w:spacing w:after="0"/>
              <w:jc w:val="right"/>
            </w:pPr>
            <w:r>
              <w:rPr>
                <w:sz w:val="16"/>
              </w:rPr>
              <w:t>$3,916,604.22</w:t>
            </w:r>
          </w:p>
        </w:tc>
        <w:tc>
          <w:tcPr>
            <w:tcW w:type="dxa" w:w="1698"/>
          </w:tcPr>
          <w:p>
            <w:pPr>
              <w:spacing w:after="0"/>
              <w:jc w:val="right"/>
            </w:pPr>
            <w:r>
              <w:rPr>
                <w:sz w:val="16"/>
              </w:rPr>
              <w:t>0; 0</w:t>
            </w:r>
          </w:p>
        </w:tc>
        <w:tc>
          <w:tcPr>
            <w:tcW w:type="dxa" w:w="4408"/>
          </w:tcPr>
          <w:p>
            <w:pPr>
              <w:spacing w:after="0"/>
              <w:jc w:val="left"/>
            </w:pPr>
          </w:p>
        </w:tc>
      </w:tr>
      <w:tr>
        <w:trPr>
          <w:cantSplit/>
        </w:trPr>
        <w:tc>
          <w:tcPr>
            <w:tcW w:type="dxa" w:w="1374"/>
          </w:tcPr>
          <w:p>
            <w:pPr>
              <w:spacing w:after="0"/>
              <w:jc w:val="left"/>
            </w:pPr>
            <w:r>
              <w:rPr>
                <w:sz w:val="16"/>
              </w:rPr>
              <w:t>Asher town</w:t>
            </w:r>
          </w:p>
        </w:tc>
        <w:tc>
          <w:tcPr>
            <w:tcW w:type="dxa" w:w="680"/>
          </w:tcPr>
          <w:p>
            <w:pPr>
              <w:spacing w:after="0"/>
              <w:jc w:val="left"/>
            </w:pPr>
            <w:r>
              <w:rPr>
                <w:sz w:val="16"/>
              </w:rPr>
              <w:t>Town</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$14,536.43</w:t>
            </w:r>
          </w:p>
        </w:tc>
        <w:tc>
          <w:tcPr>
            <w:tcW w:type="dxa" w:w="1698"/>
          </w:tcPr>
          <w:p>
            <w:pPr>
              <w:spacing w:after="0"/>
              <w:jc w:val="right"/>
            </w:pPr>
            <w:r>
              <w:rPr>
                <w:sz w:val="16"/>
              </w:rPr>
              <w:t>19; 1</w:t>
            </w:r>
          </w:p>
        </w:tc>
        <w:tc>
          <w:tcPr>
            <w:tcW w:type="dxa" w:w="4408"/>
          </w:tcPr>
          <w:p>
            <w:pPr>
              <w:spacing w:after="0"/>
              <w:jc w:val="left"/>
            </w:pPr>
          </w:p>
        </w:tc>
      </w:tr>
      <w:tr>
        <w:trPr>
          <w:cantSplit/>
        </w:trPr>
        <w:tc>
          <w:tcPr>
            <w:tcW w:type="dxa" w:w="1374"/>
          </w:tcPr>
          <w:p>
            <w:pPr>
              <w:spacing w:after="0"/>
              <w:jc w:val="left"/>
            </w:pPr>
            <w:r>
              <w:rPr>
                <w:sz w:val="16"/>
              </w:rPr>
              <w:t>Bethel Acres town</w:t>
            </w:r>
          </w:p>
        </w:tc>
        <w:tc>
          <w:tcPr>
            <w:tcW w:type="dxa" w:w="680"/>
          </w:tcPr>
          <w:p>
            <w:pPr>
              <w:spacing w:after="0"/>
              <w:jc w:val="left"/>
            </w:pPr>
            <w:r>
              <w:rPr>
                <w:sz w:val="16"/>
              </w:rPr>
              <w:t>Town</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$6,240.37</w:t>
            </w:r>
          </w:p>
        </w:tc>
        <w:tc>
          <w:tcPr>
            <w:tcW w:type="dxa" w:w="1698"/>
          </w:tcPr>
          <w:p>
            <w:pPr>
              <w:spacing w:after="0"/>
              <w:jc w:val="right"/>
            </w:pPr>
            <w:r>
              <w:rPr>
                <w:sz w:val="16"/>
              </w:rPr>
              <w:t>0; 0</w:t>
            </w:r>
          </w:p>
        </w:tc>
        <w:tc>
          <w:tcPr>
            <w:tcW w:type="dxa" w:w="4408"/>
          </w:tcPr>
          <w:p>
            <w:pPr>
              <w:spacing w:after="0"/>
              <w:jc w:val="left"/>
            </w:pPr>
          </w:p>
        </w:tc>
      </w:tr>
      <w:tr>
        <w:trPr>
          <w:cantSplit/>
        </w:trPr>
        <w:tc>
          <w:tcPr>
            <w:tcW w:type="dxa" w:w="1374"/>
          </w:tcPr>
          <w:p>
            <w:pPr>
              <w:spacing w:after="0"/>
              <w:jc w:val="left"/>
            </w:pPr>
            <w:r>
              <w:rPr>
                <w:sz w:val="16"/>
              </w:rPr>
              <w:t>Brooksville town</w:t>
            </w:r>
          </w:p>
        </w:tc>
        <w:tc>
          <w:tcPr>
            <w:tcW w:type="dxa" w:w="680"/>
          </w:tcPr>
          <w:p>
            <w:pPr>
              <w:spacing w:after="0"/>
              <w:jc w:val="left"/>
            </w:pPr>
            <w:r>
              <w:rPr>
                <w:sz w:val="16"/>
              </w:rPr>
              <w:t>Town</w:t>
            </w:r>
          </w:p>
        </w:tc>
        <w:tc>
          <w:tcPr>
            <w:tcW w:type="dxa" w:w="2474"/>
          </w:tcPr>
          <w:p>
            <w:pPr>
              <w:spacing w:after="0"/>
              <w:jc w:val="left"/>
            </w:pPr>
            <w:r>
              <w:rPr>
                <w:sz w:val="16"/>
              </w:rPr>
              <w:t>Plan 107593 approved 2022-01-07, pending adoption here; not yet eligible</w:t>
            </w:r>
          </w:p>
        </w:tc>
        <w:tc>
          <w:tcPr>
            <w:tcW w:type="dxa" w:w="2005"/>
          </w:tcPr>
          <w:p>
            <w:pPr>
              <w:spacing w:after="0"/>
              <w:jc w:val="right"/>
            </w:pPr>
            <w:r>
              <w:rPr>
                <w:sz w:val="16"/>
              </w:rPr>
              <w:t>FMA RL 0, SRL 0; any 0</w:t>
            </w:r>
          </w:p>
        </w:tc>
        <w:tc>
          <w:tcPr>
            <w:tcW w:type="dxa" w:w="1473"/>
          </w:tcPr>
          <w:p>
            <w:pPr>
              <w:spacing w:after="0"/>
              <w:jc w:val="right"/>
            </w:pPr>
            <w:r>
              <w:rPr>
                <w:sz w:val="16"/>
              </w:rPr>
              <w:t>$3,575.25</w:t>
            </w:r>
          </w:p>
        </w:tc>
        <w:tc>
          <w:tcPr>
            <w:tcW w:type="dxa" w:w="1698"/>
          </w:tcPr>
          <w:p>
            <w:pPr>
              <w:spacing w:after="0"/>
              <w:jc w:val="right"/>
            </w:pPr>
            <w:r>
              <w:rPr>
                <w:sz w:val="16"/>
              </w:rPr>
              <w:t>17; no approved plan</w:t>
            </w:r>
          </w:p>
        </w:tc>
        <w:tc>
          <w:tcPr>
            <w:tcW w:type="dxa" w:w="4408"/>
          </w:tcPr>
          <w:p>
            <w:pPr>
              <w:spacing w:after="0"/>
              <w:jc w:val="left"/>
            </w:pPr>
          </w:p>
        </w:tc>
      </w:tr>
      <w:tr>
        <w:trPr>
          <w:cantSplit/>
        </w:trPr>
        <w:tc>
          <w:tcPr>
            <w:tcW w:type="dxa" w:w="1374"/>
          </w:tcPr>
          <w:p>
            <w:pPr>
              <w:spacing w:after="0"/>
              <w:jc w:val="left"/>
            </w:pPr>
            <w:r>
              <w:rPr>
                <w:sz w:val="16"/>
              </w:rPr>
              <w:t>Earlsboro town</w:t>
            </w:r>
          </w:p>
        </w:tc>
        <w:tc>
          <w:tcPr>
            <w:tcW w:type="dxa" w:w="680"/>
          </w:tcPr>
          <w:p>
            <w:pPr>
              <w:spacing w:after="0"/>
              <w:jc w:val="left"/>
            </w:pPr>
            <w:r>
              <w:rPr>
                <w:sz w:val="16"/>
              </w:rPr>
              <w:t>Town</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none found</w:t>
            </w:r>
          </w:p>
        </w:tc>
        <w:tc>
          <w:tcPr>
            <w:tcW w:type="dxa" w:w="1698"/>
          </w:tcPr>
          <w:p>
            <w:pPr>
              <w:spacing w:after="0"/>
              <w:jc w:val="right"/>
            </w:pPr>
            <w:r>
              <w:rPr>
                <w:sz w:val="16"/>
              </w:rPr>
              <w:t>19; 5</w:t>
            </w:r>
          </w:p>
        </w:tc>
        <w:tc>
          <w:tcPr>
            <w:tcW w:type="dxa" w:w="4408"/>
          </w:tcPr>
          <w:p>
            <w:pPr>
              <w:spacing w:after="0"/>
              <w:jc w:val="left"/>
            </w:pPr>
          </w:p>
        </w:tc>
      </w:tr>
      <w:tr>
        <w:trPr>
          <w:cantSplit/>
        </w:trPr>
        <w:tc>
          <w:tcPr>
            <w:tcW w:type="dxa" w:w="1374"/>
          </w:tcPr>
          <w:p>
            <w:pPr>
              <w:spacing w:after="0"/>
              <w:jc w:val="left"/>
            </w:pPr>
            <w:r>
              <w:rPr>
                <w:sz w:val="16"/>
              </w:rPr>
              <w:t>Johnson town</w:t>
            </w:r>
          </w:p>
        </w:tc>
        <w:tc>
          <w:tcPr>
            <w:tcW w:type="dxa" w:w="680"/>
          </w:tcPr>
          <w:p>
            <w:pPr>
              <w:spacing w:after="0"/>
              <w:jc w:val="left"/>
            </w:pPr>
            <w:r>
              <w:rPr>
                <w:sz w:val="16"/>
              </w:rPr>
              <w:t>Town</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none found</w:t>
            </w:r>
          </w:p>
        </w:tc>
        <w:tc>
          <w:tcPr>
            <w:tcW w:type="dxa" w:w="1698"/>
          </w:tcPr>
          <w:p>
            <w:pPr>
              <w:spacing w:after="0"/>
              <w:jc w:val="right"/>
            </w:pPr>
            <w:r>
              <w:rPr>
                <w:sz w:val="16"/>
              </w:rPr>
              <w:t>15; 5</w:t>
            </w:r>
          </w:p>
        </w:tc>
        <w:tc>
          <w:tcPr>
            <w:tcW w:type="dxa" w:w="4408"/>
          </w:tcPr>
          <w:p>
            <w:pPr>
              <w:spacing w:after="0"/>
              <w:jc w:val="left"/>
            </w:pPr>
          </w:p>
        </w:tc>
      </w:tr>
      <w:tr>
        <w:trPr>
          <w:cantSplit/>
        </w:trPr>
        <w:tc>
          <w:tcPr>
            <w:tcW w:type="dxa" w:w="1374"/>
          </w:tcPr>
          <w:p>
            <w:pPr>
              <w:spacing w:after="0"/>
              <w:jc w:val="left"/>
            </w:pPr>
            <w:r>
              <w:rPr>
                <w:sz w:val="16"/>
              </w:rPr>
              <w:t>Macomb town</w:t>
            </w:r>
          </w:p>
        </w:tc>
        <w:tc>
          <w:tcPr>
            <w:tcW w:type="dxa" w:w="680"/>
          </w:tcPr>
          <w:p>
            <w:pPr>
              <w:spacing w:after="0"/>
              <w:jc w:val="left"/>
            </w:pPr>
            <w:r>
              <w:rPr>
                <w:sz w:val="16"/>
              </w:rPr>
              <w:t>Town</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$3,643.88</w:t>
            </w:r>
          </w:p>
        </w:tc>
        <w:tc>
          <w:tcPr>
            <w:tcW w:type="dxa" w:w="1698"/>
          </w:tcPr>
          <w:p>
            <w:pPr>
              <w:spacing w:after="0"/>
              <w:jc w:val="right"/>
            </w:pPr>
            <w:r>
              <w:rPr>
                <w:sz w:val="16"/>
              </w:rPr>
              <w:t>25; 3</w:t>
            </w:r>
          </w:p>
        </w:tc>
        <w:tc>
          <w:tcPr>
            <w:tcW w:type="dxa" w:w="4408"/>
          </w:tcPr>
          <w:p>
            <w:pPr>
              <w:spacing w:after="0"/>
              <w:jc w:val="left"/>
            </w:pPr>
          </w:p>
        </w:tc>
      </w:tr>
      <w:tr>
        <w:trPr>
          <w:cantSplit/>
        </w:trPr>
        <w:tc>
          <w:tcPr>
            <w:tcW w:type="dxa" w:w="1374"/>
          </w:tcPr>
          <w:p>
            <w:pPr>
              <w:spacing w:after="0"/>
              <w:jc w:val="left"/>
            </w:pPr>
            <w:r>
              <w:rPr>
                <w:sz w:val="16"/>
              </w:rPr>
              <w:t>Maud city</w:t>
            </w:r>
          </w:p>
        </w:tc>
        <w:tc>
          <w:tcPr>
            <w:tcW w:type="dxa" w:w="680"/>
          </w:tcPr>
          <w:p>
            <w:pPr>
              <w:spacing w:after="0"/>
              <w:jc w:val="left"/>
            </w:pPr>
            <w:r>
              <w:rPr>
                <w:sz w:val="16"/>
              </w:rPr>
              <w:t>City</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none found</w:t>
            </w:r>
          </w:p>
        </w:tc>
        <w:tc>
          <w:tcPr>
            <w:tcW w:type="dxa" w:w="1698"/>
          </w:tcPr>
          <w:p>
            <w:pPr>
              <w:spacing w:after="0"/>
              <w:jc w:val="right"/>
            </w:pPr>
            <w:r>
              <w:rPr>
                <w:sz w:val="16"/>
              </w:rPr>
              <w:t>15; 5</w:t>
            </w:r>
          </w:p>
        </w:tc>
        <w:tc>
          <w:tcPr>
            <w:tcW w:type="dxa" w:w="4408"/>
          </w:tcPr>
          <w:p>
            <w:pPr>
              <w:spacing w:after="0"/>
              <w:jc w:val="left"/>
            </w:pPr>
          </w:p>
        </w:tc>
      </w:tr>
      <w:tr>
        <w:trPr>
          <w:cantSplit/>
        </w:trPr>
        <w:tc>
          <w:tcPr>
            <w:tcW w:type="dxa" w:w="1374"/>
          </w:tcPr>
          <w:p>
            <w:pPr>
              <w:spacing w:after="0"/>
              <w:jc w:val="left"/>
            </w:pPr>
            <w:r>
              <w:rPr>
                <w:sz w:val="16"/>
              </w:rPr>
              <w:t>McLoud city</w:t>
            </w:r>
          </w:p>
        </w:tc>
        <w:tc>
          <w:tcPr>
            <w:tcW w:type="dxa" w:w="680"/>
          </w:tcPr>
          <w:p>
            <w:pPr>
              <w:spacing w:after="0"/>
              <w:jc w:val="left"/>
            </w:pPr>
            <w:r>
              <w:rPr>
                <w:sz w:val="16"/>
              </w:rPr>
              <w:t>City</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$309,060</w:t>
            </w:r>
          </w:p>
        </w:tc>
        <w:tc>
          <w:tcPr>
            <w:tcW w:type="dxa" w:w="1698"/>
          </w:tcPr>
          <w:p>
            <w:pPr>
              <w:spacing w:after="0"/>
              <w:jc w:val="right"/>
            </w:pPr>
            <w:r>
              <w:rPr>
                <w:sz w:val="16"/>
              </w:rPr>
              <w:t>11; 2</w:t>
            </w:r>
          </w:p>
        </w:tc>
        <w:tc>
          <w:tcPr>
            <w:tcW w:type="dxa" w:w="4408"/>
          </w:tcPr>
          <w:p>
            <w:pPr>
              <w:spacing w:after="0"/>
              <w:jc w:val="left"/>
            </w:pPr>
          </w:p>
        </w:tc>
      </w:tr>
      <w:tr>
        <w:trPr>
          <w:cantSplit/>
        </w:trPr>
        <w:tc>
          <w:tcPr>
            <w:tcW w:type="dxa" w:w="1374"/>
          </w:tcPr>
          <w:p>
            <w:pPr>
              <w:spacing w:after="0"/>
              <w:jc w:val="left"/>
            </w:pPr>
            <w:r>
              <w:rPr>
                <w:sz w:val="16"/>
              </w:rPr>
              <w:t>Oklahoma City city</w:t>
            </w:r>
          </w:p>
        </w:tc>
        <w:tc>
          <w:tcPr>
            <w:tcW w:type="dxa" w:w="680"/>
          </w:tcPr>
          <w:p>
            <w:pPr>
              <w:spacing w:after="0"/>
              <w:jc w:val="left"/>
            </w:pPr>
            <w:r>
              <w:rPr>
                <w:sz w:val="16"/>
              </w:rPr>
              <w:t>City</w:t>
            </w:r>
          </w:p>
        </w:tc>
        <w:tc>
          <w:tcPr>
            <w:tcW w:type="dxa" w:w="2474"/>
          </w:tcPr>
          <w:p>
            <w:pPr>
              <w:spacing w:after="0"/>
              <w:jc w:val="left"/>
            </w:pPr>
            <w:r>
              <w:rPr>
                <w:sz w:val="16"/>
              </w:rPr>
              <w:t>Approved, expires 2027-12-29</w:t>
            </w:r>
          </w:p>
        </w:tc>
        <w:tc>
          <w:tcPr>
            <w:tcW w:type="dxa" w:w="2005"/>
          </w:tcPr>
          <w:p>
            <w:pPr>
              <w:spacing w:after="0"/>
              <w:jc w:val="right"/>
            </w:pPr>
            <w:r>
              <w:rPr>
                <w:sz w:val="16"/>
              </w:rPr>
              <w:t>FMA RL 7, SRL 23; any 149</w:t>
            </w:r>
          </w:p>
        </w:tc>
        <w:tc>
          <w:tcPr>
            <w:tcW w:type="dxa" w:w="1473"/>
          </w:tcPr>
          <w:p>
            <w:pPr>
              <w:spacing w:after="0"/>
              <w:jc w:val="right"/>
            </w:pPr>
            <w:r>
              <w:rPr>
                <w:sz w:val="16"/>
              </w:rPr>
              <w:t>none found</w:t>
            </w:r>
          </w:p>
        </w:tc>
        <w:tc>
          <w:tcPr>
            <w:tcW w:type="dxa" w:w="1698"/>
          </w:tcPr>
          <w:p>
            <w:pPr>
              <w:spacing w:after="0"/>
              <w:jc w:val="right"/>
            </w:pPr>
            <w:r>
              <w:rPr>
                <w:sz w:val="16"/>
              </w:rPr>
              <w:t>0; 0</w:t>
            </w:r>
          </w:p>
        </w:tc>
        <w:tc>
          <w:tcPr>
            <w:tcW w:type="dxa" w:w="4408"/>
          </w:tcPr>
          <w:p>
            <w:pPr>
              <w:spacing w:after="0"/>
              <w:jc w:val="left"/>
            </w:pPr>
            <w:r>
              <w:rPr>
                <w:sz w:val="16"/>
              </w:rPr>
              <w:t>Whole community, including the part in Canadian County, Cleveland County and Oklahoma County; none of its repeat-flood properties are in this county.</w:t>
            </w:r>
          </w:p>
        </w:tc>
      </w:tr>
      <w:tr>
        <w:trPr>
          <w:cantSplit/>
        </w:trPr>
        <w:tc>
          <w:tcPr>
            <w:tcW w:type="dxa" w:w="1374"/>
          </w:tcPr>
          <w:p>
            <w:pPr>
              <w:spacing w:after="0"/>
              <w:jc w:val="left"/>
            </w:pPr>
            <w:r>
              <w:rPr>
                <w:sz w:val="16"/>
              </w:rPr>
              <w:t>Pink town</w:t>
            </w:r>
          </w:p>
        </w:tc>
        <w:tc>
          <w:tcPr>
            <w:tcW w:type="dxa" w:w="680"/>
          </w:tcPr>
          <w:p>
            <w:pPr>
              <w:spacing w:after="0"/>
              <w:jc w:val="left"/>
            </w:pPr>
            <w:r>
              <w:rPr>
                <w:sz w:val="16"/>
              </w:rPr>
              <w:t>Town</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none found</w:t>
            </w:r>
          </w:p>
        </w:tc>
        <w:tc>
          <w:tcPr>
            <w:tcW w:type="dxa" w:w="1698"/>
          </w:tcPr>
          <w:p>
            <w:pPr>
              <w:spacing w:after="0"/>
              <w:jc w:val="right"/>
            </w:pPr>
            <w:r>
              <w:rPr>
                <w:sz w:val="16"/>
              </w:rPr>
              <w:t>48; 16</w:t>
            </w:r>
          </w:p>
        </w:tc>
        <w:tc>
          <w:tcPr>
            <w:tcW w:type="dxa" w:w="4408"/>
          </w:tcPr>
          <w:p>
            <w:pPr>
              <w:spacing w:after="0"/>
              <w:jc w:val="left"/>
            </w:pPr>
          </w:p>
        </w:tc>
      </w:tr>
      <w:tr>
        <w:trPr>
          <w:cantSplit/>
        </w:trPr>
        <w:tc>
          <w:tcPr>
            <w:tcW w:type="dxa" w:w="1374"/>
          </w:tcPr>
          <w:p>
            <w:pPr>
              <w:spacing w:after="0"/>
              <w:jc w:val="left"/>
            </w:pPr>
            <w:r>
              <w:rPr>
                <w:sz w:val="16"/>
              </w:rPr>
              <w:t>Shawnee city</w:t>
            </w:r>
          </w:p>
        </w:tc>
        <w:tc>
          <w:tcPr>
            <w:tcW w:type="dxa" w:w="680"/>
          </w:tcPr>
          <w:p>
            <w:pPr>
              <w:spacing w:after="0"/>
              <w:jc w:val="left"/>
            </w:pPr>
            <w:r>
              <w:rPr>
                <w:sz w:val="16"/>
              </w:rPr>
              <w:t>City</w:t>
            </w:r>
          </w:p>
        </w:tc>
        <w:tc>
          <w:tcPr>
            <w:tcW w:type="dxa" w:w="2474"/>
          </w:tcPr>
          <w:p>
            <w:pPr>
              <w:spacing w:after="0"/>
              <w:jc w:val="left"/>
            </w:pPr>
            <w:r>
              <w:rPr>
                <w:sz w:val="16"/>
              </w:rPr>
              <w:t>Approved, expires 2027-01-06</w:t>
            </w:r>
          </w:p>
        </w:tc>
        <w:tc>
          <w:tcPr>
            <w:tcW w:type="dxa" w:w="2005"/>
          </w:tcPr>
          <w:p>
            <w:pPr>
              <w:spacing w:after="0"/>
              <w:jc w:val="right"/>
            </w:pPr>
            <w:r>
              <w:rPr>
                <w:sz w:val="16"/>
              </w:rPr>
              <w:t>FMA RL 0, SRL 3; any 9</w:t>
            </w:r>
          </w:p>
        </w:tc>
        <w:tc>
          <w:tcPr>
            <w:tcW w:type="dxa" w:w="1473"/>
          </w:tcPr>
          <w:p>
            <w:pPr>
              <w:spacing w:after="0"/>
              <w:jc w:val="right"/>
            </w:pPr>
            <w:r>
              <w:rPr>
                <w:sz w:val="16"/>
              </w:rPr>
              <w:t>$11,744,281.15</w:t>
            </w:r>
          </w:p>
        </w:tc>
        <w:tc>
          <w:tcPr>
            <w:tcW w:type="dxa" w:w="1698"/>
          </w:tcPr>
          <w:p>
            <w:pPr>
              <w:spacing w:after="0"/>
              <w:jc w:val="right"/>
            </w:pPr>
            <w:r>
              <w:rPr>
                <w:sz w:val="16"/>
              </w:rPr>
              <w:t>155; 26</w:t>
            </w:r>
          </w:p>
        </w:tc>
        <w:tc>
          <w:tcPr>
            <w:tcW w:type="dxa" w:w="4408"/>
          </w:tcPr>
          <w:p>
            <w:pPr>
              <w:spacing w:after="0"/>
              <w:jc w:val="left"/>
            </w:pPr>
            <w:r>
              <w:rPr>
                <w:sz w:val="16"/>
              </w:rPr>
              <w:t>Includes $12,390.07 for declarations not counted as hazard incidents (DR-4530-OK).</w:t>
            </w:r>
          </w:p>
        </w:tc>
      </w:tr>
      <w:tr>
        <w:trPr>
          <w:cantSplit/>
        </w:trPr>
        <w:tc>
          <w:tcPr>
            <w:tcW w:type="dxa" w:w="1374"/>
          </w:tcPr>
          <w:p>
            <w:pPr>
              <w:spacing w:after="0"/>
              <w:jc w:val="left"/>
            </w:pPr>
            <w:r>
              <w:rPr>
                <w:sz w:val="16"/>
              </w:rPr>
              <w:t>St. Louis town</w:t>
            </w:r>
          </w:p>
        </w:tc>
        <w:tc>
          <w:tcPr>
            <w:tcW w:type="dxa" w:w="680"/>
          </w:tcPr>
          <w:p>
            <w:pPr>
              <w:spacing w:after="0"/>
              <w:jc w:val="left"/>
            </w:pPr>
            <w:r>
              <w:rPr>
                <w:sz w:val="16"/>
              </w:rPr>
              <w:t>Town</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none found</w:t>
            </w:r>
          </w:p>
        </w:tc>
        <w:tc>
          <w:tcPr>
            <w:tcW w:type="dxa" w:w="1698"/>
          </w:tcPr>
          <w:p>
            <w:pPr>
              <w:spacing w:after="0"/>
              <w:jc w:val="right"/>
            </w:pPr>
            <w:r>
              <w:rPr>
                <w:sz w:val="16"/>
              </w:rPr>
              <w:t>11; 1</w:t>
            </w:r>
          </w:p>
        </w:tc>
        <w:tc>
          <w:tcPr>
            <w:tcW w:type="dxa" w:w="4408"/>
          </w:tcPr>
          <w:p>
            <w:pPr>
              <w:spacing w:after="0"/>
              <w:jc w:val="left"/>
            </w:pPr>
          </w:p>
        </w:tc>
      </w:tr>
      <w:tr>
        <w:trPr>
          <w:cantSplit/>
        </w:trPr>
        <w:tc>
          <w:tcPr>
            <w:tcW w:type="dxa" w:w="1374"/>
          </w:tcPr>
          <w:p>
            <w:pPr>
              <w:spacing w:after="0"/>
              <w:jc w:val="left"/>
            </w:pPr>
            <w:r>
              <w:rPr>
                <w:sz w:val="16"/>
              </w:rPr>
              <w:t>Tecumseh city</w:t>
            </w:r>
          </w:p>
        </w:tc>
        <w:tc>
          <w:tcPr>
            <w:tcW w:type="dxa" w:w="680"/>
          </w:tcPr>
          <w:p>
            <w:pPr>
              <w:spacing w:after="0"/>
              <w:jc w:val="left"/>
            </w:pPr>
            <w:r>
              <w:rPr>
                <w:sz w:val="16"/>
              </w:rPr>
              <w:t>City</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3</w:t>
            </w:r>
          </w:p>
        </w:tc>
        <w:tc>
          <w:tcPr>
            <w:tcW w:type="dxa" w:w="1473"/>
          </w:tcPr>
          <w:p>
            <w:pPr>
              <w:spacing w:after="0"/>
              <w:jc w:val="right"/>
            </w:pPr>
            <w:r>
              <w:rPr>
                <w:sz w:val="16"/>
              </w:rPr>
              <w:t>$760,435.96</w:t>
            </w:r>
          </w:p>
        </w:tc>
        <w:tc>
          <w:tcPr>
            <w:tcW w:type="dxa" w:w="1698"/>
          </w:tcPr>
          <w:p>
            <w:pPr>
              <w:spacing w:after="0"/>
              <w:jc w:val="right"/>
            </w:pPr>
            <w:r>
              <w:rPr>
                <w:sz w:val="16"/>
              </w:rPr>
              <w:t>65; 12</w:t>
            </w:r>
          </w:p>
        </w:tc>
        <w:tc>
          <w:tcPr>
            <w:tcW w:type="dxa" w:w="4408"/>
          </w:tcPr>
          <w:p>
            <w:pPr>
              <w:spacing w:after="0"/>
              <w:jc w:val="left"/>
            </w:pPr>
          </w:p>
        </w:tc>
      </w:tr>
      <w:tr>
        <w:trPr>
          <w:cantSplit/>
        </w:trPr>
        <w:tc>
          <w:tcPr>
            <w:tcW w:type="dxa" w:w="1374"/>
          </w:tcPr>
          <w:p>
            <w:pPr>
              <w:spacing w:after="0"/>
              <w:jc w:val="left"/>
            </w:pPr>
            <w:r>
              <w:rPr>
                <w:sz w:val="16"/>
              </w:rPr>
              <w:t>Tribbey town</w:t>
            </w:r>
          </w:p>
        </w:tc>
        <w:tc>
          <w:tcPr>
            <w:tcW w:type="dxa" w:w="680"/>
          </w:tcPr>
          <w:p>
            <w:pPr>
              <w:spacing w:after="0"/>
              <w:jc w:val="left"/>
            </w:pPr>
            <w:r>
              <w:rPr>
                <w:sz w:val="16"/>
              </w:rPr>
              <w:t>Town</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none found</w:t>
            </w:r>
          </w:p>
        </w:tc>
        <w:tc>
          <w:tcPr>
            <w:tcW w:type="dxa" w:w="1698"/>
          </w:tcPr>
          <w:p>
            <w:pPr>
              <w:spacing w:after="0"/>
              <w:jc w:val="right"/>
            </w:pPr>
            <w:r>
              <w:rPr>
                <w:sz w:val="16"/>
              </w:rPr>
              <w:t>4; 2</w:t>
            </w:r>
          </w:p>
        </w:tc>
        <w:tc>
          <w:tcPr>
            <w:tcW w:type="dxa" w:w="4408"/>
          </w:tcPr>
          <w:p>
            <w:pPr>
              <w:spacing w:after="0"/>
              <w:jc w:val="left"/>
            </w:pPr>
          </w:p>
        </w:tc>
      </w:tr>
      <w:tr>
        <w:trPr>
          <w:cantSplit/>
        </w:trPr>
        <w:tc>
          <w:tcPr>
            <w:tcW w:type="dxa" w:w="1374"/>
          </w:tcPr>
          <w:p>
            <w:pPr>
              <w:spacing w:after="0"/>
              <w:jc w:val="left"/>
            </w:pPr>
            <w:r>
              <w:rPr>
                <w:sz w:val="16"/>
              </w:rPr>
              <w:t>Wanette town</w:t>
            </w:r>
          </w:p>
        </w:tc>
        <w:tc>
          <w:tcPr>
            <w:tcW w:type="dxa" w:w="680"/>
          </w:tcPr>
          <w:p>
            <w:pPr>
              <w:spacing w:after="0"/>
              <w:jc w:val="left"/>
            </w:pPr>
            <w:r>
              <w:rPr>
                <w:sz w:val="16"/>
              </w:rPr>
              <w:t>Town</w:t>
            </w:r>
          </w:p>
        </w:tc>
        <w:tc>
          <w:tcPr>
            <w:tcW w:type="dxa" w:w="2474"/>
          </w:tcPr>
          <w:p>
            <w:pPr>
              <w:spacing w:after="0"/>
              <w:jc w:val="left"/>
            </w:pPr>
            <w:r>
              <w:rPr>
                <w:sz w:val="16"/>
              </w:rPr>
              <w:t>Approved, expires 2027-01-06</w:t>
            </w:r>
          </w:p>
        </w:tc>
        <w:tc>
          <w:tcPr>
            <w:tcW w:type="dxa" w:w="2005"/>
          </w:tcPr>
          <w:p>
            <w:pPr>
              <w:spacing w:after="0"/>
              <w:jc w:val="right"/>
            </w:pPr>
            <w:r>
              <w:rPr>
                <w:sz w:val="16"/>
              </w:rPr>
              <w:t>FMA RL 0, SRL 0; any 0</w:t>
            </w:r>
          </w:p>
        </w:tc>
        <w:tc>
          <w:tcPr>
            <w:tcW w:type="dxa" w:w="1473"/>
          </w:tcPr>
          <w:p>
            <w:pPr>
              <w:spacing w:after="0"/>
              <w:jc w:val="right"/>
            </w:pPr>
            <w:r>
              <w:rPr>
                <w:sz w:val="16"/>
              </w:rPr>
              <w:t>none found</w:t>
            </w:r>
          </w:p>
        </w:tc>
        <w:tc>
          <w:tcPr>
            <w:tcW w:type="dxa" w:w="1698"/>
          </w:tcPr>
          <w:p>
            <w:pPr>
              <w:spacing w:after="0"/>
              <w:jc w:val="right"/>
            </w:pPr>
            <w:r>
              <w:rPr>
                <w:sz w:val="16"/>
              </w:rPr>
              <w:t>24; 4</w:t>
            </w:r>
          </w:p>
        </w:tc>
        <w:tc>
          <w:tcPr>
            <w:tcW w:type="dxa" w:w="440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146"/>
        <w:gridCol w:w="1305"/>
        <w:gridCol w:w="1156"/>
        <w:gridCol w:w="1067"/>
        <w:gridCol w:w="1406"/>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2022-01-07</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$9,860,986,940</w:t>
            </w:r>
          </w:p>
        </w:tc>
        <w:tc>
          <w:tcPr>
            <w:tcW w:type="dxa" w:w="1130"/>
          </w:tcPr>
          <w:p>
            <w:pPr>
              <w:spacing w:after="0"/>
              <w:jc w:val="right"/>
            </w:pPr>
            <w:r>
              <w:rPr>
                <w:sz w:val="16"/>
              </w:rPr>
              <w:t>$41,970,900</w:t>
            </w:r>
          </w:p>
        </w:tc>
        <w:tc>
          <w:tcPr>
            <w:tcW w:type="dxa" w:w="1040"/>
          </w:tcPr>
          <w:p>
            <w:pPr>
              <w:spacing w:after="0"/>
              <w:jc w:val="right"/>
            </w:pPr>
            <w:r>
              <w:rPr>
                <w:sz w:val="16"/>
              </w:rPr>
              <w:t>72,357</w:t>
            </w:r>
          </w:p>
        </w:tc>
        <w:tc>
          <w:tcPr>
            <w:tcW w:type="dxa" w:w="1037"/>
          </w:tcPr>
          <w:p>
            <w:pPr>
              <w:spacing w:after="0"/>
              <w:jc w:val="right"/>
            </w:pPr>
            <w:r>
              <w:rPr>
                <w:sz w:val="16"/>
              </w:rPr>
              <w:t>$34,129</w:t>
            </w:r>
          </w:p>
        </w:tc>
        <w:tc>
          <w:tcPr>
            <w:tcW w:type="dxa" w:w="1126"/>
          </w:tcPr>
          <w:p>
            <w:pPr>
              <w:spacing w:after="0"/>
              <w:jc w:val="right"/>
            </w:pPr>
            <w:r>
              <w:rPr>
                <w:sz w:val="16"/>
              </w:rPr>
              <w:t>$46,421</w:t>
            </w:r>
          </w:p>
        </w:tc>
        <w:tc>
          <w:tcPr>
            <w:tcW w:type="dxa" w:w="1146"/>
          </w:tcPr>
          <w:p>
            <w:pPr>
              <w:spacing w:after="0"/>
              <w:jc w:val="right"/>
            </w:pPr>
            <w:r>
              <w:rPr>
                <w:sz w:val="16"/>
              </w:rPr>
              <w:t>$3,787,352</w:t>
            </w:r>
          </w:p>
        </w:tc>
        <w:tc>
          <w:tcPr>
            <w:tcW w:type="dxa" w:w="1305"/>
          </w:tcPr>
          <w:p>
            <w:pPr>
              <w:spacing w:after="0"/>
              <w:jc w:val="right"/>
            </w:pPr>
            <w:r>
              <w:rPr>
                <w:sz w:val="16"/>
              </w:rPr>
              <w:t>0.000346%</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$7,933,826</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$788,538</w:t>
            </w:r>
          </w:p>
        </w:tc>
        <w:tc>
          <w:tcPr>
            <w:tcW w:type="dxa" w:w="1146"/>
          </w:tcPr>
          <w:p>
            <w:pPr>
              <w:spacing w:after="0"/>
              <w:jc w:val="right"/>
            </w:pPr>
          </w:p>
        </w:tc>
        <w:tc>
          <w:tcPr>
            <w:tcW w:type="dxa" w:w="1305"/>
          </w:tcPr>
          <w:p>
            <w:pPr>
              <w:spacing w:after="0"/>
              <w:jc w:val="right"/>
            </w:pPr>
            <w:r>
              <w:rPr>
                <w:sz w:val="16"/>
              </w:rPr>
              <w:t>9.94% (agriculture)</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$17,195,119,020</w:t>
            </w:r>
          </w:p>
        </w:tc>
        <w:tc>
          <w:tcPr>
            <w:tcW w:type="dxa" w:w="1130"/>
          </w:tcPr>
          <w:p>
            <w:pPr>
              <w:spacing w:after="0"/>
              <w:jc w:val="right"/>
            </w:pPr>
          </w:p>
        </w:tc>
        <w:tc>
          <w:tcPr>
            <w:tcW w:type="dxa" w:w="1040"/>
          </w:tcPr>
          <w:p>
            <w:pPr>
              <w:spacing w:after="0"/>
              <w:jc w:val="right"/>
            </w:pPr>
            <w:r>
              <w:rPr>
                <w:sz w:val="16"/>
              </w:rPr>
              <w:t>72,454</w:t>
            </w:r>
          </w:p>
        </w:tc>
        <w:tc>
          <w:tcPr>
            <w:tcW w:type="dxa" w:w="1037"/>
          </w:tcPr>
          <w:p>
            <w:pPr>
              <w:spacing w:after="0"/>
              <w:jc w:val="right"/>
            </w:pPr>
            <w:r>
              <w:rPr>
                <w:sz w:val="16"/>
              </w:rPr>
              <w:t>$379,885</w:t>
            </w:r>
          </w:p>
        </w:tc>
        <w:tc>
          <w:tcPr>
            <w:tcW w:type="dxa" w:w="1126"/>
          </w:tcPr>
          <w:p>
            <w:pPr>
              <w:spacing w:after="0"/>
              <w:jc w:val="right"/>
            </w:pPr>
          </w:p>
        </w:tc>
        <w:tc>
          <w:tcPr>
            <w:tcW w:type="dxa" w:w="1146"/>
          </w:tcPr>
          <w:p>
            <w:pPr>
              <w:spacing w:after="0"/>
              <w:jc w:val="right"/>
            </w:pPr>
            <w:r>
              <w:rPr>
                <w:sz w:val="16"/>
              </w:rPr>
              <w:t>$173,961</w:t>
            </w:r>
          </w:p>
        </w:tc>
        <w:tc>
          <w:tcPr>
            <w:tcW w:type="dxa" w:w="1305"/>
          </w:tcPr>
          <w:p>
            <w:pPr>
              <w:spacing w:after="0"/>
              <w:jc w:val="right"/>
            </w:pPr>
            <w:r>
              <w:rPr>
                <w:sz w:val="16"/>
              </w:rPr>
              <w:t>0.00221%</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$9,860,987,866</w:t>
            </w:r>
          </w:p>
        </w:tc>
        <w:tc>
          <w:tcPr>
            <w:tcW w:type="dxa" w:w="1130"/>
          </w:tcPr>
          <w:p>
            <w:pPr>
              <w:spacing w:after="0"/>
              <w:jc w:val="right"/>
            </w:pPr>
            <w:r>
              <w:rPr>
                <w:sz w:val="16"/>
              </w:rPr>
              <w:t>$41,970,900</w:t>
            </w:r>
          </w:p>
        </w:tc>
        <w:tc>
          <w:tcPr>
            <w:tcW w:type="dxa" w:w="1040"/>
          </w:tcPr>
          <w:p>
            <w:pPr>
              <w:spacing w:after="0"/>
              <w:jc w:val="right"/>
            </w:pPr>
            <w:r>
              <w:rPr>
                <w:sz w:val="16"/>
              </w:rPr>
              <w:t>72,357</w:t>
            </w:r>
          </w:p>
        </w:tc>
        <w:tc>
          <w:tcPr>
            <w:tcW w:type="dxa" w:w="1037"/>
          </w:tcPr>
          <w:p>
            <w:pPr>
              <w:spacing w:after="0"/>
              <w:jc w:val="right"/>
            </w:pPr>
            <w:r>
              <w:rPr>
                <w:sz w:val="16"/>
              </w:rPr>
              <w:t>$2,351,961</w:t>
            </w:r>
          </w:p>
        </w:tc>
        <w:tc>
          <w:tcPr>
            <w:tcW w:type="dxa" w:w="1126"/>
          </w:tcPr>
          <w:p>
            <w:pPr>
              <w:spacing w:after="0"/>
              <w:jc w:val="right"/>
            </w:pPr>
            <w:r>
              <w:rPr>
                <w:sz w:val="16"/>
              </w:rPr>
              <w:t>$1,493</w:t>
            </w:r>
          </w:p>
        </w:tc>
        <w:tc>
          <w:tcPr>
            <w:tcW w:type="dxa" w:w="1146"/>
          </w:tcPr>
          <w:p>
            <w:pPr>
              <w:spacing w:after="0"/>
              <w:jc w:val="right"/>
            </w:pPr>
            <w:r>
              <w:rPr>
                <w:sz w:val="16"/>
              </w:rPr>
              <w:t>$104,338</w:t>
            </w:r>
          </w:p>
        </w:tc>
        <w:tc>
          <w:tcPr>
            <w:tcW w:type="dxa" w:w="1305"/>
          </w:tcPr>
          <w:p>
            <w:pPr>
              <w:spacing w:after="0"/>
              <w:jc w:val="right"/>
            </w:pPr>
            <w:r>
              <w:rPr>
                <w:sz w:val="16"/>
              </w:rPr>
              <w:t>0.0239%</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$9,860,986,940</w:t>
            </w:r>
          </w:p>
        </w:tc>
        <w:tc>
          <w:tcPr>
            <w:tcW w:type="dxa" w:w="1130"/>
          </w:tcPr>
          <w:p>
            <w:pPr>
              <w:spacing w:after="0"/>
              <w:jc w:val="right"/>
            </w:pPr>
            <w:r>
              <w:rPr>
                <w:sz w:val="16"/>
              </w:rPr>
              <w:t>$41,970,900</w:t>
            </w:r>
          </w:p>
        </w:tc>
        <w:tc>
          <w:tcPr>
            <w:tcW w:type="dxa" w:w="1040"/>
          </w:tcPr>
          <w:p>
            <w:pPr>
              <w:spacing w:after="0"/>
              <w:jc w:val="right"/>
            </w:pPr>
            <w:r>
              <w:rPr>
                <w:sz w:val="16"/>
              </w:rPr>
              <w:t>72,357</w:t>
            </w:r>
          </w:p>
        </w:tc>
        <w:tc>
          <w:tcPr>
            <w:tcW w:type="dxa" w:w="1037"/>
          </w:tcPr>
          <w:p>
            <w:pPr>
              <w:spacing w:after="0"/>
              <w:jc w:val="right"/>
            </w:pPr>
            <w:r>
              <w:rPr>
                <w:sz w:val="16"/>
              </w:rPr>
              <w:t>$167</w:t>
            </w:r>
          </w:p>
        </w:tc>
        <w:tc>
          <w:tcPr>
            <w:tcW w:type="dxa" w:w="1126"/>
          </w:tcPr>
          <w:p>
            <w:pPr>
              <w:spacing w:after="0"/>
              <w:jc w:val="right"/>
            </w:pPr>
            <w:r>
              <w:rPr>
                <w:sz w:val="16"/>
              </w:rPr>
              <w:t>$219</w:t>
            </w:r>
          </w:p>
        </w:tc>
        <w:tc>
          <w:tcPr>
            <w:tcW w:type="dxa" w:w="1146"/>
          </w:tcPr>
          <w:p>
            <w:pPr>
              <w:spacing w:after="0"/>
              <w:jc w:val="right"/>
            </w:pPr>
            <w:r>
              <w:rPr>
                <w:sz w:val="16"/>
              </w:rPr>
              <w:t>$3,046,769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$9,860,987,866</w:t>
            </w:r>
          </w:p>
        </w:tc>
        <w:tc>
          <w:tcPr>
            <w:tcW w:type="dxa" w:w="1130"/>
          </w:tcPr>
          <w:p>
            <w:pPr>
              <w:spacing w:after="0"/>
              <w:jc w:val="right"/>
            </w:pPr>
            <w:r>
              <w:rPr>
                <w:sz w:val="16"/>
              </w:rPr>
              <w:t>$41,970,900</w:t>
            </w:r>
          </w:p>
        </w:tc>
        <w:tc>
          <w:tcPr>
            <w:tcW w:type="dxa" w:w="1040"/>
          </w:tcPr>
          <w:p>
            <w:pPr>
              <w:spacing w:after="0"/>
              <w:jc w:val="right"/>
            </w:pPr>
            <w:r>
              <w:rPr>
                <w:sz w:val="16"/>
              </w:rPr>
              <w:t>72,357</w:t>
            </w:r>
          </w:p>
        </w:tc>
        <w:tc>
          <w:tcPr>
            <w:tcW w:type="dxa" w:w="1037"/>
          </w:tcPr>
          <w:p>
            <w:pPr>
              <w:spacing w:after="0"/>
              <w:jc w:val="right"/>
            </w:pPr>
            <w:r>
              <w:rPr>
                <w:sz w:val="16"/>
              </w:rPr>
              <w:t>$16,216</w:t>
            </w:r>
          </w:p>
        </w:tc>
        <w:tc>
          <w:tcPr>
            <w:tcW w:type="dxa" w:w="1126"/>
          </w:tcPr>
          <w:p>
            <w:pPr>
              <w:spacing w:after="0"/>
              <w:jc w:val="right"/>
            </w:pPr>
            <w:r>
              <w:rPr>
                <w:sz w:val="16"/>
              </w:rPr>
              <w:t>$2,445</w:t>
            </w:r>
          </w:p>
        </w:tc>
        <w:tc>
          <w:tcPr>
            <w:tcW w:type="dxa" w:w="1146"/>
          </w:tcPr>
          <w:p>
            <w:pPr>
              <w:spacing w:after="0"/>
              <w:jc w:val="right"/>
            </w:pPr>
            <w:r>
              <w:rPr>
                <w:sz w:val="16"/>
              </w:rPr>
              <w:t>$617</w:t>
            </w:r>
          </w:p>
        </w:tc>
        <w:tc>
          <w:tcPr>
            <w:tcW w:type="dxa" w:w="1305"/>
          </w:tcPr>
          <w:p>
            <w:pPr>
              <w:spacing w:after="0"/>
              <w:jc w:val="right"/>
            </w:pPr>
            <w:r>
              <w:rPr>
                <w:sz w:val="16"/>
              </w:rPr>
              <w:t>0.000164%</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$9,860,429,120</w:t>
            </w:r>
          </w:p>
        </w:tc>
        <w:tc>
          <w:tcPr>
            <w:tcW w:type="dxa" w:w="1130"/>
          </w:tcPr>
          <w:p>
            <w:pPr>
              <w:spacing w:after="0"/>
              <w:jc w:val="right"/>
            </w:pPr>
          </w:p>
        </w:tc>
        <w:tc>
          <w:tcPr>
            <w:tcW w:type="dxa" w:w="1040"/>
          </w:tcPr>
          <w:p>
            <w:pPr>
              <w:spacing w:after="0"/>
              <w:jc w:val="right"/>
            </w:pPr>
            <w:r>
              <w:rPr>
                <w:sz w:val="16"/>
              </w:rPr>
              <w:t>72,351</w:t>
            </w:r>
          </w:p>
        </w:tc>
        <w:tc>
          <w:tcPr>
            <w:tcW w:type="dxa" w:w="1037"/>
          </w:tcPr>
          <w:p>
            <w:pPr>
              <w:spacing w:after="0"/>
              <w:jc w:val="right"/>
            </w:pPr>
            <w:r>
              <w:rPr>
                <w:sz w:val="16"/>
              </w:rPr>
              <w:t>$1,287,406</w:t>
            </w:r>
          </w:p>
        </w:tc>
        <w:tc>
          <w:tcPr>
            <w:tcW w:type="dxa" w:w="1126"/>
          </w:tcPr>
          <w:p>
            <w:pPr>
              <w:spacing w:after="0"/>
              <w:jc w:val="right"/>
            </w:pPr>
          </w:p>
        </w:tc>
        <w:tc>
          <w:tcPr>
            <w:tcW w:type="dxa" w:w="1146"/>
          </w:tcPr>
          <w:p>
            <w:pPr>
              <w:spacing w:after="0"/>
              <w:jc w:val="right"/>
            </w:pPr>
            <w:r>
              <w:rPr>
                <w:sz w:val="16"/>
              </w:rPr>
              <w:t>$108,199</w:t>
            </w:r>
          </w:p>
        </w:tc>
        <w:tc>
          <w:tcPr>
            <w:tcW w:type="dxa" w:w="1305"/>
          </w:tcPr>
          <w:p>
            <w:pPr>
              <w:spacing w:after="0"/>
              <w:jc w:val="right"/>
            </w:pPr>
            <w:r>
              <w:rPr>
                <w:sz w:val="16"/>
              </w:rPr>
              <w:t>0.0131%</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$9,857,485,310</w:t>
            </w:r>
          </w:p>
        </w:tc>
        <w:tc>
          <w:tcPr>
            <w:tcW w:type="dxa" w:w="1130"/>
          </w:tcPr>
          <w:p>
            <w:pPr>
              <w:spacing w:after="0"/>
              <w:jc w:val="right"/>
            </w:pPr>
            <w:r>
              <w:rPr>
                <w:sz w:val="16"/>
              </w:rPr>
              <w:t>$13,341,087</w:t>
            </w:r>
          </w:p>
        </w:tc>
        <w:tc>
          <w:tcPr>
            <w:tcW w:type="dxa" w:w="1040"/>
          </w:tcPr>
          <w:p>
            <w:pPr>
              <w:spacing w:after="0"/>
              <w:jc w:val="right"/>
            </w:pPr>
            <w:r>
              <w:rPr>
                <w:sz w:val="16"/>
              </w:rPr>
              <w:t>1,969</w:t>
            </w:r>
          </w:p>
        </w:tc>
        <w:tc>
          <w:tcPr>
            <w:tcW w:type="dxa" w:w="1037"/>
          </w:tcPr>
          <w:p>
            <w:pPr>
              <w:spacing w:after="0"/>
              <w:jc w:val="right"/>
            </w:pPr>
            <w:r>
              <w:rPr>
                <w:sz w:val="16"/>
              </w:rPr>
              <w:t>$7,372,537</w:t>
            </w:r>
          </w:p>
        </w:tc>
        <w:tc>
          <w:tcPr>
            <w:tcW w:type="dxa" w:w="1126"/>
          </w:tcPr>
          <w:p>
            <w:pPr>
              <w:spacing w:after="0"/>
              <w:jc w:val="right"/>
            </w:pPr>
            <w:r>
              <w:rPr>
                <w:sz w:val="16"/>
              </w:rPr>
              <w:t>$38,835</w:t>
            </w:r>
          </w:p>
        </w:tc>
        <w:tc>
          <w:tcPr>
            <w:tcW w:type="dxa" w:w="1146"/>
          </w:tcPr>
          <w:p>
            <w:pPr>
              <w:spacing w:after="0"/>
              <w:jc w:val="right"/>
            </w:pPr>
            <w:r>
              <w:rPr>
                <w:sz w:val="16"/>
              </w:rPr>
              <w:t>$1,598,537</w:t>
            </w:r>
          </w:p>
        </w:tc>
        <w:tc>
          <w:tcPr>
            <w:tcW w:type="dxa" w:w="1305"/>
          </w:tcPr>
          <w:p>
            <w:pPr>
              <w:spacing w:after="0"/>
              <w:jc w:val="right"/>
            </w:pPr>
            <w:r>
              <w:rPr>
                <w:sz w:val="16"/>
              </w:rPr>
              <w:t>n/a (see note)</w:t>
            </w:r>
          </w:p>
        </w:tc>
        <w:tc>
          <w:tcPr>
            <w:tcW w:type="dxa" w:w="1156"/>
          </w:tcPr>
          <w:p>
            <w:pPr>
              <w:spacing w:after="0"/>
              <w:jc w:val="right"/>
            </w:pPr>
            <w:r>
              <w:rPr>
                <w:sz w:val="16"/>
              </w:rPr>
              <w:t>$215,000</w:t>
            </w:r>
          </w:p>
        </w:tc>
        <w:tc>
          <w:tcPr>
            <w:tcW w:type="dxa" w:w="1067"/>
          </w:tcPr>
          <w:p>
            <w:pPr>
              <w:spacing w:after="0"/>
              <w:jc w:val="right"/>
            </w:pPr>
          </w:p>
        </w:tc>
        <w:tc>
          <w:tcPr>
            <w:tcW w:type="dxa" w:w="1406"/>
          </w:tcPr>
          <w:p>
            <w:pPr>
              <w:spacing w:after="0"/>
              <w:jc w:val="right"/>
            </w:pPr>
            <w:r>
              <w:rPr>
                <w:sz w:val="16"/>
              </w:rPr>
              <w:t>none found (2 declarations)</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$38,962,359</w:t>
            </w:r>
          </w:p>
        </w:tc>
        <w:tc>
          <w:tcPr>
            <w:tcW w:type="dxa" w:w="1130"/>
          </w:tcPr>
          <w:p>
            <w:pPr>
              <w:spacing w:after="0"/>
              <w:jc w:val="right"/>
            </w:pPr>
          </w:p>
        </w:tc>
        <w:tc>
          <w:tcPr>
            <w:tcW w:type="dxa" w:w="1040"/>
          </w:tcPr>
          <w:p>
            <w:pPr>
              <w:spacing w:after="0"/>
              <w:jc w:val="right"/>
            </w:pPr>
            <w:r>
              <w:rPr>
                <w:sz w:val="16"/>
              </w:rPr>
              <w:t>302</w:t>
            </w:r>
          </w:p>
        </w:tc>
        <w:tc>
          <w:tcPr>
            <w:tcW w:type="dxa" w:w="1037"/>
          </w:tcPr>
          <w:p>
            <w:pPr>
              <w:spacing w:after="0"/>
              <w:jc w:val="right"/>
            </w:pPr>
            <w:r>
              <w:rPr>
                <w:sz w:val="16"/>
              </w:rPr>
              <w:t>$157</w:t>
            </w:r>
          </w:p>
        </w:tc>
        <w:tc>
          <w:tcPr>
            <w:tcW w:type="dxa" w:w="1126"/>
          </w:tcPr>
          <w:p>
            <w:pPr>
              <w:spacing w:after="0"/>
              <w:jc w:val="right"/>
            </w:pPr>
          </w:p>
        </w:tc>
        <w:tc>
          <w:tcPr>
            <w:tcW w:type="dxa" w:w="1146"/>
          </w:tcPr>
          <w:p>
            <w:pPr>
              <w:spacing w:after="0"/>
              <w:jc w:val="right"/>
            </w:pPr>
            <w:r>
              <w:rPr>
                <w:sz w:val="16"/>
              </w:rPr>
              <w:t>$2,040</w:t>
            </w:r>
          </w:p>
        </w:tc>
        <w:tc>
          <w:tcPr>
            <w:tcW w:type="dxa" w:w="1305"/>
          </w:tcPr>
          <w:p>
            <w:pPr>
              <w:spacing w:after="0"/>
              <w:jc w:val="right"/>
            </w:pPr>
            <w:r>
              <w:rPr>
                <w:sz w:val="16"/>
              </w:rPr>
              <w:t>0.000402%</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$9,860,987,866</w:t>
            </w:r>
          </w:p>
        </w:tc>
        <w:tc>
          <w:tcPr>
            <w:tcW w:type="dxa" w:w="1130"/>
          </w:tcPr>
          <w:p>
            <w:pPr>
              <w:spacing w:after="0"/>
              <w:jc w:val="right"/>
            </w:pPr>
          </w:p>
        </w:tc>
        <w:tc>
          <w:tcPr>
            <w:tcW w:type="dxa" w:w="1040"/>
          </w:tcPr>
          <w:p>
            <w:pPr>
              <w:spacing w:after="0"/>
              <w:jc w:val="right"/>
            </w:pPr>
            <w:r>
              <w:rPr>
                <w:sz w:val="16"/>
              </w:rPr>
              <w:t>72,357</w:t>
            </w:r>
          </w:p>
        </w:tc>
        <w:tc>
          <w:tcPr>
            <w:tcW w:type="dxa" w:w="1037"/>
          </w:tcPr>
          <w:p>
            <w:pPr>
              <w:spacing w:after="0"/>
              <w:jc w:val="right"/>
            </w:pPr>
            <w:r>
              <w:rPr>
                <w:sz w:val="16"/>
              </w:rPr>
              <w:t>$53,093</w:t>
            </w:r>
          </w:p>
        </w:tc>
        <w:tc>
          <w:tcPr>
            <w:tcW w:type="dxa" w:w="1126"/>
          </w:tcPr>
          <w:p>
            <w:pPr>
              <w:spacing w:after="0"/>
              <w:jc w:val="right"/>
            </w:pPr>
          </w:p>
        </w:tc>
        <w:tc>
          <w:tcPr>
            <w:tcW w:type="dxa" w:w="1146"/>
          </w:tcPr>
          <w:p>
            <w:pPr>
              <w:spacing w:after="0"/>
              <w:jc w:val="right"/>
            </w:pPr>
            <w:r>
              <w:rPr>
                <w:sz w:val="16"/>
              </w:rPr>
              <w:t>$451,058</w:t>
            </w:r>
          </w:p>
        </w:tc>
        <w:tc>
          <w:tcPr>
            <w:tcW w:type="dxa" w:w="1305"/>
          </w:tcPr>
          <w:p>
            <w:pPr>
              <w:spacing w:after="0"/>
              <w:jc w:val="right"/>
            </w:pPr>
            <w:r>
              <w:rPr>
                <w:sz w:val="16"/>
              </w:rPr>
              <w:t>0.000538%</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$9,860,987,866</w:t>
            </w:r>
          </w:p>
        </w:tc>
        <w:tc>
          <w:tcPr>
            <w:tcW w:type="dxa" w:w="1130"/>
          </w:tcPr>
          <w:p>
            <w:pPr>
              <w:spacing w:after="0"/>
              <w:jc w:val="right"/>
            </w:pPr>
            <w:r>
              <w:rPr>
                <w:sz w:val="16"/>
              </w:rPr>
              <w:t>$41,970,900</w:t>
            </w:r>
          </w:p>
        </w:tc>
        <w:tc>
          <w:tcPr>
            <w:tcW w:type="dxa" w:w="1040"/>
          </w:tcPr>
          <w:p>
            <w:pPr>
              <w:spacing w:after="0"/>
              <w:jc w:val="right"/>
            </w:pPr>
            <w:r>
              <w:rPr>
                <w:sz w:val="16"/>
              </w:rPr>
              <w:t>72,357</w:t>
            </w:r>
          </w:p>
        </w:tc>
        <w:tc>
          <w:tcPr>
            <w:tcW w:type="dxa" w:w="1037"/>
          </w:tcPr>
          <w:p>
            <w:pPr>
              <w:spacing w:after="0"/>
              <w:jc w:val="right"/>
            </w:pPr>
            <w:r>
              <w:rPr>
                <w:sz w:val="16"/>
              </w:rPr>
              <w:t>$512,695</w:t>
            </w:r>
          </w:p>
        </w:tc>
        <w:tc>
          <w:tcPr>
            <w:tcW w:type="dxa" w:w="1126"/>
          </w:tcPr>
          <w:p>
            <w:pPr>
              <w:spacing w:after="0"/>
              <w:jc w:val="right"/>
            </w:pPr>
            <w:r>
              <w:rPr>
                <w:sz w:val="16"/>
              </w:rPr>
              <w:t>$5</w:t>
            </w:r>
          </w:p>
        </w:tc>
        <w:tc>
          <w:tcPr>
            <w:tcW w:type="dxa" w:w="1146"/>
          </w:tcPr>
          <w:p>
            <w:pPr>
              <w:spacing w:after="0"/>
              <w:jc w:val="right"/>
            </w:pPr>
            <w:r>
              <w:rPr>
                <w:sz w:val="16"/>
              </w:rPr>
              <w:t>$219,951</w:t>
            </w:r>
          </w:p>
        </w:tc>
        <w:tc>
          <w:tcPr>
            <w:tcW w:type="dxa" w:w="1305"/>
          </w:tcPr>
          <w:p>
            <w:pPr>
              <w:spacing w:after="0"/>
              <w:jc w:val="right"/>
            </w:pPr>
            <w:r>
              <w:rPr>
                <w:sz w:val="16"/>
              </w:rPr>
              <w:t>0.0052%</w:t>
            </w:r>
          </w:p>
        </w:tc>
        <w:tc>
          <w:tcPr>
            <w:tcW w:type="dxa" w:w="1156"/>
          </w:tcPr>
          <w:p>
            <w:pPr>
              <w:spacing w:after="0"/>
              <w:jc w:val="right"/>
            </w:pPr>
            <w:r>
              <w:rPr>
                <w:sz w:val="16"/>
              </w:rPr>
              <w:t>$67,000</w:t>
            </w:r>
          </w:p>
        </w:tc>
        <w:tc>
          <w:tcPr>
            <w:tcW w:type="dxa" w:w="1067"/>
          </w:tcPr>
          <w:p>
            <w:pPr>
              <w:spacing w:after="0"/>
              <w:jc w:val="right"/>
            </w:pPr>
          </w:p>
        </w:tc>
        <w:tc>
          <w:tcPr>
            <w:tcW w:type="dxa" w:w="1406"/>
          </w:tcPr>
          <w:p>
            <w:pPr>
              <w:spacing w:after="0"/>
              <w:jc w:val="right"/>
            </w:pPr>
            <w:r>
              <w:rPr>
                <w:sz w:val="16"/>
              </w:rPr>
              <w:t>none found (1 declaration)</w:t>
            </w: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$9,860,987,866</w:t>
            </w:r>
          </w:p>
        </w:tc>
        <w:tc>
          <w:tcPr>
            <w:tcW w:type="dxa" w:w="1130"/>
          </w:tcPr>
          <w:p>
            <w:pPr>
              <w:spacing w:after="0"/>
              <w:jc w:val="right"/>
            </w:pPr>
            <w:r>
              <w:rPr>
                <w:sz w:val="16"/>
              </w:rPr>
              <w:t>$41,970,900</w:t>
            </w:r>
          </w:p>
        </w:tc>
        <w:tc>
          <w:tcPr>
            <w:tcW w:type="dxa" w:w="1040"/>
          </w:tcPr>
          <w:p>
            <w:pPr>
              <w:spacing w:after="0"/>
              <w:jc w:val="right"/>
            </w:pPr>
            <w:r>
              <w:rPr>
                <w:sz w:val="16"/>
              </w:rPr>
              <w:t>72,357</w:t>
            </w:r>
          </w:p>
        </w:tc>
        <w:tc>
          <w:tcPr>
            <w:tcW w:type="dxa" w:w="1037"/>
          </w:tcPr>
          <w:p>
            <w:pPr>
              <w:spacing w:after="0"/>
              <w:jc w:val="right"/>
            </w:pPr>
            <w:r>
              <w:rPr>
                <w:sz w:val="16"/>
              </w:rPr>
              <w:t>$3,270,035</w:t>
            </w:r>
          </w:p>
        </w:tc>
        <w:tc>
          <w:tcPr>
            <w:tcW w:type="dxa" w:w="1126"/>
          </w:tcPr>
          <w:p>
            <w:pPr>
              <w:spacing w:after="0"/>
              <w:jc w:val="right"/>
            </w:pPr>
            <w:r>
              <w:rPr>
                <w:sz w:val="16"/>
              </w:rPr>
              <w:t>$3,341</w:t>
            </w:r>
          </w:p>
        </w:tc>
        <w:tc>
          <w:tcPr>
            <w:tcW w:type="dxa" w:w="1146"/>
          </w:tcPr>
          <w:p>
            <w:pPr>
              <w:spacing w:after="0"/>
              <w:jc w:val="right"/>
            </w:pPr>
            <w:r>
              <w:rPr>
                <w:sz w:val="16"/>
              </w:rPr>
              <w:t>$9,263,992</w:t>
            </w:r>
          </w:p>
        </w:tc>
        <w:tc>
          <w:tcPr>
            <w:tcW w:type="dxa" w:w="1305"/>
          </w:tcPr>
          <w:p>
            <w:pPr>
              <w:spacing w:after="0"/>
              <w:jc w:val="right"/>
            </w:pPr>
            <w:r>
              <w:rPr>
                <w:sz w:val="16"/>
              </w:rPr>
              <w:t>0.0332%</w:t>
            </w:r>
          </w:p>
        </w:tc>
        <w:tc>
          <w:tcPr>
            <w:tcW w:type="dxa" w:w="1156"/>
          </w:tcPr>
          <w:p>
            <w:pPr>
              <w:spacing w:after="0"/>
              <w:jc w:val="right"/>
            </w:pPr>
            <w:r>
              <w:rPr>
                <w:sz w:val="16"/>
              </w:rPr>
              <w:t>$5,285,000</w:t>
            </w:r>
          </w:p>
        </w:tc>
        <w:tc>
          <w:tcPr>
            <w:tcW w:type="dxa" w:w="1067"/>
          </w:tcPr>
          <w:p>
            <w:pPr>
              <w:spacing w:after="0"/>
              <w:jc w:val="right"/>
            </w:pPr>
          </w:p>
        </w:tc>
        <w:tc>
          <w:tcPr>
            <w:tcW w:type="dxa" w:w="1406"/>
          </w:tcPr>
          <w:p>
            <w:pPr>
              <w:spacing w:after="0"/>
              <w:jc w:val="right"/>
            </w:pPr>
            <w:r>
              <w:rPr>
                <w:sz w:val="16"/>
              </w:rPr>
              <w:t>$15,862,263.70</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$1,792,099,530</w:t>
            </w:r>
          </w:p>
        </w:tc>
        <w:tc>
          <w:tcPr>
            <w:tcW w:type="dxa" w:w="1130"/>
          </w:tcPr>
          <w:p>
            <w:pPr>
              <w:spacing w:after="0"/>
              <w:jc w:val="right"/>
            </w:pPr>
            <w:r>
              <w:rPr>
                <w:sz w:val="16"/>
              </w:rPr>
              <w:t>$30,579,726</w:t>
            </w:r>
          </w:p>
        </w:tc>
        <w:tc>
          <w:tcPr>
            <w:tcW w:type="dxa" w:w="1040"/>
          </w:tcPr>
          <w:p>
            <w:pPr>
              <w:spacing w:after="0"/>
              <w:jc w:val="right"/>
            </w:pPr>
            <w:r>
              <w:rPr>
                <w:sz w:val="16"/>
              </w:rPr>
              <w:t>27,288</w:t>
            </w:r>
          </w:p>
        </w:tc>
        <w:tc>
          <w:tcPr>
            <w:tcW w:type="dxa" w:w="1037"/>
          </w:tcPr>
          <w:p>
            <w:pPr>
              <w:spacing w:after="0"/>
              <w:jc w:val="right"/>
            </w:pPr>
            <w:r>
              <w:rPr>
                <w:sz w:val="16"/>
              </w:rPr>
              <w:t>$1,092,347</w:t>
            </w:r>
          </w:p>
        </w:tc>
        <w:tc>
          <w:tcPr>
            <w:tcW w:type="dxa" w:w="1126"/>
          </w:tcPr>
          <w:p>
            <w:pPr>
              <w:spacing w:after="0"/>
              <w:jc w:val="right"/>
            </w:pPr>
            <w:r>
              <w:rPr>
                <w:sz w:val="16"/>
              </w:rPr>
              <w:t>$1,523</w:t>
            </w:r>
          </w:p>
        </w:tc>
        <w:tc>
          <w:tcPr>
            <w:tcW w:type="dxa" w:w="1146"/>
          </w:tcPr>
          <w:p>
            <w:pPr>
              <w:spacing w:after="0"/>
              <w:jc w:val="right"/>
            </w:pPr>
            <w:r>
              <w:rPr>
                <w:sz w:val="16"/>
              </w:rPr>
              <w:t>$413,720</w:t>
            </w:r>
          </w:p>
        </w:tc>
        <w:tc>
          <w:tcPr>
            <w:tcW w:type="dxa" w:w="1305"/>
          </w:tcPr>
          <w:p>
            <w:pPr>
              <w:spacing w:after="0"/>
              <w:jc w:val="right"/>
            </w:pPr>
            <w:r>
              <w:rPr>
                <w:sz w:val="16"/>
              </w:rPr>
              <w:t>0.061%</w:t>
            </w:r>
          </w:p>
        </w:tc>
        <w:tc>
          <w:tcPr>
            <w:tcW w:type="dxa" w:w="1156"/>
          </w:tcPr>
          <w:p>
            <w:pPr>
              <w:spacing w:after="0"/>
              <w:jc w:val="right"/>
            </w:pPr>
          </w:p>
        </w:tc>
        <w:tc>
          <w:tcPr>
            <w:tcW w:type="dxa" w:w="1067"/>
          </w:tcPr>
          <w:p>
            <w:pPr>
              <w:spacing w:after="0"/>
              <w:jc w:val="right"/>
            </w:pPr>
            <w:r>
              <w:rPr>
                <w:sz w:val="16"/>
              </w:rPr>
              <w:t>$92,800</w:t>
            </w:r>
          </w:p>
        </w:tc>
        <w:tc>
          <w:tcPr>
            <w:tcW w:type="dxa" w:w="1406"/>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$9,860,986,940</w:t>
            </w:r>
          </w:p>
        </w:tc>
        <w:tc>
          <w:tcPr>
            <w:tcW w:type="dxa" w:w="1130"/>
          </w:tcPr>
          <w:p>
            <w:pPr>
              <w:spacing w:after="0"/>
              <w:jc w:val="right"/>
            </w:pPr>
            <w:r>
              <w:rPr>
                <w:sz w:val="16"/>
              </w:rPr>
              <w:t>$41,970,900</w:t>
            </w:r>
          </w:p>
        </w:tc>
        <w:tc>
          <w:tcPr>
            <w:tcW w:type="dxa" w:w="1040"/>
          </w:tcPr>
          <w:p>
            <w:pPr>
              <w:spacing w:after="0"/>
              <w:jc w:val="right"/>
            </w:pPr>
            <w:r>
              <w:rPr>
                <w:sz w:val="16"/>
              </w:rPr>
              <w:t>72,357</w:t>
            </w:r>
          </w:p>
        </w:tc>
        <w:tc>
          <w:tcPr>
            <w:tcW w:type="dxa" w:w="1037"/>
          </w:tcPr>
          <w:p>
            <w:pPr>
              <w:spacing w:after="0"/>
              <w:jc w:val="right"/>
            </w:pPr>
            <w:r>
              <w:rPr>
                <w:sz w:val="16"/>
              </w:rPr>
              <w:t>$78,410</w:t>
            </w:r>
          </w:p>
        </w:tc>
        <w:tc>
          <w:tcPr>
            <w:tcW w:type="dxa" w:w="1126"/>
          </w:tcPr>
          <w:p>
            <w:pPr>
              <w:spacing w:after="0"/>
              <w:jc w:val="right"/>
            </w:pPr>
            <w:r>
              <w:rPr>
                <w:sz w:val="16"/>
              </w:rPr>
              <w:t>$429</w:t>
            </w:r>
          </w:p>
        </w:tc>
        <w:tc>
          <w:tcPr>
            <w:tcW w:type="dxa" w:w="1146"/>
          </w:tcPr>
          <w:p>
            <w:pPr>
              <w:spacing w:after="0"/>
              <w:jc w:val="right"/>
            </w:pPr>
            <w:r>
              <w:rPr>
                <w:sz w:val="16"/>
              </w:rPr>
              <w:t>$169,304</w:t>
            </w:r>
          </w:p>
        </w:tc>
        <w:tc>
          <w:tcPr>
            <w:tcW w:type="dxa" w:w="1305"/>
          </w:tcPr>
          <w:p>
            <w:pPr>
              <w:spacing w:after="0"/>
              <w:jc w:val="right"/>
            </w:pPr>
            <w:r>
              <w:rPr>
                <w:sz w:val="16"/>
              </w:rPr>
              <w:t>0.000795%</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p>
        </w:tc>
        <w:tc>
          <w:tcPr>
            <w:tcW w:type="dxa" w:w="1178"/>
          </w:tcPr>
          <w:p>
            <w:pPr>
              <w:spacing w:after="0"/>
              <w:jc w:val="left"/>
            </w:pPr>
          </w:p>
        </w:tc>
      </w:tr>
    </w:tbl>
    <w:p>
      <w:pPr>
        <w:spacing w:after="40" w:before="60"/>
      </w:pPr>
      <w:r>
        <w:rPr>
          <w:sz w:val="15"/>
        </w:rPr>
        <w:t>Totals since 2022-01-07 (Storm Events through 2026-06-30): 102 county-coded records, 51 with a damage value recorded (including $0), $5,567,000; 104 zone-level records, 11 with a damage value recorded (including $0), $92,800 reported for the zone; Public Assistance on counted declarations $15,862,263.70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72,357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$9,860,987,866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$41,970,900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$17,332,286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$19,339,837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2</w:t>
            </w:r>
          </w:p>
        </w:tc>
        <w:tc>
          <w:tcPr>
            <w:tcW w:type="dxa" w:w="1592"/>
          </w:tcPr>
          <w:p>
            <w:pPr>
              <w:spacing w:after="0"/>
              <w:jc w:val="right"/>
            </w:pPr>
            <w:r>
              <w:rPr>
                <w:sz w:val="16"/>
              </w:rPr>
              <w:t>4</w:t>
            </w:r>
          </w:p>
        </w:tc>
        <w:tc>
          <w:tcPr>
            <w:tcW w:type="dxa" w:w="1592"/>
          </w:tcPr>
          <w:p>
            <w:pPr>
              <w:spacing w:after="0"/>
              <w:jc w:val="right"/>
            </w:pPr>
            <w:r>
              <w:rPr>
                <w:sz w:val="16"/>
              </w:rPr>
              <w:t>22</w:t>
            </w:r>
          </w:p>
        </w:tc>
        <w:tc>
          <w:tcPr>
            <w:tcW w:type="dxa" w:w="1592"/>
          </w:tcPr>
          <w:p>
            <w:pPr>
              <w:spacing w:after="0"/>
              <w:jc w:val="right"/>
            </w:pPr>
            <w:r>
              <w:rPr>
                <w:sz w:val="16"/>
              </w:rPr>
              <w:t>3</w:t>
            </w:r>
          </w:p>
        </w:tc>
        <w:tc>
          <w:tcPr>
            <w:tcW w:type="dxa" w:w="1592"/>
          </w:tcPr>
          <w:p>
            <w:pPr>
              <w:spacing w:after="0"/>
              <w:jc w:val="right"/>
            </w:pPr>
            <w:r>
              <w:rPr>
                <w:sz w:val="16"/>
              </w:rPr>
              <w:t>23</w:t>
            </w:r>
          </w:p>
        </w:tc>
        <w:tc>
          <w:tcPr>
            <w:tcW w:type="dxa" w:w="1592"/>
          </w:tcPr>
          <w:p>
            <w:pPr>
              <w:spacing w:after="0"/>
              <w:jc w:val="right"/>
            </w:pPr>
            <w:r>
              <w:rPr>
                <w:sz w:val="16"/>
              </w:rPr>
              <w:t>1</w:t>
            </w:r>
          </w:p>
        </w:tc>
        <w:tc>
          <w:tcPr>
            <w:tcW w:type="dxa" w:w="1772"/>
          </w:tcPr>
          <w:p>
            <w:pPr>
              <w:spacing w:after="0"/>
              <w:jc w:val="right"/>
            </w:pPr>
            <w:r>
              <w:rPr>
                <w:sz w:val="16"/>
              </w:rPr>
              <w:t>5</w:t>
            </w:r>
          </w:p>
        </w:tc>
      </w:tr>
      <w:tr>
        <w:trPr>
          <w:cantSplit/>
        </w:trPr>
        <w:tc>
          <w:tcPr>
            <w:tcW w:type="dxa" w:w="2791"/>
          </w:tcPr>
          <w:p>
            <w:pPr>
              <w:spacing w:after="0"/>
              <w:jc w:val="left"/>
            </w:pPr>
            <w:r>
              <w:rPr>
                <w:sz w:val="16"/>
              </w:rPr>
              <w:t>SHAWNEE, CITY OF</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8</w:t>
            </w:r>
          </w:p>
        </w:tc>
        <w:tc>
          <w:tcPr>
            <w:tcW w:type="dxa" w:w="1592"/>
          </w:tcPr>
          <w:p>
            <w:pPr>
              <w:spacing w:after="0"/>
              <w:jc w:val="right"/>
            </w:pPr>
            <w:r>
              <w:rPr>
                <w:sz w:val="16"/>
              </w:rPr>
              <w:t>2</w:t>
            </w:r>
          </w:p>
        </w:tc>
        <w:tc>
          <w:tcPr>
            <w:tcW w:type="dxa" w:w="1592"/>
          </w:tcPr>
          <w:p>
            <w:pPr>
              <w:spacing w:after="0"/>
              <w:jc w:val="right"/>
            </w:pPr>
            <w:r>
              <w:rPr>
                <w:sz w:val="16"/>
              </w:rPr>
              <w:t>9</w:t>
            </w:r>
          </w:p>
        </w:tc>
        <w:tc>
          <w:tcPr>
            <w:tcW w:type="dxa" w:w="1592"/>
          </w:tcPr>
          <w:p>
            <w:pPr>
              <w:spacing w:after="0"/>
              <w:jc w:val="right"/>
            </w:pPr>
            <w:r>
              <w:rPr>
                <w:sz w:val="16"/>
              </w:rPr>
              <w:t>1</w:t>
            </w:r>
          </w:p>
        </w:tc>
        <w:tc>
          <w:tcPr>
            <w:tcW w:type="dxa" w:w="1772"/>
          </w:tcPr>
          <w:p>
            <w:pPr>
              <w:spacing w:after="0"/>
              <w:jc w:val="right"/>
            </w:pPr>
            <w:r>
              <w:rPr>
                <w:sz w:val="16"/>
              </w:rPr>
              <w:t>0</w:t>
            </w:r>
          </w:p>
        </w:tc>
      </w:tr>
      <w:tr>
        <w:trPr>
          <w:cantSplit/>
        </w:trPr>
        <w:tc>
          <w:tcPr>
            <w:tcW w:type="dxa" w:w="2791"/>
          </w:tcPr>
          <w:p>
            <w:pPr>
              <w:spacing w:after="0"/>
              <w:jc w:val="left"/>
            </w:pPr>
            <w:r>
              <w:rPr>
                <w:sz w:val="16"/>
              </w:rPr>
              <w:t>TECUMSEH,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POTTAWATOMIE COUNTY*</w:t>
            </w:r>
          </w:p>
        </w:tc>
        <w:tc>
          <w:tcPr>
            <w:tcW w:type="dxa" w:w="1592"/>
          </w:tcPr>
          <w:p>
            <w:pPr>
              <w:spacing w:after="0"/>
              <w:jc w:val="right"/>
            </w:pPr>
            <w:r>
              <w:rPr>
                <w:sz w:val="16"/>
              </w:rPr>
              <w:t>2</w:t>
            </w:r>
          </w:p>
        </w:tc>
        <w:tc>
          <w:tcPr>
            <w:tcW w:type="dxa" w:w="1592"/>
          </w:tcPr>
          <w:p>
            <w:pPr>
              <w:spacing w:after="0"/>
              <w:jc w:val="right"/>
            </w:pPr>
            <w:r>
              <w:rPr>
                <w:sz w:val="16"/>
              </w:rPr>
              <w:t>1</w:t>
            </w:r>
          </w:p>
        </w:tc>
        <w:tc>
          <w:tcPr>
            <w:tcW w:type="dxa" w:w="1592"/>
          </w:tcPr>
          <w:p>
            <w:pPr>
              <w:spacing w:after="0"/>
              <w:jc w:val="right"/>
            </w:pPr>
            <w:r>
              <w:rPr>
                <w:sz w:val="16"/>
              </w:rPr>
              <w:t>11</w:t>
            </w:r>
          </w:p>
        </w:tc>
        <w:tc>
          <w:tcPr>
            <w:tcW w:type="dxa" w:w="1592"/>
          </w:tcPr>
          <w:p>
            <w:pPr>
              <w:spacing w:after="0"/>
              <w:jc w:val="right"/>
            </w:pPr>
            <w:r>
              <w:rPr>
                <w:sz w:val="16"/>
              </w:rPr>
              <w:t>1</w:t>
            </w:r>
          </w:p>
        </w:tc>
        <w:tc>
          <w:tcPr>
            <w:tcW w:type="dxa" w:w="1592"/>
          </w:tcPr>
          <w:p>
            <w:pPr>
              <w:spacing w:after="0"/>
              <w:jc w:val="right"/>
            </w:pPr>
            <w:r>
              <w:rPr>
                <w:sz w:val="16"/>
              </w:rPr>
              <w:t>11</w:t>
            </w:r>
          </w:p>
        </w:tc>
        <w:tc>
          <w:tcPr>
            <w:tcW w:type="dxa" w:w="1592"/>
          </w:tcPr>
          <w:p>
            <w:pPr>
              <w:spacing w:after="0"/>
              <w:jc w:val="right"/>
            </w:pPr>
            <w:r>
              <w:rPr>
                <w:sz w:val="16"/>
              </w:rPr>
              <w:t>0</w:t>
            </w:r>
          </w:p>
        </w:tc>
        <w:tc>
          <w:tcPr>
            <w:tcW w:type="dxa" w:w="1772"/>
          </w:tcPr>
          <w:p>
            <w:pPr>
              <w:spacing w:after="0"/>
              <w:jc w:val="right"/>
            </w:pPr>
            <w:r>
              <w:rPr>
                <w:sz w:val="16"/>
              </w:rPr>
              <w:t>4</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06"/>
        <w:gridCol w:w="1064"/>
        <w:gridCol w:w="956"/>
        <w:gridCol w:w="956"/>
        <w:gridCol w:w="956"/>
        <w:gridCol w:w="956"/>
        <w:gridCol w:w="956"/>
        <w:gridCol w:w="956"/>
        <w:gridCol w:w="1064"/>
        <w:gridCol w:w="4842"/>
      </w:tblGrid>
      <w:tr>
        <w:trPr>
          <w:cantSplit/>
          <w:tblHeader/>
        </w:trPr>
        <w:tc>
          <w:tcPr>
            <w:tcW w:type="dxa" w:w="1406"/>
            <w:shd w:val="clear" w:color="auto" w:fill="E8E8E8"/>
          </w:tcPr>
          <w:p>
            <w:pPr>
              <w:spacing w:after="0"/>
              <w:jc w:val="left"/>
            </w:pPr>
            <w:r>
              <w:rPr>
                <w:b/>
                <w:sz w:val="16"/>
              </w:rPr>
              <w:t>Member</w:t>
            </w:r>
          </w:p>
        </w:tc>
        <w:tc>
          <w:tcPr>
            <w:tcW w:type="dxa" w:w="1064"/>
            <w:shd w:val="clear" w:color="auto" w:fill="E8E8E8"/>
          </w:tcPr>
          <w:p>
            <w:pPr>
              <w:spacing w:after="0"/>
              <w:jc w:val="left"/>
            </w:pPr>
            <w:r>
              <w:rPr>
                <w:b/>
                <w:sz w:val="16"/>
              </w:rPr>
              <w:t>NFIP community ID</w:t>
            </w:r>
          </w:p>
        </w:tc>
        <w:tc>
          <w:tcPr>
            <w:tcW w:type="dxa" w:w="956"/>
            <w:shd w:val="clear" w:color="auto" w:fill="E8E8E8"/>
          </w:tcPr>
          <w:p>
            <w:pPr>
              <w:spacing w:after="0"/>
              <w:jc w:val="right"/>
            </w:pPr>
            <w:r>
              <w:rPr>
                <w:b/>
                <w:sz w:val="16"/>
              </w:rPr>
              <w:t>RL, FMA</w:t>
            </w:r>
          </w:p>
          <w:p>
            <w:pPr>
              <w:spacing w:after="0"/>
              <w:jc w:val="right"/>
            </w:pPr>
            <w:r>
              <w:rPr>
                <w:i/>
                <w:color w:val="555555"/>
                <w:sz w:val="14"/>
              </w:rPr>
              <w:t>properties</w:t>
            </w:r>
          </w:p>
        </w:tc>
        <w:tc>
          <w:tcPr>
            <w:tcW w:type="dxa" w:w="956"/>
            <w:shd w:val="clear" w:color="auto" w:fill="E8E8E8"/>
          </w:tcPr>
          <w:p>
            <w:pPr>
              <w:spacing w:after="0"/>
              <w:jc w:val="right"/>
            </w:pPr>
            <w:r>
              <w:rPr>
                <w:b/>
                <w:sz w:val="16"/>
              </w:rPr>
              <w:t>SRL, FMA</w:t>
            </w:r>
          </w:p>
          <w:p>
            <w:pPr>
              <w:spacing w:after="0"/>
              <w:jc w:val="right"/>
            </w:pPr>
            <w:r>
              <w:rPr>
                <w:i/>
                <w:color w:val="555555"/>
                <w:sz w:val="14"/>
              </w:rPr>
              <w:t>properties</w:t>
            </w:r>
          </w:p>
        </w:tc>
        <w:tc>
          <w:tcPr>
            <w:tcW w:type="dxa" w:w="956"/>
            <w:shd w:val="clear" w:color="auto" w:fill="E8E8E8"/>
          </w:tcPr>
          <w:p>
            <w:pPr>
              <w:spacing w:after="0"/>
              <w:jc w:val="right"/>
            </w:pPr>
            <w:r>
              <w:rPr>
                <w:b/>
                <w:sz w:val="16"/>
              </w:rPr>
              <w:t>RL, NFIP</w:t>
            </w:r>
          </w:p>
          <w:p>
            <w:pPr>
              <w:spacing w:after="0"/>
              <w:jc w:val="right"/>
            </w:pPr>
            <w:r>
              <w:rPr>
                <w:i/>
                <w:color w:val="555555"/>
                <w:sz w:val="14"/>
              </w:rPr>
              <w:t>properties</w:t>
            </w:r>
          </w:p>
        </w:tc>
        <w:tc>
          <w:tcPr>
            <w:tcW w:type="dxa" w:w="956"/>
            <w:shd w:val="clear" w:color="auto" w:fill="E8E8E8"/>
          </w:tcPr>
          <w:p>
            <w:pPr>
              <w:spacing w:after="0"/>
              <w:jc w:val="right"/>
            </w:pPr>
            <w:r>
              <w:rPr>
                <w:b/>
                <w:sz w:val="16"/>
              </w:rPr>
              <w:t>SRL, NFIP</w:t>
            </w:r>
          </w:p>
          <w:p>
            <w:pPr>
              <w:spacing w:after="0"/>
              <w:jc w:val="right"/>
            </w:pPr>
            <w:r>
              <w:rPr>
                <w:i/>
                <w:color w:val="555555"/>
                <w:sz w:val="14"/>
              </w:rPr>
              <w:t>properties</w:t>
            </w:r>
          </w:p>
        </w:tc>
        <w:tc>
          <w:tcPr>
            <w:tcW w:type="dxa" w:w="95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6"/>
            <w:shd w:val="clear" w:color="auto" w:fill="E8E8E8"/>
          </w:tcPr>
          <w:p>
            <w:pPr>
              <w:spacing w:after="0"/>
              <w:jc w:val="right"/>
            </w:pPr>
            <w:r>
              <w:rPr>
                <w:b/>
                <w:sz w:val="16"/>
              </w:rPr>
              <w:t>Mitigated</w:t>
            </w:r>
          </w:p>
          <w:p>
            <w:pPr>
              <w:spacing w:after="0"/>
              <w:jc w:val="right"/>
            </w:pPr>
            <w:r>
              <w:rPr>
                <w:i/>
                <w:color w:val="555555"/>
                <w:sz w:val="14"/>
              </w:rPr>
              <w:t>properties</w:t>
            </w:r>
          </w:p>
        </w:tc>
        <w:tc>
          <w:tcPr>
            <w:tcW w:type="dxa" w:w="106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42"/>
            <w:shd w:val="clear" w:color="auto" w:fill="E8E8E8"/>
          </w:tcPr>
          <w:p>
            <w:pPr>
              <w:spacing w:after="0"/>
              <w:jc w:val="left"/>
            </w:pPr>
            <w:r>
              <w:rPr>
                <w:b/>
                <w:sz w:val="16"/>
              </w:rPr>
              <w:t>Note</w:t>
            </w:r>
          </w:p>
        </w:tc>
      </w:tr>
      <w:tr>
        <w:trPr>
          <w:cantSplit/>
        </w:trPr>
        <w:tc>
          <w:tcPr>
            <w:tcW w:type="dxa" w:w="1406"/>
          </w:tcPr>
          <w:p>
            <w:pPr>
              <w:spacing w:after="0"/>
              <w:jc w:val="left"/>
            </w:pPr>
            <w:r>
              <w:rPr>
                <w:sz w:val="16"/>
              </w:rPr>
              <w:t>Pottawatomie County</w:t>
            </w:r>
          </w:p>
        </w:tc>
        <w:tc>
          <w:tcPr>
            <w:tcW w:type="dxa" w:w="1064"/>
          </w:tcPr>
          <w:p>
            <w:pPr>
              <w:spacing w:after="0"/>
              <w:jc w:val="left"/>
            </w:pPr>
            <w:r>
              <w:rPr>
                <w:sz w:val="16"/>
              </w:rPr>
              <w:t>400496</w:t>
            </w:r>
          </w:p>
        </w:tc>
        <w:tc>
          <w:tcPr>
            <w:tcW w:type="dxa" w:w="956"/>
          </w:tcPr>
          <w:p>
            <w:pPr>
              <w:spacing w:after="0"/>
              <w:jc w:val="right"/>
            </w:pPr>
            <w:r>
              <w:rPr>
                <w:sz w:val="16"/>
              </w:rPr>
              <w:t>2</w:t>
            </w:r>
          </w:p>
        </w:tc>
        <w:tc>
          <w:tcPr>
            <w:tcW w:type="dxa" w:w="956"/>
          </w:tcPr>
          <w:p>
            <w:pPr>
              <w:spacing w:after="0"/>
              <w:jc w:val="right"/>
            </w:pPr>
            <w:r>
              <w:rPr>
                <w:sz w:val="16"/>
              </w:rPr>
              <w:t>1</w:t>
            </w:r>
          </w:p>
        </w:tc>
        <w:tc>
          <w:tcPr>
            <w:tcW w:type="dxa" w:w="956"/>
          </w:tcPr>
          <w:p>
            <w:pPr>
              <w:spacing w:after="0"/>
              <w:jc w:val="right"/>
            </w:pPr>
            <w:r>
              <w:rPr>
                <w:sz w:val="16"/>
              </w:rPr>
              <w:t>11</w:t>
            </w:r>
          </w:p>
        </w:tc>
        <w:tc>
          <w:tcPr>
            <w:tcW w:type="dxa" w:w="956"/>
          </w:tcPr>
          <w:p>
            <w:pPr>
              <w:spacing w:after="0"/>
              <w:jc w:val="right"/>
            </w:pPr>
            <w:r>
              <w:rPr>
                <w:sz w:val="16"/>
              </w:rPr>
              <w:t>1</w:t>
            </w:r>
          </w:p>
        </w:tc>
        <w:tc>
          <w:tcPr>
            <w:tcW w:type="dxa" w:w="956"/>
          </w:tcPr>
          <w:p>
            <w:pPr>
              <w:spacing w:after="0"/>
              <w:jc w:val="right"/>
            </w:pPr>
            <w:r>
              <w:rPr>
                <w:sz w:val="16"/>
              </w:rPr>
              <w:t>11</w:t>
            </w:r>
          </w:p>
        </w:tc>
        <w:tc>
          <w:tcPr>
            <w:tcW w:type="dxa" w:w="956"/>
          </w:tcPr>
          <w:p>
            <w:pPr>
              <w:spacing w:after="0"/>
              <w:jc w:val="right"/>
            </w:pPr>
            <w:r>
              <w:rPr>
                <w:sz w:val="16"/>
              </w:rPr>
              <w:t>0</w:t>
            </w:r>
          </w:p>
        </w:tc>
        <w:tc>
          <w:tcPr>
            <w:tcW w:type="dxa" w:w="1064"/>
          </w:tcPr>
          <w:p>
            <w:pPr>
              <w:spacing w:after="0"/>
              <w:jc w:val="right"/>
            </w:pPr>
            <w:r>
              <w:rPr>
                <w:sz w:val="16"/>
              </w:rPr>
              <w:t>4</w:t>
            </w:r>
          </w:p>
        </w:tc>
        <w:tc>
          <w:tcPr>
            <w:tcW w:type="dxa" w:w="4842"/>
          </w:tcPr>
          <w:p>
            <w:pPr>
              <w:spacing w:after="0"/>
              <w:jc w:val="left"/>
            </w:pPr>
          </w:p>
        </w:tc>
      </w:tr>
      <w:tr>
        <w:trPr>
          <w:cantSplit/>
        </w:trPr>
        <w:tc>
          <w:tcPr>
            <w:tcW w:type="dxa" w:w="1406"/>
          </w:tcPr>
          <w:p>
            <w:pPr>
              <w:spacing w:after="0"/>
              <w:jc w:val="left"/>
            </w:pPr>
            <w:r>
              <w:rPr>
                <w:sz w:val="16"/>
              </w:rPr>
              <w:t>Asher town</w:t>
            </w:r>
          </w:p>
        </w:tc>
        <w:tc>
          <w:tcPr>
            <w:tcW w:type="dxa" w:w="1064"/>
          </w:tcPr>
          <w:p>
            <w:pPr>
              <w:spacing w:after="0"/>
              <w:jc w:val="left"/>
            </w:pPr>
            <w:r>
              <w:rPr>
                <w:sz w:val="16"/>
              </w:rPr>
              <w:t>400259</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Bethel Acres town</w:t>
            </w:r>
          </w:p>
        </w:tc>
        <w:tc>
          <w:tcPr>
            <w:tcW w:type="dxa" w:w="1064"/>
          </w:tcPr>
          <w:p>
            <w:pPr>
              <w:spacing w:after="0"/>
              <w:jc w:val="left"/>
            </w:pPr>
            <w:r>
              <w:rPr>
                <w:sz w:val="16"/>
              </w:rPr>
              <w:t>400346</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Brooksville town</w:t>
            </w:r>
          </w:p>
        </w:tc>
        <w:tc>
          <w:tcPr>
            <w:tcW w:type="dxa" w:w="1064"/>
          </w:tcPr>
          <w:p>
            <w:pPr>
              <w:spacing w:after="0"/>
              <w:jc w:val="left"/>
            </w:pPr>
            <w:r>
              <w:rPr>
                <w:sz w:val="16"/>
              </w:rPr>
              <w:t>400469</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Earlsboro town</w:t>
            </w:r>
          </w:p>
        </w:tc>
        <w:tc>
          <w:tcPr>
            <w:tcW w:type="dxa" w:w="1064"/>
          </w:tcPr>
          <w:p>
            <w:pPr>
              <w:spacing w:after="0"/>
              <w:jc w:val="left"/>
            </w:pPr>
            <w:r>
              <w:rPr>
                <w:sz w:val="16"/>
              </w:rPr>
              <w:t>400524</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Johnson town</w:t>
            </w:r>
          </w:p>
        </w:tc>
        <w:tc>
          <w:tcPr>
            <w:tcW w:type="dxa" w:w="1064"/>
          </w:tcPr>
          <w:p>
            <w:pPr>
              <w:spacing w:after="0"/>
              <w:jc w:val="left"/>
            </w:pPr>
            <w:r>
              <w:rPr>
                <w:sz w:val="16"/>
              </w:rPr>
              <w:t>400242</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Macomb town</w:t>
            </w:r>
          </w:p>
        </w:tc>
        <w:tc>
          <w:tcPr>
            <w:tcW w:type="dxa" w:w="1064"/>
          </w:tcPr>
          <w:p>
            <w:pPr>
              <w:spacing w:after="0"/>
              <w:jc w:val="left"/>
            </w:pPr>
            <w:r>
              <w:rPr>
                <w:sz w:val="16"/>
              </w:rPr>
              <w:t>400525</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Maud city</w:t>
            </w:r>
          </w:p>
        </w:tc>
        <w:tc>
          <w:tcPr>
            <w:tcW w:type="dxa" w:w="1064"/>
          </w:tcPr>
          <w:p>
            <w:pPr>
              <w:spacing w:after="0"/>
              <w:jc w:val="left"/>
            </w:pPr>
            <w:r>
              <w:rPr>
                <w:sz w:val="16"/>
              </w:rPr>
              <w:t>400401</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McLoud city</w:t>
            </w:r>
          </w:p>
        </w:tc>
        <w:tc>
          <w:tcPr>
            <w:tcW w:type="dxa" w:w="1064"/>
          </w:tcPr>
          <w:p>
            <w:pPr>
              <w:spacing w:after="0"/>
              <w:jc w:val="left"/>
            </w:pPr>
            <w:r>
              <w:rPr>
                <w:sz w:val="16"/>
              </w:rPr>
              <w:t>400398</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Oklahoma City city</w:t>
            </w:r>
          </w:p>
        </w:tc>
        <w:tc>
          <w:tcPr>
            <w:tcW w:type="dxa" w:w="1064"/>
          </w:tcPr>
          <w:p>
            <w:pPr>
              <w:spacing w:after="0"/>
              <w:jc w:val="left"/>
            </w:pPr>
            <w:r>
              <w:rPr>
                <w:sz w:val="16"/>
              </w:rPr>
              <w:t>405378</w:t>
            </w:r>
          </w:p>
        </w:tc>
        <w:tc>
          <w:tcPr>
            <w:tcW w:type="dxa" w:w="956"/>
          </w:tcPr>
          <w:p>
            <w:pPr>
              <w:spacing w:after="0"/>
              <w:jc w:val="right"/>
            </w:pPr>
            <w:r>
              <w:rPr>
                <w:sz w:val="16"/>
              </w:rPr>
              <w:t>7</w:t>
            </w:r>
          </w:p>
        </w:tc>
        <w:tc>
          <w:tcPr>
            <w:tcW w:type="dxa" w:w="956"/>
          </w:tcPr>
          <w:p>
            <w:pPr>
              <w:spacing w:after="0"/>
              <w:jc w:val="right"/>
            </w:pPr>
            <w:r>
              <w:rPr>
                <w:sz w:val="16"/>
              </w:rPr>
              <w:t>23</w:t>
            </w:r>
          </w:p>
        </w:tc>
        <w:tc>
          <w:tcPr>
            <w:tcW w:type="dxa" w:w="956"/>
          </w:tcPr>
          <w:p>
            <w:pPr>
              <w:spacing w:after="0"/>
              <w:jc w:val="right"/>
            </w:pPr>
            <w:r>
              <w:rPr>
                <w:sz w:val="16"/>
              </w:rPr>
              <w:t>144</w:t>
            </w:r>
          </w:p>
        </w:tc>
        <w:tc>
          <w:tcPr>
            <w:tcW w:type="dxa" w:w="956"/>
          </w:tcPr>
          <w:p>
            <w:pPr>
              <w:spacing w:after="0"/>
              <w:jc w:val="right"/>
            </w:pPr>
            <w:r>
              <w:rPr>
                <w:sz w:val="16"/>
              </w:rPr>
              <w:t>19</w:t>
            </w:r>
          </w:p>
        </w:tc>
        <w:tc>
          <w:tcPr>
            <w:tcW w:type="dxa" w:w="956"/>
          </w:tcPr>
          <w:p>
            <w:pPr>
              <w:spacing w:after="0"/>
              <w:jc w:val="right"/>
            </w:pPr>
            <w:r>
              <w:rPr>
                <w:sz w:val="16"/>
              </w:rPr>
              <w:t>149</w:t>
            </w:r>
          </w:p>
        </w:tc>
        <w:tc>
          <w:tcPr>
            <w:tcW w:type="dxa" w:w="956"/>
          </w:tcPr>
          <w:p>
            <w:pPr>
              <w:spacing w:after="0"/>
              <w:jc w:val="right"/>
            </w:pPr>
            <w:r>
              <w:rPr>
                <w:sz w:val="16"/>
              </w:rPr>
              <w:t>0</w:t>
            </w:r>
          </w:p>
        </w:tc>
        <w:tc>
          <w:tcPr>
            <w:tcW w:type="dxa" w:w="1064"/>
          </w:tcPr>
          <w:p>
            <w:pPr>
              <w:spacing w:after="0"/>
              <w:jc w:val="right"/>
            </w:pPr>
            <w:r>
              <w:rPr>
                <w:sz w:val="16"/>
              </w:rPr>
              <w:t>22</w:t>
            </w:r>
          </w:p>
        </w:tc>
        <w:tc>
          <w:tcPr>
            <w:tcW w:type="dxa" w:w="4842"/>
          </w:tcPr>
          <w:p>
            <w:pPr>
              <w:spacing w:after="0"/>
              <w:jc w:val="left"/>
            </w:pPr>
            <w:r>
              <w:rPr>
                <w:sz w:val="16"/>
              </w:rPr>
              <w:t>Whole community, including the part in Canadian County, Cleveland County and Oklahoma County; none of its repeat-flood properties are in this county.</w:t>
            </w:r>
          </w:p>
        </w:tc>
      </w:tr>
      <w:tr>
        <w:trPr>
          <w:cantSplit/>
        </w:trPr>
        <w:tc>
          <w:tcPr>
            <w:tcW w:type="dxa" w:w="1406"/>
          </w:tcPr>
          <w:p>
            <w:pPr>
              <w:spacing w:after="0"/>
              <w:jc w:val="left"/>
            </w:pPr>
            <w:r>
              <w:rPr>
                <w:sz w:val="16"/>
              </w:rPr>
              <w:t>Pink town</w:t>
            </w:r>
          </w:p>
        </w:tc>
        <w:tc>
          <w:tcPr>
            <w:tcW w:type="dxa" w:w="1064"/>
          </w:tcPr>
          <w:p>
            <w:pPr>
              <w:spacing w:after="0"/>
              <w:jc w:val="left"/>
            </w:pPr>
            <w:r>
              <w:rPr>
                <w:sz w:val="16"/>
              </w:rPr>
              <w:t>400523</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Shawnee city</w:t>
            </w:r>
          </w:p>
        </w:tc>
        <w:tc>
          <w:tcPr>
            <w:tcW w:type="dxa" w:w="1064"/>
          </w:tcPr>
          <w:p>
            <w:pPr>
              <w:spacing w:after="0"/>
              <w:jc w:val="left"/>
            </w:pPr>
            <w:r>
              <w:rPr>
                <w:sz w:val="16"/>
              </w:rPr>
              <w:t>400178</w:t>
            </w:r>
          </w:p>
        </w:tc>
        <w:tc>
          <w:tcPr>
            <w:tcW w:type="dxa" w:w="956"/>
          </w:tcPr>
          <w:p>
            <w:pPr>
              <w:spacing w:after="0"/>
              <w:jc w:val="right"/>
            </w:pPr>
            <w:r>
              <w:rPr>
                <w:sz w:val="16"/>
              </w:rPr>
              <w:t>0</w:t>
            </w:r>
          </w:p>
        </w:tc>
        <w:tc>
          <w:tcPr>
            <w:tcW w:type="dxa" w:w="956"/>
          </w:tcPr>
          <w:p>
            <w:pPr>
              <w:spacing w:after="0"/>
              <w:jc w:val="right"/>
            </w:pPr>
            <w:r>
              <w:rPr>
                <w:sz w:val="16"/>
              </w:rPr>
              <w:t>3</w:t>
            </w:r>
          </w:p>
        </w:tc>
        <w:tc>
          <w:tcPr>
            <w:tcW w:type="dxa" w:w="956"/>
          </w:tcPr>
          <w:p>
            <w:pPr>
              <w:spacing w:after="0"/>
              <w:jc w:val="right"/>
            </w:pPr>
            <w:r>
              <w:rPr>
                <w:sz w:val="16"/>
              </w:rPr>
              <w:t>8</w:t>
            </w:r>
          </w:p>
        </w:tc>
        <w:tc>
          <w:tcPr>
            <w:tcW w:type="dxa" w:w="956"/>
          </w:tcPr>
          <w:p>
            <w:pPr>
              <w:spacing w:after="0"/>
              <w:jc w:val="right"/>
            </w:pPr>
            <w:r>
              <w:rPr>
                <w:sz w:val="16"/>
              </w:rPr>
              <w:t>2</w:t>
            </w:r>
          </w:p>
        </w:tc>
        <w:tc>
          <w:tcPr>
            <w:tcW w:type="dxa" w:w="956"/>
          </w:tcPr>
          <w:p>
            <w:pPr>
              <w:spacing w:after="0"/>
              <w:jc w:val="right"/>
            </w:pPr>
            <w:r>
              <w:rPr>
                <w:sz w:val="16"/>
              </w:rPr>
              <w:t>9</w:t>
            </w:r>
          </w:p>
        </w:tc>
        <w:tc>
          <w:tcPr>
            <w:tcW w:type="dxa" w:w="956"/>
          </w:tcPr>
          <w:p>
            <w:pPr>
              <w:spacing w:after="0"/>
              <w:jc w:val="right"/>
            </w:pPr>
            <w:r>
              <w:rPr>
                <w:sz w:val="16"/>
              </w:rPr>
              <w:t>1</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St. Louis town</w:t>
            </w:r>
          </w:p>
        </w:tc>
        <w:tc>
          <w:tcPr>
            <w:tcW w:type="dxa" w:w="1064"/>
          </w:tcPr>
          <w:p>
            <w:pPr>
              <w:spacing w:after="0"/>
              <w:jc w:val="left"/>
            </w:pPr>
            <w:r>
              <w:rPr>
                <w:sz w:val="16"/>
              </w:rPr>
              <w:t>400326</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Tecumseh city</w:t>
            </w:r>
          </w:p>
        </w:tc>
        <w:tc>
          <w:tcPr>
            <w:tcW w:type="dxa" w:w="1064"/>
          </w:tcPr>
          <w:p>
            <w:pPr>
              <w:spacing w:after="0"/>
              <w:jc w:val="left"/>
            </w:pPr>
            <w:r>
              <w:rPr>
                <w:sz w:val="16"/>
              </w:rPr>
              <w:t>400179</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3</w:t>
            </w:r>
          </w:p>
        </w:tc>
        <w:tc>
          <w:tcPr>
            <w:tcW w:type="dxa" w:w="956"/>
          </w:tcPr>
          <w:p>
            <w:pPr>
              <w:spacing w:after="0"/>
              <w:jc w:val="right"/>
            </w:pPr>
            <w:r>
              <w:rPr>
                <w:sz w:val="16"/>
              </w:rPr>
              <w:t>0</w:t>
            </w:r>
          </w:p>
        </w:tc>
        <w:tc>
          <w:tcPr>
            <w:tcW w:type="dxa" w:w="956"/>
          </w:tcPr>
          <w:p>
            <w:pPr>
              <w:spacing w:after="0"/>
              <w:jc w:val="right"/>
            </w:pPr>
            <w:r>
              <w:rPr>
                <w:sz w:val="16"/>
              </w:rPr>
              <w:t>3</w:t>
            </w:r>
          </w:p>
        </w:tc>
        <w:tc>
          <w:tcPr>
            <w:tcW w:type="dxa" w:w="956"/>
          </w:tcPr>
          <w:p>
            <w:pPr>
              <w:spacing w:after="0"/>
              <w:jc w:val="right"/>
            </w:pPr>
            <w:r>
              <w:rPr>
                <w:sz w:val="16"/>
              </w:rPr>
              <w:t>0</w:t>
            </w:r>
          </w:p>
        </w:tc>
        <w:tc>
          <w:tcPr>
            <w:tcW w:type="dxa" w:w="1064"/>
          </w:tcPr>
          <w:p>
            <w:pPr>
              <w:spacing w:after="0"/>
              <w:jc w:val="right"/>
            </w:pPr>
            <w:r>
              <w:rPr>
                <w:sz w:val="16"/>
              </w:rPr>
              <w:t>1</w:t>
            </w:r>
          </w:p>
        </w:tc>
        <w:tc>
          <w:tcPr>
            <w:tcW w:type="dxa" w:w="4842"/>
          </w:tcPr>
          <w:p>
            <w:pPr>
              <w:spacing w:after="0"/>
              <w:jc w:val="left"/>
            </w:pPr>
          </w:p>
        </w:tc>
      </w:tr>
      <w:tr>
        <w:trPr>
          <w:cantSplit/>
        </w:trPr>
        <w:tc>
          <w:tcPr>
            <w:tcW w:type="dxa" w:w="1406"/>
          </w:tcPr>
          <w:p>
            <w:pPr>
              <w:spacing w:after="0"/>
              <w:jc w:val="left"/>
            </w:pPr>
            <w:r>
              <w:rPr>
                <w:sz w:val="16"/>
              </w:rPr>
              <w:t>Tribbey town</w:t>
            </w:r>
          </w:p>
        </w:tc>
        <w:tc>
          <w:tcPr>
            <w:tcW w:type="dxa" w:w="1064"/>
          </w:tcPr>
          <w:p>
            <w:pPr>
              <w:spacing w:after="0"/>
              <w:jc w:val="left"/>
            </w:pPr>
            <w:r>
              <w:rPr>
                <w:sz w:val="16"/>
              </w:rPr>
              <w:t>400421</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r>
        <w:trPr>
          <w:cantSplit/>
        </w:trPr>
        <w:tc>
          <w:tcPr>
            <w:tcW w:type="dxa" w:w="1406"/>
          </w:tcPr>
          <w:p>
            <w:pPr>
              <w:spacing w:after="0"/>
              <w:jc w:val="left"/>
            </w:pPr>
            <w:r>
              <w:rPr>
                <w:sz w:val="16"/>
              </w:rPr>
              <w:t>Wanette town</w:t>
            </w:r>
          </w:p>
        </w:tc>
        <w:tc>
          <w:tcPr>
            <w:tcW w:type="dxa" w:w="1064"/>
          </w:tcPr>
          <w:p>
            <w:pPr>
              <w:spacing w:after="0"/>
              <w:jc w:val="left"/>
            </w:pPr>
            <w:r>
              <w:rPr>
                <w:sz w:val="16"/>
              </w:rPr>
              <w:t>400180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956"/>
          </w:tcPr>
          <w:p>
            <w:pPr>
              <w:spacing w:after="0"/>
              <w:jc w:val="right"/>
            </w:pPr>
            <w:r>
              <w:rPr>
                <w:sz w:val="16"/>
              </w:rPr>
              <w:t>0</w:t>
            </w:r>
          </w:p>
        </w:tc>
        <w:tc>
          <w:tcPr>
            <w:tcW w:type="dxa" w:w="1064"/>
          </w:tcPr>
          <w:p>
            <w:pPr>
              <w:spacing w:after="0"/>
              <w:jc w:val="right"/>
            </w:pPr>
            <w:r>
              <w:rPr>
                <w:sz w:val="16"/>
              </w:rPr>
              <w:t>0</w:t>
            </w:r>
          </w:p>
        </w:tc>
        <w:tc>
          <w:tcPr>
            <w:tcW w:type="dxa" w:w="484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Pottawatomie County, OK: risk-assessment baseline packet, release 2026-10 (data as of 2026-09-28; County area 40125).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Pottawatomie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Pottawatomie County, OK: Risk-assessment baseline packet</dc:title>
  <dc:subject>Hazard Plain release 2026-10, as of 2026-09-28. Preview: automated baseline</dc:subject>
  <dc:creator>Hazard Plain</dc:creator>
  <cp:keywords>Hazard Plain; hazard mitigation; risk assessment; 40125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