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Osage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7"/>
        <w:gridCol w:w="1954"/>
        <w:gridCol w:w="2191"/>
        <w:gridCol w:w="1224"/>
        <w:gridCol w:w="1037"/>
        <w:gridCol w:w="1037"/>
        <w:gridCol w:w="873"/>
        <w:gridCol w:w="2823"/>
        <w:gridCol w:w="1037"/>
      </w:tblGrid>
      <w:tr>
        <w:trPr>
          <w:cantSplit/>
          <w:tblHeader/>
        </w:trPr>
        <w:tc>
          <w:tcPr>
            <w:tcW w:type="dxa" w:w="1937"/>
            <w:shd w:val="clear" w:color="auto" w:fill="E8E8E8"/>
          </w:tcPr>
          <w:p>
            <w:pPr>
              <w:spacing w:after="0"/>
              <w:jc w:val="left"/>
            </w:pPr>
            <w:r>
              <w:rPr>
                <w:b/>
                <w:sz w:val="16"/>
              </w:rPr>
              <w:t>Jurisdiction</w:t>
            </w:r>
          </w:p>
        </w:tc>
        <w:tc>
          <w:tcPr>
            <w:tcW w:type="dxa" w:w="1954"/>
            <w:shd w:val="clear" w:color="auto" w:fill="E8E8E8"/>
          </w:tcPr>
          <w:p>
            <w:pPr>
              <w:spacing w:after="0"/>
              <w:jc w:val="left"/>
            </w:pPr>
            <w:r>
              <w:rPr>
                <w:b/>
                <w:sz w:val="16"/>
              </w:rPr>
              <w:t>Type</w:t>
            </w:r>
          </w:p>
        </w:tc>
        <w:tc>
          <w:tcPr>
            <w:tcW w:type="dxa" w:w="2191"/>
            <w:shd w:val="clear" w:color="auto" w:fill="E8E8E8"/>
          </w:tcPr>
          <w:p>
            <w:pPr>
              <w:spacing w:after="0"/>
              <w:jc w:val="left"/>
            </w:pPr>
            <w:r>
              <w:rPr>
                <w:b/>
                <w:sz w:val="16"/>
              </w:rPr>
              <w:t>Status</w:t>
            </w:r>
          </w:p>
        </w:tc>
        <w:tc>
          <w:tcPr>
            <w:tcW w:type="dxa" w:w="12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23"/>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937"/>
          </w:tcPr>
          <w:p>
            <w:pPr>
              <w:spacing w:after="0"/>
              <w:jc w:val="left"/>
            </w:pPr>
            <w:r>
              <w:rPr>
                <w:sz w:val="16"/>
              </w:rPr>
              <w:t>Osage County</w:t>
            </w:r>
          </w:p>
        </w:tc>
        <w:tc>
          <w:tcPr>
            <w:tcW w:type="dxa" w:w="1954"/>
          </w:tcPr>
          <w:p>
            <w:pPr>
              <w:spacing w:after="0"/>
              <w:jc w:val="left"/>
            </w:pPr>
            <w:r>
              <w:rPr>
                <w:sz w:val="16"/>
              </w:rPr>
              <w:t>County</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Avant town</w:t>
            </w:r>
          </w:p>
        </w:tc>
        <w:tc>
          <w:tcPr>
            <w:tcW w:type="dxa" w:w="1954"/>
          </w:tcPr>
          <w:p>
            <w:pPr>
              <w:spacing w:after="0"/>
              <w:jc w:val="left"/>
            </w:pPr>
            <w:r>
              <w:rPr>
                <w:sz w:val="16"/>
              </w:rPr>
              <w:t>Town</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Barnsdall city</w:t>
            </w:r>
          </w:p>
        </w:tc>
        <w:tc>
          <w:tcPr>
            <w:tcW w:type="dxa" w:w="1954"/>
          </w:tcPr>
          <w:p>
            <w:pPr>
              <w:spacing w:after="0"/>
              <w:jc w:val="left"/>
            </w:pPr>
            <w:r>
              <w:rPr>
                <w:sz w:val="16"/>
              </w:rPr>
              <w:t>City</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Bartlesville city</w:t>
            </w:r>
          </w:p>
        </w:tc>
        <w:tc>
          <w:tcPr>
            <w:tcW w:type="dxa" w:w="1954"/>
          </w:tcPr>
          <w:p>
            <w:pPr>
              <w:spacing w:after="0"/>
              <w:jc w:val="left"/>
            </w:pPr>
            <w:r>
              <w:rPr>
                <w:sz w:val="16"/>
              </w:rPr>
              <w:t>City</w:t>
            </w:r>
          </w:p>
        </w:tc>
        <w:tc>
          <w:tcPr>
            <w:tcW w:type="dxa" w:w="2191"/>
          </w:tcPr>
          <w:p>
            <w:pPr>
              <w:spacing w:after="0"/>
              <w:jc w:val="left"/>
            </w:pPr>
            <w:r>
              <w:rPr>
                <w:sz w:val="16"/>
              </w:rPr>
              <w:t>Approved, expires 2027-03-15</w:t>
            </w:r>
          </w:p>
        </w:tc>
        <w:tc>
          <w:tcPr>
            <w:tcW w:type="dxa" w:w="1224"/>
          </w:tcPr>
          <w:p>
            <w:pPr>
              <w:spacing w:after="0"/>
              <w:jc w:val="left"/>
            </w:pPr>
            <w:r>
              <w:rPr>
                <w:sz w:val="16"/>
              </w:rPr>
              <w:t>Washington County (FEMA plan 108077)</w:t>
            </w:r>
          </w:p>
        </w:tc>
        <w:tc>
          <w:tcPr>
            <w:tcW w:type="dxa" w:w="1037"/>
          </w:tcPr>
          <w:p>
            <w:pPr>
              <w:spacing w:after="0"/>
              <w:jc w:val="left"/>
            </w:pPr>
            <w:r>
              <w:rPr>
                <w:sz w:val="16"/>
              </w:rPr>
              <w:t>2022-03-16</w:t>
            </w:r>
          </w:p>
        </w:tc>
        <w:tc>
          <w:tcPr>
            <w:tcW w:type="dxa" w:w="1037"/>
          </w:tcPr>
          <w:p>
            <w:pPr>
              <w:spacing w:after="0"/>
              <w:jc w:val="left"/>
            </w:pPr>
            <w:r>
              <w:rPr>
                <w:sz w:val="16"/>
              </w:rPr>
              <w:t>2027-03-15</w:t>
            </w:r>
          </w:p>
        </w:tc>
        <w:tc>
          <w:tcPr>
            <w:tcW w:type="dxa" w:w="873"/>
          </w:tcPr>
          <w:p>
            <w:pPr>
              <w:spacing w:after="0"/>
              <w:jc w:val="right"/>
            </w:pPr>
            <w:r>
              <w:rPr>
                <w:sz w:val="16"/>
              </w:rPr>
              <w:t>168</w:t>
            </w:r>
          </w:p>
        </w:tc>
        <w:tc>
          <w:tcPr>
            <w:tcW w:type="dxa" w:w="2823"/>
          </w:tcPr>
          <w:p>
            <w:pPr>
              <w:spacing w:after="0"/>
              <w:jc w:val="left"/>
            </w:pPr>
          </w:p>
        </w:tc>
        <w:tc>
          <w:tcPr>
            <w:tcW w:type="dxa" w:w="1037"/>
          </w:tcPr>
          <w:p>
            <w:pPr>
              <w:spacing w:after="0"/>
              <w:jc w:val="left"/>
            </w:pPr>
            <w:r>
              <w:rPr>
                <w:sz w:val="16"/>
              </w:rPr>
              <w:t>member approved 2022-07-18</w:t>
            </w:r>
          </w:p>
        </w:tc>
      </w:tr>
      <w:tr>
        <w:trPr>
          <w:cantSplit/>
        </w:trPr>
        <w:tc>
          <w:tcPr>
            <w:tcW w:type="dxa" w:w="1937"/>
          </w:tcPr>
          <w:p>
            <w:pPr>
              <w:spacing w:after="0"/>
              <w:jc w:val="left"/>
            </w:pPr>
            <w:r>
              <w:rPr>
                <w:sz w:val="16"/>
              </w:rPr>
              <w:t>Burbank town</w:t>
            </w:r>
          </w:p>
        </w:tc>
        <w:tc>
          <w:tcPr>
            <w:tcW w:type="dxa" w:w="1954"/>
          </w:tcPr>
          <w:p>
            <w:pPr>
              <w:spacing w:after="0"/>
              <w:jc w:val="left"/>
            </w:pPr>
            <w:r>
              <w:rPr>
                <w:sz w:val="16"/>
              </w:rPr>
              <w:t>Town</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Fairfax town</w:t>
            </w:r>
          </w:p>
        </w:tc>
        <w:tc>
          <w:tcPr>
            <w:tcW w:type="dxa" w:w="1954"/>
          </w:tcPr>
          <w:p>
            <w:pPr>
              <w:spacing w:after="0"/>
              <w:jc w:val="left"/>
            </w:pPr>
            <w:r>
              <w:rPr>
                <w:sz w:val="16"/>
              </w:rPr>
              <w:t>Town</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Hominy city</w:t>
            </w:r>
          </w:p>
        </w:tc>
        <w:tc>
          <w:tcPr>
            <w:tcW w:type="dxa" w:w="1954"/>
          </w:tcPr>
          <w:p>
            <w:pPr>
              <w:spacing w:after="0"/>
              <w:jc w:val="left"/>
            </w:pPr>
            <w:r>
              <w:rPr>
                <w:sz w:val="16"/>
              </w:rPr>
              <w:t>City</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Pawhuska city</w:t>
            </w:r>
          </w:p>
        </w:tc>
        <w:tc>
          <w:tcPr>
            <w:tcW w:type="dxa" w:w="1954"/>
          </w:tcPr>
          <w:p>
            <w:pPr>
              <w:spacing w:after="0"/>
              <w:jc w:val="left"/>
            </w:pPr>
            <w:r>
              <w:rPr>
                <w:sz w:val="16"/>
              </w:rPr>
              <w:t>City</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Prue town</w:t>
            </w:r>
          </w:p>
        </w:tc>
        <w:tc>
          <w:tcPr>
            <w:tcW w:type="dxa" w:w="1954"/>
          </w:tcPr>
          <w:p>
            <w:pPr>
              <w:spacing w:after="0"/>
              <w:jc w:val="left"/>
            </w:pPr>
            <w:r>
              <w:rPr>
                <w:sz w:val="16"/>
              </w:rPr>
              <w:t>Town</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Shidler city</w:t>
            </w:r>
          </w:p>
        </w:tc>
        <w:tc>
          <w:tcPr>
            <w:tcW w:type="dxa" w:w="1954"/>
          </w:tcPr>
          <w:p>
            <w:pPr>
              <w:spacing w:after="0"/>
              <w:jc w:val="left"/>
            </w:pPr>
            <w:r>
              <w:rPr>
                <w:sz w:val="16"/>
              </w:rPr>
              <w:t>City</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Skiatook city</w:t>
            </w:r>
          </w:p>
        </w:tc>
        <w:tc>
          <w:tcPr>
            <w:tcW w:type="dxa" w:w="1954"/>
          </w:tcPr>
          <w:p>
            <w:pPr>
              <w:spacing w:after="0"/>
              <w:jc w:val="left"/>
            </w:pPr>
            <w:r>
              <w:rPr>
                <w:sz w:val="16"/>
              </w:rPr>
              <w:t>Town</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Tulsa city</w:t>
            </w:r>
          </w:p>
        </w:tc>
        <w:tc>
          <w:tcPr>
            <w:tcW w:type="dxa" w:w="1954"/>
          </w:tcPr>
          <w:p>
            <w:pPr>
              <w:spacing w:after="0"/>
              <w:jc w:val="left"/>
            </w:pPr>
            <w:r>
              <w:rPr>
                <w:sz w:val="16"/>
              </w:rPr>
              <w:t>City</w:t>
            </w:r>
          </w:p>
        </w:tc>
        <w:tc>
          <w:tcPr>
            <w:tcW w:type="dxa" w:w="2191"/>
          </w:tcPr>
          <w:p>
            <w:pPr>
              <w:spacing w:after="0"/>
              <w:jc w:val="left"/>
            </w:pPr>
            <w:r>
              <w:rPr>
                <w:sz w:val="16"/>
              </w:rPr>
              <w:t>Approved, expires 2029-12-11</w:t>
            </w:r>
          </w:p>
        </w:tc>
        <w:tc>
          <w:tcPr>
            <w:tcW w:type="dxa" w:w="1224"/>
          </w:tcPr>
          <w:p>
            <w:pPr>
              <w:spacing w:after="0"/>
              <w:jc w:val="left"/>
            </w:pPr>
            <w:r>
              <w:rPr>
                <w:sz w:val="16"/>
              </w:rPr>
              <w:t>Tulsa (FEMA plan 110187)</w:t>
            </w:r>
          </w:p>
        </w:tc>
        <w:tc>
          <w:tcPr>
            <w:tcW w:type="dxa" w:w="1037"/>
          </w:tcPr>
          <w:p>
            <w:pPr>
              <w:spacing w:after="0"/>
              <w:jc w:val="left"/>
            </w:pPr>
            <w:r>
              <w:rPr>
                <w:sz w:val="16"/>
              </w:rPr>
              <w:t>2024-12-12</w:t>
            </w:r>
          </w:p>
        </w:tc>
        <w:tc>
          <w:tcPr>
            <w:tcW w:type="dxa" w:w="1037"/>
          </w:tcPr>
          <w:p>
            <w:pPr>
              <w:spacing w:after="0"/>
              <w:jc w:val="left"/>
            </w:pPr>
            <w:r>
              <w:rPr>
                <w:sz w:val="16"/>
              </w:rPr>
              <w:t>2029-12-11</w:t>
            </w:r>
          </w:p>
        </w:tc>
        <w:tc>
          <w:tcPr>
            <w:tcW w:type="dxa" w:w="873"/>
          </w:tcPr>
          <w:p>
            <w:pPr>
              <w:spacing w:after="0"/>
              <w:jc w:val="right"/>
            </w:pPr>
            <w:r>
              <w:rPr>
                <w:sz w:val="16"/>
              </w:rPr>
              <w:t>1,170</w:t>
            </w:r>
          </w:p>
        </w:tc>
        <w:tc>
          <w:tcPr>
            <w:tcW w:type="dxa" w:w="2823"/>
          </w:tcPr>
          <w:p>
            <w:pPr>
              <w:spacing w:after="0"/>
              <w:jc w:val="left"/>
            </w:pPr>
          </w:p>
        </w:tc>
        <w:tc>
          <w:tcPr>
            <w:tcW w:type="dxa" w:w="1037"/>
          </w:tcPr>
          <w:p>
            <w:pPr>
              <w:spacing w:after="0"/>
              <w:jc w:val="left"/>
            </w:pPr>
          </w:p>
        </w:tc>
      </w:tr>
      <w:tr>
        <w:trPr>
          <w:cantSplit/>
        </w:trPr>
        <w:tc>
          <w:tcPr>
            <w:tcW w:type="dxa" w:w="1937"/>
          </w:tcPr>
          <w:p>
            <w:pPr>
              <w:spacing w:after="0"/>
              <w:jc w:val="left"/>
            </w:pPr>
            <w:r>
              <w:rPr>
                <w:sz w:val="16"/>
              </w:rPr>
              <w:t>Wynona town</w:t>
            </w:r>
          </w:p>
        </w:tc>
        <w:tc>
          <w:tcPr>
            <w:tcW w:type="dxa" w:w="1954"/>
          </w:tcPr>
          <w:p>
            <w:pPr>
              <w:spacing w:after="0"/>
              <w:jc w:val="left"/>
            </w:pPr>
            <w:r>
              <w:rPr>
                <w:sz w:val="16"/>
              </w:rPr>
              <w:t>Town</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Anderson Public School</w:t>
            </w:r>
          </w:p>
        </w:tc>
        <w:tc>
          <w:tcPr>
            <w:tcW w:type="dxa" w:w="1954"/>
          </w:tcPr>
          <w:p>
            <w:pPr>
              <w:spacing w:after="0"/>
              <w:jc w:val="left"/>
            </w:pPr>
            <w:r>
              <w:rPr>
                <w:sz w:val="16"/>
              </w:rPr>
              <w:t>School/School District</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Avant Public School</w:t>
            </w:r>
          </w:p>
        </w:tc>
        <w:tc>
          <w:tcPr>
            <w:tcW w:type="dxa" w:w="1954"/>
          </w:tcPr>
          <w:p>
            <w:pPr>
              <w:spacing w:after="0"/>
              <w:jc w:val="left"/>
            </w:pPr>
            <w:r>
              <w:rPr>
                <w:sz w:val="16"/>
              </w:rPr>
              <w:t>School/School District</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Barnsdall Public Schools</w:t>
            </w:r>
          </w:p>
        </w:tc>
        <w:tc>
          <w:tcPr>
            <w:tcW w:type="dxa" w:w="1954"/>
          </w:tcPr>
          <w:p>
            <w:pPr>
              <w:spacing w:after="0"/>
              <w:jc w:val="left"/>
            </w:pPr>
            <w:r>
              <w:rPr>
                <w:sz w:val="16"/>
              </w:rPr>
              <w:t>School/School District</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Bowring Public School</w:t>
            </w:r>
          </w:p>
        </w:tc>
        <w:tc>
          <w:tcPr>
            <w:tcW w:type="dxa" w:w="1954"/>
          </w:tcPr>
          <w:p>
            <w:pPr>
              <w:spacing w:after="0"/>
              <w:jc w:val="left"/>
            </w:pPr>
            <w:r>
              <w:rPr>
                <w:sz w:val="16"/>
              </w:rPr>
              <w:t>School/School District</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Hominy Public Schools</w:t>
            </w:r>
          </w:p>
        </w:tc>
        <w:tc>
          <w:tcPr>
            <w:tcW w:type="dxa" w:w="1954"/>
          </w:tcPr>
          <w:p>
            <w:pPr>
              <w:spacing w:after="0"/>
              <w:jc w:val="left"/>
            </w:pPr>
            <w:r>
              <w:rPr>
                <w:sz w:val="16"/>
              </w:rPr>
              <w:t>School/School District</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McCord Public School</w:t>
            </w:r>
          </w:p>
        </w:tc>
        <w:tc>
          <w:tcPr>
            <w:tcW w:type="dxa" w:w="1954"/>
          </w:tcPr>
          <w:p>
            <w:pPr>
              <w:spacing w:after="0"/>
              <w:jc w:val="left"/>
            </w:pPr>
            <w:r>
              <w:rPr>
                <w:sz w:val="16"/>
              </w:rPr>
              <w:t>School/School District</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Osage Hills Public School</w:t>
            </w:r>
          </w:p>
        </w:tc>
        <w:tc>
          <w:tcPr>
            <w:tcW w:type="dxa" w:w="1954"/>
          </w:tcPr>
          <w:p>
            <w:pPr>
              <w:spacing w:after="0"/>
              <w:jc w:val="left"/>
            </w:pPr>
            <w:r>
              <w:rPr>
                <w:sz w:val="16"/>
              </w:rPr>
              <w:t>School/School District</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Pawhuska Public Schools</w:t>
            </w:r>
          </w:p>
        </w:tc>
        <w:tc>
          <w:tcPr>
            <w:tcW w:type="dxa" w:w="1954"/>
          </w:tcPr>
          <w:p>
            <w:pPr>
              <w:spacing w:after="0"/>
              <w:jc w:val="left"/>
            </w:pPr>
            <w:r>
              <w:rPr>
                <w:sz w:val="16"/>
              </w:rPr>
              <w:t>School/School District</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Ponca City Public Schools</w:t>
            </w:r>
          </w:p>
        </w:tc>
        <w:tc>
          <w:tcPr>
            <w:tcW w:type="dxa" w:w="1954"/>
          </w:tcPr>
          <w:p>
            <w:pPr>
              <w:spacing w:after="0"/>
              <w:jc w:val="left"/>
            </w:pPr>
            <w:r>
              <w:rPr>
                <w:sz w:val="16"/>
              </w:rPr>
              <w:t>School/School District</w:t>
            </w:r>
          </w:p>
        </w:tc>
        <w:tc>
          <w:tcPr>
            <w:tcW w:type="dxa" w:w="2191"/>
          </w:tcPr>
          <w:p>
            <w:pPr>
              <w:spacing w:after="0"/>
              <w:jc w:val="left"/>
            </w:pPr>
            <w:r>
              <w:rPr>
                <w:sz w:val="16"/>
              </w:rPr>
              <w:t>Approved, expires 2027-08-24</w:t>
            </w:r>
          </w:p>
        </w:tc>
        <w:tc>
          <w:tcPr>
            <w:tcW w:type="dxa" w:w="1224"/>
          </w:tcPr>
          <w:p>
            <w:pPr>
              <w:spacing w:after="0"/>
              <w:jc w:val="left"/>
            </w:pPr>
            <w:r>
              <w:rPr>
                <w:sz w:val="16"/>
              </w:rPr>
              <w:t>Ponca City (FEMA plan 107418)</w:t>
            </w:r>
          </w:p>
        </w:tc>
        <w:tc>
          <w:tcPr>
            <w:tcW w:type="dxa" w:w="1037"/>
          </w:tcPr>
          <w:p>
            <w:pPr>
              <w:spacing w:after="0"/>
              <w:jc w:val="left"/>
            </w:pPr>
            <w:r>
              <w:rPr>
                <w:sz w:val="16"/>
              </w:rPr>
              <w:t>2022-08-25</w:t>
            </w:r>
          </w:p>
        </w:tc>
        <w:tc>
          <w:tcPr>
            <w:tcW w:type="dxa" w:w="1037"/>
          </w:tcPr>
          <w:p>
            <w:pPr>
              <w:spacing w:after="0"/>
              <w:jc w:val="left"/>
            </w:pPr>
            <w:r>
              <w:rPr>
                <w:sz w:val="16"/>
              </w:rPr>
              <w:t>2027-08-24</w:t>
            </w:r>
          </w:p>
        </w:tc>
        <w:tc>
          <w:tcPr>
            <w:tcW w:type="dxa" w:w="873"/>
          </w:tcPr>
          <w:p>
            <w:pPr>
              <w:spacing w:after="0"/>
              <w:jc w:val="right"/>
            </w:pPr>
            <w:r>
              <w:rPr>
                <w:sz w:val="16"/>
              </w:rPr>
              <w:t>330</w:t>
            </w:r>
          </w:p>
        </w:tc>
        <w:tc>
          <w:tcPr>
            <w:tcW w:type="dxa" w:w="2823"/>
          </w:tcPr>
          <w:p>
            <w:pPr>
              <w:spacing w:after="0"/>
              <w:jc w:val="left"/>
            </w:pPr>
            <w:r>
              <w:rPr>
                <w:sz w:val="16"/>
              </w:rPr>
              <w:t>FEMA tracker shows a plan awaiting revisions</w:t>
            </w:r>
          </w:p>
        </w:tc>
        <w:tc>
          <w:tcPr>
            <w:tcW w:type="dxa" w:w="1037"/>
          </w:tcPr>
          <w:p>
            <w:pPr>
              <w:spacing w:after="0"/>
              <w:jc w:val="left"/>
            </w:pPr>
          </w:p>
        </w:tc>
      </w:tr>
      <w:tr>
        <w:trPr>
          <w:cantSplit/>
        </w:trPr>
        <w:tc>
          <w:tcPr>
            <w:tcW w:type="dxa" w:w="1937"/>
          </w:tcPr>
          <w:p>
            <w:pPr>
              <w:spacing w:after="0"/>
              <w:jc w:val="left"/>
            </w:pPr>
            <w:r>
              <w:rPr>
                <w:sz w:val="16"/>
              </w:rPr>
              <w:t>Prue Public Schools</w:t>
            </w:r>
          </w:p>
        </w:tc>
        <w:tc>
          <w:tcPr>
            <w:tcW w:type="dxa" w:w="1954"/>
          </w:tcPr>
          <w:p>
            <w:pPr>
              <w:spacing w:after="0"/>
              <w:jc w:val="left"/>
            </w:pPr>
            <w:r>
              <w:rPr>
                <w:sz w:val="16"/>
              </w:rPr>
              <w:t>School/School District</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Shidler Public Schools</w:t>
            </w:r>
          </w:p>
        </w:tc>
        <w:tc>
          <w:tcPr>
            <w:tcW w:type="dxa" w:w="1954"/>
          </w:tcPr>
          <w:p>
            <w:pPr>
              <w:spacing w:after="0"/>
              <w:jc w:val="left"/>
            </w:pPr>
            <w:r>
              <w:rPr>
                <w:sz w:val="16"/>
              </w:rPr>
              <w:t>School/School District</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Skiatook Public Schools</w:t>
            </w:r>
          </w:p>
        </w:tc>
        <w:tc>
          <w:tcPr>
            <w:tcW w:type="dxa" w:w="1954"/>
          </w:tcPr>
          <w:p>
            <w:pPr>
              <w:spacing w:after="0"/>
              <w:jc w:val="left"/>
            </w:pPr>
            <w:r>
              <w:rPr>
                <w:sz w:val="16"/>
              </w:rPr>
              <w:t>School/School District</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Woodland Public Schools</w:t>
            </w:r>
          </w:p>
        </w:tc>
        <w:tc>
          <w:tcPr>
            <w:tcW w:type="dxa" w:w="1954"/>
          </w:tcPr>
          <w:p>
            <w:pPr>
              <w:spacing w:after="0"/>
              <w:jc w:val="left"/>
            </w:pPr>
            <w:r>
              <w:rPr>
                <w:sz w:val="16"/>
              </w:rPr>
              <w:t>School/School District</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r>
        <w:trPr>
          <w:cantSplit/>
        </w:trPr>
        <w:tc>
          <w:tcPr>
            <w:tcW w:type="dxa" w:w="1937"/>
          </w:tcPr>
          <w:p>
            <w:pPr>
              <w:spacing w:after="0"/>
              <w:jc w:val="left"/>
            </w:pPr>
            <w:r>
              <w:rPr>
                <w:sz w:val="16"/>
              </w:rPr>
              <w:t>Wynona Public Schools</w:t>
            </w:r>
          </w:p>
        </w:tc>
        <w:tc>
          <w:tcPr>
            <w:tcW w:type="dxa" w:w="1954"/>
          </w:tcPr>
          <w:p>
            <w:pPr>
              <w:spacing w:after="0"/>
              <w:jc w:val="left"/>
            </w:pPr>
            <w:r>
              <w:rPr>
                <w:sz w:val="16"/>
              </w:rPr>
              <w:t>School/School District</w:t>
            </w:r>
          </w:p>
        </w:tc>
        <w:tc>
          <w:tcPr>
            <w:tcW w:type="dxa" w:w="2191"/>
          </w:tcPr>
          <w:p>
            <w:pPr>
              <w:spacing w:after="0"/>
              <w:jc w:val="left"/>
            </w:pPr>
            <w:r>
              <w:rPr>
                <w:sz w:val="16"/>
              </w:rPr>
              <w:t>No approved plan on record</w:t>
            </w:r>
          </w:p>
        </w:tc>
        <w:tc>
          <w:tcPr>
            <w:tcW w:type="dxa" w:w="122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3"/>
          </w:tcPr>
          <w:p>
            <w:pPr>
              <w:spacing w:after="0"/>
              <w:jc w:val="right"/>
            </w:pPr>
          </w:p>
        </w:tc>
        <w:tc>
          <w:tcPr>
            <w:tcW w:type="dxa" w:w="2823"/>
          </w:tcPr>
          <w:p>
            <w:pPr>
              <w:spacing w:after="0"/>
              <w:jc w:val="left"/>
            </w:pPr>
            <w:r>
              <w:rPr>
                <w:sz w:val="16"/>
              </w:rPr>
              <w:t>FEMA tracker shows a plan in review</w:t>
            </w: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40"/>
        <w:gridCol w:w="1340"/>
        <w:gridCol w:w="1126"/>
        <w:gridCol w:w="1126"/>
        <w:gridCol w:w="1281"/>
        <w:gridCol w:w="1160"/>
        <w:gridCol w:w="1159"/>
        <w:gridCol w:w="2075"/>
        <w:gridCol w:w="17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0"/>
            <w:shd w:val="clear" w:color="auto" w:fill="E8E8E8"/>
          </w:tcPr>
          <w:p>
            <w:pPr>
              <w:spacing w:after="0"/>
              <w:jc w:val="left"/>
            </w:pPr>
            <w:r>
              <w:rPr>
                <w:b/>
                <w:sz w:val="16"/>
              </w:rPr>
              <w:t>NRI risk rating</w:t>
            </w:r>
          </w:p>
        </w:tc>
        <w:tc>
          <w:tcPr>
            <w:tcW w:type="dxa" w:w="134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7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40"/>
          </w:tcPr>
          <w:p>
            <w:pPr>
              <w:spacing w:after="0"/>
              <w:jc w:val="left"/>
            </w:pPr>
            <w:r>
              <w:rPr>
                <w:sz w:val="16"/>
              </w:rPr>
              <w:t>Relatively Moderate</w:t>
            </w:r>
          </w:p>
        </w:tc>
        <w:tc>
          <w:tcPr>
            <w:tcW w:type="dxa" w:w="1340"/>
          </w:tcPr>
          <w:p>
            <w:pPr>
              <w:spacing w:after="0"/>
              <w:jc w:val="left"/>
            </w:pPr>
            <w:r>
              <w:rPr>
                <w:sz w:val="16"/>
              </w:rPr>
              <w:t>Relatively Low</w:t>
            </w:r>
          </w:p>
        </w:tc>
        <w:tc>
          <w:tcPr>
            <w:tcW w:type="dxa" w:w="1126"/>
          </w:tcPr>
          <w:p>
            <w:pPr>
              <w:spacing w:after="0"/>
              <w:jc w:val="right"/>
            </w:pPr>
            <w:r>
              <w:rPr>
                <w:sz w:val="16"/>
              </w:rPr>
              <w:t>$10,676,766</w:t>
            </w:r>
          </w:p>
        </w:tc>
        <w:tc>
          <w:tcPr>
            <w:tcW w:type="dxa" w:w="1126"/>
          </w:tcPr>
          <w:p>
            <w:pPr>
              <w:spacing w:after="0"/>
              <w:jc w:val="right"/>
            </w:pPr>
            <w:r>
              <w:rPr>
                <w:sz w:val="16"/>
              </w:rPr>
              <w:t>$743,242</w:t>
            </w:r>
          </w:p>
        </w:tc>
        <w:tc>
          <w:tcPr>
            <w:tcW w:type="dxa" w:w="1281"/>
          </w:tcPr>
          <w:p>
            <w:pPr>
              <w:spacing w:after="0"/>
              <w:jc w:val="right"/>
            </w:pPr>
            <w:r>
              <w:rPr>
                <w:sz w:val="16"/>
              </w:rPr>
              <w:t>$163,370</w:t>
            </w:r>
          </w:p>
        </w:tc>
        <w:tc>
          <w:tcPr>
            <w:tcW w:type="dxa" w:w="1160"/>
          </w:tcPr>
          <w:p>
            <w:pPr>
              <w:spacing w:after="0"/>
              <w:jc w:val="right"/>
            </w:pPr>
            <w:r>
              <w:rPr>
                <w:sz w:val="16"/>
              </w:rPr>
              <w:t>$11,583,378</w:t>
            </w:r>
          </w:p>
        </w:tc>
        <w:tc>
          <w:tcPr>
            <w:tcW w:type="dxa" w:w="1159"/>
          </w:tcPr>
          <w:p>
            <w:pPr>
              <w:spacing w:after="0"/>
              <w:jc w:val="right"/>
            </w:pPr>
            <w:r>
              <w:rPr>
                <w:sz w:val="16"/>
              </w:rPr>
              <w:t>84</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$864,361</w:t>
            </w:r>
          </w:p>
        </w:tc>
        <w:tc>
          <w:tcPr>
            <w:tcW w:type="dxa" w:w="1126"/>
          </w:tcPr>
          <w:p>
            <w:pPr>
              <w:spacing w:after="0"/>
              <w:jc w:val="right"/>
            </w:pPr>
            <w:r>
              <w:rPr>
                <w:sz w:val="16"/>
              </w:rPr>
              <w:t>$8,164</w:t>
            </w:r>
          </w:p>
        </w:tc>
        <w:tc>
          <w:tcPr>
            <w:tcW w:type="dxa" w:w="1281"/>
          </w:tcPr>
          <w:p>
            <w:pPr>
              <w:spacing w:after="0"/>
              <w:jc w:val="right"/>
            </w:pPr>
            <w:r>
              <w:rPr>
                <w:sz w:val="16"/>
              </w:rPr>
              <w:t>$3,847,458</w:t>
            </w:r>
          </w:p>
        </w:tc>
        <w:tc>
          <w:tcPr>
            <w:tcW w:type="dxa" w:w="1160"/>
          </w:tcPr>
          <w:p>
            <w:pPr>
              <w:spacing w:after="0"/>
              <w:jc w:val="right"/>
            </w:pPr>
            <w:r>
              <w:rPr>
                <w:sz w:val="16"/>
              </w:rPr>
              <w:t>$4,719,983</w:t>
            </w:r>
          </w:p>
        </w:tc>
        <w:tc>
          <w:tcPr>
            <w:tcW w:type="dxa" w:w="1159"/>
          </w:tcPr>
          <w:p>
            <w:pPr>
              <w:spacing w:after="0"/>
              <w:jc w:val="right"/>
            </w:pPr>
            <w:r>
              <w:rPr>
                <w:sz w:val="16"/>
              </w:rPr>
              <w:t>71</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$47</w:t>
            </w:r>
          </w:p>
        </w:tc>
        <w:tc>
          <w:tcPr>
            <w:tcW w:type="dxa" w:w="1126"/>
          </w:tcPr>
          <w:p>
            <w:pPr>
              <w:spacing w:after="0"/>
              <w:jc w:val="right"/>
            </w:pPr>
            <w:r>
              <w:rPr>
                <w:sz w:val="16"/>
              </w:rPr>
              <w:t>$230,834</w:t>
            </w:r>
          </w:p>
        </w:tc>
        <w:tc>
          <w:tcPr>
            <w:tcW w:type="dxa" w:w="1281"/>
          </w:tcPr>
          <w:p>
            <w:pPr>
              <w:spacing w:after="0"/>
              <w:jc w:val="right"/>
            </w:pPr>
            <w:r>
              <w:rPr>
                <w:sz w:val="16"/>
              </w:rPr>
              <w:t>$2,670,706</w:t>
            </w:r>
          </w:p>
        </w:tc>
        <w:tc>
          <w:tcPr>
            <w:tcW w:type="dxa" w:w="1160"/>
          </w:tcPr>
          <w:p>
            <w:pPr>
              <w:spacing w:after="0"/>
              <w:jc w:val="right"/>
            </w:pPr>
            <w:r>
              <w:rPr>
                <w:sz w:val="16"/>
              </w:rPr>
              <w:t>$2,901,587</w:t>
            </w:r>
          </w:p>
        </w:tc>
        <w:tc>
          <w:tcPr>
            <w:tcW w:type="dxa" w:w="1159"/>
          </w:tcPr>
          <w:p>
            <w:pPr>
              <w:spacing w:after="0"/>
              <w:jc w:val="right"/>
            </w:pPr>
            <w:r>
              <w:rPr>
                <w:sz w:val="16"/>
              </w:rPr>
              <w:t>0</w:t>
            </w:r>
          </w:p>
        </w:tc>
        <w:tc>
          <w:tcPr>
            <w:tcW w:type="dxa" w:w="2075"/>
          </w:tcPr>
          <w:p>
            <w:pPr>
              <w:spacing w:after="0"/>
              <w:jc w:val="left"/>
            </w:pPr>
          </w:p>
        </w:tc>
        <w:tc>
          <w:tcPr>
            <w:tcW w:type="dxa" w:w="17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4</w:t>
            </w:r>
          </w:p>
        </w:tc>
        <w:tc>
          <w:tcPr>
            <w:tcW w:type="dxa" w:w="1037"/>
          </w:tcPr>
          <w:p>
            <w:pPr>
              <w:spacing w:after="0"/>
              <w:jc w:val="left"/>
            </w:pPr>
            <w:r>
              <w:rPr>
                <w:sz w:val="16"/>
              </w:rPr>
              <w:t>Wildfire</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$1,910,449</w:t>
            </w:r>
          </w:p>
        </w:tc>
        <w:tc>
          <w:tcPr>
            <w:tcW w:type="dxa" w:w="1126"/>
          </w:tcPr>
          <w:p>
            <w:pPr>
              <w:spacing w:after="0"/>
              <w:jc w:val="right"/>
            </w:pPr>
            <w:r>
              <w:rPr>
                <w:sz w:val="16"/>
              </w:rPr>
              <w:t>$9,800</w:t>
            </w:r>
          </w:p>
        </w:tc>
        <w:tc>
          <w:tcPr>
            <w:tcW w:type="dxa" w:w="1281"/>
          </w:tcPr>
          <w:p>
            <w:pPr>
              <w:spacing w:after="0"/>
              <w:jc w:val="right"/>
            </w:pPr>
            <w:r>
              <w:rPr>
                <w:sz w:val="16"/>
              </w:rPr>
              <w:t>$469,264</w:t>
            </w:r>
          </w:p>
        </w:tc>
        <w:tc>
          <w:tcPr>
            <w:tcW w:type="dxa" w:w="1160"/>
          </w:tcPr>
          <w:p>
            <w:pPr>
              <w:spacing w:after="0"/>
              <w:jc w:val="right"/>
            </w:pPr>
            <w:r>
              <w:rPr>
                <w:sz w:val="16"/>
              </w:rPr>
              <w:t>$2,389,513</w:t>
            </w:r>
          </w:p>
        </w:tc>
        <w:tc>
          <w:tcPr>
            <w:tcW w:type="dxa" w:w="1159"/>
          </w:tcPr>
          <w:p>
            <w:pPr>
              <w:spacing w:after="0"/>
              <w:jc w:val="right"/>
            </w:pPr>
            <w:r>
              <w:rPr>
                <w:sz w:val="16"/>
              </w:rPr>
              <w:t>16</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$216</w:t>
            </w:r>
          </w:p>
        </w:tc>
        <w:tc>
          <w:tcPr>
            <w:tcW w:type="dxa" w:w="1126"/>
          </w:tcPr>
          <w:p>
            <w:pPr>
              <w:spacing w:after="0"/>
              <w:jc w:val="right"/>
            </w:pPr>
            <w:r>
              <w:rPr>
                <w:sz w:val="16"/>
              </w:rPr>
              <w:t>$925</w:t>
            </w:r>
          </w:p>
        </w:tc>
        <w:tc>
          <w:tcPr>
            <w:tcW w:type="dxa" w:w="1281"/>
          </w:tcPr>
          <w:p>
            <w:pPr>
              <w:spacing w:after="0"/>
              <w:jc w:val="right"/>
            </w:pPr>
            <w:r>
              <w:rPr>
                <w:sz w:val="16"/>
              </w:rPr>
              <w:t>$2,352,931</w:t>
            </w:r>
          </w:p>
        </w:tc>
        <w:tc>
          <w:tcPr>
            <w:tcW w:type="dxa" w:w="1160"/>
          </w:tcPr>
          <w:p>
            <w:pPr>
              <w:spacing w:after="0"/>
              <w:jc w:val="right"/>
            </w:pPr>
            <w:r>
              <w:rPr>
                <w:sz w:val="16"/>
              </w:rPr>
              <w:t>$2,354,072</w:t>
            </w:r>
          </w:p>
        </w:tc>
        <w:tc>
          <w:tcPr>
            <w:tcW w:type="dxa" w:w="1159"/>
          </w:tcPr>
          <w:p>
            <w:pPr>
              <w:spacing w:after="0"/>
              <w:jc w:val="right"/>
            </w:pPr>
            <w:r>
              <w:rPr>
                <w:sz w:val="16"/>
              </w:rPr>
              <w:t>57</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Ice Storm</w:t>
            </w:r>
          </w:p>
        </w:tc>
        <w:tc>
          <w:tcPr>
            <w:tcW w:type="dxa" w:w="1340"/>
          </w:tcPr>
          <w:p>
            <w:pPr>
              <w:spacing w:after="0"/>
              <w:jc w:val="left"/>
            </w:pPr>
            <w:r>
              <w:rPr>
                <w:sz w:val="16"/>
              </w:rPr>
              <w:t>Very High</w:t>
            </w:r>
          </w:p>
        </w:tc>
        <w:tc>
          <w:tcPr>
            <w:tcW w:type="dxa" w:w="1340"/>
          </w:tcPr>
          <w:p>
            <w:pPr>
              <w:spacing w:after="0"/>
              <w:jc w:val="left"/>
            </w:pPr>
            <w:r>
              <w:rPr>
                <w:sz w:val="16"/>
              </w:rPr>
              <w:t>Relatively High</w:t>
            </w:r>
          </w:p>
        </w:tc>
        <w:tc>
          <w:tcPr>
            <w:tcW w:type="dxa" w:w="1126"/>
          </w:tcPr>
          <w:p>
            <w:pPr>
              <w:spacing w:after="0"/>
              <w:jc w:val="right"/>
            </w:pPr>
            <w:r>
              <w:rPr>
                <w:sz w:val="16"/>
              </w:rPr>
              <w:t>$1,399,898</w:t>
            </w:r>
          </w:p>
        </w:tc>
        <w:tc>
          <w:tcPr>
            <w:tcW w:type="dxa" w:w="1126"/>
          </w:tcPr>
          <w:p>
            <w:pPr>
              <w:spacing w:after="0"/>
              <w:jc w:val="right"/>
            </w:pPr>
          </w:p>
        </w:tc>
        <w:tc>
          <w:tcPr>
            <w:tcW w:type="dxa" w:w="1281"/>
          </w:tcPr>
          <w:p>
            <w:pPr>
              <w:spacing w:after="0"/>
              <w:jc w:val="right"/>
            </w:pPr>
            <w:r>
              <w:rPr>
                <w:sz w:val="16"/>
              </w:rPr>
              <w:t>$26,549</w:t>
            </w:r>
          </w:p>
        </w:tc>
        <w:tc>
          <w:tcPr>
            <w:tcW w:type="dxa" w:w="1160"/>
          </w:tcPr>
          <w:p>
            <w:pPr>
              <w:spacing w:after="0"/>
              <w:jc w:val="right"/>
            </w:pPr>
            <w:r>
              <w:rPr>
                <w:sz w:val="16"/>
              </w:rPr>
              <w:t>$1,426,447</w:t>
            </w:r>
          </w:p>
        </w:tc>
        <w:tc>
          <w:tcPr>
            <w:tcW w:type="dxa" w:w="1159"/>
          </w:tcPr>
          <w:p>
            <w:pPr>
              <w:spacing w:after="0"/>
              <w:jc w:val="right"/>
            </w:pPr>
            <w:r>
              <w:rPr>
                <w:sz w:val="16"/>
              </w:rPr>
              <w:t>10</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Drought</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$1,116,142</w:t>
            </w:r>
          </w:p>
        </w:tc>
        <w:tc>
          <w:tcPr>
            <w:tcW w:type="dxa" w:w="1281"/>
          </w:tcPr>
          <w:p>
            <w:pPr>
              <w:spacing w:after="0"/>
              <w:jc w:val="right"/>
            </w:pPr>
          </w:p>
        </w:tc>
        <w:tc>
          <w:tcPr>
            <w:tcW w:type="dxa" w:w="1160"/>
          </w:tcPr>
          <w:p>
            <w:pPr>
              <w:spacing w:after="0"/>
              <w:jc w:val="right"/>
            </w:pPr>
            <w:r>
              <w:rPr>
                <w:sz w:val="16"/>
              </w:rPr>
              <w:t>$1,116,142</w:t>
            </w:r>
          </w:p>
        </w:tc>
        <w:tc>
          <w:tcPr>
            <w:tcW w:type="dxa" w:w="1159"/>
          </w:tcPr>
          <w:p>
            <w:pPr>
              <w:spacing w:after="0"/>
              <w:jc w:val="right"/>
            </w:pPr>
            <w:r>
              <w:rPr>
                <w:sz w:val="16"/>
              </w:rPr>
              <w:t>95</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Strong Wind</w:t>
            </w:r>
          </w:p>
        </w:tc>
        <w:tc>
          <w:tcPr>
            <w:tcW w:type="dxa" w:w="1340"/>
          </w:tcPr>
          <w:p>
            <w:pPr>
              <w:spacing w:after="0"/>
              <w:jc w:val="left"/>
            </w:pPr>
            <w:r>
              <w:rPr>
                <w:sz w:val="16"/>
              </w:rPr>
              <w:t>Relatively Moderate</w:t>
            </w:r>
          </w:p>
        </w:tc>
        <w:tc>
          <w:tcPr>
            <w:tcW w:type="dxa" w:w="1340"/>
          </w:tcPr>
          <w:p>
            <w:pPr>
              <w:spacing w:after="0"/>
              <w:jc w:val="left"/>
            </w:pPr>
            <w:r>
              <w:rPr>
                <w:sz w:val="16"/>
              </w:rPr>
              <w:t>Relatively Low</w:t>
            </w:r>
          </w:p>
        </w:tc>
        <w:tc>
          <w:tcPr>
            <w:tcW w:type="dxa" w:w="1126"/>
          </w:tcPr>
          <w:p>
            <w:pPr>
              <w:spacing w:after="0"/>
              <w:jc w:val="right"/>
            </w:pPr>
            <w:r>
              <w:rPr>
                <w:sz w:val="16"/>
              </w:rPr>
              <w:t>$88,591</w:t>
            </w:r>
          </w:p>
        </w:tc>
        <w:tc>
          <w:tcPr>
            <w:tcW w:type="dxa" w:w="1126"/>
          </w:tcPr>
          <w:p>
            <w:pPr>
              <w:spacing w:after="0"/>
              <w:jc w:val="right"/>
            </w:pPr>
            <w:r>
              <w:rPr>
                <w:sz w:val="16"/>
              </w:rPr>
              <w:t>$892</w:t>
            </w:r>
          </w:p>
        </w:tc>
        <w:tc>
          <w:tcPr>
            <w:tcW w:type="dxa" w:w="1281"/>
          </w:tcPr>
          <w:p>
            <w:pPr>
              <w:spacing w:after="0"/>
              <w:jc w:val="right"/>
            </w:pPr>
            <w:r>
              <w:rPr>
                <w:sz w:val="16"/>
              </w:rPr>
              <w:t>$457,352</w:t>
            </w:r>
          </w:p>
        </w:tc>
        <w:tc>
          <w:tcPr>
            <w:tcW w:type="dxa" w:w="1160"/>
          </w:tcPr>
          <w:p>
            <w:pPr>
              <w:spacing w:after="0"/>
              <w:jc w:val="right"/>
            </w:pPr>
            <w:r>
              <w:rPr>
                <w:sz w:val="16"/>
              </w:rPr>
              <w:t>$546,835</w:t>
            </w:r>
          </w:p>
        </w:tc>
        <w:tc>
          <w:tcPr>
            <w:tcW w:type="dxa" w:w="1159"/>
          </w:tcPr>
          <w:p>
            <w:pPr>
              <w:spacing w:after="0"/>
              <w:jc w:val="right"/>
            </w:pPr>
            <w:r>
              <w:rPr>
                <w:sz w:val="16"/>
              </w:rPr>
              <w:t>474</w:t>
            </w:r>
          </w:p>
        </w:tc>
        <w:tc>
          <w:tcPr>
            <w:tcW w:type="dxa" w:w="2075"/>
          </w:tcPr>
          <w:p>
            <w:pPr>
              <w:spacing w:after="0"/>
              <w:jc w:val="left"/>
            </w:pPr>
          </w:p>
        </w:tc>
        <w:tc>
          <w:tcPr>
            <w:tcW w:type="dxa" w:w="1788"/>
          </w:tcPr>
          <w:p>
            <w:pPr>
              <w:spacing w:after="0"/>
              <w:jc w:val="left"/>
            </w:pPr>
            <w:r>
              <w:rPr>
                <w:sz w:val="16"/>
              </w:rPr>
              <w:t>Includes 9 High Wind records, event types the NRI definition of this hazard leaves out.</w:t>
            </w: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340"/>
          </w:tcPr>
          <w:p>
            <w:pPr>
              <w:spacing w:after="0"/>
              <w:jc w:val="left"/>
            </w:pPr>
            <w:r>
              <w:rPr>
                <w:sz w:val="16"/>
              </w:rPr>
              <w:t>Relatively Low</w:t>
            </w:r>
          </w:p>
        </w:tc>
        <w:tc>
          <w:tcPr>
            <w:tcW w:type="dxa" w:w="1340"/>
          </w:tcPr>
          <w:p>
            <w:pPr>
              <w:spacing w:after="0"/>
              <w:jc w:val="left"/>
            </w:pPr>
            <w:r>
              <w:rPr>
                <w:sz w:val="16"/>
              </w:rPr>
              <w:t>Relatively Low</w:t>
            </w:r>
          </w:p>
        </w:tc>
        <w:tc>
          <w:tcPr>
            <w:tcW w:type="dxa" w:w="1126"/>
          </w:tcPr>
          <w:p>
            <w:pPr>
              <w:spacing w:after="0"/>
              <w:jc w:val="right"/>
            </w:pPr>
            <w:r>
              <w:rPr>
                <w:sz w:val="16"/>
              </w:rPr>
              <w:t>$15,593</w:t>
            </w:r>
          </w:p>
        </w:tc>
        <w:tc>
          <w:tcPr>
            <w:tcW w:type="dxa" w:w="1126"/>
          </w:tcPr>
          <w:p>
            <w:pPr>
              <w:spacing w:after="0"/>
              <w:jc w:val="right"/>
            </w:pPr>
          </w:p>
        </w:tc>
        <w:tc>
          <w:tcPr>
            <w:tcW w:type="dxa" w:w="1281"/>
          </w:tcPr>
          <w:p>
            <w:pPr>
              <w:spacing w:after="0"/>
              <w:jc w:val="right"/>
            </w:pPr>
            <w:r>
              <w:rPr>
                <w:sz w:val="16"/>
              </w:rPr>
              <w:t>$176,651</w:t>
            </w:r>
          </w:p>
        </w:tc>
        <w:tc>
          <w:tcPr>
            <w:tcW w:type="dxa" w:w="1160"/>
          </w:tcPr>
          <w:p>
            <w:pPr>
              <w:spacing w:after="0"/>
              <w:jc w:val="right"/>
            </w:pPr>
            <w:r>
              <w:rPr>
                <w:sz w:val="16"/>
              </w:rPr>
              <w:t>$192,244</w:t>
            </w:r>
          </w:p>
        </w:tc>
        <w:tc>
          <w:tcPr>
            <w:tcW w:type="dxa" w:w="1159"/>
          </w:tcPr>
          <w:p>
            <w:pPr>
              <w:spacing w:after="0"/>
              <w:jc w:val="right"/>
            </w:pPr>
            <w:r>
              <w:rPr>
                <w:sz w:val="16"/>
              </w:rPr>
              <w:t>0</w:t>
            </w:r>
          </w:p>
        </w:tc>
        <w:tc>
          <w:tcPr>
            <w:tcW w:type="dxa" w:w="2075"/>
          </w:tcPr>
          <w:p>
            <w:pPr>
              <w:spacing w:after="0"/>
              <w:jc w:val="left"/>
            </w:pP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340"/>
          </w:tcPr>
          <w:p>
            <w:pPr>
              <w:spacing w:after="0"/>
              <w:jc w:val="left"/>
            </w:pPr>
            <w:r>
              <w:rPr>
                <w:sz w:val="16"/>
              </w:rPr>
              <w:t>Very Low</w:t>
            </w:r>
          </w:p>
        </w:tc>
        <w:tc>
          <w:tcPr>
            <w:tcW w:type="dxa" w:w="1340"/>
          </w:tcPr>
          <w:p>
            <w:pPr>
              <w:spacing w:after="0"/>
              <w:jc w:val="left"/>
            </w:pPr>
            <w:r>
              <w:rPr>
                <w:sz w:val="16"/>
              </w:rPr>
              <w:t>Very Low</w:t>
            </w:r>
          </w:p>
        </w:tc>
        <w:tc>
          <w:tcPr>
            <w:tcW w:type="dxa" w:w="1126"/>
          </w:tcPr>
          <w:p>
            <w:pPr>
              <w:spacing w:after="0"/>
              <w:jc w:val="right"/>
            </w:pPr>
            <w:r>
              <w:rPr>
                <w:sz w:val="16"/>
              </w:rPr>
              <w:t>$109,439</w:t>
            </w:r>
          </w:p>
        </w:tc>
        <w:tc>
          <w:tcPr>
            <w:tcW w:type="dxa" w:w="1126"/>
          </w:tcPr>
          <w:p>
            <w:pPr>
              <w:spacing w:after="0"/>
              <w:jc w:val="right"/>
            </w:pPr>
          </w:p>
        </w:tc>
        <w:tc>
          <w:tcPr>
            <w:tcW w:type="dxa" w:w="1281"/>
          </w:tcPr>
          <w:p>
            <w:pPr>
              <w:spacing w:after="0"/>
              <w:jc w:val="right"/>
            </w:pPr>
            <w:r>
              <w:rPr>
                <w:sz w:val="16"/>
              </w:rPr>
              <w:t>$36,239</w:t>
            </w:r>
          </w:p>
        </w:tc>
        <w:tc>
          <w:tcPr>
            <w:tcW w:type="dxa" w:w="1160"/>
          </w:tcPr>
          <w:p>
            <w:pPr>
              <w:spacing w:after="0"/>
              <w:jc w:val="right"/>
            </w:pPr>
            <w:r>
              <w:rPr>
                <w:sz w:val="16"/>
              </w:rPr>
              <w:t>$145,678</w:t>
            </w:r>
          </w:p>
        </w:tc>
        <w:tc>
          <w:tcPr>
            <w:tcW w:type="dxa" w:w="1159"/>
          </w:tcPr>
          <w:p>
            <w:pPr>
              <w:spacing w:after="0"/>
              <w:jc w:val="right"/>
            </w:pPr>
          </w:p>
        </w:tc>
        <w:tc>
          <w:tcPr>
            <w:tcW w:type="dxa" w:w="2075"/>
          </w:tcPr>
          <w:p>
            <w:pPr>
              <w:spacing w:after="0"/>
              <w:jc w:val="left"/>
            </w:pPr>
          </w:p>
        </w:tc>
        <w:tc>
          <w:tcPr>
            <w:tcW w:type="dxa" w:w="17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340"/>
          </w:tcPr>
          <w:p>
            <w:pPr>
              <w:spacing w:after="0"/>
              <w:jc w:val="left"/>
            </w:pPr>
            <w:r>
              <w:rPr>
                <w:sz w:val="16"/>
              </w:rPr>
              <w:t>Relatively Moderate</w:t>
            </w:r>
          </w:p>
        </w:tc>
        <w:tc>
          <w:tcPr>
            <w:tcW w:type="dxa" w:w="1340"/>
          </w:tcPr>
          <w:p>
            <w:pPr>
              <w:spacing w:after="0"/>
              <w:jc w:val="left"/>
            </w:pPr>
            <w:r>
              <w:rPr>
                <w:sz w:val="16"/>
              </w:rPr>
              <w:t>Relatively Moderate</w:t>
            </w:r>
          </w:p>
        </w:tc>
        <w:tc>
          <w:tcPr>
            <w:tcW w:type="dxa" w:w="1126"/>
          </w:tcPr>
          <w:p>
            <w:pPr>
              <w:spacing w:after="0"/>
              <w:jc w:val="right"/>
            </w:pPr>
            <w:r>
              <w:rPr>
                <w:sz w:val="16"/>
              </w:rPr>
              <w:t>$38,528</w:t>
            </w:r>
          </w:p>
        </w:tc>
        <w:tc>
          <w:tcPr>
            <w:tcW w:type="dxa" w:w="1126"/>
          </w:tcPr>
          <w:p>
            <w:pPr>
              <w:spacing w:after="0"/>
              <w:jc w:val="right"/>
            </w:pPr>
            <w:r>
              <w:rPr>
                <w:sz w:val="16"/>
              </w:rPr>
              <w:t>$1,636</w:t>
            </w:r>
          </w:p>
        </w:tc>
        <w:tc>
          <w:tcPr>
            <w:tcW w:type="dxa" w:w="1281"/>
          </w:tcPr>
          <w:p>
            <w:pPr>
              <w:spacing w:after="0"/>
              <w:jc w:val="right"/>
            </w:pPr>
            <w:r>
              <w:rPr>
                <w:sz w:val="16"/>
              </w:rPr>
              <w:t>$77,857</w:t>
            </w:r>
          </w:p>
        </w:tc>
        <w:tc>
          <w:tcPr>
            <w:tcW w:type="dxa" w:w="1160"/>
          </w:tcPr>
          <w:p>
            <w:pPr>
              <w:spacing w:after="0"/>
              <w:jc w:val="right"/>
            </w:pPr>
            <w:r>
              <w:rPr>
                <w:sz w:val="16"/>
              </w:rPr>
              <w:t>$118,021</w:t>
            </w:r>
          </w:p>
        </w:tc>
        <w:tc>
          <w:tcPr>
            <w:tcW w:type="dxa" w:w="1159"/>
          </w:tcPr>
          <w:p>
            <w:pPr>
              <w:spacing w:after="0"/>
              <w:jc w:val="right"/>
            </w:pPr>
            <w:r>
              <w:rPr>
                <w:sz w:val="16"/>
              </w:rPr>
              <w:t>48</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Hail</w:t>
            </w:r>
          </w:p>
        </w:tc>
        <w:tc>
          <w:tcPr>
            <w:tcW w:type="dxa" w:w="1340"/>
          </w:tcPr>
          <w:p>
            <w:pPr>
              <w:spacing w:after="0"/>
              <w:jc w:val="left"/>
            </w:pPr>
            <w:r>
              <w:rPr>
                <w:sz w:val="16"/>
              </w:rPr>
              <w:t>Very Low</w:t>
            </w:r>
          </w:p>
        </w:tc>
        <w:tc>
          <w:tcPr>
            <w:tcW w:type="dxa" w:w="1340"/>
          </w:tcPr>
          <w:p>
            <w:pPr>
              <w:spacing w:after="0"/>
              <w:jc w:val="left"/>
            </w:pPr>
            <w:r>
              <w:rPr>
                <w:sz w:val="16"/>
              </w:rPr>
              <w:t>Very Low</w:t>
            </w:r>
          </w:p>
        </w:tc>
        <w:tc>
          <w:tcPr>
            <w:tcW w:type="dxa" w:w="1126"/>
          </w:tcPr>
          <w:p>
            <w:pPr>
              <w:spacing w:after="0"/>
              <w:jc w:val="right"/>
            </w:pPr>
            <w:r>
              <w:rPr>
                <w:sz w:val="16"/>
              </w:rPr>
              <w:t>$68,551</w:t>
            </w:r>
          </w:p>
        </w:tc>
        <w:tc>
          <w:tcPr>
            <w:tcW w:type="dxa" w:w="1126"/>
          </w:tcPr>
          <w:p>
            <w:pPr>
              <w:spacing w:after="0"/>
              <w:jc w:val="right"/>
            </w:pPr>
            <w:r>
              <w:rPr>
                <w:sz w:val="16"/>
              </w:rPr>
              <w:t>$3</w:t>
            </w:r>
          </w:p>
        </w:tc>
        <w:tc>
          <w:tcPr>
            <w:tcW w:type="dxa" w:w="1281"/>
          </w:tcPr>
          <w:p>
            <w:pPr>
              <w:spacing w:after="0"/>
              <w:jc w:val="right"/>
            </w:pPr>
            <w:r>
              <w:rPr>
                <w:sz w:val="16"/>
              </w:rPr>
              <w:t>$15,031</w:t>
            </w:r>
          </w:p>
        </w:tc>
        <w:tc>
          <w:tcPr>
            <w:tcW w:type="dxa" w:w="1160"/>
          </w:tcPr>
          <w:p>
            <w:pPr>
              <w:spacing w:after="0"/>
              <w:jc w:val="right"/>
            </w:pPr>
            <w:r>
              <w:rPr>
                <w:sz w:val="16"/>
              </w:rPr>
              <w:t>$83,586</w:t>
            </w:r>
          </w:p>
        </w:tc>
        <w:tc>
          <w:tcPr>
            <w:tcW w:type="dxa" w:w="1159"/>
          </w:tcPr>
          <w:p>
            <w:pPr>
              <w:spacing w:after="0"/>
              <w:jc w:val="right"/>
            </w:pPr>
            <w:r>
              <w:rPr>
                <w:sz w:val="16"/>
              </w:rPr>
              <w:t>452</w:t>
            </w:r>
          </w:p>
        </w:tc>
        <w:tc>
          <w:tcPr>
            <w:tcW w:type="dxa" w:w="2075"/>
          </w:tcPr>
          <w:p>
            <w:pPr>
              <w:spacing w:after="0"/>
              <w:jc w:val="left"/>
            </w:pPr>
          </w:p>
        </w:tc>
        <w:tc>
          <w:tcPr>
            <w:tcW w:type="dxa" w:w="178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340"/>
          </w:tcPr>
          <w:p>
            <w:pPr>
              <w:spacing w:after="0"/>
              <w:jc w:val="left"/>
            </w:pPr>
            <w:r>
              <w:rPr>
                <w:sz w:val="16"/>
              </w:rPr>
              <w:t>Relatively Moderate</w:t>
            </w:r>
          </w:p>
        </w:tc>
        <w:tc>
          <w:tcPr>
            <w:tcW w:type="dxa" w:w="1340"/>
          </w:tcPr>
          <w:p>
            <w:pPr>
              <w:spacing w:after="0"/>
              <w:jc w:val="left"/>
            </w:pPr>
            <w:r>
              <w:rPr>
                <w:sz w:val="16"/>
              </w:rPr>
              <w:t>Relatively Low</w:t>
            </w:r>
          </w:p>
        </w:tc>
        <w:tc>
          <w:tcPr>
            <w:tcW w:type="dxa" w:w="1126"/>
          </w:tcPr>
          <w:p>
            <w:pPr>
              <w:spacing w:after="0"/>
              <w:jc w:val="right"/>
            </w:pPr>
            <w:r>
              <w:rPr>
                <w:sz w:val="16"/>
              </w:rPr>
              <w:t>$2,603</w:t>
            </w:r>
          </w:p>
        </w:tc>
        <w:tc>
          <w:tcPr>
            <w:tcW w:type="dxa" w:w="1126"/>
          </w:tcPr>
          <w:p>
            <w:pPr>
              <w:spacing w:after="0"/>
              <w:jc w:val="right"/>
            </w:pPr>
          </w:p>
        </w:tc>
        <w:tc>
          <w:tcPr>
            <w:tcW w:type="dxa" w:w="1281"/>
          </w:tcPr>
          <w:p>
            <w:pPr>
              <w:spacing w:after="0"/>
              <w:jc w:val="right"/>
            </w:pPr>
            <w:r>
              <w:rPr>
                <w:sz w:val="16"/>
              </w:rPr>
              <w:t>$28,968</w:t>
            </w:r>
          </w:p>
        </w:tc>
        <w:tc>
          <w:tcPr>
            <w:tcW w:type="dxa" w:w="1160"/>
          </w:tcPr>
          <w:p>
            <w:pPr>
              <w:spacing w:after="0"/>
              <w:jc w:val="right"/>
            </w:pPr>
            <w:r>
              <w:rPr>
                <w:sz w:val="16"/>
              </w:rPr>
              <w:t>$31,570</w:t>
            </w:r>
          </w:p>
        </w:tc>
        <w:tc>
          <w:tcPr>
            <w:tcW w:type="dxa" w:w="1159"/>
          </w:tcPr>
          <w:p>
            <w:pPr>
              <w:spacing w:after="0"/>
              <w:jc w:val="right"/>
            </w:pPr>
            <w:r>
              <w:rPr>
                <w:sz w:val="16"/>
              </w:rPr>
              <w:t>0</w:t>
            </w:r>
          </w:p>
        </w:tc>
        <w:tc>
          <w:tcPr>
            <w:tcW w:type="dxa" w:w="2075"/>
          </w:tcPr>
          <w:p>
            <w:pPr>
              <w:spacing w:after="0"/>
              <w:jc w:val="left"/>
            </w:pP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Hurricane</w:t>
            </w:r>
          </w:p>
        </w:tc>
        <w:tc>
          <w:tcPr>
            <w:tcW w:type="dxa" w:w="1340"/>
          </w:tcPr>
          <w:p>
            <w:pPr>
              <w:spacing w:after="0"/>
              <w:jc w:val="left"/>
            </w:pPr>
            <w:r>
              <w:rPr>
                <w:sz w:val="16"/>
              </w:rPr>
              <w:t>Very Low</w:t>
            </w:r>
          </w:p>
        </w:tc>
        <w:tc>
          <w:tcPr>
            <w:tcW w:type="dxa" w:w="1340"/>
          </w:tcPr>
          <w:p>
            <w:pPr>
              <w:spacing w:after="0"/>
              <w:jc w:val="left"/>
            </w:pPr>
            <w:r>
              <w:rPr>
                <w:sz w:val="16"/>
              </w:rPr>
              <w:t>Very Low</w:t>
            </w:r>
          </w:p>
        </w:tc>
        <w:tc>
          <w:tcPr>
            <w:tcW w:type="dxa" w:w="1126"/>
          </w:tcPr>
          <w:p>
            <w:pPr>
              <w:spacing w:after="0"/>
              <w:jc w:val="right"/>
            </w:pPr>
            <w:r>
              <w:rPr>
                <w:sz w:val="16"/>
              </w:rPr>
              <w:t>$2,156</w:t>
            </w:r>
          </w:p>
        </w:tc>
        <w:tc>
          <w:tcPr>
            <w:tcW w:type="dxa" w:w="1126"/>
          </w:tcPr>
          <w:p>
            <w:pPr>
              <w:spacing w:after="0"/>
              <w:jc w:val="right"/>
            </w:pPr>
            <w:r>
              <w:rPr>
                <w:sz w:val="16"/>
              </w:rPr>
              <w:t>$6,674</w:t>
            </w:r>
          </w:p>
        </w:tc>
        <w:tc>
          <w:tcPr>
            <w:tcW w:type="dxa" w:w="1281"/>
          </w:tcPr>
          <w:p>
            <w:pPr>
              <w:spacing w:after="0"/>
              <w:jc w:val="right"/>
            </w:pPr>
            <w:r>
              <w:rPr>
                <w:sz w:val="16"/>
              </w:rPr>
              <w:t>$35</w:t>
            </w:r>
          </w:p>
        </w:tc>
        <w:tc>
          <w:tcPr>
            <w:tcW w:type="dxa" w:w="1160"/>
          </w:tcPr>
          <w:p>
            <w:pPr>
              <w:spacing w:after="0"/>
              <w:jc w:val="right"/>
            </w:pPr>
            <w:r>
              <w:rPr>
                <w:sz w:val="16"/>
              </w:rPr>
              <w:t>$8,865</w:t>
            </w:r>
          </w:p>
        </w:tc>
        <w:tc>
          <w:tcPr>
            <w:tcW w:type="dxa" w:w="1159"/>
          </w:tcPr>
          <w:p>
            <w:pPr>
              <w:spacing w:after="0"/>
              <w:jc w:val="right"/>
            </w:pPr>
            <w:r>
              <w:rPr>
                <w:sz w:val="16"/>
              </w:rPr>
              <w:t>0</w:t>
            </w:r>
          </w:p>
        </w:tc>
        <w:tc>
          <w:tcPr>
            <w:tcW w:type="dxa" w:w="2075"/>
          </w:tcPr>
          <w:p>
            <w:pPr>
              <w:spacing w:after="0"/>
              <w:jc w:val="left"/>
            </w:pPr>
          </w:p>
        </w:tc>
        <w:tc>
          <w:tcPr>
            <w:tcW w:type="dxa" w:w="17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40"/>
          </w:tcPr>
          <w:p>
            <w:pPr>
              <w:spacing w:after="0"/>
              <w:jc w:val="left"/>
            </w:pPr>
            <w:r>
              <w:rPr>
                <w:sz w:val="16"/>
              </w:rPr>
              <w:t>Not Applicable</w:t>
            </w:r>
          </w:p>
        </w:tc>
        <w:tc>
          <w:tcPr>
            <w:tcW w:type="dxa" w:w="13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59"/>
          </w:tcPr>
          <w:p>
            <w:pPr>
              <w:spacing w:after="0"/>
              <w:jc w:val="right"/>
            </w:pPr>
            <w:r>
              <w:rPr>
                <w:sz w:val="16"/>
              </w:rPr>
              <w:t>0</w:t>
            </w:r>
          </w:p>
        </w:tc>
        <w:tc>
          <w:tcPr>
            <w:tcW w:type="dxa" w:w="2075"/>
          </w:tcPr>
          <w:p>
            <w:pPr>
              <w:spacing w:after="0"/>
              <w:jc w:val="left"/>
            </w:pPr>
            <w:r>
              <w:rPr>
                <w:sz w:val="16"/>
              </w:rPr>
              <w:t>NRI rates avalanche Not Applicable for this county, and no federal declaration for this county names it.</w:t>
            </w:r>
          </w:p>
        </w:tc>
        <w:tc>
          <w:tcPr>
            <w:tcW w:type="dxa" w:w="17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40"/>
          </w:tcPr>
          <w:p>
            <w:pPr>
              <w:spacing w:after="0"/>
              <w:jc w:val="left"/>
            </w:pPr>
            <w:r>
              <w:rPr>
                <w:sz w:val="16"/>
              </w:rPr>
              <w:t>Not Applicable</w:t>
            </w:r>
          </w:p>
        </w:tc>
        <w:tc>
          <w:tcPr>
            <w:tcW w:type="dxa" w:w="13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59"/>
          </w:tcPr>
          <w:p>
            <w:pPr>
              <w:spacing w:after="0"/>
              <w:jc w:val="right"/>
            </w:pPr>
            <w:r>
              <w:rPr>
                <w:sz w:val="16"/>
              </w:rPr>
              <w:t>0</w:t>
            </w:r>
          </w:p>
        </w:tc>
        <w:tc>
          <w:tcPr>
            <w:tcW w:type="dxa" w:w="2075"/>
          </w:tcPr>
          <w:p>
            <w:pPr>
              <w:spacing w:after="0"/>
              <w:jc w:val="left"/>
            </w:pPr>
            <w:r>
              <w:rPr>
                <w:sz w:val="16"/>
              </w:rPr>
              <w:t>NRI rates coastal flooding Not Applicable for this county, and no federal declaration for this county names it.</w:t>
            </w:r>
          </w:p>
        </w:tc>
        <w:tc>
          <w:tcPr>
            <w:tcW w:type="dxa" w:w="17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40"/>
          </w:tcPr>
          <w:p>
            <w:pPr>
              <w:spacing w:after="0"/>
              <w:jc w:val="left"/>
            </w:pPr>
            <w:r>
              <w:rPr>
                <w:sz w:val="16"/>
              </w:rPr>
              <w:t>Not Applicable</w:t>
            </w:r>
          </w:p>
        </w:tc>
        <w:tc>
          <w:tcPr>
            <w:tcW w:type="dxa" w:w="13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59"/>
          </w:tcPr>
          <w:p>
            <w:pPr>
              <w:spacing w:after="0"/>
              <w:jc w:val="right"/>
            </w:pPr>
            <w:r>
              <w:rPr>
                <w:sz w:val="16"/>
              </w:rPr>
              <w:t>0</w:t>
            </w:r>
          </w:p>
        </w:tc>
        <w:tc>
          <w:tcPr>
            <w:tcW w:type="dxa" w:w="2075"/>
          </w:tcPr>
          <w:p>
            <w:pPr>
              <w:spacing w:after="0"/>
              <w:jc w:val="left"/>
            </w:pPr>
            <w:r>
              <w:rPr>
                <w:sz w:val="16"/>
              </w:rPr>
              <w:t>NRI rates tsunami Not Applicable for this county, and no federal declaration for this county names it.</w:t>
            </w: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40"/>
          </w:tcPr>
          <w:p>
            <w:pPr>
              <w:spacing w:after="0"/>
              <w:jc w:val="left"/>
            </w:pPr>
            <w:r>
              <w:rPr>
                <w:sz w:val="16"/>
              </w:rPr>
              <w:t>Not Applicable</w:t>
            </w:r>
          </w:p>
        </w:tc>
        <w:tc>
          <w:tcPr>
            <w:tcW w:type="dxa" w:w="13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1"/>
          </w:tcPr>
          <w:p>
            <w:pPr>
              <w:spacing w:after="0"/>
              <w:jc w:val="right"/>
            </w:pPr>
          </w:p>
        </w:tc>
        <w:tc>
          <w:tcPr>
            <w:tcW w:type="dxa" w:w="1160"/>
          </w:tcPr>
          <w:p>
            <w:pPr>
              <w:spacing w:after="0"/>
              <w:jc w:val="right"/>
            </w:pPr>
          </w:p>
        </w:tc>
        <w:tc>
          <w:tcPr>
            <w:tcW w:type="dxa" w:w="1159"/>
          </w:tcPr>
          <w:p>
            <w:pPr>
              <w:spacing w:after="0"/>
              <w:jc w:val="right"/>
            </w:pPr>
            <w:r>
              <w:rPr>
                <w:sz w:val="16"/>
              </w:rPr>
              <w:t>0</w:t>
            </w:r>
          </w:p>
        </w:tc>
        <w:tc>
          <w:tcPr>
            <w:tcW w:type="dxa" w:w="2075"/>
          </w:tcPr>
          <w:p>
            <w:pPr>
              <w:spacing w:after="0"/>
              <w:jc w:val="left"/>
            </w:pPr>
            <w:r>
              <w:rPr>
                <w:sz w:val="16"/>
              </w:rPr>
              <w:t>NRI rates volcanic activity Not Applicable for this county, and no federal declaration for this county names it.</w:t>
            </w:r>
          </w:p>
        </w:tc>
        <w:tc>
          <w:tcPr>
            <w:tcW w:type="dxa" w:w="17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38"/>
        <w:gridCol w:w="1846"/>
        <w:gridCol w:w="1867"/>
        <w:gridCol w:w="1566"/>
        <w:gridCol w:w="1738"/>
        <w:gridCol w:w="2166"/>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46"/>
            <w:shd w:val="clear" w:color="auto" w:fill="E8E8E8"/>
          </w:tcPr>
          <w:p>
            <w:pPr>
              <w:spacing w:after="0"/>
              <w:jc w:val="left"/>
            </w:pPr>
            <w:r>
              <w:rPr>
                <w:b/>
                <w:sz w:val="16"/>
              </w:rPr>
              <w:t>Observed range</w:t>
            </w:r>
          </w:p>
        </w:tc>
        <w:tc>
          <w:tcPr>
            <w:tcW w:type="dxa" w:w="1867"/>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1738"/>
            <w:shd w:val="clear" w:color="auto" w:fill="E8E8E8"/>
          </w:tcPr>
          <w:p>
            <w:pPr>
              <w:spacing w:after="0"/>
              <w:jc w:val="left"/>
            </w:pPr>
            <w:r>
              <w:rPr>
                <w:b/>
                <w:sz w:val="16"/>
              </w:rPr>
              <w:t>How it applies to members</w:t>
            </w:r>
          </w:p>
        </w:tc>
        <w:tc>
          <w:tcPr>
            <w:tcW w:type="dxa" w:w="2166"/>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46"/>
          </w:tcPr>
          <w:p>
            <w:pPr>
              <w:spacing w:after="0"/>
              <w:jc w:val="left"/>
            </w:pPr>
          </w:p>
        </w:tc>
        <w:tc>
          <w:tcPr>
            <w:tcW w:type="dxa" w:w="1867"/>
          </w:tcPr>
          <w:p>
            <w:pPr>
              <w:spacing w:after="0"/>
              <w:jc w:val="left"/>
            </w:pPr>
          </w:p>
        </w:tc>
        <w:tc>
          <w:tcPr>
            <w:tcW w:type="dxa" w:w="1566"/>
          </w:tcPr>
          <w:p>
            <w:pPr>
              <w:spacing w:after="0"/>
              <w:jc w:val="left"/>
            </w:pPr>
          </w:p>
        </w:tc>
        <w:tc>
          <w:tcPr>
            <w:tcW w:type="dxa" w:w="1738"/>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38"/>
          </w:tcPr>
          <w:p>
            <w:pPr>
              <w:spacing w:after="0"/>
              <w:jc w:val="right"/>
            </w:pPr>
            <w:r>
              <w:rPr>
                <w:sz w:val="16"/>
              </w:rPr>
              <w:t>0</w:t>
            </w:r>
          </w:p>
        </w:tc>
        <w:tc>
          <w:tcPr>
            <w:tcW w:type="dxa" w:w="1846"/>
          </w:tcPr>
          <w:p>
            <w:pPr>
              <w:spacing w:after="0"/>
              <w:jc w:val="left"/>
            </w:pPr>
          </w:p>
        </w:tc>
        <w:tc>
          <w:tcPr>
            <w:tcW w:type="dxa" w:w="1867"/>
          </w:tcPr>
          <w:p>
            <w:pPr>
              <w:spacing w:after="0"/>
              <w:jc w:val="left"/>
            </w:pPr>
          </w:p>
        </w:tc>
        <w:tc>
          <w:tcPr>
            <w:tcW w:type="dxa" w:w="1566"/>
          </w:tcPr>
          <w:p>
            <w:pPr>
              <w:spacing w:after="0"/>
              <w:jc w:val="left"/>
            </w:pPr>
          </w:p>
        </w:tc>
        <w:tc>
          <w:tcPr>
            <w:tcW w:type="dxa" w:w="1738"/>
          </w:tcPr>
          <w:p>
            <w:pPr>
              <w:spacing w:after="0"/>
              <w:jc w:val="left"/>
            </w:pPr>
          </w:p>
        </w:tc>
        <w:tc>
          <w:tcPr>
            <w:tcW w:type="dxa" w:w="2166"/>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38"/>
          </w:tcPr>
          <w:p>
            <w:pPr>
              <w:spacing w:after="0"/>
              <w:jc w:val="right"/>
            </w:pPr>
            <w:r>
              <w:rPr>
                <w:sz w:val="16"/>
              </w:rPr>
              <w:t>0</w:t>
            </w:r>
          </w:p>
        </w:tc>
        <w:tc>
          <w:tcPr>
            <w:tcW w:type="dxa" w:w="1846"/>
          </w:tcPr>
          <w:p>
            <w:pPr>
              <w:spacing w:after="0"/>
              <w:jc w:val="left"/>
            </w:pPr>
          </w:p>
        </w:tc>
        <w:tc>
          <w:tcPr>
            <w:tcW w:type="dxa" w:w="1867"/>
          </w:tcPr>
          <w:p>
            <w:pPr>
              <w:spacing w:after="0"/>
              <w:jc w:val="left"/>
            </w:pPr>
          </w:p>
        </w:tc>
        <w:tc>
          <w:tcPr>
            <w:tcW w:type="dxa" w:w="1566"/>
          </w:tcPr>
          <w:p>
            <w:pPr>
              <w:spacing w:after="0"/>
              <w:jc w:val="left"/>
            </w:pPr>
          </w:p>
        </w:tc>
        <w:tc>
          <w:tcPr>
            <w:tcW w:type="dxa" w:w="1738"/>
          </w:tcPr>
          <w:p>
            <w:pPr>
              <w:spacing w:after="0"/>
              <w:jc w:val="left"/>
            </w:pPr>
          </w:p>
        </w:tc>
        <w:tc>
          <w:tcPr>
            <w:tcW w:type="dxa" w:w="2166"/>
          </w:tcPr>
          <w:p>
            <w:pPr>
              <w:spacing w:after="0"/>
              <w:jc w:val="left"/>
            </w:pPr>
            <w:r>
              <w:rPr>
                <w:sz w:val="16"/>
              </w:rPr>
              <w:t>Wind chill: in event narratives only; local data required.</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38"/>
          </w:tcPr>
          <w:p>
            <w:pPr>
              <w:spacing w:after="0"/>
              <w:jc w:val="right"/>
            </w:pPr>
            <w:r>
              <w:rPr>
                <w:sz w:val="16"/>
              </w:rPr>
              <w:t>0</w:t>
            </w:r>
          </w:p>
        </w:tc>
        <w:tc>
          <w:tcPr>
            <w:tcW w:type="dxa" w:w="1846"/>
          </w:tcPr>
          <w:p>
            <w:pPr>
              <w:spacing w:after="0"/>
              <w:jc w:val="left"/>
            </w:pPr>
          </w:p>
        </w:tc>
        <w:tc>
          <w:tcPr>
            <w:tcW w:type="dxa" w:w="1867"/>
          </w:tcPr>
          <w:p>
            <w:pPr>
              <w:spacing w:after="0"/>
              <w:jc w:val="left"/>
            </w:pPr>
          </w:p>
        </w:tc>
        <w:tc>
          <w:tcPr>
            <w:tcW w:type="dxa" w:w="1566"/>
          </w:tcPr>
          <w:p>
            <w:pPr>
              <w:spacing w:after="0"/>
              <w:jc w:val="left"/>
            </w:pPr>
          </w:p>
        </w:tc>
        <w:tc>
          <w:tcPr>
            <w:tcW w:type="dxa" w:w="1738"/>
          </w:tcPr>
          <w:p>
            <w:pPr>
              <w:spacing w:after="0"/>
              <w:jc w:val="left"/>
            </w:pPr>
          </w:p>
        </w:tc>
        <w:tc>
          <w:tcPr>
            <w:tcW w:type="dxa" w:w="2166"/>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38"/>
          </w:tcPr>
          <w:p>
            <w:pPr>
              <w:spacing w:after="0"/>
              <w:jc w:val="right"/>
            </w:pPr>
            <w:r>
              <w:rPr>
                <w:sz w:val="16"/>
              </w:rPr>
              <w:t>95, 2005 to 2026 (95 zone-level)</w:t>
            </w:r>
          </w:p>
        </w:tc>
        <w:tc>
          <w:tcPr>
            <w:tcW w:type="dxa" w:w="1846"/>
          </w:tcPr>
          <w:p>
            <w:pPr>
              <w:spacing w:after="0"/>
              <w:jc w:val="left"/>
            </w:pPr>
            <w:r>
              <w:rPr>
                <w:sz w:val="16"/>
              </w:rPr>
              <w:t>75 days to 621 days (median 252 days); 11 with a recorded value</w:t>
            </w:r>
          </w:p>
        </w:tc>
        <w:tc>
          <w:tcPr>
            <w:tcW w:type="dxa" w:w="1867"/>
          </w:tcPr>
          <w:p>
            <w:pPr>
              <w:spacing w:after="0"/>
              <w:jc w:val="left"/>
            </w:pPr>
            <w:r>
              <w:rPr>
                <w:sz w:val="16"/>
              </w:rPr>
              <w:t>621 days (about 20.4 months), 2022-07-19 to 2024-03-30, a run of 21 consecutive Storm Events drought records, zone-level</w:t>
            </w:r>
          </w:p>
        </w:tc>
        <w:tc>
          <w:tcPr>
            <w:tcW w:type="dxa" w:w="156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38"/>
          </w:tcPr>
          <w:p>
            <w:pPr>
              <w:spacing w:after="0"/>
              <w:jc w:val="right"/>
            </w:pPr>
            <w:r>
              <w:rPr>
                <w:sz w:val="16"/>
              </w:rPr>
              <w:t>0</w:t>
            </w:r>
          </w:p>
        </w:tc>
        <w:tc>
          <w:tcPr>
            <w:tcW w:type="dxa" w:w="1846"/>
          </w:tcPr>
          <w:p>
            <w:pPr>
              <w:spacing w:after="0"/>
              <w:jc w:val="left"/>
            </w:pPr>
          </w:p>
        </w:tc>
        <w:tc>
          <w:tcPr>
            <w:tcW w:type="dxa" w:w="1867"/>
          </w:tcPr>
          <w:p>
            <w:pPr>
              <w:spacing w:after="0"/>
              <w:jc w:val="left"/>
            </w:pPr>
          </w:p>
        </w:tc>
        <w:tc>
          <w:tcPr>
            <w:tcW w:type="dxa" w:w="1566"/>
          </w:tcPr>
          <w:p>
            <w:pPr>
              <w:spacing w:after="0"/>
              <w:jc w:val="left"/>
            </w:pPr>
          </w:p>
        </w:tc>
        <w:tc>
          <w:tcPr>
            <w:tcW w:type="dxa" w:w="1738"/>
          </w:tcPr>
          <w:p>
            <w:pPr>
              <w:spacing w:after="0"/>
              <w:jc w:val="left"/>
            </w:pPr>
          </w:p>
        </w:tc>
        <w:tc>
          <w:tcPr>
            <w:tcW w:type="dxa" w:w="2166"/>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38"/>
          </w:tcPr>
          <w:p>
            <w:pPr>
              <w:spacing w:after="0"/>
              <w:jc w:val="right"/>
            </w:pPr>
            <w:r>
              <w:rPr>
                <w:sz w:val="16"/>
              </w:rPr>
              <w:t>672, 1958 to 2026</w:t>
            </w:r>
          </w:p>
        </w:tc>
        <w:tc>
          <w:tcPr>
            <w:tcW w:type="dxa" w:w="1846"/>
          </w:tcPr>
          <w:p>
            <w:pPr>
              <w:spacing w:after="0"/>
              <w:jc w:val="left"/>
            </w:pPr>
            <w:r>
              <w:rPr>
                <w:sz w:val="16"/>
              </w:rPr>
              <w:t>0.75 in to 4.5 in (median 0.88 in); 672 with a recorded value</w:t>
            </w:r>
          </w:p>
        </w:tc>
        <w:tc>
          <w:tcPr>
            <w:tcW w:type="dxa" w:w="1867"/>
          </w:tcPr>
          <w:p>
            <w:pPr>
              <w:spacing w:after="0"/>
              <w:jc w:val="left"/>
            </w:pPr>
            <w:r>
              <w:rPr>
                <w:sz w:val="16"/>
              </w:rPr>
              <w:t>4.5 in hail, 2009-02-10</w:t>
            </w:r>
          </w:p>
        </w:tc>
        <w:tc>
          <w:tcPr>
            <w:tcW w:type="dxa" w:w="1566"/>
          </w:tcPr>
          <w:p>
            <w:pPr>
              <w:spacing w:after="0"/>
              <w:jc w:val="left"/>
            </w:pPr>
            <w:r>
              <w:rPr>
                <w:sz w:val="16"/>
              </w:rPr>
              <w:t>Hail, 2026-05-08, $250,000 property; $0 crops (2026 dollars)</w:t>
            </w:r>
          </w:p>
        </w:tc>
        <w:tc>
          <w:tcPr>
            <w:tcW w:type="dxa" w:w="1738"/>
          </w:tcPr>
          <w:p>
            <w:pPr>
              <w:spacing w:after="0"/>
              <w:jc w:val="left"/>
            </w:pPr>
            <w:r>
              <w:rPr>
                <w:sz w:val="16"/>
              </w:rPr>
              <w:t>Event records naming member places: Pawhuska city (73 records), Hominy city (56 records), Burbank town (42 records), Skiatook city (33 records), Shidler city (30 records), Fairfax town (29 records), Wynona town (19 records), Barnsdall city (17 records), Avant town (16 records), Prue town (16 records); and 2 more member places (see the XLSX file).</w:t>
            </w:r>
          </w:p>
        </w:tc>
        <w:tc>
          <w:tcPr>
            <w:tcW w:type="dxa" w:w="2166"/>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38"/>
          </w:tcPr>
          <w:p>
            <w:pPr>
              <w:spacing w:after="0"/>
              <w:jc w:val="right"/>
            </w:pPr>
            <w:r>
              <w:rPr>
                <w:sz w:val="16"/>
              </w:rPr>
              <w:t>57, 2001 to 2025 (57 zone-level)</w:t>
            </w:r>
          </w:p>
        </w:tc>
        <w:tc>
          <w:tcPr>
            <w:tcW w:type="dxa" w:w="1846"/>
          </w:tcPr>
          <w:p>
            <w:pPr>
              <w:spacing w:after="0"/>
              <w:jc w:val="left"/>
            </w:pPr>
            <w:r>
              <w:rPr>
                <w:sz w:val="16"/>
              </w:rPr>
              <w:t>1 day to 31 days (median 2 days); 52 with a recorded value</w:t>
            </w:r>
          </w:p>
        </w:tc>
        <w:tc>
          <w:tcPr>
            <w:tcW w:type="dxa" w:w="1867"/>
          </w:tcPr>
          <w:p>
            <w:pPr>
              <w:spacing w:after="0"/>
              <w:jc w:val="left"/>
            </w:pPr>
            <w:r>
              <w:rPr>
                <w:sz w:val="16"/>
              </w:rPr>
              <w:t>31 days, 2011-07-09 to 2011-08-08, from 2 records, 1 of them a monthly summary (a monthly summary record covers most or all of a month; it does not count days at wave conditions), zone-level</w:t>
            </w:r>
          </w:p>
        </w:tc>
        <w:tc>
          <w:tcPr>
            <w:tcW w:type="dxa" w:w="156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Heat index: in event narratives only; local data required.</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38"/>
          </w:tcPr>
          <w:p>
            <w:pPr>
              <w:spacing w:after="0"/>
              <w:jc w:val="right"/>
            </w:pPr>
            <w:r>
              <w:rPr>
                <w:sz w:val="16"/>
              </w:rPr>
              <w:t>0</w:t>
            </w:r>
          </w:p>
        </w:tc>
        <w:tc>
          <w:tcPr>
            <w:tcW w:type="dxa" w:w="1846"/>
          </w:tcPr>
          <w:p>
            <w:pPr>
              <w:spacing w:after="0"/>
              <w:jc w:val="left"/>
            </w:pPr>
          </w:p>
        </w:tc>
        <w:tc>
          <w:tcPr>
            <w:tcW w:type="dxa" w:w="1867"/>
          </w:tcPr>
          <w:p>
            <w:pPr>
              <w:spacing w:after="0"/>
              <w:jc w:val="left"/>
            </w:pPr>
          </w:p>
        </w:tc>
        <w:tc>
          <w:tcPr>
            <w:tcW w:type="dxa" w:w="1566"/>
          </w:tcPr>
          <w:p>
            <w:pPr>
              <w:spacing w:after="0"/>
              <w:jc w:val="left"/>
            </w:pPr>
          </w:p>
        </w:tc>
        <w:tc>
          <w:tcPr>
            <w:tcW w:type="dxa" w:w="1738"/>
          </w:tcPr>
          <w:p>
            <w:pPr>
              <w:spacing w:after="0"/>
              <w:jc w:val="left"/>
            </w:pPr>
          </w:p>
        </w:tc>
        <w:tc>
          <w:tcPr>
            <w:tcW w:type="dxa" w:w="216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38"/>
          </w:tcPr>
          <w:p>
            <w:pPr>
              <w:spacing w:after="0"/>
              <w:jc w:val="right"/>
            </w:pPr>
            <w:r>
              <w:rPr>
                <w:sz w:val="16"/>
              </w:rPr>
              <w:t>10, 1996 to 2020 (10 zone-level)</w:t>
            </w:r>
          </w:p>
        </w:tc>
        <w:tc>
          <w:tcPr>
            <w:tcW w:type="dxa" w:w="1846"/>
          </w:tcPr>
          <w:p>
            <w:pPr>
              <w:spacing w:after="0"/>
              <w:jc w:val="left"/>
            </w:pPr>
          </w:p>
        </w:tc>
        <w:tc>
          <w:tcPr>
            <w:tcW w:type="dxa" w:w="1867"/>
          </w:tcPr>
          <w:p>
            <w:pPr>
              <w:spacing w:after="0"/>
              <w:jc w:val="left"/>
            </w:pPr>
            <w:r>
              <w:rPr>
                <w:sz w:val="16"/>
              </w:rPr>
              <w:t>Ice Storm, 2007-12-08, $20,000,000 property; $0 crops, reported for the zone (2007 dollars); NWS zone OKZ054 (OSAGE), zone-level: may include parts of neighboring counties</w:t>
            </w:r>
          </w:p>
        </w:tc>
        <w:tc>
          <w:tcPr>
            <w:tcW w:type="dxa" w:w="156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38"/>
          </w:tcPr>
          <w:p>
            <w:pPr>
              <w:spacing w:after="0"/>
              <w:jc w:val="right"/>
            </w:pPr>
            <w:r>
              <w:rPr>
                <w:sz w:val="16"/>
              </w:rPr>
              <w:t>84, 1996 to 2025 (5 zone-level)</w:t>
            </w:r>
          </w:p>
        </w:tc>
        <w:tc>
          <w:tcPr>
            <w:tcW w:type="dxa" w:w="1846"/>
          </w:tcPr>
          <w:p>
            <w:pPr>
              <w:spacing w:after="0"/>
              <w:jc w:val="left"/>
            </w:pPr>
          </w:p>
        </w:tc>
        <w:tc>
          <w:tcPr>
            <w:tcW w:type="dxa" w:w="1867"/>
          </w:tcPr>
          <w:p>
            <w:pPr>
              <w:spacing w:after="0"/>
              <w:jc w:val="left"/>
            </w:pPr>
            <w:r>
              <w:rPr>
                <w:sz w:val="16"/>
              </w:rPr>
              <w:t>Flash Flood, 2019-05-20, $500,000 property; $0 crops (2019 dollars)</w:t>
            </w:r>
          </w:p>
        </w:tc>
        <w:tc>
          <w:tcPr>
            <w:tcW w:type="dxa" w:w="1566"/>
          </w:tcPr>
          <w:p>
            <w:pPr>
              <w:spacing w:after="0"/>
              <w:jc w:val="left"/>
            </w:pPr>
          </w:p>
        </w:tc>
        <w:tc>
          <w:tcPr>
            <w:tcW w:type="dxa" w:w="1738"/>
          </w:tcPr>
          <w:p>
            <w:pPr>
              <w:spacing w:after="0"/>
              <w:jc w:val="left"/>
            </w:pPr>
            <w:r>
              <w:rPr>
                <w:sz w:val="16"/>
              </w:rPr>
              <w:t>Event records naming member places: Hominy city (14 records), Avant town (7 records), Pawhuska city (6 records), Skiatook city (6 records), Barnsdall city (5 records), Burbank town (3 records), Fairfax town (3 records), Wynona town (3 records), Tulsa city (2 records), Shidler city (1 record). Zone-level records (5) apply countywide.</w:t>
            </w:r>
          </w:p>
        </w:tc>
        <w:tc>
          <w:tcPr>
            <w:tcW w:type="dxa" w:w="216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46"/>
          </w:tcPr>
          <w:p>
            <w:pPr>
              <w:spacing w:after="0"/>
              <w:jc w:val="left"/>
            </w:pPr>
          </w:p>
        </w:tc>
        <w:tc>
          <w:tcPr>
            <w:tcW w:type="dxa" w:w="1867"/>
          </w:tcPr>
          <w:p>
            <w:pPr>
              <w:spacing w:after="0"/>
              <w:jc w:val="left"/>
            </w:pPr>
          </w:p>
        </w:tc>
        <w:tc>
          <w:tcPr>
            <w:tcW w:type="dxa" w:w="1566"/>
          </w:tcPr>
          <w:p>
            <w:pPr>
              <w:spacing w:after="0"/>
              <w:jc w:val="left"/>
            </w:pPr>
          </w:p>
        </w:tc>
        <w:tc>
          <w:tcPr>
            <w:tcW w:type="dxa" w:w="1738"/>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38"/>
          </w:tcPr>
          <w:p>
            <w:pPr>
              <w:spacing w:after="0"/>
              <w:jc w:val="right"/>
            </w:pPr>
            <w:r>
              <w:rPr>
                <w:sz w:val="16"/>
              </w:rPr>
              <w:t>0</w:t>
            </w:r>
          </w:p>
        </w:tc>
        <w:tc>
          <w:tcPr>
            <w:tcW w:type="dxa" w:w="1846"/>
          </w:tcPr>
          <w:p>
            <w:pPr>
              <w:spacing w:after="0"/>
              <w:jc w:val="left"/>
            </w:pPr>
          </w:p>
        </w:tc>
        <w:tc>
          <w:tcPr>
            <w:tcW w:type="dxa" w:w="1867"/>
          </w:tcPr>
          <w:p>
            <w:pPr>
              <w:spacing w:after="0"/>
              <w:jc w:val="left"/>
            </w:pPr>
          </w:p>
        </w:tc>
        <w:tc>
          <w:tcPr>
            <w:tcW w:type="dxa" w:w="1566"/>
          </w:tcPr>
          <w:p>
            <w:pPr>
              <w:spacing w:after="0"/>
              <w:jc w:val="left"/>
            </w:pPr>
          </w:p>
        </w:tc>
        <w:tc>
          <w:tcPr>
            <w:tcW w:type="dxa" w:w="1738"/>
          </w:tcPr>
          <w:p>
            <w:pPr>
              <w:spacing w:after="0"/>
              <w:jc w:val="left"/>
            </w:pPr>
          </w:p>
        </w:tc>
        <w:tc>
          <w:tcPr>
            <w:tcW w:type="dxa" w:w="2166"/>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38"/>
          </w:tcPr>
          <w:p>
            <w:pPr>
              <w:spacing w:after="0"/>
              <w:jc w:val="right"/>
            </w:pPr>
            <w:r>
              <w:rPr>
                <w:sz w:val="16"/>
              </w:rPr>
              <w:t>9, 1996 to 2025 (9 zone-level)</w:t>
            </w:r>
          </w:p>
        </w:tc>
        <w:tc>
          <w:tcPr>
            <w:tcW w:type="dxa" w:w="1846"/>
          </w:tcPr>
          <w:p>
            <w:pPr>
              <w:spacing w:after="0"/>
              <w:jc w:val="left"/>
            </w:pPr>
            <w:r>
              <w:rPr>
                <w:sz w:val="16"/>
              </w:rPr>
              <w:t>44 kt (51 mph) to 58 kt (67 mph) (median 52 kt (60 mph)); 8 with a recorded value</w:t>
            </w:r>
          </w:p>
        </w:tc>
        <w:tc>
          <w:tcPr>
            <w:tcW w:type="dxa" w:w="1867"/>
          </w:tcPr>
          <w:p>
            <w:pPr>
              <w:spacing w:after="0"/>
              <w:jc w:val="left"/>
            </w:pPr>
            <w:r>
              <w:rPr>
                <w:sz w:val="16"/>
              </w:rPr>
              <w:t>58 kt (67 mph) measured gust, High Wind, 2025-03-14; NWS zone OKZ054 (OSAGE), zone-level: may include parts of neighboring counties</w:t>
            </w:r>
          </w:p>
        </w:tc>
        <w:tc>
          <w:tcPr>
            <w:tcW w:type="dxa" w:w="156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166"/>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38"/>
          </w:tcPr>
          <w:p>
            <w:pPr>
              <w:spacing w:after="0"/>
              <w:jc w:val="right"/>
            </w:pPr>
            <w:r>
              <w:rPr>
                <w:sz w:val="16"/>
              </w:rPr>
              <w:t>629, 1956 to 2026</w:t>
            </w:r>
          </w:p>
        </w:tc>
        <w:tc>
          <w:tcPr>
            <w:tcW w:type="dxa" w:w="1846"/>
          </w:tcPr>
          <w:p>
            <w:pPr>
              <w:spacing w:after="0"/>
              <w:jc w:val="left"/>
            </w:pPr>
            <w:r>
              <w:rPr>
                <w:sz w:val="16"/>
              </w:rPr>
              <w:t>50 kt (58 mph) to 87 kt (100 mph) (median 56 kt (64 mph)); 500 with a recorded value</w:t>
            </w:r>
          </w:p>
        </w:tc>
        <w:tc>
          <w:tcPr>
            <w:tcW w:type="dxa" w:w="1867"/>
          </w:tcPr>
          <w:p>
            <w:pPr>
              <w:spacing w:after="0"/>
              <w:jc w:val="left"/>
            </w:pPr>
            <w:r>
              <w:rPr>
                <w:sz w:val="16"/>
              </w:rPr>
              <w:t>87 kt (100 mph), measurement type not recorded, Thunderstorm Wind, 1996-04-28; same speed and measurement basis also recorded on 1992-06-19</w:t>
            </w:r>
          </w:p>
        </w:tc>
        <w:tc>
          <w:tcPr>
            <w:tcW w:type="dxa" w:w="1566"/>
          </w:tcPr>
          <w:p>
            <w:pPr>
              <w:spacing w:after="0"/>
              <w:jc w:val="left"/>
            </w:pPr>
            <w:r>
              <w:rPr>
                <w:sz w:val="16"/>
              </w:rPr>
              <w:t>Thunderstorm Wind, 1999-05-04, $125,000 property; crops not reported (1999 dollars)</w:t>
            </w:r>
          </w:p>
        </w:tc>
        <w:tc>
          <w:tcPr>
            <w:tcW w:type="dxa" w:w="1738"/>
          </w:tcPr>
          <w:p>
            <w:pPr>
              <w:spacing w:after="0"/>
              <w:jc w:val="left"/>
            </w:pPr>
            <w:r>
              <w:rPr>
                <w:sz w:val="16"/>
              </w:rPr>
              <w:t>Event records naming member places: Burbank town (70 records), Hominy city (68 records), Wynona town (50 records), Pawhuska city (46 records), Skiatook city (32 records), Fairfax town (26 records), Barnsdall city (21 records), Avant town (17 records), Shidler city (14 records), Tulsa city (10 records); and 2 more member places (see the XLSX file).</w:t>
            </w:r>
          </w:p>
        </w:tc>
        <w:tc>
          <w:tcPr>
            <w:tcW w:type="dxa" w:w="2166"/>
          </w:tcPr>
          <w:p>
            <w:pPr>
              <w:spacing w:after="0"/>
              <w:jc w:val="left"/>
            </w:pPr>
            <w:r>
              <w:rPr>
                <w:sz w:val="16"/>
              </w:rPr>
              <w:t>Speeds under 20 kt (likely entry errors) are left out of the observed range.</w:t>
            </w: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38"/>
          </w:tcPr>
          <w:p>
            <w:pPr>
              <w:spacing w:after="0"/>
              <w:jc w:val="right"/>
            </w:pPr>
            <w:r>
              <w:rPr>
                <w:sz w:val="16"/>
              </w:rPr>
              <w:t>118, 1955 to 2026</w:t>
            </w:r>
          </w:p>
        </w:tc>
        <w:tc>
          <w:tcPr>
            <w:tcW w:type="dxa" w:w="1846"/>
          </w:tcPr>
          <w:p>
            <w:pPr>
              <w:spacing w:after="0"/>
              <w:jc w:val="left"/>
            </w:pPr>
            <w:r>
              <w:rPr>
                <w:sz w:val="16"/>
              </w:rPr>
              <w:t>F/EF0 to F/EF4 (median F/EF1); 109 with a recorded value</w:t>
            </w:r>
          </w:p>
        </w:tc>
        <w:tc>
          <w:tcPr>
            <w:tcW w:type="dxa" w:w="1867"/>
          </w:tcPr>
          <w:p>
            <w:pPr>
              <w:spacing w:after="0"/>
              <w:jc w:val="left"/>
            </w:pPr>
            <w:r>
              <w:rPr>
                <w:sz w:val="16"/>
              </w:rPr>
              <w:t>EF4 tornado, 2024-05-06, 32.4 mi within this county, 1,700 yd wide, $10,000,000 property; $0 crops (2024 dollars), 2 direct deaths, 33 direct injuries</w:t>
            </w:r>
          </w:p>
        </w:tc>
        <w:tc>
          <w:tcPr>
            <w:tcW w:type="dxa" w:w="1566"/>
          </w:tcPr>
          <w:p>
            <w:pPr>
              <w:spacing w:after="0"/>
              <w:jc w:val="left"/>
            </w:pPr>
            <w:r>
              <w:rPr>
                <w:sz w:val="16"/>
              </w:rPr>
              <w:t>Tornado, 1984-04-29, $25,000,000 property; crops not recorded (1984 dollars)</w:t>
            </w:r>
          </w:p>
        </w:tc>
        <w:tc>
          <w:tcPr>
            <w:tcW w:type="dxa" w:w="1738"/>
          </w:tcPr>
          <w:p>
            <w:pPr>
              <w:spacing w:after="0"/>
              <w:jc w:val="left"/>
            </w:pPr>
            <w:r>
              <w:rPr>
                <w:sz w:val="16"/>
              </w:rPr>
              <w:t>Event records naming member places: Hominy city (10 records), Fairfax town (8 records), Pawhuska city (6 records), Barnsdall city (5 records), Burbank town (5 records), Prue town (4 records), Skiatook city (4 records), Wynona town (4 records), Avant town (2 records), Tulsa city (2 records).</w:t>
            </w:r>
          </w:p>
        </w:tc>
        <w:tc>
          <w:tcPr>
            <w:tcW w:type="dxa" w:w="216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38"/>
          </w:tcPr>
          <w:p>
            <w:pPr>
              <w:spacing w:after="0"/>
              <w:jc w:val="right"/>
            </w:pPr>
            <w:r>
              <w:rPr>
                <w:sz w:val="16"/>
              </w:rPr>
              <w:t>0</w:t>
            </w:r>
          </w:p>
        </w:tc>
        <w:tc>
          <w:tcPr>
            <w:tcW w:type="dxa" w:w="1846"/>
          </w:tcPr>
          <w:p>
            <w:pPr>
              <w:spacing w:after="0"/>
              <w:jc w:val="left"/>
            </w:pPr>
          </w:p>
        </w:tc>
        <w:tc>
          <w:tcPr>
            <w:tcW w:type="dxa" w:w="1867"/>
          </w:tcPr>
          <w:p>
            <w:pPr>
              <w:spacing w:after="0"/>
              <w:jc w:val="left"/>
            </w:pPr>
          </w:p>
        </w:tc>
        <w:tc>
          <w:tcPr>
            <w:tcW w:type="dxa" w:w="1566"/>
          </w:tcPr>
          <w:p>
            <w:pPr>
              <w:spacing w:after="0"/>
              <w:jc w:val="left"/>
            </w:pPr>
          </w:p>
        </w:tc>
        <w:tc>
          <w:tcPr>
            <w:tcW w:type="dxa" w:w="1738"/>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38"/>
          </w:tcPr>
          <w:p>
            <w:pPr>
              <w:spacing w:after="0"/>
              <w:jc w:val="right"/>
            </w:pPr>
            <w:r>
              <w:rPr>
                <w:sz w:val="16"/>
              </w:rPr>
              <w:t>0</w:t>
            </w:r>
          </w:p>
        </w:tc>
        <w:tc>
          <w:tcPr>
            <w:tcW w:type="dxa" w:w="1846"/>
          </w:tcPr>
          <w:p>
            <w:pPr>
              <w:spacing w:after="0"/>
              <w:jc w:val="left"/>
            </w:pPr>
          </w:p>
        </w:tc>
        <w:tc>
          <w:tcPr>
            <w:tcW w:type="dxa" w:w="1867"/>
          </w:tcPr>
          <w:p>
            <w:pPr>
              <w:spacing w:after="0"/>
              <w:jc w:val="left"/>
            </w:pPr>
          </w:p>
        </w:tc>
        <w:tc>
          <w:tcPr>
            <w:tcW w:type="dxa" w:w="1566"/>
          </w:tcPr>
          <w:p>
            <w:pPr>
              <w:spacing w:after="0"/>
              <w:jc w:val="left"/>
            </w:pPr>
          </w:p>
        </w:tc>
        <w:tc>
          <w:tcPr>
            <w:tcW w:type="dxa" w:w="1738"/>
          </w:tcPr>
          <w:p>
            <w:pPr>
              <w:spacing w:after="0"/>
              <w:jc w:val="left"/>
            </w:pPr>
          </w:p>
        </w:tc>
        <w:tc>
          <w:tcPr>
            <w:tcW w:type="dxa" w:w="2166"/>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38"/>
          </w:tcPr>
          <w:p>
            <w:pPr>
              <w:spacing w:after="0"/>
              <w:jc w:val="right"/>
            </w:pPr>
            <w:r>
              <w:rPr>
                <w:sz w:val="16"/>
              </w:rPr>
              <w:t>16, 2005 to 2026 (16 zone-level)</w:t>
            </w:r>
          </w:p>
        </w:tc>
        <w:tc>
          <w:tcPr>
            <w:tcW w:type="dxa" w:w="1846"/>
          </w:tcPr>
          <w:p>
            <w:pPr>
              <w:spacing w:after="0"/>
              <w:jc w:val="left"/>
            </w:pPr>
          </w:p>
        </w:tc>
        <w:tc>
          <w:tcPr>
            <w:tcW w:type="dxa" w:w="1867"/>
          </w:tcPr>
          <w:p>
            <w:pPr>
              <w:spacing w:after="0"/>
              <w:jc w:val="left"/>
            </w:pPr>
            <w:r>
              <w:rPr>
                <w:sz w:val="16"/>
              </w:rPr>
              <w:t>Wildfire, 2005-11-27, $1,500,000 property; crops not reported, reported for the zone (2005 dollars), 1 direct death, 11 direct injuries (reported for the zone); NWS zone OKZ054 (OSAGE), zone-level: may include parts of neighboring counties</w:t>
            </w:r>
          </w:p>
        </w:tc>
        <w:tc>
          <w:tcPr>
            <w:tcW w:type="dxa" w:w="156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38"/>
          </w:tcPr>
          <w:p>
            <w:pPr>
              <w:spacing w:after="0"/>
              <w:jc w:val="right"/>
            </w:pPr>
            <w:r>
              <w:rPr>
                <w:sz w:val="16"/>
              </w:rPr>
              <w:t>48, 1996 to 2026 (48 zone-level)</w:t>
            </w:r>
          </w:p>
        </w:tc>
        <w:tc>
          <w:tcPr>
            <w:tcW w:type="dxa" w:w="1846"/>
          </w:tcPr>
          <w:p>
            <w:pPr>
              <w:spacing w:after="0"/>
              <w:jc w:val="left"/>
            </w:pPr>
          </w:p>
        </w:tc>
        <w:tc>
          <w:tcPr>
            <w:tcW w:type="dxa" w:w="1867"/>
          </w:tcPr>
          <w:p>
            <w:pPr>
              <w:spacing w:after="0"/>
              <w:jc w:val="left"/>
            </w:pPr>
            <w:r>
              <w:rPr>
                <w:sz w:val="16"/>
              </w:rPr>
              <w:t>No damage reported in 48 records.</w:t>
            </w:r>
          </w:p>
        </w:tc>
        <w:tc>
          <w:tcPr>
            <w:tcW w:type="dxa" w:w="156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16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42</w:t>
      </w:r>
    </w:p>
    <w:p>
      <w:pPr>
        <w:keepNext/>
        <w:spacing w:after="40" w:before="0"/>
      </w:pPr>
      <w:r>
        <w:rPr>
          <w:b/>
        </w:rPr>
        <w:t xml:space="preserve">Counted incidents: </w:t>
      </w:r>
      <w:r>
        <w:rPr/>
        <w:t>33</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0"/>
        <w:gridCol w:w="1130"/>
        <w:gridCol w:w="1130"/>
        <w:gridCol w:w="1520"/>
        <w:gridCol w:w="3369"/>
        <w:gridCol w:w="2493"/>
        <w:gridCol w:w="1559"/>
        <w:gridCol w:w="804"/>
        <w:gridCol w:w="975"/>
      </w:tblGrid>
      <w:tr>
        <w:trPr>
          <w:cantSplit/>
          <w:tblHeader/>
        </w:trPr>
        <w:tc>
          <w:tcPr>
            <w:tcW w:type="dxa" w:w="1130"/>
            <w:shd w:val="clear" w:color="auto" w:fill="E8E8E8"/>
          </w:tcPr>
          <w:p>
            <w:pPr>
              <w:spacing w:after="0"/>
              <w:jc w:val="left"/>
            </w:pPr>
            <w:r>
              <w:rPr>
                <w:b/>
                <w:sz w:val="16"/>
              </w:rPr>
              <w:t>Declared</w:t>
            </w:r>
          </w:p>
        </w:tc>
        <w:tc>
          <w:tcPr>
            <w:tcW w:type="dxa" w:w="1130"/>
            <w:shd w:val="clear" w:color="auto" w:fill="E8E8E8"/>
          </w:tcPr>
          <w:p>
            <w:pPr>
              <w:spacing w:after="0"/>
              <w:jc w:val="left"/>
            </w:pPr>
            <w:r>
              <w:rPr>
                <w:b/>
                <w:sz w:val="16"/>
              </w:rPr>
              <w:t>Incident began</w:t>
            </w:r>
          </w:p>
        </w:tc>
        <w:tc>
          <w:tcPr>
            <w:tcW w:type="dxa" w:w="1130"/>
            <w:shd w:val="clear" w:color="auto" w:fill="E8E8E8"/>
          </w:tcPr>
          <w:p>
            <w:pPr>
              <w:spacing w:after="0"/>
              <w:jc w:val="left"/>
            </w:pPr>
            <w:r>
              <w:rPr>
                <w:b/>
                <w:sz w:val="16"/>
              </w:rPr>
              <w:t>FEMA number</w:t>
            </w:r>
          </w:p>
        </w:tc>
        <w:tc>
          <w:tcPr>
            <w:tcW w:type="dxa" w:w="1520"/>
            <w:shd w:val="clear" w:color="auto" w:fill="E8E8E8"/>
          </w:tcPr>
          <w:p>
            <w:pPr>
              <w:spacing w:after="0"/>
              <w:jc w:val="left"/>
            </w:pPr>
            <w:r>
              <w:rPr>
                <w:b/>
                <w:sz w:val="16"/>
              </w:rPr>
              <w:t>Type</w:t>
            </w:r>
          </w:p>
        </w:tc>
        <w:tc>
          <w:tcPr>
            <w:tcW w:type="dxa" w:w="3369"/>
            <w:shd w:val="clear" w:color="auto" w:fill="E8E8E8"/>
          </w:tcPr>
          <w:p>
            <w:pPr>
              <w:spacing w:after="0"/>
              <w:jc w:val="left"/>
            </w:pPr>
            <w:r>
              <w:rPr>
                <w:b/>
                <w:sz w:val="16"/>
              </w:rPr>
              <w:t>Title</w:t>
            </w:r>
          </w:p>
        </w:tc>
        <w:tc>
          <w:tcPr>
            <w:tcW w:type="dxa" w:w="2493"/>
            <w:shd w:val="clear" w:color="auto" w:fill="E8E8E8"/>
          </w:tcPr>
          <w:p>
            <w:pPr>
              <w:spacing w:after="0"/>
              <w:jc w:val="left"/>
            </w:pPr>
            <w:r>
              <w:rPr>
                <w:b/>
                <w:sz w:val="16"/>
              </w:rPr>
              <w:t>Mapped hazard</w:t>
            </w:r>
          </w:p>
        </w:tc>
        <w:tc>
          <w:tcPr>
            <w:tcW w:type="dxa" w:w="15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4"/>
            <w:shd w:val="clear" w:color="auto" w:fill="E8E8E8"/>
          </w:tcPr>
          <w:p>
            <w:pPr>
              <w:spacing w:after="0"/>
              <w:jc w:val="left"/>
            </w:pPr>
            <w:r>
              <w:rPr>
                <w:b/>
                <w:sz w:val="16"/>
              </w:rPr>
              <w:t>Flags</w:t>
            </w:r>
          </w:p>
        </w:tc>
        <w:tc>
          <w:tcPr>
            <w:tcW w:type="dxa" w:w="975"/>
            <w:shd w:val="clear" w:color="auto" w:fill="E8E8E8"/>
          </w:tcPr>
          <w:p>
            <w:pPr>
              <w:spacing w:after="0"/>
              <w:jc w:val="left"/>
            </w:pPr>
            <w:r>
              <w:rPr>
                <w:b/>
                <w:sz w:val="16"/>
              </w:rPr>
              <w:t>Notes</w:t>
            </w:r>
          </w:p>
        </w:tc>
      </w:tr>
      <w:tr>
        <w:trPr>
          <w:cantSplit/>
        </w:trPr>
        <w:tc>
          <w:tcPr>
            <w:tcW w:type="dxa" w:w="1130"/>
          </w:tcPr>
          <w:p>
            <w:pPr>
              <w:spacing w:after="0"/>
              <w:jc w:val="left"/>
            </w:pPr>
            <w:r>
              <w:rPr>
                <w:sz w:val="16"/>
              </w:rPr>
              <w:t>2026-02-19</w:t>
            </w:r>
          </w:p>
        </w:tc>
        <w:tc>
          <w:tcPr>
            <w:tcW w:type="dxa" w:w="1130"/>
          </w:tcPr>
          <w:p>
            <w:pPr>
              <w:spacing w:after="0"/>
              <w:jc w:val="left"/>
            </w:pPr>
            <w:r>
              <w:rPr>
                <w:sz w:val="16"/>
              </w:rPr>
              <w:t>2026-02-19</w:t>
            </w:r>
          </w:p>
        </w:tc>
        <w:tc>
          <w:tcPr>
            <w:tcW w:type="dxa" w:w="1130"/>
          </w:tcPr>
          <w:p>
            <w:pPr>
              <w:spacing w:after="0"/>
              <w:jc w:val="left"/>
            </w:pPr>
            <w:r>
              <w:rPr>
                <w:sz w:val="16"/>
              </w:rPr>
              <w:t>FM-5621-OK</w:t>
            </w:r>
          </w:p>
        </w:tc>
        <w:tc>
          <w:tcPr>
            <w:tcW w:type="dxa" w:w="1520"/>
          </w:tcPr>
          <w:p>
            <w:pPr>
              <w:spacing w:after="0"/>
              <w:jc w:val="left"/>
            </w:pPr>
            <w:r>
              <w:rPr>
                <w:sz w:val="16"/>
              </w:rPr>
              <w:t>Fire management</w:t>
            </w:r>
          </w:p>
        </w:tc>
        <w:tc>
          <w:tcPr>
            <w:tcW w:type="dxa" w:w="3369"/>
          </w:tcPr>
          <w:p>
            <w:pPr>
              <w:spacing w:after="0"/>
              <w:jc w:val="left"/>
            </w:pPr>
            <w:r>
              <w:rPr>
                <w:sz w:val="16"/>
              </w:rPr>
              <w:t>RATTLESNAKE FIRE</w:t>
            </w:r>
          </w:p>
        </w:tc>
        <w:tc>
          <w:tcPr>
            <w:tcW w:type="dxa" w:w="2493"/>
          </w:tcPr>
          <w:p>
            <w:pPr>
              <w:spacing w:after="0"/>
              <w:jc w:val="left"/>
            </w:pPr>
            <w:r>
              <w:rPr>
                <w:sz w:val="16"/>
              </w:rPr>
              <w:t>Wildfire</w:t>
            </w:r>
          </w:p>
        </w:tc>
        <w:tc>
          <w:tcPr>
            <w:tcW w:type="dxa" w:w="1559"/>
          </w:tcPr>
          <w:p>
            <w:pPr>
              <w:spacing w:after="0"/>
              <w:jc w:val="right"/>
            </w:pPr>
            <w:r>
              <w:rPr>
                <w:sz w:val="16"/>
              </w:rPr>
              <w:t>none found</w:t>
            </w:r>
          </w:p>
        </w:tc>
        <w:tc>
          <w:tcPr>
            <w:tcW w:type="dxa" w:w="804"/>
          </w:tcPr>
          <w:p>
            <w:pPr>
              <w:spacing w:after="0"/>
              <w:jc w:val="left"/>
            </w:pPr>
            <w:r>
              <w:rPr>
                <w:sz w:val="16"/>
              </w:rPr>
              <w:t>within last 5 years</w:t>
            </w:r>
          </w:p>
        </w:tc>
        <w:tc>
          <w:tcPr>
            <w:tcW w:type="dxa" w:w="975"/>
          </w:tcPr>
          <w:p>
            <w:pPr>
              <w:spacing w:after="0"/>
              <w:jc w:val="left"/>
            </w:pPr>
          </w:p>
        </w:tc>
      </w:tr>
      <w:tr>
        <w:trPr>
          <w:cantSplit/>
        </w:trPr>
        <w:tc>
          <w:tcPr>
            <w:tcW w:type="dxa" w:w="1130"/>
          </w:tcPr>
          <w:p>
            <w:pPr>
              <w:spacing w:after="0"/>
              <w:jc w:val="left"/>
            </w:pPr>
            <w:r>
              <w:rPr>
                <w:sz w:val="16"/>
              </w:rPr>
              <w:t>2024-10-30</w:t>
            </w:r>
          </w:p>
        </w:tc>
        <w:tc>
          <w:tcPr>
            <w:tcW w:type="dxa" w:w="1130"/>
          </w:tcPr>
          <w:p>
            <w:pPr>
              <w:spacing w:after="0"/>
              <w:jc w:val="left"/>
            </w:pPr>
            <w:r>
              <w:rPr>
                <w:sz w:val="16"/>
              </w:rPr>
              <w:t>2024-10-29</w:t>
            </w:r>
          </w:p>
        </w:tc>
        <w:tc>
          <w:tcPr>
            <w:tcW w:type="dxa" w:w="1130"/>
          </w:tcPr>
          <w:p>
            <w:pPr>
              <w:spacing w:after="0"/>
              <w:jc w:val="left"/>
            </w:pPr>
            <w:r>
              <w:rPr>
                <w:sz w:val="16"/>
              </w:rPr>
              <w:t>FM-5544-OK</w:t>
            </w:r>
          </w:p>
        </w:tc>
        <w:tc>
          <w:tcPr>
            <w:tcW w:type="dxa" w:w="1520"/>
          </w:tcPr>
          <w:p>
            <w:pPr>
              <w:spacing w:after="0"/>
              <w:jc w:val="left"/>
            </w:pPr>
            <w:r>
              <w:rPr>
                <w:sz w:val="16"/>
              </w:rPr>
              <w:t>Fire management</w:t>
            </w:r>
          </w:p>
        </w:tc>
        <w:tc>
          <w:tcPr>
            <w:tcW w:type="dxa" w:w="3369"/>
          </w:tcPr>
          <w:p>
            <w:pPr>
              <w:spacing w:after="0"/>
              <w:jc w:val="left"/>
            </w:pPr>
            <w:r>
              <w:rPr>
                <w:sz w:val="16"/>
              </w:rPr>
              <w:t>NORTH ROAD FIRE</w:t>
            </w:r>
          </w:p>
        </w:tc>
        <w:tc>
          <w:tcPr>
            <w:tcW w:type="dxa" w:w="2493"/>
          </w:tcPr>
          <w:p>
            <w:pPr>
              <w:spacing w:after="0"/>
              <w:jc w:val="left"/>
            </w:pPr>
            <w:r>
              <w:rPr>
                <w:sz w:val="16"/>
              </w:rPr>
              <w:t>Wildfire</w:t>
            </w:r>
          </w:p>
        </w:tc>
        <w:tc>
          <w:tcPr>
            <w:tcW w:type="dxa" w:w="1559"/>
          </w:tcPr>
          <w:p>
            <w:pPr>
              <w:spacing w:after="0"/>
              <w:jc w:val="right"/>
            </w:pPr>
            <w:r>
              <w:rPr>
                <w:sz w:val="16"/>
              </w:rPr>
              <w:t>none found</w:t>
            </w:r>
          </w:p>
        </w:tc>
        <w:tc>
          <w:tcPr>
            <w:tcW w:type="dxa" w:w="804"/>
          </w:tcPr>
          <w:p>
            <w:pPr>
              <w:spacing w:after="0"/>
              <w:jc w:val="left"/>
            </w:pPr>
            <w:r>
              <w:rPr>
                <w:sz w:val="16"/>
              </w:rPr>
              <w:t>within last 5 years</w:t>
            </w:r>
          </w:p>
        </w:tc>
        <w:tc>
          <w:tcPr>
            <w:tcW w:type="dxa" w:w="975"/>
          </w:tcPr>
          <w:p>
            <w:pPr>
              <w:spacing w:after="0"/>
              <w:jc w:val="left"/>
            </w:pPr>
          </w:p>
        </w:tc>
      </w:tr>
      <w:tr>
        <w:trPr>
          <w:cantSplit/>
        </w:trPr>
        <w:tc>
          <w:tcPr>
            <w:tcW w:type="dxa" w:w="1130"/>
          </w:tcPr>
          <w:p>
            <w:pPr>
              <w:spacing w:after="0"/>
              <w:jc w:val="left"/>
            </w:pPr>
            <w:r>
              <w:rPr>
                <w:sz w:val="16"/>
              </w:rPr>
              <w:t>2024-04-30</w:t>
            </w:r>
          </w:p>
        </w:tc>
        <w:tc>
          <w:tcPr>
            <w:tcW w:type="dxa" w:w="1130"/>
          </w:tcPr>
          <w:p>
            <w:pPr>
              <w:spacing w:after="0"/>
              <w:jc w:val="left"/>
            </w:pPr>
            <w:r>
              <w:rPr>
                <w:sz w:val="16"/>
              </w:rPr>
              <w:t>2024-04-25</w:t>
            </w:r>
          </w:p>
        </w:tc>
        <w:tc>
          <w:tcPr>
            <w:tcW w:type="dxa" w:w="1130"/>
          </w:tcPr>
          <w:p>
            <w:pPr>
              <w:spacing w:after="0"/>
              <w:jc w:val="left"/>
            </w:pPr>
            <w:r>
              <w:rPr>
                <w:sz w:val="16"/>
              </w:rPr>
              <w:t>DR-4776-OK</w:t>
            </w:r>
          </w:p>
        </w:tc>
        <w:tc>
          <w:tcPr>
            <w:tcW w:type="dxa" w:w="1520"/>
          </w:tcPr>
          <w:p>
            <w:pPr>
              <w:spacing w:after="0"/>
              <w:jc w:val="left"/>
            </w:pPr>
            <w:r>
              <w:rPr>
                <w:sz w:val="16"/>
              </w:rPr>
              <w:t>Major disaster</w:t>
            </w:r>
          </w:p>
        </w:tc>
        <w:tc>
          <w:tcPr>
            <w:tcW w:type="dxa" w:w="3369"/>
          </w:tcPr>
          <w:p>
            <w:pPr>
              <w:spacing w:after="0"/>
              <w:jc w:val="left"/>
            </w:pPr>
            <w:r>
              <w:rPr>
                <w:sz w:val="16"/>
              </w:rPr>
              <w:t>SEVERE STORMS, STRAIGHT-LINE WINDS, TORNADOES, AND FLOODING</w:t>
            </w:r>
          </w:p>
        </w:tc>
        <w:tc>
          <w:tcPr>
            <w:tcW w:type="dxa" w:w="2493"/>
          </w:tcPr>
          <w:p>
            <w:pPr>
              <w:spacing w:after="0"/>
              <w:jc w:val="left"/>
            </w:pPr>
            <w:r>
              <w:rPr>
                <w:sz w:val="16"/>
              </w:rPr>
              <w:t>Tornado (primary); also designated: Inland Flooding, Strong Wind</w:t>
            </w:r>
          </w:p>
        </w:tc>
        <w:tc>
          <w:tcPr>
            <w:tcW w:type="dxa" w:w="1559"/>
          </w:tcPr>
          <w:p>
            <w:pPr>
              <w:spacing w:after="0"/>
              <w:jc w:val="right"/>
            </w:pPr>
            <w:r>
              <w:rPr>
                <w:sz w:val="16"/>
              </w:rPr>
              <w:t>$5,471,298.95</w:t>
            </w:r>
          </w:p>
        </w:tc>
        <w:tc>
          <w:tcPr>
            <w:tcW w:type="dxa" w:w="804"/>
          </w:tcPr>
          <w:p>
            <w:pPr>
              <w:spacing w:after="0"/>
              <w:jc w:val="left"/>
            </w:pPr>
            <w:r>
              <w:rPr>
                <w:sz w:val="16"/>
              </w:rPr>
              <w:t>within last 5 years</w:t>
            </w:r>
          </w:p>
        </w:tc>
        <w:tc>
          <w:tcPr>
            <w:tcW w:type="dxa" w:w="975"/>
          </w:tcPr>
          <w:p>
            <w:pPr>
              <w:spacing w:after="0"/>
              <w:jc w:val="left"/>
            </w:pPr>
          </w:p>
        </w:tc>
      </w:tr>
      <w:tr>
        <w:trPr>
          <w:cantSplit/>
        </w:trPr>
        <w:tc>
          <w:tcPr>
            <w:tcW w:type="dxa" w:w="1130"/>
          </w:tcPr>
          <w:p>
            <w:pPr>
              <w:spacing w:after="0"/>
              <w:jc w:val="left"/>
            </w:pPr>
            <w:r>
              <w:rPr>
                <w:sz w:val="16"/>
              </w:rPr>
              <w:t>2021-02-24</w:t>
            </w:r>
          </w:p>
        </w:tc>
        <w:tc>
          <w:tcPr>
            <w:tcW w:type="dxa" w:w="1130"/>
          </w:tcPr>
          <w:p>
            <w:pPr>
              <w:spacing w:after="0"/>
              <w:jc w:val="left"/>
            </w:pPr>
            <w:r>
              <w:rPr>
                <w:sz w:val="16"/>
              </w:rPr>
              <w:t>2021-02-08</w:t>
            </w:r>
          </w:p>
        </w:tc>
        <w:tc>
          <w:tcPr>
            <w:tcW w:type="dxa" w:w="1130"/>
          </w:tcPr>
          <w:p>
            <w:pPr>
              <w:spacing w:after="0"/>
              <w:jc w:val="left"/>
            </w:pPr>
            <w:r>
              <w:rPr>
                <w:sz w:val="16"/>
              </w:rPr>
              <w:t>DR-4587-OK</w:t>
            </w:r>
          </w:p>
        </w:tc>
        <w:tc>
          <w:tcPr>
            <w:tcW w:type="dxa" w:w="1520"/>
          </w:tcPr>
          <w:p>
            <w:pPr>
              <w:spacing w:after="0"/>
              <w:jc w:val="left"/>
            </w:pPr>
            <w:r>
              <w:rPr>
                <w:sz w:val="16"/>
              </w:rPr>
              <w:t>Major disaster</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2021-02-17</w:t>
            </w:r>
          </w:p>
        </w:tc>
        <w:tc>
          <w:tcPr>
            <w:tcW w:type="dxa" w:w="1130"/>
          </w:tcPr>
          <w:p>
            <w:pPr>
              <w:spacing w:after="0"/>
              <w:jc w:val="left"/>
            </w:pPr>
            <w:r>
              <w:rPr>
                <w:sz w:val="16"/>
              </w:rPr>
              <w:t>2021-02-08</w:t>
            </w:r>
          </w:p>
        </w:tc>
        <w:tc>
          <w:tcPr>
            <w:tcW w:type="dxa" w:w="1130"/>
          </w:tcPr>
          <w:p>
            <w:pPr>
              <w:spacing w:after="0"/>
              <w:jc w:val="left"/>
            </w:pPr>
            <w:r>
              <w:rPr>
                <w:sz w:val="16"/>
              </w:rPr>
              <w:t>EM-3555-OK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DR-4587</w:t>
            </w:r>
          </w:p>
        </w:tc>
      </w:tr>
      <w:tr>
        <w:trPr>
          <w:cantSplit/>
        </w:trPr>
        <w:tc>
          <w:tcPr>
            <w:tcW w:type="dxa" w:w="1130"/>
          </w:tcPr>
          <w:p>
            <w:pPr>
              <w:spacing w:after="0"/>
              <w:jc w:val="left"/>
            </w:pPr>
            <w:r>
              <w:rPr>
                <w:sz w:val="16"/>
              </w:rPr>
              <w:t>2020-04-05</w:t>
            </w:r>
          </w:p>
        </w:tc>
        <w:tc>
          <w:tcPr>
            <w:tcW w:type="dxa" w:w="1130"/>
          </w:tcPr>
          <w:p>
            <w:pPr>
              <w:spacing w:after="0"/>
              <w:jc w:val="left"/>
            </w:pPr>
            <w:r>
              <w:rPr>
                <w:sz w:val="16"/>
              </w:rPr>
              <w:t>2020-01-20</w:t>
            </w:r>
          </w:p>
        </w:tc>
        <w:tc>
          <w:tcPr>
            <w:tcW w:type="dxa" w:w="1130"/>
          </w:tcPr>
          <w:p>
            <w:pPr>
              <w:spacing w:after="0"/>
              <w:jc w:val="left"/>
            </w:pPr>
            <w:r>
              <w:rPr>
                <w:sz w:val="16"/>
              </w:rPr>
              <w:t>DR-4530-OK</w:t>
            </w:r>
          </w:p>
        </w:tc>
        <w:tc>
          <w:tcPr>
            <w:tcW w:type="dxa" w:w="1520"/>
          </w:tcPr>
          <w:p>
            <w:pPr>
              <w:spacing w:after="0"/>
              <w:jc w:val="left"/>
            </w:pPr>
            <w:r>
              <w:rPr>
                <w:sz w:val="16"/>
              </w:rPr>
              <w:t>Major disaster</w:t>
            </w:r>
          </w:p>
        </w:tc>
        <w:tc>
          <w:tcPr>
            <w:tcW w:type="dxa" w:w="3369"/>
          </w:tcPr>
          <w:p>
            <w:pPr>
              <w:spacing w:after="0"/>
              <w:jc w:val="left"/>
            </w:pPr>
            <w:r>
              <w:rPr>
                <w:sz w:val="16"/>
              </w:rPr>
              <w:t>COVID-19 PANDEMIC</w:t>
            </w:r>
          </w:p>
        </w:tc>
        <w:tc>
          <w:tcPr>
            <w:tcW w:type="dxa" w:w="2493"/>
          </w:tcPr>
          <w:p>
            <w:pPr>
              <w:spacing w:after="0"/>
              <w:jc w:val="left"/>
            </w:pPr>
            <w:r>
              <w:rPr>
                <w:sz w:val="16"/>
              </w:rPr>
              <w:t>Non-natural,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2020-03-13</w:t>
            </w:r>
          </w:p>
        </w:tc>
        <w:tc>
          <w:tcPr>
            <w:tcW w:type="dxa" w:w="1130"/>
          </w:tcPr>
          <w:p>
            <w:pPr>
              <w:spacing w:after="0"/>
              <w:jc w:val="left"/>
            </w:pPr>
            <w:r>
              <w:rPr>
                <w:sz w:val="16"/>
              </w:rPr>
              <w:t>2020-01-20</w:t>
            </w:r>
          </w:p>
        </w:tc>
        <w:tc>
          <w:tcPr>
            <w:tcW w:type="dxa" w:w="1130"/>
          </w:tcPr>
          <w:p>
            <w:pPr>
              <w:spacing w:after="0"/>
              <w:jc w:val="left"/>
            </w:pPr>
            <w:r>
              <w:rPr>
                <w:sz w:val="16"/>
              </w:rPr>
              <w:t>EM-3462-OK</w:t>
            </w:r>
          </w:p>
        </w:tc>
        <w:tc>
          <w:tcPr>
            <w:tcW w:type="dxa" w:w="1520"/>
          </w:tcPr>
          <w:p>
            <w:pPr>
              <w:spacing w:after="0"/>
              <w:jc w:val="left"/>
            </w:pPr>
            <w:r>
              <w:rPr>
                <w:sz w:val="16"/>
              </w:rPr>
              <w:t>Emergency</w:t>
            </w:r>
          </w:p>
        </w:tc>
        <w:tc>
          <w:tcPr>
            <w:tcW w:type="dxa" w:w="3369"/>
          </w:tcPr>
          <w:p>
            <w:pPr>
              <w:spacing w:after="0"/>
              <w:jc w:val="left"/>
            </w:pPr>
            <w:r>
              <w:rPr>
                <w:sz w:val="16"/>
              </w:rPr>
              <w:t>COVID-19</w:t>
            </w:r>
          </w:p>
        </w:tc>
        <w:tc>
          <w:tcPr>
            <w:tcW w:type="dxa" w:w="2493"/>
          </w:tcPr>
          <w:p>
            <w:pPr>
              <w:spacing w:after="0"/>
              <w:jc w:val="left"/>
            </w:pPr>
            <w:r>
              <w:rPr>
                <w:sz w:val="16"/>
              </w:rPr>
              <w:t>Non-natural,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DR-4530</w:t>
            </w:r>
          </w:p>
        </w:tc>
      </w:tr>
      <w:tr>
        <w:trPr>
          <w:cantSplit/>
        </w:trPr>
        <w:tc>
          <w:tcPr>
            <w:tcW w:type="dxa" w:w="1130"/>
          </w:tcPr>
          <w:p>
            <w:pPr>
              <w:spacing w:after="0"/>
              <w:jc w:val="left"/>
            </w:pPr>
            <w:r>
              <w:rPr>
                <w:sz w:val="16"/>
              </w:rPr>
              <w:t>2019-07-12</w:t>
            </w:r>
          </w:p>
        </w:tc>
        <w:tc>
          <w:tcPr>
            <w:tcW w:type="dxa" w:w="1130"/>
          </w:tcPr>
          <w:p>
            <w:pPr>
              <w:spacing w:after="0"/>
              <w:jc w:val="left"/>
            </w:pPr>
            <w:r>
              <w:rPr>
                <w:sz w:val="16"/>
              </w:rPr>
              <w:t>2019-04-30</w:t>
            </w:r>
          </w:p>
        </w:tc>
        <w:tc>
          <w:tcPr>
            <w:tcW w:type="dxa" w:w="1130"/>
          </w:tcPr>
          <w:p>
            <w:pPr>
              <w:spacing w:after="0"/>
              <w:jc w:val="left"/>
            </w:pPr>
            <w:r>
              <w:rPr>
                <w:sz w:val="16"/>
              </w:rPr>
              <w:t>DR-4453-OK</w:t>
            </w:r>
          </w:p>
        </w:tc>
        <w:tc>
          <w:tcPr>
            <w:tcW w:type="dxa" w:w="1520"/>
          </w:tcPr>
          <w:p>
            <w:pPr>
              <w:spacing w:after="0"/>
              <w:jc w:val="left"/>
            </w:pPr>
            <w:r>
              <w:rPr>
                <w:sz w:val="16"/>
              </w:rPr>
              <w:t>Major disaster</w:t>
            </w:r>
          </w:p>
        </w:tc>
        <w:tc>
          <w:tcPr>
            <w:tcW w:type="dxa" w:w="3369"/>
          </w:tcPr>
          <w:p>
            <w:pPr>
              <w:spacing w:after="0"/>
              <w:jc w:val="left"/>
            </w:pPr>
            <w:r>
              <w:rPr>
                <w:sz w:val="16"/>
              </w:rPr>
              <w:t>SEVERE STORMS, TORNADOES, STRAIGHT-LINE WINDS,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$698,234.47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2019-06-01</w:t>
            </w:r>
          </w:p>
        </w:tc>
        <w:tc>
          <w:tcPr>
            <w:tcW w:type="dxa" w:w="1130"/>
          </w:tcPr>
          <w:p>
            <w:pPr>
              <w:spacing w:after="0"/>
              <w:jc w:val="left"/>
            </w:pPr>
            <w:r>
              <w:rPr>
                <w:sz w:val="16"/>
              </w:rPr>
              <w:t>2019-05-07</w:t>
            </w:r>
          </w:p>
        </w:tc>
        <w:tc>
          <w:tcPr>
            <w:tcW w:type="dxa" w:w="1130"/>
          </w:tcPr>
          <w:p>
            <w:pPr>
              <w:spacing w:after="0"/>
              <w:jc w:val="left"/>
            </w:pPr>
            <w:r>
              <w:rPr>
                <w:sz w:val="16"/>
              </w:rPr>
              <w:t>DR-4438-OK</w:t>
            </w:r>
          </w:p>
        </w:tc>
        <w:tc>
          <w:tcPr>
            <w:tcW w:type="dxa" w:w="1520"/>
          </w:tcPr>
          <w:p>
            <w:pPr>
              <w:spacing w:after="0"/>
              <w:jc w:val="left"/>
            </w:pPr>
            <w:r>
              <w:rPr>
                <w:sz w:val="16"/>
              </w:rPr>
              <w:t>Major disaster</w:t>
            </w:r>
          </w:p>
        </w:tc>
        <w:tc>
          <w:tcPr>
            <w:tcW w:type="dxa" w:w="3369"/>
          </w:tcPr>
          <w:p>
            <w:pPr>
              <w:spacing w:after="0"/>
              <w:jc w:val="left"/>
            </w:pPr>
            <w:r>
              <w:rPr>
                <w:sz w:val="16"/>
              </w:rPr>
              <w:t>SEVERE STORMS, STRAIGHT-LINE WINDS, TORNADOES,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$1,200,415.64</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2019-05-25</w:t>
            </w:r>
          </w:p>
        </w:tc>
        <w:tc>
          <w:tcPr>
            <w:tcW w:type="dxa" w:w="1130"/>
          </w:tcPr>
          <w:p>
            <w:pPr>
              <w:spacing w:after="0"/>
              <w:jc w:val="left"/>
            </w:pPr>
            <w:r>
              <w:rPr>
                <w:sz w:val="16"/>
              </w:rPr>
              <w:t>2019-05-07</w:t>
            </w:r>
          </w:p>
        </w:tc>
        <w:tc>
          <w:tcPr>
            <w:tcW w:type="dxa" w:w="1130"/>
          </w:tcPr>
          <w:p>
            <w:pPr>
              <w:spacing w:after="0"/>
              <w:jc w:val="left"/>
            </w:pPr>
            <w:r>
              <w:rPr>
                <w:sz w:val="16"/>
              </w:rPr>
              <w:t>EM-3411-OK</w:t>
            </w:r>
          </w:p>
        </w:tc>
        <w:tc>
          <w:tcPr>
            <w:tcW w:type="dxa" w:w="1520"/>
          </w:tcPr>
          <w:p>
            <w:pPr>
              <w:spacing w:after="0"/>
              <w:jc w:val="left"/>
            </w:pPr>
            <w:r>
              <w:rPr>
                <w:sz w:val="16"/>
              </w:rPr>
              <w:t>Emergency</w:t>
            </w:r>
          </w:p>
        </w:tc>
        <w:tc>
          <w:tcPr>
            <w:tcW w:type="dxa" w:w="3369"/>
          </w:tcPr>
          <w:p>
            <w:pPr>
              <w:spacing w:after="0"/>
              <w:jc w:val="left"/>
            </w:pPr>
            <w:r>
              <w:rPr>
                <w:sz w:val="16"/>
              </w:rPr>
              <w:t>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DR-4438</w:t>
            </w:r>
          </w:p>
        </w:tc>
      </w:tr>
      <w:tr>
        <w:trPr>
          <w:cantSplit/>
        </w:trPr>
        <w:tc>
          <w:tcPr>
            <w:tcW w:type="dxa" w:w="1130"/>
          </w:tcPr>
          <w:p>
            <w:pPr>
              <w:spacing w:after="0"/>
              <w:jc w:val="left"/>
            </w:pPr>
            <w:r>
              <w:rPr>
                <w:sz w:val="16"/>
              </w:rPr>
              <w:t>2016-02-10</w:t>
            </w:r>
          </w:p>
        </w:tc>
        <w:tc>
          <w:tcPr>
            <w:tcW w:type="dxa" w:w="1130"/>
          </w:tcPr>
          <w:p>
            <w:pPr>
              <w:spacing w:after="0"/>
              <w:jc w:val="left"/>
            </w:pPr>
            <w:r>
              <w:rPr>
                <w:sz w:val="16"/>
              </w:rPr>
              <w:t>2015-12-26</w:t>
            </w:r>
          </w:p>
        </w:tc>
        <w:tc>
          <w:tcPr>
            <w:tcW w:type="dxa" w:w="1130"/>
          </w:tcPr>
          <w:p>
            <w:pPr>
              <w:spacing w:after="0"/>
              <w:jc w:val="left"/>
            </w:pPr>
            <w:r>
              <w:rPr>
                <w:sz w:val="16"/>
              </w:rPr>
              <w:t>DR-4256-OK</w:t>
            </w:r>
          </w:p>
        </w:tc>
        <w:tc>
          <w:tcPr>
            <w:tcW w:type="dxa" w:w="1520"/>
          </w:tcPr>
          <w:p>
            <w:pPr>
              <w:spacing w:after="0"/>
              <w:jc w:val="left"/>
            </w:pPr>
            <w:r>
              <w:rPr>
                <w:sz w:val="16"/>
              </w:rPr>
              <w:t>Major disaster</w:t>
            </w:r>
          </w:p>
        </w:tc>
        <w:tc>
          <w:tcPr>
            <w:tcW w:type="dxa" w:w="3369"/>
          </w:tcPr>
          <w:p>
            <w:pPr>
              <w:spacing w:after="0"/>
              <w:jc w:val="left"/>
            </w:pPr>
            <w:r>
              <w:rPr>
                <w:sz w:val="16"/>
              </w:rPr>
              <w:t>SEVERE WINTER STORMS AND FLOODING</w:t>
            </w:r>
          </w:p>
        </w:tc>
        <w:tc>
          <w:tcPr>
            <w:tcW w:type="dxa" w:w="2493"/>
          </w:tcPr>
          <w:p>
            <w:pPr>
              <w:spacing w:after="0"/>
              <w:jc w:val="left"/>
            </w:pPr>
            <w:r>
              <w:rPr>
                <w:sz w:val="16"/>
              </w:rPr>
              <w:t>Inland Flooding; Winter Weather</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2011-06-06</w:t>
            </w:r>
          </w:p>
        </w:tc>
        <w:tc>
          <w:tcPr>
            <w:tcW w:type="dxa" w:w="1130"/>
          </w:tcPr>
          <w:p>
            <w:pPr>
              <w:spacing w:after="0"/>
              <w:jc w:val="left"/>
            </w:pPr>
            <w:r>
              <w:rPr>
                <w:sz w:val="16"/>
              </w:rPr>
              <w:t>2011-05-22</w:t>
            </w:r>
          </w:p>
        </w:tc>
        <w:tc>
          <w:tcPr>
            <w:tcW w:type="dxa" w:w="1130"/>
          </w:tcPr>
          <w:p>
            <w:pPr>
              <w:spacing w:after="0"/>
              <w:jc w:val="left"/>
            </w:pPr>
            <w:r>
              <w:rPr>
                <w:sz w:val="16"/>
              </w:rPr>
              <w:t>DR-1989-OK</w:t>
            </w:r>
          </w:p>
        </w:tc>
        <w:tc>
          <w:tcPr>
            <w:tcW w:type="dxa" w:w="1520"/>
          </w:tcPr>
          <w:p>
            <w:pPr>
              <w:spacing w:after="0"/>
              <w:jc w:val="left"/>
            </w:pPr>
            <w:r>
              <w:rPr>
                <w:sz w:val="16"/>
              </w:rPr>
              <w:t>Major disaster</w:t>
            </w:r>
          </w:p>
        </w:tc>
        <w:tc>
          <w:tcPr>
            <w:tcW w:type="dxa" w:w="3369"/>
          </w:tcPr>
          <w:p>
            <w:pPr>
              <w:spacing w:after="0"/>
              <w:jc w:val="left"/>
            </w:pPr>
            <w:r>
              <w:rPr>
                <w:sz w:val="16"/>
              </w:rPr>
              <w:t>SEVERE STORMS, TORNADOES, STRAIGHT-LINE WINDS, AND FLOODING</w:t>
            </w:r>
          </w:p>
        </w:tc>
        <w:tc>
          <w:tcPr>
            <w:tcW w:type="dxa" w:w="2493"/>
          </w:tcPr>
          <w:p>
            <w:pPr>
              <w:spacing w:after="0"/>
              <w:jc w:val="left"/>
            </w:pPr>
            <w:r>
              <w:rPr>
                <w:sz w:val="16"/>
              </w:rPr>
              <w:t>Inland Flooding; Strong Wind;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2011-05-13</w:t>
            </w:r>
          </w:p>
        </w:tc>
        <w:tc>
          <w:tcPr>
            <w:tcW w:type="dxa" w:w="1130"/>
          </w:tcPr>
          <w:p>
            <w:pPr>
              <w:spacing w:after="0"/>
              <w:jc w:val="left"/>
            </w:pPr>
            <w:r>
              <w:rPr>
                <w:sz w:val="16"/>
              </w:rPr>
              <w:t>2011-01-31</w:t>
            </w:r>
          </w:p>
        </w:tc>
        <w:tc>
          <w:tcPr>
            <w:tcW w:type="dxa" w:w="1130"/>
          </w:tcPr>
          <w:p>
            <w:pPr>
              <w:spacing w:after="0"/>
              <w:jc w:val="left"/>
            </w:pPr>
            <w:r>
              <w:rPr>
                <w:sz w:val="16"/>
              </w:rPr>
              <w:t>DR-1985-OK</w:t>
            </w:r>
          </w:p>
        </w:tc>
        <w:tc>
          <w:tcPr>
            <w:tcW w:type="dxa" w:w="1520"/>
          </w:tcPr>
          <w:p>
            <w:pPr>
              <w:spacing w:after="0"/>
              <w:jc w:val="left"/>
            </w:pPr>
            <w:r>
              <w:rPr>
                <w:sz w:val="16"/>
              </w:rPr>
              <w:t>Major disaster</w:t>
            </w:r>
          </w:p>
        </w:tc>
        <w:tc>
          <w:tcPr>
            <w:tcW w:type="dxa" w:w="3369"/>
          </w:tcPr>
          <w:p>
            <w:pPr>
              <w:spacing w:after="0"/>
              <w:jc w:val="left"/>
            </w:pPr>
            <w:r>
              <w:rPr>
                <w:sz w:val="16"/>
              </w:rPr>
              <w:t>SEVERE WINTER STORM AND SNOWSTORM</w:t>
            </w:r>
          </w:p>
        </w:tc>
        <w:tc>
          <w:tcPr>
            <w:tcW w:type="dxa" w:w="2493"/>
          </w:tcPr>
          <w:p>
            <w:pPr>
              <w:spacing w:after="0"/>
              <w:jc w:val="left"/>
            </w:pPr>
            <w:r>
              <w:rPr>
                <w:sz w:val="16"/>
              </w:rPr>
              <w:t>Winter Weather</w:t>
            </w:r>
          </w:p>
        </w:tc>
        <w:tc>
          <w:tcPr>
            <w:tcW w:type="dxa" w:w="1559"/>
          </w:tcPr>
          <w:p>
            <w:pPr>
              <w:spacing w:after="0"/>
              <w:jc w:val="right"/>
            </w:pPr>
            <w:r>
              <w:rPr>
                <w:sz w:val="16"/>
              </w:rPr>
              <w:t>$60,939.47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2011-03-24</w:t>
            </w:r>
          </w:p>
        </w:tc>
        <w:tc>
          <w:tcPr>
            <w:tcW w:type="dxa" w:w="1130"/>
          </w:tcPr>
          <w:p>
            <w:pPr>
              <w:spacing w:after="0"/>
              <w:jc w:val="left"/>
            </w:pPr>
            <w:r>
              <w:rPr>
                <w:sz w:val="16"/>
              </w:rPr>
              <w:t>2011-03-24</w:t>
            </w:r>
          </w:p>
        </w:tc>
        <w:tc>
          <w:tcPr>
            <w:tcW w:type="dxa" w:w="1130"/>
          </w:tcPr>
          <w:p>
            <w:pPr>
              <w:spacing w:after="0"/>
              <w:jc w:val="left"/>
            </w:pPr>
            <w:r>
              <w:rPr>
                <w:sz w:val="16"/>
              </w:rPr>
              <w:t>FM-2874-OK</w:t>
            </w:r>
          </w:p>
        </w:tc>
        <w:tc>
          <w:tcPr>
            <w:tcW w:type="dxa" w:w="1520"/>
          </w:tcPr>
          <w:p>
            <w:pPr>
              <w:spacing w:after="0"/>
              <w:jc w:val="left"/>
            </w:pPr>
            <w:r>
              <w:rPr>
                <w:sz w:val="16"/>
              </w:rPr>
              <w:t>Fire management</w:t>
            </w:r>
          </w:p>
        </w:tc>
        <w:tc>
          <w:tcPr>
            <w:tcW w:type="dxa" w:w="3369"/>
          </w:tcPr>
          <w:p>
            <w:pPr>
              <w:spacing w:after="0"/>
              <w:jc w:val="left"/>
            </w:pPr>
            <w:r>
              <w:rPr>
                <w:sz w:val="16"/>
              </w:rPr>
              <w:t>OSAGE COUNTY FIRE COMPLEX</w:t>
            </w:r>
          </w:p>
        </w:tc>
        <w:tc>
          <w:tcPr>
            <w:tcW w:type="dxa" w:w="2493"/>
          </w:tcPr>
          <w:p>
            <w:pPr>
              <w:spacing w:after="0"/>
              <w:jc w:val="left"/>
            </w:pPr>
            <w:r>
              <w:rPr>
                <w:sz w:val="16"/>
              </w:rPr>
              <w:t>Wildfire</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2011-02-02</w:t>
            </w:r>
          </w:p>
        </w:tc>
        <w:tc>
          <w:tcPr>
            <w:tcW w:type="dxa" w:w="1130"/>
          </w:tcPr>
          <w:p>
            <w:pPr>
              <w:spacing w:after="0"/>
              <w:jc w:val="left"/>
            </w:pPr>
            <w:r>
              <w:rPr>
                <w:sz w:val="16"/>
              </w:rPr>
              <w:t>2011-01-31</w:t>
            </w:r>
          </w:p>
        </w:tc>
        <w:tc>
          <w:tcPr>
            <w:tcW w:type="dxa" w:w="1130"/>
          </w:tcPr>
          <w:p>
            <w:pPr>
              <w:spacing w:after="0"/>
              <w:jc w:val="left"/>
            </w:pPr>
            <w:r>
              <w:rPr>
                <w:sz w:val="16"/>
              </w:rPr>
              <w:t>EM-3316-OK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DR-1985</w:t>
            </w:r>
          </w:p>
        </w:tc>
      </w:tr>
      <w:tr>
        <w:trPr>
          <w:cantSplit/>
        </w:trPr>
        <w:tc>
          <w:tcPr>
            <w:tcW w:type="dxa" w:w="1130"/>
          </w:tcPr>
          <w:p>
            <w:pPr>
              <w:spacing w:after="0"/>
              <w:jc w:val="left"/>
            </w:pPr>
            <w:r>
              <w:rPr>
                <w:sz w:val="16"/>
              </w:rPr>
              <w:t>2010-05-24</w:t>
            </w:r>
          </w:p>
        </w:tc>
        <w:tc>
          <w:tcPr>
            <w:tcW w:type="dxa" w:w="1130"/>
          </w:tcPr>
          <w:p>
            <w:pPr>
              <w:spacing w:after="0"/>
              <w:jc w:val="left"/>
            </w:pPr>
            <w:r>
              <w:rPr>
                <w:sz w:val="16"/>
              </w:rPr>
              <w:t>2010-05-10</w:t>
            </w:r>
          </w:p>
        </w:tc>
        <w:tc>
          <w:tcPr>
            <w:tcW w:type="dxa" w:w="1130"/>
          </w:tcPr>
          <w:p>
            <w:pPr>
              <w:spacing w:after="0"/>
              <w:jc w:val="left"/>
            </w:pPr>
            <w:r>
              <w:rPr>
                <w:sz w:val="16"/>
              </w:rPr>
              <w:t>DR-1917-OK</w:t>
            </w:r>
          </w:p>
        </w:tc>
        <w:tc>
          <w:tcPr>
            <w:tcW w:type="dxa" w:w="1520"/>
          </w:tcPr>
          <w:p>
            <w:pPr>
              <w:spacing w:after="0"/>
              <w:jc w:val="left"/>
            </w:pPr>
            <w:r>
              <w:rPr>
                <w:sz w:val="16"/>
              </w:rPr>
              <w:t>Major disaster</w:t>
            </w:r>
          </w:p>
        </w:tc>
        <w:tc>
          <w:tcPr>
            <w:tcW w:type="dxa" w:w="3369"/>
          </w:tcPr>
          <w:p>
            <w:pPr>
              <w:spacing w:after="0"/>
              <w:jc w:val="left"/>
            </w:pPr>
            <w:r>
              <w:rPr>
                <w:sz w:val="16"/>
              </w:rPr>
              <w:t>SEVERE STORMS, TORNADOES, AND STRAIGHT-LINE WINDS</w:t>
            </w:r>
          </w:p>
        </w:tc>
        <w:tc>
          <w:tcPr>
            <w:tcW w:type="dxa" w:w="2493"/>
          </w:tcPr>
          <w:p>
            <w:pPr>
              <w:spacing w:after="0"/>
              <w:jc w:val="left"/>
            </w:pPr>
            <w:r>
              <w:rPr>
                <w:sz w:val="16"/>
              </w:rPr>
              <w:t>Strong Wind; Tornado</w:t>
            </w:r>
          </w:p>
        </w:tc>
        <w:tc>
          <w:tcPr>
            <w:tcW w:type="dxa" w:w="1559"/>
          </w:tcPr>
          <w:p>
            <w:pPr>
              <w:spacing w:after="0"/>
              <w:jc w:val="right"/>
            </w:pPr>
            <w:r>
              <w:rPr>
                <w:sz w:val="16"/>
              </w:rPr>
              <w:t>$8,370.50</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2010-02-25</w:t>
            </w:r>
          </w:p>
        </w:tc>
        <w:tc>
          <w:tcPr>
            <w:tcW w:type="dxa" w:w="1130"/>
          </w:tcPr>
          <w:p>
            <w:pPr>
              <w:spacing w:after="0"/>
              <w:jc w:val="left"/>
            </w:pPr>
            <w:r>
              <w:rPr>
                <w:sz w:val="16"/>
              </w:rPr>
              <w:t>2009-12-24</w:t>
            </w:r>
          </w:p>
        </w:tc>
        <w:tc>
          <w:tcPr>
            <w:tcW w:type="dxa" w:w="1130"/>
          </w:tcPr>
          <w:p>
            <w:pPr>
              <w:spacing w:after="0"/>
              <w:jc w:val="left"/>
            </w:pPr>
            <w:r>
              <w:rPr>
                <w:sz w:val="16"/>
              </w:rPr>
              <w:t>DR-1876-OK</w:t>
            </w:r>
          </w:p>
        </w:tc>
        <w:tc>
          <w:tcPr>
            <w:tcW w:type="dxa" w:w="1520"/>
          </w:tcPr>
          <w:p>
            <w:pPr>
              <w:spacing w:after="0"/>
              <w:jc w:val="left"/>
            </w:pPr>
            <w:r>
              <w:rPr>
                <w:sz w:val="16"/>
              </w:rPr>
              <w:t>Major disaster</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$131,433.17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2010-01-30</w:t>
            </w:r>
          </w:p>
        </w:tc>
        <w:tc>
          <w:tcPr>
            <w:tcW w:type="dxa" w:w="1130"/>
          </w:tcPr>
          <w:p>
            <w:pPr>
              <w:spacing w:after="0"/>
              <w:jc w:val="left"/>
            </w:pPr>
            <w:r>
              <w:rPr>
                <w:sz w:val="16"/>
              </w:rPr>
              <w:t>2010-01-28</w:t>
            </w:r>
          </w:p>
        </w:tc>
        <w:tc>
          <w:tcPr>
            <w:tcW w:type="dxa" w:w="1130"/>
          </w:tcPr>
          <w:p>
            <w:pPr>
              <w:spacing w:after="0"/>
              <w:jc w:val="left"/>
            </w:pPr>
            <w:r>
              <w:rPr>
                <w:sz w:val="16"/>
              </w:rPr>
              <w:t>EM-3308-OK</w:t>
            </w:r>
          </w:p>
        </w:tc>
        <w:tc>
          <w:tcPr>
            <w:tcW w:type="dxa" w:w="1520"/>
          </w:tcPr>
          <w:p>
            <w:pPr>
              <w:spacing w:after="0"/>
              <w:jc w:val="left"/>
            </w:pPr>
            <w:r>
              <w:rPr>
                <w:sz w:val="16"/>
              </w:rPr>
              <w:t>Emergency</w:t>
            </w:r>
          </w:p>
        </w:tc>
        <w:tc>
          <w:tcPr>
            <w:tcW w:type="dxa" w:w="3369"/>
          </w:tcPr>
          <w:p>
            <w:pPr>
              <w:spacing w:after="0"/>
              <w:jc w:val="left"/>
            </w:pPr>
            <w:r>
              <w:rPr>
                <w:sz w:val="16"/>
              </w:rPr>
              <w:t>SEVERE WINTER STORM</w:t>
            </w:r>
          </w:p>
        </w:tc>
        <w:tc>
          <w:tcPr>
            <w:tcW w:type="dxa" w:w="2493"/>
          </w:tcPr>
          <w:p>
            <w:pPr>
              <w:spacing w:after="0"/>
              <w:jc w:val="left"/>
            </w:pPr>
            <w:r>
              <w:rPr>
                <w:sz w:val="16"/>
              </w:rPr>
              <w:t>Winter Weather</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2008-07-09</w:t>
            </w:r>
          </w:p>
        </w:tc>
        <w:tc>
          <w:tcPr>
            <w:tcW w:type="dxa" w:w="1130"/>
          </w:tcPr>
          <w:p>
            <w:pPr>
              <w:spacing w:after="0"/>
              <w:jc w:val="left"/>
            </w:pPr>
            <w:r>
              <w:rPr>
                <w:sz w:val="16"/>
              </w:rPr>
              <w:t>2008-06-03</w:t>
            </w:r>
          </w:p>
        </w:tc>
        <w:tc>
          <w:tcPr>
            <w:tcW w:type="dxa" w:w="1130"/>
          </w:tcPr>
          <w:p>
            <w:pPr>
              <w:spacing w:after="0"/>
              <w:jc w:val="left"/>
            </w:pPr>
            <w:r>
              <w:rPr>
                <w:sz w:val="16"/>
              </w:rPr>
              <w:t>DR-1775-OK</w:t>
            </w:r>
          </w:p>
        </w:tc>
        <w:tc>
          <w:tcPr>
            <w:tcW w:type="dxa" w:w="1520"/>
          </w:tcPr>
          <w:p>
            <w:pPr>
              <w:spacing w:after="0"/>
              <w:jc w:val="left"/>
            </w:pPr>
            <w:r>
              <w:rPr>
                <w:sz w:val="16"/>
              </w:rPr>
              <w:t>Major disaster</w:t>
            </w:r>
          </w:p>
        </w:tc>
        <w:tc>
          <w:tcPr>
            <w:tcW w:type="dxa" w:w="3369"/>
          </w:tcPr>
          <w:p>
            <w:pPr>
              <w:spacing w:after="0"/>
              <w:jc w:val="left"/>
            </w:pPr>
            <w:r>
              <w:rPr>
                <w:sz w:val="16"/>
              </w:rPr>
              <w:t>SEVERE STORMS AND FLOODING</w:t>
            </w:r>
          </w:p>
        </w:tc>
        <w:tc>
          <w:tcPr>
            <w:tcW w:type="dxa" w:w="2493"/>
          </w:tcPr>
          <w:p>
            <w:pPr>
              <w:spacing w:after="0"/>
              <w:jc w:val="left"/>
            </w:pPr>
            <w:r>
              <w:rPr>
                <w:sz w:val="16"/>
              </w:rPr>
              <w:t>Inland Flooding</w:t>
            </w:r>
          </w:p>
        </w:tc>
        <w:tc>
          <w:tcPr>
            <w:tcW w:type="dxa" w:w="1559"/>
          </w:tcPr>
          <w:p>
            <w:pPr>
              <w:spacing w:after="0"/>
              <w:jc w:val="right"/>
            </w:pPr>
            <w:r>
              <w:rPr>
                <w:sz w:val="16"/>
              </w:rPr>
              <w:t>$257,948.88</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2007-12-18</w:t>
            </w:r>
          </w:p>
        </w:tc>
        <w:tc>
          <w:tcPr>
            <w:tcW w:type="dxa" w:w="1130"/>
          </w:tcPr>
          <w:p>
            <w:pPr>
              <w:spacing w:after="0"/>
              <w:jc w:val="left"/>
            </w:pPr>
            <w:r>
              <w:rPr>
                <w:sz w:val="16"/>
              </w:rPr>
              <w:t>2007-12-08</w:t>
            </w:r>
          </w:p>
        </w:tc>
        <w:tc>
          <w:tcPr>
            <w:tcW w:type="dxa" w:w="1130"/>
          </w:tcPr>
          <w:p>
            <w:pPr>
              <w:spacing w:after="0"/>
              <w:jc w:val="left"/>
            </w:pPr>
            <w:r>
              <w:rPr>
                <w:sz w:val="16"/>
              </w:rPr>
              <w:t>DR-1735-OK</w:t>
            </w:r>
          </w:p>
        </w:tc>
        <w:tc>
          <w:tcPr>
            <w:tcW w:type="dxa" w:w="1520"/>
          </w:tcPr>
          <w:p>
            <w:pPr>
              <w:spacing w:after="0"/>
              <w:jc w:val="left"/>
            </w:pPr>
            <w:r>
              <w:rPr>
                <w:sz w:val="16"/>
              </w:rPr>
              <w:t>Major disaster</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$735,591.57</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2007-12-10</w:t>
            </w:r>
          </w:p>
        </w:tc>
        <w:tc>
          <w:tcPr>
            <w:tcW w:type="dxa" w:w="1130"/>
          </w:tcPr>
          <w:p>
            <w:pPr>
              <w:spacing w:after="0"/>
              <w:jc w:val="left"/>
            </w:pPr>
            <w:r>
              <w:rPr>
                <w:sz w:val="16"/>
              </w:rPr>
              <w:t>2007-12-08</w:t>
            </w:r>
          </w:p>
        </w:tc>
        <w:tc>
          <w:tcPr>
            <w:tcW w:type="dxa" w:w="1130"/>
          </w:tcPr>
          <w:p>
            <w:pPr>
              <w:spacing w:after="0"/>
              <w:jc w:val="left"/>
            </w:pPr>
            <w:r>
              <w:rPr>
                <w:sz w:val="16"/>
              </w:rPr>
              <w:t>EM-3280-OK</w:t>
            </w:r>
          </w:p>
        </w:tc>
        <w:tc>
          <w:tcPr>
            <w:tcW w:type="dxa" w:w="1520"/>
          </w:tcPr>
          <w:p>
            <w:pPr>
              <w:spacing w:after="0"/>
              <w:jc w:val="left"/>
            </w:pPr>
            <w:r>
              <w:rPr>
                <w:sz w:val="16"/>
              </w:rPr>
              <w:t>Emergency</w:t>
            </w:r>
          </w:p>
        </w:tc>
        <w:tc>
          <w:tcPr>
            <w:tcW w:type="dxa" w:w="3369"/>
          </w:tcPr>
          <w:p>
            <w:pPr>
              <w:spacing w:after="0"/>
              <w:jc w:val="left"/>
            </w:pPr>
            <w:r>
              <w:rPr>
                <w:sz w:val="16"/>
              </w:rPr>
              <w:t>SEVERE WINTER STORMS</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DR-1735</w:t>
            </w:r>
          </w:p>
        </w:tc>
      </w:tr>
      <w:tr>
        <w:trPr>
          <w:cantSplit/>
        </w:trPr>
        <w:tc>
          <w:tcPr>
            <w:tcW w:type="dxa" w:w="1130"/>
          </w:tcPr>
          <w:p>
            <w:pPr>
              <w:spacing w:after="0"/>
              <w:jc w:val="left"/>
            </w:pPr>
            <w:r>
              <w:rPr>
                <w:sz w:val="16"/>
              </w:rPr>
              <w:t>2007-07-07</w:t>
            </w:r>
          </w:p>
        </w:tc>
        <w:tc>
          <w:tcPr>
            <w:tcW w:type="dxa" w:w="1130"/>
          </w:tcPr>
          <w:p>
            <w:pPr>
              <w:spacing w:after="0"/>
              <w:jc w:val="left"/>
            </w:pPr>
            <w:r>
              <w:rPr>
                <w:sz w:val="16"/>
              </w:rPr>
              <w:t>2007-06-10</w:t>
            </w:r>
          </w:p>
        </w:tc>
        <w:tc>
          <w:tcPr>
            <w:tcW w:type="dxa" w:w="1130"/>
          </w:tcPr>
          <w:p>
            <w:pPr>
              <w:spacing w:after="0"/>
              <w:jc w:val="left"/>
            </w:pPr>
            <w:r>
              <w:rPr>
                <w:sz w:val="16"/>
              </w:rPr>
              <w:t>DR-1712-OK</w:t>
            </w:r>
          </w:p>
        </w:tc>
        <w:tc>
          <w:tcPr>
            <w:tcW w:type="dxa" w:w="1520"/>
          </w:tcPr>
          <w:p>
            <w:pPr>
              <w:spacing w:after="0"/>
              <w:jc w:val="left"/>
            </w:pPr>
            <w:r>
              <w:rPr>
                <w:sz w:val="16"/>
              </w:rPr>
              <w:t>Major disaster</w:t>
            </w:r>
          </w:p>
        </w:tc>
        <w:tc>
          <w:tcPr>
            <w:tcW w:type="dxa" w:w="3369"/>
          </w:tcPr>
          <w:p>
            <w:pPr>
              <w:spacing w:after="0"/>
              <w:jc w:val="left"/>
            </w:pPr>
            <w:r>
              <w:rPr>
                <w:sz w:val="16"/>
              </w:rPr>
              <w:t>SEVERE STORMS, FLOODING, AND TORNADOES</w:t>
            </w:r>
          </w:p>
        </w:tc>
        <w:tc>
          <w:tcPr>
            <w:tcW w:type="dxa" w:w="2493"/>
          </w:tcPr>
          <w:p>
            <w:pPr>
              <w:spacing w:after="0"/>
              <w:jc w:val="left"/>
            </w:pPr>
            <w:r>
              <w:rPr>
                <w:sz w:val="16"/>
              </w:rPr>
              <w:t>Inland Flooding; Tornado</w:t>
            </w:r>
          </w:p>
        </w:tc>
        <w:tc>
          <w:tcPr>
            <w:tcW w:type="dxa" w:w="1559"/>
          </w:tcPr>
          <w:p>
            <w:pPr>
              <w:spacing w:after="0"/>
              <w:jc w:val="right"/>
            </w:pPr>
            <w:r>
              <w:rPr>
                <w:sz w:val="16"/>
              </w:rPr>
              <w:t>$85,241.82</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2007-02-01</w:t>
            </w:r>
          </w:p>
        </w:tc>
        <w:tc>
          <w:tcPr>
            <w:tcW w:type="dxa" w:w="1130"/>
          </w:tcPr>
          <w:p>
            <w:pPr>
              <w:spacing w:after="0"/>
              <w:jc w:val="left"/>
            </w:pPr>
            <w:r>
              <w:rPr>
                <w:sz w:val="16"/>
              </w:rPr>
              <w:t>2007-01-12</w:t>
            </w:r>
          </w:p>
        </w:tc>
        <w:tc>
          <w:tcPr>
            <w:tcW w:type="dxa" w:w="1130"/>
          </w:tcPr>
          <w:p>
            <w:pPr>
              <w:spacing w:after="0"/>
              <w:jc w:val="left"/>
            </w:pPr>
            <w:r>
              <w:rPr>
                <w:sz w:val="16"/>
              </w:rPr>
              <w:t>DR-1678-OK</w:t>
            </w:r>
          </w:p>
        </w:tc>
        <w:tc>
          <w:tcPr>
            <w:tcW w:type="dxa" w:w="1520"/>
          </w:tcPr>
          <w:p>
            <w:pPr>
              <w:spacing w:after="0"/>
              <w:jc w:val="left"/>
            </w:pPr>
            <w:r>
              <w:rPr>
                <w:sz w:val="16"/>
              </w:rPr>
              <w:t>Major disaster</w:t>
            </w:r>
          </w:p>
        </w:tc>
        <w:tc>
          <w:tcPr>
            <w:tcW w:type="dxa" w:w="3369"/>
          </w:tcPr>
          <w:p>
            <w:pPr>
              <w:spacing w:after="0"/>
              <w:jc w:val="left"/>
            </w:pPr>
            <w:r>
              <w:rPr>
                <w:sz w:val="16"/>
              </w:rPr>
              <w:t>SEVERE WINTER STORMS</w:t>
            </w:r>
          </w:p>
        </w:tc>
        <w:tc>
          <w:tcPr>
            <w:tcW w:type="dxa" w:w="2493"/>
          </w:tcPr>
          <w:p>
            <w:pPr>
              <w:spacing w:after="0"/>
              <w:jc w:val="left"/>
            </w:pPr>
            <w:r>
              <w:rPr>
                <w:sz w:val="16"/>
              </w:rPr>
              <w:t>Winter Weather</w:t>
            </w:r>
          </w:p>
        </w:tc>
        <w:tc>
          <w:tcPr>
            <w:tcW w:type="dxa" w:w="1559"/>
          </w:tcPr>
          <w:p>
            <w:pPr>
              <w:spacing w:after="0"/>
              <w:jc w:val="right"/>
            </w:pPr>
            <w:r>
              <w:rPr>
                <w:sz w:val="16"/>
              </w:rPr>
              <w:t>$185,298.06</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2007-01-14</w:t>
            </w:r>
          </w:p>
        </w:tc>
        <w:tc>
          <w:tcPr>
            <w:tcW w:type="dxa" w:w="1130"/>
          </w:tcPr>
          <w:p>
            <w:pPr>
              <w:spacing w:after="0"/>
              <w:jc w:val="left"/>
            </w:pPr>
            <w:r>
              <w:rPr>
                <w:sz w:val="16"/>
              </w:rPr>
              <w:t>2007-01-12</w:t>
            </w:r>
          </w:p>
        </w:tc>
        <w:tc>
          <w:tcPr>
            <w:tcW w:type="dxa" w:w="1130"/>
          </w:tcPr>
          <w:p>
            <w:pPr>
              <w:spacing w:after="0"/>
              <w:jc w:val="left"/>
            </w:pPr>
            <w:r>
              <w:rPr>
                <w:sz w:val="16"/>
              </w:rPr>
              <w:t>EM-3272-OK</w:t>
            </w:r>
          </w:p>
        </w:tc>
        <w:tc>
          <w:tcPr>
            <w:tcW w:type="dxa" w:w="1520"/>
          </w:tcPr>
          <w:p>
            <w:pPr>
              <w:spacing w:after="0"/>
              <w:jc w:val="left"/>
            </w:pPr>
            <w:r>
              <w:rPr>
                <w:sz w:val="16"/>
              </w:rPr>
              <w:t>Emergency</w:t>
            </w:r>
          </w:p>
        </w:tc>
        <w:tc>
          <w:tcPr>
            <w:tcW w:type="dxa" w:w="3369"/>
          </w:tcPr>
          <w:p>
            <w:pPr>
              <w:spacing w:after="0"/>
              <w:jc w:val="left"/>
            </w:pPr>
            <w:r>
              <w:rPr>
                <w:sz w:val="16"/>
              </w:rPr>
              <w:t>SEVERE WINTER STORMS AND FLOODING</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DR-1678</w:t>
            </w:r>
          </w:p>
        </w:tc>
      </w:tr>
      <w:tr>
        <w:trPr>
          <w:cantSplit/>
        </w:trPr>
        <w:tc>
          <w:tcPr>
            <w:tcW w:type="dxa" w:w="1130"/>
          </w:tcPr>
          <w:p>
            <w:pPr>
              <w:spacing w:after="0"/>
              <w:jc w:val="left"/>
            </w:pPr>
            <w:r>
              <w:rPr>
                <w:sz w:val="16"/>
              </w:rPr>
              <w:t>2006-01-19</w:t>
            </w:r>
          </w:p>
        </w:tc>
        <w:tc>
          <w:tcPr>
            <w:tcW w:type="dxa" w:w="1130"/>
          </w:tcPr>
          <w:p>
            <w:pPr>
              <w:spacing w:after="0"/>
              <w:jc w:val="left"/>
            </w:pPr>
            <w:r>
              <w:rPr>
                <w:sz w:val="16"/>
              </w:rPr>
              <w:t>2006-01-15</w:t>
            </w:r>
          </w:p>
        </w:tc>
        <w:tc>
          <w:tcPr>
            <w:tcW w:type="dxa" w:w="1130"/>
          </w:tcPr>
          <w:p>
            <w:pPr>
              <w:spacing w:after="0"/>
              <w:jc w:val="left"/>
            </w:pPr>
            <w:r>
              <w:rPr>
                <w:sz w:val="16"/>
              </w:rPr>
              <w:t>FM-2628-OK</w:t>
            </w:r>
          </w:p>
        </w:tc>
        <w:tc>
          <w:tcPr>
            <w:tcW w:type="dxa" w:w="1520"/>
          </w:tcPr>
          <w:p>
            <w:pPr>
              <w:spacing w:after="0"/>
              <w:jc w:val="left"/>
            </w:pPr>
            <w:r>
              <w:rPr>
                <w:sz w:val="16"/>
              </w:rPr>
              <w:t>Fire management</w:t>
            </w:r>
          </w:p>
        </w:tc>
        <w:tc>
          <w:tcPr>
            <w:tcW w:type="dxa" w:w="3369"/>
          </w:tcPr>
          <w:p>
            <w:pPr>
              <w:spacing w:after="0"/>
              <w:jc w:val="left"/>
            </w:pPr>
            <w:r>
              <w:rPr>
                <w:sz w:val="16"/>
              </w:rPr>
              <w:t>SPERRY FIRE</w:t>
            </w:r>
          </w:p>
        </w:tc>
        <w:tc>
          <w:tcPr>
            <w:tcW w:type="dxa" w:w="2493"/>
          </w:tcPr>
          <w:p>
            <w:pPr>
              <w:spacing w:after="0"/>
              <w:jc w:val="left"/>
            </w:pPr>
            <w:r>
              <w:rPr>
                <w:sz w:val="16"/>
              </w:rPr>
              <w:t>Wildfire</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r>
              <w:rPr>
                <w:sz w:val="16"/>
              </w:rPr>
              <w:t>same incident as DR-1623</w:t>
            </w:r>
          </w:p>
        </w:tc>
      </w:tr>
      <w:tr>
        <w:trPr>
          <w:cantSplit/>
        </w:trPr>
        <w:tc>
          <w:tcPr>
            <w:tcW w:type="dxa" w:w="1130"/>
          </w:tcPr>
          <w:p>
            <w:pPr>
              <w:spacing w:after="0"/>
              <w:jc w:val="left"/>
            </w:pPr>
            <w:r>
              <w:rPr>
                <w:sz w:val="16"/>
              </w:rPr>
              <w:t>2006-01-10</w:t>
            </w:r>
          </w:p>
        </w:tc>
        <w:tc>
          <w:tcPr>
            <w:tcW w:type="dxa" w:w="1130"/>
          </w:tcPr>
          <w:p>
            <w:pPr>
              <w:spacing w:after="0"/>
              <w:jc w:val="left"/>
            </w:pPr>
            <w:r>
              <w:rPr>
                <w:sz w:val="16"/>
              </w:rPr>
              <w:t>2005-11-27</w:t>
            </w:r>
          </w:p>
        </w:tc>
        <w:tc>
          <w:tcPr>
            <w:tcW w:type="dxa" w:w="1130"/>
          </w:tcPr>
          <w:p>
            <w:pPr>
              <w:spacing w:after="0"/>
              <w:jc w:val="left"/>
            </w:pPr>
            <w:r>
              <w:rPr>
                <w:sz w:val="16"/>
              </w:rPr>
              <w:t>DR-1623-OK</w:t>
            </w:r>
          </w:p>
        </w:tc>
        <w:tc>
          <w:tcPr>
            <w:tcW w:type="dxa" w:w="1520"/>
          </w:tcPr>
          <w:p>
            <w:pPr>
              <w:spacing w:after="0"/>
              <w:jc w:val="left"/>
            </w:pPr>
            <w:r>
              <w:rPr>
                <w:sz w:val="16"/>
              </w:rPr>
              <w:t>Major disaster</w:t>
            </w:r>
          </w:p>
        </w:tc>
        <w:tc>
          <w:tcPr>
            <w:tcW w:type="dxa" w:w="3369"/>
          </w:tcPr>
          <w:p>
            <w:pPr>
              <w:spacing w:after="0"/>
              <w:jc w:val="left"/>
            </w:pPr>
            <w:r>
              <w:rPr>
                <w:sz w:val="16"/>
              </w:rPr>
              <w:t>EXTREME WILDFIRE THREAT</w:t>
            </w:r>
          </w:p>
        </w:tc>
        <w:tc>
          <w:tcPr>
            <w:tcW w:type="dxa" w:w="2493"/>
          </w:tcPr>
          <w:p>
            <w:pPr>
              <w:spacing w:after="0"/>
              <w:jc w:val="left"/>
            </w:pPr>
            <w:r>
              <w:rPr>
                <w:sz w:val="16"/>
              </w:rPr>
              <w:t>Wildfire</w:t>
            </w:r>
          </w:p>
        </w:tc>
        <w:tc>
          <w:tcPr>
            <w:tcW w:type="dxa" w:w="1559"/>
          </w:tcPr>
          <w:p>
            <w:pPr>
              <w:spacing w:after="0"/>
              <w:jc w:val="right"/>
            </w:pPr>
            <w:r>
              <w:rPr>
                <w:sz w:val="16"/>
              </w:rPr>
              <w:t>$64,366.08</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2005-09-05</w:t>
            </w:r>
          </w:p>
        </w:tc>
        <w:tc>
          <w:tcPr>
            <w:tcW w:type="dxa" w:w="1130"/>
          </w:tcPr>
          <w:p>
            <w:pPr>
              <w:spacing w:after="0"/>
              <w:jc w:val="left"/>
            </w:pPr>
            <w:r>
              <w:rPr>
                <w:sz w:val="16"/>
              </w:rPr>
              <w:t>2005-08-29</w:t>
            </w:r>
          </w:p>
        </w:tc>
        <w:tc>
          <w:tcPr>
            <w:tcW w:type="dxa" w:w="1130"/>
          </w:tcPr>
          <w:p>
            <w:pPr>
              <w:spacing w:after="0"/>
              <w:jc w:val="left"/>
            </w:pPr>
            <w:r>
              <w:rPr>
                <w:sz w:val="16"/>
              </w:rPr>
              <w:t>EM-3219-OK</w:t>
            </w:r>
          </w:p>
        </w:tc>
        <w:tc>
          <w:tcPr>
            <w:tcW w:type="dxa" w:w="1520"/>
          </w:tcPr>
          <w:p>
            <w:pPr>
              <w:spacing w:after="0"/>
              <w:jc w:val="left"/>
            </w:pPr>
            <w:r>
              <w:rPr>
                <w:sz w:val="16"/>
              </w:rPr>
              <w:t>Emergency</w:t>
            </w:r>
          </w:p>
        </w:tc>
        <w:tc>
          <w:tcPr>
            <w:tcW w:type="dxa" w:w="3369"/>
          </w:tcPr>
          <w:p>
            <w:pPr>
              <w:spacing w:after="0"/>
              <w:jc w:val="left"/>
            </w:pPr>
            <w:r>
              <w:rPr>
                <w:sz w:val="16"/>
              </w:rPr>
              <w:t>HURRICANE KATRINA EVACUATION</w:t>
            </w:r>
          </w:p>
        </w:tc>
        <w:tc>
          <w:tcPr>
            <w:tcW w:type="dxa" w:w="2493"/>
          </w:tcPr>
          <w:p>
            <w:pPr>
              <w:spacing w:after="0"/>
              <w:jc w:val="left"/>
            </w:pPr>
            <w:r>
              <w:rPr>
                <w:sz w:val="16"/>
              </w:rPr>
              <w:t>Hurricane: evacuation support, not a local hazard event; not counted</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2003-05-10</w:t>
            </w:r>
          </w:p>
        </w:tc>
        <w:tc>
          <w:tcPr>
            <w:tcW w:type="dxa" w:w="1130"/>
          </w:tcPr>
          <w:p>
            <w:pPr>
              <w:spacing w:after="0"/>
              <w:jc w:val="left"/>
            </w:pPr>
            <w:r>
              <w:rPr>
                <w:sz w:val="16"/>
              </w:rPr>
              <w:t>2003-05-08</w:t>
            </w:r>
          </w:p>
        </w:tc>
        <w:tc>
          <w:tcPr>
            <w:tcW w:type="dxa" w:w="1130"/>
          </w:tcPr>
          <w:p>
            <w:pPr>
              <w:spacing w:after="0"/>
              <w:jc w:val="left"/>
            </w:pPr>
            <w:r>
              <w:rPr>
                <w:sz w:val="16"/>
              </w:rPr>
              <w:t>DR-1465-OK</w:t>
            </w:r>
          </w:p>
        </w:tc>
        <w:tc>
          <w:tcPr>
            <w:tcW w:type="dxa" w:w="1520"/>
          </w:tcPr>
          <w:p>
            <w:pPr>
              <w:spacing w:after="0"/>
              <w:jc w:val="left"/>
            </w:pPr>
            <w:r>
              <w:rPr>
                <w:sz w:val="16"/>
              </w:rPr>
              <w:t>Major disaster</w:t>
            </w:r>
          </w:p>
        </w:tc>
        <w:tc>
          <w:tcPr>
            <w:tcW w:type="dxa" w:w="3369"/>
          </w:tcPr>
          <w:p>
            <w:pPr>
              <w:spacing w:after="0"/>
              <w:jc w:val="left"/>
            </w:pPr>
            <w:r>
              <w:rPr>
                <w:sz w:val="16"/>
              </w:rPr>
              <w:t>SEVERE STORMS AND TORNADOES</w:t>
            </w:r>
          </w:p>
        </w:tc>
        <w:tc>
          <w:tcPr>
            <w:tcW w:type="dxa" w:w="2493"/>
          </w:tcPr>
          <w:p>
            <w:pPr>
              <w:spacing w:after="0"/>
              <w:jc w:val="left"/>
            </w:pPr>
            <w:r>
              <w:rPr>
                <w:sz w:val="16"/>
              </w:rPr>
              <w:t>Tornado</w:t>
            </w:r>
          </w:p>
        </w:tc>
        <w:tc>
          <w:tcPr>
            <w:tcW w:type="dxa" w:w="1559"/>
          </w:tcPr>
          <w:p>
            <w:pPr>
              <w:spacing w:after="0"/>
              <w:jc w:val="right"/>
            </w:pPr>
            <w:r>
              <w:rPr>
                <w:sz w:val="16"/>
              </w:rPr>
              <w:t>$10,443.05</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2003-02-04</w:t>
            </w:r>
          </w:p>
        </w:tc>
        <w:tc>
          <w:tcPr>
            <w:tcW w:type="dxa" w:w="1130"/>
          </w:tcPr>
          <w:p>
            <w:pPr>
              <w:spacing w:after="0"/>
              <w:jc w:val="left"/>
            </w:pPr>
            <w:r>
              <w:rPr>
                <w:sz w:val="16"/>
              </w:rPr>
              <w:t>2002-12-03</w:t>
            </w:r>
          </w:p>
        </w:tc>
        <w:tc>
          <w:tcPr>
            <w:tcW w:type="dxa" w:w="1130"/>
          </w:tcPr>
          <w:p>
            <w:pPr>
              <w:spacing w:after="0"/>
              <w:jc w:val="left"/>
            </w:pPr>
            <w:r>
              <w:rPr>
                <w:sz w:val="16"/>
              </w:rPr>
              <w:t>DR-1452-OK</w:t>
            </w:r>
          </w:p>
        </w:tc>
        <w:tc>
          <w:tcPr>
            <w:tcW w:type="dxa" w:w="1520"/>
          </w:tcPr>
          <w:p>
            <w:pPr>
              <w:spacing w:after="0"/>
              <w:jc w:val="left"/>
            </w:pPr>
            <w:r>
              <w:rPr>
                <w:sz w:val="16"/>
              </w:rPr>
              <w:t>Major disaster</w:t>
            </w:r>
          </w:p>
        </w:tc>
        <w:tc>
          <w:tcPr>
            <w:tcW w:type="dxa" w:w="3369"/>
          </w:tcPr>
          <w:p>
            <w:pPr>
              <w:spacing w:after="0"/>
              <w:jc w:val="left"/>
            </w:pPr>
            <w:r>
              <w:rPr>
                <w:sz w:val="16"/>
              </w:rPr>
              <w:t>SEVERE ICE STORM</w:t>
            </w:r>
          </w:p>
        </w:tc>
        <w:tc>
          <w:tcPr>
            <w:tcW w:type="dxa" w:w="2493"/>
          </w:tcPr>
          <w:p>
            <w:pPr>
              <w:spacing w:after="0"/>
              <w:jc w:val="left"/>
            </w:pPr>
            <w:r>
              <w:rPr>
                <w:sz w:val="16"/>
              </w:rPr>
              <w:t>Ice Storm</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2002-02-01</w:t>
            </w:r>
          </w:p>
        </w:tc>
        <w:tc>
          <w:tcPr>
            <w:tcW w:type="dxa" w:w="1130"/>
          </w:tcPr>
          <w:p>
            <w:pPr>
              <w:spacing w:after="0"/>
              <w:jc w:val="left"/>
            </w:pPr>
            <w:r>
              <w:rPr>
                <w:sz w:val="16"/>
              </w:rPr>
              <w:t>2002-01-30</w:t>
            </w:r>
          </w:p>
        </w:tc>
        <w:tc>
          <w:tcPr>
            <w:tcW w:type="dxa" w:w="1130"/>
          </w:tcPr>
          <w:p>
            <w:pPr>
              <w:spacing w:after="0"/>
              <w:jc w:val="left"/>
            </w:pPr>
            <w:r>
              <w:rPr>
                <w:sz w:val="16"/>
              </w:rPr>
              <w:t>DR-1401-OK</w:t>
            </w:r>
          </w:p>
        </w:tc>
        <w:tc>
          <w:tcPr>
            <w:tcW w:type="dxa" w:w="1520"/>
          </w:tcPr>
          <w:p>
            <w:pPr>
              <w:spacing w:after="0"/>
              <w:jc w:val="left"/>
            </w:pPr>
            <w:r>
              <w:rPr>
                <w:sz w:val="16"/>
              </w:rPr>
              <w:t>Major disaster</w:t>
            </w:r>
          </w:p>
        </w:tc>
        <w:tc>
          <w:tcPr>
            <w:tcW w:type="dxa" w:w="3369"/>
          </w:tcPr>
          <w:p>
            <w:pPr>
              <w:spacing w:after="0"/>
              <w:jc w:val="left"/>
            </w:pPr>
            <w:r>
              <w:rPr>
                <w:sz w:val="16"/>
              </w:rPr>
              <w:t>SEVERE WINTER ICE STORM</w:t>
            </w:r>
          </w:p>
        </w:tc>
        <w:tc>
          <w:tcPr>
            <w:tcW w:type="dxa" w:w="2493"/>
          </w:tcPr>
          <w:p>
            <w:pPr>
              <w:spacing w:after="0"/>
              <w:jc w:val="left"/>
            </w:pPr>
            <w:r>
              <w:rPr>
                <w:sz w:val="16"/>
              </w:rPr>
              <w:t>Ice Storm</w:t>
            </w:r>
          </w:p>
        </w:tc>
        <w:tc>
          <w:tcPr>
            <w:tcW w:type="dxa" w:w="1559"/>
          </w:tcPr>
          <w:p>
            <w:pPr>
              <w:spacing w:after="0"/>
              <w:jc w:val="right"/>
            </w:pPr>
            <w:r>
              <w:rPr>
                <w:sz w:val="16"/>
              </w:rPr>
              <w:t>$164,253.31</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2001-01-05</w:t>
            </w:r>
          </w:p>
        </w:tc>
        <w:tc>
          <w:tcPr>
            <w:tcW w:type="dxa" w:w="1130"/>
          </w:tcPr>
          <w:p>
            <w:pPr>
              <w:spacing w:after="0"/>
              <w:jc w:val="left"/>
            </w:pPr>
            <w:r>
              <w:rPr>
                <w:sz w:val="16"/>
              </w:rPr>
              <w:t>2000-12-25</w:t>
            </w:r>
          </w:p>
        </w:tc>
        <w:tc>
          <w:tcPr>
            <w:tcW w:type="dxa" w:w="1130"/>
          </w:tcPr>
          <w:p>
            <w:pPr>
              <w:spacing w:after="0"/>
              <w:jc w:val="left"/>
            </w:pPr>
            <w:r>
              <w:rPr>
                <w:sz w:val="16"/>
              </w:rPr>
              <w:t>DR-1355-OK</w:t>
            </w:r>
          </w:p>
        </w:tc>
        <w:tc>
          <w:tcPr>
            <w:tcW w:type="dxa" w:w="1520"/>
          </w:tcPr>
          <w:p>
            <w:pPr>
              <w:spacing w:after="0"/>
              <w:jc w:val="left"/>
            </w:pPr>
            <w:r>
              <w:rPr>
                <w:sz w:val="16"/>
              </w:rPr>
              <w:t>Major disaster</w:t>
            </w:r>
          </w:p>
        </w:tc>
        <w:tc>
          <w:tcPr>
            <w:tcW w:type="dxa" w:w="3369"/>
          </w:tcPr>
          <w:p>
            <w:pPr>
              <w:spacing w:after="0"/>
              <w:jc w:val="left"/>
            </w:pPr>
            <w:r>
              <w:rPr>
                <w:sz w:val="16"/>
              </w:rPr>
              <w:t>SEVERE WINTER ICE STORM</w:t>
            </w:r>
          </w:p>
        </w:tc>
        <w:tc>
          <w:tcPr>
            <w:tcW w:type="dxa" w:w="2493"/>
          </w:tcPr>
          <w:p>
            <w:pPr>
              <w:spacing w:after="0"/>
              <w:jc w:val="left"/>
            </w:pPr>
            <w:r>
              <w:rPr>
                <w:sz w:val="16"/>
              </w:rPr>
              <w:t>Ice Storm</w:t>
            </w:r>
          </w:p>
        </w:tc>
        <w:tc>
          <w:tcPr>
            <w:tcW w:type="dxa" w:w="1559"/>
          </w:tcPr>
          <w:p>
            <w:pPr>
              <w:spacing w:after="0"/>
              <w:jc w:val="right"/>
            </w:pPr>
            <w:r>
              <w:rPr>
                <w:sz w:val="16"/>
              </w:rPr>
              <w:t>$526,543.68</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1995-06-26</w:t>
            </w:r>
          </w:p>
        </w:tc>
        <w:tc>
          <w:tcPr>
            <w:tcW w:type="dxa" w:w="1130"/>
          </w:tcPr>
          <w:p>
            <w:pPr>
              <w:spacing w:after="0"/>
              <w:jc w:val="left"/>
            </w:pPr>
            <w:r>
              <w:rPr>
                <w:sz w:val="16"/>
              </w:rPr>
              <w:t>1995-05-26</w:t>
            </w:r>
          </w:p>
        </w:tc>
        <w:tc>
          <w:tcPr>
            <w:tcW w:type="dxa" w:w="1130"/>
          </w:tcPr>
          <w:p>
            <w:pPr>
              <w:spacing w:after="0"/>
              <w:jc w:val="left"/>
            </w:pPr>
            <w:r>
              <w:rPr>
                <w:sz w:val="16"/>
              </w:rPr>
              <w:t>DR-1058-OK</w:t>
            </w:r>
          </w:p>
        </w:tc>
        <w:tc>
          <w:tcPr>
            <w:tcW w:type="dxa" w:w="1520"/>
          </w:tcPr>
          <w:p>
            <w:pPr>
              <w:spacing w:after="0"/>
              <w:jc w:val="left"/>
            </w:pPr>
            <w:r>
              <w:rPr>
                <w:sz w:val="16"/>
              </w:rPr>
              <w:t>Major disaster</w:t>
            </w:r>
          </w:p>
        </w:tc>
        <w:tc>
          <w:tcPr>
            <w:tcW w:type="dxa" w:w="3369"/>
          </w:tcPr>
          <w:p>
            <w:pPr>
              <w:spacing w:after="0"/>
              <w:jc w:val="left"/>
            </w:pPr>
            <w:r>
              <w:rPr>
                <w:sz w:val="16"/>
              </w:rPr>
              <w:t>TORNADOES, SEVERE STORMS AND FLOODING</w:t>
            </w:r>
          </w:p>
        </w:tc>
        <w:tc>
          <w:tcPr>
            <w:tcW w:type="dxa" w:w="2493"/>
          </w:tcPr>
          <w:p>
            <w:pPr>
              <w:spacing w:after="0"/>
              <w:jc w:val="left"/>
            </w:pPr>
            <w:r>
              <w:rPr>
                <w:sz w:val="16"/>
              </w:rPr>
              <w:t>Tornado (primary); also designated: 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1993-05-12</w:t>
            </w:r>
          </w:p>
        </w:tc>
        <w:tc>
          <w:tcPr>
            <w:tcW w:type="dxa" w:w="1130"/>
          </w:tcPr>
          <w:p>
            <w:pPr>
              <w:spacing w:after="0"/>
              <w:jc w:val="left"/>
            </w:pPr>
            <w:r>
              <w:rPr>
                <w:sz w:val="16"/>
              </w:rPr>
              <w:t>1993-05-08</w:t>
            </w:r>
          </w:p>
        </w:tc>
        <w:tc>
          <w:tcPr>
            <w:tcW w:type="dxa" w:w="1130"/>
          </w:tcPr>
          <w:p>
            <w:pPr>
              <w:spacing w:after="0"/>
              <w:jc w:val="left"/>
            </w:pPr>
            <w:r>
              <w:rPr>
                <w:sz w:val="16"/>
              </w:rPr>
              <w:t>DR-991-OK</w:t>
            </w:r>
          </w:p>
        </w:tc>
        <w:tc>
          <w:tcPr>
            <w:tcW w:type="dxa" w:w="1520"/>
          </w:tcPr>
          <w:p>
            <w:pPr>
              <w:spacing w:after="0"/>
              <w:jc w:val="left"/>
            </w:pPr>
            <w:r>
              <w:rPr>
                <w:sz w:val="16"/>
              </w:rPr>
              <w:t>Major disaster</w:t>
            </w:r>
          </w:p>
        </w:tc>
        <w:tc>
          <w:tcPr>
            <w:tcW w:type="dxa" w:w="3369"/>
          </w:tcPr>
          <w:p>
            <w:pPr>
              <w:spacing w:after="0"/>
              <w:jc w:val="left"/>
            </w:pPr>
            <w:r>
              <w:rPr>
                <w:sz w:val="16"/>
              </w:rPr>
              <w:t>SEVERE STORMS, TORNADOES &amp; FLOODING</w:t>
            </w:r>
          </w:p>
        </w:tc>
        <w:tc>
          <w:tcPr>
            <w:tcW w:type="dxa" w:w="2493"/>
          </w:tcPr>
          <w:p>
            <w:pPr>
              <w:spacing w:after="0"/>
              <w:jc w:val="left"/>
            </w:pPr>
            <w:r>
              <w:rPr>
                <w:sz w:val="16"/>
              </w:rPr>
              <w:t>Inland Flooding;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1991-05-08</w:t>
            </w:r>
          </w:p>
        </w:tc>
        <w:tc>
          <w:tcPr>
            <w:tcW w:type="dxa" w:w="1130"/>
          </w:tcPr>
          <w:p>
            <w:pPr>
              <w:spacing w:after="0"/>
              <w:jc w:val="left"/>
            </w:pPr>
            <w:r>
              <w:rPr>
                <w:sz w:val="16"/>
              </w:rPr>
              <w:t>1991-04-26</w:t>
            </w:r>
          </w:p>
        </w:tc>
        <w:tc>
          <w:tcPr>
            <w:tcW w:type="dxa" w:w="1130"/>
          </w:tcPr>
          <w:p>
            <w:pPr>
              <w:spacing w:after="0"/>
              <w:jc w:val="left"/>
            </w:pPr>
            <w:r>
              <w:rPr>
                <w:sz w:val="16"/>
              </w:rPr>
              <w:t>DR-905-OK</w:t>
            </w:r>
          </w:p>
        </w:tc>
        <w:tc>
          <w:tcPr>
            <w:tcW w:type="dxa" w:w="1520"/>
          </w:tcPr>
          <w:p>
            <w:pPr>
              <w:spacing w:after="0"/>
              <w:jc w:val="left"/>
            </w:pPr>
            <w:r>
              <w:rPr>
                <w:sz w:val="16"/>
              </w:rPr>
              <w:t>Major disaster</w:t>
            </w:r>
          </w:p>
        </w:tc>
        <w:tc>
          <w:tcPr>
            <w:tcW w:type="dxa" w:w="3369"/>
          </w:tcPr>
          <w:p>
            <w:pPr>
              <w:spacing w:after="0"/>
              <w:jc w:val="left"/>
            </w:pPr>
            <w:r>
              <w:rPr>
                <w:sz w:val="16"/>
              </w:rPr>
              <w:t>SEVERE STORMS &amp; TORNADOES</w:t>
            </w:r>
          </w:p>
        </w:tc>
        <w:tc>
          <w:tcPr>
            <w:tcW w:type="dxa" w:w="2493"/>
          </w:tcPr>
          <w:p>
            <w:pPr>
              <w:spacing w:after="0"/>
              <w:jc w:val="left"/>
            </w:pPr>
            <w:r>
              <w:rPr>
                <w:sz w:val="16"/>
              </w:rPr>
              <w:t>Tornado</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1986-10-14</w:t>
            </w:r>
          </w:p>
        </w:tc>
        <w:tc>
          <w:tcPr>
            <w:tcW w:type="dxa" w:w="1130"/>
          </w:tcPr>
          <w:p>
            <w:pPr>
              <w:spacing w:after="0"/>
              <w:jc w:val="left"/>
            </w:pPr>
            <w:r>
              <w:rPr>
                <w:sz w:val="16"/>
              </w:rPr>
              <w:t>1986-09-26</w:t>
            </w:r>
          </w:p>
        </w:tc>
        <w:tc>
          <w:tcPr>
            <w:tcW w:type="dxa" w:w="1130"/>
          </w:tcPr>
          <w:p>
            <w:pPr>
              <w:spacing w:after="0"/>
              <w:jc w:val="left"/>
            </w:pPr>
            <w:r>
              <w:rPr>
                <w:sz w:val="16"/>
              </w:rPr>
              <w:t>DR-778-OK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1984-05-31</w:t>
            </w:r>
          </w:p>
        </w:tc>
        <w:tc>
          <w:tcPr>
            <w:tcW w:type="dxa" w:w="1130"/>
          </w:tcPr>
          <w:p>
            <w:pPr>
              <w:spacing w:after="0"/>
              <w:jc w:val="left"/>
            </w:pPr>
            <w:r>
              <w:rPr>
                <w:sz w:val="16"/>
              </w:rPr>
              <w:t>1984-05-26</w:t>
            </w:r>
          </w:p>
        </w:tc>
        <w:tc>
          <w:tcPr>
            <w:tcW w:type="dxa" w:w="1130"/>
          </w:tcPr>
          <w:p>
            <w:pPr>
              <w:spacing w:after="0"/>
              <w:jc w:val="left"/>
            </w:pPr>
            <w:r>
              <w:rPr>
                <w:sz w:val="16"/>
              </w:rPr>
              <w:t>DR-709-OK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PA not declared for this county</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1984-05-03</w:t>
            </w:r>
          </w:p>
        </w:tc>
        <w:tc>
          <w:tcPr>
            <w:tcW w:type="dxa" w:w="1130"/>
          </w:tcPr>
          <w:p>
            <w:pPr>
              <w:spacing w:after="0"/>
              <w:jc w:val="left"/>
            </w:pPr>
            <w:r>
              <w:rPr>
                <w:sz w:val="16"/>
              </w:rPr>
              <w:t>1984-04-26</w:t>
            </w:r>
          </w:p>
        </w:tc>
        <w:tc>
          <w:tcPr>
            <w:tcW w:type="dxa" w:w="1130"/>
          </w:tcPr>
          <w:p>
            <w:pPr>
              <w:spacing w:after="0"/>
              <w:jc w:val="left"/>
            </w:pPr>
            <w:r>
              <w:rPr>
                <w:sz w:val="16"/>
              </w:rPr>
              <w:t>DR-704-OK</w:t>
            </w:r>
          </w:p>
        </w:tc>
        <w:tc>
          <w:tcPr>
            <w:tcW w:type="dxa" w:w="1520"/>
          </w:tcPr>
          <w:p>
            <w:pPr>
              <w:spacing w:after="0"/>
              <w:jc w:val="left"/>
            </w:pPr>
            <w:r>
              <w:rPr>
                <w:sz w:val="16"/>
              </w:rPr>
              <w:t>Major disaster</w:t>
            </w:r>
          </w:p>
        </w:tc>
        <w:tc>
          <w:tcPr>
            <w:tcW w:type="dxa" w:w="3369"/>
          </w:tcPr>
          <w:p>
            <w:pPr>
              <w:spacing w:after="0"/>
              <w:jc w:val="left"/>
            </w:pPr>
            <w:r>
              <w:rPr>
                <w:sz w:val="16"/>
              </w:rPr>
              <w:t>SEVERE STORMS &amp; TORNADOES</w:t>
            </w:r>
          </w:p>
        </w:tc>
        <w:tc>
          <w:tcPr>
            <w:tcW w:type="dxa" w:w="2493"/>
          </w:tcPr>
          <w:p>
            <w:pPr>
              <w:spacing w:after="0"/>
              <w:jc w:val="left"/>
            </w:pPr>
            <w:r>
              <w:rPr>
                <w:sz w:val="16"/>
              </w:rPr>
              <w:t>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1974-11-26</w:t>
            </w:r>
          </w:p>
        </w:tc>
        <w:tc>
          <w:tcPr>
            <w:tcW w:type="dxa" w:w="1130"/>
          </w:tcPr>
          <w:p>
            <w:pPr>
              <w:spacing w:after="0"/>
              <w:jc w:val="left"/>
            </w:pPr>
            <w:r>
              <w:rPr>
                <w:sz w:val="16"/>
              </w:rPr>
              <w:t>1974-11-26</w:t>
            </w:r>
          </w:p>
        </w:tc>
        <w:tc>
          <w:tcPr>
            <w:tcW w:type="dxa" w:w="1130"/>
          </w:tcPr>
          <w:p>
            <w:pPr>
              <w:spacing w:after="0"/>
              <w:jc w:val="left"/>
            </w:pPr>
            <w:r>
              <w:rPr>
                <w:sz w:val="16"/>
              </w:rPr>
              <w:t>DR-453-OK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1974-06-10</w:t>
            </w:r>
          </w:p>
        </w:tc>
        <w:tc>
          <w:tcPr>
            <w:tcW w:type="dxa" w:w="1130"/>
          </w:tcPr>
          <w:p>
            <w:pPr>
              <w:spacing w:after="0"/>
              <w:jc w:val="left"/>
            </w:pPr>
            <w:r>
              <w:rPr>
                <w:sz w:val="16"/>
              </w:rPr>
              <w:t>1974-06-10</w:t>
            </w:r>
          </w:p>
        </w:tc>
        <w:tc>
          <w:tcPr>
            <w:tcW w:type="dxa" w:w="1130"/>
          </w:tcPr>
          <w:p>
            <w:pPr>
              <w:spacing w:after="0"/>
              <w:jc w:val="left"/>
            </w:pPr>
            <w:r>
              <w:rPr>
                <w:sz w:val="16"/>
              </w:rPr>
              <w:t>DR-441-OK</w:t>
            </w:r>
          </w:p>
        </w:tc>
        <w:tc>
          <w:tcPr>
            <w:tcW w:type="dxa" w:w="1520"/>
          </w:tcPr>
          <w:p>
            <w:pPr>
              <w:spacing w:after="0"/>
              <w:jc w:val="left"/>
            </w:pPr>
            <w:r>
              <w:rPr>
                <w:sz w:val="16"/>
              </w:rPr>
              <w:t>Major disaster</w:t>
            </w:r>
          </w:p>
        </w:tc>
        <w:tc>
          <w:tcPr>
            <w:tcW w:type="dxa" w:w="3369"/>
          </w:tcPr>
          <w:p>
            <w:pPr>
              <w:spacing w:after="0"/>
              <w:jc w:val="left"/>
            </w:pPr>
            <w:r>
              <w:rPr>
                <w:sz w:val="16"/>
              </w:rPr>
              <w:t>SEVERE STORMS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1974-03-22</w:t>
            </w:r>
          </w:p>
        </w:tc>
        <w:tc>
          <w:tcPr>
            <w:tcW w:type="dxa" w:w="1130"/>
          </w:tcPr>
          <w:p>
            <w:pPr>
              <w:spacing w:after="0"/>
              <w:jc w:val="left"/>
            </w:pPr>
            <w:r>
              <w:rPr>
                <w:sz w:val="16"/>
              </w:rPr>
              <w:t>1974-03-22</w:t>
            </w:r>
          </w:p>
        </w:tc>
        <w:tc>
          <w:tcPr>
            <w:tcW w:type="dxa" w:w="1130"/>
          </w:tcPr>
          <w:p>
            <w:pPr>
              <w:spacing w:after="0"/>
              <w:jc w:val="left"/>
            </w:pPr>
            <w:r>
              <w:rPr>
                <w:sz w:val="16"/>
              </w:rPr>
              <w:t>DR-419-OK</w:t>
            </w:r>
          </w:p>
        </w:tc>
        <w:tc>
          <w:tcPr>
            <w:tcW w:type="dxa" w:w="1520"/>
          </w:tcPr>
          <w:p>
            <w:pPr>
              <w:spacing w:after="0"/>
              <w:jc w:val="left"/>
            </w:pPr>
            <w:r>
              <w:rPr>
                <w:sz w:val="16"/>
              </w:rPr>
              <w:t>Major disaster</w:t>
            </w:r>
          </w:p>
        </w:tc>
        <w:tc>
          <w:tcPr>
            <w:tcW w:type="dxa" w:w="3369"/>
          </w:tcPr>
          <w:p>
            <w:pPr>
              <w:spacing w:after="0"/>
              <w:jc w:val="left"/>
            </w:pPr>
            <w:r>
              <w:rPr>
                <w:sz w:val="16"/>
              </w:rPr>
              <w:t>HEAVY RAINS &amp; FLOODING</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1973-06-13</w:t>
            </w:r>
          </w:p>
        </w:tc>
        <w:tc>
          <w:tcPr>
            <w:tcW w:type="dxa" w:w="1130"/>
          </w:tcPr>
          <w:p>
            <w:pPr>
              <w:spacing w:after="0"/>
              <w:jc w:val="left"/>
            </w:pPr>
            <w:r>
              <w:rPr>
                <w:sz w:val="16"/>
              </w:rPr>
              <w:t>1973-06-13</w:t>
            </w:r>
          </w:p>
        </w:tc>
        <w:tc>
          <w:tcPr>
            <w:tcW w:type="dxa" w:w="1130"/>
          </w:tcPr>
          <w:p>
            <w:pPr>
              <w:spacing w:after="0"/>
              <w:jc w:val="left"/>
            </w:pPr>
            <w:r>
              <w:rPr>
                <w:sz w:val="16"/>
              </w:rPr>
              <w:t>DR-392-OK</w:t>
            </w:r>
          </w:p>
        </w:tc>
        <w:tc>
          <w:tcPr>
            <w:tcW w:type="dxa" w:w="1520"/>
          </w:tcPr>
          <w:p>
            <w:pPr>
              <w:spacing w:after="0"/>
              <w:jc w:val="left"/>
            </w:pPr>
            <w:r>
              <w:rPr>
                <w:sz w:val="16"/>
              </w:rPr>
              <w:t>Major disaster</w:t>
            </w:r>
          </w:p>
        </w:tc>
        <w:tc>
          <w:tcPr>
            <w:tcW w:type="dxa" w:w="3369"/>
          </w:tcPr>
          <w:p>
            <w:pPr>
              <w:spacing w:after="0"/>
              <w:jc w:val="left"/>
            </w:pPr>
            <w:r>
              <w:rPr>
                <w:sz w:val="16"/>
              </w:rPr>
              <w:t>SEVERE STORMS, FLOODING, &amp; TORNADOES</w:t>
            </w:r>
          </w:p>
        </w:tc>
        <w:tc>
          <w:tcPr>
            <w:tcW w:type="dxa" w:w="2493"/>
          </w:tcPr>
          <w:p>
            <w:pPr>
              <w:spacing w:after="0"/>
              <w:jc w:val="left"/>
            </w:pPr>
            <w:r>
              <w:rPr>
                <w:sz w:val="16"/>
              </w:rPr>
              <w:t>Inland Flooding; Tornado</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r>
        <w:trPr>
          <w:cantSplit/>
        </w:trPr>
        <w:tc>
          <w:tcPr>
            <w:tcW w:type="dxa" w:w="1130"/>
          </w:tcPr>
          <w:p>
            <w:pPr>
              <w:spacing w:after="0"/>
              <w:jc w:val="left"/>
            </w:pPr>
            <w:r>
              <w:rPr>
                <w:sz w:val="16"/>
              </w:rPr>
              <w:t>1971-09-28</w:t>
            </w:r>
          </w:p>
        </w:tc>
        <w:tc>
          <w:tcPr>
            <w:tcW w:type="dxa" w:w="1130"/>
          </w:tcPr>
          <w:p>
            <w:pPr>
              <w:spacing w:after="0"/>
              <w:jc w:val="left"/>
            </w:pPr>
            <w:r>
              <w:rPr>
                <w:sz w:val="16"/>
              </w:rPr>
              <w:t>1971-09-28</w:t>
            </w:r>
          </w:p>
        </w:tc>
        <w:tc>
          <w:tcPr>
            <w:tcW w:type="dxa" w:w="1130"/>
          </w:tcPr>
          <w:p>
            <w:pPr>
              <w:spacing w:after="0"/>
              <w:jc w:val="left"/>
            </w:pPr>
            <w:r>
              <w:rPr>
                <w:sz w:val="16"/>
              </w:rPr>
              <w:t>DR-314-OK</w:t>
            </w:r>
          </w:p>
        </w:tc>
        <w:tc>
          <w:tcPr>
            <w:tcW w:type="dxa" w:w="1520"/>
          </w:tcPr>
          <w:p>
            <w:pPr>
              <w:spacing w:after="0"/>
              <w:jc w:val="left"/>
            </w:pPr>
            <w:r>
              <w:rPr>
                <w:sz w:val="16"/>
              </w:rPr>
              <w:t>Major disaster</w:t>
            </w:r>
          </w:p>
        </w:tc>
        <w:tc>
          <w:tcPr>
            <w:tcW w:type="dxa" w:w="3369"/>
          </w:tcPr>
          <w:p>
            <w:pPr>
              <w:spacing w:after="0"/>
              <w:jc w:val="left"/>
            </w:pPr>
            <w:r>
              <w:rPr>
                <w:sz w:val="16"/>
              </w:rPr>
              <w:t>HEAVY RAINS &amp; FLOODS</w:t>
            </w:r>
          </w:p>
        </w:tc>
        <w:tc>
          <w:tcPr>
            <w:tcW w:type="dxa" w:w="2493"/>
          </w:tcPr>
          <w:p>
            <w:pPr>
              <w:spacing w:after="0"/>
              <w:jc w:val="left"/>
            </w:pPr>
            <w:r>
              <w:rPr>
                <w:sz w:val="16"/>
              </w:rPr>
              <w:t>Inland Flooding</w:t>
            </w:r>
          </w:p>
        </w:tc>
        <w:tc>
          <w:tcPr>
            <w:tcW w:type="dxa" w:w="1559"/>
          </w:tcPr>
          <w:p>
            <w:pPr>
              <w:spacing w:after="0"/>
              <w:jc w:val="right"/>
            </w:pPr>
            <w:r>
              <w:rPr>
                <w:sz w:val="16"/>
              </w:rPr>
              <w:t>none found</w:t>
            </w:r>
          </w:p>
        </w:tc>
        <w:tc>
          <w:tcPr>
            <w:tcW w:type="dxa" w:w="804"/>
          </w:tcPr>
          <w:p>
            <w:pPr>
              <w:spacing w:after="0"/>
              <w:jc w:val="left"/>
            </w:pPr>
          </w:p>
        </w:tc>
        <w:tc>
          <w:tcPr>
            <w:tcW w:type="dxa" w:w="975"/>
          </w:tcPr>
          <w:p>
            <w:pPr>
              <w:spacing w:after="0"/>
              <w:jc w:val="left"/>
            </w:pPr>
          </w:p>
        </w:tc>
      </w:tr>
    </w:tbl>
    <w:p>
      <w:pPr>
        <w:spacing w:after="40" w:before="60"/>
        <w:ind w:left="360"/>
      </w:pPr>
      <w:r>
        <w:rPr>
          <w:sz w:val="15"/>
        </w:rPr>
        <w:t>School districts and special districts in this county: $29,434.26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95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672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638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18</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62"/>
        <w:gridCol w:w="3134"/>
        <w:gridCol w:w="1101"/>
        <w:gridCol w:w="1753"/>
        <w:gridCol w:w="707"/>
        <w:gridCol w:w="23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62"/>
            <w:shd w:val="clear" w:color="auto" w:fill="E8E8E8"/>
          </w:tcPr>
          <w:p>
            <w:pPr>
              <w:spacing w:after="0"/>
              <w:jc w:val="left"/>
            </w:pPr>
            <w:r>
              <w:rPr>
                <w:b/>
                <w:sz w:val="16"/>
              </w:rPr>
              <w:t>Magnitude or extent</w:t>
            </w:r>
          </w:p>
        </w:tc>
        <w:tc>
          <w:tcPr>
            <w:tcW w:type="dxa" w:w="3134"/>
            <w:shd w:val="clear" w:color="auto" w:fill="E8E8E8"/>
          </w:tcPr>
          <w:p>
            <w:pPr>
              <w:spacing w:after="0"/>
              <w:jc w:val="left"/>
            </w:pPr>
            <w:r>
              <w:rPr>
                <w:b/>
                <w:sz w:val="16"/>
              </w:rPr>
              <w:t>Damage</w:t>
            </w:r>
          </w:p>
          <w:p>
            <w:pPr>
              <w:spacing w:after="0"/>
              <w:jc w:val="left"/>
            </w:pPr>
            <w:r>
              <w:rPr>
                <w:i/>
                <w:color w:val="555555"/>
                <w:sz w:val="14"/>
              </w:rPr>
              <w:t>nominal dollars</w:t>
            </w:r>
          </w:p>
        </w:tc>
        <w:tc>
          <w:tcPr>
            <w:tcW w:type="dxa" w:w="110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3"/>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3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862"/>
          </w:tcPr>
          <w:p>
            <w:pPr>
              <w:spacing w:after="0"/>
              <w:jc w:val="left"/>
            </w:pPr>
            <w:r>
              <w:rPr>
                <w:sz w:val="16"/>
              </w:rPr>
              <w:t>58 kt (67 mph) measured gust</w:t>
            </w:r>
          </w:p>
        </w:tc>
        <w:tc>
          <w:tcPr>
            <w:tcW w:type="dxa" w:w="3134"/>
          </w:tcPr>
          <w:p>
            <w:pPr>
              <w:spacing w:after="0"/>
              <w:jc w:val="left"/>
            </w:pPr>
            <w:r>
              <w:rPr>
                <w:sz w:val="16"/>
              </w:rPr>
              <w:t>$20,000 property; $0 crops, reported for the zone (2025 dollars)</w:t>
            </w:r>
          </w:p>
        </w:tc>
        <w:tc>
          <w:tcPr>
            <w:tcW w:type="dxa" w:w="1101"/>
          </w:tcPr>
          <w:p>
            <w:pPr>
              <w:spacing w:after="0"/>
              <w:jc w:val="right"/>
            </w:pPr>
            <w:r>
              <w:rPr>
                <w:sz w:val="16"/>
              </w:rPr>
              <w:t>0, 0</w:t>
            </w:r>
          </w:p>
        </w:tc>
        <w:tc>
          <w:tcPr>
            <w:tcW w:type="dxa" w:w="1753"/>
          </w:tcPr>
          <w:p>
            <w:pPr>
              <w:spacing w:after="0"/>
              <w:jc w:val="left"/>
            </w:pPr>
            <w:r>
              <w:rPr>
                <w:sz w:val="16"/>
              </w:rPr>
              <w:t>NWS zone OKZ054 (OSAGE), zone-level: may include parts of neighboring counties</w:t>
            </w:r>
          </w:p>
        </w:tc>
        <w:tc>
          <w:tcPr>
            <w:tcW w:type="dxa" w:w="707"/>
          </w:tcPr>
          <w:p>
            <w:pPr>
              <w:spacing w:after="0"/>
              <w:jc w:val="left"/>
            </w:pPr>
            <w:r>
              <w:rPr>
                <w:sz w:val="16"/>
              </w:rPr>
              <w:t>within last 5 years</w:t>
            </w:r>
          </w:p>
        </w:tc>
        <w:tc>
          <w:tcPr>
            <w:tcW w:type="dxa" w:w="230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2024-05-06</w:t>
            </w:r>
          </w:p>
        </w:tc>
        <w:tc>
          <w:tcPr>
            <w:tcW w:type="dxa" w:w="1215"/>
          </w:tcPr>
          <w:p>
            <w:pPr>
              <w:spacing w:after="0"/>
              <w:jc w:val="left"/>
            </w:pPr>
            <w:r>
              <w:rPr>
                <w:sz w:val="16"/>
              </w:rPr>
              <w:t>Tornado</w:t>
            </w:r>
          </w:p>
        </w:tc>
        <w:tc>
          <w:tcPr>
            <w:tcW w:type="dxa" w:w="2862"/>
          </w:tcPr>
          <w:p>
            <w:pPr>
              <w:spacing w:after="0"/>
              <w:jc w:val="left"/>
            </w:pPr>
            <w:r>
              <w:rPr>
                <w:sz w:val="16"/>
              </w:rPr>
              <w:t>EF4, 32.4 mi within this county, 1,700 yd wide</w:t>
            </w:r>
          </w:p>
        </w:tc>
        <w:tc>
          <w:tcPr>
            <w:tcW w:type="dxa" w:w="3134"/>
          </w:tcPr>
          <w:p>
            <w:pPr>
              <w:spacing w:after="0"/>
              <w:jc w:val="left"/>
            </w:pPr>
            <w:r>
              <w:rPr>
                <w:sz w:val="16"/>
              </w:rPr>
              <w:t>$10,000,000 property; $0 crops (2024 dollars)</w:t>
            </w:r>
          </w:p>
        </w:tc>
        <w:tc>
          <w:tcPr>
            <w:tcW w:type="dxa" w:w="1101"/>
          </w:tcPr>
          <w:p>
            <w:pPr>
              <w:spacing w:after="0"/>
              <w:jc w:val="right"/>
            </w:pPr>
            <w:r>
              <w:rPr>
                <w:sz w:val="16"/>
              </w:rPr>
              <w:t>2, 33</w:t>
            </w:r>
          </w:p>
        </w:tc>
        <w:tc>
          <w:tcPr>
            <w:tcW w:type="dxa" w:w="1753"/>
          </w:tcPr>
          <w:p>
            <w:pPr>
              <w:spacing w:after="0"/>
              <w:jc w:val="left"/>
            </w:pPr>
            <w:r>
              <w:rPr>
                <w:sz w:val="16"/>
              </w:rPr>
              <w:t>OSAGE to OKESA</w:t>
            </w:r>
          </w:p>
        </w:tc>
        <w:tc>
          <w:tcPr>
            <w:tcW w:type="dxa" w:w="707"/>
          </w:tcPr>
          <w:p>
            <w:pPr>
              <w:spacing w:after="0"/>
              <w:jc w:val="left"/>
            </w:pPr>
            <w:r>
              <w:rPr>
                <w:sz w:val="16"/>
              </w:rPr>
              <w:t>within last 5 years</w:t>
            </w:r>
          </w:p>
        </w:tc>
        <w:tc>
          <w:tcPr>
            <w:tcW w:type="dxa" w:w="2303"/>
          </w:tcPr>
          <w:p>
            <w:pPr>
              <w:spacing w:after="0"/>
              <w:jc w:val="left"/>
            </w:pPr>
            <w:r>
              <w:rPr>
                <w:sz w:val="16"/>
              </w:rPr>
              <w:t>deaths or injuries recorded</w:t>
            </w:r>
          </w:p>
        </w:tc>
      </w:tr>
      <w:tr>
        <w:trPr>
          <w:cantSplit/>
        </w:trPr>
        <w:tc>
          <w:tcPr>
            <w:tcW w:type="dxa" w:w="1037"/>
          </w:tcPr>
          <w:p>
            <w:pPr>
              <w:spacing w:after="0"/>
              <w:jc w:val="left"/>
            </w:pPr>
            <w:r>
              <w:rPr>
                <w:sz w:val="16"/>
              </w:rPr>
              <w:t>2022-07-19</w:t>
            </w:r>
          </w:p>
        </w:tc>
        <w:tc>
          <w:tcPr>
            <w:tcW w:type="dxa" w:w="1215"/>
          </w:tcPr>
          <w:p>
            <w:pPr>
              <w:spacing w:after="0"/>
              <w:jc w:val="left"/>
            </w:pPr>
            <w:r>
              <w:rPr>
                <w:sz w:val="16"/>
              </w:rPr>
              <w:t>Drought</w:t>
            </w:r>
          </w:p>
        </w:tc>
        <w:tc>
          <w:tcPr>
            <w:tcW w:type="dxa" w:w="2862"/>
          </w:tcPr>
          <w:p>
            <w:pPr>
              <w:spacing w:after="0"/>
              <w:jc w:val="left"/>
            </w:pPr>
          </w:p>
        </w:tc>
        <w:tc>
          <w:tcPr>
            <w:tcW w:type="dxa" w:w="3134"/>
          </w:tcPr>
          <w:p>
            <w:pPr>
              <w:spacing w:after="0"/>
              <w:jc w:val="left"/>
            </w:pPr>
            <w:r>
              <w:rPr>
                <w:sz w:val="16"/>
              </w:rPr>
              <w:t>$0 property; $0 crops, reported for the zone (2022 dollars)</w:t>
            </w:r>
          </w:p>
        </w:tc>
        <w:tc>
          <w:tcPr>
            <w:tcW w:type="dxa" w:w="1101"/>
          </w:tcPr>
          <w:p>
            <w:pPr>
              <w:spacing w:after="0"/>
              <w:jc w:val="right"/>
            </w:pPr>
            <w:r>
              <w:rPr>
                <w:sz w:val="16"/>
              </w:rPr>
              <w:t>0, 0</w:t>
            </w:r>
          </w:p>
        </w:tc>
        <w:tc>
          <w:tcPr>
            <w:tcW w:type="dxa" w:w="1753"/>
          </w:tcPr>
          <w:p>
            <w:pPr>
              <w:spacing w:after="0"/>
              <w:jc w:val="left"/>
            </w:pPr>
            <w:r>
              <w:rPr>
                <w:sz w:val="16"/>
              </w:rPr>
              <w:t>NWS zone OKZ054 (OSAGE), zone-level: may include parts of neighboring counties</w:t>
            </w:r>
          </w:p>
        </w:tc>
        <w:tc>
          <w:tcPr>
            <w:tcW w:type="dxa" w:w="707"/>
          </w:tcPr>
          <w:p>
            <w:pPr>
              <w:spacing w:after="0"/>
              <w:jc w:val="left"/>
            </w:pPr>
            <w:r>
              <w:rPr>
                <w:sz w:val="16"/>
              </w:rPr>
              <w:t>within last 5 years</w:t>
            </w:r>
          </w:p>
        </w:tc>
        <w:tc>
          <w:tcPr>
            <w:tcW w:type="dxa" w:w="2303"/>
          </w:tcPr>
          <w:p>
            <w:pPr>
              <w:spacing w:after="0"/>
              <w:jc w:val="left"/>
            </w:pPr>
            <w:r>
              <w:rPr>
                <w:sz w:val="16"/>
              </w:rPr>
              <w:t>B1-c worst recorded: Drought</w:t>
            </w:r>
          </w:p>
        </w:tc>
      </w:tr>
      <w:tr>
        <w:trPr>
          <w:cantSplit/>
        </w:trPr>
        <w:tc>
          <w:tcPr>
            <w:tcW w:type="dxa" w:w="1037"/>
          </w:tcPr>
          <w:p>
            <w:pPr>
              <w:spacing w:after="0"/>
              <w:jc w:val="left"/>
            </w:pPr>
            <w:r>
              <w:rPr>
                <w:sz w:val="16"/>
              </w:rPr>
              <w:t>2019-05-20</w:t>
            </w:r>
          </w:p>
        </w:tc>
        <w:tc>
          <w:tcPr>
            <w:tcW w:type="dxa" w:w="1215"/>
          </w:tcPr>
          <w:p>
            <w:pPr>
              <w:spacing w:after="0"/>
              <w:jc w:val="left"/>
            </w:pPr>
            <w:r>
              <w:rPr>
                <w:sz w:val="16"/>
              </w:rPr>
              <w:t>Flash Flood</w:t>
            </w:r>
          </w:p>
        </w:tc>
        <w:tc>
          <w:tcPr>
            <w:tcW w:type="dxa" w:w="2862"/>
          </w:tcPr>
          <w:p>
            <w:pPr>
              <w:spacing w:after="0"/>
              <w:jc w:val="left"/>
            </w:pPr>
          </w:p>
        </w:tc>
        <w:tc>
          <w:tcPr>
            <w:tcW w:type="dxa" w:w="3134"/>
          </w:tcPr>
          <w:p>
            <w:pPr>
              <w:spacing w:after="0"/>
              <w:jc w:val="left"/>
            </w:pPr>
            <w:r>
              <w:rPr>
                <w:sz w:val="16"/>
              </w:rPr>
              <w:t>$500,000 property; $0 crops (2019 dollars)</w:t>
            </w:r>
          </w:p>
        </w:tc>
        <w:tc>
          <w:tcPr>
            <w:tcW w:type="dxa" w:w="1101"/>
          </w:tcPr>
          <w:p>
            <w:pPr>
              <w:spacing w:after="0"/>
              <w:jc w:val="right"/>
            </w:pPr>
            <w:r>
              <w:rPr>
                <w:sz w:val="16"/>
              </w:rPr>
              <w:t>0, 0</w:t>
            </w:r>
          </w:p>
        </w:tc>
        <w:tc>
          <w:tcPr>
            <w:tcW w:type="dxa" w:w="1753"/>
          </w:tcPr>
          <w:p>
            <w:pPr>
              <w:spacing w:after="0"/>
              <w:jc w:val="left"/>
            </w:pPr>
            <w:r>
              <w:rPr>
                <w:sz w:val="16"/>
              </w:rPr>
              <w:t>HOMINY</w:t>
            </w:r>
          </w:p>
        </w:tc>
        <w:tc>
          <w:tcPr>
            <w:tcW w:type="dxa" w:w="707"/>
          </w:tcPr>
          <w:p>
            <w:pPr>
              <w:spacing w:after="0"/>
              <w:jc w:val="left"/>
            </w:pPr>
          </w:p>
        </w:tc>
        <w:tc>
          <w:tcPr>
            <w:tcW w:type="dxa" w:w="23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2011-07-09</w:t>
            </w:r>
          </w:p>
        </w:tc>
        <w:tc>
          <w:tcPr>
            <w:tcW w:type="dxa" w:w="1215"/>
          </w:tcPr>
          <w:p>
            <w:pPr>
              <w:spacing w:after="0"/>
              <w:jc w:val="left"/>
            </w:pPr>
            <w:r>
              <w:rPr>
                <w:sz w:val="16"/>
              </w:rPr>
              <w:t>Excessive Heat</w:t>
            </w:r>
          </w:p>
        </w:tc>
        <w:tc>
          <w:tcPr>
            <w:tcW w:type="dxa" w:w="2862"/>
          </w:tcPr>
          <w:p>
            <w:pPr>
              <w:spacing w:after="0"/>
              <w:jc w:val="left"/>
            </w:pPr>
          </w:p>
        </w:tc>
        <w:tc>
          <w:tcPr>
            <w:tcW w:type="dxa" w:w="3134"/>
          </w:tcPr>
          <w:p>
            <w:pPr>
              <w:spacing w:after="0"/>
              <w:jc w:val="left"/>
            </w:pPr>
            <w:r>
              <w:rPr>
                <w:sz w:val="16"/>
              </w:rPr>
              <w:t>$0 property; $0 crops, reported for the zone (2011 dollars)</w:t>
            </w:r>
          </w:p>
        </w:tc>
        <w:tc>
          <w:tcPr>
            <w:tcW w:type="dxa" w:w="1101"/>
          </w:tcPr>
          <w:p>
            <w:pPr>
              <w:spacing w:after="0"/>
              <w:jc w:val="right"/>
            </w:pPr>
            <w:r>
              <w:rPr>
                <w:sz w:val="16"/>
              </w:rPr>
              <w:t>0, 0</w:t>
            </w:r>
          </w:p>
        </w:tc>
        <w:tc>
          <w:tcPr>
            <w:tcW w:type="dxa" w:w="1753"/>
          </w:tcPr>
          <w:p>
            <w:pPr>
              <w:spacing w:after="0"/>
              <w:jc w:val="left"/>
            </w:pPr>
            <w:r>
              <w:rPr>
                <w:sz w:val="16"/>
              </w:rPr>
              <w:t>NWS zone OKZ054 (OSAGE), zone-level: may include parts of neighboring counties</w:t>
            </w:r>
          </w:p>
        </w:tc>
        <w:tc>
          <w:tcPr>
            <w:tcW w:type="dxa" w:w="707"/>
          </w:tcPr>
          <w:p>
            <w:pPr>
              <w:spacing w:after="0"/>
              <w:jc w:val="left"/>
            </w:pPr>
          </w:p>
        </w:tc>
        <w:tc>
          <w:tcPr>
            <w:tcW w:type="dxa" w:w="2303"/>
          </w:tcPr>
          <w:p>
            <w:pPr>
              <w:spacing w:after="0"/>
              <w:jc w:val="left"/>
            </w:pPr>
            <w:r>
              <w:rPr>
                <w:sz w:val="16"/>
              </w:rPr>
              <w:t>B1-c worst recorded: Excessive Heat, Heat</w:t>
            </w:r>
          </w:p>
        </w:tc>
      </w:tr>
      <w:tr>
        <w:trPr>
          <w:cantSplit/>
        </w:trPr>
        <w:tc>
          <w:tcPr>
            <w:tcW w:type="dxa" w:w="1037"/>
          </w:tcPr>
          <w:p>
            <w:pPr>
              <w:spacing w:after="0"/>
              <w:jc w:val="left"/>
            </w:pPr>
            <w:r>
              <w:rPr>
                <w:sz w:val="16"/>
              </w:rPr>
              <w:t>2009-02-10</w:t>
            </w:r>
          </w:p>
        </w:tc>
        <w:tc>
          <w:tcPr>
            <w:tcW w:type="dxa" w:w="1215"/>
          </w:tcPr>
          <w:p>
            <w:pPr>
              <w:spacing w:after="0"/>
              <w:jc w:val="left"/>
            </w:pPr>
            <w:r>
              <w:rPr>
                <w:sz w:val="16"/>
              </w:rPr>
              <w:t>Hail</w:t>
            </w:r>
          </w:p>
        </w:tc>
        <w:tc>
          <w:tcPr>
            <w:tcW w:type="dxa" w:w="2862"/>
          </w:tcPr>
          <w:p>
            <w:pPr>
              <w:spacing w:after="0"/>
              <w:jc w:val="left"/>
            </w:pPr>
            <w:r>
              <w:rPr>
                <w:sz w:val="16"/>
              </w:rPr>
              <w:t>4.5 in</w:t>
            </w:r>
          </w:p>
        </w:tc>
        <w:tc>
          <w:tcPr>
            <w:tcW w:type="dxa" w:w="3134"/>
          </w:tcPr>
          <w:p>
            <w:pPr>
              <w:spacing w:after="0"/>
              <w:jc w:val="left"/>
            </w:pPr>
            <w:r>
              <w:rPr>
                <w:sz w:val="16"/>
              </w:rPr>
              <w:t>$100,000 property; $0 crops (2009 dollars)</w:t>
            </w:r>
          </w:p>
        </w:tc>
        <w:tc>
          <w:tcPr>
            <w:tcW w:type="dxa" w:w="1101"/>
          </w:tcPr>
          <w:p>
            <w:pPr>
              <w:spacing w:after="0"/>
              <w:jc w:val="right"/>
            </w:pPr>
            <w:r>
              <w:rPr>
                <w:sz w:val="16"/>
              </w:rPr>
              <w:t>0, 0</w:t>
            </w:r>
          </w:p>
        </w:tc>
        <w:tc>
          <w:tcPr>
            <w:tcW w:type="dxa" w:w="1753"/>
          </w:tcPr>
          <w:p>
            <w:pPr>
              <w:spacing w:after="0"/>
              <w:jc w:val="left"/>
            </w:pPr>
            <w:r>
              <w:rPr>
                <w:sz w:val="16"/>
              </w:rPr>
              <w:t>OKESA</w:t>
            </w:r>
          </w:p>
        </w:tc>
        <w:tc>
          <w:tcPr>
            <w:tcW w:type="dxa" w:w="707"/>
          </w:tcPr>
          <w:p>
            <w:pPr>
              <w:spacing w:after="0"/>
              <w:jc w:val="left"/>
            </w:pPr>
          </w:p>
        </w:tc>
        <w:tc>
          <w:tcPr>
            <w:tcW w:type="dxa" w:w="2303"/>
          </w:tcPr>
          <w:p>
            <w:pPr>
              <w:spacing w:after="0"/>
              <w:jc w:val="left"/>
            </w:pPr>
            <w:r>
              <w:rPr>
                <w:sz w:val="16"/>
              </w:rPr>
              <w:t>B1-c worst recorded: Hail</w:t>
            </w:r>
          </w:p>
        </w:tc>
      </w:tr>
      <w:tr>
        <w:trPr>
          <w:cantSplit/>
        </w:trPr>
        <w:tc>
          <w:tcPr>
            <w:tcW w:type="dxa" w:w="1037"/>
          </w:tcPr>
          <w:p>
            <w:pPr>
              <w:spacing w:after="0"/>
              <w:jc w:val="left"/>
            </w:pPr>
            <w:r>
              <w:rPr>
                <w:sz w:val="16"/>
              </w:rPr>
              <w:t>2007-12-08</w:t>
            </w:r>
          </w:p>
        </w:tc>
        <w:tc>
          <w:tcPr>
            <w:tcW w:type="dxa" w:w="1215"/>
          </w:tcPr>
          <w:p>
            <w:pPr>
              <w:spacing w:after="0"/>
              <w:jc w:val="left"/>
            </w:pPr>
            <w:r>
              <w:rPr>
                <w:sz w:val="16"/>
              </w:rPr>
              <w:t>Ice Storm</w:t>
            </w:r>
          </w:p>
        </w:tc>
        <w:tc>
          <w:tcPr>
            <w:tcW w:type="dxa" w:w="2862"/>
          </w:tcPr>
          <w:p>
            <w:pPr>
              <w:spacing w:after="0"/>
              <w:jc w:val="left"/>
            </w:pPr>
          </w:p>
        </w:tc>
        <w:tc>
          <w:tcPr>
            <w:tcW w:type="dxa" w:w="3134"/>
          </w:tcPr>
          <w:p>
            <w:pPr>
              <w:spacing w:after="0"/>
              <w:jc w:val="left"/>
            </w:pPr>
            <w:r>
              <w:rPr>
                <w:sz w:val="16"/>
              </w:rPr>
              <w:t>$20,000,000 property; $0 crops, reported for the zone (2007 dollars)</w:t>
            </w:r>
          </w:p>
        </w:tc>
        <w:tc>
          <w:tcPr>
            <w:tcW w:type="dxa" w:w="1101"/>
          </w:tcPr>
          <w:p>
            <w:pPr>
              <w:spacing w:after="0"/>
              <w:jc w:val="right"/>
            </w:pPr>
            <w:r>
              <w:rPr>
                <w:sz w:val="16"/>
              </w:rPr>
              <w:t>0, 0</w:t>
            </w:r>
          </w:p>
        </w:tc>
        <w:tc>
          <w:tcPr>
            <w:tcW w:type="dxa" w:w="1753"/>
          </w:tcPr>
          <w:p>
            <w:pPr>
              <w:spacing w:after="0"/>
              <w:jc w:val="left"/>
            </w:pPr>
            <w:r>
              <w:rPr>
                <w:sz w:val="16"/>
              </w:rPr>
              <w:t>NWS zone OKZ054 (OSAGE), zone-level: may include parts of neighboring counties</w:t>
            </w:r>
          </w:p>
        </w:tc>
        <w:tc>
          <w:tcPr>
            <w:tcW w:type="dxa" w:w="707"/>
          </w:tcPr>
          <w:p>
            <w:pPr>
              <w:spacing w:after="0"/>
              <w:jc w:val="left"/>
            </w:pPr>
          </w:p>
        </w:tc>
        <w:tc>
          <w:tcPr>
            <w:tcW w:type="dxa" w:w="2303"/>
          </w:tcPr>
          <w:p>
            <w:pPr>
              <w:spacing w:after="0"/>
              <w:jc w:val="left"/>
            </w:pPr>
            <w:r>
              <w:rPr>
                <w:sz w:val="16"/>
              </w:rPr>
              <w:t>B1-c worst recorded: Ice Storm</w:t>
            </w:r>
          </w:p>
        </w:tc>
      </w:tr>
      <w:tr>
        <w:trPr>
          <w:cantSplit/>
        </w:trPr>
        <w:tc>
          <w:tcPr>
            <w:tcW w:type="dxa" w:w="1037"/>
          </w:tcPr>
          <w:p>
            <w:pPr>
              <w:spacing w:after="0"/>
              <w:jc w:val="left"/>
            </w:pPr>
            <w:r>
              <w:rPr>
                <w:sz w:val="16"/>
              </w:rPr>
              <w:t>2005-11-27</w:t>
            </w:r>
          </w:p>
        </w:tc>
        <w:tc>
          <w:tcPr>
            <w:tcW w:type="dxa" w:w="1215"/>
          </w:tcPr>
          <w:p>
            <w:pPr>
              <w:spacing w:after="0"/>
              <w:jc w:val="left"/>
            </w:pPr>
            <w:r>
              <w:rPr>
                <w:sz w:val="16"/>
              </w:rPr>
              <w:t>Wildfire</w:t>
            </w:r>
          </w:p>
        </w:tc>
        <w:tc>
          <w:tcPr>
            <w:tcW w:type="dxa" w:w="2862"/>
          </w:tcPr>
          <w:p>
            <w:pPr>
              <w:spacing w:after="0"/>
              <w:jc w:val="left"/>
            </w:pPr>
          </w:p>
        </w:tc>
        <w:tc>
          <w:tcPr>
            <w:tcW w:type="dxa" w:w="3134"/>
          </w:tcPr>
          <w:p>
            <w:pPr>
              <w:spacing w:after="0"/>
              <w:jc w:val="left"/>
            </w:pPr>
            <w:r>
              <w:rPr>
                <w:sz w:val="16"/>
              </w:rPr>
              <w:t>$1,500,000 property; crops not reported, reported for the zone (2005 dollars)</w:t>
            </w:r>
          </w:p>
        </w:tc>
        <w:tc>
          <w:tcPr>
            <w:tcW w:type="dxa" w:w="1101"/>
          </w:tcPr>
          <w:p>
            <w:pPr>
              <w:spacing w:after="0"/>
              <w:jc w:val="right"/>
            </w:pPr>
            <w:r>
              <w:rPr>
                <w:sz w:val="16"/>
              </w:rPr>
              <w:t>1, 11</w:t>
            </w:r>
          </w:p>
        </w:tc>
        <w:tc>
          <w:tcPr>
            <w:tcW w:type="dxa" w:w="1753"/>
          </w:tcPr>
          <w:p>
            <w:pPr>
              <w:spacing w:after="0"/>
              <w:jc w:val="left"/>
            </w:pPr>
            <w:r>
              <w:rPr>
                <w:sz w:val="16"/>
              </w:rPr>
              <w:t>NWS zone OKZ054 (OSAGE), zone-level: may include parts of neighboring counties</w:t>
            </w:r>
          </w:p>
        </w:tc>
        <w:tc>
          <w:tcPr>
            <w:tcW w:type="dxa" w:w="707"/>
          </w:tcPr>
          <w:p>
            <w:pPr>
              <w:spacing w:after="0"/>
              <w:jc w:val="left"/>
            </w:pPr>
          </w:p>
        </w:tc>
        <w:tc>
          <w:tcPr>
            <w:tcW w:type="dxa" w:w="2303"/>
          </w:tcPr>
          <w:p>
            <w:pPr>
              <w:spacing w:after="0"/>
              <w:jc w:val="left"/>
            </w:pPr>
            <w:r>
              <w:rPr>
                <w:sz w:val="16"/>
              </w:rPr>
              <w:t>B1-c worst recorded: Wildfire</w:t>
            </w:r>
          </w:p>
        </w:tc>
      </w:tr>
      <w:tr>
        <w:trPr>
          <w:cantSplit/>
        </w:trPr>
        <w:tc>
          <w:tcPr>
            <w:tcW w:type="dxa" w:w="1037"/>
          </w:tcPr>
          <w:p>
            <w:pPr>
              <w:spacing w:after="0"/>
              <w:jc w:val="left"/>
            </w:pPr>
            <w:r>
              <w:rPr>
                <w:sz w:val="16"/>
              </w:rPr>
              <w:t>1999-05-04</w:t>
            </w:r>
          </w:p>
        </w:tc>
        <w:tc>
          <w:tcPr>
            <w:tcW w:type="dxa" w:w="1215"/>
          </w:tcPr>
          <w:p>
            <w:pPr>
              <w:spacing w:after="0"/>
              <w:jc w:val="left"/>
            </w:pPr>
            <w:r>
              <w:rPr>
                <w:sz w:val="16"/>
              </w:rPr>
              <w:t>Thunderstorm Wind</w:t>
            </w:r>
          </w:p>
        </w:tc>
        <w:tc>
          <w:tcPr>
            <w:tcW w:type="dxa" w:w="2862"/>
          </w:tcPr>
          <w:p>
            <w:pPr>
              <w:spacing w:after="0"/>
              <w:jc w:val="left"/>
            </w:pPr>
            <w:r>
              <w:rPr>
                <w:sz w:val="16"/>
              </w:rPr>
              <w:t>speed not recorded</w:t>
            </w:r>
          </w:p>
        </w:tc>
        <w:tc>
          <w:tcPr>
            <w:tcW w:type="dxa" w:w="3134"/>
          </w:tcPr>
          <w:p>
            <w:pPr>
              <w:spacing w:after="0"/>
              <w:jc w:val="left"/>
            </w:pPr>
            <w:r>
              <w:rPr>
                <w:sz w:val="16"/>
              </w:rPr>
              <w:t>$125,000 property; crops not reported (1999 dollars)</w:t>
            </w:r>
          </w:p>
        </w:tc>
        <w:tc>
          <w:tcPr>
            <w:tcW w:type="dxa" w:w="1101"/>
          </w:tcPr>
          <w:p>
            <w:pPr>
              <w:spacing w:after="0"/>
              <w:jc w:val="right"/>
            </w:pPr>
            <w:r>
              <w:rPr>
                <w:sz w:val="16"/>
              </w:rPr>
              <w:t>0, 0</w:t>
            </w:r>
          </w:p>
        </w:tc>
        <w:tc>
          <w:tcPr>
            <w:tcW w:type="dxa" w:w="1753"/>
          </w:tcPr>
          <w:p>
            <w:pPr>
              <w:spacing w:after="0"/>
              <w:jc w:val="left"/>
            </w:pPr>
            <w:r>
              <w:rPr>
                <w:sz w:val="16"/>
              </w:rPr>
              <w:t>PAWHUSKA</w:t>
            </w:r>
          </w:p>
        </w:tc>
        <w:tc>
          <w:tcPr>
            <w:tcW w:type="dxa" w:w="707"/>
          </w:tcPr>
          <w:p>
            <w:pPr>
              <w:spacing w:after="0"/>
              <w:jc w:val="left"/>
            </w:pPr>
          </w:p>
        </w:tc>
        <w:tc>
          <w:tcPr>
            <w:tcW w:type="dxa" w:w="2303"/>
          </w:tcPr>
          <w:p>
            <w:pPr>
              <w:spacing w:after="0"/>
              <w:jc w:val="left"/>
            </w:pPr>
            <w:r>
              <w:rPr>
                <w:sz w:val="16"/>
              </w:rPr>
              <w:t>B1-c most damaging: Thunderstorm Wind</w:t>
            </w:r>
          </w:p>
        </w:tc>
      </w:tr>
      <w:tr>
        <w:trPr>
          <w:cantSplit/>
        </w:trPr>
        <w:tc>
          <w:tcPr>
            <w:tcW w:type="dxa" w:w="1037"/>
          </w:tcPr>
          <w:p>
            <w:pPr>
              <w:spacing w:after="0"/>
              <w:jc w:val="left"/>
            </w:pPr>
            <w:r>
              <w:rPr>
                <w:sz w:val="16"/>
              </w:rPr>
              <w:t>1996-04-28</w:t>
            </w:r>
          </w:p>
        </w:tc>
        <w:tc>
          <w:tcPr>
            <w:tcW w:type="dxa" w:w="1215"/>
          </w:tcPr>
          <w:p>
            <w:pPr>
              <w:spacing w:after="0"/>
              <w:jc w:val="left"/>
            </w:pPr>
            <w:r>
              <w:rPr>
                <w:sz w:val="16"/>
              </w:rPr>
              <w:t>Thunderstorm Wind</w:t>
            </w:r>
          </w:p>
        </w:tc>
        <w:tc>
          <w:tcPr>
            <w:tcW w:type="dxa" w:w="2862"/>
          </w:tcPr>
          <w:p>
            <w:pPr>
              <w:spacing w:after="0"/>
              <w:jc w:val="left"/>
            </w:pPr>
            <w:r>
              <w:rPr>
                <w:sz w:val="16"/>
              </w:rPr>
              <w:t>87 kt (100 mph), measurement type not recorded</w:t>
            </w:r>
          </w:p>
        </w:tc>
        <w:tc>
          <w:tcPr>
            <w:tcW w:type="dxa" w:w="3134"/>
          </w:tcPr>
          <w:p>
            <w:pPr>
              <w:spacing w:after="0"/>
              <w:jc w:val="left"/>
            </w:pPr>
            <w:r>
              <w:rPr>
                <w:sz w:val="16"/>
              </w:rPr>
              <w:t>damage not reported</w:t>
            </w:r>
          </w:p>
        </w:tc>
        <w:tc>
          <w:tcPr>
            <w:tcW w:type="dxa" w:w="1101"/>
          </w:tcPr>
          <w:p>
            <w:pPr>
              <w:spacing w:after="0"/>
              <w:jc w:val="right"/>
            </w:pPr>
            <w:r>
              <w:rPr>
                <w:sz w:val="16"/>
              </w:rPr>
              <w:t>0, 0</w:t>
            </w:r>
          </w:p>
        </w:tc>
        <w:tc>
          <w:tcPr>
            <w:tcW w:type="dxa" w:w="1753"/>
          </w:tcPr>
          <w:p>
            <w:pPr>
              <w:spacing w:after="0"/>
              <w:jc w:val="left"/>
            </w:pPr>
            <w:r>
              <w:rPr>
                <w:sz w:val="16"/>
              </w:rPr>
              <w:t>BOWRING</w:t>
            </w:r>
          </w:p>
        </w:tc>
        <w:tc>
          <w:tcPr>
            <w:tcW w:type="dxa" w:w="707"/>
          </w:tcPr>
          <w:p>
            <w:pPr>
              <w:spacing w:after="0"/>
              <w:jc w:val="left"/>
            </w:pPr>
          </w:p>
        </w:tc>
        <w:tc>
          <w:tcPr>
            <w:tcW w:type="dxa" w:w="2303"/>
          </w:tcPr>
          <w:p>
            <w:pPr>
              <w:spacing w:after="0"/>
              <w:jc w:val="left"/>
            </w:pPr>
            <w:r>
              <w:rPr>
                <w:sz w:val="16"/>
              </w:rPr>
              <w:t>B1-c worst recorded: Thunderstorm Wind</w:t>
            </w:r>
          </w:p>
        </w:tc>
      </w:tr>
      <w:tr>
        <w:trPr>
          <w:cantSplit/>
        </w:trPr>
        <w:tc>
          <w:tcPr>
            <w:tcW w:type="dxa" w:w="1037"/>
          </w:tcPr>
          <w:p>
            <w:pPr>
              <w:spacing w:after="0"/>
              <w:jc w:val="left"/>
            </w:pPr>
            <w:r>
              <w:rPr>
                <w:sz w:val="16"/>
              </w:rPr>
              <w:t>1984-04-29</w:t>
            </w:r>
          </w:p>
        </w:tc>
        <w:tc>
          <w:tcPr>
            <w:tcW w:type="dxa" w:w="1215"/>
          </w:tcPr>
          <w:p>
            <w:pPr>
              <w:spacing w:after="0"/>
              <w:jc w:val="left"/>
            </w:pPr>
            <w:r>
              <w:rPr>
                <w:sz w:val="16"/>
              </w:rPr>
              <w:t>Tornado</w:t>
            </w:r>
          </w:p>
        </w:tc>
        <w:tc>
          <w:tcPr>
            <w:tcW w:type="dxa" w:w="2862"/>
          </w:tcPr>
          <w:p>
            <w:pPr>
              <w:spacing w:after="0"/>
              <w:jc w:val="left"/>
            </w:pPr>
            <w:r>
              <w:rPr>
                <w:sz w:val="16"/>
              </w:rPr>
              <w:t>F4, 7 mi path length (records before 1996 may include the whole path; rating and listing come from the county where the tornado began), 20 yd wide</w:t>
            </w:r>
          </w:p>
        </w:tc>
        <w:tc>
          <w:tcPr>
            <w:tcW w:type="dxa" w:w="3134"/>
          </w:tcPr>
          <w:p>
            <w:pPr>
              <w:spacing w:after="0"/>
              <w:jc w:val="left"/>
            </w:pPr>
            <w:r>
              <w:rPr>
                <w:sz w:val="16"/>
              </w:rPr>
              <w:t>$25,000,000 property; crops not recorded (1984 dollars)</w:t>
            </w:r>
          </w:p>
        </w:tc>
        <w:tc>
          <w:tcPr>
            <w:tcW w:type="dxa" w:w="1101"/>
          </w:tcPr>
          <w:p>
            <w:pPr>
              <w:spacing w:after="0"/>
              <w:jc w:val="right"/>
            </w:pPr>
            <w:r>
              <w:rPr>
                <w:sz w:val="16"/>
              </w:rPr>
              <w:t>1, 20</w:t>
            </w:r>
          </w:p>
        </w:tc>
        <w:tc>
          <w:tcPr>
            <w:tcW w:type="dxa" w:w="1753"/>
          </w:tcPr>
          <w:p>
            <w:pPr>
              <w:spacing w:after="0"/>
              <w:jc w:val="left"/>
            </w:pPr>
            <w:r>
              <w:rPr>
                <w:sz w:val="16"/>
              </w:rPr>
              <w:t>location not recorded</w:t>
            </w:r>
          </w:p>
        </w:tc>
        <w:tc>
          <w:tcPr>
            <w:tcW w:type="dxa" w:w="707"/>
          </w:tcPr>
          <w:p>
            <w:pPr>
              <w:spacing w:after="0"/>
              <w:jc w:val="left"/>
            </w:pPr>
          </w:p>
        </w:tc>
        <w:tc>
          <w:tcPr>
            <w:tcW w:type="dxa" w:w="2303"/>
          </w:tcPr>
          <w:p>
            <w:pPr>
              <w:spacing w:after="0"/>
              <w:jc w:val="left"/>
            </w:pPr>
            <w:r>
              <w:rPr>
                <w:sz w:val="16"/>
              </w:rPr>
              <w:t>deaths or injuries recorded</w:t>
            </w:r>
          </w:p>
        </w:tc>
      </w:tr>
      <w:tr>
        <w:trPr>
          <w:cantSplit/>
        </w:trPr>
        <w:tc>
          <w:tcPr>
            <w:tcW w:type="dxa" w:w="1037"/>
          </w:tcPr>
          <w:p>
            <w:pPr>
              <w:spacing w:after="0"/>
              <w:jc w:val="left"/>
            </w:pPr>
            <w:r>
              <w:rPr>
                <w:sz w:val="16"/>
              </w:rPr>
              <w:t>1974-06-08</w:t>
            </w:r>
          </w:p>
        </w:tc>
        <w:tc>
          <w:tcPr>
            <w:tcW w:type="dxa" w:w="1215"/>
          </w:tcPr>
          <w:p>
            <w:pPr>
              <w:spacing w:after="0"/>
              <w:jc w:val="left"/>
            </w:pPr>
            <w:r>
              <w:rPr>
                <w:sz w:val="16"/>
              </w:rPr>
              <w:t>Tornado</w:t>
            </w:r>
          </w:p>
        </w:tc>
        <w:tc>
          <w:tcPr>
            <w:tcW w:type="dxa" w:w="2862"/>
          </w:tcPr>
          <w:p>
            <w:pPr>
              <w:spacing w:after="0"/>
              <w:jc w:val="left"/>
            </w:pPr>
            <w:r>
              <w:rPr>
                <w:sz w:val="16"/>
              </w:rPr>
              <w:t>F4, 10.7 mi path length (records before 1996 may include the whole path; rating and listing come from the county where the tornado began), 200 yd wide</w:t>
            </w:r>
          </w:p>
        </w:tc>
        <w:tc>
          <w:tcPr>
            <w:tcW w:type="dxa" w:w="3134"/>
          </w:tcPr>
          <w:p>
            <w:pPr>
              <w:spacing w:after="0"/>
              <w:jc w:val="left"/>
            </w:pPr>
            <w:r>
              <w:rPr>
                <w:sz w:val="16"/>
              </w:rPr>
              <w:t>$250,000 property; crops not recorded (1974 dollars)</w:t>
            </w:r>
          </w:p>
        </w:tc>
        <w:tc>
          <w:tcPr>
            <w:tcW w:type="dxa" w:w="1101"/>
          </w:tcPr>
          <w:p>
            <w:pPr>
              <w:spacing w:after="0"/>
              <w:jc w:val="right"/>
            </w:pPr>
            <w:r>
              <w:rPr>
                <w:sz w:val="16"/>
              </w:rPr>
              <w:t>1, 15</w:t>
            </w:r>
          </w:p>
        </w:tc>
        <w:tc>
          <w:tcPr>
            <w:tcW w:type="dxa" w:w="1753"/>
          </w:tcPr>
          <w:p>
            <w:pPr>
              <w:spacing w:after="0"/>
              <w:jc w:val="left"/>
            </w:pPr>
            <w:r>
              <w:rPr>
                <w:sz w:val="16"/>
              </w:rPr>
              <w:t>location not recorded</w:t>
            </w:r>
          </w:p>
        </w:tc>
        <w:tc>
          <w:tcPr>
            <w:tcW w:type="dxa" w:w="707"/>
          </w:tcPr>
          <w:p>
            <w:pPr>
              <w:spacing w:after="0"/>
              <w:jc w:val="left"/>
            </w:pPr>
          </w:p>
        </w:tc>
        <w:tc>
          <w:tcPr>
            <w:tcW w:type="dxa" w:w="230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(1,738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6"/>
        <w:gridCol w:w="1037"/>
        <w:gridCol w:w="1813"/>
        <w:gridCol w:w="1529"/>
        <w:gridCol w:w="1534"/>
        <w:gridCol w:w="1037"/>
        <w:gridCol w:w="1803"/>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2.05</w:t>
            </w:r>
          </w:p>
        </w:tc>
        <w:tc>
          <w:tcPr>
            <w:tcW w:type="dxa" w:w="1471"/>
          </w:tcPr>
          <w:p>
            <w:pPr>
              <w:spacing w:after="0"/>
              <w:jc w:val="left"/>
            </w:pPr>
            <w:r>
              <w:rPr>
                <w:sz w:val="16"/>
              </w:rPr>
              <w:t>event-days per year</w:t>
            </w:r>
          </w:p>
        </w:tc>
        <w:tc>
          <w:tcPr>
            <w:tcW w:type="dxa" w:w="1596"/>
          </w:tcPr>
          <w:p>
            <w:pPr>
              <w:spacing w:after="0"/>
              <w:jc w:val="left"/>
            </w:pPr>
            <w:r>
              <w:rPr>
                <w:sz w:val="16"/>
              </w:rPr>
              <w:t>about 2.05 days per year</w:t>
            </w:r>
          </w:p>
        </w:tc>
        <w:tc>
          <w:tcPr>
            <w:tcW w:type="dxa" w:w="1037"/>
          </w:tcPr>
          <w:p>
            <w:pPr>
              <w:spacing w:after="0"/>
              <w:jc w:val="left"/>
            </w:pPr>
          </w:p>
        </w:tc>
        <w:tc>
          <w:tcPr>
            <w:tcW w:type="dxa" w:w="1813"/>
          </w:tcPr>
          <w:p>
            <w:pPr>
              <w:spacing w:after="0"/>
              <w:jc w:val="left"/>
            </w:pPr>
            <w:r>
              <w:rPr>
                <w:sz w:val="16"/>
              </w:rPr>
              <w:t>event-days in 0 of 30 years, 1996 to 2025 (0%)</w:t>
            </w:r>
          </w:p>
        </w:tc>
        <w:tc>
          <w:tcPr>
            <w:tcW w:type="dxa" w:w="1529"/>
          </w:tcPr>
          <w:p>
            <w:pPr>
              <w:spacing w:after="0"/>
              <w:jc w:val="right"/>
            </w:pPr>
            <w:r>
              <w:rPr>
                <w:sz w:val="16"/>
              </w:rPr>
              <w:t>39</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56.1</w:t>
            </w:r>
          </w:p>
        </w:tc>
        <w:tc>
          <w:tcPr>
            <w:tcW w:type="dxa" w:w="1471"/>
          </w:tcPr>
          <w:p>
            <w:pPr>
              <w:spacing w:after="0"/>
              <w:jc w:val="left"/>
            </w:pPr>
            <w:r>
              <w:rPr>
                <w:sz w:val="16"/>
              </w:rPr>
              <w:t>event-days per year</w:t>
            </w:r>
          </w:p>
        </w:tc>
        <w:tc>
          <w:tcPr>
            <w:tcW w:type="dxa" w:w="1596"/>
          </w:tcPr>
          <w:p>
            <w:pPr>
              <w:spacing w:after="0"/>
              <w:jc w:val="left"/>
            </w:pPr>
            <w:r>
              <w:rPr>
                <w:sz w:val="16"/>
              </w:rPr>
              <w:t>about 56.1 days per year</w:t>
            </w:r>
          </w:p>
        </w:tc>
        <w:tc>
          <w:tcPr>
            <w:tcW w:type="dxa" w:w="1037"/>
          </w:tcPr>
          <w:p>
            <w:pPr>
              <w:spacing w:after="0"/>
              <w:jc w:val="left"/>
            </w:pPr>
            <w:r>
              <w:rPr>
                <w:sz w:val="16"/>
              </w:rPr>
              <w:t>Likely</w:t>
            </w:r>
          </w:p>
        </w:tc>
        <w:tc>
          <w:tcPr>
            <w:tcW w:type="dxa" w:w="1813"/>
          </w:tcPr>
          <w:p>
            <w:pPr>
              <w:spacing w:after="0"/>
              <w:jc w:val="left"/>
            </w:pPr>
            <w:r>
              <w:rPr>
                <w:sz w:val="16"/>
              </w:rPr>
              <w:t>event-days in 13 of 30 years, 1996 to 2025 (43.3%)</w:t>
            </w:r>
          </w:p>
        </w:tc>
        <w:tc>
          <w:tcPr>
            <w:tcW w:type="dxa" w:w="1529"/>
          </w:tcPr>
          <w:p>
            <w:pPr>
              <w:spacing w:after="0"/>
              <w:jc w:val="right"/>
            </w:pPr>
            <w:r>
              <w:rPr>
                <w:sz w:val="16"/>
              </w:rPr>
              <w:t>2,023</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NRI gives about 56.1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0.00112</w:t>
            </w:r>
          </w:p>
        </w:tc>
        <w:tc>
          <w:tcPr>
            <w:tcW w:type="dxa" w:w="1471"/>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0.112%</w:t>
            </w: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9.26</w:t>
            </w:r>
          </w:p>
        </w:tc>
        <w:tc>
          <w:tcPr>
            <w:tcW w:type="dxa" w:w="1471"/>
          </w:tcPr>
          <w:p>
            <w:pPr>
              <w:spacing w:after="0"/>
              <w:jc w:val="left"/>
            </w:pPr>
            <w:r>
              <w:rPr>
                <w:sz w:val="16"/>
              </w:rPr>
              <w:t>events per year</w:t>
            </w:r>
          </w:p>
        </w:tc>
        <w:tc>
          <w:tcPr>
            <w:tcW w:type="dxa" w:w="1596"/>
          </w:tcPr>
          <w:p>
            <w:pPr>
              <w:spacing w:after="0"/>
              <w:jc w:val="left"/>
            </w:pPr>
            <w:r>
              <w:rPr>
                <w:sz w:val="16"/>
              </w:rPr>
              <w:t>about 9.26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352.0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23.6</w:t>
            </w:r>
          </w:p>
        </w:tc>
        <w:tc>
          <w:tcPr>
            <w:tcW w:type="dxa" w:w="1471"/>
          </w:tcPr>
          <w:p>
            <w:pPr>
              <w:spacing w:after="0"/>
              <w:jc w:val="left"/>
            </w:pPr>
            <w:r>
              <w:rPr>
                <w:sz w:val="16"/>
              </w:rPr>
              <w:t>event-days per year</w:t>
            </w:r>
          </w:p>
        </w:tc>
        <w:tc>
          <w:tcPr>
            <w:tcW w:type="dxa" w:w="1596"/>
          </w:tcPr>
          <w:p>
            <w:pPr>
              <w:spacing w:after="0"/>
              <w:jc w:val="left"/>
            </w:pPr>
            <w:r>
              <w:rPr>
                <w:sz w:val="16"/>
              </w:rPr>
              <w:t>about 23.6 days per year</w:t>
            </w:r>
          </w:p>
        </w:tc>
        <w:tc>
          <w:tcPr>
            <w:tcW w:type="dxa" w:w="1037"/>
          </w:tcPr>
          <w:p>
            <w:pPr>
              <w:spacing w:after="0"/>
              <w:jc w:val="left"/>
            </w:pPr>
            <w:r>
              <w:rPr>
                <w:sz w:val="16"/>
              </w:rPr>
              <w:t>Likely</w:t>
            </w:r>
          </w:p>
        </w:tc>
        <w:tc>
          <w:tcPr>
            <w:tcW w:type="dxa" w:w="1813"/>
          </w:tcPr>
          <w:p>
            <w:pPr>
              <w:spacing w:after="0"/>
              <w:jc w:val="left"/>
            </w:pPr>
            <w:r>
              <w:rPr>
                <w:sz w:val="16"/>
              </w:rPr>
              <w:t>event-days in 20 of 30 years, 1996 to 2025 (66.7%)</w:t>
            </w:r>
          </w:p>
        </w:tc>
        <w:tc>
          <w:tcPr>
            <w:tcW w:type="dxa" w:w="1529"/>
          </w:tcPr>
          <w:p>
            <w:pPr>
              <w:spacing w:after="0"/>
              <w:jc w:val="right"/>
            </w:pPr>
            <w:r>
              <w:rPr>
                <w:sz w:val="16"/>
              </w:rPr>
              <w:t>308</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Hurricane</w:t>
            </w:r>
          </w:p>
        </w:tc>
        <w:tc>
          <w:tcPr>
            <w:tcW w:type="dxa" w:w="1256"/>
          </w:tcPr>
          <w:p>
            <w:pPr>
              <w:spacing w:after="0"/>
              <w:jc w:val="right"/>
            </w:pPr>
            <w:r>
              <w:rPr>
                <w:sz w:val="16"/>
              </w:rPr>
              <w:t>0.00899</w:t>
            </w:r>
          </w:p>
        </w:tc>
        <w:tc>
          <w:tcPr>
            <w:tcW w:type="dxa" w:w="1471"/>
          </w:tcPr>
          <w:p>
            <w:pPr>
              <w:spacing w:after="0"/>
              <w:jc w:val="left"/>
            </w:pPr>
            <w:r>
              <w:rPr>
                <w:sz w:val="16"/>
              </w:rPr>
              <w:t>events per year</w:t>
            </w:r>
          </w:p>
        </w:tc>
        <w:tc>
          <w:tcPr>
            <w:tcW w:type="dxa" w:w="1596"/>
          </w:tcPr>
          <w:p>
            <w:pPr>
              <w:spacing w:after="0"/>
              <w:jc w:val="left"/>
            </w:pPr>
            <w:r>
              <w:rPr>
                <w:sz w:val="16"/>
              </w:rPr>
              <w:t>about 1 in 111 years</w:t>
            </w:r>
          </w:p>
        </w:tc>
        <w:tc>
          <w:tcPr>
            <w:tcW w:type="dxa" w:w="1037"/>
          </w:tcPr>
          <w:p>
            <w:pPr>
              <w:spacing w:after="0"/>
              <w:jc w:val="left"/>
            </w:pPr>
            <w:r>
              <w:rPr>
                <w:sz w:val="16"/>
              </w:rPr>
              <w:t>Unlikely</w:t>
            </w:r>
          </w:p>
        </w:tc>
        <w:tc>
          <w:tcPr>
            <w:tcW w:type="dxa" w:w="1813"/>
          </w:tcPr>
          <w:p>
            <w:pPr>
              <w:spacing w:after="0"/>
              <w:jc w:val="left"/>
            </w:pPr>
            <w:r>
              <w:rPr>
                <w:sz w:val="16"/>
              </w:rPr>
              <w:t>FEMA annualized frequency (modeled)</w:t>
            </w:r>
          </w:p>
        </w:tc>
        <w:tc>
          <w:tcPr>
            <w:tcW w:type="dxa" w:w="1529"/>
          </w:tcPr>
          <w:p>
            <w:pPr>
              <w:spacing w:after="0"/>
              <w:jc w:val="right"/>
            </w:pPr>
            <w:r>
              <w:rPr>
                <w:sz w:val="16"/>
              </w:rPr>
              <w:t>0</w:t>
            </w: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0.863</w:t>
            </w:r>
          </w:p>
        </w:tc>
        <w:tc>
          <w:tcPr>
            <w:tcW w:type="dxa" w:w="1471"/>
          </w:tcPr>
          <w:p>
            <w:pPr>
              <w:spacing w:after="0"/>
              <w:jc w:val="left"/>
            </w:pPr>
            <w:r>
              <w:rPr>
                <w:sz w:val="16"/>
              </w:rPr>
              <w:t>event-days per year</w:t>
            </w:r>
          </w:p>
        </w:tc>
        <w:tc>
          <w:tcPr>
            <w:tcW w:type="dxa" w:w="1596"/>
          </w:tcPr>
          <w:p>
            <w:pPr>
              <w:spacing w:after="0"/>
              <w:jc w:val="left"/>
            </w:pPr>
            <w:r>
              <w:rPr>
                <w:sz w:val="16"/>
              </w:rPr>
              <w:t>about 0.863 days per year</w:t>
            </w:r>
          </w:p>
        </w:tc>
        <w:tc>
          <w:tcPr>
            <w:tcW w:type="dxa" w:w="1037"/>
          </w:tcPr>
          <w:p>
            <w:pPr>
              <w:spacing w:after="0"/>
              <w:jc w:val="left"/>
            </w:pPr>
            <w:r>
              <w:rPr>
                <w:sz w:val="16"/>
              </w:rPr>
              <w:t>Likely</w:t>
            </w:r>
          </w:p>
        </w:tc>
        <w:tc>
          <w:tcPr>
            <w:tcW w:type="dxa" w:w="1813"/>
          </w:tcPr>
          <w:p>
            <w:pPr>
              <w:spacing w:after="0"/>
              <w:jc w:val="left"/>
            </w:pPr>
            <w:r>
              <w:rPr>
                <w:sz w:val="16"/>
              </w:rPr>
              <w:t>event-days in 8 of 30 years, 1996 to 2025 (26.7%)</w:t>
            </w:r>
          </w:p>
        </w:tc>
        <w:tc>
          <w:tcPr>
            <w:tcW w:type="dxa" w:w="1529"/>
          </w:tcPr>
          <w:p>
            <w:pPr>
              <w:spacing w:after="0"/>
              <w:jc w:val="right"/>
            </w:pPr>
            <w:r>
              <w:rPr>
                <w:sz w:val="16"/>
              </w:rPr>
              <w:t>59</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2.07</w:t>
            </w:r>
          </w:p>
        </w:tc>
        <w:tc>
          <w:tcPr>
            <w:tcW w:type="dxa" w:w="1471"/>
          </w:tcPr>
          <w:p>
            <w:pPr>
              <w:spacing w:after="0"/>
              <w:jc w:val="left"/>
            </w:pPr>
            <w:r>
              <w:rPr>
                <w:sz w:val="16"/>
              </w:rPr>
              <w:t>event-days per year</w:t>
            </w:r>
          </w:p>
        </w:tc>
        <w:tc>
          <w:tcPr>
            <w:tcW w:type="dxa" w:w="1596"/>
          </w:tcPr>
          <w:p>
            <w:pPr>
              <w:spacing w:after="0"/>
              <w:jc w:val="left"/>
            </w:pPr>
            <w:r>
              <w:rPr>
                <w:sz w:val="16"/>
              </w:rPr>
              <w:t>about 2.07 days per year</w:t>
            </w:r>
          </w:p>
        </w:tc>
        <w:tc>
          <w:tcPr>
            <w:tcW w:type="dxa" w:w="1037"/>
          </w:tcPr>
          <w:p>
            <w:pPr>
              <w:spacing w:after="0"/>
              <w:jc w:val="left"/>
            </w:pPr>
            <w:r>
              <w:rPr>
                <w:sz w:val="16"/>
              </w:rPr>
              <w:t>Likely</w:t>
            </w:r>
          </w:p>
        </w:tc>
        <w:tc>
          <w:tcPr>
            <w:tcW w:type="dxa" w:w="1813"/>
          </w:tcPr>
          <w:p>
            <w:pPr>
              <w:spacing w:after="0"/>
              <w:jc w:val="left"/>
            </w:pPr>
            <w:r>
              <w:rPr>
                <w:sz w:val="16"/>
              </w:rPr>
              <w:t>event-days in 23 of 30 years, 1996 to 2025 (76.7%)</w:t>
            </w:r>
          </w:p>
        </w:tc>
        <w:tc>
          <w:tcPr>
            <w:tcW w:type="dxa" w:w="1529"/>
          </w:tcPr>
          <w:p>
            <w:pPr>
              <w:spacing w:after="0"/>
              <w:jc w:val="right"/>
            </w:pPr>
            <w:r>
              <w:rPr>
                <w:sz w:val="16"/>
              </w:rPr>
              <w:t>58</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0.893</w:t>
            </w:r>
          </w:p>
        </w:tc>
        <w:tc>
          <w:tcPr>
            <w:tcW w:type="dxa" w:w="1471"/>
          </w:tcPr>
          <w:p>
            <w:pPr>
              <w:spacing w:after="0"/>
              <w:jc w:val="left"/>
            </w:pPr>
            <w:r>
              <w:rPr>
                <w:sz w:val="16"/>
              </w:rPr>
              <w:t>events per year (modeled)</w:t>
            </w:r>
          </w:p>
        </w:tc>
        <w:tc>
          <w:tcPr>
            <w:tcW w:type="dxa" w:w="1596"/>
          </w:tcPr>
          <w:p>
            <w:pPr>
              <w:spacing w:after="0"/>
              <w:jc w:val="left"/>
            </w:pPr>
            <w:r>
              <w:rPr>
                <w:sz w:val="16"/>
              </w:rPr>
              <w:t>about 0.89 per year</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52.6</w:t>
            </w:r>
          </w:p>
        </w:tc>
        <w:tc>
          <w:tcPr>
            <w:tcW w:type="dxa" w:w="1471"/>
          </w:tcPr>
          <w:p>
            <w:pPr>
              <w:spacing w:after="0"/>
              <w:jc w:val="left"/>
            </w:pPr>
            <w:r>
              <w:rPr>
                <w:sz w:val="16"/>
              </w:rPr>
              <w:t>days per year with a strike</w:t>
            </w:r>
          </w:p>
        </w:tc>
        <w:tc>
          <w:tcPr>
            <w:tcW w:type="dxa" w:w="1596"/>
          </w:tcPr>
          <w:p>
            <w:pPr>
              <w:spacing w:after="0"/>
              <w:jc w:val="left"/>
            </w:pPr>
            <w:r>
              <w:rPr>
                <w:sz w:val="16"/>
              </w:rPr>
              <w:t>about 52.6 days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7.02</w:t>
            </w:r>
          </w:p>
        </w:tc>
        <w:tc>
          <w:tcPr>
            <w:tcW w:type="dxa" w:w="1471"/>
          </w:tcPr>
          <w:p>
            <w:pPr>
              <w:spacing w:after="0"/>
              <w:jc w:val="left"/>
            </w:pPr>
            <w:r>
              <w:rPr>
                <w:sz w:val="16"/>
              </w:rPr>
              <w:t>events per year</w:t>
            </w:r>
          </w:p>
        </w:tc>
        <w:tc>
          <w:tcPr>
            <w:tcW w:type="dxa" w:w="1596"/>
          </w:tcPr>
          <w:p>
            <w:pPr>
              <w:spacing w:after="0"/>
              <w:jc w:val="left"/>
            </w:pPr>
            <w:r>
              <w:rPr>
                <w:sz w:val="16"/>
              </w:rPr>
              <w:t>about 7.02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267</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2.35</w:t>
            </w:r>
          </w:p>
        </w:tc>
        <w:tc>
          <w:tcPr>
            <w:tcW w:type="dxa" w:w="1471"/>
          </w:tcPr>
          <w:p>
            <w:pPr>
              <w:spacing w:after="0"/>
              <w:jc w:val="left"/>
            </w:pPr>
            <w:r>
              <w:rPr>
                <w:sz w:val="16"/>
              </w:rPr>
              <w:t>events per year</w:t>
            </w:r>
          </w:p>
        </w:tc>
        <w:tc>
          <w:tcPr>
            <w:tcW w:type="dxa" w:w="1596"/>
          </w:tcPr>
          <w:p>
            <w:pPr>
              <w:spacing w:after="0"/>
              <w:jc w:val="left"/>
            </w:pPr>
            <w:r>
              <w:rPr>
                <w:sz w:val="16"/>
              </w:rPr>
              <w:t>about 2.35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0.0114</w:t>
            </w:r>
          </w:p>
        </w:tc>
        <w:tc>
          <w:tcPr>
            <w:tcW w:type="dxa" w:w="1471"/>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1.14%</w:t>
            </w:r>
          </w:p>
        </w:tc>
        <w:tc>
          <w:tcPr>
            <w:tcW w:type="dxa" w:w="1037"/>
          </w:tcPr>
          <w:p>
            <w:pPr>
              <w:spacing w:after="0"/>
              <w:jc w:val="left"/>
            </w:pPr>
            <w:r>
              <w:rPr>
                <w:sz w:val="16"/>
              </w:rPr>
              <w:t>Likely</w:t>
            </w:r>
          </w:p>
        </w:tc>
        <w:tc>
          <w:tcPr>
            <w:tcW w:type="dxa" w:w="1813"/>
          </w:tcPr>
          <w:p>
            <w:pPr>
              <w:spacing w:after="0"/>
              <w:jc w:val="left"/>
            </w:pPr>
            <w:r>
              <w:rPr>
                <w:sz w:val="16"/>
              </w:rPr>
              <w:t>Storm Events records in 9 of 30 years, 1996 to 2025 (30%)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9.53</w:t>
            </w:r>
          </w:p>
        </w:tc>
        <w:tc>
          <w:tcPr>
            <w:tcW w:type="dxa" w:w="1471"/>
          </w:tcPr>
          <w:p>
            <w:pPr>
              <w:spacing w:after="0"/>
              <w:jc w:val="left"/>
            </w:pPr>
            <w:r>
              <w:rPr>
                <w:sz w:val="16"/>
              </w:rPr>
              <w:t>event-days per year</w:t>
            </w:r>
          </w:p>
        </w:tc>
        <w:tc>
          <w:tcPr>
            <w:tcW w:type="dxa" w:w="1596"/>
          </w:tcPr>
          <w:p>
            <w:pPr>
              <w:spacing w:after="0"/>
              <w:jc w:val="left"/>
            </w:pPr>
            <w:r>
              <w:rPr>
                <w:sz w:val="16"/>
              </w:rPr>
              <w:t>about 9.53 days per year</w:t>
            </w:r>
          </w:p>
        </w:tc>
        <w:tc>
          <w:tcPr>
            <w:tcW w:type="dxa" w:w="1037"/>
          </w:tcPr>
          <w:p>
            <w:pPr>
              <w:spacing w:after="0"/>
              <w:jc w:val="left"/>
            </w:pPr>
            <w:r>
              <w:rPr>
                <w:sz w:val="16"/>
              </w:rPr>
              <w:t>Likely</w:t>
            </w:r>
          </w:p>
        </w:tc>
        <w:tc>
          <w:tcPr>
            <w:tcW w:type="dxa" w:w="1813"/>
          </w:tcPr>
          <w:p>
            <w:pPr>
              <w:spacing w:after="0"/>
              <w:jc w:val="left"/>
            </w:pPr>
            <w:r>
              <w:rPr>
                <w:sz w:val="16"/>
              </w:rPr>
              <w:t>event-days in 22 of 30 years, 1996 to 2025 (73.3%)</w:t>
            </w:r>
          </w:p>
        </w:tc>
        <w:tc>
          <w:tcPr>
            <w:tcW w:type="dxa" w:w="1529"/>
          </w:tcPr>
          <w:p>
            <w:pPr>
              <w:spacing w:after="0"/>
              <w:jc w:val="right"/>
            </w:pPr>
            <w:r>
              <w:rPr>
                <w:sz w:val="16"/>
              </w:rPr>
              <w:t>181</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200</w:t>
            </w:r>
          </w:p>
        </w:tc>
        <w:tc>
          <w:tcPr>
            <w:tcW w:type="dxa" w:w="1476"/>
          </w:tcPr>
          <w:p>
            <w:pPr>
              <w:spacing w:after="0"/>
              <w:jc w:val="right"/>
            </w:pPr>
            <w:r>
              <w:rPr>
                <w:sz w:val="16"/>
              </w:rPr>
              <w:t>30</w:t>
            </w:r>
          </w:p>
        </w:tc>
        <w:tc>
          <w:tcPr>
            <w:tcW w:type="dxa" w:w="1476"/>
          </w:tcPr>
          <w:p>
            <w:pPr>
              <w:spacing w:after="0"/>
              <w:jc w:val="right"/>
            </w:pPr>
            <w:r>
              <w:rPr>
                <w:sz w:val="16"/>
              </w:rPr>
              <w:t>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361</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13</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13</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13</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13</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13 of 13</w:t>
            </w:r>
          </w:p>
        </w:tc>
        <w:tc>
          <w:tcPr>
            <w:tcW w:type="dxa" w:w="850"/>
          </w:tcPr>
          <w:p>
            <w:pPr>
              <w:spacing w:after="0"/>
              <w:jc w:val="right"/>
            </w:pPr>
            <w:r>
              <w:rPr>
                <w:sz w:val="16"/>
              </w:rPr>
              <w:t>73.1</w:t>
            </w:r>
          </w:p>
        </w:tc>
        <w:tc>
          <w:tcPr>
            <w:tcW w:type="dxa" w:w="680"/>
          </w:tcPr>
          <w:p>
            <w:pPr>
              <w:spacing w:after="0"/>
              <w:jc w:val="right"/>
            </w:pPr>
            <w:r>
              <w:rPr>
                <w:sz w:val="16"/>
              </w:rPr>
              <w:t>87.9</w:t>
            </w:r>
          </w:p>
        </w:tc>
        <w:tc>
          <w:tcPr>
            <w:tcW w:type="dxa" w:w="648"/>
          </w:tcPr>
          <w:p>
            <w:pPr>
              <w:spacing w:after="0"/>
              <w:jc w:val="right"/>
            </w:pPr>
            <w:r>
              <w:rPr>
                <w:sz w:val="16"/>
              </w:rPr>
              <w:t>95.3</w:t>
            </w:r>
          </w:p>
        </w:tc>
        <w:tc>
          <w:tcPr>
            <w:tcW w:type="dxa" w:w="4186"/>
          </w:tcPr>
          <w:p>
            <w:pPr>
              <w:spacing w:after="0"/>
              <w:jc w:val="left"/>
            </w:pPr>
            <w:r>
              <w:rPr>
                <w:sz w:val="16"/>
              </w:rPr>
              <w:t>Very High 1, Relatively High 11, Relatively Moderate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9 of 13</w:t>
            </w:r>
          </w:p>
        </w:tc>
        <w:tc>
          <w:tcPr>
            <w:tcW w:type="dxa" w:w="850"/>
          </w:tcPr>
          <w:p>
            <w:pPr>
              <w:spacing w:after="0"/>
              <w:jc w:val="right"/>
            </w:pPr>
            <w:r>
              <w:rPr>
                <w:sz w:val="16"/>
              </w:rPr>
              <w:t>77.8</w:t>
            </w:r>
          </w:p>
        </w:tc>
        <w:tc>
          <w:tcPr>
            <w:tcW w:type="dxa" w:w="680"/>
          </w:tcPr>
          <w:p>
            <w:pPr>
              <w:spacing w:after="0"/>
              <w:jc w:val="right"/>
            </w:pPr>
            <w:r>
              <w:rPr>
                <w:sz w:val="16"/>
              </w:rPr>
              <w:t>91.2</w:t>
            </w:r>
          </w:p>
        </w:tc>
        <w:tc>
          <w:tcPr>
            <w:tcW w:type="dxa" w:w="648"/>
          </w:tcPr>
          <w:p>
            <w:pPr>
              <w:spacing w:after="0"/>
              <w:jc w:val="right"/>
            </w:pPr>
            <w:r>
              <w:rPr>
                <w:sz w:val="16"/>
              </w:rPr>
              <w:t>99.4</w:t>
            </w:r>
          </w:p>
        </w:tc>
        <w:tc>
          <w:tcPr>
            <w:tcW w:type="dxa" w:w="4186"/>
          </w:tcPr>
          <w:p>
            <w:pPr>
              <w:spacing w:after="0"/>
              <w:jc w:val="left"/>
            </w:pPr>
            <w:r>
              <w:rPr>
                <w:sz w:val="16"/>
              </w:rPr>
              <w:t>Relatively High 1, Relatively Moderate 3, Relatively Low 4, Very Low 1, No Rating 4</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13 of 13</w:t>
            </w:r>
          </w:p>
        </w:tc>
        <w:tc>
          <w:tcPr>
            <w:tcW w:type="dxa" w:w="850"/>
          </w:tcPr>
          <w:p>
            <w:pPr>
              <w:spacing w:after="0"/>
              <w:jc w:val="right"/>
            </w:pPr>
            <w:r>
              <w:rPr>
                <w:sz w:val="16"/>
              </w:rPr>
              <w:t>21.3</w:t>
            </w:r>
          </w:p>
        </w:tc>
        <w:tc>
          <w:tcPr>
            <w:tcW w:type="dxa" w:w="680"/>
          </w:tcPr>
          <w:p>
            <w:pPr>
              <w:spacing w:after="0"/>
              <w:jc w:val="right"/>
            </w:pPr>
            <w:r>
              <w:rPr>
                <w:sz w:val="16"/>
              </w:rPr>
              <w:t>33.0</w:t>
            </w:r>
          </w:p>
        </w:tc>
        <w:tc>
          <w:tcPr>
            <w:tcW w:type="dxa" w:w="648"/>
          </w:tcPr>
          <w:p>
            <w:pPr>
              <w:spacing w:after="0"/>
              <w:jc w:val="right"/>
            </w:pPr>
            <w:r>
              <w:rPr>
                <w:sz w:val="16"/>
              </w:rPr>
              <w:t>44.9</w:t>
            </w:r>
          </w:p>
        </w:tc>
        <w:tc>
          <w:tcPr>
            <w:tcW w:type="dxa" w:w="4186"/>
          </w:tcPr>
          <w:p>
            <w:pPr>
              <w:spacing w:after="0"/>
              <w:jc w:val="left"/>
            </w:pPr>
            <w:r>
              <w:rPr>
                <w:sz w:val="16"/>
              </w:rPr>
              <w:t>Relatively Low 3, Very Low 10</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13 of 13</w:t>
            </w:r>
          </w:p>
        </w:tc>
        <w:tc>
          <w:tcPr>
            <w:tcW w:type="dxa" w:w="850"/>
          </w:tcPr>
          <w:p>
            <w:pPr>
              <w:spacing w:after="0"/>
              <w:jc w:val="right"/>
            </w:pPr>
            <w:r>
              <w:rPr>
                <w:sz w:val="16"/>
              </w:rPr>
              <w:t>40.2</w:t>
            </w:r>
          </w:p>
        </w:tc>
        <w:tc>
          <w:tcPr>
            <w:tcW w:type="dxa" w:w="680"/>
          </w:tcPr>
          <w:p>
            <w:pPr>
              <w:spacing w:after="0"/>
              <w:jc w:val="right"/>
            </w:pPr>
            <w:r>
              <w:rPr>
                <w:sz w:val="16"/>
              </w:rPr>
              <w:t>51.1</w:t>
            </w:r>
          </w:p>
        </w:tc>
        <w:tc>
          <w:tcPr>
            <w:tcW w:type="dxa" w:w="648"/>
          </w:tcPr>
          <w:p>
            <w:pPr>
              <w:spacing w:after="0"/>
              <w:jc w:val="right"/>
            </w:pPr>
            <w:r>
              <w:rPr>
                <w:sz w:val="16"/>
              </w:rPr>
              <w:t>61.6</w:t>
            </w:r>
          </w:p>
        </w:tc>
        <w:tc>
          <w:tcPr>
            <w:tcW w:type="dxa" w:w="4186"/>
          </w:tcPr>
          <w:p>
            <w:pPr>
              <w:spacing w:after="0"/>
              <w:jc w:val="left"/>
            </w:pPr>
            <w:r>
              <w:rPr>
                <w:sz w:val="16"/>
              </w:rPr>
              <w:t>Relatively Low 13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13 of 13</w:t>
            </w:r>
          </w:p>
        </w:tc>
        <w:tc>
          <w:tcPr>
            <w:tcW w:type="dxa" w:w="850"/>
          </w:tcPr>
          <w:p>
            <w:pPr>
              <w:spacing w:after="0"/>
              <w:jc w:val="right"/>
            </w:pPr>
            <w:r>
              <w:rPr>
                <w:sz w:val="16"/>
              </w:rPr>
              <w:t>71.9</w:t>
            </w:r>
          </w:p>
        </w:tc>
        <w:tc>
          <w:tcPr>
            <w:tcW w:type="dxa" w:w="680"/>
          </w:tcPr>
          <w:p>
            <w:pPr>
              <w:spacing w:after="0"/>
              <w:jc w:val="right"/>
            </w:pPr>
            <w:r>
              <w:rPr>
                <w:sz w:val="16"/>
              </w:rPr>
              <w:t>92.9</w:t>
            </w:r>
          </w:p>
        </w:tc>
        <w:tc>
          <w:tcPr>
            <w:tcW w:type="dxa" w:w="648"/>
          </w:tcPr>
          <w:p>
            <w:pPr>
              <w:spacing w:after="0"/>
              <w:jc w:val="right"/>
            </w:pPr>
            <w:r>
              <w:rPr>
                <w:sz w:val="16"/>
              </w:rPr>
              <w:t>96.4</w:t>
            </w:r>
          </w:p>
        </w:tc>
        <w:tc>
          <w:tcPr>
            <w:tcW w:type="dxa" w:w="4186"/>
          </w:tcPr>
          <w:p>
            <w:pPr>
              <w:spacing w:after="0"/>
              <w:jc w:val="left"/>
            </w:pPr>
            <w:r>
              <w:rPr>
                <w:sz w:val="16"/>
              </w:rPr>
              <w:t>Relatively High 12, Relatively Moderate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13 of 13</w:t>
            </w:r>
          </w:p>
        </w:tc>
        <w:tc>
          <w:tcPr>
            <w:tcW w:type="dxa" w:w="850"/>
          </w:tcPr>
          <w:p>
            <w:pPr>
              <w:spacing w:after="0"/>
              <w:jc w:val="right"/>
            </w:pPr>
            <w:r>
              <w:rPr>
                <w:sz w:val="16"/>
              </w:rPr>
              <w:t>22.9</w:t>
            </w:r>
          </w:p>
        </w:tc>
        <w:tc>
          <w:tcPr>
            <w:tcW w:type="dxa" w:w="680"/>
          </w:tcPr>
          <w:p>
            <w:pPr>
              <w:spacing w:after="0"/>
              <w:jc w:val="right"/>
            </w:pPr>
            <w:r>
              <w:rPr>
                <w:sz w:val="16"/>
              </w:rPr>
              <w:t>29.6</w:t>
            </w:r>
          </w:p>
        </w:tc>
        <w:tc>
          <w:tcPr>
            <w:tcW w:type="dxa" w:w="648"/>
          </w:tcPr>
          <w:p>
            <w:pPr>
              <w:spacing w:after="0"/>
              <w:jc w:val="right"/>
            </w:pPr>
            <w:r>
              <w:rPr>
                <w:sz w:val="16"/>
              </w:rPr>
              <w:t>42.9</w:t>
            </w:r>
          </w:p>
        </w:tc>
        <w:tc>
          <w:tcPr>
            <w:tcW w:type="dxa" w:w="4186"/>
          </w:tcPr>
          <w:p>
            <w:pPr>
              <w:spacing w:after="0"/>
              <w:jc w:val="left"/>
            </w:pPr>
            <w:r>
              <w:rPr>
                <w:sz w:val="16"/>
              </w:rPr>
              <w:t>Very Low 13</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13 of 13</w:t>
            </w:r>
          </w:p>
        </w:tc>
        <w:tc>
          <w:tcPr>
            <w:tcW w:type="dxa" w:w="850"/>
          </w:tcPr>
          <w:p>
            <w:pPr>
              <w:spacing w:after="0"/>
              <w:jc w:val="right"/>
            </w:pPr>
            <w:r>
              <w:rPr>
                <w:sz w:val="16"/>
              </w:rPr>
              <w:t>94.0</w:t>
            </w:r>
          </w:p>
        </w:tc>
        <w:tc>
          <w:tcPr>
            <w:tcW w:type="dxa" w:w="680"/>
          </w:tcPr>
          <w:p>
            <w:pPr>
              <w:spacing w:after="0"/>
              <w:jc w:val="right"/>
            </w:pPr>
            <w:r>
              <w:rPr>
                <w:sz w:val="16"/>
              </w:rPr>
              <w:t>97.8</w:t>
            </w:r>
          </w:p>
        </w:tc>
        <w:tc>
          <w:tcPr>
            <w:tcW w:type="dxa" w:w="648"/>
          </w:tcPr>
          <w:p>
            <w:pPr>
              <w:spacing w:after="0"/>
              <w:jc w:val="right"/>
            </w:pPr>
            <w:r>
              <w:rPr>
                <w:sz w:val="16"/>
              </w:rPr>
              <w:t>99.5</w:t>
            </w:r>
          </w:p>
        </w:tc>
        <w:tc>
          <w:tcPr>
            <w:tcW w:type="dxa" w:w="4186"/>
          </w:tcPr>
          <w:p>
            <w:pPr>
              <w:spacing w:after="0"/>
              <w:jc w:val="left"/>
            </w:pPr>
            <w:r>
              <w:rPr>
                <w:sz w:val="16"/>
              </w:rPr>
              <w:t>Very High 9, Relatively High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13 of 13</w:t>
            </w:r>
          </w:p>
        </w:tc>
        <w:tc>
          <w:tcPr>
            <w:tcW w:type="dxa" w:w="850"/>
          </w:tcPr>
          <w:p>
            <w:pPr>
              <w:spacing w:after="0"/>
              <w:jc w:val="right"/>
            </w:pPr>
            <w:r>
              <w:rPr>
                <w:sz w:val="16"/>
              </w:rPr>
              <w:t>48.1</w:t>
            </w:r>
          </w:p>
        </w:tc>
        <w:tc>
          <w:tcPr>
            <w:tcW w:type="dxa" w:w="680"/>
          </w:tcPr>
          <w:p>
            <w:pPr>
              <w:spacing w:after="0"/>
              <w:jc w:val="right"/>
            </w:pPr>
            <w:r>
              <w:rPr>
                <w:sz w:val="16"/>
              </w:rPr>
              <w:t>72.5</w:t>
            </w:r>
          </w:p>
        </w:tc>
        <w:tc>
          <w:tcPr>
            <w:tcW w:type="dxa" w:w="648"/>
          </w:tcPr>
          <w:p>
            <w:pPr>
              <w:spacing w:after="0"/>
              <w:jc w:val="right"/>
            </w:pPr>
            <w:r>
              <w:rPr>
                <w:sz w:val="16"/>
              </w:rPr>
              <w:t>92.5</w:t>
            </w:r>
          </w:p>
        </w:tc>
        <w:tc>
          <w:tcPr>
            <w:tcW w:type="dxa" w:w="4186"/>
          </w:tcPr>
          <w:p>
            <w:pPr>
              <w:spacing w:after="0"/>
              <w:jc w:val="left"/>
            </w:pPr>
            <w:r>
              <w:rPr>
                <w:sz w:val="16"/>
              </w:rPr>
              <w:t>Relatively High 6, Relatively Moderate 6, Relatively Low 1</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13 of 13</w:t>
            </w:r>
          </w:p>
        </w:tc>
        <w:tc>
          <w:tcPr>
            <w:tcW w:type="dxa" w:w="850"/>
          </w:tcPr>
          <w:p>
            <w:pPr>
              <w:spacing w:after="0"/>
              <w:jc w:val="right"/>
            </w:pPr>
            <w:r>
              <w:rPr>
                <w:sz w:val="16"/>
              </w:rPr>
              <w:t>55.2</w:t>
            </w:r>
          </w:p>
        </w:tc>
        <w:tc>
          <w:tcPr>
            <w:tcW w:type="dxa" w:w="680"/>
          </w:tcPr>
          <w:p>
            <w:pPr>
              <w:spacing w:after="0"/>
              <w:jc w:val="right"/>
            </w:pPr>
            <w:r>
              <w:rPr>
                <w:sz w:val="16"/>
              </w:rPr>
              <w:t>93.6</w:t>
            </w:r>
          </w:p>
        </w:tc>
        <w:tc>
          <w:tcPr>
            <w:tcW w:type="dxa" w:w="648"/>
          </w:tcPr>
          <w:p>
            <w:pPr>
              <w:spacing w:after="0"/>
              <w:jc w:val="right"/>
            </w:pPr>
            <w:r>
              <w:rPr>
                <w:sz w:val="16"/>
              </w:rPr>
              <w:t>97.2</w:t>
            </w:r>
          </w:p>
        </w:tc>
        <w:tc>
          <w:tcPr>
            <w:tcW w:type="dxa" w:w="4186"/>
          </w:tcPr>
          <w:p>
            <w:pPr>
              <w:spacing w:after="0"/>
              <w:jc w:val="left"/>
            </w:pPr>
            <w:r>
              <w:rPr>
                <w:sz w:val="16"/>
              </w:rPr>
              <w:t>Relatively Moderate 6, Relatively Low 4, Very Low 3</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13 of 13</w:t>
            </w:r>
          </w:p>
        </w:tc>
        <w:tc>
          <w:tcPr>
            <w:tcW w:type="dxa" w:w="850"/>
          </w:tcPr>
          <w:p>
            <w:pPr>
              <w:spacing w:after="0"/>
              <w:jc w:val="right"/>
            </w:pPr>
            <w:r>
              <w:rPr>
                <w:sz w:val="16"/>
              </w:rPr>
              <w:t>33.7</w:t>
            </w:r>
          </w:p>
        </w:tc>
        <w:tc>
          <w:tcPr>
            <w:tcW w:type="dxa" w:w="680"/>
          </w:tcPr>
          <w:p>
            <w:pPr>
              <w:spacing w:after="0"/>
              <w:jc w:val="right"/>
            </w:pPr>
            <w:r>
              <w:rPr>
                <w:sz w:val="16"/>
              </w:rPr>
              <w:t>65.9</w:t>
            </w:r>
          </w:p>
        </w:tc>
        <w:tc>
          <w:tcPr>
            <w:tcW w:type="dxa" w:w="648"/>
          </w:tcPr>
          <w:p>
            <w:pPr>
              <w:spacing w:after="0"/>
              <w:jc w:val="right"/>
            </w:pPr>
            <w:r>
              <w:rPr>
                <w:sz w:val="16"/>
              </w:rPr>
              <w:t>84.4</w:t>
            </w:r>
          </w:p>
        </w:tc>
        <w:tc>
          <w:tcPr>
            <w:tcW w:type="dxa" w:w="4186"/>
          </w:tcPr>
          <w:p>
            <w:pPr>
              <w:spacing w:after="0"/>
              <w:jc w:val="left"/>
            </w:pPr>
            <w:r>
              <w:rPr>
                <w:sz w:val="16"/>
              </w:rPr>
              <w:t>Relatively High 2, Relatively Moderate 10,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13 of 13</w:t>
            </w:r>
          </w:p>
        </w:tc>
        <w:tc>
          <w:tcPr>
            <w:tcW w:type="dxa" w:w="850"/>
          </w:tcPr>
          <w:p>
            <w:pPr>
              <w:spacing w:after="0"/>
              <w:jc w:val="right"/>
            </w:pPr>
            <w:r>
              <w:rPr>
                <w:sz w:val="16"/>
              </w:rPr>
              <w:t>54.1</w:t>
            </w:r>
          </w:p>
        </w:tc>
        <w:tc>
          <w:tcPr>
            <w:tcW w:type="dxa" w:w="680"/>
          </w:tcPr>
          <w:p>
            <w:pPr>
              <w:spacing w:after="0"/>
              <w:jc w:val="right"/>
            </w:pPr>
            <w:r>
              <w:rPr>
                <w:sz w:val="16"/>
              </w:rPr>
              <w:t>80.2</w:t>
            </w:r>
          </w:p>
        </w:tc>
        <w:tc>
          <w:tcPr>
            <w:tcW w:type="dxa" w:w="648"/>
          </w:tcPr>
          <w:p>
            <w:pPr>
              <w:spacing w:after="0"/>
              <w:jc w:val="right"/>
            </w:pPr>
            <w:r>
              <w:rPr>
                <w:sz w:val="16"/>
              </w:rPr>
              <w:t>90.3</w:t>
            </w:r>
          </w:p>
        </w:tc>
        <w:tc>
          <w:tcPr>
            <w:tcW w:type="dxa" w:w="4186"/>
          </w:tcPr>
          <w:p>
            <w:pPr>
              <w:spacing w:after="0"/>
              <w:jc w:val="left"/>
            </w:pPr>
            <w:r>
              <w:rPr>
                <w:sz w:val="16"/>
              </w:rPr>
              <w:t>Relatively High 3, Relatively Moderate 9,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13 of 13</w:t>
            </w:r>
          </w:p>
        </w:tc>
        <w:tc>
          <w:tcPr>
            <w:tcW w:type="dxa" w:w="850"/>
          </w:tcPr>
          <w:p>
            <w:pPr>
              <w:spacing w:after="0"/>
              <w:jc w:val="right"/>
            </w:pPr>
            <w:r>
              <w:rPr>
                <w:sz w:val="16"/>
              </w:rPr>
              <w:t>66.4</w:t>
            </w:r>
          </w:p>
        </w:tc>
        <w:tc>
          <w:tcPr>
            <w:tcW w:type="dxa" w:w="680"/>
          </w:tcPr>
          <w:p>
            <w:pPr>
              <w:spacing w:after="0"/>
              <w:jc w:val="right"/>
            </w:pPr>
            <w:r>
              <w:rPr>
                <w:sz w:val="16"/>
              </w:rPr>
              <w:t>91.8</w:t>
            </w:r>
          </w:p>
        </w:tc>
        <w:tc>
          <w:tcPr>
            <w:tcW w:type="dxa" w:w="648"/>
          </w:tcPr>
          <w:p>
            <w:pPr>
              <w:spacing w:after="0"/>
              <w:jc w:val="right"/>
            </w:pPr>
            <w:r>
              <w:rPr>
                <w:sz w:val="16"/>
              </w:rPr>
              <w:t>99.4</w:t>
            </w:r>
          </w:p>
        </w:tc>
        <w:tc>
          <w:tcPr>
            <w:tcW w:type="dxa" w:w="4186"/>
          </w:tcPr>
          <w:p>
            <w:pPr>
              <w:spacing w:after="0"/>
              <w:jc w:val="left"/>
            </w:pPr>
            <w:r>
              <w:rPr>
                <w:sz w:val="16"/>
              </w:rPr>
              <w:t>Very High 5, Relatively High 7, Relatively Moderate 1</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13</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13</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13</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13</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13 of 13</w:t>
            </w:r>
          </w:p>
        </w:tc>
        <w:tc>
          <w:tcPr>
            <w:tcW w:type="dxa" w:w="850"/>
          </w:tcPr>
          <w:p>
            <w:pPr>
              <w:spacing w:after="0"/>
              <w:jc w:val="right"/>
            </w:pPr>
            <w:r>
              <w:rPr>
                <w:sz w:val="16"/>
              </w:rPr>
              <w:t>67.0</w:t>
            </w:r>
          </w:p>
        </w:tc>
        <w:tc>
          <w:tcPr>
            <w:tcW w:type="dxa" w:w="680"/>
          </w:tcPr>
          <w:p>
            <w:pPr>
              <w:spacing w:after="0"/>
              <w:jc w:val="right"/>
            </w:pPr>
            <w:r>
              <w:rPr>
                <w:sz w:val="16"/>
              </w:rPr>
              <w:t>96.8</w:t>
            </w:r>
          </w:p>
        </w:tc>
        <w:tc>
          <w:tcPr>
            <w:tcW w:type="dxa" w:w="648"/>
          </w:tcPr>
          <w:p>
            <w:pPr>
              <w:spacing w:after="0"/>
              <w:jc w:val="right"/>
            </w:pPr>
            <w:r>
              <w:rPr>
                <w:sz w:val="16"/>
              </w:rPr>
              <w:t>98.3</w:t>
            </w:r>
          </w:p>
        </w:tc>
        <w:tc>
          <w:tcPr>
            <w:tcW w:type="dxa" w:w="4186"/>
          </w:tcPr>
          <w:p>
            <w:pPr>
              <w:spacing w:after="0"/>
              <w:jc w:val="left"/>
            </w:pPr>
            <w:r>
              <w:rPr>
                <w:sz w:val="16"/>
              </w:rPr>
              <w:t>Relatively High 8, Relatively Moderate 4, Very Low 1</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13 of 13</w:t>
            </w:r>
          </w:p>
        </w:tc>
        <w:tc>
          <w:tcPr>
            <w:tcW w:type="dxa" w:w="850"/>
          </w:tcPr>
          <w:p>
            <w:pPr>
              <w:spacing w:after="0"/>
              <w:jc w:val="right"/>
            </w:pPr>
            <w:r>
              <w:rPr>
                <w:sz w:val="16"/>
              </w:rPr>
              <w:t>64.5</w:t>
            </w:r>
          </w:p>
        </w:tc>
        <w:tc>
          <w:tcPr>
            <w:tcW w:type="dxa" w:w="680"/>
          </w:tcPr>
          <w:p>
            <w:pPr>
              <w:spacing w:after="0"/>
              <w:jc w:val="right"/>
            </w:pPr>
            <w:r>
              <w:rPr>
                <w:sz w:val="16"/>
              </w:rPr>
              <w:t>82.5</w:t>
            </w:r>
          </w:p>
        </w:tc>
        <w:tc>
          <w:tcPr>
            <w:tcW w:type="dxa" w:w="648"/>
          </w:tcPr>
          <w:p>
            <w:pPr>
              <w:spacing w:after="0"/>
              <w:jc w:val="right"/>
            </w:pPr>
            <w:r>
              <w:rPr>
                <w:sz w:val="16"/>
              </w:rPr>
              <w:t>92.5</w:t>
            </w:r>
          </w:p>
        </w:tc>
        <w:tc>
          <w:tcPr>
            <w:tcW w:type="dxa" w:w="4186"/>
          </w:tcPr>
          <w:p>
            <w:pPr>
              <w:spacing w:after="0"/>
              <w:jc w:val="left"/>
            </w:pPr>
            <w:r>
              <w:rPr>
                <w:sz w:val="16"/>
              </w:rPr>
              <w:t>Relatively High 11, Relatively Moderate 2</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7"/>
        <w:gridCol w:w="801"/>
        <w:gridCol w:w="2904"/>
        <w:gridCol w:w="2484"/>
        <w:gridCol w:w="1747"/>
        <w:gridCol w:w="2273"/>
        <w:gridCol w:w="2366"/>
      </w:tblGrid>
      <w:tr>
        <w:trPr>
          <w:cantSplit/>
          <w:tblHeader/>
        </w:trPr>
        <w:tc>
          <w:tcPr>
            <w:tcW w:type="dxa" w:w="1537"/>
            <w:shd w:val="clear" w:color="auto" w:fill="E8E8E8"/>
          </w:tcPr>
          <w:p>
            <w:pPr>
              <w:spacing w:after="0"/>
              <w:jc w:val="left"/>
            </w:pPr>
            <w:r>
              <w:rPr>
                <w:b/>
                <w:sz w:val="16"/>
              </w:rPr>
              <w:t>Member</w:t>
            </w:r>
          </w:p>
        </w:tc>
        <w:tc>
          <w:tcPr>
            <w:tcW w:type="dxa" w:w="801"/>
            <w:shd w:val="clear" w:color="auto" w:fill="E8E8E8"/>
          </w:tcPr>
          <w:p>
            <w:pPr>
              <w:spacing w:after="0"/>
              <w:jc w:val="left"/>
            </w:pPr>
            <w:r>
              <w:rPr>
                <w:b/>
                <w:sz w:val="16"/>
              </w:rPr>
              <w:t>Type</w:t>
            </w:r>
          </w:p>
        </w:tc>
        <w:tc>
          <w:tcPr>
            <w:tcW w:type="dxa" w:w="2904"/>
            <w:shd w:val="clear" w:color="auto" w:fill="E8E8E8"/>
          </w:tcPr>
          <w:p>
            <w:pPr>
              <w:spacing w:after="0"/>
              <w:jc w:val="left"/>
            </w:pPr>
            <w:r>
              <w:rPr>
                <w:b/>
                <w:sz w:val="16"/>
              </w:rPr>
              <w:t>Plan status</w:t>
            </w:r>
          </w:p>
        </w:tc>
        <w:tc>
          <w:tcPr>
            <w:tcW w:type="dxa" w:w="24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366"/>
            <w:shd w:val="clear" w:color="auto" w:fill="E8E8E8"/>
          </w:tcPr>
          <w:p>
            <w:pPr>
              <w:spacing w:after="0"/>
              <w:jc w:val="left"/>
            </w:pPr>
            <w:r>
              <w:rPr>
                <w:b/>
                <w:sz w:val="16"/>
              </w:rPr>
              <w:t>Notes</w:t>
            </w:r>
          </w:p>
        </w:tc>
      </w:tr>
      <w:tr>
        <w:trPr>
          <w:cantSplit/>
        </w:trPr>
        <w:tc>
          <w:tcPr>
            <w:tcW w:type="dxa" w:w="1537"/>
          </w:tcPr>
          <w:p>
            <w:pPr>
              <w:spacing w:after="0"/>
              <w:jc w:val="left"/>
            </w:pPr>
            <w:r>
              <w:rPr>
                <w:sz w:val="16"/>
              </w:rPr>
              <w:t>Osage County</w:t>
            </w:r>
          </w:p>
        </w:tc>
        <w:tc>
          <w:tcPr>
            <w:tcW w:type="dxa" w:w="801"/>
          </w:tcPr>
          <w:p>
            <w:pPr>
              <w:spacing w:after="0"/>
              <w:jc w:val="left"/>
            </w:pPr>
            <w:r>
              <w:rPr>
                <w:sz w:val="16"/>
              </w:rPr>
              <w:t>County</w:t>
            </w:r>
          </w:p>
        </w:tc>
        <w:tc>
          <w:tcPr>
            <w:tcW w:type="dxa" w:w="2904"/>
          </w:tcPr>
          <w:p>
            <w:pPr>
              <w:spacing w:after="0"/>
              <w:jc w:val="left"/>
            </w:pPr>
            <w:r>
              <w:rPr>
                <w:sz w:val="16"/>
              </w:rPr>
              <w:t>No approved plan on record</w:t>
            </w:r>
          </w:p>
        </w:tc>
        <w:tc>
          <w:tcPr>
            <w:tcW w:type="dxa" w:w="2484"/>
          </w:tcPr>
          <w:p>
            <w:pPr>
              <w:spacing w:after="0"/>
              <w:jc w:val="right"/>
            </w:pPr>
            <w:r>
              <w:rPr>
                <w:sz w:val="16"/>
              </w:rPr>
              <w:t>FMA RL 0, SRL 0; any 5</w:t>
            </w:r>
          </w:p>
        </w:tc>
        <w:tc>
          <w:tcPr>
            <w:tcW w:type="dxa" w:w="1747"/>
          </w:tcPr>
          <w:p>
            <w:pPr>
              <w:spacing w:after="0"/>
              <w:jc w:val="right"/>
            </w:pPr>
            <w:r>
              <w:rPr>
                <w:sz w:val="16"/>
              </w:rPr>
              <w:t>$3,126,617.81</w:t>
            </w:r>
          </w:p>
        </w:tc>
        <w:tc>
          <w:tcPr>
            <w:tcW w:type="dxa" w:w="2273"/>
          </w:tcPr>
          <w:p>
            <w:pPr>
              <w:spacing w:after="0"/>
              <w:jc w:val="right"/>
            </w:pPr>
            <w:r>
              <w:rPr>
                <w:sz w:val="16"/>
              </w:rPr>
              <w:t>0; no approved plan</w:t>
            </w:r>
          </w:p>
        </w:tc>
        <w:tc>
          <w:tcPr>
            <w:tcW w:type="dxa" w:w="2366"/>
          </w:tcPr>
          <w:p>
            <w:pPr>
              <w:spacing w:after="0"/>
              <w:jc w:val="left"/>
            </w:pPr>
          </w:p>
        </w:tc>
      </w:tr>
      <w:tr>
        <w:trPr>
          <w:cantSplit/>
        </w:trPr>
        <w:tc>
          <w:tcPr>
            <w:tcW w:type="dxa" w:w="1537"/>
          </w:tcPr>
          <w:p>
            <w:pPr>
              <w:spacing w:after="0"/>
              <w:jc w:val="left"/>
            </w:pPr>
            <w:r>
              <w:rPr>
                <w:sz w:val="16"/>
              </w:rPr>
              <w:t>Avant town</w:t>
            </w:r>
          </w:p>
        </w:tc>
        <w:tc>
          <w:tcPr>
            <w:tcW w:type="dxa" w:w="801"/>
          </w:tcPr>
          <w:p>
            <w:pPr>
              <w:spacing w:after="0"/>
              <w:jc w:val="left"/>
            </w:pPr>
            <w:r>
              <w:rPr>
                <w:sz w:val="16"/>
              </w:rPr>
              <w:t>Town</w:t>
            </w:r>
          </w:p>
        </w:tc>
        <w:tc>
          <w:tcPr>
            <w:tcW w:type="dxa" w:w="2904"/>
          </w:tcPr>
          <w:p>
            <w:pPr>
              <w:spacing w:after="0"/>
              <w:jc w:val="left"/>
            </w:pPr>
            <w:r>
              <w:rPr>
                <w:sz w:val="16"/>
              </w:rPr>
              <w:t>No approved plan on record</w:t>
            </w:r>
          </w:p>
        </w:tc>
        <w:tc>
          <w:tcPr>
            <w:tcW w:type="dxa" w:w="2484"/>
          </w:tcPr>
          <w:p>
            <w:pPr>
              <w:spacing w:after="0"/>
              <w:jc w:val="right"/>
            </w:pPr>
            <w:r>
              <w:rPr>
                <w:sz w:val="16"/>
              </w:rPr>
              <w:t>FMA RL 0, SRL 0; any 0</w:t>
            </w:r>
          </w:p>
        </w:tc>
        <w:tc>
          <w:tcPr>
            <w:tcW w:type="dxa" w:w="1747"/>
          </w:tcPr>
          <w:p>
            <w:pPr>
              <w:spacing w:after="0"/>
              <w:jc w:val="right"/>
            </w:pPr>
            <w:r>
              <w:rPr>
                <w:sz w:val="16"/>
              </w:rPr>
              <w:t>$57,082.55</w:t>
            </w:r>
          </w:p>
        </w:tc>
        <w:tc>
          <w:tcPr>
            <w:tcW w:type="dxa" w:w="2273"/>
          </w:tcPr>
          <w:p>
            <w:pPr>
              <w:spacing w:after="0"/>
              <w:jc w:val="right"/>
            </w:pPr>
            <w:r>
              <w:rPr>
                <w:sz w:val="16"/>
              </w:rPr>
              <w:t>42; no approved plan</w:t>
            </w:r>
          </w:p>
        </w:tc>
        <w:tc>
          <w:tcPr>
            <w:tcW w:type="dxa" w:w="2366"/>
          </w:tcPr>
          <w:p>
            <w:pPr>
              <w:spacing w:after="0"/>
              <w:jc w:val="left"/>
            </w:pPr>
          </w:p>
        </w:tc>
      </w:tr>
      <w:tr>
        <w:trPr>
          <w:cantSplit/>
        </w:trPr>
        <w:tc>
          <w:tcPr>
            <w:tcW w:type="dxa" w:w="1537"/>
          </w:tcPr>
          <w:p>
            <w:pPr>
              <w:spacing w:after="0"/>
              <w:jc w:val="left"/>
            </w:pPr>
            <w:r>
              <w:rPr>
                <w:sz w:val="16"/>
              </w:rPr>
              <w:t>Barnsdall city</w:t>
            </w:r>
          </w:p>
        </w:tc>
        <w:tc>
          <w:tcPr>
            <w:tcW w:type="dxa" w:w="801"/>
          </w:tcPr>
          <w:p>
            <w:pPr>
              <w:spacing w:after="0"/>
              <w:jc w:val="left"/>
            </w:pPr>
            <w:r>
              <w:rPr>
                <w:sz w:val="16"/>
              </w:rPr>
              <w:t>City</w:t>
            </w:r>
          </w:p>
        </w:tc>
        <w:tc>
          <w:tcPr>
            <w:tcW w:type="dxa" w:w="2904"/>
          </w:tcPr>
          <w:p>
            <w:pPr>
              <w:spacing w:after="0"/>
              <w:jc w:val="left"/>
            </w:pPr>
            <w:r>
              <w:rPr>
                <w:sz w:val="16"/>
              </w:rPr>
              <w:t>No approved plan on record</w:t>
            </w:r>
          </w:p>
        </w:tc>
        <w:tc>
          <w:tcPr>
            <w:tcW w:type="dxa" w:w="2484"/>
          </w:tcPr>
          <w:p>
            <w:pPr>
              <w:spacing w:after="0"/>
              <w:jc w:val="right"/>
            </w:pPr>
            <w:r>
              <w:rPr>
                <w:sz w:val="16"/>
              </w:rPr>
              <w:t>FMA RL 0, SRL 0; any 0</w:t>
            </w:r>
          </w:p>
        </w:tc>
        <w:tc>
          <w:tcPr>
            <w:tcW w:type="dxa" w:w="1747"/>
          </w:tcPr>
          <w:p>
            <w:pPr>
              <w:spacing w:after="0"/>
              <w:jc w:val="right"/>
            </w:pPr>
            <w:r>
              <w:rPr>
                <w:sz w:val="16"/>
              </w:rPr>
              <w:t>$5,337,678.83</w:t>
            </w:r>
          </w:p>
        </w:tc>
        <w:tc>
          <w:tcPr>
            <w:tcW w:type="dxa" w:w="2273"/>
          </w:tcPr>
          <w:p>
            <w:pPr>
              <w:spacing w:after="0"/>
              <w:jc w:val="right"/>
            </w:pPr>
            <w:r>
              <w:rPr>
                <w:sz w:val="16"/>
              </w:rPr>
              <w:t>48; no approved plan</w:t>
            </w:r>
          </w:p>
        </w:tc>
        <w:tc>
          <w:tcPr>
            <w:tcW w:type="dxa" w:w="2366"/>
          </w:tcPr>
          <w:p>
            <w:pPr>
              <w:spacing w:after="0"/>
              <w:jc w:val="left"/>
            </w:pPr>
          </w:p>
        </w:tc>
      </w:tr>
      <w:tr>
        <w:trPr>
          <w:cantSplit/>
        </w:trPr>
        <w:tc>
          <w:tcPr>
            <w:tcW w:type="dxa" w:w="1537"/>
          </w:tcPr>
          <w:p>
            <w:pPr>
              <w:spacing w:after="0"/>
              <w:jc w:val="left"/>
            </w:pPr>
            <w:r>
              <w:rPr>
                <w:sz w:val="16"/>
              </w:rPr>
              <w:t>Bartlesville city</w:t>
            </w:r>
          </w:p>
        </w:tc>
        <w:tc>
          <w:tcPr>
            <w:tcW w:type="dxa" w:w="801"/>
          </w:tcPr>
          <w:p>
            <w:pPr>
              <w:spacing w:after="0"/>
              <w:jc w:val="left"/>
            </w:pPr>
            <w:r>
              <w:rPr>
                <w:sz w:val="16"/>
              </w:rPr>
              <w:t>City</w:t>
            </w:r>
          </w:p>
        </w:tc>
        <w:tc>
          <w:tcPr>
            <w:tcW w:type="dxa" w:w="2904"/>
          </w:tcPr>
          <w:p>
            <w:pPr>
              <w:spacing w:after="0"/>
              <w:jc w:val="left"/>
            </w:pPr>
            <w:r>
              <w:rPr>
                <w:sz w:val="16"/>
              </w:rPr>
              <w:t>Approved, expires 2027-03-15</w:t>
            </w:r>
          </w:p>
        </w:tc>
        <w:tc>
          <w:tcPr>
            <w:tcW w:type="dxa" w:w="2484"/>
          </w:tcPr>
          <w:p>
            <w:pPr>
              <w:spacing w:after="0"/>
              <w:jc w:val="right"/>
            </w:pPr>
            <w:r>
              <w:rPr>
                <w:sz w:val="16"/>
              </w:rPr>
              <w:t>FMA RL 5, SRL 12; any 16</w:t>
            </w:r>
          </w:p>
        </w:tc>
        <w:tc>
          <w:tcPr>
            <w:tcW w:type="dxa" w:w="1747"/>
          </w:tcPr>
          <w:p>
            <w:pPr>
              <w:spacing w:after="0"/>
              <w:jc w:val="right"/>
            </w:pPr>
            <w:r>
              <w:rPr>
                <w:sz w:val="16"/>
              </w:rPr>
              <w:t>none found</w:t>
            </w:r>
          </w:p>
        </w:tc>
        <w:tc>
          <w:tcPr>
            <w:tcW w:type="dxa" w:w="2273"/>
          </w:tcPr>
          <w:p>
            <w:pPr>
              <w:spacing w:after="0"/>
              <w:jc w:val="right"/>
            </w:pPr>
            <w:r>
              <w:rPr>
                <w:sz w:val="16"/>
              </w:rPr>
              <w:t>11; 0</w:t>
            </w:r>
          </w:p>
        </w:tc>
        <w:tc>
          <w:tcPr>
            <w:tcW w:type="dxa" w:w="2366"/>
          </w:tcPr>
          <w:p>
            <w:pPr>
              <w:spacing w:after="0"/>
              <w:jc w:val="left"/>
            </w:pPr>
            <w:r>
              <w:rPr>
                <w:sz w:val="16"/>
              </w:rPr>
              <w:t>Whole community, including the part in Washington County; none of its repeat-flood properties are in this county.</w:t>
            </w:r>
          </w:p>
        </w:tc>
      </w:tr>
      <w:tr>
        <w:trPr>
          <w:cantSplit/>
        </w:trPr>
        <w:tc>
          <w:tcPr>
            <w:tcW w:type="dxa" w:w="1537"/>
          </w:tcPr>
          <w:p>
            <w:pPr>
              <w:spacing w:after="0"/>
              <w:jc w:val="left"/>
            </w:pPr>
            <w:r>
              <w:rPr>
                <w:sz w:val="16"/>
              </w:rPr>
              <w:t>Burbank town</w:t>
            </w:r>
          </w:p>
        </w:tc>
        <w:tc>
          <w:tcPr>
            <w:tcW w:type="dxa" w:w="801"/>
          </w:tcPr>
          <w:p>
            <w:pPr>
              <w:spacing w:after="0"/>
              <w:jc w:val="left"/>
            </w:pPr>
            <w:r>
              <w:rPr>
                <w:sz w:val="16"/>
              </w:rPr>
              <w:t>Town</w:t>
            </w:r>
          </w:p>
        </w:tc>
        <w:tc>
          <w:tcPr>
            <w:tcW w:type="dxa" w:w="2904"/>
          </w:tcPr>
          <w:p>
            <w:pPr>
              <w:spacing w:after="0"/>
              <w:jc w:val="left"/>
            </w:pPr>
            <w:r>
              <w:rPr>
                <w:sz w:val="16"/>
              </w:rPr>
              <w:t>No approved plan on record</w:t>
            </w:r>
          </w:p>
        </w:tc>
        <w:tc>
          <w:tcPr>
            <w:tcW w:type="dxa" w:w="2484"/>
          </w:tcPr>
          <w:p>
            <w:pPr>
              <w:spacing w:after="0"/>
              <w:jc w:val="right"/>
            </w:pPr>
            <w:r>
              <w:rPr>
                <w:sz w:val="16"/>
              </w:rPr>
              <w:t>FMA RL 0, SRL 0; any 0</w:t>
            </w:r>
          </w:p>
        </w:tc>
        <w:tc>
          <w:tcPr>
            <w:tcW w:type="dxa" w:w="1747"/>
          </w:tcPr>
          <w:p>
            <w:pPr>
              <w:spacing w:after="0"/>
              <w:jc w:val="right"/>
            </w:pPr>
            <w:r>
              <w:rPr>
                <w:sz w:val="16"/>
              </w:rPr>
              <w:t>$11,068.23</w:t>
            </w:r>
          </w:p>
        </w:tc>
        <w:tc>
          <w:tcPr>
            <w:tcW w:type="dxa" w:w="2273"/>
          </w:tcPr>
          <w:p>
            <w:pPr>
              <w:spacing w:after="0"/>
              <w:jc w:val="right"/>
            </w:pPr>
            <w:r>
              <w:rPr>
                <w:sz w:val="16"/>
              </w:rPr>
              <w:t>120; no approved plan</w:t>
            </w:r>
          </w:p>
        </w:tc>
        <w:tc>
          <w:tcPr>
            <w:tcW w:type="dxa" w:w="2366"/>
          </w:tcPr>
          <w:p>
            <w:pPr>
              <w:spacing w:after="0"/>
              <w:jc w:val="left"/>
            </w:pPr>
          </w:p>
        </w:tc>
      </w:tr>
      <w:tr>
        <w:trPr>
          <w:cantSplit/>
        </w:trPr>
        <w:tc>
          <w:tcPr>
            <w:tcW w:type="dxa" w:w="1537"/>
          </w:tcPr>
          <w:p>
            <w:pPr>
              <w:spacing w:after="0"/>
              <w:jc w:val="left"/>
            </w:pPr>
            <w:r>
              <w:rPr>
                <w:sz w:val="16"/>
              </w:rPr>
              <w:t>Fairfax town</w:t>
            </w:r>
          </w:p>
        </w:tc>
        <w:tc>
          <w:tcPr>
            <w:tcW w:type="dxa" w:w="801"/>
          </w:tcPr>
          <w:p>
            <w:pPr>
              <w:spacing w:after="0"/>
              <w:jc w:val="left"/>
            </w:pPr>
            <w:r>
              <w:rPr>
                <w:sz w:val="16"/>
              </w:rPr>
              <w:t>Town</w:t>
            </w:r>
          </w:p>
        </w:tc>
        <w:tc>
          <w:tcPr>
            <w:tcW w:type="dxa" w:w="2904"/>
          </w:tcPr>
          <w:p>
            <w:pPr>
              <w:spacing w:after="0"/>
              <w:jc w:val="left"/>
            </w:pPr>
            <w:r>
              <w:rPr>
                <w:sz w:val="16"/>
              </w:rPr>
              <w:t>No approved plan on record</w:t>
            </w:r>
          </w:p>
        </w:tc>
        <w:tc>
          <w:tcPr>
            <w:tcW w:type="dxa" w:w="2484"/>
          </w:tcPr>
          <w:p>
            <w:pPr>
              <w:spacing w:after="0"/>
              <w:jc w:val="right"/>
            </w:pPr>
            <w:r>
              <w:rPr>
                <w:sz w:val="16"/>
              </w:rPr>
              <w:t>FMA RL 0, SRL 0; any 0</w:t>
            </w:r>
          </w:p>
        </w:tc>
        <w:tc>
          <w:tcPr>
            <w:tcW w:type="dxa" w:w="1747"/>
          </w:tcPr>
          <w:p>
            <w:pPr>
              <w:spacing w:after="0"/>
              <w:jc w:val="right"/>
            </w:pPr>
            <w:r>
              <w:rPr>
                <w:sz w:val="16"/>
              </w:rPr>
              <w:t>$12,192.83</w:t>
            </w:r>
          </w:p>
        </w:tc>
        <w:tc>
          <w:tcPr>
            <w:tcW w:type="dxa" w:w="2273"/>
          </w:tcPr>
          <w:p>
            <w:pPr>
              <w:spacing w:after="0"/>
              <w:jc w:val="right"/>
            </w:pPr>
            <w:r>
              <w:rPr>
                <w:sz w:val="16"/>
              </w:rPr>
              <w:t>66; no approved plan</w:t>
            </w:r>
          </w:p>
        </w:tc>
        <w:tc>
          <w:tcPr>
            <w:tcW w:type="dxa" w:w="2366"/>
          </w:tcPr>
          <w:p>
            <w:pPr>
              <w:spacing w:after="0"/>
              <w:jc w:val="left"/>
            </w:pPr>
          </w:p>
        </w:tc>
      </w:tr>
      <w:tr>
        <w:trPr>
          <w:cantSplit/>
        </w:trPr>
        <w:tc>
          <w:tcPr>
            <w:tcW w:type="dxa" w:w="1537"/>
          </w:tcPr>
          <w:p>
            <w:pPr>
              <w:spacing w:after="0"/>
              <w:jc w:val="left"/>
            </w:pPr>
            <w:r>
              <w:rPr>
                <w:sz w:val="16"/>
              </w:rPr>
              <w:t>Hominy city</w:t>
            </w:r>
          </w:p>
        </w:tc>
        <w:tc>
          <w:tcPr>
            <w:tcW w:type="dxa" w:w="801"/>
          </w:tcPr>
          <w:p>
            <w:pPr>
              <w:spacing w:after="0"/>
              <w:jc w:val="left"/>
            </w:pPr>
            <w:r>
              <w:rPr>
                <w:sz w:val="16"/>
              </w:rPr>
              <w:t>City</w:t>
            </w:r>
          </w:p>
        </w:tc>
        <w:tc>
          <w:tcPr>
            <w:tcW w:type="dxa" w:w="2904"/>
          </w:tcPr>
          <w:p>
            <w:pPr>
              <w:spacing w:after="0"/>
              <w:jc w:val="left"/>
            </w:pPr>
            <w:r>
              <w:rPr>
                <w:sz w:val="16"/>
              </w:rPr>
              <w:t>No approved plan on record</w:t>
            </w:r>
          </w:p>
        </w:tc>
        <w:tc>
          <w:tcPr>
            <w:tcW w:type="dxa" w:w="2484"/>
          </w:tcPr>
          <w:p>
            <w:pPr>
              <w:spacing w:after="0"/>
              <w:jc w:val="right"/>
            </w:pPr>
            <w:r>
              <w:rPr>
                <w:sz w:val="16"/>
              </w:rPr>
              <w:t>FMA RL 0, SRL 0; any 0</w:t>
            </w:r>
          </w:p>
        </w:tc>
        <w:tc>
          <w:tcPr>
            <w:tcW w:type="dxa" w:w="1747"/>
          </w:tcPr>
          <w:p>
            <w:pPr>
              <w:spacing w:after="0"/>
              <w:jc w:val="right"/>
            </w:pPr>
            <w:r>
              <w:rPr>
                <w:sz w:val="16"/>
              </w:rPr>
              <w:t>$146,816.42</w:t>
            </w:r>
          </w:p>
        </w:tc>
        <w:tc>
          <w:tcPr>
            <w:tcW w:type="dxa" w:w="2273"/>
          </w:tcPr>
          <w:p>
            <w:pPr>
              <w:spacing w:after="0"/>
              <w:jc w:val="right"/>
            </w:pPr>
            <w:r>
              <w:rPr>
                <w:sz w:val="16"/>
              </w:rPr>
              <w:t>148; no approved plan</w:t>
            </w:r>
          </w:p>
        </w:tc>
        <w:tc>
          <w:tcPr>
            <w:tcW w:type="dxa" w:w="2366"/>
          </w:tcPr>
          <w:p>
            <w:pPr>
              <w:spacing w:after="0"/>
              <w:jc w:val="left"/>
            </w:pPr>
          </w:p>
        </w:tc>
      </w:tr>
      <w:tr>
        <w:trPr>
          <w:cantSplit/>
        </w:trPr>
        <w:tc>
          <w:tcPr>
            <w:tcW w:type="dxa" w:w="1537"/>
          </w:tcPr>
          <w:p>
            <w:pPr>
              <w:spacing w:after="0"/>
              <w:jc w:val="left"/>
            </w:pPr>
            <w:r>
              <w:rPr>
                <w:sz w:val="16"/>
              </w:rPr>
              <w:t>Pawhuska city</w:t>
            </w:r>
          </w:p>
        </w:tc>
        <w:tc>
          <w:tcPr>
            <w:tcW w:type="dxa" w:w="801"/>
          </w:tcPr>
          <w:p>
            <w:pPr>
              <w:spacing w:after="0"/>
              <w:jc w:val="left"/>
            </w:pPr>
            <w:r>
              <w:rPr>
                <w:sz w:val="16"/>
              </w:rPr>
              <w:t>City</w:t>
            </w:r>
          </w:p>
        </w:tc>
        <w:tc>
          <w:tcPr>
            <w:tcW w:type="dxa" w:w="2904"/>
          </w:tcPr>
          <w:p>
            <w:pPr>
              <w:spacing w:after="0"/>
              <w:jc w:val="left"/>
            </w:pPr>
            <w:r>
              <w:rPr>
                <w:sz w:val="16"/>
              </w:rPr>
              <w:t>No approved plan on record</w:t>
            </w:r>
          </w:p>
        </w:tc>
        <w:tc>
          <w:tcPr>
            <w:tcW w:type="dxa" w:w="2484"/>
          </w:tcPr>
          <w:p>
            <w:pPr>
              <w:spacing w:after="0"/>
              <w:jc w:val="right"/>
            </w:pPr>
            <w:r>
              <w:rPr>
                <w:sz w:val="16"/>
              </w:rPr>
              <w:t>FMA RL 0, SRL 0; any 1</w:t>
            </w:r>
          </w:p>
        </w:tc>
        <w:tc>
          <w:tcPr>
            <w:tcW w:type="dxa" w:w="1747"/>
          </w:tcPr>
          <w:p>
            <w:pPr>
              <w:spacing w:after="0"/>
              <w:jc w:val="right"/>
            </w:pPr>
            <w:r>
              <w:rPr>
                <w:sz w:val="16"/>
              </w:rPr>
              <w:t>$66,557.68</w:t>
            </w:r>
          </w:p>
        </w:tc>
        <w:tc>
          <w:tcPr>
            <w:tcW w:type="dxa" w:w="2273"/>
          </w:tcPr>
          <w:p>
            <w:pPr>
              <w:spacing w:after="0"/>
              <w:jc w:val="right"/>
            </w:pPr>
            <w:r>
              <w:rPr>
                <w:sz w:val="16"/>
              </w:rPr>
              <w:t>131; no approved plan</w:t>
            </w:r>
          </w:p>
        </w:tc>
        <w:tc>
          <w:tcPr>
            <w:tcW w:type="dxa" w:w="2366"/>
          </w:tcPr>
          <w:p>
            <w:pPr>
              <w:spacing w:after="0"/>
              <w:jc w:val="left"/>
            </w:pPr>
          </w:p>
        </w:tc>
      </w:tr>
      <w:tr>
        <w:trPr>
          <w:cantSplit/>
        </w:trPr>
        <w:tc>
          <w:tcPr>
            <w:tcW w:type="dxa" w:w="1537"/>
          </w:tcPr>
          <w:p>
            <w:pPr>
              <w:spacing w:after="0"/>
              <w:jc w:val="left"/>
            </w:pPr>
            <w:r>
              <w:rPr>
                <w:sz w:val="16"/>
              </w:rPr>
              <w:t>Prue town</w:t>
            </w:r>
          </w:p>
        </w:tc>
        <w:tc>
          <w:tcPr>
            <w:tcW w:type="dxa" w:w="801"/>
          </w:tcPr>
          <w:p>
            <w:pPr>
              <w:spacing w:after="0"/>
              <w:jc w:val="left"/>
            </w:pPr>
            <w:r>
              <w:rPr>
                <w:sz w:val="16"/>
              </w:rPr>
              <w:t>Town</w:t>
            </w:r>
          </w:p>
        </w:tc>
        <w:tc>
          <w:tcPr>
            <w:tcW w:type="dxa" w:w="2904"/>
          </w:tcPr>
          <w:p>
            <w:pPr>
              <w:spacing w:after="0"/>
              <w:jc w:val="left"/>
            </w:pPr>
            <w:r>
              <w:rPr>
                <w:sz w:val="16"/>
              </w:rPr>
              <w:t>No approved plan on record</w:t>
            </w:r>
          </w:p>
        </w:tc>
        <w:tc>
          <w:tcPr>
            <w:tcW w:type="dxa" w:w="2484"/>
          </w:tcPr>
          <w:p>
            <w:pPr>
              <w:spacing w:after="0"/>
              <w:jc w:val="right"/>
            </w:pPr>
            <w:r>
              <w:rPr>
                <w:sz w:val="16"/>
              </w:rPr>
              <w:t>FMA RL 0, SRL 0; any 0</w:t>
            </w:r>
          </w:p>
        </w:tc>
        <w:tc>
          <w:tcPr>
            <w:tcW w:type="dxa" w:w="1747"/>
          </w:tcPr>
          <w:p>
            <w:pPr>
              <w:spacing w:after="0"/>
              <w:jc w:val="right"/>
            </w:pPr>
            <w:r>
              <w:rPr>
                <w:sz w:val="16"/>
              </w:rPr>
              <w:t>$3,499.34</w:t>
            </w:r>
          </w:p>
        </w:tc>
        <w:tc>
          <w:tcPr>
            <w:tcW w:type="dxa" w:w="2273"/>
          </w:tcPr>
          <w:p>
            <w:pPr>
              <w:spacing w:after="0"/>
              <w:jc w:val="right"/>
            </w:pPr>
            <w:r>
              <w:rPr>
                <w:sz w:val="16"/>
              </w:rPr>
              <w:t>29; no approved plan</w:t>
            </w:r>
          </w:p>
        </w:tc>
        <w:tc>
          <w:tcPr>
            <w:tcW w:type="dxa" w:w="2366"/>
          </w:tcPr>
          <w:p>
            <w:pPr>
              <w:spacing w:after="0"/>
              <w:jc w:val="left"/>
            </w:pPr>
          </w:p>
        </w:tc>
      </w:tr>
      <w:tr>
        <w:trPr>
          <w:cantSplit/>
        </w:trPr>
        <w:tc>
          <w:tcPr>
            <w:tcW w:type="dxa" w:w="1537"/>
          </w:tcPr>
          <w:p>
            <w:pPr>
              <w:spacing w:after="0"/>
              <w:jc w:val="left"/>
            </w:pPr>
            <w:r>
              <w:rPr>
                <w:sz w:val="16"/>
              </w:rPr>
              <w:t>Shidler city</w:t>
            </w:r>
          </w:p>
        </w:tc>
        <w:tc>
          <w:tcPr>
            <w:tcW w:type="dxa" w:w="801"/>
          </w:tcPr>
          <w:p>
            <w:pPr>
              <w:spacing w:after="0"/>
              <w:jc w:val="left"/>
            </w:pPr>
            <w:r>
              <w:rPr>
                <w:sz w:val="16"/>
              </w:rPr>
              <w:t>City</w:t>
            </w:r>
          </w:p>
        </w:tc>
        <w:tc>
          <w:tcPr>
            <w:tcW w:type="dxa" w:w="2904"/>
          </w:tcPr>
          <w:p>
            <w:pPr>
              <w:spacing w:after="0"/>
              <w:jc w:val="left"/>
            </w:pPr>
            <w:r>
              <w:rPr>
                <w:sz w:val="16"/>
              </w:rPr>
              <w:t>No approved plan on record</w:t>
            </w:r>
          </w:p>
        </w:tc>
        <w:tc>
          <w:tcPr>
            <w:tcW w:type="dxa" w:w="2484"/>
          </w:tcPr>
          <w:p>
            <w:pPr>
              <w:spacing w:after="0"/>
              <w:jc w:val="right"/>
            </w:pPr>
            <w:r>
              <w:rPr>
                <w:sz w:val="16"/>
              </w:rPr>
              <w:t>FMA RL 0, SRL 0; any 0</w:t>
            </w:r>
          </w:p>
        </w:tc>
        <w:tc>
          <w:tcPr>
            <w:tcW w:type="dxa" w:w="1747"/>
          </w:tcPr>
          <w:p>
            <w:pPr>
              <w:spacing w:after="0"/>
              <w:jc w:val="right"/>
            </w:pPr>
            <w:r>
              <w:rPr>
                <w:sz w:val="16"/>
              </w:rPr>
              <w:t>$26,625.20</w:t>
            </w:r>
          </w:p>
        </w:tc>
        <w:tc>
          <w:tcPr>
            <w:tcW w:type="dxa" w:w="2273"/>
          </w:tcPr>
          <w:p>
            <w:pPr>
              <w:spacing w:after="0"/>
              <w:jc w:val="right"/>
            </w:pPr>
            <w:r>
              <w:rPr>
                <w:sz w:val="16"/>
              </w:rPr>
              <w:t>45; no approved plan</w:t>
            </w:r>
          </w:p>
        </w:tc>
        <w:tc>
          <w:tcPr>
            <w:tcW w:type="dxa" w:w="2366"/>
          </w:tcPr>
          <w:p>
            <w:pPr>
              <w:spacing w:after="0"/>
              <w:jc w:val="left"/>
            </w:pPr>
          </w:p>
        </w:tc>
      </w:tr>
      <w:tr>
        <w:trPr>
          <w:cantSplit/>
        </w:trPr>
        <w:tc>
          <w:tcPr>
            <w:tcW w:type="dxa" w:w="1537"/>
          </w:tcPr>
          <w:p>
            <w:pPr>
              <w:spacing w:after="0"/>
              <w:jc w:val="left"/>
            </w:pPr>
            <w:r>
              <w:rPr>
                <w:sz w:val="16"/>
              </w:rPr>
              <w:t>Skiatook city</w:t>
            </w:r>
          </w:p>
        </w:tc>
        <w:tc>
          <w:tcPr>
            <w:tcW w:type="dxa" w:w="801"/>
          </w:tcPr>
          <w:p>
            <w:pPr>
              <w:spacing w:after="0"/>
              <w:jc w:val="left"/>
            </w:pPr>
            <w:r>
              <w:rPr>
                <w:sz w:val="16"/>
              </w:rPr>
              <w:t>Town</w:t>
            </w:r>
          </w:p>
        </w:tc>
        <w:tc>
          <w:tcPr>
            <w:tcW w:type="dxa" w:w="2904"/>
          </w:tcPr>
          <w:p>
            <w:pPr>
              <w:spacing w:after="0"/>
              <w:jc w:val="left"/>
            </w:pPr>
            <w:r>
              <w:rPr>
                <w:sz w:val="16"/>
              </w:rPr>
              <w:t>No approved plan on record</w:t>
            </w:r>
          </w:p>
        </w:tc>
        <w:tc>
          <w:tcPr>
            <w:tcW w:type="dxa" w:w="2484"/>
          </w:tcPr>
          <w:p>
            <w:pPr>
              <w:spacing w:after="0"/>
              <w:jc w:val="right"/>
            </w:pPr>
            <w:r>
              <w:rPr>
                <w:sz w:val="16"/>
              </w:rPr>
              <w:t>FMA RL 1, SRL 4; any 12</w:t>
            </w:r>
          </w:p>
        </w:tc>
        <w:tc>
          <w:tcPr>
            <w:tcW w:type="dxa" w:w="1747"/>
          </w:tcPr>
          <w:p>
            <w:pPr>
              <w:spacing w:after="0"/>
              <w:jc w:val="right"/>
            </w:pPr>
            <w:r>
              <w:rPr>
                <w:sz w:val="16"/>
              </w:rPr>
              <w:t>$22,480.41</w:t>
            </w:r>
          </w:p>
        </w:tc>
        <w:tc>
          <w:tcPr>
            <w:tcW w:type="dxa" w:w="2273"/>
          </w:tcPr>
          <w:p>
            <w:pPr>
              <w:spacing w:after="0"/>
              <w:jc w:val="right"/>
            </w:pPr>
            <w:r>
              <w:rPr>
                <w:sz w:val="16"/>
              </w:rPr>
              <w:t>75; no approved plan</w:t>
            </w:r>
          </w:p>
        </w:tc>
        <w:tc>
          <w:tcPr>
            <w:tcW w:type="dxa" w:w="2366"/>
          </w:tcPr>
          <w:p>
            <w:pPr>
              <w:spacing w:after="0"/>
              <w:jc w:val="left"/>
            </w:pPr>
            <w:r>
              <w:rPr>
                <w:sz w:val="16"/>
              </w:rPr>
              <w:t>Whole community, including the part in Tulsa County; none of its repeat-flood properties are in this county.</w:t>
            </w:r>
          </w:p>
        </w:tc>
      </w:tr>
      <w:tr>
        <w:trPr>
          <w:cantSplit/>
        </w:trPr>
        <w:tc>
          <w:tcPr>
            <w:tcW w:type="dxa" w:w="1537"/>
          </w:tcPr>
          <w:p>
            <w:pPr>
              <w:spacing w:after="0"/>
              <w:jc w:val="left"/>
            </w:pPr>
            <w:r>
              <w:rPr>
                <w:sz w:val="16"/>
              </w:rPr>
              <w:t>Tulsa city</w:t>
            </w:r>
          </w:p>
        </w:tc>
        <w:tc>
          <w:tcPr>
            <w:tcW w:type="dxa" w:w="801"/>
          </w:tcPr>
          <w:p>
            <w:pPr>
              <w:spacing w:after="0"/>
              <w:jc w:val="left"/>
            </w:pPr>
            <w:r>
              <w:rPr>
                <w:sz w:val="16"/>
              </w:rPr>
              <w:t>City</w:t>
            </w:r>
          </w:p>
        </w:tc>
        <w:tc>
          <w:tcPr>
            <w:tcW w:type="dxa" w:w="2904"/>
          </w:tcPr>
          <w:p>
            <w:pPr>
              <w:spacing w:after="0"/>
              <w:jc w:val="left"/>
            </w:pPr>
            <w:r>
              <w:rPr>
                <w:sz w:val="16"/>
              </w:rPr>
              <w:t>Approved, expires 2029-12-11</w:t>
            </w:r>
          </w:p>
        </w:tc>
        <w:tc>
          <w:tcPr>
            <w:tcW w:type="dxa" w:w="2484"/>
          </w:tcPr>
          <w:p>
            <w:pPr>
              <w:spacing w:after="0"/>
              <w:jc w:val="right"/>
            </w:pPr>
            <w:r>
              <w:rPr>
                <w:sz w:val="16"/>
              </w:rPr>
              <w:t>FMA RL 0, SRL 8; any 82</w:t>
            </w:r>
          </w:p>
        </w:tc>
        <w:tc>
          <w:tcPr>
            <w:tcW w:type="dxa" w:w="1747"/>
          </w:tcPr>
          <w:p>
            <w:pPr>
              <w:spacing w:after="0"/>
              <w:jc w:val="right"/>
            </w:pPr>
            <w:r>
              <w:rPr>
                <w:sz w:val="16"/>
              </w:rPr>
              <w:t>none found</w:t>
            </w:r>
          </w:p>
        </w:tc>
        <w:tc>
          <w:tcPr>
            <w:tcW w:type="dxa" w:w="2273"/>
          </w:tcPr>
          <w:p>
            <w:pPr>
              <w:spacing w:after="0"/>
              <w:jc w:val="right"/>
            </w:pPr>
            <w:r>
              <w:rPr>
                <w:sz w:val="16"/>
              </w:rPr>
              <w:t>20; 1</w:t>
            </w:r>
          </w:p>
        </w:tc>
        <w:tc>
          <w:tcPr>
            <w:tcW w:type="dxa" w:w="2366"/>
          </w:tcPr>
          <w:p>
            <w:pPr>
              <w:spacing w:after="0"/>
              <w:jc w:val="left"/>
            </w:pPr>
            <w:r>
              <w:rPr>
                <w:sz w:val="16"/>
              </w:rPr>
              <w:t>Whole community, including the part in Creek County, Tulsa County and Wagoner County; in-county portion (county table): FMA RL 0, FMA SRL 0, NFIP RL 1, NFIP SRL 0, any category 1.</w:t>
            </w:r>
          </w:p>
        </w:tc>
      </w:tr>
      <w:tr>
        <w:trPr>
          <w:cantSplit/>
        </w:trPr>
        <w:tc>
          <w:tcPr>
            <w:tcW w:type="dxa" w:w="1537"/>
          </w:tcPr>
          <w:p>
            <w:pPr>
              <w:spacing w:after="0"/>
              <w:jc w:val="left"/>
            </w:pPr>
            <w:r>
              <w:rPr>
                <w:sz w:val="16"/>
              </w:rPr>
              <w:t>Wynona town</w:t>
            </w:r>
          </w:p>
        </w:tc>
        <w:tc>
          <w:tcPr>
            <w:tcW w:type="dxa" w:w="801"/>
          </w:tcPr>
          <w:p>
            <w:pPr>
              <w:spacing w:after="0"/>
              <w:jc w:val="left"/>
            </w:pPr>
            <w:r>
              <w:rPr>
                <w:sz w:val="16"/>
              </w:rPr>
              <w:t>Town</w:t>
            </w:r>
          </w:p>
        </w:tc>
        <w:tc>
          <w:tcPr>
            <w:tcW w:type="dxa" w:w="2904"/>
          </w:tcPr>
          <w:p>
            <w:pPr>
              <w:spacing w:after="0"/>
              <w:jc w:val="left"/>
            </w:pPr>
            <w:r>
              <w:rPr>
                <w:sz w:val="16"/>
              </w:rPr>
              <w:t>No approved plan on record</w:t>
            </w:r>
          </w:p>
        </w:tc>
        <w:tc>
          <w:tcPr>
            <w:tcW w:type="dxa" w:w="2484"/>
          </w:tcPr>
          <w:p>
            <w:pPr>
              <w:spacing w:after="0"/>
              <w:jc w:val="right"/>
            </w:pPr>
            <w:r>
              <w:rPr>
                <w:sz w:val="16"/>
              </w:rPr>
              <w:t>FMA RL 0, SRL 0; any 0</w:t>
            </w:r>
          </w:p>
        </w:tc>
        <w:tc>
          <w:tcPr>
            <w:tcW w:type="dxa" w:w="1747"/>
          </w:tcPr>
          <w:p>
            <w:pPr>
              <w:spacing w:after="0"/>
              <w:jc w:val="right"/>
            </w:pPr>
            <w:r>
              <w:rPr>
                <w:sz w:val="16"/>
              </w:rPr>
              <w:t>$13,532.11</w:t>
            </w:r>
          </w:p>
        </w:tc>
        <w:tc>
          <w:tcPr>
            <w:tcW w:type="dxa" w:w="2273"/>
          </w:tcPr>
          <w:p>
            <w:pPr>
              <w:spacing w:after="0"/>
              <w:jc w:val="right"/>
            </w:pPr>
            <w:r>
              <w:rPr>
                <w:sz w:val="16"/>
              </w:rPr>
              <w:t>76; no approved plan</w:t>
            </w:r>
          </w:p>
        </w:tc>
        <w:tc>
          <w:tcPr>
            <w:tcW w:type="dxa" w:w="236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126"/>
        <w:gridCol w:w="1126"/>
        <w:gridCol w:w="1168"/>
        <w:gridCol w:w="1305"/>
        <w:gridCol w:w="1174"/>
        <w:gridCol w:w="1099"/>
        <w:gridCol w:w="1099"/>
        <w:gridCol w:w="12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$7,817,003,655</w:t>
            </w:r>
          </w:p>
        </w:tc>
        <w:tc>
          <w:tcPr>
            <w:tcW w:type="dxa" w:w="1215"/>
          </w:tcPr>
          <w:p>
            <w:pPr>
              <w:spacing w:after="0"/>
              <w:jc w:val="right"/>
            </w:pPr>
            <w:r>
              <w:rPr>
                <w:sz w:val="16"/>
              </w:rPr>
              <w:t>$144,037,469</w:t>
            </w:r>
          </w:p>
        </w:tc>
        <w:tc>
          <w:tcPr>
            <w:tcW w:type="dxa" w:w="1044"/>
          </w:tcPr>
          <w:p>
            <w:pPr>
              <w:spacing w:after="0"/>
              <w:jc w:val="right"/>
            </w:pPr>
            <w:r>
              <w:rPr>
                <w:sz w:val="16"/>
              </w:rPr>
              <w:t>45,705</w:t>
            </w:r>
          </w:p>
        </w:tc>
        <w:tc>
          <w:tcPr>
            <w:tcW w:type="dxa" w:w="1126"/>
          </w:tcPr>
          <w:p>
            <w:pPr>
              <w:spacing w:after="0"/>
              <w:jc w:val="right"/>
            </w:pPr>
            <w:r>
              <w:rPr>
                <w:sz w:val="16"/>
              </w:rPr>
              <w:t>$47</w:t>
            </w:r>
          </w:p>
        </w:tc>
        <w:tc>
          <w:tcPr>
            <w:tcW w:type="dxa" w:w="1126"/>
          </w:tcPr>
          <w:p>
            <w:pPr>
              <w:spacing w:after="0"/>
              <w:jc w:val="right"/>
            </w:pPr>
            <w:r>
              <w:rPr>
                <w:sz w:val="16"/>
              </w:rPr>
              <w:t>$230,834</w:t>
            </w:r>
          </w:p>
        </w:tc>
        <w:tc>
          <w:tcPr>
            <w:tcW w:type="dxa" w:w="1168"/>
          </w:tcPr>
          <w:p>
            <w:pPr>
              <w:spacing w:after="0"/>
              <w:jc w:val="right"/>
            </w:pPr>
            <w:r>
              <w:rPr>
                <w:sz w:val="16"/>
              </w:rPr>
              <w:t>$2,670,706</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$7,442,651</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$1,116,142</w:t>
            </w:r>
          </w:p>
        </w:tc>
        <w:tc>
          <w:tcPr>
            <w:tcW w:type="dxa" w:w="1168"/>
          </w:tcPr>
          <w:p>
            <w:pPr>
              <w:spacing w:after="0"/>
              <w:jc w:val="right"/>
            </w:pPr>
          </w:p>
        </w:tc>
        <w:tc>
          <w:tcPr>
            <w:tcW w:type="dxa" w:w="1305"/>
          </w:tcPr>
          <w:p>
            <w:pPr>
              <w:spacing w:after="0"/>
              <w:jc w:val="right"/>
            </w:pPr>
            <w:r>
              <w:rPr>
                <w:sz w:val="16"/>
              </w:rPr>
              <w:t>15% (agriculture)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$13,240,735,919</w:t>
            </w:r>
          </w:p>
        </w:tc>
        <w:tc>
          <w:tcPr>
            <w:tcW w:type="dxa" w:w="1215"/>
          </w:tcPr>
          <w:p>
            <w:pPr>
              <w:spacing w:after="0"/>
              <w:jc w:val="right"/>
            </w:pPr>
          </w:p>
        </w:tc>
        <w:tc>
          <w:tcPr>
            <w:tcW w:type="dxa" w:w="1044"/>
          </w:tcPr>
          <w:p>
            <w:pPr>
              <w:spacing w:after="0"/>
              <w:jc w:val="right"/>
            </w:pPr>
            <w:r>
              <w:rPr>
                <w:sz w:val="16"/>
              </w:rPr>
              <w:t>45,818</w:t>
            </w:r>
          </w:p>
        </w:tc>
        <w:tc>
          <w:tcPr>
            <w:tcW w:type="dxa" w:w="1126"/>
          </w:tcPr>
          <w:p>
            <w:pPr>
              <w:spacing w:after="0"/>
              <w:jc w:val="right"/>
            </w:pPr>
            <w:r>
              <w:rPr>
                <w:sz w:val="16"/>
              </w:rPr>
              <w:t>$109,439</w:t>
            </w:r>
          </w:p>
        </w:tc>
        <w:tc>
          <w:tcPr>
            <w:tcW w:type="dxa" w:w="1126"/>
          </w:tcPr>
          <w:p>
            <w:pPr>
              <w:spacing w:after="0"/>
              <w:jc w:val="right"/>
            </w:pPr>
          </w:p>
        </w:tc>
        <w:tc>
          <w:tcPr>
            <w:tcW w:type="dxa" w:w="1168"/>
          </w:tcPr>
          <w:p>
            <w:pPr>
              <w:spacing w:after="0"/>
              <w:jc w:val="right"/>
            </w:pPr>
            <w:r>
              <w:rPr>
                <w:sz w:val="16"/>
              </w:rPr>
              <w:t>$36,239</w:t>
            </w:r>
          </w:p>
        </w:tc>
        <w:tc>
          <w:tcPr>
            <w:tcW w:type="dxa" w:w="1305"/>
          </w:tcPr>
          <w:p>
            <w:pPr>
              <w:spacing w:after="0"/>
              <w:jc w:val="right"/>
            </w:pPr>
            <w:r>
              <w:rPr>
                <w:sz w:val="16"/>
              </w:rPr>
              <w:t>0.000827%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$7,817,033,432</w:t>
            </w:r>
          </w:p>
        </w:tc>
        <w:tc>
          <w:tcPr>
            <w:tcW w:type="dxa" w:w="1215"/>
          </w:tcPr>
          <w:p>
            <w:pPr>
              <w:spacing w:after="0"/>
              <w:jc w:val="right"/>
            </w:pPr>
            <w:r>
              <w:rPr>
                <w:sz w:val="16"/>
              </w:rPr>
              <w:t>$144,037,469</w:t>
            </w:r>
          </w:p>
        </w:tc>
        <w:tc>
          <w:tcPr>
            <w:tcW w:type="dxa" w:w="1044"/>
          </w:tcPr>
          <w:p>
            <w:pPr>
              <w:spacing w:after="0"/>
              <w:jc w:val="right"/>
            </w:pPr>
            <w:r>
              <w:rPr>
                <w:sz w:val="16"/>
              </w:rPr>
              <w:t>45,705</w:t>
            </w:r>
          </w:p>
        </w:tc>
        <w:tc>
          <w:tcPr>
            <w:tcW w:type="dxa" w:w="1126"/>
          </w:tcPr>
          <w:p>
            <w:pPr>
              <w:spacing w:after="0"/>
              <w:jc w:val="right"/>
            </w:pPr>
            <w:r>
              <w:rPr>
                <w:sz w:val="16"/>
              </w:rPr>
              <w:t>$68,551</w:t>
            </w:r>
          </w:p>
        </w:tc>
        <w:tc>
          <w:tcPr>
            <w:tcW w:type="dxa" w:w="1126"/>
          </w:tcPr>
          <w:p>
            <w:pPr>
              <w:spacing w:after="0"/>
              <w:jc w:val="right"/>
            </w:pPr>
            <w:r>
              <w:rPr>
                <w:sz w:val="16"/>
              </w:rPr>
              <w:t>$3</w:t>
            </w:r>
          </w:p>
        </w:tc>
        <w:tc>
          <w:tcPr>
            <w:tcW w:type="dxa" w:w="1168"/>
          </w:tcPr>
          <w:p>
            <w:pPr>
              <w:spacing w:after="0"/>
              <w:jc w:val="right"/>
            </w:pPr>
            <w:r>
              <w:rPr>
                <w:sz w:val="16"/>
              </w:rPr>
              <w:t>$15,031</w:t>
            </w:r>
          </w:p>
        </w:tc>
        <w:tc>
          <w:tcPr>
            <w:tcW w:type="dxa" w:w="1305"/>
          </w:tcPr>
          <w:p>
            <w:pPr>
              <w:spacing w:after="0"/>
              <w:jc w:val="right"/>
            </w:pPr>
            <w:r>
              <w:rPr>
                <w:sz w:val="16"/>
              </w:rPr>
              <w:t>0.000877%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$7,817,003,655</w:t>
            </w:r>
          </w:p>
        </w:tc>
        <w:tc>
          <w:tcPr>
            <w:tcW w:type="dxa" w:w="1215"/>
          </w:tcPr>
          <w:p>
            <w:pPr>
              <w:spacing w:after="0"/>
              <w:jc w:val="right"/>
            </w:pPr>
            <w:r>
              <w:rPr>
                <w:sz w:val="16"/>
              </w:rPr>
              <w:t>$144,037,469</w:t>
            </w:r>
          </w:p>
        </w:tc>
        <w:tc>
          <w:tcPr>
            <w:tcW w:type="dxa" w:w="1044"/>
          </w:tcPr>
          <w:p>
            <w:pPr>
              <w:spacing w:after="0"/>
              <w:jc w:val="right"/>
            </w:pPr>
            <w:r>
              <w:rPr>
                <w:sz w:val="16"/>
              </w:rPr>
              <w:t>45,705</w:t>
            </w:r>
          </w:p>
        </w:tc>
        <w:tc>
          <w:tcPr>
            <w:tcW w:type="dxa" w:w="1126"/>
          </w:tcPr>
          <w:p>
            <w:pPr>
              <w:spacing w:after="0"/>
              <w:jc w:val="right"/>
            </w:pPr>
            <w:r>
              <w:rPr>
                <w:sz w:val="16"/>
              </w:rPr>
              <w:t>$216</w:t>
            </w:r>
          </w:p>
        </w:tc>
        <w:tc>
          <w:tcPr>
            <w:tcW w:type="dxa" w:w="1126"/>
          </w:tcPr>
          <w:p>
            <w:pPr>
              <w:spacing w:after="0"/>
              <w:jc w:val="right"/>
            </w:pPr>
            <w:r>
              <w:rPr>
                <w:sz w:val="16"/>
              </w:rPr>
              <w:t>$925</w:t>
            </w:r>
          </w:p>
        </w:tc>
        <w:tc>
          <w:tcPr>
            <w:tcW w:type="dxa" w:w="1168"/>
          </w:tcPr>
          <w:p>
            <w:pPr>
              <w:spacing w:after="0"/>
              <w:jc w:val="right"/>
            </w:pPr>
            <w:r>
              <w:rPr>
                <w:sz w:val="16"/>
              </w:rPr>
              <w:t>$2,352,931</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$7,817,033,432</w:t>
            </w:r>
          </w:p>
        </w:tc>
        <w:tc>
          <w:tcPr>
            <w:tcW w:type="dxa" w:w="1215"/>
          </w:tcPr>
          <w:p>
            <w:pPr>
              <w:spacing w:after="0"/>
              <w:jc w:val="right"/>
            </w:pPr>
            <w:r>
              <w:rPr>
                <w:sz w:val="16"/>
              </w:rPr>
              <w:t>$144,037,469</w:t>
            </w:r>
          </w:p>
        </w:tc>
        <w:tc>
          <w:tcPr>
            <w:tcW w:type="dxa" w:w="1044"/>
          </w:tcPr>
          <w:p>
            <w:pPr>
              <w:spacing w:after="0"/>
              <w:jc w:val="right"/>
            </w:pPr>
            <w:r>
              <w:rPr>
                <w:sz w:val="16"/>
              </w:rPr>
              <w:t>45,705</w:t>
            </w:r>
          </w:p>
        </w:tc>
        <w:tc>
          <w:tcPr>
            <w:tcW w:type="dxa" w:w="1126"/>
          </w:tcPr>
          <w:p>
            <w:pPr>
              <w:spacing w:after="0"/>
              <w:jc w:val="right"/>
            </w:pPr>
            <w:r>
              <w:rPr>
                <w:sz w:val="16"/>
              </w:rPr>
              <w:t>$2,156</w:t>
            </w:r>
          </w:p>
        </w:tc>
        <w:tc>
          <w:tcPr>
            <w:tcW w:type="dxa" w:w="1126"/>
          </w:tcPr>
          <w:p>
            <w:pPr>
              <w:spacing w:after="0"/>
              <w:jc w:val="right"/>
            </w:pPr>
            <w:r>
              <w:rPr>
                <w:sz w:val="16"/>
              </w:rPr>
              <w:t>$6,674</w:t>
            </w:r>
          </w:p>
        </w:tc>
        <w:tc>
          <w:tcPr>
            <w:tcW w:type="dxa" w:w="1168"/>
          </w:tcPr>
          <w:p>
            <w:pPr>
              <w:spacing w:after="0"/>
              <w:jc w:val="right"/>
            </w:pPr>
            <w:r>
              <w:rPr>
                <w:sz w:val="16"/>
              </w:rPr>
              <w:t>$35</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$7,816,956,390</w:t>
            </w:r>
          </w:p>
        </w:tc>
        <w:tc>
          <w:tcPr>
            <w:tcW w:type="dxa" w:w="1215"/>
          </w:tcPr>
          <w:p>
            <w:pPr>
              <w:spacing w:after="0"/>
              <w:jc w:val="right"/>
            </w:pPr>
          </w:p>
        </w:tc>
        <w:tc>
          <w:tcPr>
            <w:tcW w:type="dxa" w:w="1044"/>
          </w:tcPr>
          <w:p>
            <w:pPr>
              <w:spacing w:after="0"/>
              <w:jc w:val="right"/>
            </w:pPr>
            <w:r>
              <w:rPr>
                <w:sz w:val="16"/>
              </w:rPr>
              <w:t>45,704</w:t>
            </w:r>
          </w:p>
        </w:tc>
        <w:tc>
          <w:tcPr>
            <w:tcW w:type="dxa" w:w="1126"/>
          </w:tcPr>
          <w:p>
            <w:pPr>
              <w:spacing w:after="0"/>
              <w:jc w:val="right"/>
            </w:pPr>
            <w:r>
              <w:rPr>
                <w:sz w:val="16"/>
              </w:rPr>
              <w:t>$1,399,898</w:t>
            </w:r>
          </w:p>
        </w:tc>
        <w:tc>
          <w:tcPr>
            <w:tcW w:type="dxa" w:w="1126"/>
          </w:tcPr>
          <w:p>
            <w:pPr>
              <w:spacing w:after="0"/>
              <w:jc w:val="right"/>
            </w:pPr>
          </w:p>
        </w:tc>
        <w:tc>
          <w:tcPr>
            <w:tcW w:type="dxa" w:w="1168"/>
          </w:tcPr>
          <w:p>
            <w:pPr>
              <w:spacing w:after="0"/>
              <w:jc w:val="right"/>
            </w:pPr>
            <w:r>
              <w:rPr>
                <w:sz w:val="16"/>
              </w:rPr>
              <w:t>$26,549</w:t>
            </w:r>
          </w:p>
        </w:tc>
        <w:tc>
          <w:tcPr>
            <w:tcW w:type="dxa" w:w="1305"/>
          </w:tcPr>
          <w:p>
            <w:pPr>
              <w:spacing w:after="0"/>
              <w:jc w:val="right"/>
            </w:pPr>
            <w:r>
              <w:rPr>
                <w:sz w:val="16"/>
              </w:rPr>
              <w:t>0.0179%</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$7,808,165,197</w:t>
            </w:r>
          </w:p>
        </w:tc>
        <w:tc>
          <w:tcPr>
            <w:tcW w:type="dxa" w:w="1215"/>
          </w:tcPr>
          <w:p>
            <w:pPr>
              <w:spacing w:after="0"/>
              <w:jc w:val="right"/>
            </w:pPr>
            <w:r>
              <w:rPr>
                <w:sz w:val="16"/>
              </w:rPr>
              <w:t>$27,339,317</w:t>
            </w:r>
          </w:p>
        </w:tc>
        <w:tc>
          <w:tcPr>
            <w:tcW w:type="dxa" w:w="1044"/>
          </w:tcPr>
          <w:p>
            <w:pPr>
              <w:spacing w:after="0"/>
              <w:jc w:val="right"/>
            </w:pPr>
            <w:r>
              <w:rPr>
                <w:sz w:val="16"/>
              </w:rPr>
              <w:t>1,406</w:t>
            </w:r>
          </w:p>
        </w:tc>
        <w:tc>
          <w:tcPr>
            <w:tcW w:type="dxa" w:w="1126"/>
          </w:tcPr>
          <w:p>
            <w:pPr>
              <w:spacing w:after="0"/>
              <w:jc w:val="right"/>
            </w:pPr>
            <w:r>
              <w:rPr>
                <w:sz w:val="16"/>
              </w:rPr>
              <w:t>$10,676,766</w:t>
            </w:r>
          </w:p>
        </w:tc>
        <w:tc>
          <w:tcPr>
            <w:tcW w:type="dxa" w:w="1126"/>
          </w:tcPr>
          <w:p>
            <w:pPr>
              <w:spacing w:after="0"/>
              <w:jc w:val="right"/>
            </w:pPr>
            <w:r>
              <w:rPr>
                <w:sz w:val="16"/>
              </w:rPr>
              <w:t>$743,242</w:t>
            </w:r>
          </w:p>
        </w:tc>
        <w:tc>
          <w:tcPr>
            <w:tcW w:type="dxa" w:w="1168"/>
          </w:tcPr>
          <w:p>
            <w:pPr>
              <w:spacing w:after="0"/>
              <w:jc w:val="right"/>
            </w:pPr>
            <w:r>
              <w:rPr>
                <w:sz w:val="16"/>
              </w:rPr>
              <w:t>$163,370</w:t>
            </w:r>
          </w:p>
        </w:tc>
        <w:tc>
          <w:tcPr>
            <w:tcW w:type="dxa" w:w="1305"/>
          </w:tcPr>
          <w:p>
            <w:pPr>
              <w:spacing w:after="0"/>
              <w:jc w:val="right"/>
            </w:pPr>
            <w:r>
              <w:rPr>
                <w:sz w:val="16"/>
              </w:rPr>
              <w:t>n/a (see note)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$184,807,501</w:t>
            </w:r>
          </w:p>
        </w:tc>
        <w:tc>
          <w:tcPr>
            <w:tcW w:type="dxa" w:w="1215"/>
          </w:tcPr>
          <w:p>
            <w:pPr>
              <w:spacing w:after="0"/>
              <w:jc w:val="right"/>
            </w:pPr>
          </w:p>
        </w:tc>
        <w:tc>
          <w:tcPr>
            <w:tcW w:type="dxa" w:w="1044"/>
          </w:tcPr>
          <w:p>
            <w:pPr>
              <w:spacing w:after="0"/>
              <w:jc w:val="right"/>
            </w:pPr>
            <w:r>
              <w:rPr>
                <w:sz w:val="16"/>
              </w:rPr>
              <w:t>1,046</w:t>
            </w:r>
          </w:p>
        </w:tc>
        <w:tc>
          <w:tcPr>
            <w:tcW w:type="dxa" w:w="1126"/>
          </w:tcPr>
          <w:p>
            <w:pPr>
              <w:spacing w:after="0"/>
              <w:jc w:val="right"/>
            </w:pPr>
            <w:r>
              <w:rPr>
                <w:sz w:val="16"/>
              </w:rPr>
              <w:t>$2,603</w:t>
            </w:r>
          </w:p>
        </w:tc>
        <w:tc>
          <w:tcPr>
            <w:tcW w:type="dxa" w:w="1126"/>
          </w:tcPr>
          <w:p>
            <w:pPr>
              <w:spacing w:after="0"/>
              <w:jc w:val="right"/>
            </w:pPr>
          </w:p>
        </w:tc>
        <w:tc>
          <w:tcPr>
            <w:tcW w:type="dxa" w:w="1168"/>
          </w:tcPr>
          <w:p>
            <w:pPr>
              <w:spacing w:after="0"/>
              <w:jc w:val="right"/>
            </w:pPr>
            <w:r>
              <w:rPr>
                <w:sz w:val="16"/>
              </w:rPr>
              <w:t>$28,968</w:t>
            </w:r>
          </w:p>
        </w:tc>
        <w:tc>
          <w:tcPr>
            <w:tcW w:type="dxa" w:w="1305"/>
          </w:tcPr>
          <w:p>
            <w:pPr>
              <w:spacing w:after="0"/>
              <w:jc w:val="right"/>
            </w:pPr>
            <w:r>
              <w:rPr>
                <w:sz w:val="16"/>
              </w:rPr>
              <w:t>0.00141%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$7,817,033,432</w:t>
            </w:r>
          </w:p>
        </w:tc>
        <w:tc>
          <w:tcPr>
            <w:tcW w:type="dxa" w:w="1215"/>
          </w:tcPr>
          <w:p>
            <w:pPr>
              <w:spacing w:after="0"/>
              <w:jc w:val="right"/>
            </w:pPr>
          </w:p>
        </w:tc>
        <w:tc>
          <w:tcPr>
            <w:tcW w:type="dxa" w:w="1044"/>
          </w:tcPr>
          <w:p>
            <w:pPr>
              <w:spacing w:after="0"/>
              <w:jc w:val="right"/>
            </w:pPr>
            <w:r>
              <w:rPr>
                <w:sz w:val="16"/>
              </w:rPr>
              <w:t>45,705</w:t>
            </w:r>
          </w:p>
        </w:tc>
        <w:tc>
          <w:tcPr>
            <w:tcW w:type="dxa" w:w="1126"/>
          </w:tcPr>
          <w:p>
            <w:pPr>
              <w:spacing w:after="0"/>
              <w:jc w:val="right"/>
            </w:pPr>
            <w:r>
              <w:rPr>
                <w:sz w:val="16"/>
              </w:rPr>
              <w:t>$15,593</w:t>
            </w:r>
          </w:p>
        </w:tc>
        <w:tc>
          <w:tcPr>
            <w:tcW w:type="dxa" w:w="1126"/>
          </w:tcPr>
          <w:p>
            <w:pPr>
              <w:spacing w:after="0"/>
              <w:jc w:val="right"/>
            </w:pPr>
          </w:p>
        </w:tc>
        <w:tc>
          <w:tcPr>
            <w:tcW w:type="dxa" w:w="1168"/>
          </w:tcPr>
          <w:p>
            <w:pPr>
              <w:spacing w:after="0"/>
              <w:jc w:val="right"/>
            </w:pPr>
            <w:r>
              <w:rPr>
                <w:sz w:val="16"/>
              </w:rPr>
              <w:t>$176,651</w:t>
            </w:r>
          </w:p>
        </w:tc>
        <w:tc>
          <w:tcPr>
            <w:tcW w:type="dxa" w:w="1305"/>
          </w:tcPr>
          <w:p>
            <w:pPr>
              <w:spacing w:after="0"/>
              <w:jc w:val="right"/>
            </w:pPr>
            <w:r>
              <w:rPr>
                <w:sz w:val="16"/>
              </w:rPr>
              <w:t>0.000199%</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$7,817,033,432</w:t>
            </w:r>
          </w:p>
        </w:tc>
        <w:tc>
          <w:tcPr>
            <w:tcW w:type="dxa" w:w="1215"/>
          </w:tcPr>
          <w:p>
            <w:pPr>
              <w:spacing w:after="0"/>
              <w:jc w:val="right"/>
            </w:pPr>
            <w:r>
              <w:rPr>
                <w:sz w:val="16"/>
              </w:rPr>
              <w:t>$144,037,469</w:t>
            </w:r>
          </w:p>
        </w:tc>
        <w:tc>
          <w:tcPr>
            <w:tcW w:type="dxa" w:w="1044"/>
          </w:tcPr>
          <w:p>
            <w:pPr>
              <w:spacing w:after="0"/>
              <w:jc w:val="right"/>
            </w:pPr>
            <w:r>
              <w:rPr>
                <w:sz w:val="16"/>
              </w:rPr>
              <w:t>45,705</w:t>
            </w:r>
          </w:p>
        </w:tc>
        <w:tc>
          <w:tcPr>
            <w:tcW w:type="dxa" w:w="1126"/>
          </w:tcPr>
          <w:p>
            <w:pPr>
              <w:spacing w:after="0"/>
              <w:jc w:val="right"/>
            </w:pPr>
            <w:r>
              <w:rPr>
                <w:sz w:val="16"/>
              </w:rPr>
              <w:t>$88,591</w:t>
            </w:r>
          </w:p>
        </w:tc>
        <w:tc>
          <w:tcPr>
            <w:tcW w:type="dxa" w:w="1126"/>
          </w:tcPr>
          <w:p>
            <w:pPr>
              <w:spacing w:after="0"/>
              <w:jc w:val="right"/>
            </w:pPr>
            <w:r>
              <w:rPr>
                <w:sz w:val="16"/>
              </w:rPr>
              <w:t>$892</w:t>
            </w:r>
          </w:p>
        </w:tc>
        <w:tc>
          <w:tcPr>
            <w:tcW w:type="dxa" w:w="1168"/>
          </w:tcPr>
          <w:p>
            <w:pPr>
              <w:spacing w:after="0"/>
              <w:jc w:val="right"/>
            </w:pPr>
            <w:r>
              <w:rPr>
                <w:sz w:val="16"/>
              </w:rPr>
              <w:t>$457,352</w:t>
            </w:r>
          </w:p>
        </w:tc>
        <w:tc>
          <w:tcPr>
            <w:tcW w:type="dxa" w:w="1305"/>
          </w:tcPr>
          <w:p>
            <w:pPr>
              <w:spacing w:after="0"/>
              <w:jc w:val="right"/>
            </w:pPr>
            <w:r>
              <w:rPr>
                <w:sz w:val="16"/>
              </w:rPr>
              <w:t>0.00113%</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$7,817,033,432</w:t>
            </w:r>
          </w:p>
        </w:tc>
        <w:tc>
          <w:tcPr>
            <w:tcW w:type="dxa" w:w="1215"/>
          </w:tcPr>
          <w:p>
            <w:pPr>
              <w:spacing w:after="0"/>
              <w:jc w:val="right"/>
            </w:pPr>
            <w:r>
              <w:rPr>
                <w:sz w:val="16"/>
              </w:rPr>
              <w:t>$144,037,469</w:t>
            </w:r>
          </w:p>
        </w:tc>
        <w:tc>
          <w:tcPr>
            <w:tcW w:type="dxa" w:w="1044"/>
          </w:tcPr>
          <w:p>
            <w:pPr>
              <w:spacing w:after="0"/>
              <w:jc w:val="right"/>
            </w:pPr>
            <w:r>
              <w:rPr>
                <w:sz w:val="16"/>
              </w:rPr>
              <w:t>45,705</w:t>
            </w:r>
          </w:p>
        </w:tc>
        <w:tc>
          <w:tcPr>
            <w:tcW w:type="dxa" w:w="1126"/>
          </w:tcPr>
          <w:p>
            <w:pPr>
              <w:spacing w:after="0"/>
              <w:jc w:val="right"/>
            </w:pPr>
            <w:r>
              <w:rPr>
                <w:sz w:val="16"/>
              </w:rPr>
              <w:t>$864,361</w:t>
            </w:r>
          </w:p>
        </w:tc>
        <w:tc>
          <w:tcPr>
            <w:tcW w:type="dxa" w:w="1126"/>
          </w:tcPr>
          <w:p>
            <w:pPr>
              <w:spacing w:after="0"/>
              <w:jc w:val="right"/>
            </w:pPr>
            <w:r>
              <w:rPr>
                <w:sz w:val="16"/>
              </w:rPr>
              <w:t>$8,164</w:t>
            </w:r>
          </w:p>
        </w:tc>
        <w:tc>
          <w:tcPr>
            <w:tcW w:type="dxa" w:w="1168"/>
          </w:tcPr>
          <w:p>
            <w:pPr>
              <w:spacing w:after="0"/>
              <w:jc w:val="right"/>
            </w:pPr>
            <w:r>
              <w:rPr>
                <w:sz w:val="16"/>
              </w:rPr>
              <w:t>$3,847,458</w:t>
            </w:r>
          </w:p>
        </w:tc>
        <w:tc>
          <w:tcPr>
            <w:tcW w:type="dxa" w:w="1305"/>
          </w:tcPr>
          <w:p>
            <w:pPr>
              <w:spacing w:after="0"/>
              <w:jc w:val="right"/>
            </w:pPr>
            <w:r>
              <w:rPr>
                <w:sz w:val="16"/>
              </w:rPr>
              <w:t>0.0111%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$1,890,739,586</w:t>
            </w:r>
          </w:p>
        </w:tc>
        <w:tc>
          <w:tcPr>
            <w:tcW w:type="dxa" w:w="1215"/>
          </w:tcPr>
          <w:p>
            <w:pPr>
              <w:spacing w:after="0"/>
              <w:jc w:val="right"/>
            </w:pPr>
            <w:r>
              <w:rPr>
                <w:sz w:val="16"/>
              </w:rPr>
              <w:t>$115,826,124</w:t>
            </w:r>
          </w:p>
        </w:tc>
        <w:tc>
          <w:tcPr>
            <w:tcW w:type="dxa" w:w="1044"/>
          </w:tcPr>
          <w:p>
            <w:pPr>
              <w:spacing w:after="0"/>
              <w:jc w:val="right"/>
            </w:pPr>
            <w:r>
              <w:rPr>
                <w:sz w:val="16"/>
              </w:rPr>
              <w:t>17,930</w:t>
            </w:r>
          </w:p>
        </w:tc>
        <w:tc>
          <w:tcPr>
            <w:tcW w:type="dxa" w:w="1126"/>
          </w:tcPr>
          <w:p>
            <w:pPr>
              <w:spacing w:after="0"/>
              <w:jc w:val="right"/>
            </w:pPr>
            <w:r>
              <w:rPr>
                <w:sz w:val="16"/>
              </w:rPr>
              <w:t>$1,910,449</w:t>
            </w:r>
          </w:p>
        </w:tc>
        <w:tc>
          <w:tcPr>
            <w:tcW w:type="dxa" w:w="1126"/>
          </w:tcPr>
          <w:p>
            <w:pPr>
              <w:spacing w:after="0"/>
              <w:jc w:val="right"/>
            </w:pPr>
            <w:r>
              <w:rPr>
                <w:sz w:val="16"/>
              </w:rPr>
              <w:t>$9,800</w:t>
            </w:r>
          </w:p>
        </w:tc>
        <w:tc>
          <w:tcPr>
            <w:tcW w:type="dxa" w:w="1168"/>
          </w:tcPr>
          <w:p>
            <w:pPr>
              <w:spacing w:after="0"/>
              <w:jc w:val="right"/>
            </w:pPr>
            <w:r>
              <w:rPr>
                <w:sz w:val="16"/>
              </w:rPr>
              <w:t>$469,264</w:t>
            </w:r>
          </w:p>
        </w:tc>
        <w:tc>
          <w:tcPr>
            <w:tcW w:type="dxa" w:w="1305"/>
          </w:tcPr>
          <w:p>
            <w:pPr>
              <w:spacing w:after="0"/>
              <w:jc w:val="right"/>
            </w:pPr>
            <w:r>
              <w:rPr>
                <w:sz w:val="16"/>
              </w:rPr>
              <w:t>0.101%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$7,817,003,655</w:t>
            </w:r>
          </w:p>
        </w:tc>
        <w:tc>
          <w:tcPr>
            <w:tcW w:type="dxa" w:w="1215"/>
          </w:tcPr>
          <w:p>
            <w:pPr>
              <w:spacing w:after="0"/>
              <w:jc w:val="right"/>
            </w:pPr>
            <w:r>
              <w:rPr>
                <w:sz w:val="16"/>
              </w:rPr>
              <w:t>$144,037,469</w:t>
            </w:r>
          </w:p>
        </w:tc>
        <w:tc>
          <w:tcPr>
            <w:tcW w:type="dxa" w:w="1044"/>
          </w:tcPr>
          <w:p>
            <w:pPr>
              <w:spacing w:after="0"/>
              <w:jc w:val="right"/>
            </w:pPr>
            <w:r>
              <w:rPr>
                <w:sz w:val="16"/>
              </w:rPr>
              <w:t>45,705</w:t>
            </w:r>
          </w:p>
        </w:tc>
        <w:tc>
          <w:tcPr>
            <w:tcW w:type="dxa" w:w="1126"/>
          </w:tcPr>
          <w:p>
            <w:pPr>
              <w:spacing w:after="0"/>
              <w:jc w:val="right"/>
            </w:pPr>
            <w:r>
              <w:rPr>
                <w:sz w:val="16"/>
              </w:rPr>
              <w:t>$38,528</w:t>
            </w:r>
          </w:p>
        </w:tc>
        <w:tc>
          <w:tcPr>
            <w:tcW w:type="dxa" w:w="1126"/>
          </w:tcPr>
          <w:p>
            <w:pPr>
              <w:spacing w:after="0"/>
              <w:jc w:val="right"/>
            </w:pPr>
            <w:r>
              <w:rPr>
                <w:sz w:val="16"/>
              </w:rPr>
              <w:t>$1,636</w:t>
            </w:r>
          </w:p>
        </w:tc>
        <w:tc>
          <w:tcPr>
            <w:tcW w:type="dxa" w:w="1168"/>
          </w:tcPr>
          <w:p>
            <w:pPr>
              <w:spacing w:after="0"/>
              <w:jc w:val="right"/>
            </w:pPr>
            <w:r>
              <w:rPr>
                <w:sz w:val="16"/>
              </w:rPr>
              <w:t>$77,857</w:t>
            </w:r>
          </w:p>
        </w:tc>
        <w:tc>
          <w:tcPr>
            <w:tcW w:type="dxa" w:w="1305"/>
          </w:tcPr>
          <w:p>
            <w:pPr>
              <w:spacing w:after="0"/>
              <w:jc w:val="right"/>
            </w:pPr>
            <w:r>
              <w:rPr>
                <w:sz w:val="16"/>
              </w:rPr>
              <w:t>0.000493%</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45,705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$7,817,033,432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$144,037,469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$17,295,512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$10,322,410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418"/>
        <w:gridCol w:w="1644"/>
        <w:gridCol w:w="1644"/>
        <w:gridCol w:w="1644"/>
        <w:gridCol w:w="1644"/>
        <w:gridCol w:w="1644"/>
        <w:gridCol w:w="1644"/>
        <w:gridCol w:w="1830"/>
      </w:tblGrid>
      <w:tr>
        <w:trPr>
          <w:cantSplit/>
          <w:tblHeader/>
        </w:trPr>
        <w:tc>
          <w:tcPr>
            <w:tcW w:type="dxa" w:w="2418"/>
            <w:shd w:val="clear" w:color="auto" w:fill="E8E8E8"/>
          </w:tcPr>
          <w:p>
            <w:pPr>
              <w:spacing w:after="0"/>
              <w:jc w:val="left"/>
            </w:pPr>
            <w:r>
              <w:rPr>
                <w:b/>
                <w:sz w:val="16"/>
              </w:rPr>
              <w:t>Scope</w:t>
            </w:r>
          </w:p>
        </w:tc>
        <w:tc>
          <w:tcPr>
            <w:tcW w:type="dxa" w:w="1644"/>
            <w:shd w:val="clear" w:color="auto" w:fill="E8E8E8"/>
          </w:tcPr>
          <w:p>
            <w:pPr>
              <w:spacing w:after="0"/>
              <w:jc w:val="right"/>
            </w:pPr>
            <w:r>
              <w:rPr>
                <w:b/>
                <w:sz w:val="16"/>
              </w:rPr>
              <w:t>RL, FMA</w:t>
            </w:r>
          </w:p>
          <w:p>
            <w:pPr>
              <w:spacing w:after="0"/>
              <w:jc w:val="right"/>
            </w:pPr>
            <w:r>
              <w:rPr>
                <w:i/>
                <w:color w:val="555555"/>
                <w:sz w:val="14"/>
              </w:rPr>
              <w:t>properties</w:t>
            </w:r>
          </w:p>
        </w:tc>
        <w:tc>
          <w:tcPr>
            <w:tcW w:type="dxa" w:w="1644"/>
            <w:shd w:val="clear" w:color="auto" w:fill="E8E8E8"/>
          </w:tcPr>
          <w:p>
            <w:pPr>
              <w:spacing w:after="0"/>
              <w:jc w:val="right"/>
            </w:pPr>
            <w:r>
              <w:rPr>
                <w:b/>
                <w:sz w:val="16"/>
              </w:rPr>
              <w:t>SRL, FMA</w:t>
            </w:r>
          </w:p>
          <w:p>
            <w:pPr>
              <w:spacing w:after="0"/>
              <w:jc w:val="right"/>
            </w:pPr>
            <w:r>
              <w:rPr>
                <w:i/>
                <w:color w:val="555555"/>
                <w:sz w:val="14"/>
              </w:rPr>
              <w:t>properties</w:t>
            </w:r>
          </w:p>
        </w:tc>
        <w:tc>
          <w:tcPr>
            <w:tcW w:type="dxa" w:w="1644"/>
            <w:shd w:val="clear" w:color="auto" w:fill="E8E8E8"/>
          </w:tcPr>
          <w:p>
            <w:pPr>
              <w:spacing w:after="0"/>
              <w:jc w:val="right"/>
            </w:pPr>
            <w:r>
              <w:rPr>
                <w:b/>
                <w:sz w:val="16"/>
              </w:rPr>
              <w:t>RL, NFIP</w:t>
            </w:r>
          </w:p>
          <w:p>
            <w:pPr>
              <w:spacing w:after="0"/>
              <w:jc w:val="right"/>
            </w:pPr>
            <w:r>
              <w:rPr>
                <w:i/>
                <w:color w:val="555555"/>
                <w:sz w:val="14"/>
              </w:rPr>
              <w:t>properties</w:t>
            </w:r>
          </w:p>
        </w:tc>
        <w:tc>
          <w:tcPr>
            <w:tcW w:type="dxa" w:w="1644"/>
            <w:shd w:val="clear" w:color="auto" w:fill="E8E8E8"/>
          </w:tcPr>
          <w:p>
            <w:pPr>
              <w:spacing w:after="0"/>
              <w:jc w:val="right"/>
            </w:pPr>
            <w:r>
              <w:rPr>
                <w:b/>
                <w:sz w:val="16"/>
              </w:rPr>
              <w:t>SRL, NFIP</w:t>
            </w:r>
          </w:p>
          <w:p>
            <w:pPr>
              <w:spacing w:after="0"/>
              <w:jc w:val="right"/>
            </w:pPr>
            <w:r>
              <w:rPr>
                <w:i/>
                <w:color w:val="555555"/>
                <w:sz w:val="14"/>
              </w:rPr>
              <w:t>properties</w:t>
            </w:r>
          </w:p>
        </w:tc>
        <w:tc>
          <w:tcPr>
            <w:tcW w:type="dxa" w:w="164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44"/>
            <w:shd w:val="clear" w:color="auto" w:fill="E8E8E8"/>
          </w:tcPr>
          <w:p>
            <w:pPr>
              <w:spacing w:after="0"/>
              <w:jc w:val="right"/>
            </w:pPr>
            <w:r>
              <w:rPr>
                <w:b/>
                <w:sz w:val="16"/>
              </w:rPr>
              <w:t>Mitigated</w:t>
            </w:r>
          </w:p>
          <w:p>
            <w:pPr>
              <w:spacing w:after="0"/>
              <w:jc w:val="right"/>
            </w:pPr>
            <w:r>
              <w:rPr>
                <w:i/>
                <w:color w:val="555555"/>
                <w:sz w:val="14"/>
              </w:rPr>
              <w:t>properties</w:t>
            </w:r>
          </w:p>
        </w:tc>
        <w:tc>
          <w:tcPr>
            <w:tcW w:type="dxa" w:w="183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18"/>
          </w:tcPr>
          <w:p>
            <w:pPr>
              <w:spacing w:after="0"/>
              <w:jc w:val="left"/>
            </w:pPr>
            <w:r>
              <w:rPr>
                <w:sz w:val="16"/>
              </w:rPr>
              <w:t>County total</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7</w:t>
            </w:r>
          </w:p>
        </w:tc>
        <w:tc>
          <w:tcPr>
            <w:tcW w:type="dxa" w:w="1644"/>
          </w:tcPr>
          <w:p>
            <w:pPr>
              <w:spacing w:after="0"/>
              <w:jc w:val="right"/>
            </w:pPr>
            <w:r>
              <w:rPr>
                <w:sz w:val="16"/>
              </w:rPr>
              <w:t>0</w:t>
            </w:r>
          </w:p>
        </w:tc>
        <w:tc>
          <w:tcPr>
            <w:tcW w:type="dxa" w:w="1644"/>
          </w:tcPr>
          <w:p>
            <w:pPr>
              <w:spacing w:after="0"/>
              <w:jc w:val="right"/>
            </w:pPr>
            <w:r>
              <w:rPr>
                <w:sz w:val="16"/>
              </w:rPr>
              <w:t>7</w:t>
            </w:r>
          </w:p>
        </w:tc>
        <w:tc>
          <w:tcPr>
            <w:tcW w:type="dxa" w:w="1644"/>
          </w:tcPr>
          <w:p>
            <w:pPr>
              <w:spacing w:after="0"/>
              <w:jc w:val="right"/>
            </w:pPr>
            <w:r>
              <w:rPr>
                <w:sz w:val="16"/>
              </w:rPr>
              <w:t>0</w:t>
            </w:r>
          </w:p>
        </w:tc>
        <w:tc>
          <w:tcPr>
            <w:tcW w:type="dxa" w:w="1830"/>
          </w:tcPr>
          <w:p>
            <w:pPr>
              <w:spacing w:after="0"/>
              <w:jc w:val="right"/>
            </w:pPr>
            <w:r>
              <w:rPr>
                <w:sz w:val="16"/>
              </w:rPr>
              <w:t>0</w:t>
            </w:r>
          </w:p>
        </w:tc>
      </w:tr>
      <w:tr>
        <w:trPr>
          <w:cantSplit/>
        </w:trPr>
        <w:tc>
          <w:tcPr>
            <w:tcW w:type="dxa" w:w="2418"/>
          </w:tcPr>
          <w:p>
            <w:pPr>
              <w:spacing w:after="0"/>
              <w:jc w:val="left"/>
            </w:pPr>
            <w:r>
              <w:rPr>
                <w:sz w:val="16"/>
              </w:rPr>
              <w:t>OSAGE COUNTY*</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5</w:t>
            </w:r>
          </w:p>
        </w:tc>
        <w:tc>
          <w:tcPr>
            <w:tcW w:type="dxa" w:w="1644"/>
          </w:tcPr>
          <w:p>
            <w:pPr>
              <w:spacing w:after="0"/>
              <w:jc w:val="right"/>
            </w:pPr>
            <w:r>
              <w:rPr>
                <w:sz w:val="16"/>
              </w:rPr>
              <w:t>0</w:t>
            </w:r>
          </w:p>
        </w:tc>
        <w:tc>
          <w:tcPr>
            <w:tcW w:type="dxa" w:w="1644"/>
          </w:tcPr>
          <w:p>
            <w:pPr>
              <w:spacing w:after="0"/>
              <w:jc w:val="right"/>
            </w:pPr>
            <w:r>
              <w:rPr>
                <w:sz w:val="16"/>
              </w:rPr>
              <w:t>5</w:t>
            </w:r>
          </w:p>
        </w:tc>
        <w:tc>
          <w:tcPr>
            <w:tcW w:type="dxa" w:w="1644"/>
          </w:tcPr>
          <w:p>
            <w:pPr>
              <w:spacing w:after="0"/>
              <w:jc w:val="right"/>
            </w:pPr>
            <w:r>
              <w:rPr>
                <w:sz w:val="16"/>
              </w:rPr>
              <w:t>0</w:t>
            </w:r>
          </w:p>
        </w:tc>
        <w:tc>
          <w:tcPr>
            <w:tcW w:type="dxa" w:w="1830"/>
          </w:tcPr>
          <w:p>
            <w:pPr>
              <w:spacing w:after="0"/>
              <w:jc w:val="right"/>
            </w:pPr>
            <w:r>
              <w:rPr>
                <w:sz w:val="16"/>
              </w:rPr>
              <w:t>0</w:t>
            </w:r>
          </w:p>
        </w:tc>
      </w:tr>
      <w:tr>
        <w:trPr>
          <w:cantSplit/>
        </w:trPr>
        <w:tc>
          <w:tcPr>
            <w:tcW w:type="dxa" w:w="2418"/>
          </w:tcPr>
          <w:p>
            <w:pPr>
              <w:spacing w:after="0"/>
              <w:jc w:val="left"/>
            </w:pPr>
            <w:r>
              <w:rPr>
                <w:sz w:val="16"/>
              </w:rPr>
              <w:t>PAWHUSKA, CITY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830"/>
          </w:tcPr>
          <w:p>
            <w:pPr>
              <w:spacing w:after="0"/>
              <w:jc w:val="right"/>
            </w:pPr>
            <w:r>
              <w:rPr>
                <w:sz w:val="16"/>
              </w:rPr>
              <w:t>0</w:t>
            </w:r>
          </w:p>
        </w:tc>
      </w:tr>
      <w:tr>
        <w:trPr>
          <w:cantSplit/>
        </w:trPr>
        <w:tc>
          <w:tcPr>
            <w:tcW w:type="dxa" w:w="2418"/>
          </w:tcPr>
          <w:p>
            <w:pPr>
              <w:spacing w:after="0"/>
              <w:jc w:val="left"/>
            </w:pPr>
            <w:r>
              <w:rPr>
                <w:sz w:val="16"/>
              </w:rPr>
              <w:t>TULSA, CITY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83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58"/>
        <w:gridCol w:w="1340"/>
        <w:gridCol w:w="1204"/>
        <w:gridCol w:w="1204"/>
        <w:gridCol w:w="1204"/>
        <w:gridCol w:w="1204"/>
        <w:gridCol w:w="1204"/>
        <w:gridCol w:w="1204"/>
        <w:gridCol w:w="1340"/>
        <w:gridCol w:w="2552"/>
      </w:tblGrid>
      <w:tr>
        <w:trPr>
          <w:cantSplit/>
          <w:tblHeader/>
        </w:trPr>
        <w:tc>
          <w:tcPr>
            <w:tcW w:type="dxa" w:w="1658"/>
            <w:shd w:val="clear" w:color="auto" w:fill="E8E8E8"/>
          </w:tcPr>
          <w:p>
            <w:pPr>
              <w:spacing w:after="0"/>
              <w:jc w:val="left"/>
            </w:pPr>
            <w:r>
              <w:rPr>
                <w:b/>
                <w:sz w:val="16"/>
              </w:rPr>
              <w:t>Member</w:t>
            </w:r>
          </w:p>
        </w:tc>
        <w:tc>
          <w:tcPr>
            <w:tcW w:type="dxa" w:w="1340"/>
            <w:shd w:val="clear" w:color="auto" w:fill="E8E8E8"/>
          </w:tcPr>
          <w:p>
            <w:pPr>
              <w:spacing w:after="0"/>
              <w:jc w:val="left"/>
            </w:pPr>
            <w:r>
              <w:rPr>
                <w:b/>
                <w:sz w:val="16"/>
              </w:rPr>
              <w:t>NFIP community ID</w:t>
            </w:r>
          </w:p>
        </w:tc>
        <w:tc>
          <w:tcPr>
            <w:tcW w:type="dxa" w:w="1204"/>
            <w:shd w:val="clear" w:color="auto" w:fill="E8E8E8"/>
          </w:tcPr>
          <w:p>
            <w:pPr>
              <w:spacing w:after="0"/>
              <w:jc w:val="right"/>
            </w:pPr>
            <w:r>
              <w:rPr>
                <w:b/>
                <w:sz w:val="16"/>
              </w:rPr>
              <w:t>RL, FMA</w:t>
            </w:r>
          </w:p>
          <w:p>
            <w:pPr>
              <w:spacing w:after="0"/>
              <w:jc w:val="right"/>
            </w:pPr>
            <w:r>
              <w:rPr>
                <w:i/>
                <w:color w:val="555555"/>
                <w:sz w:val="14"/>
              </w:rPr>
              <w:t>properties</w:t>
            </w:r>
          </w:p>
        </w:tc>
        <w:tc>
          <w:tcPr>
            <w:tcW w:type="dxa" w:w="1204"/>
            <w:shd w:val="clear" w:color="auto" w:fill="E8E8E8"/>
          </w:tcPr>
          <w:p>
            <w:pPr>
              <w:spacing w:after="0"/>
              <w:jc w:val="right"/>
            </w:pPr>
            <w:r>
              <w:rPr>
                <w:b/>
                <w:sz w:val="16"/>
              </w:rPr>
              <w:t>SRL, FMA</w:t>
            </w:r>
          </w:p>
          <w:p>
            <w:pPr>
              <w:spacing w:after="0"/>
              <w:jc w:val="right"/>
            </w:pPr>
            <w:r>
              <w:rPr>
                <w:i/>
                <w:color w:val="555555"/>
                <w:sz w:val="14"/>
              </w:rPr>
              <w:t>properties</w:t>
            </w:r>
          </w:p>
        </w:tc>
        <w:tc>
          <w:tcPr>
            <w:tcW w:type="dxa" w:w="1204"/>
            <w:shd w:val="clear" w:color="auto" w:fill="E8E8E8"/>
          </w:tcPr>
          <w:p>
            <w:pPr>
              <w:spacing w:after="0"/>
              <w:jc w:val="right"/>
            </w:pPr>
            <w:r>
              <w:rPr>
                <w:b/>
                <w:sz w:val="16"/>
              </w:rPr>
              <w:t>RL, NFIP</w:t>
            </w:r>
          </w:p>
          <w:p>
            <w:pPr>
              <w:spacing w:after="0"/>
              <w:jc w:val="right"/>
            </w:pPr>
            <w:r>
              <w:rPr>
                <w:i/>
                <w:color w:val="555555"/>
                <w:sz w:val="14"/>
              </w:rPr>
              <w:t>properties</w:t>
            </w:r>
          </w:p>
        </w:tc>
        <w:tc>
          <w:tcPr>
            <w:tcW w:type="dxa" w:w="1204"/>
            <w:shd w:val="clear" w:color="auto" w:fill="E8E8E8"/>
          </w:tcPr>
          <w:p>
            <w:pPr>
              <w:spacing w:after="0"/>
              <w:jc w:val="right"/>
            </w:pPr>
            <w:r>
              <w:rPr>
                <w:b/>
                <w:sz w:val="16"/>
              </w:rPr>
              <w:t>SRL, NFIP</w:t>
            </w:r>
          </w:p>
          <w:p>
            <w:pPr>
              <w:spacing w:after="0"/>
              <w:jc w:val="right"/>
            </w:pPr>
            <w:r>
              <w:rPr>
                <w:i/>
                <w:color w:val="555555"/>
                <w:sz w:val="14"/>
              </w:rPr>
              <w:t>properties</w:t>
            </w:r>
          </w:p>
        </w:tc>
        <w:tc>
          <w:tcPr>
            <w:tcW w:type="dxa" w:w="12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4"/>
            <w:shd w:val="clear" w:color="auto" w:fill="E8E8E8"/>
          </w:tcPr>
          <w:p>
            <w:pPr>
              <w:spacing w:after="0"/>
              <w:jc w:val="right"/>
            </w:pPr>
            <w:r>
              <w:rPr>
                <w:b/>
                <w:sz w:val="16"/>
              </w:rPr>
              <w:t>Mitigated</w:t>
            </w:r>
          </w:p>
          <w:p>
            <w:pPr>
              <w:spacing w:after="0"/>
              <w:jc w:val="right"/>
            </w:pPr>
            <w:r>
              <w:rPr>
                <w:i/>
                <w:color w:val="555555"/>
                <w:sz w:val="14"/>
              </w:rPr>
              <w:t>properties</w:t>
            </w:r>
          </w:p>
        </w:tc>
        <w:tc>
          <w:tcPr>
            <w:tcW w:type="dxa" w:w="134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552"/>
            <w:shd w:val="clear" w:color="auto" w:fill="E8E8E8"/>
          </w:tcPr>
          <w:p>
            <w:pPr>
              <w:spacing w:after="0"/>
              <w:jc w:val="left"/>
            </w:pPr>
            <w:r>
              <w:rPr>
                <w:b/>
                <w:sz w:val="16"/>
              </w:rPr>
              <w:t>Note</w:t>
            </w:r>
          </w:p>
        </w:tc>
      </w:tr>
      <w:tr>
        <w:trPr>
          <w:cantSplit/>
        </w:trPr>
        <w:tc>
          <w:tcPr>
            <w:tcW w:type="dxa" w:w="1658"/>
          </w:tcPr>
          <w:p>
            <w:pPr>
              <w:spacing w:after="0"/>
              <w:jc w:val="left"/>
            </w:pPr>
            <w:r>
              <w:rPr>
                <w:sz w:val="16"/>
              </w:rPr>
              <w:t>Osage County</w:t>
            </w:r>
          </w:p>
        </w:tc>
        <w:tc>
          <w:tcPr>
            <w:tcW w:type="dxa" w:w="1340"/>
          </w:tcPr>
          <w:p>
            <w:pPr>
              <w:spacing w:after="0"/>
              <w:jc w:val="left"/>
            </w:pPr>
            <w:r>
              <w:rPr>
                <w:sz w:val="16"/>
              </w:rPr>
              <w:t>400146</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5</w:t>
            </w:r>
          </w:p>
        </w:tc>
        <w:tc>
          <w:tcPr>
            <w:tcW w:type="dxa" w:w="1204"/>
          </w:tcPr>
          <w:p>
            <w:pPr>
              <w:spacing w:after="0"/>
              <w:jc w:val="right"/>
            </w:pPr>
            <w:r>
              <w:rPr>
                <w:sz w:val="16"/>
              </w:rPr>
              <w:t>0</w:t>
            </w:r>
          </w:p>
        </w:tc>
        <w:tc>
          <w:tcPr>
            <w:tcW w:type="dxa" w:w="1204"/>
          </w:tcPr>
          <w:p>
            <w:pPr>
              <w:spacing w:after="0"/>
              <w:jc w:val="right"/>
            </w:pPr>
            <w:r>
              <w:rPr>
                <w:sz w:val="16"/>
              </w:rPr>
              <w:t>5</w:t>
            </w:r>
          </w:p>
        </w:tc>
        <w:tc>
          <w:tcPr>
            <w:tcW w:type="dxa" w:w="1204"/>
          </w:tcPr>
          <w:p>
            <w:pPr>
              <w:spacing w:after="0"/>
              <w:jc w:val="right"/>
            </w:pPr>
            <w:r>
              <w:rPr>
                <w:sz w:val="16"/>
              </w:rPr>
              <w:t>0</w:t>
            </w:r>
          </w:p>
        </w:tc>
        <w:tc>
          <w:tcPr>
            <w:tcW w:type="dxa" w:w="1340"/>
          </w:tcPr>
          <w:p>
            <w:pPr>
              <w:spacing w:after="0"/>
              <w:jc w:val="right"/>
            </w:pPr>
            <w:r>
              <w:rPr>
                <w:sz w:val="16"/>
              </w:rPr>
              <w:t>0</w:t>
            </w:r>
          </w:p>
        </w:tc>
        <w:tc>
          <w:tcPr>
            <w:tcW w:type="dxa" w:w="2552"/>
          </w:tcPr>
          <w:p>
            <w:pPr>
              <w:spacing w:after="0"/>
              <w:jc w:val="left"/>
            </w:pPr>
          </w:p>
        </w:tc>
      </w:tr>
      <w:tr>
        <w:trPr>
          <w:cantSplit/>
        </w:trPr>
        <w:tc>
          <w:tcPr>
            <w:tcW w:type="dxa" w:w="1658"/>
          </w:tcPr>
          <w:p>
            <w:pPr>
              <w:spacing w:after="0"/>
              <w:jc w:val="left"/>
            </w:pPr>
            <w:r>
              <w:rPr>
                <w:sz w:val="16"/>
              </w:rPr>
              <w:t>Avant town</w:t>
            </w:r>
          </w:p>
        </w:tc>
        <w:tc>
          <w:tcPr>
            <w:tcW w:type="dxa" w:w="1340"/>
          </w:tcPr>
          <w:p>
            <w:pPr>
              <w:spacing w:after="0"/>
              <w:jc w:val="left"/>
            </w:pPr>
            <w:r>
              <w:rPr>
                <w:sz w:val="16"/>
              </w:rPr>
              <w:t>400147</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340"/>
          </w:tcPr>
          <w:p>
            <w:pPr>
              <w:spacing w:after="0"/>
              <w:jc w:val="right"/>
            </w:pPr>
            <w:r>
              <w:rPr>
                <w:sz w:val="16"/>
              </w:rPr>
              <w:t>0</w:t>
            </w:r>
          </w:p>
        </w:tc>
        <w:tc>
          <w:tcPr>
            <w:tcW w:type="dxa" w:w="2552"/>
          </w:tcPr>
          <w:p>
            <w:pPr>
              <w:spacing w:after="0"/>
              <w:jc w:val="left"/>
            </w:pPr>
          </w:p>
        </w:tc>
      </w:tr>
      <w:tr>
        <w:trPr>
          <w:cantSplit/>
        </w:trPr>
        <w:tc>
          <w:tcPr>
            <w:tcW w:type="dxa" w:w="1658"/>
          </w:tcPr>
          <w:p>
            <w:pPr>
              <w:spacing w:after="0"/>
              <w:jc w:val="left"/>
            </w:pPr>
            <w:r>
              <w:rPr>
                <w:sz w:val="16"/>
              </w:rPr>
              <w:t>Barnsdall city</w:t>
            </w:r>
          </w:p>
        </w:tc>
        <w:tc>
          <w:tcPr>
            <w:tcW w:type="dxa" w:w="1340"/>
          </w:tcPr>
          <w:p>
            <w:pPr>
              <w:spacing w:after="0"/>
              <w:jc w:val="left"/>
            </w:pPr>
            <w:r>
              <w:rPr>
                <w:sz w:val="16"/>
              </w:rPr>
              <w:t>400148</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340"/>
          </w:tcPr>
          <w:p>
            <w:pPr>
              <w:spacing w:after="0"/>
              <w:jc w:val="right"/>
            </w:pPr>
            <w:r>
              <w:rPr>
                <w:sz w:val="16"/>
              </w:rPr>
              <w:t>0</w:t>
            </w:r>
          </w:p>
        </w:tc>
        <w:tc>
          <w:tcPr>
            <w:tcW w:type="dxa" w:w="2552"/>
          </w:tcPr>
          <w:p>
            <w:pPr>
              <w:spacing w:after="0"/>
              <w:jc w:val="left"/>
            </w:pPr>
          </w:p>
        </w:tc>
      </w:tr>
      <w:tr>
        <w:trPr>
          <w:cantSplit/>
        </w:trPr>
        <w:tc>
          <w:tcPr>
            <w:tcW w:type="dxa" w:w="1658"/>
          </w:tcPr>
          <w:p>
            <w:pPr>
              <w:spacing w:after="0"/>
              <w:jc w:val="left"/>
            </w:pPr>
            <w:r>
              <w:rPr>
                <w:sz w:val="16"/>
              </w:rPr>
              <w:t>Bartlesville city</w:t>
            </w:r>
          </w:p>
        </w:tc>
        <w:tc>
          <w:tcPr>
            <w:tcW w:type="dxa" w:w="1340"/>
          </w:tcPr>
          <w:p>
            <w:pPr>
              <w:spacing w:after="0"/>
              <w:jc w:val="left"/>
            </w:pPr>
            <w:r>
              <w:rPr>
                <w:sz w:val="16"/>
              </w:rPr>
              <w:t>400220</w:t>
            </w:r>
          </w:p>
        </w:tc>
        <w:tc>
          <w:tcPr>
            <w:tcW w:type="dxa" w:w="1204"/>
          </w:tcPr>
          <w:p>
            <w:pPr>
              <w:spacing w:after="0"/>
              <w:jc w:val="right"/>
            </w:pPr>
            <w:r>
              <w:rPr>
                <w:sz w:val="16"/>
              </w:rPr>
              <w:t>5</w:t>
            </w:r>
          </w:p>
        </w:tc>
        <w:tc>
          <w:tcPr>
            <w:tcW w:type="dxa" w:w="1204"/>
          </w:tcPr>
          <w:p>
            <w:pPr>
              <w:spacing w:after="0"/>
              <w:jc w:val="right"/>
            </w:pPr>
            <w:r>
              <w:rPr>
                <w:sz w:val="16"/>
              </w:rPr>
              <w:t>12</w:t>
            </w:r>
          </w:p>
        </w:tc>
        <w:tc>
          <w:tcPr>
            <w:tcW w:type="dxa" w:w="1204"/>
          </w:tcPr>
          <w:p>
            <w:pPr>
              <w:spacing w:after="0"/>
              <w:jc w:val="right"/>
            </w:pPr>
            <w:r>
              <w:rPr>
                <w:sz w:val="16"/>
              </w:rPr>
              <w:t>14</w:t>
            </w:r>
          </w:p>
        </w:tc>
        <w:tc>
          <w:tcPr>
            <w:tcW w:type="dxa" w:w="1204"/>
          </w:tcPr>
          <w:p>
            <w:pPr>
              <w:spacing w:after="0"/>
              <w:jc w:val="right"/>
            </w:pPr>
            <w:r>
              <w:rPr>
                <w:sz w:val="16"/>
              </w:rPr>
              <w:t>10</w:t>
            </w:r>
          </w:p>
        </w:tc>
        <w:tc>
          <w:tcPr>
            <w:tcW w:type="dxa" w:w="1204"/>
          </w:tcPr>
          <w:p>
            <w:pPr>
              <w:spacing w:after="0"/>
              <w:jc w:val="right"/>
            </w:pPr>
            <w:r>
              <w:rPr>
                <w:sz w:val="16"/>
              </w:rPr>
              <w:t>16</w:t>
            </w:r>
          </w:p>
        </w:tc>
        <w:tc>
          <w:tcPr>
            <w:tcW w:type="dxa" w:w="1204"/>
          </w:tcPr>
          <w:p>
            <w:pPr>
              <w:spacing w:after="0"/>
              <w:jc w:val="right"/>
            </w:pPr>
            <w:r>
              <w:rPr>
                <w:sz w:val="16"/>
              </w:rPr>
              <w:t>2</w:t>
            </w:r>
          </w:p>
        </w:tc>
        <w:tc>
          <w:tcPr>
            <w:tcW w:type="dxa" w:w="1340"/>
          </w:tcPr>
          <w:p>
            <w:pPr>
              <w:spacing w:after="0"/>
              <w:jc w:val="right"/>
            </w:pPr>
            <w:r>
              <w:rPr>
                <w:sz w:val="16"/>
              </w:rPr>
              <w:t>6</w:t>
            </w:r>
          </w:p>
        </w:tc>
        <w:tc>
          <w:tcPr>
            <w:tcW w:type="dxa" w:w="2552"/>
          </w:tcPr>
          <w:p>
            <w:pPr>
              <w:spacing w:after="0"/>
              <w:jc w:val="left"/>
            </w:pPr>
            <w:r>
              <w:rPr>
                <w:sz w:val="16"/>
              </w:rPr>
              <w:t>Whole community, including the part in Washington County; none of its repeat-flood properties are in this county.</w:t>
            </w:r>
          </w:p>
        </w:tc>
      </w:tr>
      <w:tr>
        <w:trPr>
          <w:cantSplit/>
        </w:trPr>
        <w:tc>
          <w:tcPr>
            <w:tcW w:type="dxa" w:w="1658"/>
          </w:tcPr>
          <w:p>
            <w:pPr>
              <w:spacing w:after="0"/>
              <w:jc w:val="left"/>
            </w:pPr>
            <w:r>
              <w:rPr>
                <w:sz w:val="16"/>
              </w:rPr>
              <w:t>Burbank town</w:t>
            </w:r>
          </w:p>
        </w:tc>
        <w:tc>
          <w:tcPr>
            <w:tcW w:type="dxa" w:w="1340"/>
          </w:tcPr>
          <w:p>
            <w:pPr>
              <w:spacing w:after="0"/>
              <w:jc w:val="left"/>
            </w:pPr>
            <w:r>
              <w:rPr>
                <w:sz w:val="16"/>
              </w:rPr>
              <w:t>400149</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340"/>
          </w:tcPr>
          <w:p>
            <w:pPr>
              <w:spacing w:after="0"/>
              <w:jc w:val="right"/>
            </w:pPr>
            <w:r>
              <w:rPr>
                <w:sz w:val="16"/>
              </w:rPr>
              <w:t>0</w:t>
            </w:r>
          </w:p>
        </w:tc>
        <w:tc>
          <w:tcPr>
            <w:tcW w:type="dxa" w:w="2552"/>
          </w:tcPr>
          <w:p>
            <w:pPr>
              <w:spacing w:after="0"/>
              <w:jc w:val="left"/>
            </w:pPr>
          </w:p>
        </w:tc>
      </w:tr>
      <w:tr>
        <w:trPr>
          <w:cantSplit/>
        </w:trPr>
        <w:tc>
          <w:tcPr>
            <w:tcW w:type="dxa" w:w="1658"/>
          </w:tcPr>
          <w:p>
            <w:pPr>
              <w:spacing w:after="0"/>
              <w:jc w:val="left"/>
            </w:pPr>
            <w:r>
              <w:rPr>
                <w:sz w:val="16"/>
              </w:rPr>
              <w:t>Fairfax town</w:t>
            </w:r>
          </w:p>
        </w:tc>
        <w:tc>
          <w:tcPr>
            <w:tcW w:type="dxa" w:w="1340"/>
          </w:tcPr>
          <w:p>
            <w:pPr>
              <w:spacing w:after="0"/>
              <w:jc w:val="left"/>
            </w:pPr>
            <w:r>
              <w:rPr>
                <w:sz w:val="16"/>
              </w:rPr>
              <w:t>400150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340"/>
          </w:tcPr>
          <w:p>
            <w:pPr>
              <w:spacing w:after="0"/>
              <w:jc w:val="right"/>
            </w:pPr>
            <w:r>
              <w:rPr>
                <w:sz w:val="16"/>
              </w:rPr>
              <w:t>0</w:t>
            </w:r>
          </w:p>
        </w:tc>
        <w:tc>
          <w:tcPr>
            <w:tcW w:type="dxa" w:w="2552"/>
          </w:tcPr>
          <w:p>
            <w:pPr>
              <w:spacing w:after="0"/>
              <w:jc w:val="left"/>
            </w:pPr>
          </w:p>
        </w:tc>
      </w:tr>
      <w:tr>
        <w:trPr>
          <w:cantSplit/>
        </w:trPr>
        <w:tc>
          <w:tcPr>
            <w:tcW w:type="dxa" w:w="1658"/>
          </w:tcPr>
          <w:p>
            <w:pPr>
              <w:spacing w:after="0"/>
              <w:jc w:val="left"/>
            </w:pPr>
            <w:r>
              <w:rPr>
                <w:sz w:val="16"/>
              </w:rPr>
              <w:t>Hominy city</w:t>
            </w:r>
          </w:p>
        </w:tc>
        <w:tc>
          <w:tcPr>
            <w:tcW w:type="dxa" w:w="1340"/>
          </w:tcPr>
          <w:p>
            <w:pPr>
              <w:spacing w:after="0"/>
              <w:jc w:val="left"/>
            </w:pPr>
            <w:r>
              <w:rPr>
                <w:sz w:val="16"/>
              </w:rPr>
              <w:t>400151</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340"/>
          </w:tcPr>
          <w:p>
            <w:pPr>
              <w:spacing w:after="0"/>
              <w:jc w:val="right"/>
            </w:pPr>
            <w:r>
              <w:rPr>
                <w:sz w:val="16"/>
              </w:rPr>
              <w:t>0</w:t>
            </w:r>
          </w:p>
        </w:tc>
        <w:tc>
          <w:tcPr>
            <w:tcW w:type="dxa" w:w="2552"/>
          </w:tcPr>
          <w:p>
            <w:pPr>
              <w:spacing w:after="0"/>
              <w:jc w:val="left"/>
            </w:pPr>
          </w:p>
        </w:tc>
      </w:tr>
      <w:tr>
        <w:trPr>
          <w:cantSplit/>
        </w:trPr>
        <w:tc>
          <w:tcPr>
            <w:tcW w:type="dxa" w:w="1658"/>
          </w:tcPr>
          <w:p>
            <w:pPr>
              <w:spacing w:after="0"/>
              <w:jc w:val="left"/>
            </w:pPr>
            <w:r>
              <w:rPr>
                <w:sz w:val="16"/>
              </w:rPr>
              <w:t>Pawhuska city</w:t>
            </w:r>
          </w:p>
        </w:tc>
        <w:tc>
          <w:tcPr>
            <w:tcW w:type="dxa" w:w="1340"/>
          </w:tcPr>
          <w:p>
            <w:pPr>
              <w:spacing w:after="0"/>
              <w:jc w:val="left"/>
            </w:pPr>
            <w:r>
              <w:rPr>
                <w:sz w:val="16"/>
              </w:rPr>
              <w:t>400152</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1</w:t>
            </w:r>
          </w:p>
        </w:tc>
        <w:tc>
          <w:tcPr>
            <w:tcW w:type="dxa" w:w="1204"/>
          </w:tcPr>
          <w:p>
            <w:pPr>
              <w:spacing w:after="0"/>
              <w:jc w:val="right"/>
            </w:pPr>
            <w:r>
              <w:rPr>
                <w:sz w:val="16"/>
              </w:rPr>
              <w:t>0</w:t>
            </w:r>
          </w:p>
        </w:tc>
        <w:tc>
          <w:tcPr>
            <w:tcW w:type="dxa" w:w="1204"/>
          </w:tcPr>
          <w:p>
            <w:pPr>
              <w:spacing w:after="0"/>
              <w:jc w:val="right"/>
            </w:pPr>
            <w:r>
              <w:rPr>
                <w:sz w:val="16"/>
              </w:rPr>
              <w:t>1</w:t>
            </w:r>
          </w:p>
        </w:tc>
        <w:tc>
          <w:tcPr>
            <w:tcW w:type="dxa" w:w="1204"/>
          </w:tcPr>
          <w:p>
            <w:pPr>
              <w:spacing w:after="0"/>
              <w:jc w:val="right"/>
            </w:pPr>
            <w:r>
              <w:rPr>
                <w:sz w:val="16"/>
              </w:rPr>
              <w:t>0</w:t>
            </w:r>
          </w:p>
        </w:tc>
        <w:tc>
          <w:tcPr>
            <w:tcW w:type="dxa" w:w="1340"/>
          </w:tcPr>
          <w:p>
            <w:pPr>
              <w:spacing w:after="0"/>
              <w:jc w:val="right"/>
            </w:pPr>
            <w:r>
              <w:rPr>
                <w:sz w:val="16"/>
              </w:rPr>
              <w:t>0</w:t>
            </w:r>
          </w:p>
        </w:tc>
        <w:tc>
          <w:tcPr>
            <w:tcW w:type="dxa" w:w="2552"/>
          </w:tcPr>
          <w:p>
            <w:pPr>
              <w:spacing w:after="0"/>
              <w:jc w:val="left"/>
            </w:pPr>
          </w:p>
        </w:tc>
      </w:tr>
      <w:tr>
        <w:trPr>
          <w:cantSplit/>
        </w:trPr>
        <w:tc>
          <w:tcPr>
            <w:tcW w:type="dxa" w:w="1658"/>
          </w:tcPr>
          <w:p>
            <w:pPr>
              <w:spacing w:after="0"/>
              <w:jc w:val="left"/>
            </w:pPr>
            <w:r>
              <w:rPr>
                <w:sz w:val="16"/>
              </w:rPr>
              <w:t>Prue town</w:t>
            </w:r>
          </w:p>
        </w:tc>
        <w:tc>
          <w:tcPr>
            <w:tcW w:type="dxa" w:w="1340"/>
          </w:tcPr>
          <w:p>
            <w:pPr>
              <w:spacing w:after="0"/>
              <w:jc w:val="left"/>
            </w:pPr>
            <w:r>
              <w:rPr>
                <w:sz w:val="16"/>
              </w:rPr>
              <w:t>400312</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340"/>
          </w:tcPr>
          <w:p>
            <w:pPr>
              <w:spacing w:after="0"/>
              <w:jc w:val="right"/>
            </w:pPr>
            <w:r>
              <w:rPr>
                <w:sz w:val="16"/>
              </w:rPr>
              <w:t>0</w:t>
            </w:r>
          </w:p>
        </w:tc>
        <w:tc>
          <w:tcPr>
            <w:tcW w:type="dxa" w:w="2552"/>
          </w:tcPr>
          <w:p>
            <w:pPr>
              <w:spacing w:after="0"/>
              <w:jc w:val="left"/>
            </w:pPr>
          </w:p>
        </w:tc>
      </w:tr>
      <w:tr>
        <w:trPr>
          <w:cantSplit/>
        </w:trPr>
        <w:tc>
          <w:tcPr>
            <w:tcW w:type="dxa" w:w="1658"/>
          </w:tcPr>
          <w:p>
            <w:pPr>
              <w:spacing w:after="0"/>
              <w:jc w:val="left"/>
            </w:pPr>
            <w:r>
              <w:rPr>
                <w:sz w:val="16"/>
              </w:rPr>
              <w:t>Shidler city</w:t>
            </w:r>
          </w:p>
        </w:tc>
        <w:tc>
          <w:tcPr>
            <w:tcW w:type="dxa" w:w="1340"/>
          </w:tcPr>
          <w:p>
            <w:pPr>
              <w:spacing w:after="0"/>
              <w:jc w:val="left"/>
            </w:pPr>
            <w:r>
              <w:rPr>
                <w:sz w:val="16"/>
              </w:rPr>
              <w:t>400410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340"/>
          </w:tcPr>
          <w:p>
            <w:pPr>
              <w:spacing w:after="0"/>
              <w:jc w:val="right"/>
            </w:pPr>
            <w:r>
              <w:rPr>
                <w:sz w:val="16"/>
              </w:rPr>
              <w:t>0</w:t>
            </w:r>
          </w:p>
        </w:tc>
        <w:tc>
          <w:tcPr>
            <w:tcW w:type="dxa" w:w="2552"/>
          </w:tcPr>
          <w:p>
            <w:pPr>
              <w:spacing w:after="0"/>
              <w:jc w:val="left"/>
            </w:pPr>
          </w:p>
        </w:tc>
      </w:tr>
      <w:tr>
        <w:trPr>
          <w:cantSplit/>
        </w:trPr>
        <w:tc>
          <w:tcPr>
            <w:tcW w:type="dxa" w:w="1658"/>
          </w:tcPr>
          <w:p>
            <w:pPr>
              <w:spacing w:after="0"/>
              <w:jc w:val="left"/>
            </w:pPr>
            <w:r>
              <w:rPr>
                <w:sz w:val="16"/>
              </w:rPr>
              <w:t>Skiatook city</w:t>
            </w:r>
          </w:p>
        </w:tc>
        <w:tc>
          <w:tcPr>
            <w:tcW w:type="dxa" w:w="1340"/>
          </w:tcPr>
          <w:p>
            <w:pPr>
              <w:spacing w:after="0"/>
              <w:jc w:val="left"/>
            </w:pPr>
            <w:r>
              <w:rPr>
                <w:sz w:val="16"/>
              </w:rPr>
              <w:t>400212</w:t>
            </w:r>
          </w:p>
        </w:tc>
        <w:tc>
          <w:tcPr>
            <w:tcW w:type="dxa" w:w="1204"/>
          </w:tcPr>
          <w:p>
            <w:pPr>
              <w:spacing w:after="0"/>
              <w:jc w:val="right"/>
            </w:pPr>
            <w:r>
              <w:rPr>
                <w:sz w:val="16"/>
              </w:rPr>
              <w:t>1</w:t>
            </w:r>
          </w:p>
        </w:tc>
        <w:tc>
          <w:tcPr>
            <w:tcW w:type="dxa" w:w="1204"/>
          </w:tcPr>
          <w:p>
            <w:pPr>
              <w:spacing w:after="0"/>
              <w:jc w:val="right"/>
            </w:pPr>
            <w:r>
              <w:rPr>
                <w:sz w:val="16"/>
              </w:rPr>
              <w:t>4</w:t>
            </w:r>
          </w:p>
        </w:tc>
        <w:tc>
          <w:tcPr>
            <w:tcW w:type="dxa" w:w="1204"/>
          </w:tcPr>
          <w:p>
            <w:pPr>
              <w:spacing w:after="0"/>
              <w:jc w:val="right"/>
            </w:pPr>
            <w:r>
              <w:rPr>
                <w:sz w:val="16"/>
              </w:rPr>
              <w:t>9</w:t>
            </w:r>
          </w:p>
        </w:tc>
        <w:tc>
          <w:tcPr>
            <w:tcW w:type="dxa" w:w="1204"/>
          </w:tcPr>
          <w:p>
            <w:pPr>
              <w:spacing w:after="0"/>
              <w:jc w:val="right"/>
            </w:pPr>
            <w:r>
              <w:rPr>
                <w:sz w:val="16"/>
              </w:rPr>
              <w:t>1</w:t>
            </w:r>
          </w:p>
        </w:tc>
        <w:tc>
          <w:tcPr>
            <w:tcW w:type="dxa" w:w="1204"/>
          </w:tcPr>
          <w:p>
            <w:pPr>
              <w:spacing w:after="0"/>
              <w:jc w:val="right"/>
            </w:pPr>
            <w:r>
              <w:rPr>
                <w:sz w:val="16"/>
              </w:rPr>
              <w:t>12</w:t>
            </w:r>
          </w:p>
        </w:tc>
        <w:tc>
          <w:tcPr>
            <w:tcW w:type="dxa" w:w="1204"/>
          </w:tcPr>
          <w:p>
            <w:pPr>
              <w:spacing w:after="0"/>
              <w:jc w:val="right"/>
            </w:pPr>
            <w:r>
              <w:rPr>
                <w:sz w:val="16"/>
              </w:rPr>
              <w:t>1</w:t>
            </w:r>
          </w:p>
        </w:tc>
        <w:tc>
          <w:tcPr>
            <w:tcW w:type="dxa" w:w="1340"/>
          </w:tcPr>
          <w:p>
            <w:pPr>
              <w:spacing w:after="0"/>
              <w:jc w:val="right"/>
            </w:pPr>
            <w:r>
              <w:rPr>
                <w:sz w:val="16"/>
              </w:rPr>
              <w:t>0</w:t>
            </w:r>
          </w:p>
        </w:tc>
        <w:tc>
          <w:tcPr>
            <w:tcW w:type="dxa" w:w="2552"/>
          </w:tcPr>
          <w:p>
            <w:pPr>
              <w:spacing w:after="0"/>
              <w:jc w:val="left"/>
            </w:pPr>
            <w:r>
              <w:rPr>
                <w:sz w:val="16"/>
              </w:rPr>
              <w:t>Whole community, including the part in Tulsa County; none of its repeat-flood properties are in this county.</w:t>
            </w:r>
          </w:p>
        </w:tc>
      </w:tr>
      <w:tr>
        <w:trPr>
          <w:cantSplit/>
        </w:trPr>
        <w:tc>
          <w:tcPr>
            <w:tcW w:type="dxa" w:w="1658"/>
          </w:tcPr>
          <w:p>
            <w:pPr>
              <w:spacing w:after="0"/>
              <w:jc w:val="left"/>
            </w:pPr>
            <w:r>
              <w:rPr>
                <w:sz w:val="16"/>
              </w:rPr>
              <w:t>Tulsa city</w:t>
            </w:r>
          </w:p>
        </w:tc>
        <w:tc>
          <w:tcPr>
            <w:tcW w:type="dxa" w:w="1340"/>
          </w:tcPr>
          <w:p>
            <w:pPr>
              <w:spacing w:after="0"/>
              <w:jc w:val="left"/>
            </w:pPr>
            <w:r>
              <w:rPr>
                <w:sz w:val="16"/>
              </w:rPr>
              <w:t>405381</w:t>
            </w:r>
          </w:p>
        </w:tc>
        <w:tc>
          <w:tcPr>
            <w:tcW w:type="dxa" w:w="1204"/>
          </w:tcPr>
          <w:p>
            <w:pPr>
              <w:spacing w:after="0"/>
              <w:jc w:val="right"/>
            </w:pPr>
            <w:r>
              <w:rPr>
                <w:sz w:val="16"/>
              </w:rPr>
              <w:t>0</w:t>
            </w:r>
          </w:p>
        </w:tc>
        <w:tc>
          <w:tcPr>
            <w:tcW w:type="dxa" w:w="1204"/>
          </w:tcPr>
          <w:p>
            <w:pPr>
              <w:spacing w:after="0"/>
              <w:jc w:val="right"/>
            </w:pPr>
            <w:r>
              <w:rPr>
                <w:sz w:val="16"/>
              </w:rPr>
              <w:t>8</w:t>
            </w:r>
          </w:p>
        </w:tc>
        <w:tc>
          <w:tcPr>
            <w:tcW w:type="dxa" w:w="1204"/>
          </w:tcPr>
          <w:p>
            <w:pPr>
              <w:spacing w:after="0"/>
              <w:jc w:val="right"/>
            </w:pPr>
            <w:r>
              <w:rPr>
                <w:sz w:val="16"/>
              </w:rPr>
              <w:t>77</w:t>
            </w:r>
          </w:p>
        </w:tc>
        <w:tc>
          <w:tcPr>
            <w:tcW w:type="dxa" w:w="1204"/>
          </w:tcPr>
          <w:p>
            <w:pPr>
              <w:spacing w:after="0"/>
              <w:jc w:val="right"/>
            </w:pPr>
            <w:r>
              <w:rPr>
                <w:sz w:val="16"/>
              </w:rPr>
              <w:t>3</w:t>
            </w:r>
          </w:p>
        </w:tc>
        <w:tc>
          <w:tcPr>
            <w:tcW w:type="dxa" w:w="1204"/>
          </w:tcPr>
          <w:p>
            <w:pPr>
              <w:spacing w:after="0"/>
              <w:jc w:val="right"/>
            </w:pPr>
            <w:r>
              <w:rPr>
                <w:sz w:val="16"/>
              </w:rPr>
              <w:t>82</w:t>
            </w:r>
          </w:p>
        </w:tc>
        <w:tc>
          <w:tcPr>
            <w:tcW w:type="dxa" w:w="1204"/>
          </w:tcPr>
          <w:p>
            <w:pPr>
              <w:spacing w:after="0"/>
              <w:jc w:val="right"/>
            </w:pPr>
            <w:r>
              <w:rPr>
                <w:sz w:val="16"/>
              </w:rPr>
              <w:t>3</w:t>
            </w:r>
          </w:p>
        </w:tc>
        <w:tc>
          <w:tcPr>
            <w:tcW w:type="dxa" w:w="1340"/>
          </w:tcPr>
          <w:p>
            <w:pPr>
              <w:spacing w:after="0"/>
              <w:jc w:val="right"/>
            </w:pPr>
            <w:r>
              <w:rPr>
                <w:sz w:val="16"/>
              </w:rPr>
              <w:t>5</w:t>
            </w:r>
          </w:p>
        </w:tc>
        <w:tc>
          <w:tcPr>
            <w:tcW w:type="dxa" w:w="2552"/>
          </w:tcPr>
          <w:p>
            <w:pPr>
              <w:spacing w:after="0"/>
              <w:jc w:val="left"/>
            </w:pPr>
            <w:r>
              <w:rPr>
                <w:sz w:val="16"/>
              </w:rPr>
              <w:t>Whole community, including the part in Creek County, Tulsa County and Wagoner County; in-county portion (county table): FMA RL 0, FMA SRL 0, NFIP RL 1, NFIP SRL 0, any category 1.</w:t>
            </w:r>
          </w:p>
        </w:tc>
      </w:tr>
      <w:tr>
        <w:trPr>
          <w:cantSplit/>
        </w:trPr>
        <w:tc>
          <w:tcPr>
            <w:tcW w:type="dxa" w:w="1658"/>
          </w:tcPr>
          <w:p>
            <w:pPr>
              <w:spacing w:after="0"/>
              <w:jc w:val="left"/>
            </w:pPr>
            <w:r>
              <w:rPr>
                <w:sz w:val="16"/>
              </w:rPr>
              <w:t>Wynona town</w:t>
            </w:r>
          </w:p>
        </w:tc>
        <w:tc>
          <w:tcPr>
            <w:tcW w:type="dxa" w:w="1340"/>
          </w:tcPr>
          <w:p>
            <w:pPr>
              <w:spacing w:after="0"/>
              <w:jc w:val="left"/>
            </w:pPr>
            <w:r>
              <w:rPr>
                <w:sz w:val="16"/>
              </w:rPr>
              <w:t>400454</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204"/>
          </w:tcPr>
          <w:p>
            <w:pPr>
              <w:spacing w:after="0"/>
              <w:jc w:val="right"/>
            </w:pPr>
            <w:r>
              <w:rPr>
                <w:sz w:val="16"/>
              </w:rPr>
              <w:t>0</w:t>
            </w:r>
          </w:p>
        </w:tc>
        <w:tc>
          <w:tcPr>
            <w:tcW w:type="dxa" w:w="1340"/>
          </w:tcPr>
          <w:p>
            <w:pPr>
              <w:spacing w:after="0"/>
              <w:jc w:val="right"/>
            </w:pPr>
            <w:r>
              <w:rPr>
                <w:sz w:val="16"/>
              </w:rPr>
              <w:t>0</w:t>
            </w:r>
          </w:p>
        </w:tc>
        <w:tc>
          <w:tcPr>
            <w:tcW w:type="dxa" w:w="25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Osage County, OK: risk-assessment baseline packet, release 2026-10 (data as of 2026-09-28; County area 40113).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Osage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Osage County, OK: Risk-assessment baseline packet</dc:title>
  <dc:subject>Hazard Plain release 2026-10, as of 2026-09-28. Preview: automated baseline</dc:subject>
  <dc:creator>Hazard Plain</dc:creator>
  <cp:keywords>Hazard Plain; hazard mitigation; risk assessment; 40113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