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Mayes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2030-10-16</w:t>
      </w:r>
    </w:p>
    <w:p>
      <w:pPr>
        <w:keepNext/>
        <w:spacing w:after="40" w:before="0"/>
      </w:pPr>
      <w:r>
        <w:rPr>
          <w:b/>
        </w:rPr>
        <w:t xml:space="preserve">Plan: </w:t>
      </w:r>
      <w:r>
        <w:rPr/>
        <w:t>Mayes County (FEMA plan 110824)</w:t>
      </w:r>
    </w:p>
    <w:p>
      <w:pPr>
        <w:keepNext/>
        <w:spacing w:after="40" w:before="0"/>
      </w:pPr>
      <w:r>
        <w:rPr>
          <w:b/>
        </w:rPr>
        <w:t xml:space="preserve">Approved: </w:t>
      </w:r>
      <w:r>
        <w:rPr/>
        <w:t>2025-10-17</w:t>
      </w:r>
    </w:p>
    <w:p>
      <w:pPr>
        <w:keepNext/>
        <w:spacing w:after="40" w:before="0"/>
      </w:pPr>
      <w:r>
        <w:rPr>
          <w:b/>
        </w:rPr>
        <w:t xml:space="preserve">Expires: </w:t>
      </w:r>
      <w:r>
        <w:rPr/>
        <w:t>2030-10-16</w:t>
      </w:r>
    </w:p>
    <w:p>
      <w:pPr>
        <w:keepNext/>
        <w:spacing w:after="40" w:before="0"/>
      </w:pPr>
      <w:r>
        <w:rPr>
          <w:b/>
        </w:rPr>
        <w:t xml:space="preserve">As of: </w:t>
      </w:r>
      <w:r>
        <w:rPr/>
        <w:t>2026-09-28</w:t>
      </w:r>
    </w:p>
    <w:p>
      <w:pPr>
        <w:keepNext/>
        <w:spacing w:after="40" w:before="0"/>
      </w:pPr>
      <w:r>
        <w:rPr>
          <w:b/>
        </w:rPr>
        <w:t xml:space="preserve">Days: </w:t>
      </w:r>
      <w:r>
        <w:rPr/>
        <w:t>1,479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1"/>
        <w:gridCol w:w="1776"/>
        <w:gridCol w:w="2017"/>
        <w:gridCol w:w="2064"/>
        <w:gridCol w:w="1246"/>
        <w:gridCol w:w="1037"/>
        <w:gridCol w:w="850"/>
        <w:gridCol w:w="1485"/>
        <w:gridCol w:w="1876"/>
      </w:tblGrid>
      <w:tr>
        <w:trPr>
          <w:cantSplit/>
          <w:tblHeader/>
        </w:trPr>
        <w:tc>
          <w:tcPr>
            <w:tcW w:type="dxa" w:w="1761"/>
            <w:shd w:val="clear" w:color="auto" w:fill="E8E8E8"/>
          </w:tcPr>
          <w:p>
            <w:pPr>
              <w:spacing w:after="0"/>
              <w:jc w:val="left"/>
            </w:pPr>
            <w:r>
              <w:rPr>
                <w:b/>
                <w:sz w:val="16"/>
              </w:rPr>
              <w:t>Jurisdiction</w:t>
            </w:r>
          </w:p>
        </w:tc>
        <w:tc>
          <w:tcPr>
            <w:tcW w:type="dxa" w:w="1776"/>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Status</w:t>
            </w:r>
          </w:p>
        </w:tc>
        <w:tc>
          <w:tcPr>
            <w:tcW w:type="dxa" w:w="2064"/>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5"/>
            <w:shd w:val="clear" w:color="auto" w:fill="E8E8E8"/>
          </w:tcPr>
          <w:p>
            <w:pPr>
              <w:spacing w:after="0"/>
              <w:jc w:val="left"/>
            </w:pPr>
            <w:r>
              <w:rPr>
                <w:b/>
                <w:sz w:val="16"/>
              </w:rPr>
              <w:t>Update underway</w:t>
            </w:r>
          </w:p>
        </w:tc>
        <w:tc>
          <w:tcPr>
            <w:tcW w:type="dxa" w:w="1876"/>
            <w:shd w:val="clear" w:color="auto" w:fill="E8E8E8"/>
          </w:tcPr>
          <w:p>
            <w:pPr>
              <w:spacing w:after="0"/>
              <w:jc w:val="left"/>
            </w:pPr>
            <w:r>
              <w:rPr>
                <w:b/>
                <w:sz w:val="16"/>
              </w:rPr>
              <w:t>Notes</w:t>
            </w:r>
          </w:p>
        </w:tc>
      </w:tr>
      <w:tr>
        <w:trPr>
          <w:cantSplit/>
        </w:trPr>
        <w:tc>
          <w:tcPr>
            <w:tcW w:type="dxa" w:w="1761"/>
          </w:tcPr>
          <w:p>
            <w:pPr>
              <w:spacing w:after="0"/>
              <w:jc w:val="left"/>
            </w:pPr>
            <w:r>
              <w:rPr>
                <w:sz w:val="16"/>
              </w:rPr>
              <w:t>Mayes County</w:t>
            </w:r>
          </w:p>
        </w:tc>
        <w:tc>
          <w:tcPr>
            <w:tcW w:type="dxa" w:w="1776"/>
          </w:tcPr>
          <w:p>
            <w:pPr>
              <w:spacing w:after="0"/>
              <w:jc w:val="left"/>
            </w:pPr>
            <w:r>
              <w:rPr>
                <w:sz w:val="16"/>
              </w:rPr>
              <w:t>County</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2025-10-16</w:t>
            </w:r>
          </w:p>
        </w:tc>
      </w:tr>
      <w:tr>
        <w:trPr>
          <w:cantSplit/>
        </w:trPr>
        <w:tc>
          <w:tcPr>
            <w:tcW w:type="dxa" w:w="1761"/>
          </w:tcPr>
          <w:p>
            <w:pPr>
              <w:spacing w:after="0"/>
              <w:jc w:val="left"/>
            </w:pPr>
            <w:r>
              <w:rPr>
                <w:sz w:val="16"/>
              </w:rPr>
              <w:t>Adair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Chouteau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Disney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Langley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Locust Grove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Pryor Creek city</w:t>
            </w:r>
          </w:p>
        </w:tc>
        <w:tc>
          <w:tcPr>
            <w:tcW w:type="dxa" w:w="1776"/>
          </w:tcPr>
          <w:p>
            <w:pPr>
              <w:spacing w:after="0"/>
              <w:jc w:val="left"/>
            </w:pPr>
            <w:r>
              <w:rPr>
                <w:sz w:val="16"/>
              </w:rPr>
              <w:t>City</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Salina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Spavinaw town</w:t>
            </w:r>
          </w:p>
        </w:tc>
        <w:tc>
          <w:tcPr>
            <w:tcW w:type="dxa" w:w="1776"/>
          </w:tcPr>
          <w:p>
            <w:pPr>
              <w:spacing w:after="0"/>
              <w:jc w:val="left"/>
            </w:pPr>
            <w:r>
              <w:rPr>
                <w:sz w:val="16"/>
              </w:rPr>
              <w:t>Town</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Adair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Chelsea Public Schools</w:t>
            </w:r>
          </w:p>
        </w:tc>
        <w:tc>
          <w:tcPr>
            <w:tcW w:type="dxa" w:w="1776"/>
          </w:tcPr>
          <w:p>
            <w:pPr>
              <w:spacing w:after="0"/>
              <w:jc w:val="left"/>
            </w:pPr>
            <w:r>
              <w:rPr>
                <w:sz w:val="16"/>
              </w:rPr>
              <w:t>School/School District</w:t>
            </w:r>
          </w:p>
        </w:tc>
        <w:tc>
          <w:tcPr>
            <w:tcW w:type="dxa" w:w="2017"/>
          </w:tcPr>
          <w:p>
            <w:pPr>
              <w:spacing w:after="0"/>
              <w:jc w:val="left"/>
            </w:pPr>
            <w:r>
              <w:rPr>
                <w:sz w:val="16"/>
              </w:rPr>
              <w:t>Plan 110804 approved 2025-07-23, pending adoption here; not yet eligible</w:t>
            </w:r>
          </w:p>
        </w:tc>
        <w:tc>
          <w:tcPr>
            <w:tcW w:type="dxa" w:w="2064"/>
          </w:tcPr>
          <w:p>
            <w:pPr>
              <w:spacing w:after="0"/>
              <w:jc w:val="left"/>
            </w:pPr>
            <w:r>
              <w:rPr>
                <w:sz w:val="16"/>
              </w:rPr>
              <w:t>Rogers County (FEMA plan 110804), pending adoption here</w:t>
            </w:r>
          </w:p>
        </w:tc>
        <w:tc>
          <w:tcPr>
            <w:tcW w:type="dxa" w:w="1246"/>
          </w:tcPr>
          <w:p>
            <w:pPr>
              <w:spacing w:after="0"/>
              <w:jc w:val="left"/>
            </w:pPr>
            <w:r>
              <w:rPr>
                <w:sz w:val="16"/>
              </w:rPr>
              <w:t>2025-07-23 by FEMA; not yet adopted here</w:t>
            </w:r>
          </w:p>
        </w:tc>
        <w:tc>
          <w:tcPr>
            <w:tcW w:type="dxa" w:w="1037"/>
          </w:tcPr>
          <w:p>
            <w:pPr>
              <w:spacing w:after="0"/>
              <w:jc w:val="left"/>
            </w:pPr>
            <w:r>
              <w:rPr>
                <w:sz w:val="16"/>
              </w:rPr>
              <w:t>2030-07-22 once adopted</w:t>
            </w:r>
          </w:p>
        </w:tc>
        <w:tc>
          <w:tcPr>
            <w:tcW w:type="dxa" w:w="850"/>
          </w:tcPr>
          <w:p>
            <w:pPr>
              <w:spacing w:after="0"/>
              <w:jc w:val="right"/>
            </w:pPr>
          </w:p>
        </w:tc>
        <w:tc>
          <w:tcPr>
            <w:tcW w:type="dxa" w:w="1485"/>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w:t>
            </w:r>
          </w:p>
        </w:tc>
      </w:tr>
      <w:tr>
        <w:trPr>
          <w:cantSplit/>
        </w:trPr>
        <w:tc>
          <w:tcPr>
            <w:tcW w:type="dxa" w:w="1761"/>
          </w:tcPr>
          <w:p>
            <w:pPr>
              <w:spacing w:after="0"/>
              <w:jc w:val="left"/>
            </w:pPr>
            <w:r>
              <w:rPr>
                <w:sz w:val="16"/>
              </w:rPr>
              <w:t>Chouteau-Mazie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Inola Public Schools</w:t>
            </w:r>
          </w:p>
        </w:tc>
        <w:tc>
          <w:tcPr>
            <w:tcW w:type="dxa" w:w="1776"/>
          </w:tcPr>
          <w:p>
            <w:pPr>
              <w:spacing w:after="0"/>
              <w:jc w:val="left"/>
            </w:pPr>
            <w:r>
              <w:rPr>
                <w:sz w:val="16"/>
              </w:rPr>
              <w:t>School/School District</w:t>
            </w:r>
          </w:p>
        </w:tc>
        <w:tc>
          <w:tcPr>
            <w:tcW w:type="dxa" w:w="2017"/>
          </w:tcPr>
          <w:p>
            <w:pPr>
              <w:spacing w:after="0"/>
              <w:jc w:val="left"/>
            </w:pPr>
            <w:r>
              <w:rPr>
                <w:sz w:val="16"/>
              </w:rPr>
              <w:t>Plan 110804 approved 2025-07-23, pending adoption here; not yet eligible</w:t>
            </w:r>
          </w:p>
        </w:tc>
        <w:tc>
          <w:tcPr>
            <w:tcW w:type="dxa" w:w="2064"/>
          </w:tcPr>
          <w:p>
            <w:pPr>
              <w:spacing w:after="0"/>
              <w:jc w:val="left"/>
            </w:pPr>
            <w:r>
              <w:rPr>
                <w:sz w:val="16"/>
              </w:rPr>
              <w:t>Rogers County (FEMA plan 110804), pending adoption here</w:t>
            </w:r>
          </w:p>
        </w:tc>
        <w:tc>
          <w:tcPr>
            <w:tcW w:type="dxa" w:w="1246"/>
          </w:tcPr>
          <w:p>
            <w:pPr>
              <w:spacing w:after="0"/>
              <w:jc w:val="left"/>
            </w:pPr>
            <w:r>
              <w:rPr>
                <w:sz w:val="16"/>
              </w:rPr>
              <w:t>2025-07-23 by FEMA; not yet adopted here</w:t>
            </w:r>
          </w:p>
        </w:tc>
        <w:tc>
          <w:tcPr>
            <w:tcW w:type="dxa" w:w="1037"/>
          </w:tcPr>
          <w:p>
            <w:pPr>
              <w:spacing w:after="0"/>
              <w:jc w:val="left"/>
            </w:pPr>
            <w:r>
              <w:rPr>
                <w:sz w:val="16"/>
              </w:rPr>
              <w:t>2030-07-22 once adopted</w:t>
            </w:r>
          </w:p>
        </w:tc>
        <w:tc>
          <w:tcPr>
            <w:tcW w:type="dxa" w:w="850"/>
          </w:tcPr>
          <w:p>
            <w:pPr>
              <w:spacing w:after="0"/>
              <w:jc w:val="right"/>
            </w:pPr>
          </w:p>
        </w:tc>
        <w:tc>
          <w:tcPr>
            <w:tcW w:type="dxa" w:w="1485"/>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w:t>
            </w:r>
          </w:p>
        </w:tc>
      </w:tr>
      <w:tr>
        <w:trPr>
          <w:cantSplit/>
        </w:trPr>
        <w:tc>
          <w:tcPr>
            <w:tcW w:type="dxa" w:w="1761"/>
          </w:tcPr>
          <w:p>
            <w:pPr>
              <w:spacing w:after="0"/>
              <w:jc w:val="left"/>
            </w:pPr>
            <w:r>
              <w:rPr>
                <w:sz w:val="16"/>
              </w:rPr>
              <w:t>Jay Public Schools</w:t>
            </w:r>
          </w:p>
        </w:tc>
        <w:tc>
          <w:tcPr>
            <w:tcW w:type="dxa" w:w="1776"/>
          </w:tcPr>
          <w:p>
            <w:pPr>
              <w:spacing w:after="0"/>
              <w:jc w:val="left"/>
            </w:pPr>
            <w:r>
              <w:rPr>
                <w:sz w:val="16"/>
              </w:rPr>
              <w:t>School/School District</w:t>
            </w:r>
          </w:p>
        </w:tc>
        <w:tc>
          <w:tcPr>
            <w:tcW w:type="dxa" w:w="2017"/>
          </w:tcPr>
          <w:p>
            <w:pPr>
              <w:spacing w:after="0"/>
              <w:jc w:val="left"/>
            </w:pPr>
            <w:r>
              <w:rPr>
                <w:sz w:val="16"/>
              </w:rPr>
              <w:t>Plan 108488 approved 2023-12-11, pending adoption here; not yet eligible</w:t>
            </w:r>
          </w:p>
        </w:tc>
        <w:tc>
          <w:tcPr>
            <w:tcW w:type="dxa" w:w="2064"/>
          </w:tcPr>
          <w:p>
            <w:pPr>
              <w:spacing w:after="0"/>
              <w:jc w:val="left"/>
            </w:pPr>
            <w:r>
              <w:rPr>
                <w:sz w:val="16"/>
              </w:rPr>
              <w:t>Delaware County (FEMA plan 108488), pending adoption here</w:t>
            </w:r>
          </w:p>
        </w:tc>
        <w:tc>
          <w:tcPr>
            <w:tcW w:type="dxa" w:w="1246"/>
          </w:tcPr>
          <w:p>
            <w:pPr>
              <w:spacing w:after="0"/>
              <w:jc w:val="left"/>
            </w:pPr>
            <w:r>
              <w:rPr>
                <w:sz w:val="16"/>
              </w:rPr>
              <w:t>2023-12-11 by FEMA; not yet adopted here</w:t>
            </w:r>
          </w:p>
        </w:tc>
        <w:tc>
          <w:tcPr>
            <w:tcW w:type="dxa" w:w="1037"/>
          </w:tcPr>
          <w:p>
            <w:pPr>
              <w:spacing w:after="0"/>
              <w:jc w:val="left"/>
            </w:pPr>
            <w:r>
              <w:rPr>
                <w:sz w:val="16"/>
              </w:rPr>
              <w:t>2028-12-10 once adopted</w:t>
            </w:r>
          </w:p>
        </w:tc>
        <w:tc>
          <w:tcPr>
            <w:tcW w:type="dxa" w:w="850"/>
          </w:tcPr>
          <w:p>
            <w:pPr>
              <w:spacing w:after="0"/>
              <w:jc w:val="right"/>
            </w:pPr>
          </w:p>
        </w:tc>
        <w:tc>
          <w:tcPr>
            <w:tcW w:type="dxa" w:w="1485"/>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w:t>
            </w:r>
          </w:p>
        </w:tc>
      </w:tr>
      <w:tr>
        <w:trPr>
          <w:cantSplit/>
        </w:trPr>
        <w:tc>
          <w:tcPr>
            <w:tcW w:type="dxa" w:w="1761"/>
          </w:tcPr>
          <w:p>
            <w:pPr>
              <w:spacing w:after="0"/>
              <w:jc w:val="left"/>
            </w:pPr>
            <w:r>
              <w:rPr>
                <w:sz w:val="16"/>
              </w:rPr>
              <w:t>Ketchum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2028-01-16</w:t>
            </w:r>
          </w:p>
        </w:tc>
        <w:tc>
          <w:tcPr>
            <w:tcW w:type="dxa" w:w="2064"/>
          </w:tcPr>
          <w:p>
            <w:pPr>
              <w:spacing w:after="0"/>
              <w:jc w:val="left"/>
            </w:pPr>
            <w:r>
              <w:rPr>
                <w:sz w:val="16"/>
              </w:rPr>
              <w:t>Craig County (FEMA plan 108201)</w:t>
            </w:r>
          </w:p>
        </w:tc>
        <w:tc>
          <w:tcPr>
            <w:tcW w:type="dxa" w:w="1246"/>
          </w:tcPr>
          <w:p>
            <w:pPr>
              <w:spacing w:after="0"/>
              <w:jc w:val="left"/>
            </w:pPr>
            <w:r>
              <w:rPr>
                <w:sz w:val="16"/>
              </w:rPr>
              <w:t>2023-01-17</w:t>
            </w:r>
          </w:p>
        </w:tc>
        <w:tc>
          <w:tcPr>
            <w:tcW w:type="dxa" w:w="1037"/>
          </w:tcPr>
          <w:p>
            <w:pPr>
              <w:spacing w:after="0"/>
              <w:jc w:val="left"/>
            </w:pPr>
            <w:r>
              <w:rPr>
                <w:sz w:val="16"/>
              </w:rPr>
              <w:t>2028-01-16</w:t>
            </w:r>
          </w:p>
        </w:tc>
        <w:tc>
          <w:tcPr>
            <w:tcW w:type="dxa" w:w="850"/>
          </w:tcPr>
          <w:p>
            <w:pPr>
              <w:spacing w:after="0"/>
              <w:jc w:val="right"/>
            </w:pPr>
            <w:r>
              <w:rPr>
                <w:sz w:val="16"/>
              </w:rPr>
              <w:t>475</w:t>
            </w:r>
          </w:p>
        </w:tc>
        <w:tc>
          <w:tcPr>
            <w:tcW w:type="dxa" w:w="1485"/>
          </w:tcPr>
          <w:p>
            <w:pPr>
              <w:spacing w:after="0"/>
              <w:jc w:val="left"/>
            </w:pPr>
          </w:p>
        </w:tc>
        <w:tc>
          <w:tcPr>
            <w:tcW w:type="dxa" w:w="1876"/>
          </w:tcPr>
          <w:p>
            <w:pPr>
              <w:spacing w:after="0"/>
              <w:jc w:val="left"/>
            </w:pPr>
          </w:p>
        </w:tc>
      </w:tr>
      <w:tr>
        <w:trPr>
          <w:cantSplit/>
        </w:trPr>
        <w:tc>
          <w:tcPr>
            <w:tcW w:type="dxa" w:w="1761"/>
          </w:tcPr>
          <w:p>
            <w:pPr>
              <w:spacing w:after="0"/>
              <w:jc w:val="left"/>
            </w:pPr>
            <w:r>
              <w:rPr>
                <w:sz w:val="16"/>
              </w:rPr>
              <w:t>Locust Grove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Osage Public School</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Pryor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Salina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2030-10-16</w:t>
            </w:r>
          </w:p>
        </w:tc>
        <w:tc>
          <w:tcPr>
            <w:tcW w:type="dxa" w:w="2064"/>
          </w:tcPr>
          <w:p>
            <w:pPr>
              <w:spacing w:after="0"/>
              <w:jc w:val="left"/>
            </w:pPr>
            <w:r>
              <w:rPr>
                <w:sz w:val="16"/>
              </w:rPr>
              <w:t>Mayes County (FEMA plan 110824)</w:t>
            </w:r>
          </w:p>
        </w:tc>
        <w:tc>
          <w:tcPr>
            <w:tcW w:type="dxa" w:w="1246"/>
          </w:tcPr>
          <w:p>
            <w:pPr>
              <w:spacing w:after="0"/>
              <w:jc w:val="left"/>
            </w:pPr>
            <w:r>
              <w:rPr>
                <w:sz w:val="16"/>
              </w:rPr>
              <w:t>2025-10-17</w:t>
            </w:r>
          </w:p>
        </w:tc>
        <w:tc>
          <w:tcPr>
            <w:tcW w:type="dxa" w:w="1037"/>
          </w:tcPr>
          <w:p>
            <w:pPr>
              <w:spacing w:after="0"/>
              <w:jc w:val="left"/>
            </w:pPr>
            <w:r>
              <w:rPr>
                <w:sz w:val="16"/>
              </w:rPr>
              <w:t>2030-10-16</w:t>
            </w:r>
          </w:p>
        </w:tc>
        <w:tc>
          <w:tcPr>
            <w:tcW w:type="dxa" w:w="850"/>
          </w:tcPr>
          <w:p>
            <w:pPr>
              <w:spacing w:after="0"/>
              <w:jc w:val="right"/>
            </w:pPr>
            <w:r>
              <w:rPr>
                <w:sz w:val="16"/>
              </w:rPr>
              <w:t>1,479</w:t>
            </w:r>
          </w:p>
        </w:tc>
        <w:tc>
          <w:tcPr>
            <w:tcW w:type="dxa" w:w="1485"/>
          </w:tcPr>
          <w:p>
            <w:pPr>
              <w:spacing w:after="0"/>
              <w:jc w:val="left"/>
            </w:pPr>
          </w:p>
        </w:tc>
        <w:tc>
          <w:tcPr>
            <w:tcW w:type="dxa" w:w="1876"/>
          </w:tcPr>
          <w:p>
            <w:pPr>
              <w:spacing w:after="0"/>
              <w:jc w:val="left"/>
            </w:pPr>
            <w:r>
              <w:rPr>
                <w:sz w:val="16"/>
              </w:rPr>
              <w:t>member approved 2026-07-13</w:t>
            </w:r>
          </w:p>
        </w:tc>
      </w:tr>
      <w:tr>
        <w:trPr>
          <w:cantSplit/>
        </w:trPr>
        <w:tc>
          <w:tcPr>
            <w:tcW w:type="dxa" w:w="1761"/>
          </w:tcPr>
          <w:p>
            <w:pPr>
              <w:spacing w:after="0"/>
              <w:jc w:val="left"/>
            </w:pPr>
            <w:r>
              <w:rPr>
                <w:sz w:val="16"/>
              </w:rPr>
              <w:t>Vinita Public Schools</w:t>
            </w:r>
          </w:p>
        </w:tc>
        <w:tc>
          <w:tcPr>
            <w:tcW w:type="dxa" w:w="1776"/>
          </w:tcPr>
          <w:p>
            <w:pPr>
              <w:spacing w:after="0"/>
              <w:jc w:val="left"/>
            </w:pPr>
            <w:r>
              <w:rPr>
                <w:sz w:val="16"/>
              </w:rPr>
              <w:t>School/School District</w:t>
            </w:r>
          </w:p>
        </w:tc>
        <w:tc>
          <w:tcPr>
            <w:tcW w:type="dxa" w:w="2017"/>
          </w:tcPr>
          <w:p>
            <w:pPr>
              <w:spacing w:after="0"/>
              <w:jc w:val="left"/>
            </w:pPr>
            <w:r>
              <w:rPr>
                <w:sz w:val="16"/>
              </w:rPr>
              <w:t>Approved, expires 2028-01-16</w:t>
            </w:r>
          </w:p>
        </w:tc>
        <w:tc>
          <w:tcPr>
            <w:tcW w:type="dxa" w:w="2064"/>
          </w:tcPr>
          <w:p>
            <w:pPr>
              <w:spacing w:after="0"/>
              <w:jc w:val="left"/>
            </w:pPr>
            <w:r>
              <w:rPr>
                <w:sz w:val="16"/>
              </w:rPr>
              <w:t>Craig County (FEMA plan 108201)</w:t>
            </w:r>
          </w:p>
        </w:tc>
        <w:tc>
          <w:tcPr>
            <w:tcW w:type="dxa" w:w="1246"/>
          </w:tcPr>
          <w:p>
            <w:pPr>
              <w:spacing w:after="0"/>
              <w:jc w:val="left"/>
            </w:pPr>
            <w:r>
              <w:rPr>
                <w:sz w:val="16"/>
              </w:rPr>
              <w:t>2023-01-17</w:t>
            </w:r>
          </w:p>
        </w:tc>
        <w:tc>
          <w:tcPr>
            <w:tcW w:type="dxa" w:w="1037"/>
          </w:tcPr>
          <w:p>
            <w:pPr>
              <w:spacing w:after="0"/>
              <w:jc w:val="left"/>
            </w:pPr>
            <w:r>
              <w:rPr>
                <w:sz w:val="16"/>
              </w:rPr>
              <w:t>2028-01-16</w:t>
            </w:r>
          </w:p>
        </w:tc>
        <w:tc>
          <w:tcPr>
            <w:tcW w:type="dxa" w:w="850"/>
          </w:tcPr>
          <w:p>
            <w:pPr>
              <w:spacing w:after="0"/>
              <w:jc w:val="right"/>
            </w:pPr>
            <w:r>
              <w:rPr>
                <w:sz w:val="16"/>
              </w:rPr>
              <w:t>475</w:t>
            </w:r>
          </w:p>
        </w:tc>
        <w:tc>
          <w:tcPr>
            <w:tcW w:type="dxa" w:w="1485"/>
          </w:tcPr>
          <w:p>
            <w:pPr>
              <w:spacing w:after="0"/>
              <w:jc w:val="left"/>
            </w:pPr>
          </w:p>
        </w:tc>
        <w:tc>
          <w:tcPr>
            <w:tcW w:type="dxa" w:w="1876"/>
          </w:tcPr>
          <w:p>
            <w:pPr>
              <w:spacing w:after="0"/>
              <w:jc w:val="left"/>
            </w:pPr>
          </w:p>
        </w:tc>
      </w:tr>
      <w:tr>
        <w:trPr>
          <w:cantSplit/>
        </w:trPr>
        <w:tc>
          <w:tcPr>
            <w:tcW w:type="dxa" w:w="1761"/>
          </w:tcPr>
          <w:p>
            <w:pPr>
              <w:spacing w:after="0"/>
              <w:jc w:val="left"/>
            </w:pPr>
            <w:r>
              <w:rPr>
                <w:sz w:val="16"/>
              </w:rPr>
              <w:t>Name not given in FEMA data (ID NM06_57993)</w:t>
            </w:r>
          </w:p>
        </w:tc>
        <w:tc>
          <w:tcPr>
            <w:tcW w:type="dxa" w:w="1776"/>
          </w:tcPr>
          <w:p>
            <w:pPr>
              <w:spacing w:after="0"/>
              <w:jc w:val="left"/>
            </w:pPr>
            <w:r>
              <w:rPr>
                <w:sz w:val="16"/>
              </w:rPr>
              <w:t>School/School District</w:t>
            </w:r>
          </w:p>
        </w:tc>
        <w:tc>
          <w:tcPr>
            <w:tcW w:type="dxa" w:w="2017"/>
          </w:tcPr>
          <w:p>
            <w:pPr>
              <w:spacing w:after="0"/>
              <w:jc w:val="left"/>
            </w:pPr>
            <w:r>
              <w:rPr>
                <w:sz w:val="16"/>
              </w:rPr>
              <w:t>Expired on 2016-07-05</w:t>
            </w:r>
          </w:p>
        </w:tc>
        <w:tc>
          <w:tcPr>
            <w:tcW w:type="dxa" w:w="2064"/>
          </w:tcPr>
          <w:p>
            <w:pPr>
              <w:spacing w:after="0"/>
              <w:jc w:val="left"/>
            </w:pPr>
            <w:r>
              <w:rPr>
                <w:sz w:val="16"/>
              </w:rPr>
              <w:t>Pryor Creek (FEMA plan 57992)</w:t>
            </w:r>
          </w:p>
        </w:tc>
        <w:tc>
          <w:tcPr>
            <w:tcW w:type="dxa" w:w="1246"/>
          </w:tcPr>
          <w:p>
            <w:pPr>
              <w:spacing w:after="0"/>
              <w:jc w:val="left"/>
            </w:pPr>
            <w:r>
              <w:rPr>
                <w:sz w:val="16"/>
              </w:rPr>
              <w:t>2011-07-05</w:t>
            </w:r>
          </w:p>
        </w:tc>
        <w:tc>
          <w:tcPr>
            <w:tcW w:type="dxa" w:w="1037"/>
          </w:tcPr>
          <w:p>
            <w:pPr>
              <w:spacing w:after="0"/>
              <w:jc w:val="left"/>
            </w:pPr>
            <w:r>
              <w:rPr>
                <w:sz w:val="16"/>
              </w:rPr>
              <w:t>2016-07-05</w:t>
            </w:r>
          </w:p>
        </w:tc>
        <w:tc>
          <w:tcPr>
            <w:tcW w:type="dxa" w:w="850"/>
          </w:tcPr>
          <w:p>
            <w:pPr>
              <w:spacing w:after="0"/>
              <w:jc w:val="right"/>
            </w:pPr>
            <w:r>
              <w:rPr>
                <w:sz w:val="16"/>
              </w:rPr>
              <w:t>-3,737</w:t>
            </w:r>
          </w:p>
        </w:tc>
        <w:tc>
          <w:tcPr>
            <w:tcW w:type="dxa" w:w="1485"/>
          </w:tcPr>
          <w:p>
            <w:pPr>
              <w:spacing w:after="0"/>
              <w:jc w:val="left"/>
            </w:pPr>
          </w:p>
        </w:tc>
        <w:tc>
          <w:tcPr>
            <w:tcW w:type="dxa" w:w="1876"/>
          </w:tcPr>
          <w:p>
            <w:pPr>
              <w:spacing w:after="0"/>
              <w:jc w:val="left"/>
            </w:pPr>
          </w:p>
        </w:tc>
      </w:tr>
    </w:tbl>
    <w:p>
      <w:pPr>
        <w:spacing w:after="40" w:before="60"/>
      </w:pPr>
      <w:r>
        <w:rPr>
          <w:sz w:val="15"/>
        </w:rPr>
        <w:t>FEMA plan data lists 1 school district row with no name (FEMA IDs only) and 11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370"/>
        <w:gridCol w:w="1370"/>
        <w:gridCol w:w="1037"/>
        <w:gridCol w:w="1126"/>
        <w:gridCol w:w="1296"/>
        <w:gridCol w:w="1163"/>
        <w:gridCol w:w="1199"/>
        <w:gridCol w:w="2171"/>
        <w:gridCol w:w="166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6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370"/>
          </w:tcPr>
          <w:p>
            <w:pPr>
              <w:spacing w:after="0"/>
              <w:jc w:val="left"/>
            </w:pPr>
            <w:r>
              <w:rPr>
                <w:sz w:val="16"/>
              </w:rPr>
              <w:t>Relatively Moderate</w:t>
            </w:r>
          </w:p>
        </w:tc>
        <w:tc>
          <w:tcPr>
            <w:tcW w:type="dxa" w:w="1370"/>
          </w:tcPr>
          <w:p>
            <w:pPr>
              <w:spacing w:after="0"/>
              <w:jc w:val="left"/>
            </w:pPr>
            <w:r>
              <w:rPr>
                <w:sz w:val="16"/>
              </w:rPr>
              <w:t>Relatively Low</w:t>
            </w:r>
          </w:p>
        </w:tc>
        <w:tc>
          <w:tcPr>
            <w:tcW w:type="dxa" w:w="1037"/>
          </w:tcPr>
          <w:p>
            <w:pPr>
              <w:spacing w:after="0"/>
              <w:jc w:val="right"/>
            </w:pPr>
            <w:r>
              <w:rPr>
                <w:sz w:val="16"/>
              </w:rPr>
              <w:t>$9,381,262</w:t>
            </w:r>
          </w:p>
        </w:tc>
        <w:tc>
          <w:tcPr>
            <w:tcW w:type="dxa" w:w="1126"/>
          </w:tcPr>
          <w:p>
            <w:pPr>
              <w:spacing w:after="0"/>
              <w:jc w:val="right"/>
            </w:pPr>
            <w:r>
              <w:rPr>
                <w:sz w:val="16"/>
              </w:rPr>
              <w:t>$267,818</w:t>
            </w:r>
          </w:p>
        </w:tc>
        <w:tc>
          <w:tcPr>
            <w:tcW w:type="dxa" w:w="1296"/>
          </w:tcPr>
          <w:p>
            <w:pPr>
              <w:spacing w:after="0"/>
              <w:jc w:val="right"/>
            </w:pPr>
            <w:r>
              <w:rPr>
                <w:sz w:val="16"/>
              </w:rPr>
              <w:t>$1,893,037</w:t>
            </w:r>
          </w:p>
        </w:tc>
        <w:tc>
          <w:tcPr>
            <w:tcW w:type="dxa" w:w="1163"/>
          </w:tcPr>
          <w:p>
            <w:pPr>
              <w:spacing w:after="0"/>
              <w:jc w:val="right"/>
            </w:pPr>
            <w:r>
              <w:rPr>
                <w:sz w:val="16"/>
              </w:rPr>
              <w:t>$11,542,117</w:t>
            </w:r>
          </w:p>
        </w:tc>
        <w:tc>
          <w:tcPr>
            <w:tcW w:type="dxa" w:w="1199"/>
          </w:tcPr>
          <w:p>
            <w:pPr>
              <w:spacing w:after="0"/>
              <w:jc w:val="right"/>
            </w:pPr>
            <w:r>
              <w:rPr>
                <w:sz w:val="16"/>
              </w:rPr>
              <w:t>66</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$335,868</w:t>
            </w:r>
          </w:p>
        </w:tc>
        <w:tc>
          <w:tcPr>
            <w:tcW w:type="dxa" w:w="1126"/>
          </w:tcPr>
          <w:p>
            <w:pPr>
              <w:spacing w:after="0"/>
              <w:jc w:val="right"/>
            </w:pPr>
            <w:r>
              <w:rPr>
                <w:sz w:val="16"/>
              </w:rPr>
              <w:t>$4,564</w:t>
            </w:r>
          </w:p>
        </w:tc>
        <w:tc>
          <w:tcPr>
            <w:tcW w:type="dxa" w:w="1296"/>
          </w:tcPr>
          <w:p>
            <w:pPr>
              <w:spacing w:after="0"/>
              <w:jc w:val="right"/>
            </w:pPr>
            <w:r>
              <w:rPr>
                <w:sz w:val="16"/>
              </w:rPr>
              <w:t>$4,093,841</w:t>
            </w:r>
          </w:p>
        </w:tc>
        <w:tc>
          <w:tcPr>
            <w:tcW w:type="dxa" w:w="1163"/>
          </w:tcPr>
          <w:p>
            <w:pPr>
              <w:spacing w:after="0"/>
              <w:jc w:val="right"/>
            </w:pPr>
            <w:r>
              <w:rPr>
                <w:sz w:val="16"/>
              </w:rPr>
              <w:t>$4,434,272</w:t>
            </w:r>
          </w:p>
        </w:tc>
        <w:tc>
          <w:tcPr>
            <w:tcW w:type="dxa" w:w="1199"/>
          </w:tcPr>
          <w:p>
            <w:pPr>
              <w:spacing w:after="0"/>
              <w:jc w:val="right"/>
            </w:pPr>
            <w:r>
              <w:rPr>
                <w:sz w:val="16"/>
              </w:rPr>
              <w:t>51</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Ice Storm</w:t>
            </w:r>
          </w:p>
        </w:tc>
        <w:tc>
          <w:tcPr>
            <w:tcW w:type="dxa" w:w="1370"/>
          </w:tcPr>
          <w:p>
            <w:pPr>
              <w:spacing w:after="0"/>
              <w:jc w:val="left"/>
            </w:pPr>
            <w:r>
              <w:rPr>
                <w:sz w:val="16"/>
              </w:rPr>
              <w:t>Very High</w:t>
            </w:r>
          </w:p>
        </w:tc>
        <w:tc>
          <w:tcPr>
            <w:tcW w:type="dxa" w:w="1370"/>
          </w:tcPr>
          <w:p>
            <w:pPr>
              <w:spacing w:after="0"/>
              <w:jc w:val="left"/>
            </w:pPr>
            <w:r>
              <w:rPr>
                <w:sz w:val="16"/>
              </w:rPr>
              <w:t>Very High</w:t>
            </w:r>
          </w:p>
        </w:tc>
        <w:tc>
          <w:tcPr>
            <w:tcW w:type="dxa" w:w="1037"/>
          </w:tcPr>
          <w:p>
            <w:pPr>
              <w:spacing w:after="0"/>
              <w:jc w:val="right"/>
            </w:pPr>
            <w:r>
              <w:rPr>
                <w:sz w:val="16"/>
              </w:rPr>
              <w:t>$2,461,336</w:t>
            </w:r>
          </w:p>
        </w:tc>
        <w:tc>
          <w:tcPr>
            <w:tcW w:type="dxa" w:w="1126"/>
          </w:tcPr>
          <w:p>
            <w:pPr>
              <w:spacing w:after="0"/>
              <w:jc w:val="right"/>
            </w:pPr>
          </w:p>
        </w:tc>
        <w:tc>
          <w:tcPr>
            <w:tcW w:type="dxa" w:w="1296"/>
          </w:tcPr>
          <w:p>
            <w:pPr>
              <w:spacing w:after="0"/>
              <w:jc w:val="right"/>
            </w:pPr>
            <w:r>
              <w:rPr>
                <w:sz w:val="16"/>
              </w:rPr>
              <w:t>$23,447</w:t>
            </w:r>
          </w:p>
        </w:tc>
        <w:tc>
          <w:tcPr>
            <w:tcW w:type="dxa" w:w="1163"/>
          </w:tcPr>
          <w:p>
            <w:pPr>
              <w:spacing w:after="0"/>
              <w:jc w:val="right"/>
            </w:pPr>
            <w:r>
              <w:rPr>
                <w:sz w:val="16"/>
              </w:rPr>
              <w:t>$2,484,782</w:t>
            </w:r>
          </w:p>
        </w:tc>
        <w:tc>
          <w:tcPr>
            <w:tcW w:type="dxa" w:w="1199"/>
          </w:tcPr>
          <w:p>
            <w:pPr>
              <w:spacing w:after="0"/>
              <w:jc w:val="right"/>
            </w:pPr>
            <w:r>
              <w:rPr>
                <w:sz w:val="16"/>
              </w:rPr>
              <w:t>7</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$1,157</w:t>
            </w:r>
          </w:p>
        </w:tc>
        <w:tc>
          <w:tcPr>
            <w:tcW w:type="dxa" w:w="1126"/>
          </w:tcPr>
          <w:p>
            <w:pPr>
              <w:spacing w:after="0"/>
              <w:jc w:val="right"/>
            </w:pPr>
            <w:r>
              <w:rPr>
                <w:sz w:val="16"/>
              </w:rPr>
              <w:t>$648</w:t>
            </w:r>
          </w:p>
        </w:tc>
        <w:tc>
          <w:tcPr>
            <w:tcW w:type="dxa" w:w="1296"/>
          </w:tcPr>
          <w:p>
            <w:pPr>
              <w:spacing w:after="0"/>
              <w:jc w:val="right"/>
            </w:pPr>
            <w:r>
              <w:rPr>
                <w:sz w:val="16"/>
              </w:rPr>
              <w:t>$2,236,017</w:t>
            </w:r>
          </w:p>
        </w:tc>
        <w:tc>
          <w:tcPr>
            <w:tcW w:type="dxa" w:w="1163"/>
          </w:tcPr>
          <w:p>
            <w:pPr>
              <w:spacing w:after="0"/>
              <w:jc w:val="right"/>
            </w:pPr>
            <w:r>
              <w:rPr>
                <w:sz w:val="16"/>
              </w:rPr>
              <w:t>$2,237,822</w:t>
            </w:r>
          </w:p>
        </w:tc>
        <w:tc>
          <w:tcPr>
            <w:tcW w:type="dxa" w:w="1199"/>
          </w:tcPr>
          <w:p>
            <w:pPr>
              <w:spacing w:after="0"/>
              <w:jc w:val="right"/>
            </w:pPr>
            <w:r>
              <w:rPr>
                <w:sz w:val="16"/>
              </w:rPr>
              <w:t>53</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370"/>
          </w:tcPr>
          <w:p>
            <w:pPr>
              <w:spacing w:after="0"/>
              <w:jc w:val="left"/>
            </w:pPr>
            <w:r>
              <w:rPr>
                <w:sz w:val="16"/>
              </w:rPr>
              <w:t>Relatively High</w:t>
            </w:r>
          </w:p>
        </w:tc>
        <w:tc>
          <w:tcPr>
            <w:tcW w:type="dxa" w:w="1370"/>
          </w:tcPr>
          <w:p>
            <w:pPr>
              <w:spacing w:after="0"/>
              <w:jc w:val="left"/>
            </w:pPr>
            <w:r>
              <w:rPr>
                <w:sz w:val="16"/>
              </w:rPr>
              <w:t>Relatively High</w:t>
            </w:r>
          </w:p>
        </w:tc>
        <w:tc>
          <w:tcPr>
            <w:tcW w:type="dxa" w:w="1037"/>
          </w:tcPr>
          <w:p>
            <w:pPr>
              <w:spacing w:after="0"/>
              <w:jc w:val="right"/>
            </w:pPr>
            <w:r>
              <w:rPr>
                <w:sz w:val="16"/>
              </w:rPr>
              <w:t>$229,513</w:t>
            </w:r>
          </w:p>
        </w:tc>
        <w:tc>
          <w:tcPr>
            <w:tcW w:type="dxa" w:w="1126"/>
          </w:tcPr>
          <w:p>
            <w:pPr>
              <w:spacing w:after="0"/>
              <w:jc w:val="right"/>
            </w:pPr>
            <w:r>
              <w:rPr>
                <w:sz w:val="16"/>
              </w:rPr>
              <w:t>$6,586</w:t>
            </w:r>
          </w:p>
        </w:tc>
        <w:tc>
          <w:tcPr>
            <w:tcW w:type="dxa" w:w="1296"/>
          </w:tcPr>
          <w:p>
            <w:pPr>
              <w:spacing w:after="0"/>
              <w:jc w:val="right"/>
            </w:pPr>
            <w:r>
              <w:rPr>
                <w:sz w:val="16"/>
              </w:rPr>
              <w:t>$1,425,171</w:t>
            </w:r>
          </w:p>
        </w:tc>
        <w:tc>
          <w:tcPr>
            <w:tcW w:type="dxa" w:w="1163"/>
          </w:tcPr>
          <w:p>
            <w:pPr>
              <w:spacing w:after="0"/>
              <w:jc w:val="right"/>
            </w:pPr>
            <w:r>
              <w:rPr>
                <w:sz w:val="16"/>
              </w:rPr>
              <w:t>$1,661,270</w:t>
            </w:r>
          </w:p>
        </w:tc>
        <w:tc>
          <w:tcPr>
            <w:tcW w:type="dxa" w:w="1199"/>
          </w:tcPr>
          <w:p>
            <w:pPr>
              <w:spacing w:after="0"/>
              <w:jc w:val="right"/>
            </w:pPr>
            <w:r>
              <w:rPr>
                <w:sz w:val="16"/>
              </w:rPr>
              <w:t>269</w:t>
            </w:r>
          </w:p>
        </w:tc>
        <w:tc>
          <w:tcPr>
            <w:tcW w:type="dxa" w:w="2171"/>
          </w:tcPr>
          <w:p>
            <w:pPr>
              <w:spacing w:after="0"/>
              <w:jc w:val="left"/>
            </w:pPr>
          </w:p>
        </w:tc>
        <w:tc>
          <w:tcPr>
            <w:tcW w:type="dxa" w:w="1660"/>
          </w:tcPr>
          <w:p>
            <w:pPr>
              <w:spacing w:after="0"/>
              <w:jc w:val="left"/>
            </w:pPr>
            <w:r>
              <w:rPr>
                <w:sz w:val="16"/>
              </w:rPr>
              <w:t>Includes 8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$139</w:t>
            </w:r>
          </w:p>
        </w:tc>
        <w:tc>
          <w:tcPr>
            <w:tcW w:type="dxa" w:w="1126"/>
          </w:tcPr>
          <w:p>
            <w:pPr>
              <w:spacing w:after="0"/>
              <w:jc w:val="right"/>
            </w:pPr>
            <w:r>
              <w:rPr>
                <w:sz w:val="16"/>
              </w:rPr>
              <w:t>$196,513</w:t>
            </w:r>
          </w:p>
        </w:tc>
        <w:tc>
          <w:tcPr>
            <w:tcW w:type="dxa" w:w="1296"/>
          </w:tcPr>
          <w:p>
            <w:pPr>
              <w:spacing w:after="0"/>
              <w:jc w:val="right"/>
            </w:pPr>
            <w:r>
              <w:rPr>
                <w:sz w:val="16"/>
              </w:rPr>
              <w:t>$1,257,742</w:t>
            </w:r>
          </w:p>
        </w:tc>
        <w:tc>
          <w:tcPr>
            <w:tcW w:type="dxa" w:w="1163"/>
          </w:tcPr>
          <w:p>
            <w:pPr>
              <w:spacing w:after="0"/>
              <w:jc w:val="right"/>
            </w:pPr>
            <w:r>
              <w:rPr>
                <w:sz w:val="16"/>
              </w:rPr>
              <w:t>$1,454,394</w:t>
            </w:r>
          </w:p>
        </w:tc>
        <w:tc>
          <w:tcPr>
            <w:tcW w:type="dxa" w:w="1199"/>
          </w:tcPr>
          <w:p>
            <w:pPr>
              <w:spacing w:after="0"/>
              <w:jc w:val="right"/>
            </w:pPr>
            <w:r>
              <w:rPr>
                <w:sz w:val="16"/>
              </w:rPr>
              <w:t>0</w:t>
            </w:r>
          </w:p>
        </w:tc>
        <w:tc>
          <w:tcPr>
            <w:tcW w:type="dxa" w:w="2171"/>
          </w:tcPr>
          <w:p>
            <w:pPr>
              <w:spacing w:after="0"/>
              <w:jc w:val="left"/>
            </w:pPr>
          </w:p>
        </w:tc>
        <w:tc>
          <w:tcPr>
            <w:tcW w:type="dxa" w:w="166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370"/>
          </w:tcPr>
          <w:p>
            <w:pPr>
              <w:spacing w:after="0"/>
              <w:jc w:val="left"/>
            </w:pPr>
            <w:r>
              <w:rPr>
                <w:sz w:val="16"/>
              </w:rPr>
              <w:t>Relatively High</w:t>
            </w:r>
          </w:p>
        </w:tc>
        <w:tc>
          <w:tcPr>
            <w:tcW w:type="dxa" w:w="1370"/>
          </w:tcPr>
          <w:p>
            <w:pPr>
              <w:spacing w:after="0"/>
              <w:jc w:val="left"/>
            </w:pPr>
            <w:r>
              <w:rPr>
                <w:sz w:val="16"/>
              </w:rPr>
              <w:t>Relatively Moderate</w:t>
            </w:r>
          </w:p>
        </w:tc>
        <w:tc>
          <w:tcPr>
            <w:tcW w:type="dxa" w:w="1037"/>
          </w:tcPr>
          <w:p>
            <w:pPr>
              <w:spacing w:after="0"/>
              <w:jc w:val="right"/>
            </w:pPr>
            <w:r>
              <w:rPr>
                <w:sz w:val="16"/>
              </w:rPr>
              <w:t>$19,949</w:t>
            </w:r>
          </w:p>
        </w:tc>
        <w:tc>
          <w:tcPr>
            <w:tcW w:type="dxa" w:w="1126"/>
          </w:tcPr>
          <w:p>
            <w:pPr>
              <w:spacing w:after="0"/>
              <w:jc w:val="right"/>
            </w:pPr>
          </w:p>
        </w:tc>
        <w:tc>
          <w:tcPr>
            <w:tcW w:type="dxa" w:w="1296"/>
          </w:tcPr>
          <w:p>
            <w:pPr>
              <w:spacing w:after="0"/>
              <w:jc w:val="right"/>
            </w:pPr>
            <w:r>
              <w:rPr>
                <w:sz w:val="16"/>
              </w:rPr>
              <w:t>$685,000</w:t>
            </w:r>
          </w:p>
        </w:tc>
        <w:tc>
          <w:tcPr>
            <w:tcW w:type="dxa" w:w="1163"/>
          </w:tcPr>
          <w:p>
            <w:pPr>
              <w:spacing w:after="0"/>
              <w:jc w:val="right"/>
            </w:pPr>
            <w:r>
              <w:rPr>
                <w:sz w:val="16"/>
              </w:rPr>
              <w:t>$704,949</w:t>
            </w:r>
          </w:p>
        </w:tc>
        <w:tc>
          <w:tcPr>
            <w:tcW w:type="dxa" w:w="1199"/>
          </w:tcPr>
          <w:p>
            <w:pPr>
              <w:spacing w:after="0"/>
              <w:jc w:val="right"/>
            </w:pPr>
            <w:r>
              <w:rPr>
                <w:sz w:val="16"/>
              </w:rPr>
              <w:t>7</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$306,985</w:t>
            </w:r>
          </w:p>
        </w:tc>
        <w:tc>
          <w:tcPr>
            <w:tcW w:type="dxa" w:w="1126"/>
          </w:tcPr>
          <w:p>
            <w:pPr>
              <w:spacing w:after="0"/>
              <w:jc w:val="right"/>
            </w:pPr>
            <w:r>
              <w:rPr>
                <w:sz w:val="16"/>
              </w:rPr>
              <w:t>$2,071</w:t>
            </w:r>
          </w:p>
        </w:tc>
        <w:tc>
          <w:tcPr>
            <w:tcW w:type="dxa" w:w="1296"/>
          </w:tcPr>
          <w:p>
            <w:pPr>
              <w:spacing w:after="0"/>
              <w:jc w:val="right"/>
            </w:pPr>
            <w:r>
              <w:rPr>
                <w:sz w:val="16"/>
              </w:rPr>
              <w:t>$199,433</w:t>
            </w:r>
          </w:p>
        </w:tc>
        <w:tc>
          <w:tcPr>
            <w:tcW w:type="dxa" w:w="1163"/>
          </w:tcPr>
          <w:p>
            <w:pPr>
              <w:spacing w:after="0"/>
              <w:jc w:val="right"/>
            </w:pPr>
            <w:r>
              <w:rPr>
                <w:sz w:val="16"/>
              </w:rPr>
              <w:t>$508,489</w:t>
            </w:r>
          </w:p>
        </w:tc>
        <w:tc>
          <w:tcPr>
            <w:tcW w:type="dxa" w:w="1199"/>
          </w:tcPr>
          <w:p>
            <w:pPr>
              <w:spacing w:after="0"/>
              <w:jc w:val="right"/>
            </w:pPr>
            <w:r>
              <w:rPr>
                <w:sz w:val="16"/>
              </w:rPr>
              <w:t>5</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$391,328</w:t>
            </w:r>
          </w:p>
        </w:tc>
        <w:tc>
          <w:tcPr>
            <w:tcW w:type="dxa" w:w="1296"/>
          </w:tcPr>
          <w:p>
            <w:pPr>
              <w:spacing w:after="0"/>
              <w:jc w:val="right"/>
            </w:pPr>
          </w:p>
        </w:tc>
        <w:tc>
          <w:tcPr>
            <w:tcW w:type="dxa" w:w="1163"/>
          </w:tcPr>
          <w:p>
            <w:pPr>
              <w:spacing w:after="0"/>
              <w:jc w:val="right"/>
            </w:pPr>
            <w:r>
              <w:rPr>
                <w:sz w:val="16"/>
              </w:rPr>
              <w:t>$391,328</w:t>
            </w:r>
          </w:p>
        </w:tc>
        <w:tc>
          <w:tcPr>
            <w:tcW w:type="dxa" w:w="1199"/>
          </w:tcPr>
          <w:p>
            <w:pPr>
              <w:spacing w:after="0"/>
              <w:jc w:val="right"/>
            </w:pPr>
            <w:r>
              <w:rPr>
                <w:sz w:val="16"/>
              </w:rPr>
              <w:t>52</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370"/>
          </w:tcPr>
          <w:p>
            <w:pPr>
              <w:spacing w:after="0"/>
              <w:jc w:val="left"/>
            </w:pPr>
            <w:r>
              <w:rPr>
                <w:sz w:val="16"/>
              </w:rPr>
              <w:t>Relatively Low</w:t>
            </w:r>
          </w:p>
        </w:tc>
        <w:tc>
          <w:tcPr>
            <w:tcW w:type="dxa" w:w="1370"/>
          </w:tcPr>
          <w:p>
            <w:pPr>
              <w:spacing w:after="0"/>
              <w:jc w:val="left"/>
            </w:pPr>
            <w:r>
              <w:rPr>
                <w:sz w:val="16"/>
              </w:rPr>
              <w:t>Relatively Low</w:t>
            </w:r>
          </w:p>
        </w:tc>
        <w:tc>
          <w:tcPr>
            <w:tcW w:type="dxa" w:w="1037"/>
          </w:tcPr>
          <w:p>
            <w:pPr>
              <w:spacing w:after="0"/>
              <w:jc w:val="right"/>
            </w:pPr>
            <w:r>
              <w:rPr>
                <w:sz w:val="16"/>
              </w:rPr>
              <w:t>$293,018</w:t>
            </w:r>
          </w:p>
        </w:tc>
        <w:tc>
          <w:tcPr>
            <w:tcW w:type="dxa" w:w="1126"/>
          </w:tcPr>
          <w:p>
            <w:pPr>
              <w:spacing w:after="0"/>
              <w:jc w:val="right"/>
            </w:pPr>
            <w:r>
              <w:rPr>
                <w:sz w:val="16"/>
              </w:rPr>
              <w:t>$4,998</w:t>
            </w:r>
          </w:p>
        </w:tc>
        <w:tc>
          <w:tcPr>
            <w:tcW w:type="dxa" w:w="1296"/>
          </w:tcPr>
          <w:p>
            <w:pPr>
              <w:spacing w:after="0"/>
              <w:jc w:val="right"/>
            </w:pPr>
            <w:r>
              <w:rPr>
                <w:sz w:val="16"/>
              </w:rPr>
              <w:t>$16,969</w:t>
            </w:r>
          </w:p>
        </w:tc>
        <w:tc>
          <w:tcPr>
            <w:tcW w:type="dxa" w:w="1163"/>
          </w:tcPr>
          <w:p>
            <w:pPr>
              <w:spacing w:after="0"/>
              <w:jc w:val="right"/>
            </w:pPr>
            <w:r>
              <w:rPr>
                <w:sz w:val="16"/>
              </w:rPr>
              <w:t>$314,985</w:t>
            </w:r>
          </w:p>
        </w:tc>
        <w:tc>
          <w:tcPr>
            <w:tcW w:type="dxa" w:w="1199"/>
          </w:tcPr>
          <w:p>
            <w:pPr>
              <w:spacing w:after="0"/>
              <w:jc w:val="right"/>
            </w:pPr>
            <w:r>
              <w:rPr>
                <w:sz w:val="16"/>
              </w:rPr>
              <w:t>246</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370"/>
          </w:tcPr>
          <w:p>
            <w:pPr>
              <w:spacing w:after="0"/>
              <w:jc w:val="left"/>
            </w:pPr>
            <w:r>
              <w:rPr>
                <w:sz w:val="16"/>
              </w:rPr>
              <w:t>Very Low</w:t>
            </w:r>
          </w:p>
        </w:tc>
        <w:tc>
          <w:tcPr>
            <w:tcW w:type="dxa" w:w="1370"/>
          </w:tcPr>
          <w:p>
            <w:pPr>
              <w:spacing w:after="0"/>
              <w:jc w:val="left"/>
            </w:pPr>
            <w:r>
              <w:rPr>
                <w:sz w:val="16"/>
              </w:rPr>
              <w:t>Relatively Low</w:t>
            </w:r>
          </w:p>
        </w:tc>
        <w:tc>
          <w:tcPr>
            <w:tcW w:type="dxa" w:w="1037"/>
          </w:tcPr>
          <w:p>
            <w:pPr>
              <w:spacing w:after="0"/>
              <w:jc w:val="right"/>
            </w:pPr>
            <w:r>
              <w:rPr>
                <w:sz w:val="16"/>
              </w:rPr>
              <w:t>$239,433</w:t>
            </w:r>
          </w:p>
        </w:tc>
        <w:tc>
          <w:tcPr>
            <w:tcW w:type="dxa" w:w="1126"/>
          </w:tcPr>
          <w:p>
            <w:pPr>
              <w:spacing w:after="0"/>
              <w:jc w:val="right"/>
            </w:pPr>
          </w:p>
        </w:tc>
        <w:tc>
          <w:tcPr>
            <w:tcW w:type="dxa" w:w="1296"/>
          </w:tcPr>
          <w:p>
            <w:pPr>
              <w:spacing w:after="0"/>
              <w:jc w:val="right"/>
            </w:pPr>
            <w:r>
              <w:rPr>
                <w:sz w:val="16"/>
              </w:rPr>
              <w:t>$57,208</w:t>
            </w:r>
          </w:p>
        </w:tc>
        <w:tc>
          <w:tcPr>
            <w:tcW w:type="dxa" w:w="1163"/>
          </w:tcPr>
          <w:p>
            <w:pPr>
              <w:spacing w:after="0"/>
              <w:jc w:val="right"/>
            </w:pPr>
            <w:r>
              <w:rPr>
                <w:sz w:val="16"/>
              </w:rPr>
              <w:t>$296,641</w:t>
            </w:r>
          </w:p>
        </w:tc>
        <w:tc>
          <w:tcPr>
            <w:tcW w:type="dxa" w:w="1199"/>
          </w:tcPr>
          <w:p>
            <w:pPr>
              <w:spacing w:after="0"/>
              <w:jc w:val="right"/>
            </w:pPr>
          </w:p>
        </w:tc>
        <w:tc>
          <w:tcPr>
            <w:tcW w:type="dxa" w:w="2171"/>
          </w:tcPr>
          <w:p>
            <w:pPr>
              <w:spacing w:after="0"/>
              <w:jc w:val="left"/>
            </w:pPr>
          </w:p>
        </w:tc>
        <w:tc>
          <w:tcPr>
            <w:tcW w:type="dxa" w:w="166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370"/>
          </w:tcPr>
          <w:p>
            <w:pPr>
              <w:spacing w:after="0"/>
              <w:jc w:val="left"/>
            </w:pPr>
            <w:r>
              <w:rPr>
                <w:sz w:val="16"/>
              </w:rPr>
              <w:t>Relatively Moderate</w:t>
            </w:r>
          </w:p>
        </w:tc>
        <w:tc>
          <w:tcPr>
            <w:tcW w:type="dxa" w:w="1370"/>
          </w:tcPr>
          <w:p>
            <w:pPr>
              <w:spacing w:after="0"/>
              <w:jc w:val="left"/>
            </w:pPr>
            <w:r>
              <w:rPr>
                <w:sz w:val="16"/>
              </w:rPr>
              <w:t>Relatively Moderate</w:t>
            </w:r>
          </w:p>
        </w:tc>
        <w:tc>
          <w:tcPr>
            <w:tcW w:type="dxa" w:w="1037"/>
          </w:tcPr>
          <w:p>
            <w:pPr>
              <w:spacing w:after="0"/>
              <w:jc w:val="right"/>
            </w:pPr>
            <w:r>
              <w:rPr>
                <w:sz w:val="16"/>
              </w:rPr>
              <w:t>$94,439</w:t>
            </w:r>
          </w:p>
        </w:tc>
        <w:tc>
          <w:tcPr>
            <w:tcW w:type="dxa" w:w="1126"/>
          </w:tcPr>
          <w:p>
            <w:pPr>
              <w:spacing w:after="0"/>
              <w:jc w:val="right"/>
            </w:pPr>
            <w:r>
              <w:rPr>
                <w:sz w:val="16"/>
              </w:rPr>
              <w:t>$1,136</w:t>
            </w:r>
          </w:p>
        </w:tc>
        <w:tc>
          <w:tcPr>
            <w:tcW w:type="dxa" w:w="1296"/>
          </w:tcPr>
          <w:p>
            <w:pPr>
              <w:spacing w:after="0"/>
              <w:jc w:val="right"/>
            </w:pPr>
            <w:r>
              <w:rPr>
                <w:sz w:val="16"/>
              </w:rPr>
              <w:t>$47,932</w:t>
            </w:r>
          </w:p>
        </w:tc>
        <w:tc>
          <w:tcPr>
            <w:tcW w:type="dxa" w:w="1163"/>
          </w:tcPr>
          <w:p>
            <w:pPr>
              <w:spacing w:after="0"/>
              <w:jc w:val="right"/>
            </w:pPr>
            <w:r>
              <w:rPr>
                <w:sz w:val="16"/>
              </w:rPr>
              <w:t>$143,506</w:t>
            </w:r>
          </w:p>
        </w:tc>
        <w:tc>
          <w:tcPr>
            <w:tcW w:type="dxa" w:w="1199"/>
          </w:tcPr>
          <w:p>
            <w:pPr>
              <w:spacing w:after="0"/>
              <w:jc w:val="right"/>
            </w:pPr>
            <w:r>
              <w:rPr>
                <w:sz w:val="16"/>
              </w:rPr>
              <w:t>37</w:t>
            </w:r>
          </w:p>
        </w:tc>
        <w:tc>
          <w:tcPr>
            <w:tcW w:type="dxa" w:w="2171"/>
          </w:tcPr>
          <w:p>
            <w:pPr>
              <w:spacing w:after="0"/>
              <w:jc w:val="left"/>
            </w:pPr>
          </w:p>
        </w:tc>
        <w:tc>
          <w:tcPr>
            <w:tcW w:type="dxa" w:w="166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370"/>
          </w:tcPr>
          <w:p>
            <w:pPr>
              <w:spacing w:after="0"/>
              <w:jc w:val="left"/>
            </w:pPr>
            <w:r>
              <w:rPr>
                <w:sz w:val="16"/>
              </w:rPr>
              <w:t>Very Low</w:t>
            </w:r>
          </w:p>
        </w:tc>
        <w:tc>
          <w:tcPr>
            <w:tcW w:type="dxa" w:w="1370"/>
          </w:tcPr>
          <w:p>
            <w:pPr>
              <w:spacing w:after="0"/>
              <w:jc w:val="left"/>
            </w:pPr>
            <w:r>
              <w:rPr>
                <w:sz w:val="16"/>
              </w:rPr>
              <w:t>Very Low</w:t>
            </w:r>
          </w:p>
        </w:tc>
        <w:tc>
          <w:tcPr>
            <w:tcW w:type="dxa" w:w="1037"/>
          </w:tcPr>
          <w:p>
            <w:pPr>
              <w:spacing w:after="0"/>
              <w:jc w:val="right"/>
            </w:pPr>
            <w:r>
              <w:rPr>
                <w:sz w:val="16"/>
              </w:rPr>
              <w:t>$14,594</w:t>
            </w:r>
          </w:p>
        </w:tc>
        <w:tc>
          <w:tcPr>
            <w:tcW w:type="dxa" w:w="1126"/>
          </w:tcPr>
          <w:p>
            <w:pPr>
              <w:spacing w:after="0"/>
              <w:jc w:val="right"/>
            </w:pPr>
            <w:r>
              <w:rPr>
                <w:sz w:val="16"/>
              </w:rPr>
              <w:t>$4,510</w:t>
            </w:r>
          </w:p>
        </w:tc>
        <w:tc>
          <w:tcPr>
            <w:tcW w:type="dxa" w:w="1296"/>
          </w:tcPr>
          <w:p>
            <w:pPr>
              <w:spacing w:after="0"/>
              <w:jc w:val="right"/>
            </w:pPr>
            <w:r>
              <w:rPr>
                <w:sz w:val="16"/>
              </w:rPr>
              <w:t>$158</w:t>
            </w:r>
          </w:p>
        </w:tc>
        <w:tc>
          <w:tcPr>
            <w:tcW w:type="dxa" w:w="1163"/>
          </w:tcPr>
          <w:p>
            <w:pPr>
              <w:spacing w:after="0"/>
              <w:jc w:val="right"/>
            </w:pPr>
            <w:r>
              <w:rPr>
                <w:sz w:val="16"/>
              </w:rPr>
              <w:t>$19,262</w:t>
            </w:r>
          </w:p>
        </w:tc>
        <w:tc>
          <w:tcPr>
            <w:tcW w:type="dxa" w:w="1199"/>
          </w:tcPr>
          <w:p>
            <w:pPr>
              <w:spacing w:after="0"/>
              <w:jc w:val="right"/>
            </w:pPr>
            <w:r>
              <w:rPr>
                <w:sz w:val="16"/>
              </w:rPr>
              <w:t>0</w:t>
            </w:r>
          </w:p>
        </w:tc>
        <w:tc>
          <w:tcPr>
            <w:tcW w:type="dxa" w:w="2171"/>
          </w:tcPr>
          <w:p>
            <w:pPr>
              <w:spacing w:after="0"/>
              <w:jc w:val="left"/>
            </w:pPr>
          </w:p>
        </w:tc>
        <w:tc>
          <w:tcPr>
            <w:tcW w:type="dxa" w:w="166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370"/>
          </w:tcPr>
          <w:p>
            <w:pPr>
              <w:spacing w:after="0"/>
              <w:jc w:val="left"/>
            </w:pPr>
            <w:r>
              <w:rPr>
                <w:sz w:val="16"/>
              </w:rPr>
              <w:t>Relatively Low</w:t>
            </w:r>
          </w:p>
        </w:tc>
        <w:tc>
          <w:tcPr>
            <w:tcW w:type="dxa" w:w="1370"/>
          </w:tcPr>
          <w:p>
            <w:pPr>
              <w:spacing w:after="0"/>
              <w:jc w:val="left"/>
            </w:pPr>
            <w:r>
              <w:rPr>
                <w:sz w:val="16"/>
              </w:rPr>
              <w:t>Very Low</w:t>
            </w:r>
          </w:p>
        </w:tc>
        <w:tc>
          <w:tcPr>
            <w:tcW w:type="dxa" w:w="1037"/>
          </w:tcPr>
          <w:p>
            <w:pPr>
              <w:spacing w:after="0"/>
              <w:jc w:val="right"/>
            </w:pPr>
            <w:r>
              <w:rPr>
                <w:sz w:val="16"/>
              </w:rPr>
              <w:t>$245</w:t>
            </w:r>
          </w:p>
        </w:tc>
        <w:tc>
          <w:tcPr>
            <w:tcW w:type="dxa" w:w="1126"/>
          </w:tcPr>
          <w:p>
            <w:pPr>
              <w:spacing w:after="0"/>
              <w:jc w:val="right"/>
            </w:pPr>
          </w:p>
        </w:tc>
        <w:tc>
          <w:tcPr>
            <w:tcW w:type="dxa" w:w="1296"/>
          </w:tcPr>
          <w:p>
            <w:pPr>
              <w:spacing w:after="0"/>
              <w:jc w:val="right"/>
            </w:pPr>
            <w:r>
              <w:rPr>
                <w:sz w:val="16"/>
              </w:rPr>
              <w:t>$8,637</w:t>
            </w:r>
          </w:p>
        </w:tc>
        <w:tc>
          <w:tcPr>
            <w:tcW w:type="dxa" w:w="1163"/>
          </w:tcPr>
          <w:p>
            <w:pPr>
              <w:spacing w:after="0"/>
              <w:jc w:val="right"/>
            </w:pPr>
            <w:r>
              <w:rPr>
                <w:sz w:val="16"/>
              </w:rPr>
              <w:t>$8,882</w:t>
            </w:r>
          </w:p>
        </w:tc>
        <w:tc>
          <w:tcPr>
            <w:tcW w:type="dxa" w:w="1199"/>
          </w:tcPr>
          <w:p>
            <w:pPr>
              <w:spacing w:after="0"/>
              <w:jc w:val="right"/>
            </w:pPr>
            <w:r>
              <w:rPr>
                <w:sz w:val="16"/>
              </w:rPr>
              <w:t>0</w:t>
            </w:r>
          </w:p>
        </w:tc>
        <w:tc>
          <w:tcPr>
            <w:tcW w:type="dxa" w:w="2171"/>
          </w:tcPr>
          <w:p>
            <w:pPr>
              <w:spacing w:after="0"/>
              <w:jc w:val="left"/>
            </w:pPr>
          </w:p>
        </w:tc>
        <w:tc>
          <w:tcPr>
            <w:tcW w:type="dxa" w:w="166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9"/>
          </w:tcPr>
          <w:p>
            <w:pPr>
              <w:spacing w:after="0"/>
              <w:jc w:val="right"/>
            </w:pPr>
            <w:r>
              <w:rPr>
                <w:sz w:val="16"/>
              </w:rPr>
              <w:t>0</w:t>
            </w:r>
          </w:p>
        </w:tc>
        <w:tc>
          <w:tcPr>
            <w:tcW w:type="dxa" w:w="2171"/>
          </w:tcPr>
          <w:p>
            <w:pPr>
              <w:spacing w:after="0"/>
              <w:jc w:val="left"/>
            </w:pPr>
            <w:r>
              <w:rPr>
                <w:sz w:val="16"/>
              </w:rPr>
              <w:t>NRI rates avalanche Not Applicable for this county, and no federal declaration for this county names it.</w:t>
            </w:r>
          </w:p>
        </w:tc>
        <w:tc>
          <w:tcPr>
            <w:tcW w:type="dxa" w:w="166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9"/>
          </w:tcPr>
          <w:p>
            <w:pPr>
              <w:spacing w:after="0"/>
              <w:jc w:val="right"/>
            </w:pPr>
            <w:r>
              <w:rPr>
                <w:sz w:val="16"/>
              </w:rPr>
              <w:t>0</w:t>
            </w:r>
          </w:p>
        </w:tc>
        <w:tc>
          <w:tcPr>
            <w:tcW w:type="dxa" w:w="2171"/>
          </w:tcPr>
          <w:p>
            <w:pPr>
              <w:spacing w:after="0"/>
              <w:jc w:val="left"/>
            </w:pPr>
            <w:r>
              <w:rPr>
                <w:sz w:val="16"/>
              </w:rPr>
              <w:t>NRI rates coastal flooding Not Applicable for this county, and no federal declaration for this county names it.</w:t>
            </w:r>
          </w:p>
        </w:tc>
        <w:tc>
          <w:tcPr>
            <w:tcW w:type="dxa" w:w="166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9"/>
          </w:tcPr>
          <w:p>
            <w:pPr>
              <w:spacing w:after="0"/>
              <w:jc w:val="right"/>
            </w:pPr>
            <w:r>
              <w:rPr>
                <w:sz w:val="16"/>
              </w:rPr>
              <w:t>0</w:t>
            </w:r>
          </w:p>
        </w:tc>
        <w:tc>
          <w:tcPr>
            <w:tcW w:type="dxa" w:w="2171"/>
          </w:tcPr>
          <w:p>
            <w:pPr>
              <w:spacing w:after="0"/>
              <w:jc w:val="left"/>
            </w:pPr>
            <w:r>
              <w:rPr>
                <w:sz w:val="16"/>
              </w:rPr>
              <w:t>NRI rates tsunami Not Applicable for this county, and no federal declaration for this county names it.</w:t>
            </w:r>
          </w:p>
        </w:tc>
        <w:tc>
          <w:tcPr>
            <w:tcW w:type="dxa" w:w="166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37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9"/>
          </w:tcPr>
          <w:p>
            <w:pPr>
              <w:spacing w:after="0"/>
              <w:jc w:val="right"/>
            </w:pPr>
            <w:r>
              <w:rPr>
                <w:sz w:val="16"/>
              </w:rPr>
              <w:t>0</w:t>
            </w:r>
          </w:p>
        </w:tc>
        <w:tc>
          <w:tcPr>
            <w:tcW w:type="dxa" w:w="2171"/>
          </w:tcPr>
          <w:p>
            <w:pPr>
              <w:spacing w:after="0"/>
              <w:jc w:val="left"/>
            </w:pPr>
            <w:r>
              <w:rPr>
                <w:sz w:val="16"/>
              </w:rPr>
              <w:t>NRI rates volcanic activity Not Applicable for this county, and no federal declaration for this county names it.</w:t>
            </w:r>
          </w:p>
        </w:tc>
        <w:tc>
          <w:tcPr>
            <w:tcW w:type="dxa" w:w="166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2"/>
        <w:gridCol w:w="1567"/>
        <w:gridCol w:w="1950"/>
        <w:gridCol w:w="1665"/>
        <w:gridCol w:w="1546"/>
        <w:gridCol w:w="1637"/>
        <w:gridCol w:w="2254"/>
      </w:tblGrid>
      <w:tr>
        <w:trPr>
          <w:cantSplit/>
          <w:tblHeader/>
        </w:trPr>
        <w:tc>
          <w:tcPr>
            <w:tcW w:type="dxa" w:w="1750"/>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50"/>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254"/>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52, 2005 to 2026 (52 zone-level)</w:t>
            </w:r>
          </w:p>
        </w:tc>
        <w:tc>
          <w:tcPr>
            <w:tcW w:type="dxa" w:w="1950"/>
          </w:tcPr>
          <w:p>
            <w:pPr>
              <w:spacing w:after="0"/>
              <w:jc w:val="left"/>
            </w:pPr>
            <w:r>
              <w:rPr>
                <w:sz w:val="16"/>
              </w:rPr>
              <w:t>34 days to 282 days (median 114 days); 11 with a recorded value</w:t>
            </w:r>
          </w:p>
        </w:tc>
        <w:tc>
          <w:tcPr>
            <w:tcW w:type="dxa" w:w="1665"/>
          </w:tcPr>
          <w:p>
            <w:pPr>
              <w:spacing w:after="0"/>
              <w:jc w:val="left"/>
            </w:pPr>
            <w:r>
              <w:rPr>
                <w:sz w:val="16"/>
              </w:rPr>
              <w:t>282 days (about 9.3 months), 2012-07-01 to 2013-04-08, a run of 10 consecutive Storm Events drought records, zone-level</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343, 1959 to 2026</w:t>
            </w:r>
          </w:p>
        </w:tc>
        <w:tc>
          <w:tcPr>
            <w:tcW w:type="dxa" w:w="1950"/>
          </w:tcPr>
          <w:p>
            <w:pPr>
              <w:spacing w:after="0"/>
              <w:jc w:val="left"/>
            </w:pPr>
            <w:r>
              <w:rPr>
                <w:sz w:val="16"/>
              </w:rPr>
              <w:t>0.75 in to 4.5 in (median 1 in); 343 with a recorded value</w:t>
            </w:r>
          </w:p>
        </w:tc>
        <w:tc>
          <w:tcPr>
            <w:tcW w:type="dxa" w:w="1665"/>
          </w:tcPr>
          <w:p>
            <w:pPr>
              <w:spacing w:after="0"/>
              <w:jc w:val="left"/>
            </w:pPr>
            <w:r>
              <w:rPr>
                <w:sz w:val="16"/>
              </w:rPr>
              <w:t>4.5 in hail, 1984-03-15</w:t>
            </w:r>
          </w:p>
        </w:tc>
        <w:tc>
          <w:tcPr>
            <w:tcW w:type="dxa" w:w="1546"/>
          </w:tcPr>
          <w:p>
            <w:pPr>
              <w:spacing w:after="0"/>
              <w:jc w:val="left"/>
            </w:pPr>
            <w:r>
              <w:rPr>
                <w:sz w:val="16"/>
              </w:rPr>
              <w:t>Hail, 2020-05-04, $150,000 property; $0 crops (2020 dollars)</w:t>
            </w:r>
          </w:p>
        </w:tc>
        <w:tc>
          <w:tcPr>
            <w:tcW w:type="dxa" w:w="1637"/>
          </w:tcPr>
          <w:p>
            <w:pPr>
              <w:spacing w:after="0"/>
              <w:jc w:val="left"/>
            </w:pPr>
            <w:r>
              <w:rPr>
                <w:sz w:val="16"/>
              </w:rPr>
              <w:t>Event records naming member places: Locust Grove town (46 records), Chouteau town (41 records), Adair town (32 records), Salina town (19 records), Disney town (8 records), Spavinaw town (7 records), Langley town (5 records).</w:t>
            </w:r>
          </w:p>
        </w:tc>
        <w:tc>
          <w:tcPr>
            <w:tcW w:type="dxa" w:w="2254"/>
          </w:tcPr>
          <w:p>
            <w:pPr>
              <w:spacing w:after="0"/>
              <w:jc w:val="left"/>
            </w:pPr>
          </w:p>
        </w:tc>
      </w:tr>
      <w:tr>
        <w:trPr>
          <w:cantSplit/>
        </w:trPr>
        <w:tc>
          <w:tcPr>
            <w:tcW w:type="dxa" w:w="1750"/>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53, 2006 to 2025 (53 zone-level)</w:t>
            </w:r>
          </w:p>
        </w:tc>
        <w:tc>
          <w:tcPr>
            <w:tcW w:type="dxa" w:w="1950"/>
          </w:tcPr>
          <w:p>
            <w:pPr>
              <w:spacing w:after="0"/>
              <w:jc w:val="left"/>
            </w:pPr>
            <w:r>
              <w:rPr>
                <w:sz w:val="16"/>
              </w:rPr>
              <w:t>1 day to 27 days (median 2 days); 49 with a recorded value</w:t>
            </w:r>
          </w:p>
        </w:tc>
        <w:tc>
          <w:tcPr>
            <w:tcW w:type="dxa" w:w="1665"/>
          </w:tcPr>
          <w:p>
            <w:pPr>
              <w:spacing w:after="0"/>
              <w:jc w:val="left"/>
            </w:pPr>
            <w:r>
              <w:rPr>
                <w:sz w:val="16"/>
              </w:rPr>
              <w:t>27 consecutive days, 2011-07-14 to 2011-08-09, zone-level</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7, 1996 to 2017 (7 zone-level)</w:t>
            </w:r>
          </w:p>
        </w:tc>
        <w:tc>
          <w:tcPr>
            <w:tcW w:type="dxa" w:w="1950"/>
          </w:tcPr>
          <w:p>
            <w:pPr>
              <w:spacing w:after="0"/>
              <w:jc w:val="left"/>
            </w:pPr>
          </w:p>
        </w:tc>
        <w:tc>
          <w:tcPr>
            <w:tcW w:type="dxa" w:w="1665"/>
          </w:tcPr>
          <w:p>
            <w:pPr>
              <w:spacing w:after="0"/>
              <w:jc w:val="left"/>
            </w:pPr>
            <w:r>
              <w:rPr>
                <w:sz w:val="16"/>
              </w:rPr>
              <w:t>Ice Storm, 2007-12-08, $50,000,000 property; $0 crops, reported for the zone (2007 dollars); NWS zone OKZ062 (MAYES), zone-level: may include parts of neighboring counties</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66, 1996 to 2026</w:t>
            </w:r>
          </w:p>
        </w:tc>
        <w:tc>
          <w:tcPr>
            <w:tcW w:type="dxa" w:w="1950"/>
          </w:tcPr>
          <w:p>
            <w:pPr>
              <w:spacing w:after="0"/>
              <w:jc w:val="left"/>
            </w:pPr>
          </w:p>
        </w:tc>
        <w:tc>
          <w:tcPr>
            <w:tcW w:type="dxa" w:w="1665"/>
          </w:tcPr>
          <w:p>
            <w:pPr>
              <w:spacing w:after="0"/>
              <w:jc w:val="left"/>
            </w:pPr>
            <w:r>
              <w:rPr>
                <w:sz w:val="16"/>
              </w:rPr>
              <w:t>Flash Flood, 2009-05-01, $200,000 property; $0 crops (2009 dollars)</w:t>
            </w:r>
          </w:p>
        </w:tc>
        <w:tc>
          <w:tcPr>
            <w:tcW w:type="dxa" w:w="1546"/>
          </w:tcPr>
          <w:p>
            <w:pPr>
              <w:spacing w:after="0"/>
              <w:jc w:val="left"/>
            </w:pPr>
          </w:p>
        </w:tc>
        <w:tc>
          <w:tcPr>
            <w:tcW w:type="dxa" w:w="1637"/>
          </w:tcPr>
          <w:p>
            <w:pPr>
              <w:spacing w:after="0"/>
              <w:jc w:val="left"/>
            </w:pPr>
            <w:r>
              <w:rPr>
                <w:sz w:val="16"/>
              </w:rPr>
              <w:t>Event records naming member places: Adair town (9 records), Locust Grove town (6 records), Spavinaw town (5 records), Langley town (4 records), Salina town (4 records), Chouteau town (3 records).</w:t>
            </w:r>
          </w:p>
        </w:tc>
        <w:tc>
          <w:tcPr>
            <w:tcW w:type="dxa" w:w="22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7, 1998 to 2023</w:t>
            </w:r>
          </w:p>
        </w:tc>
        <w:tc>
          <w:tcPr>
            <w:tcW w:type="dxa" w:w="1950"/>
          </w:tcPr>
          <w:p>
            <w:pPr>
              <w:spacing w:after="0"/>
              <w:jc w:val="left"/>
            </w:pPr>
          </w:p>
        </w:tc>
        <w:tc>
          <w:tcPr>
            <w:tcW w:type="dxa" w:w="1665"/>
          </w:tcPr>
          <w:p>
            <w:pPr>
              <w:spacing w:after="0"/>
              <w:jc w:val="left"/>
            </w:pPr>
            <w:r>
              <w:rPr>
                <w:sz w:val="16"/>
              </w:rPr>
              <w:t>Lightning, 2023-08-05, $0 property; $0 crops (2023 dollars), 1 direct death, 3 direct injuries</w:t>
            </w:r>
          </w:p>
        </w:tc>
        <w:tc>
          <w:tcPr>
            <w:tcW w:type="dxa" w:w="1546"/>
          </w:tcPr>
          <w:p>
            <w:pPr>
              <w:spacing w:after="0"/>
              <w:jc w:val="left"/>
            </w:pPr>
            <w:r>
              <w:rPr>
                <w:sz w:val="16"/>
              </w:rPr>
              <w:t>Lightning, 1999-05-22, $60,000 property; crops not reported (1999 dollars)</w:t>
            </w:r>
          </w:p>
        </w:tc>
        <w:tc>
          <w:tcPr>
            <w:tcW w:type="dxa" w:w="1637"/>
          </w:tcPr>
          <w:p>
            <w:pPr>
              <w:spacing w:after="0"/>
              <w:jc w:val="left"/>
            </w:pPr>
            <w:r>
              <w:rPr>
                <w:sz w:val="16"/>
              </w:rPr>
              <w:t>Event records naming member places: Locust Grove town (1 record), Salina town (1 record), Spavinaw town (1 record).</w:t>
            </w:r>
          </w:p>
        </w:tc>
        <w:tc>
          <w:tcPr>
            <w:tcW w:type="dxa" w:w="2254"/>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8, 1998 to 2025 (8 zone-level)</w:t>
            </w:r>
          </w:p>
        </w:tc>
        <w:tc>
          <w:tcPr>
            <w:tcW w:type="dxa" w:w="1950"/>
          </w:tcPr>
          <w:p>
            <w:pPr>
              <w:spacing w:after="0"/>
              <w:jc w:val="left"/>
            </w:pPr>
            <w:r>
              <w:rPr>
                <w:sz w:val="16"/>
              </w:rPr>
              <w:t>50 kt (58 mph) to 65 kt (75 mph) (median 52 kt (60 mph)); 7 with a recorded value</w:t>
            </w:r>
          </w:p>
        </w:tc>
        <w:tc>
          <w:tcPr>
            <w:tcW w:type="dxa" w:w="1665"/>
          </w:tcPr>
          <w:p>
            <w:pPr>
              <w:spacing w:after="0"/>
              <w:jc w:val="left"/>
            </w:pPr>
            <w:r>
              <w:rPr>
                <w:sz w:val="16"/>
              </w:rPr>
              <w:t>65 kt (75 mph) estimated gust, High Wind, 2014-04-24; NWS zone OKZ062 (MAYES), zone-level: may include parts of neighboring counties</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p>
        </w:tc>
      </w:tr>
      <w:tr>
        <w:trPr>
          <w:cantSplit/>
        </w:trPr>
        <w:tc>
          <w:tcPr>
            <w:tcW w:type="dxa" w:w="1750"/>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327, 1963 to 2026</w:t>
            </w:r>
          </w:p>
        </w:tc>
        <w:tc>
          <w:tcPr>
            <w:tcW w:type="dxa" w:w="1950"/>
          </w:tcPr>
          <w:p>
            <w:pPr>
              <w:spacing w:after="0"/>
              <w:jc w:val="left"/>
            </w:pPr>
            <w:r>
              <w:rPr>
                <w:sz w:val="16"/>
              </w:rPr>
              <w:t>50 kt (58 mph) to 88 kt (101 mph) (median 61 kt (70 mph)); 256 with a recorded value</w:t>
            </w:r>
          </w:p>
        </w:tc>
        <w:tc>
          <w:tcPr>
            <w:tcW w:type="dxa" w:w="1665"/>
          </w:tcPr>
          <w:p>
            <w:pPr>
              <w:spacing w:after="0"/>
              <w:jc w:val="left"/>
            </w:pPr>
            <w:r>
              <w:rPr>
                <w:sz w:val="16"/>
              </w:rPr>
              <w:t>88 kt (101 mph), measurement type not recorded, Thunderstorm Wind, 1975-05-09</w:t>
            </w:r>
          </w:p>
        </w:tc>
        <w:tc>
          <w:tcPr>
            <w:tcW w:type="dxa" w:w="1546"/>
          </w:tcPr>
          <w:p>
            <w:pPr>
              <w:spacing w:after="0"/>
              <w:jc w:val="left"/>
            </w:pPr>
            <w:r>
              <w:rPr>
                <w:sz w:val="16"/>
              </w:rPr>
              <w:t>Thunderstorm Wind, 2023-06-17, $1,100,000 property; $0 crops (2023 dollars)</w:t>
            </w:r>
          </w:p>
        </w:tc>
        <w:tc>
          <w:tcPr>
            <w:tcW w:type="dxa" w:w="1637"/>
          </w:tcPr>
          <w:p>
            <w:pPr>
              <w:spacing w:after="0"/>
              <w:jc w:val="left"/>
            </w:pPr>
            <w:r>
              <w:rPr>
                <w:sz w:val="16"/>
              </w:rPr>
              <w:t>Event records naming member places: Chouteau town (44 records), Adair town (41 records), Locust Grove town (30 records), Salina town (15 records), Spavinaw town (10 records), Langley town (8 records), Disney town (5 records).</w:t>
            </w:r>
          </w:p>
        </w:tc>
        <w:tc>
          <w:tcPr>
            <w:tcW w:type="dxa" w:w="2254"/>
          </w:tcPr>
          <w:p>
            <w:pPr>
              <w:spacing w:after="0"/>
              <w:jc w:val="left"/>
            </w:pPr>
          </w:p>
        </w:tc>
      </w:tr>
      <w:tr>
        <w:trPr>
          <w:cantSplit/>
        </w:trPr>
        <w:tc>
          <w:tcPr>
            <w:tcW w:type="dxa" w:w="1750"/>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93, 1950 to 2026</w:t>
            </w:r>
          </w:p>
        </w:tc>
        <w:tc>
          <w:tcPr>
            <w:tcW w:type="dxa" w:w="1950"/>
          </w:tcPr>
          <w:p>
            <w:pPr>
              <w:spacing w:after="0"/>
              <w:jc w:val="left"/>
            </w:pPr>
            <w:r>
              <w:rPr>
                <w:sz w:val="16"/>
              </w:rPr>
              <w:t>F/EF0 to F/EF3 (median F/EF1); 89 with a recorded value</w:t>
            </w:r>
          </w:p>
        </w:tc>
        <w:tc>
          <w:tcPr>
            <w:tcW w:type="dxa" w:w="1665"/>
          </w:tcPr>
          <w:p>
            <w:pPr>
              <w:spacing w:after="0"/>
              <w:jc w:val="left"/>
            </w:pPr>
            <w:r>
              <w:rPr>
                <w:sz w:val="16"/>
              </w:rPr>
              <w:t>F3 tornado, 1974-06-08, 9 mi path length (records before 1996 may include the whole path; rating and listing come from the county where the tornado began), 100 yd wide, $25,000,000 property; crops not recorded (1974 dollars), 7 direct injuries</w:t>
            </w:r>
          </w:p>
        </w:tc>
        <w:tc>
          <w:tcPr>
            <w:tcW w:type="dxa" w:w="1546"/>
          </w:tcPr>
          <w:p>
            <w:pPr>
              <w:spacing w:after="0"/>
              <w:jc w:val="left"/>
            </w:pPr>
          </w:p>
        </w:tc>
        <w:tc>
          <w:tcPr>
            <w:tcW w:type="dxa" w:w="1637"/>
          </w:tcPr>
          <w:p>
            <w:pPr>
              <w:spacing w:after="0"/>
              <w:jc w:val="left"/>
            </w:pPr>
            <w:r>
              <w:rPr>
                <w:sz w:val="16"/>
              </w:rPr>
              <w:t>Event records naming member places: Locust Grove town (9 records), Salina town (5 records), Adair town (4 records), Spavinaw town (4 records), Chouteau town (3 records), Langley town (1 record).</w:t>
            </w:r>
          </w:p>
        </w:tc>
        <w:tc>
          <w:tcPr>
            <w:tcW w:type="dxa" w:w="22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50"/>
          </w:tcPr>
          <w:p>
            <w:pPr>
              <w:spacing w:after="0"/>
              <w:jc w:val="left"/>
            </w:pPr>
          </w:p>
        </w:tc>
        <w:tc>
          <w:tcPr>
            <w:tcW w:type="dxa" w:w="1665"/>
          </w:tcPr>
          <w:p>
            <w:pPr>
              <w:spacing w:after="0"/>
              <w:jc w:val="left"/>
            </w:pPr>
          </w:p>
        </w:tc>
        <w:tc>
          <w:tcPr>
            <w:tcW w:type="dxa" w:w="1546"/>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5, 2005 to 2026 (5 zone-level)</w:t>
            </w:r>
          </w:p>
        </w:tc>
        <w:tc>
          <w:tcPr>
            <w:tcW w:type="dxa" w:w="1950"/>
          </w:tcPr>
          <w:p>
            <w:pPr>
              <w:spacing w:after="0"/>
              <w:jc w:val="left"/>
            </w:pPr>
          </w:p>
        </w:tc>
        <w:tc>
          <w:tcPr>
            <w:tcW w:type="dxa" w:w="1665"/>
          </w:tcPr>
          <w:p>
            <w:pPr>
              <w:spacing w:after="0"/>
              <w:jc w:val="left"/>
            </w:pPr>
            <w:r>
              <w:rPr>
                <w:sz w:val="16"/>
              </w:rPr>
              <w:t>No damage reported in 5 records.</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37, 1996 to 2026 (37 zone-level)</w:t>
            </w:r>
          </w:p>
        </w:tc>
        <w:tc>
          <w:tcPr>
            <w:tcW w:type="dxa" w:w="1950"/>
          </w:tcPr>
          <w:p>
            <w:pPr>
              <w:spacing w:after="0"/>
              <w:jc w:val="left"/>
            </w:pPr>
          </w:p>
        </w:tc>
        <w:tc>
          <w:tcPr>
            <w:tcW w:type="dxa" w:w="1665"/>
          </w:tcPr>
          <w:p>
            <w:pPr>
              <w:spacing w:after="0"/>
              <w:jc w:val="left"/>
            </w:pPr>
            <w:r>
              <w:rPr>
                <w:sz w:val="16"/>
              </w:rPr>
              <w:t>Winter Storm, 2007-01-12, $1,400,000 property; $0 crops, reported for the zone (2007 dollars); NWS zone OKZ062 (MAYES), zone-level: may include parts of neighboring counties</w:t>
            </w:r>
          </w:p>
        </w:tc>
        <w:tc>
          <w:tcPr>
            <w:tcW w:type="dxa" w:w="1546"/>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3587"/>
        <w:gridCol w:w="2443"/>
        <w:gridCol w:w="1527"/>
        <w:gridCol w:w="788"/>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3587"/>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8"/>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2024-06-14</w:t>
            </w:r>
          </w:p>
        </w:tc>
        <w:tc>
          <w:tcPr>
            <w:tcW w:type="dxa" w:w="1108"/>
          </w:tcPr>
          <w:p>
            <w:pPr>
              <w:spacing w:after="0"/>
              <w:jc w:val="left"/>
            </w:pPr>
            <w:r>
              <w:rPr>
                <w:sz w:val="16"/>
              </w:rPr>
              <w:t>2024-05-19</w:t>
            </w:r>
          </w:p>
        </w:tc>
        <w:tc>
          <w:tcPr>
            <w:tcW w:type="dxa" w:w="1108"/>
          </w:tcPr>
          <w:p>
            <w:pPr>
              <w:spacing w:after="0"/>
              <w:jc w:val="left"/>
            </w:pPr>
            <w:r>
              <w:rPr>
                <w:sz w:val="16"/>
              </w:rPr>
              <w:t>DR-4791-OK</w:t>
            </w:r>
          </w:p>
        </w:tc>
        <w:tc>
          <w:tcPr>
            <w:tcW w:type="dxa" w:w="1489"/>
          </w:tcPr>
          <w:p>
            <w:pPr>
              <w:spacing w:after="0"/>
              <w:jc w:val="left"/>
            </w:pPr>
            <w:r>
              <w:rPr>
                <w:sz w:val="16"/>
              </w:rPr>
              <w:t>Major disaster</w:t>
            </w:r>
          </w:p>
        </w:tc>
        <w:tc>
          <w:tcPr>
            <w:tcW w:type="dxa" w:w="3587"/>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1527"/>
          </w:tcPr>
          <w:p>
            <w:pPr>
              <w:spacing w:after="0"/>
              <w:jc w:val="right"/>
            </w:pPr>
            <w:r>
              <w:rPr>
                <w:sz w:val="16"/>
              </w:rPr>
              <w:t>$269,796.51</w:t>
            </w:r>
          </w:p>
        </w:tc>
        <w:tc>
          <w:tcPr>
            <w:tcW w:type="dxa" w:w="788"/>
          </w:tcPr>
          <w:p>
            <w:pPr>
              <w:spacing w:after="0"/>
              <w:jc w:val="left"/>
            </w:pPr>
            <w:r>
              <w:rPr>
                <w:sz w:val="16"/>
              </w:rPr>
              <w:t>within last 5 years</w:t>
            </w:r>
          </w:p>
        </w:tc>
        <w:tc>
          <w:tcPr>
            <w:tcW w:type="dxa" w:w="955"/>
          </w:tcPr>
          <w:p>
            <w:pPr>
              <w:spacing w:after="0"/>
              <w:jc w:val="left"/>
            </w:pPr>
          </w:p>
        </w:tc>
      </w:tr>
      <w:tr>
        <w:trPr>
          <w:cantSplit/>
        </w:trPr>
        <w:tc>
          <w:tcPr>
            <w:tcW w:type="dxa" w:w="1108"/>
          </w:tcPr>
          <w:p>
            <w:pPr>
              <w:spacing w:after="0"/>
              <w:jc w:val="left"/>
            </w:pPr>
            <w:r>
              <w:rPr>
                <w:sz w:val="16"/>
              </w:rPr>
              <w:t>2023-07-19</w:t>
            </w:r>
          </w:p>
        </w:tc>
        <w:tc>
          <w:tcPr>
            <w:tcW w:type="dxa" w:w="1108"/>
          </w:tcPr>
          <w:p>
            <w:pPr>
              <w:spacing w:after="0"/>
              <w:jc w:val="left"/>
            </w:pPr>
            <w:r>
              <w:rPr>
                <w:sz w:val="16"/>
              </w:rPr>
              <w:t>2023-06-14</w:t>
            </w:r>
          </w:p>
        </w:tc>
        <w:tc>
          <w:tcPr>
            <w:tcW w:type="dxa" w:w="1108"/>
          </w:tcPr>
          <w:p>
            <w:pPr>
              <w:spacing w:after="0"/>
              <w:jc w:val="left"/>
            </w:pPr>
            <w:r>
              <w:rPr>
                <w:sz w:val="16"/>
              </w:rPr>
              <w:t>DR-4721-OK</w:t>
            </w:r>
          </w:p>
        </w:tc>
        <w:tc>
          <w:tcPr>
            <w:tcW w:type="dxa" w:w="1489"/>
          </w:tcPr>
          <w:p>
            <w:pPr>
              <w:spacing w:after="0"/>
              <w:jc w:val="left"/>
            </w:pPr>
            <w:r>
              <w:rPr>
                <w:sz w:val="16"/>
              </w:rPr>
              <w:t>Major disaster</w:t>
            </w:r>
          </w:p>
        </w:tc>
        <w:tc>
          <w:tcPr>
            <w:tcW w:type="dxa" w:w="3587"/>
          </w:tcPr>
          <w:p>
            <w:pPr>
              <w:spacing w:after="0"/>
              <w:jc w:val="left"/>
            </w:pPr>
            <w:r>
              <w:rPr>
                <w:sz w:val="16"/>
              </w:rPr>
              <w:t>SEVERE STORMS, STRAIGHT-LINE WINDS, AND TORNADOES</w:t>
            </w:r>
          </w:p>
        </w:tc>
        <w:tc>
          <w:tcPr>
            <w:tcW w:type="dxa" w:w="2443"/>
          </w:tcPr>
          <w:p>
            <w:pPr>
              <w:spacing w:after="0"/>
              <w:jc w:val="left"/>
            </w:pPr>
            <w:r>
              <w:rPr>
                <w:sz w:val="16"/>
              </w:rPr>
              <w:t>Strong Wind; Tornado</w:t>
            </w:r>
          </w:p>
        </w:tc>
        <w:tc>
          <w:tcPr>
            <w:tcW w:type="dxa" w:w="1527"/>
          </w:tcPr>
          <w:p>
            <w:pPr>
              <w:spacing w:after="0"/>
              <w:jc w:val="right"/>
            </w:pPr>
            <w:r>
              <w:rPr>
                <w:sz w:val="16"/>
              </w:rPr>
              <w:t>$335,170.53</w:t>
            </w:r>
          </w:p>
        </w:tc>
        <w:tc>
          <w:tcPr>
            <w:tcW w:type="dxa" w:w="788"/>
          </w:tcPr>
          <w:p>
            <w:pPr>
              <w:spacing w:after="0"/>
              <w:jc w:val="left"/>
            </w:pPr>
            <w:r>
              <w:rPr>
                <w:sz w:val="16"/>
              </w:rPr>
              <w:t>within last 5 years</w:t>
            </w:r>
          </w:p>
        </w:tc>
        <w:tc>
          <w:tcPr>
            <w:tcW w:type="dxa" w:w="955"/>
          </w:tcPr>
          <w:p>
            <w:pPr>
              <w:spacing w:after="0"/>
              <w:jc w:val="left"/>
            </w:pPr>
          </w:p>
        </w:tc>
      </w:tr>
      <w:tr>
        <w:trPr>
          <w:cantSplit/>
        </w:trPr>
        <w:tc>
          <w:tcPr>
            <w:tcW w:type="dxa" w:w="1108"/>
          </w:tcPr>
          <w:p>
            <w:pPr>
              <w:spacing w:after="0"/>
              <w:jc w:val="left"/>
            </w:pPr>
            <w:r>
              <w:rPr>
                <w:sz w:val="16"/>
              </w:rPr>
              <w:t>2021-02-24</w:t>
            </w:r>
          </w:p>
        </w:tc>
        <w:tc>
          <w:tcPr>
            <w:tcW w:type="dxa" w:w="1108"/>
          </w:tcPr>
          <w:p>
            <w:pPr>
              <w:spacing w:after="0"/>
              <w:jc w:val="left"/>
            </w:pPr>
            <w:r>
              <w:rPr>
                <w:sz w:val="16"/>
              </w:rPr>
              <w:t>2021-02-08</w:t>
            </w:r>
          </w:p>
        </w:tc>
        <w:tc>
          <w:tcPr>
            <w:tcW w:type="dxa" w:w="1108"/>
          </w:tcPr>
          <w:p>
            <w:pPr>
              <w:spacing w:after="0"/>
              <w:jc w:val="left"/>
            </w:pPr>
            <w:r>
              <w:rPr>
                <w:sz w:val="16"/>
              </w:rPr>
              <w:t>DR-4587-OK</w:t>
            </w:r>
          </w:p>
        </w:tc>
        <w:tc>
          <w:tcPr>
            <w:tcW w:type="dxa" w:w="1489"/>
          </w:tcPr>
          <w:p>
            <w:pPr>
              <w:spacing w:after="0"/>
              <w:jc w:val="left"/>
            </w:pPr>
            <w:r>
              <w:rPr>
                <w:sz w:val="16"/>
              </w:rPr>
              <w:t>Major disaster</w:t>
            </w:r>
          </w:p>
        </w:tc>
        <w:tc>
          <w:tcPr>
            <w:tcW w:type="dxa" w:w="3587"/>
          </w:tcPr>
          <w:p>
            <w:pPr>
              <w:spacing w:after="0"/>
              <w:jc w:val="left"/>
            </w:pPr>
            <w:r>
              <w:rPr>
                <w:sz w:val="16"/>
              </w:rPr>
              <w:t>SEVERE WINTER STORMS</w:t>
            </w:r>
          </w:p>
        </w:tc>
        <w:tc>
          <w:tcPr>
            <w:tcW w:type="dxa" w:w="2443"/>
          </w:tcPr>
          <w:p>
            <w:pPr>
              <w:spacing w:after="0"/>
              <w:jc w:val="left"/>
            </w:pPr>
            <w:r>
              <w:rPr>
                <w:sz w:val="16"/>
              </w:rPr>
              <w:t>Ice Storm</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2021-02-17</w:t>
            </w:r>
          </w:p>
        </w:tc>
        <w:tc>
          <w:tcPr>
            <w:tcW w:type="dxa" w:w="1108"/>
          </w:tcPr>
          <w:p>
            <w:pPr>
              <w:spacing w:after="0"/>
              <w:jc w:val="left"/>
            </w:pPr>
            <w:r>
              <w:rPr>
                <w:sz w:val="16"/>
              </w:rPr>
              <w:t>2021-02-08</w:t>
            </w:r>
          </w:p>
        </w:tc>
        <w:tc>
          <w:tcPr>
            <w:tcW w:type="dxa" w:w="1108"/>
          </w:tcPr>
          <w:p>
            <w:pPr>
              <w:spacing w:after="0"/>
              <w:jc w:val="left"/>
            </w:pPr>
            <w:r>
              <w:rPr>
                <w:sz w:val="16"/>
              </w:rPr>
              <w:t>EM-3555-OK</w:t>
            </w:r>
          </w:p>
        </w:tc>
        <w:tc>
          <w:tcPr>
            <w:tcW w:type="dxa" w:w="1489"/>
          </w:tcPr>
          <w:p>
            <w:pPr>
              <w:spacing w:after="0"/>
              <w:jc w:val="left"/>
            </w:pPr>
            <w:r>
              <w:rPr>
                <w:sz w:val="16"/>
              </w:rPr>
              <w:t>Emergency</w:t>
            </w:r>
          </w:p>
        </w:tc>
        <w:tc>
          <w:tcPr>
            <w:tcW w:type="dxa" w:w="3587"/>
          </w:tcPr>
          <w:p>
            <w:pPr>
              <w:spacing w:after="0"/>
              <w:jc w:val="left"/>
            </w:pPr>
            <w:r>
              <w:rPr>
                <w:sz w:val="16"/>
              </w:rPr>
              <w:t>SEVERE WINTER STORM</w:t>
            </w:r>
          </w:p>
        </w:tc>
        <w:tc>
          <w:tcPr>
            <w:tcW w:type="dxa" w:w="2443"/>
          </w:tcPr>
          <w:p>
            <w:pPr>
              <w:spacing w:after="0"/>
              <w:jc w:val="left"/>
            </w:pPr>
            <w:r>
              <w:rPr>
                <w:sz w:val="16"/>
              </w:rPr>
              <w:t>Ice Storm</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DR-4587</w:t>
            </w:r>
          </w:p>
        </w:tc>
      </w:tr>
      <w:tr>
        <w:trPr>
          <w:cantSplit/>
        </w:trPr>
        <w:tc>
          <w:tcPr>
            <w:tcW w:type="dxa" w:w="1108"/>
          </w:tcPr>
          <w:p>
            <w:pPr>
              <w:spacing w:after="0"/>
              <w:jc w:val="left"/>
            </w:pPr>
            <w:r>
              <w:rPr>
                <w:sz w:val="16"/>
              </w:rPr>
              <w:t>2020-04-05</w:t>
            </w:r>
          </w:p>
        </w:tc>
        <w:tc>
          <w:tcPr>
            <w:tcW w:type="dxa" w:w="1108"/>
          </w:tcPr>
          <w:p>
            <w:pPr>
              <w:spacing w:after="0"/>
              <w:jc w:val="left"/>
            </w:pPr>
            <w:r>
              <w:rPr>
                <w:sz w:val="16"/>
              </w:rPr>
              <w:t>2020-01-20</w:t>
            </w:r>
          </w:p>
        </w:tc>
        <w:tc>
          <w:tcPr>
            <w:tcW w:type="dxa" w:w="1108"/>
          </w:tcPr>
          <w:p>
            <w:pPr>
              <w:spacing w:after="0"/>
              <w:jc w:val="left"/>
            </w:pPr>
            <w:r>
              <w:rPr>
                <w:sz w:val="16"/>
              </w:rPr>
              <w:t>DR-4530-OK</w:t>
            </w:r>
          </w:p>
        </w:tc>
        <w:tc>
          <w:tcPr>
            <w:tcW w:type="dxa" w:w="1489"/>
          </w:tcPr>
          <w:p>
            <w:pPr>
              <w:spacing w:after="0"/>
              <w:jc w:val="left"/>
            </w:pPr>
            <w:r>
              <w:rPr>
                <w:sz w:val="16"/>
              </w:rPr>
              <w:t>Major disaster</w:t>
            </w:r>
          </w:p>
        </w:tc>
        <w:tc>
          <w:tcPr>
            <w:tcW w:type="dxa" w:w="3587"/>
          </w:tcPr>
          <w:p>
            <w:pPr>
              <w:spacing w:after="0"/>
              <w:jc w:val="left"/>
            </w:pPr>
            <w:r>
              <w:rPr>
                <w:sz w:val="16"/>
              </w:rPr>
              <w:t>COVID-19 PANDEMIC</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EM-3462-OK</w:t>
            </w:r>
          </w:p>
        </w:tc>
        <w:tc>
          <w:tcPr>
            <w:tcW w:type="dxa" w:w="1489"/>
          </w:tcPr>
          <w:p>
            <w:pPr>
              <w:spacing w:after="0"/>
              <w:jc w:val="left"/>
            </w:pPr>
            <w:r>
              <w:rPr>
                <w:sz w:val="16"/>
              </w:rPr>
              <w:t>Emergency</w:t>
            </w:r>
          </w:p>
        </w:tc>
        <w:tc>
          <w:tcPr>
            <w:tcW w:type="dxa" w:w="3587"/>
          </w:tcPr>
          <w:p>
            <w:pPr>
              <w:spacing w:after="0"/>
              <w:jc w:val="left"/>
            </w:pPr>
            <w:r>
              <w:rPr>
                <w:sz w:val="16"/>
              </w:rPr>
              <w:t>COVID-19</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DR-4530</w:t>
            </w:r>
          </w:p>
        </w:tc>
      </w:tr>
      <w:tr>
        <w:trPr>
          <w:cantSplit/>
        </w:trPr>
        <w:tc>
          <w:tcPr>
            <w:tcW w:type="dxa" w:w="1108"/>
          </w:tcPr>
          <w:p>
            <w:pPr>
              <w:spacing w:after="0"/>
              <w:jc w:val="left"/>
            </w:pPr>
            <w:r>
              <w:rPr>
                <w:sz w:val="16"/>
              </w:rPr>
              <w:t>2019-06-01</w:t>
            </w:r>
          </w:p>
        </w:tc>
        <w:tc>
          <w:tcPr>
            <w:tcW w:type="dxa" w:w="1108"/>
          </w:tcPr>
          <w:p>
            <w:pPr>
              <w:spacing w:after="0"/>
              <w:jc w:val="left"/>
            </w:pPr>
            <w:r>
              <w:rPr>
                <w:sz w:val="16"/>
              </w:rPr>
              <w:t>2019-05-07</w:t>
            </w:r>
          </w:p>
        </w:tc>
        <w:tc>
          <w:tcPr>
            <w:tcW w:type="dxa" w:w="1108"/>
          </w:tcPr>
          <w:p>
            <w:pPr>
              <w:spacing w:after="0"/>
              <w:jc w:val="left"/>
            </w:pPr>
            <w:r>
              <w:rPr>
                <w:sz w:val="16"/>
              </w:rPr>
              <w:t>DR-4438-OK</w:t>
            </w:r>
          </w:p>
        </w:tc>
        <w:tc>
          <w:tcPr>
            <w:tcW w:type="dxa" w:w="1489"/>
          </w:tcPr>
          <w:p>
            <w:pPr>
              <w:spacing w:after="0"/>
              <w:jc w:val="left"/>
            </w:pPr>
            <w:r>
              <w:rPr>
                <w:sz w:val="16"/>
              </w:rPr>
              <w:t>Major disaster</w:t>
            </w:r>
          </w:p>
        </w:tc>
        <w:tc>
          <w:tcPr>
            <w:tcW w:type="dxa" w:w="3587"/>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1527"/>
          </w:tcPr>
          <w:p>
            <w:pPr>
              <w:spacing w:after="0"/>
              <w:jc w:val="right"/>
            </w:pPr>
            <w:r>
              <w:rPr>
                <w:sz w:val="16"/>
              </w:rPr>
              <w:t>$648,459.12</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2017-05-26</w:t>
            </w:r>
          </w:p>
        </w:tc>
        <w:tc>
          <w:tcPr>
            <w:tcW w:type="dxa" w:w="1108"/>
          </w:tcPr>
          <w:p>
            <w:pPr>
              <w:spacing w:after="0"/>
              <w:jc w:val="left"/>
            </w:pPr>
            <w:r>
              <w:rPr>
                <w:sz w:val="16"/>
              </w:rPr>
              <w:t>2017-04-28</w:t>
            </w:r>
          </w:p>
        </w:tc>
        <w:tc>
          <w:tcPr>
            <w:tcW w:type="dxa" w:w="1108"/>
          </w:tcPr>
          <w:p>
            <w:pPr>
              <w:spacing w:after="0"/>
              <w:jc w:val="left"/>
            </w:pPr>
            <w:r>
              <w:rPr>
                <w:sz w:val="16"/>
              </w:rPr>
              <w:t>DR-4315-OK</w:t>
            </w:r>
          </w:p>
        </w:tc>
        <w:tc>
          <w:tcPr>
            <w:tcW w:type="dxa" w:w="1489"/>
          </w:tcPr>
          <w:p>
            <w:pPr>
              <w:spacing w:after="0"/>
              <w:jc w:val="left"/>
            </w:pPr>
            <w:r>
              <w:rPr>
                <w:sz w:val="16"/>
              </w:rPr>
              <w:t>Major disaster</w:t>
            </w:r>
          </w:p>
        </w:tc>
        <w:tc>
          <w:tcPr>
            <w:tcW w:type="dxa" w:w="3587"/>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$40,049.92</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2016-02-10</w:t>
            </w:r>
          </w:p>
        </w:tc>
        <w:tc>
          <w:tcPr>
            <w:tcW w:type="dxa" w:w="1108"/>
          </w:tcPr>
          <w:p>
            <w:pPr>
              <w:spacing w:after="0"/>
              <w:jc w:val="left"/>
            </w:pPr>
            <w:r>
              <w:rPr>
                <w:sz w:val="16"/>
              </w:rPr>
              <w:t>2015-12-26</w:t>
            </w:r>
          </w:p>
        </w:tc>
        <w:tc>
          <w:tcPr>
            <w:tcW w:type="dxa" w:w="1108"/>
          </w:tcPr>
          <w:p>
            <w:pPr>
              <w:spacing w:after="0"/>
              <w:jc w:val="left"/>
            </w:pPr>
            <w:r>
              <w:rPr>
                <w:sz w:val="16"/>
              </w:rPr>
              <w:t>DR-4256-OK</w:t>
            </w:r>
          </w:p>
        </w:tc>
        <w:tc>
          <w:tcPr>
            <w:tcW w:type="dxa" w:w="1489"/>
          </w:tcPr>
          <w:p>
            <w:pPr>
              <w:spacing w:after="0"/>
              <w:jc w:val="left"/>
            </w:pPr>
            <w:r>
              <w:rPr>
                <w:sz w:val="16"/>
              </w:rPr>
              <w:t>Major disaster</w:t>
            </w:r>
          </w:p>
        </w:tc>
        <w:tc>
          <w:tcPr>
            <w:tcW w:type="dxa" w:w="3587"/>
          </w:tcPr>
          <w:p>
            <w:pPr>
              <w:spacing w:after="0"/>
              <w:jc w:val="left"/>
            </w:pPr>
            <w:r>
              <w:rPr>
                <w:sz w:val="16"/>
              </w:rPr>
              <w:t>SEVERE WINTER STORMS AND FLOODING</w:t>
            </w:r>
          </w:p>
        </w:tc>
        <w:tc>
          <w:tcPr>
            <w:tcW w:type="dxa" w:w="2443"/>
          </w:tcPr>
          <w:p>
            <w:pPr>
              <w:spacing w:after="0"/>
              <w:jc w:val="left"/>
            </w:pPr>
            <w:r>
              <w:rPr>
                <w:sz w:val="16"/>
              </w:rPr>
              <w:t>Inland Flooding; Winter Weather</w:t>
            </w:r>
          </w:p>
        </w:tc>
        <w:tc>
          <w:tcPr>
            <w:tcW w:type="dxa" w:w="1527"/>
          </w:tcPr>
          <w:p>
            <w:pPr>
              <w:spacing w:after="0"/>
              <w:jc w:val="right"/>
            </w:pPr>
            <w:r>
              <w:rPr>
                <w:sz w:val="16"/>
              </w:rPr>
              <w:t>$231,130</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2015-05-26</w:t>
            </w:r>
          </w:p>
        </w:tc>
        <w:tc>
          <w:tcPr>
            <w:tcW w:type="dxa" w:w="1108"/>
          </w:tcPr>
          <w:p>
            <w:pPr>
              <w:spacing w:after="0"/>
              <w:jc w:val="left"/>
            </w:pPr>
            <w:r>
              <w:rPr>
                <w:sz w:val="16"/>
              </w:rPr>
              <w:t>2015-05-05</w:t>
            </w:r>
          </w:p>
        </w:tc>
        <w:tc>
          <w:tcPr>
            <w:tcW w:type="dxa" w:w="1108"/>
          </w:tcPr>
          <w:p>
            <w:pPr>
              <w:spacing w:after="0"/>
              <w:jc w:val="left"/>
            </w:pPr>
            <w:r>
              <w:rPr>
                <w:sz w:val="16"/>
              </w:rPr>
              <w:t>DR-4222-OK</w:t>
            </w:r>
          </w:p>
        </w:tc>
        <w:tc>
          <w:tcPr>
            <w:tcW w:type="dxa" w:w="1489"/>
          </w:tcPr>
          <w:p>
            <w:pPr>
              <w:spacing w:after="0"/>
              <w:jc w:val="left"/>
            </w:pPr>
            <w:r>
              <w:rPr>
                <w:sz w:val="16"/>
              </w:rPr>
              <w:t>Major disaster</w:t>
            </w:r>
          </w:p>
        </w:tc>
        <w:tc>
          <w:tcPr>
            <w:tcW w:type="dxa" w:w="3587"/>
          </w:tcPr>
          <w:p>
            <w:pPr>
              <w:spacing w:after="0"/>
              <w:jc w:val="left"/>
            </w:pPr>
            <w:r>
              <w:rPr>
                <w:sz w:val="16"/>
              </w:rPr>
              <w:t>SEVERE STORMS, TORNADOES, STRAIGHT-LINE WINDS, AND FLOODING</w:t>
            </w:r>
          </w:p>
        </w:tc>
        <w:tc>
          <w:tcPr>
            <w:tcW w:type="dxa" w:w="2443"/>
          </w:tcPr>
          <w:p>
            <w:pPr>
              <w:spacing w:after="0"/>
              <w:jc w:val="left"/>
            </w:pPr>
            <w:r>
              <w:rPr>
                <w:sz w:val="16"/>
              </w:rPr>
              <w:t>Inland Flooding; Strong Wind; Tornado</w:t>
            </w:r>
          </w:p>
        </w:tc>
        <w:tc>
          <w:tcPr>
            <w:tcW w:type="dxa" w:w="1527"/>
          </w:tcPr>
          <w:p>
            <w:pPr>
              <w:spacing w:after="0"/>
              <w:jc w:val="right"/>
            </w:pPr>
            <w:r>
              <w:rPr>
                <w:sz w:val="16"/>
              </w:rPr>
              <w:t>$211,873.55</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2011-05-13</w:t>
            </w:r>
          </w:p>
        </w:tc>
        <w:tc>
          <w:tcPr>
            <w:tcW w:type="dxa" w:w="1108"/>
          </w:tcPr>
          <w:p>
            <w:pPr>
              <w:spacing w:after="0"/>
              <w:jc w:val="left"/>
            </w:pPr>
            <w:r>
              <w:rPr>
                <w:sz w:val="16"/>
              </w:rPr>
              <w:t>2011-01-31</w:t>
            </w:r>
          </w:p>
        </w:tc>
        <w:tc>
          <w:tcPr>
            <w:tcW w:type="dxa" w:w="1108"/>
          </w:tcPr>
          <w:p>
            <w:pPr>
              <w:spacing w:after="0"/>
              <w:jc w:val="left"/>
            </w:pPr>
            <w:r>
              <w:rPr>
                <w:sz w:val="16"/>
              </w:rPr>
              <w:t>DR-1985-OK</w:t>
            </w:r>
          </w:p>
        </w:tc>
        <w:tc>
          <w:tcPr>
            <w:tcW w:type="dxa" w:w="1489"/>
          </w:tcPr>
          <w:p>
            <w:pPr>
              <w:spacing w:after="0"/>
              <w:jc w:val="left"/>
            </w:pPr>
            <w:r>
              <w:rPr>
                <w:sz w:val="16"/>
              </w:rPr>
              <w:t>Major disaster</w:t>
            </w:r>
          </w:p>
        </w:tc>
        <w:tc>
          <w:tcPr>
            <w:tcW w:type="dxa" w:w="3587"/>
          </w:tcPr>
          <w:p>
            <w:pPr>
              <w:spacing w:after="0"/>
              <w:jc w:val="left"/>
            </w:pPr>
            <w:r>
              <w:rPr>
                <w:sz w:val="16"/>
              </w:rPr>
              <w:t>SEVERE WINTER STORM AND SNOWSTORM</w:t>
            </w:r>
          </w:p>
        </w:tc>
        <w:tc>
          <w:tcPr>
            <w:tcW w:type="dxa" w:w="2443"/>
          </w:tcPr>
          <w:p>
            <w:pPr>
              <w:spacing w:after="0"/>
              <w:jc w:val="left"/>
            </w:pPr>
            <w:r>
              <w:rPr>
                <w:sz w:val="16"/>
              </w:rPr>
              <w:t>Winter Weather</w:t>
            </w:r>
          </w:p>
        </w:tc>
        <w:tc>
          <w:tcPr>
            <w:tcW w:type="dxa" w:w="1527"/>
          </w:tcPr>
          <w:p>
            <w:pPr>
              <w:spacing w:after="0"/>
              <w:jc w:val="right"/>
            </w:pPr>
            <w:r>
              <w:rPr>
                <w:sz w:val="16"/>
              </w:rPr>
              <w:t>$111,781.69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2011-02-02</w:t>
            </w:r>
          </w:p>
        </w:tc>
        <w:tc>
          <w:tcPr>
            <w:tcW w:type="dxa" w:w="1108"/>
          </w:tcPr>
          <w:p>
            <w:pPr>
              <w:spacing w:after="0"/>
              <w:jc w:val="left"/>
            </w:pPr>
            <w:r>
              <w:rPr>
                <w:sz w:val="16"/>
              </w:rPr>
              <w:t>2011-01-31</w:t>
            </w:r>
          </w:p>
        </w:tc>
        <w:tc>
          <w:tcPr>
            <w:tcW w:type="dxa" w:w="1108"/>
          </w:tcPr>
          <w:p>
            <w:pPr>
              <w:spacing w:after="0"/>
              <w:jc w:val="left"/>
            </w:pPr>
            <w:r>
              <w:rPr>
                <w:sz w:val="16"/>
              </w:rPr>
              <w:t>EM-3316-OK</w:t>
            </w:r>
          </w:p>
        </w:tc>
        <w:tc>
          <w:tcPr>
            <w:tcW w:type="dxa" w:w="1489"/>
          </w:tcPr>
          <w:p>
            <w:pPr>
              <w:spacing w:after="0"/>
              <w:jc w:val="left"/>
            </w:pPr>
            <w:r>
              <w:rPr>
                <w:sz w:val="16"/>
              </w:rPr>
              <w:t>Emergency</w:t>
            </w:r>
          </w:p>
        </w:tc>
        <w:tc>
          <w:tcPr>
            <w:tcW w:type="dxa" w:w="3587"/>
          </w:tcPr>
          <w:p>
            <w:pPr>
              <w:spacing w:after="0"/>
              <w:jc w:val="left"/>
            </w:pPr>
            <w:r>
              <w:rPr>
                <w:sz w:val="16"/>
              </w:rPr>
              <w:t>SEVERE WINTER STORM</w:t>
            </w:r>
          </w:p>
        </w:tc>
        <w:tc>
          <w:tcPr>
            <w:tcW w:type="dxa" w:w="2443"/>
          </w:tcPr>
          <w:p>
            <w:pPr>
              <w:spacing w:after="0"/>
              <w:jc w:val="left"/>
            </w:pPr>
            <w:r>
              <w:rPr>
                <w:sz w:val="16"/>
              </w:rPr>
              <w:t>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DR-1985</w:t>
            </w:r>
          </w:p>
        </w:tc>
      </w:tr>
      <w:tr>
        <w:trPr>
          <w:cantSplit/>
        </w:trPr>
        <w:tc>
          <w:tcPr>
            <w:tcW w:type="dxa" w:w="1108"/>
          </w:tcPr>
          <w:p>
            <w:pPr>
              <w:spacing w:after="0"/>
              <w:jc w:val="left"/>
            </w:pPr>
            <w:r>
              <w:rPr>
                <w:sz w:val="16"/>
              </w:rPr>
              <w:t>2010-03-05</w:t>
            </w:r>
          </w:p>
        </w:tc>
        <w:tc>
          <w:tcPr>
            <w:tcW w:type="dxa" w:w="1108"/>
          </w:tcPr>
          <w:p>
            <w:pPr>
              <w:spacing w:after="0"/>
              <w:jc w:val="left"/>
            </w:pPr>
            <w:r>
              <w:rPr>
                <w:sz w:val="16"/>
              </w:rPr>
              <w:t>2010-01-28</w:t>
            </w:r>
          </w:p>
        </w:tc>
        <w:tc>
          <w:tcPr>
            <w:tcW w:type="dxa" w:w="1108"/>
          </w:tcPr>
          <w:p>
            <w:pPr>
              <w:spacing w:after="0"/>
              <w:jc w:val="left"/>
            </w:pPr>
            <w:r>
              <w:rPr>
                <w:sz w:val="16"/>
              </w:rPr>
              <w:t>DR-1883-OK</w:t>
            </w:r>
          </w:p>
        </w:tc>
        <w:tc>
          <w:tcPr>
            <w:tcW w:type="dxa" w:w="1489"/>
          </w:tcPr>
          <w:p>
            <w:pPr>
              <w:spacing w:after="0"/>
              <w:jc w:val="left"/>
            </w:pPr>
            <w:r>
              <w:rPr>
                <w:sz w:val="16"/>
              </w:rPr>
              <w:t>Major disaster</w:t>
            </w:r>
          </w:p>
        </w:tc>
        <w:tc>
          <w:tcPr>
            <w:tcW w:type="dxa" w:w="3587"/>
          </w:tcPr>
          <w:p>
            <w:pPr>
              <w:spacing w:after="0"/>
              <w:jc w:val="left"/>
            </w:pPr>
            <w:r>
              <w:rPr>
                <w:sz w:val="16"/>
              </w:rPr>
              <w:t>SEVERE WINTER STORM</w:t>
            </w:r>
          </w:p>
        </w:tc>
        <w:tc>
          <w:tcPr>
            <w:tcW w:type="dxa" w:w="2443"/>
          </w:tcPr>
          <w:p>
            <w:pPr>
              <w:spacing w:after="0"/>
              <w:jc w:val="left"/>
            </w:pPr>
            <w:r>
              <w:rPr>
                <w:sz w:val="16"/>
              </w:rPr>
              <w:t>Ice Storm</w:t>
            </w:r>
          </w:p>
        </w:tc>
        <w:tc>
          <w:tcPr>
            <w:tcW w:type="dxa" w:w="1527"/>
          </w:tcPr>
          <w:p>
            <w:pPr>
              <w:spacing w:after="0"/>
              <w:jc w:val="right"/>
            </w:pPr>
            <w:r>
              <w:rPr>
                <w:sz w:val="16"/>
              </w:rPr>
              <w:t>$41,313.56</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2010-02-25</w:t>
            </w:r>
          </w:p>
        </w:tc>
        <w:tc>
          <w:tcPr>
            <w:tcW w:type="dxa" w:w="1108"/>
          </w:tcPr>
          <w:p>
            <w:pPr>
              <w:spacing w:after="0"/>
              <w:jc w:val="left"/>
            </w:pPr>
            <w:r>
              <w:rPr>
                <w:sz w:val="16"/>
              </w:rPr>
              <w:t>2009-12-24</w:t>
            </w:r>
          </w:p>
        </w:tc>
        <w:tc>
          <w:tcPr>
            <w:tcW w:type="dxa" w:w="1108"/>
          </w:tcPr>
          <w:p>
            <w:pPr>
              <w:spacing w:after="0"/>
              <w:jc w:val="left"/>
            </w:pPr>
            <w:r>
              <w:rPr>
                <w:sz w:val="16"/>
              </w:rPr>
              <w:t>DR-1876-OK</w:t>
            </w:r>
          </w:p>
        </w:tc>
        <w:tc>
          <w:tcPr>
            <w:tcW w:type="dxa" w:w="1489"/>
          </w:tcPr>
          <w:p>
            <w:pPr>
              <w:spacing w:after="0"/>
              <w:jc w:val="left"/>
            </w:pPr>
            <w:r>
              <w:rPr>
                <w:sz w:val="16"/>
              </w:rPr>
              <w:t>Major disaster</w:t>
            </w:r>
          </w:p>
        </w:tc>
        <w:tc>
          <w:tcPr>
            <w:tcW w:type="dxa" w:w="3587"/>
          </w:tcPr>
          <w:p>
            <w:pPr>
              <w:spacing w:after="0"/>
              <w:jc w:val="left"/>
            </w:pPr>
            <w:r>
              <w:rPr>
                <w:sz w:val="16"/>
              </w:rPr>
              <w:t>SEVERE WINTER STORM</w:t>
            </w:r>
          </w:p>
        </w:tc>
        <w:tc>
          <w:tcPr>
            <w:tcW w:type="dxa" w:w="2443"/>
          </w:tcPr>
          <w:p>
            <w:pPr>
              <w:spacing w:after="0"/>
              <w:jc w:val="left"/>
            </w:pPr>
            <w:r>
              <w:rPr>
                <w:sz w:val="16"/>
              </w:rPr>
              <w:t>Winter Weather</w:t>
            </w:r>
          </w:p>
        </w:tc>
        <w:tc>
          <w:tcPr>
            <w:tcW w:type="dxa" w:w="1527"/>
          </w:tcPr>
          <w:p>
            <w:pPr>
              <w:spacing w:after="0"/>
              <w:jc w:val="right"/>
            </w:pPr>
            <w:r>
              <w:rPr>
                <w:sz w:val="16"/>
              </w:rPr>
              <w:t>$716,751.59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2010-01-30</w:t>
            </w:r>
          </w:p>
        </w:tc>
        <w:tc>
          <w:tcPr>
            <w:tcW w:type="dxa" w:w="1108"/>
          </w:tcPr>
          <w:p>
            <w:pPr>
              <w:spacing w:after="0"/>
              <w:jc w:val="left"/>
            </w:pPr>
            <w:r>
              <w:rPr>
                <w:sz w:val="16"/>
              </w:rPr>
              <w:t>2010-01-28</w:t>
            </w:r>
          </w:p>
        </w:tc>
        <w:tc>
          <w:tcPr>
            <w:tcW w:type="dxa" w:w="1108"/>
          </w:tcPr>
          <w:p>
            <w:pPr>
              <w:spacing w:after="0"/>
              <w:jc w:val="left"/>
            </w:pPr>
            <w:r>
              <w:rPr>
                <w:sz w:val="16"/>
              </w:rPr>
              <w:t>EM-3308-OK</w:t>
            </w:r>
          </w:p>
        </w:tc>
        <w:tc>
          <w:tcPr>
            <w:tcW w:type="dxa" w:w="1489"/>
          </w:tcPr>
          <w:p>
            <w:pPr>
              <w:spacing w:after="0"/>
              <w:jc w:val="left"/>
            </w:pPr>
            <w:r>
              <w:rPr>
                <w:sz w:val="16"/>
              </w:rPr>
              <w:t>Emergency</w:t>
            </w:r>
          </w:p>
        </w:tc>
        <w:tc>
          <w:tcPr>
            <w:tcW w:type="dxa" w:w="3587"/>
          </w:tcPr>
          <w:p>
            <w:pPr>
              <w:spacing w:after="0"/>
              <w:jc w:val="left"/>
            </w:pPr>
            <w:r>
              <w:rPr>
                <w:sz w:val="16"/>
              </w:rPr>
              <w:t>SEVERE WINTER STORM</w:t>
            </w:r>
          </w:p>
        </w:tc>
        <w:tc>
          <w:tcPr>
            <w:tcW w:type="dxa" w:w="2443"/>
          </w:tcPr>
          <w:p>
            <w:pPr>
              <w:spacing w:after="0"/>
              <w:jc w:val="left"/>
            </w:pPr>
            <w:r>
              <w:rPr>
                <w:sz w:val="16"/>
              </w:rPr>
              <w:t>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DR-1883</w:t>
            </w:r>
          </w:p>
        </w:tc>
      </w:tr>
      <w:tr>
        <w:trPr>
          <w:cantSplit/>
        </w:trPr>
        <w:tc>
          <w:tcPr>
            <w:tcW w:type="dxa" w:w="1108"/>
          </w:tcPr>
          <w:p>
            <w:pPr>
              <w:spacing w:after="0"/>
              <w:jc w:val="left"/>
            </w:pPr>
            <w:r>
              <w:rPr>
                <w:sz w:val="16"/>
              </w:rPr>
              <w:t>2008-05-09</w:t>
            </w:r>
          </w:p>
        </w:tc>
        <w:tc>
          <w:tcPr>
            <w:tcW w:type="dxa" w:w="1108"/>
          </w:tcPr>
          <w:p>
            <w:pPr>
              <w:spacing w:after="0"/>
              <w:jc w:val="left"/>
            </w:pPr>
            <w:r>
              <w:rPr>
                <w:sz w:val="16"/>
              </w:rPr>
              <w:t>2008-04-09</w:t>
            </w:r>
          </w:p>
        </w:tc>
        <w:tc>
          <w:tcPr>
            <w:tcW w:type="dxa" w:w="1108"/>
          </w:tcPr>
          <w:p>
            <w:pPr>
              <w:spacing w:after="0"/>
              <w:jc w:val="left"/>
            </w:pPr>
            <w:r>
              <w:rPr>
                <w:sz w:val="16"/>
              </w:rPr>
              <w:t>DR-1754-OK</w:t>
            </w:r>
          </w:p>
        </w:tc>
        <w:tc>
          <w:tcPr>
            <w:tcW w:type="dxa" w:w="1489"/>
          </w:tcPr>
          <w:p>
            <w:pPr>
              <w:spacing w:after="0"/>
              <w:jc w:val="left"/>
            </w:pPr>
            <w:r>
              <w:rPr>
                <w:sz w:val="16"/>
              </w:rPr>
              <w:t>Major disaster</w:t>
            </w:r>
          </w:p>
        </w:tc>
        <w:tc>
          <w:tcPr>
            <w:tcW w:type="dxa" w:w="3587"/>
          </w:tcPr>
          <w:p>
            <w:pPr>
              <w:spacing w:after="0"/>
              <w:jc w:val="left"/>
            </w:pPr>
            <w:r>
              <w:rPr>
                <w:sz w:val="16"/>
              </w:rPr>
              <w:t>SEVERE STORMS, TORNADOES, AND FLOODING</w:t>
            </w:r>
          </w:p>
        </w:tc>
        <w:tc>
          <w:tcPr>
            <w:tcW w:type="dxa" w:w="2443"/>
          </w:tcPr>
          <w:p>
            <w:pPr>
              <w:spacing w:after="0"/>
              <w:jc w:val="left"/>
            </w:pPr>
            <w:r>
              <w:rPr>
                <w:sz w:val="16"/>
              </w:rPr>
              <w:t>Inland Flooding (primary); also designated: Tornado</w:t>
            </w:r>
          </w:p>
        </w:tc>
        <w:tc>
          <w:tcPr>
            <w:tcW w:type="dxa" w:w="1527"/>
          </w:tcPr>
          <w:p>
            <w:pPr>
              <w:spacing w:after="0"/>
              <w:jc w:val="right"/>
            </w:pPr>
            <w:r>
              <w:rPr>
                <w:sz w:val="16"/>
              </w:rPr>
              <w:t>$663,832.05</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2008-05-05</w:t>
            </w:r>
          </w:p>
        </w:tc>
        <w:tc>
          <w:tcPr>
            <w:tcW w:type="dxa" w:w="1108"/>
          </w:tcPr>
          <w:p>
            <w:pPr>
              <w:spacing w:after="0"/>
              <w:jc w:val="left"/>
            </w:pPr>
            <w:r>
              <w:rPr>
                <w:sz w:val="16"/>
              </w:rPr>
              <w:t>2008-03-17</w:t>
            </w:r>
          </w:p>
        </w:tc>
        <w:tc>
          <w:tcPr>
            <w:tcW w:type="dxa" w:w="1108"/>
          </w:tcPr>
          <w:p>
            <w:pPr>
              <w:spacing w:after="0"/>
              <w:jc w:val="left"/>
            </w:pPr>
            <w:r>
              <w:rPr>
                <w:sz w:val="16"/>
              </w:rPr>
              <w:t>DR-1752-OK</w:t>
            </w:r>
          </w:p>
        </w:tc>
        <w:tc>
          <w:tcPr>
            <w:tcW w:type="dxa" w:w="1489"/>
          </w:tcPr>
          <w:p>
            <w:pPr>
              <w:spacing w:after="0"/>
              <w:jc w:val="left"/>
            </w:pPr>
            <w:r>
              <w:rPr>
                <w:sz w:val="16"/>
              </w:rPr>
              <w:t>Major disaster</w:t>
            </w:r>
          </w:p>
        </w:tc>
        <w:tc>
          <w:tcPr>
            <w:tcW w:type="dxa" w:w="3587"/>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$18,967.50</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2007-12-18</w:t>
            </w:r>
          </w:p>
        </w:tc>
        <w:tc>
          <w:tcPr>
            <w:tcW w:type="dxa" w:w="1108"/>
          </w:tcPr>
          <w:p>
            <w:pPr>
              <w:spacing w:after="0"/>
              <w:jc w:val="left"/>
            </w:pPr>
            <w:r>
              <w:rPr>
                <w:sz w:val="16"/>
              </w:rPr>
              <w:t>2007-12-08</w:t>
            </w:r>
          </w:p>
        </w:tc>
        <w:tc>
          <w:tcPr>
            <w:tcW w:type="dxa" w:w="1108"/>
          </w:tcPr>
          <w:p>
            <w:pPr>
              <w:spacing w:after="0"/>
              <w:jc w:val="left"/>
            </w:pPr>
            <w:r>
              <w:rPr>
                <w:sz w:val="16"/>
              </w:rPr>
              <w:t>DR-1735-OK</w:t>
            </w:r>
          </w:p>
        </w:tc>
        <w:tc>
          <w:tcPr>
            <w:tcW w:type="dxa" w:w="1489"/>
          </w:tcPr>
          <w:p>
            <w:pPr>
              <w:spacing w:after="0"/>
              <w:jc w:val="left"/>
            </w:pPr>
            <w:r>
              <w:rPr>
                <w:sz w:val="16"/>
              </w:rPr>
              <w:t>Major disaster</w:t>
            </w:r>
          </w:p>
        </w:tc>
        <w:tc>
          <w:tcPr>
            <w:tcW w:type="dxa" w:w="3587"/>
          </w:tcPr>
          <w:p>
            <w:pPr>
              <w:spacing w:after="0"/>
              <w:jc w:val="left"/>
            </w:pPr>
            <w:r>
              <w:rPr>
                <w:sz w:val="16"/>
              </w:rPr>
              <w:t>SEVERE WINTER STORMS</w:t>
            </w:r>
          </w:p>
        </w:tc>
        <w:tc>
          <w:tcPr>
            <w:tcW w:type="dxa" w:w="2443"/>
          </w:tcPr>
          <w:p>
            <w:pPr>
              <w:spacing w:after="0"/>
              <w:jc w:val="left"/>
            </w:pPr>
            <w:r>
              <w:rPr>
                <w:sz w:val="16"/>
              </w:rPr>
              <w:t>Ice Storm</w:t>
            </w:r>
          </w:p>
        </w:tc>
        <w:tc>
          <w:tcPr>
            <w:tcW w:type="dxa" w:w="1527"/>
          </w:tcPr>
          <w:p>
            <w:pPr>
              <w:spacing w:after="0"/>
              <w:jc w:val="right"/>
            </w:pPr>
            <w:r>
              <w:rPr>
                <w:sz w:val="16"/>
              </w:rPr>
              <w:t>$1,111,007.11</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2007-12-10</w:t>
            </w:r>
          </w:p>
        </w:tc>
        <w:tc>
          <w:tcPr>
            <w:tcW w:type="dxa" w:w="1108"/>
          </w:tcPr>
          <w:p>
            <w:pPr>
              <w:spacing w:after="0"/>
              <w:jc w:val="left"/>
            </w:pPr>
            <w:r>
              <w:rPr>
                <w:sz w:val="16"/>
              </w:rPr>
              <w:t>2007-12-08</w:t>
            </w:r>
          </w:p>
        </w:tc>
        <w:tc>
          <w:tcPr>
            <w:tcW w:type="dxa" w:w="1108"/>
          </w:tcPr>
          <w:p>
            <w:pPr>
              <w:spacing w:after="0"/>
              <w:jc w:val="left"/>
            </w:pPr>
            <w:r>
              <w:rPr>
                <w:sz w:val="16"/>
              </w:rPr>
              <w:t>EM-3280-OK</w:t>
            </w:r>
          </w:p>
        </w:tc>
        <w:tc>
          <w:tcPr>
            <w:tcW w:type="dxa" w:w="1489"/>
          </w:tcPr>
          <w:p>
            <w:pPr>
              <w:spacing w:after="0"/>
              <w:jc w:val="left"/>
            </w:pPr>
            <w:r>
              <w:rPr>
                <w:sz w:val="16"/>
              </w:rPr>
              <w:t>Emergency</w:t>
            </w:r>
          </w:p>
        </w:tc>
        <w:tc>
          <w:tcPr>
            <w:tcW w:type="dxa" w:w="3587"/>
          </w:tcPr>
          <w:p>
            <w:pPr>
              <w:spacing w:after="0"/>
              <w:jc w:val="left"/>
            </w:pPr>
            <w:r>
              <w:rPr>
                <w:sz w:val="16"/>
              </w:rPr>
              <w:t>SEVERE WINTER STORMS</w:t>
            </w:r>
          </w:p>
        </w:tc>
        <w:tc>
          <w:tcPr>
            <w:tcW w:type="dxa" w:w="2443"/>
          </w:tcPr>
          <w:p>
            <w:pPr>
              <w:spacing w:after="0"/>
              <w:jc w:val="left"/>
            </w:pPr>
            <w:r>
              <w:rPr>
                <w:sz w:val="16"/>
              </w:rPr>
              <w:t>Ice Storm</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DR-1735</w:t>
            </w:r>
          </w:p>
        </w:tc>
      </w:tr>
      <w:tr>
        <w:trPr>
          <w:cantSplit/>
        </w:trPr>
        <w:tc>
          <w:tcPr>
            <w:tcW w:type="dxa" w:w="1108"/>
          </w:tcPr>
          <w:p>
            <w:pPr>
              <w:spacing w:after="0"/>
              <w:jc w:val="left"/>
            </w:pPr>
            <w:r>
              <w:rPr>
                <w:sz w:val="16"/>
              </w:rPr>
              <w:t>2007-07-07</w:t>
            </w:r>
          </w:p>
        </w:tc>
        <w:tc>
          <w:tcPr>
            <w:tcW w:type="dxa" w:w="1108"/>
          </w:tcPr>
          <w:p>
            <w:pPr>
              <w:spacing w:after="0"/>
              <w:jc w:val="left"/>
            </w:pPr>
            <w:r>
              <w:rPr>
                <w:sz w:val="16"/>
              </w:rPr>
              <w:t>2007-06-10</w:t>
            </w:r>
          </w:p>
        </w:tc>
        <w:tc>
          <w:tcPr>
            <w:tcW w:type="dxa" w:w="1108"/>
          </w:tcPr>
          <w:p>
            <w:pPr>
              <w:spacing w:after="0"/>
              <w:jc w:val="left"/>
            </w:pPr>
            <w:r>
              <w:rPr>
                <w:sz w:val="16"/>
              </w:rPr>
              <w:t>DR-1712-OK</w:t>
            </w:r>
          </w:p>
        </w:tc>
        <w:tc>
          <w:tcPr>
            <w:tcW w:type="dxa" w:w="1489"/>
          </w:tcPr>
          <w:p>
            <w:pPr>
              <w:spacing w:after="0"/>
              <w:jc w:val="left"/>
            </w:pPr>
            <w:r>
              <w:rPr>
                <w:sz w:val="16"/>
              </w:rPr>
              <w:t>Major disaster</w:t>
            </w:r>
          </w:p>
        </w:tc>
        <w:tc>
          <w:tcPr>
            <w:tcW w:type="dxa" w:w="3587"/>
          </w:tcPr>
          <w:p>
            <w:pPr>
              <w:spacing w:after="0"/>
              <w:jc w:val="left"/>
            </w:pPr>
            <w:r>
              <w:rPr>
                <w:sz w:val="16"/>
              </w:rPr>
              <w:t>SEVERE STORMS, FLOODING, AND TORNADOES</w:t>
            </w:r>
          </w:p>
        </w:tc>
        <w:tc>
          <w:tcPr>
            <w:tcW w:type="dxa" w:w="2443"/>
          </w:tcPr>
          <w:p>
            <w:pPr>
              <w:spacing w:after="0"/>
              <w:jc w:val="left"/>
            </w:pPr>
            <w:r>
              <w:rPr>
                <w:sz w:val="16"/>
              </w:rPr>
              <w:t>Inland Flooding; Tornado</w:t>
            </w:r>
          </w:p>
        </w:tc>
        <w:tc>
          <w:tcPr>
            <w:tcW w:type="dxa" w:w="1527"/>
          </w:tcPr>
          <w:p>
            <w:pPr>
              <w:spacing w:after="0"/>
              <w:jc w:val="right"/>
            </w:pPr>
            <w:r>
              <w:rPr>
                <w:sz w:val="16"/>
              </w:rPr>
              <w:t>$91,556.97</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2007-02-01</w:t>
            </w:r>
          </w:p>
        </w:tc>
        <w:tc>
          <w:tcPr>
            <w:tcW w:type="dxa" w:w="1108"/>
          </w:tcPr>
          <w:p>
            <w:pPr>
              <w:spacing w:after="0"/>
              <w:jc w:val="left"/>
            </w:pPr>
            <w:r>
              <w:rPr>
                <w:sz w:val="16"/>
              </w:rPr>
              <w:t>2007-01-12</w:t>
            </w:r>
          </w:p>
        </w:tc>
        <w:tc>
          <w:tcPr>
            <w:tcW w:type="dxa" w:w="1108"/>
          </w:tcPr>
          <w:p>
            <w:pPr>
              <w:spacing w:after="0"/>
              <w:jc w:val="left"/>
            </w:pPr>
            <w:r>
              <w:rPr>
                <w:sz w:val="16"/>
              </w:rPr>
              <w:t>DR-1678-OK</w:t>
            </w:r>
          </w:p>
        </w:tc>
        <w:tc>
          <w:tcPr>
            <w:tcW w:type="dxa" w:w="1489"/>
          </w:tcPr>
          <w:p>
            <w:pPr>
              <w:spacing w:after="0"/>
              <w:jc w:val="left"/>
            </w:pPr>
            <w:r>
              <w:rPr>
                <w:sz w:val="16"/>
              </w:rPr>
              <w:t>Major disaster</w:t>
            </w:r>
          </w:p>
        </w:tc>
        <w:tc>
          <w:tcPr>
            <w:tcW w:type="dxa" w:w="3587"/>
          </w:tcPr>
          <w:p>
            <w:pPr>
              <w:spacing w:after="0"/>
              <w:jc w:val="left"/>
            </w:pPr>
            <w:r>
              <w:rPr>
                <w:sz w:val="16"/>
              </w:rPr>
              <w:t>SEVERE WINTER STORMS</w:t>
            </w:r>
          </w:p>
        </w:tc>
        <w:tc>
          <w:tcPr>
            <w:tcW w:type="dxa" w:w="2443"/>
          </w:tcPr>
          <w:p>
            <w:pPr>
              <w:spacing w:after="0"/>
              <w:jc w:val="left"/>
            </w:pPr>
            <w:r>
              <w:rPr>
                <w:sz w:val="16"/>
              </w:rPr>
              <w:t>Winter Weather</w:t>
            </w:r>
          </w:p>
        </w:tc>
        <w:tc>
          <w:tcPr>
            <w:tcW w:type="dxa" w:w="1527"/>
          </w:tcPr>
          <w:p>
            <w:pPr>
              <w:spacing w:after="0"/>
              <w:jc w:val="right"/>
            </w:pPr>
            <w:r>
              <w:rPr>
                <w:sz w:val="16"/>
              </w:rPr>
              <w:t>$1,702,461.25</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2007-01-14</w:t>
            </w:r>
          </w:p>
        </w:tc>
        <w:tc>
          <w:tcPr>
            <w:tcW w:type="dxa" w:w="1108"/>
          </w:tcPr>
          <w:p>
            <w:pPr>
              <w:spacing w:after="0"/>
              <w:jc w:val="left"/>
            </w:pPr>
            <w:r>
              <w:rPr>
                <w:sz w:val="16"/>
              </w:rPr>
              <w:t>2007-01-12</w:t>
            </w:r>
          </w:p>
        </w:tc>
        <w:tc>
          <w:tcPr>
            <w:tcW w:type="dxa" w:w="1108"/>
          </w:tcPr>
          <w:p>
            <w:pPr>
              <w:spacing w:after="0"/>
              <w:jc w:val="left"/>
            </w:pPr>
            <w:r>
              <w:rPr>
                <w:sz w:val="16"/>
              </w:rPr>
              <w:t>EM-3272-OK</w:t>
            </w:r>
          </w:p>
        </w:tc>
        <w:tc>
          <w:tcPr>
            <w:tcW w:type="dxa" w:w="1489"/>
          </w:tcPr>
          <w:p>
            <w:pPr>
              <w:spacing w:after="0"/>
              <w:jc w:val="left"/>
            </w:pPr>
            <w:r>
              <w:rPr>
                <w:sz w:val="16"/>
              </w:rPr>
              <w:t>Emergency</w:t>
            </w:r>
          </w:p>
        </w:tc>
        <w:tc>
          <w:tcPr>
            <w:tcW w:type="dxa" w:w="3587"/>
          </w:tcPr>
          <w:p>
            <w:pPr>
              <w:spacing w:after="0"/>
              <w:jc w:val="left"/>
            </w:pPr>
            <w:r>
              <w:rPr>
                <w:sz w:val="16"/>
              </w:rPr>
              <w:t>SEVERE WINTER STORMS AND FLOODING</w:t>
            </w:r>
          </w:p>
        </w:tc>
        <w:tc>
          <w:tcPr>
            <w:tcW w:type="dxa" w:w="2443"/>
          </w:tcPr>
          <w:p>
            <w:pPr>
              <w:spacing w:after="0"/>
              <w:jc w:val="left"/>
            </w:pPr>
            <w:r>
              <w:rPr>
                <w:sz w:val="16"/>
              </w:rPr>
              <w:t>Ice Storm</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DR-1678</w:t>
            </w:r>
          </w:p>
        </w:tc>
      </w:tr>
      <w:tr>
        <w:trPr>
          <w:cantSplit/>
        </w:trPr>
        <w:tc>
          <w:tcPr>
            <w:tcW w:type="dxa" w:w="1108"/>
          </w:tcPr>
          <w:p>
            <w:pPr>
              <w:spacing w:after="0"/>
              <w:jc w:val="left"/>
            </w:pPr>
            <w:r>
              <w:rPr>
                <w:sz w:val="16"/>
              </w:rPr>
              <w:t>2006-01-10</w:t>
            </w:r>
          </w:p>
        </w:tc>
        <w:tc>
          <w:tcPr>
            <w:tcW w:type="dxa" w:w="1108"/>
          </w:tcPr>
          <w:p>
            <w:pPr>
              <w:spacing w:after="0"/>
              <w:jc w:val="left"/>
            </w:pPr>
            <w:r>
              <w:rPr>
                <w:sz w:val="16"/>
              </w:rPr>
              <w:t>2005-11-27</w:t>
            </w:r>
          </w:p>
        </w:tc>
        <w:tc>
          <w:tcPr>
            <w:tcW w:type="dxa" w:w="1108"/>
          </w:tcPr>
          <w:p>
            <w:pPr>
              <w:spacing w:after="0"/>
              <w:jc w:val="left"/>
            </w:pPr>
            <w:r>
              <w:rPr>
                <w:sz w:val="16"/>
              </w:rPr>
              <w:t>DR-1623-OK</w:t>
            </w:r>
          </w:p>
        </w:tc>
        <w:tc>
          <w:tcPr>
            <w:tcW w:type="dxa" w:w="1489"/>
          </w:tcPr>
          <w:p>
            <w:pPr>
              <w:spacing w:after="0"/>
              <w:jc w:val="left"/>
            </w:pPr>
            <w:r>
              <w:rPr>
                <w:sz w:val="16"/>
              </w:rPr>
              <w:t>Major disaster</w:t>
            </w:r>
          </w:p>
        </w:tc>
        <w:tc>
          <w:tcPr>
            <w:tcW w:type="dxa" w:w="3587"/>
          </w:tcPr>
          <w:p>
            <w:pPr>
              <w:spacing w:after="0"/>
              <w:jc w:val="left"/>
            </w:pPr>
            <w:r>
              <w:rPr>
                <w:sz w:val="16"/>
              </w:rPr>
              <w:t>EXTREME WILDFIRE THREAT</w:t>
            </w:r>
          </w:p>
        </w:tc>
        <w:tc>
          <w:tcPr>
            <w:tcW w:type="dxa" w:w="2443"/>
          </w:tcPr>
          <w:p>
            <w:pPr>
              <w:spacing w:after="0"/>
              <w:jc w:val="left"/>
            </w:pPr>
            <w:r>
              <w:rPr>
                <w:sz w:val="16"/>
              </w:rPr>
              <w:t>Wildfire</w:t>
            </w:r>
          </w:p>
        </w:tc>
        <w:tc>
          <w:tcPr>
            <w:tcW w:type="dxa" w:w="1527"/>
          </w:tcPr>
          <w:p>
            <w:pPr>
              <w:spacing w:after="0"/>
              <w:jc w:val="right"/>
            </w:pPr>
            <w:r>
              <w:rPr>
                <w:sz w:val="16"/>
              </w:rPr>
              <w:t>$69,918.21</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2005-11-29</w:t>
            </w:r>
          </w:p>
        </w:tc>
        <w:tc>
          <w:tcPr>
            <w:tcW w:type="dxa" w:w="1108"/>
          </w:tcPr>
          <w:p>
            <w:pPr>
              <w:spacing w:after="0"/>
              <w:jc w:val="left"/>
            </w:pPr>
            <w:r>
              <w:rPr>
                <w:sz w:val="16"/>
              </w:rPr>
              <w:t>2005-11-27</w:t>
            </w:r>
          </w:p>
        </w:tc>
        <w:tc>
          <w:tcPr>
            <w:tcW w:type="dxa" w:w="1108"/>
          </w:tcPr>
          <w:p>
            <w:pPr>
              <w:spacing w:after="0"/>
              <w:jc w:val="left"/>
            </w:pPr>
            <w:r>
              <w:rPr>
                <w:sz w:val="16"/>
              </w:rPr>
              <w:t>FM-2587-OK</w:t>
            </w:r>
          </w:p>
        </w:tc>
        <w:tc>
          <w:tcPr>
            <w:tcW w:type="dxa" w:w="1489"/>
          </w:tcPr>
          <w:p>
            <w:pPr>
              <w:spacing w:after="0"/>
              <w:jc w:val="left"/>
            </w:pPr>
            <w:r>
              <w:rPr>
                <w:sz w:val="16"/>
              </w:rPr>
              <w:t>Fire management</w:t>
            </w:r>
          </w:p>
        </w:tc>
        <w:tc>
          <w:tcPr>
            <w:tcW w:type="dxa" w:w="3587"/>
          </w:tcPr>
          <w:p>
            <w:pPr>
              <w:spacing w:after="0"/>
              <w:jc w:val="left"/>
            </w:pPr>
            <w:r>
              <w:rPr>
                <w:sz w:val="16"/>
              </w:rPr>
              <w:t>FLAT ROCK FIRE COMPLEX</w:t>
            </w:r>
          </w:p>
        </w:tc>
        <w:tc>
          <w:tcPr>
            <w:tcW w:type="dxa" w:w="2443"/>
          </w:tcPr>
          <w:p>
            <w:pPr>
              <w:spacing w:after="0"/>
              <w:jc w:val="left"/>
            </w:pPr>
            <w:r>
              <w:rPr>
                <w:sz w:val="16"/>
              </w:rPr>
              <w:t>Wildfire</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DR-1623</w:t>
            </w:r>
          </w:p>
        </w:tc>
      </w:tr>
      <w:tr>
        <w:trPr>
          <w:cantSplit/>
        </w:trPr>
        <w:tc>
          <w:tcPr>
            <w:tcW w:type="dxa" w:w="1108"/>
          </w:tcPr>
          <w:p>
            <w:pPr>
              <w:spacing w:after="0"/>
              <w:jc w:val="left"/>
            </w:pPr>
            <w:r>
              <w:rPr>
                <w:sz w:val="16"/>
              </w:rPr>
              <w:t>2005-09-05</w:t>
            </w:r>
          </w:p>
        </w:tc>
        <w:tc>
          <w:tcPr>
            <w:tcW w:type="dxa" w:w="1108"/>
          </w:tcPr>
          <w:p>
            <w:pPr>
              <w:spacing w:after="0"/>
              <w:jc w:val="left"/>
            </w:pPr>
            <w:r>
              <w:rPr>
                <w:sz w:val="16"/>
              </w:rPr>
              <w:t>2005-08-29</w:t>
            </w:r>
          </w:p>
        </w:tc>
        <w:tc>
          <w:tcPr>
            <w:tcW w:type="dxa" w:w="1108"/>
          </w:tcPr>
          <w:p>
            <w:pPr>
              <w:spacing w:after="0"/>
              <w:jc w:val="left"/>
            </w:pPr>
            <w:r>
              <w:rPr>
                <w:sz w:val="16"/>
              </w:rPr>
              <w:t>EM-3219-OK</w:t>
            </w:r>
          </w:p>
        </w:tc>
        <w:tc>
          <w:tcPr>
            <w:tcW w:type="dxa" w:w="1489"/>
          </w:tcPr>
          <w:p>
            <w:pPr>
              <w:spacing w:after="0"/>
              <w:jc w:val="left"/>
            </w:pPr>
            <w:r>
              <w:rPr>
                <w:sz w:val="16"/>
              </w:rPr>
              <w:t>Emergency</w:t>
            </w:r>
          </w:p>
        </w:tc>
        <w:tc>
          <w:tcPr>
            <w:tcW w:type="dxa" w:w="3587"/>
          </w:tcPr>
          <w:p>
            <w:pPr>
              <w:spacing w:after="0"/>
              <w:jc w:val="left"/>
            </w:pPr>
            <w:r>
              <w:rPr>
                <w:sz w:val="16"/>
              </w:rPr>
              <w:t>HURRICANE KATRINA EVACUATION</w:t>
            </w:r>
          </w:p>
        </w:tc>
        <w:tc>
          <w:tcPr>
            <w:tcW w:type="dxa" w:w="2443"/>
          </w:tcPr>
          <w:p>
            <w:pPr>
              <w:spacing w:after="0"/>
              <w:jc w:val="left"/>
            </w:pPr>
            <w:r>
              <w:rPr>
                <w:sz w:val="16"/>
              </w:rPr>
              <w:t>Hurricane: evacuation support, not a local hazard event;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2001-01-05</w:t>
            </w:r>
          </w:p>
        </w:tc>
        <w:tc>
          <w:tcPr>
            <w:tcW w:type="dxa" w:w="1108"/>
          </w:tcPr>
          <w:p>
            <w:pPr>
              <w:spacing w:after="0"/>
              <w:jc w:val="left"/>
            </w:pPr>
            <w:r>
              <w:rPr>
                <w:sz w:val="16"/>
              </w:rPr>
              <w:t>2000-12-25</w:t>
            </w:r>
          </w:p>
        </w:tc>
        <w:tc>
          <w:tcPr>
            <w:tcW w:type="dxa" w:w="1108"/>
          </w:tcPr>
          <w:p>
            <w:pPr>
              <w:spacing w:after="0"/>
              <w:jc w:val="left"/>
            </w:pPr>
            <w:r>
              <w:rPr>
                <w:sz w:val="16"/>
              </w:rPr>
              <w:t>DR-1355-OK</w:t>
            </w:r>
          </w:p>
        </w:tc>
        <w:tc>
          <w:tcPr>
            <w:tcW w:type="dxa" w:w="1489"/>
          </w:tcPr>
          <w:p>
            <w:pPr>
              <w:spacing w:after="0"/>
              <w:jc w:val="left"/>
            </w:pPr>
            <w:r>
              <w:rPr>
                <w:sz w:val="16"/>
              </w:rPr>
              <w:t>Major disaster</w:t>
            </w:r>
          </w:p>
        </w:tc>
        <w:tc>
          <w:tcPr>
            <w:tcW w:type="dxa" w:w="3587"/>
          </w:tcPr>
          <w:p>
            <w:pPr>
              <w:spacing w:after="0"/>
              <w:jc w:val="left"/>
            </w:pPr>
            <w:r>
              <w:rPr>
                <w:sz w:val="16"/>
              </w:rPr>
              <w:t>SEVERE WINTER ICE STORM</w:t>
            </w:r>
          </w:p>
        </w:tc>
        <w:tc>
          <w:tcPr>
            <w:tcW w:type="dxa" w:w="2443"/>
          </w:tcPr>
          <w:p>
            <w:pPr>
              <w:spacing w:after="0"/>
              <w:jc w:val="left"/>
            </w:pPr>
            <w:r>
              <w:rPr>
                <w:sz w:val="16"/>
              </w:rPr>
              <w:t>Ice Storm</w:t>
            </w:r>
          </w:p>
        </w:tc>
        <w:tc>
          <w:tcPr>
            <w:tcW w:type="dxa" w:w="1527"/>
          </w:tcPr>
          <w:p>
            <w:pPr>
              <w:spacing w:after="0"/>
              <w:jc w:val="right"/>
            </w:pPr>
            <w:r>
              <w:rPr>
                <w:sz w:val="16"/>
              </w:rPr>
              <w:t>$980,993.48</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1993-04-26</w:t>
            </w:r>
          </w:p>
        </w:tc>
        <w:tc>
          <w:tcPr>
            <w:tcW w:type="dxa" w:w="1108"/>
          </w:tcPr>
          <w:p>
            <w:pPr>
              <w:spacing w:after="0"/>
              <w:jc w:val="left"/>
            </w:pPr>
            <w:r>
              <w:rPr>
                <w:sz w:val="16"/>
              </w:rPr>
              <w:t>1993-04-24</w:t>
            </w:r>
          </w:p>
        </w:tc>
        <w:tc>
          <w:tcPr>
            <w:tcW w:type="dxa" w:w="1108"/>
          </w:tcPr>
          <w:p>
            <w:pPr>
              <w:spacing w:after="0"/>
              <w:jc w:val="left"/>
            </w:pPr>
            <w:r>
              <w:rPr>
                <w:sz w:val="16"/>
              </w:rPr>
              <w:t>DR-987-OK</w:t>
            </w:r>
          </w:p>
        </w:tc>
        <w:tc>
          <w:tcPr>
            <w:tcW w:type="dxa" w:w="1489"/>
          </w:tcPr>
          <w:p>
            <w:pPr>
              <w:spacing w:after="0"/>
              <w:jc w:val="left"/>
            </w:pPr>
            <w:r>
              <w:rPr>
                <w:sz w:val="16"/>
              </w:rPr>
              <w:t>Major disaster</w:t>
            </w:r>
          </w:p>
        </w:tc>
        <w:tc>
          <w:tcPr>
            <w:tcW w:type="dxa" w:w="3587"/>
          </w:tcPr>
          <w:p>
            <w:pPr>
              <w:spacing w:after="0"/>
              <w:jc w:val="left"/>
            </w:pPr>
            <w:r>
              <w:rPr>
                <w:sz w:val="16"/>
              </w:rPr>
              <w:t>SEVERE STORMS &amp; TORNADOES</w:t>
            </w:r>
          </w:p>
        </w:tc>
        <w:tc>
          <w:tcPr>
            <w:tcW w:type="dxa" w:w="2443"/>
          </w:tcPr>
          <w:p>
            <w:pPr>
              <w:spacing w:after="0"/>
              <w:jc w:val="left"/>
            </w:pPr>
            <w:r>
              <w:rPr>
                <w:sz w:val="16"/>
              </w:rPr>
              <w:t>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1986-10-14</w:t>
            </w:r>
          </w:p>
        </w:tc>
        <w:tc>
          <w:tcPr>
            <w:tcW w:type="dxa" w:w="1108"/>
          </w:tcPr>
          <w:p>
            <w:pPr>
              <w:spacing w:after="0"/>
              <w:jc w:val="left"/>
            </w:pPr>
            <w:r>
              <w:rPr>
                <w:sz w:val="16"/>
              </w:rPr>
              <w:t>1986-09-26</w:t>
            </w:r>
          </w:p>
        </w:tc>
        <w:tc>
          <w:tcPr>
            <w:tcW w:type="dxa" w:w="1108"/>
          </w:tcPr>
          <w:p>
            <w:pPr>
              <w:spacing w:after="0"/>
              <w:jc w:val="left"/>
            </w:pPr>
            <w:r>
              <w:rPr>
                <w:sz w:val="16"/>
              </w:rPr>
              <w:t>DR-778-OK</w:t>
            </w:r>
          </w:p>
        </w:tc>
        <w:tc>
          <w:tcPr>
            <w:tcW w:type="dxa" w:w="1489"/>
          </w:tcPr>
          <w:p>
            <w:pPr>
              <w:spacing w:after="0"/>
              <w:jc w:val="left"/>
            </w:pPr>
            <w:r>
              <w:rPr>
                <w:sz w:val="16"/>
              </w:rPr>
              <w:t>Major disaster</w:t>
            </w:r>
          </w:p>
        </w:tc>
        <w:tc>
          <w:tcPr>
            <w:tcW w:type="dxa" w:w="3587"/>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1975-07-09</w:t>
            </w:r>
          </w:p>
        </w:tc>
        <w:tc>
          <w:tcPr>
            <w:tcW w:type="dxa" w:w="1108"/>
          </w:tcPr>
          <w:p>
            <w:pPr>
              <w:spacing w:after="0"/>
              <w:jc w:val="left"/>
            </w:pPr>
            <w:r>
              <w:rPr>
                <w:sz w:val="16"/>
              </w:rPr>
              <w:t>1975-07-09</w:t>
            </w:r>
          </w:p>
        </w:tc>
        <w:tc>
          <w:tcPr>
            <w:tcW w:type="dxa" w:w="1108"/>
          </w:tcPr>
          <w:p>
            <w:pPr>
              <w:spacing w:after="0"/>
              <w:jc w:val="left"/>
            </w:pPr>
            <w:r>
              <w:rPr>
                <w:sz w:val="16"/>
              </w:rPr>
              <w:t>DR-474-OK</w:t>
            </w:r>
          </w:p>
        </w:tc>
        <w:tc>
          <w:tcPr>
            <w:tcW w:type="dxa" w:w="1489"/>
          </w:tcPr>
          <w:p>
            <w:pPr>
              <w:spacing w:after="0"/>
              <w:jc w:val="left"/>
            </w:pPr>
            <w:r>
              <w:rPr>
                <w:sz w:val="16"/>
              </w:rPr>
              <w:t>Major disaster</w:t>
            </w:r>
          </w:p>
        </w:tc>
        <w:tc>
          <w:tcPr>
            <w:tcW w:type="dxa" w:w="3587"/>
          </w:tcPr>
          <w:p>
            <w:pPr>
              <w:spacing w:after="0"/>
              <w:jc w:val="left"/>
            </w:pPr>
            <w:r>
              <w:rPr>
                <w:sz w:val="16"/>
              </w:rPr>
              <w:t>SEVERE STORMS, FLOODING &amp; TORNADOES</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1974-06-10</w:t>
            </w:r>
          </w:p>
        </w:tc>
        <w:tc>
          <w:tcPr>
            <w:tcW w:type="dxa" w:w="1108"/>
          </w:tcPr>
          <w:p>
            <w:pPr>
              <w:spacing w:after="0"/>
              <w:jc w:val="left"/>
            </w:pPr>
            <w:r>
              <w:rPr>
                <w:sz w:val="16"/>
              </w:rPr>
              <w:t>1974-06-10</w:t>
            </w:r>
          </w:p>
        </w:tc>
        <w:tc>
          <w:tcPr>
            <w:tcW w:type="dxa" w:w="1108"/>
          </w:tcPr>
          <w:p>
            <w:pPr>
              <w:spacing w:after="0"/>
              <w:jc w:val="left"/>
            </w:pPr>
            <w:r>
              <w:rPr>
                <w:sz w:val="16"/>
              </w:rPr>
              <w:t>DR-441-OK</w:t>
            </w:r>
          </w:p>
        </w:tc>
        <w:tc>
          <w:tcPr>
            <w:tcW w:type="dxa" w:w="1489"/>
          </w:tcPr>
          <w:p>
            <w:pPr>
              <w:spacing w:after="0"/>
              <w:jc w:val="left"/>
            </w:pPr>
            <w:r>
              <w:rPr>
                <w:sz w:val="16"/>
              </w:rPr>
              <w:t>Major disaster</w:t>
            </w:r>
          </w:p>
        </w:tc>
        <w:tc>
          <w:tcPr>
            <w:tcW w:type="dxa" w:w="3587"/>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1973-06-13</w:t>
            </w:r>
          </w:p>
        </w:tc>
        <w:tc>
          <w:tcPr>
            <w:tcW w:type="dxa" w:w="1108"/>
          </w:tcPr>
          <w:p>
            <w:pPr>
              <w:spacing w:after="0"/>
              <w:jc w:val="left"/>
            </w:pPr>
            <w:r>
              <w:rPr>
                <w:sz w:val="16"/>
              </w:rPr>
              <w:t>1973-06-13</w:t>
            </w:r>
          </w:p>
        </w:tc>
        <w:tc>
          <w:tcPr>
            <w:tcW w:type="dxa" w:w="1108"/>
          </w:tcPr>
          <w:p>
            <w:pPr>
              <w:spacing w:after="0"/>
              <w:jc w:val="left"/>
            </w:pPr>
            <w:r>
              <w:rPr>
                <w:sz w:val="16"/>
              </w:rPr>
              <w:t>DR-392-OK</w:t>
            </w:r>
          </w:p>
        </w:tc>
        <w:tc>
          <w:tcPr>
            <w:tcW w:type="dxa" w:w="1489"/>
          </w:tcPr>
          <w:p>
            <w:pPr>
              <w:spacing w:after="0"/>
              <w:jc w:val="left"/>
            </w:pPr>
            <w:r>
              <w:rPr>
                <w:sz w:val="16"/>
              </w:rPr>
              <w:t>Major disaster</w:t>
            </w:r>
          </w:p>
        </w:tc>
        <w:tc>
          <w:tcPr>
            <w:tcW w:type="dxa" w:w="3587"/>
          </w:tcPr>
          <w:p>
            <w:pPr>
              <w:spacing w:after="0"/>
              <w:jc w:val="left"/>
            </w:pPr>
            <w:r>
              <w:rPr>
                <w:sz w:val="16"/>
              </w:rPr>
              <w:t>SEVERE STORMS, FLOODING, &amp; TORNADOES</w:t>
            </w:r>
          </w:p>
        </w:tc>
        <w:tc>
          <w:tcPr>
            <w:tcW w:type="dxa" w:w="2443"/>
          </w:tcPr>
          <w:p>
            <w:pPr>
              <w:spacing w:after="0"/>
              <w:jc w:val="left"/>
            </w:pPr>
            <w:r>
              <w:rPr>
                <w:sz w:val="16"/>
              </w:rPr>
              <w:t>Inland Flooding; 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bl>
    <w:p>
      <w:pPr>
        <w:spacing w:after="40" w:before="60"/>
        <w:ind w:left="360"/>
      </w:pPr>
      <w:r>
        <w:rPr>
          <w:sz w:val="15"/>
        </w:rPr>
        <w:t>School districts and special districts in this county: $8,331.38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343</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335</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42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93</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4"/>
        <w:gridCol w:w="3106"/>
        <w:gridCol w:w="1097"/>
        <w:gridCol w:w="1745"/>
        <w:gridCol w:w="706"/>
        <w:gridCol w:w="24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4"/>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5"/>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2024-05-25</w:t>
            </w:r>
          </w:p>
        </w:tc>
        <w:tc>
          <w:tcPr>
            <w:tcW w:type="dxa" w:w="1215"/>
          </w:tcPr>
          <w:p>
            <w:pPr>
              <w:spacing w:after="0"/>
              <w:jc w:val="left"/>
            </w:pPr>
            <w:r>
              <w:rPr>
                <w:sz w:val="16"/>
              </w:rPr>
              <w:t>Tornado</w:t>
            </w:r>
          </w:p>
        </w:tc>
        <w:tc>
          <w:tcPr>
            <w:tcW w:type="dxa" w:w="2794"/>
          </w:tcPr>
          <w:p>
            <w:pPr>
              <w:spacing w:after="0"/>
              <w:jc w:val="left"/>
            </w:pPr>
            <w:r>
              <w:rPr>
                <w:sz w:val="16"/>
              </w:rPr>
              <w:t>EF3, 5.2 mi within this county, 1,400 yd wide</w:t>
            </w:r>
          </w:p>
        </w:tc>
        <w:tc>
          <w:tcPr>
            <w:tcW w:type="dxa" w:w="3106"/>
          </w:tcPr>
          <w:p>
            <w:pPr>
              <w:spacing w:after="0"/>
              <w:jc w:val="left"/>
            </w:pPr>
            <w:r>
              <w:rPr>
                <w:sz w:val="16"/>
              </w:rPr>
              <w:t>$5,000,000 property; $0 crops (2024 dollars)</w:t>
            </w:r>
          </w:p>
        </w:tc>
        <w:tc>
          <w:tcPr>
            <w:tcW w:type="dxa" w:w="1097"/>
          </w:tcPr>
          <w:p>
            <w:pPr>
              <w:spacing w:after="0"/>
              <w:jc w:val="right"/>
            </w:pPr>
            <w:r>
              <w:rPr>
                <w:sz w:val="16"/>
              </w:rPr>
              <w:t>2, 4</w:t>
            </w:r>
          </w:p>
        </w:tc>
        <w:tc>
          <w:tcPr>
            <w:tcW w:type="dxa" w:w="1745"/>
          </w:tcPr>
          <w:p>
            <w:pPr>
              <w:spacing w:after="0"/>
              <w:jc w:val="left"/>
            </w:pPr>
            <w:r>
              <w:rPr>
                <w:sz w:val="16"/>
              </w:rPr>
              <w:t>PRYOR</w:t>
            </w:r>
          </w:p>
        </w:tc>
        <w:tc>
          <w:tcPr>
            <w:tcW w:type="dxa" w:w="706"/>
          </w:tcPr>
          <w:p>
            <w:pPr>
              <w:spacing w:after="0"/>
              <w:jc w:val="left"/>
            </w:pPr>
            <w:r>
              <w:rPr>
                <w:sz w:val="16"/>
              </w:rPr>
              <w:t>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2023-08-05</w:t>
            </w:r>
          </w:p>
        </w:tc>
        <w:tc>
          <w:tcPr>
            <w:tcW w:type="dxa" w:w="1215"/>
          </w:tcPr>
          <w:p>
            <w:pPr>
              <w:spacing w:after="0"/>
              <w:jc w:val="left"/>
            </w:pPr>
            <w:r>
              <w:rPr>
                <w:sz w:val="16"/>
              </w:rPr>
              <w:t>Lightning</w:t>
            </w:r>
          </w:p>
        </w:tc>
        <w:tc>
          <w:tcPr>
            <w:tcW w:type="dxa" w:w="2794"/>
          </w:tcPr>
          <w:p>
            <w:pPr>
              <w:spacing w:after="0"/>
              <w:jc w:val="left"/>
            </w:pPr>
          </w:p>
        </w:tc>
        <w:tc>
          <w:tcPr>
            <w:tcW w:type="dxa" w:w="3106"/>
          </w:tcPr>
          <w:p>
            <w:pPr>
              <w:spacing w:after="0"/>
              <w:jc w:val="left"/>
            </w:pPr>
            <w:r>
              <w:rPr>
                <w:sz w:val="16"/>
              </w:rPr>
              <w:t>$0 property; $0 crops (2023 dollars)</w:t>
            </w:r>
          </w:p>
        </w:tc>
        <w:tc>
          <w:tcPr>
            <w:tcW w:type="dxa" w:w="1097"/>
          </w:tcPr>
          <w:p>
            <w:pPr>
              <w:spacing w:after="0"/>
              <w:jc w:val="right"/>
            </w:pPr>
            <w:r>
              <w:rPr>
                <w:sz w:val="16"/>
              </w:rPr>
              <w:t>1, 3</w:t>
            </w:r>
          </w:p>
        </w:tc>
        <w:tc>
          <w:tcPr>
            <w:tcW w:type="dxa" w:w="1745"/>
          </w:tcPr>
          <w:p>
            <w:pPr>
              <w:spacing w:after="0"/>
              <w:jc w:val="left"/>
            </w:pPr>
            <w:r>
              <w:rPr>
                <w:sz w:val="16"/>
              </w:rPr>
              <w:t>SPAVINAW</w:t>
            </w:r>
          </w:p>
        </w:tc>
        <w:tc>
          <w:tcPr>
            <w:tcW w:type="dxa" w:w="706"/>
          </w:tcPr>
          <w:p>
            <w:pPr>
              <w:spacing w:after="0"/>
              <w:jc w:val="left"/>
            </w:pPr>
            <w:r>
              <w:rPr>
                <w:sz w:val="16"/>
              </w:rPr>
              <w:t>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2014-04-24</w:t>
            </w:r>
          </w:p>
        </w:tc>
        <w:tc>
          <w:tcPr>
            <w:tcW w:type="dxa" w:w="1215"/>
          </w:tcPr>
          <w:p>
            <w:pPr>
              <w:spacing w:after="0"/>
              <w:jc w:val="left"/>
            </w:pPr>
            <w:r>
              <w:rPr>
                <w:sz w:val="16"/>
              </w:rPr>
              <w:t>High Wind</w:t>
            </w:r>
          </w:p>
        </w:tc>
        <w:tc>
          <w:tcPr>
            <w:tcW w:type="dxa" w:w="2794"/>
          </w:tcPr>
          <w:p>
            <w:pPr>
              <w:spacing w:after="0"/>
              <w:jc w:val="left"/>
            </w:pPr>
            <w:r>
              <w:rPr>
                <w:sz w:val="16"/>
              </w:rPr>
              <w:t>65 kt (75 mph) estimated gust</w:t>
            </w:r>
          </w:p>
        </w:tc>
        <w:tc>
          <w:tcPr>
            <w:tcW w:type="dxa" w:w="3106"/>
          </w:tcPr>
          <w:p>
            <w:pPr>
              <w:spacing w:after="0"/>
              <w:jc w:val="left"/>
            </w:pPr>
            <w:r>
              <w:rPr>
                <w:sz w:val="16"/>
              </w:rPr>
              <w:t>$20,000 property; $0 crops, reported for the zone (2014 dollars)</w:t>
            </w:r>
          </w:p>
        </w:tc>
        <w:tc>
          <w:tcPr>
            <w:tcW w:type="dxa" w:w="1097"/>
          </w:tcPr>
          <w:p>
            <w:pPr>
              <w:spacing w:after="0"/>
              <w:jc w:val="right"/>
            </w:pPr>
            <w:r>
              <w:rPr>
                <w:sz w:val="16"/>
              </w:rPr>
              <w:t>0, 0</w:t>
            </w:r>
          </w:p>
        </w:tc>
        <w:tc>
          <w:tcPr>
            <w:tcW w:type="dxa" w:w="1745"/>
          </w:tcPr>
          <w:p>
            <w:pPr>
              <w:spacing w:after="0"/>
              <w:jc w:val="left"/>
            </w:pPr>
            <w:r>
              <w:rPr>
                <w:sz w:val="16"/>
              </w:rPr>
              <w:t>NWS zone OKZ062 (MAYES), zone-level: may include parts of neighboring counties</w:t>
            </w:r>
          </w:p>
        </w:tc>
        <w:tc>
          <w:tcPr>
            <w:tcW w:type="dxa" w:w="706"/>
          </w:tcPr>
          <w:p>
            <w:pPr>
              <w:spacing w:after="0"/>
              <w:jc w:val="left"/>
            </w:pPr>
          </w:p>
        </w:tc>
        <w:tc>
          <w:tcPr>
            <w:tcW w:type="dxa" w:w="24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94"/>
          </w:tcPr>
          <w:p>
            <w:pPr>
              <w:spacing w:after="0"/>
              <w:jc w:val="left"/>
            </w:pPr>
          </w:p>
        </w:tc>
        <w:tc>
          <w:tcPr>
            <w:tcW w:type="dxa" w:w="3106"/>
          </w:tcPr>
          <w:p>
            <w:pPr>
              <w:spacing w:after="0"/>
              <w:jc w:val="left"/>
            </w:pPr>
            <w:r>
              <w:rPr>
                <w:sz w:val="16"/>
              </w:rPr>
              <w:t>$0 property; $0 crops, reported for the zone (2012 dollars)</w:t>
            </w:r>
          </w:p>
        </w:tc>
        <w:tc>
          <w:tcPr>
            <w:tcW w:type="dxa" w:w="1097"/>
          </w:tcPr>
          <w:p>
            <w:pPr>
              <w:spacing w:after="0"/>
              <w:jc w:val="right"/>
            </w:pPr>
            <w:r>
              <w:rPr>
                <w:sz w:val="16"/>
              </w:rPr>
              <w:t>0, 0</w:t>
            </w:r>
          </w:p>
        </w:tc>
        <w:tc>
          <w:tcPr>
            <w:tcW w:type="dxa" w:w="1745"/>
          </w:tcPr>
          <w:p>
            <w:pPr>
              <w:spacing w:after="0"/>
              <w:jc w:val="left"/>
            </w:pPr>
            <w:r>
              <w:rPr>
                <w:sz w:val="16"/>
              </w:rPr>
              <w:t>NWS zone OKZ062 (MAYES), zone-level: may include parts of neighboring counties</w:t>
            </w:r>
          </w:p>
        </w:tc>
        <w:tc>
          <w:tcPr>
            <w:tcW w:type="dxa" w:w="706"/>
          </w:tcPr>
          <w:p>
            <w:pPr>
              <w:spacing w:after="0"/>
              <w:jc w:val="left"/>
            </w:pPr>
          </w:p>
        </w:tc>
        <w:tc>
          <w:tcPr>
            <w:tcW w:type="dxa" w:w="2411"/>
          </w:tcPr>
          <w:p>
            <w:pPr>
              <w:spacing w:after="0"/>
              <w:jc w:val="left"/>
            </w:pPr>
            <w:r>
              <w:rPr>
                <w:sz w:val="16"/>
              </w:rPr>
              <w:t>B1-c worst recorded: Drought</w:t>
            </w:r>
          </w:p>
        </w:tc>
      </w:tr>
      <w:tr>
        <w:trPr>
          <w:cantSplit/>
        </w:trPr>
        <w:tc>
          <w:tcPr>
            <w:tcW w:type="dxa" w:w="1037"/>
          </w:tcPr>
          <w:p>
            <w:pPr>
              <w:spacing w:after="0"/>
              <w:jc w:val="left"/>
            </w:pPr>
            <w:r>
              <w:rPr>
                <w:sz w:val="16"/>
              </w:rPr>
              <w:t>2011-08-10</w:t>
            </w:r>
          </w:p>
        </w:tc>
        <w:tc>
          <w:tcPr>
            <w:tcW w:type="dxa" w:w="1215"/>
          </w:tcPr>
          <w:p>
            <w:pPr>
              <w:spacing w:after="0"/>
              <w:jc w:val="left"/>
            </w:pPr>
            <w:r>
              <w:rPr>
                <w:sz w:val="16"/>
              </w:rPr>
              <w:t>Tornado</w:t>
            </w:r>
          </w:p>
        </w:tc>
        <w:tc>
          <w:tcPr>
            <w:tcW w:type="dxa" w:w="2794"/>
          </w:tcPr>
          <w:p>
            <w:pPr>
              <w:spacing w:after="0"/>
              <w:jc w:val="left"/>
            </w:pPr>
            <w:r>
              <w:rPr>
                <w:sz w:val="16"/>
              </w:rPr>
              <w:t>EF2, 2.7 mi within this county, 400 yd wide</w:t>
            </w:r>
          </w:p>
        </w:tc>
        <w:tc>
          <w:tcPr>
            <w:tcW w:type="dxa" w:w="3106"/>
          </w:tcPr>
          <w:p>
            <w:pPr>
              <w:spacing w:after="0"/>
              <w:jc w:val="left"/>
            </w:pPr>
            <w:r>
              <w:rPr>
                <w:sz w:val="16"/>
              </w:rPr>
              <w:t>$0 property; $0 crops (2011 dollars)</w:t>
            </w:r>
          </w:p>
        </w:tc>
        <w:tc>
          <w:tcPr>
            <w:tcW w:type="dxa" w:w="1097"/>
          </w:tcPr>
          <w:p>
            <w:pPr>
              <w:spacing w:after="0"/>
              <w:jc w:val="right"/>
            </w:pPr>
            <w:r>
              <w:rPr>
                <w:sz w:val="16"/>
              </w:rPr>
              <w:t>1, 2</w:t>
            </w:r>
          </w:p>
        </w:tc>
        <w:tc>
          <w:tcPr>
            <w:tcW w:type="dxa" w:w="1745"/>
          </w:tcPr>
          <w:p>
            <w:pPr>
              <w:spacing w:after="0"/>
              <w:jc w:val="left"/>
            </w:pPr>
            <w:r>
              <w:rPr>
                <w:sz w:val="16"/>
              </w:rPr>
              <w:t>LOCUST GROVE to ROSE</w:t>
            </w:r>
          </w:p>
        </w:tc>
        <w:tc>
          <w:tcPr>
            <w:tcW w:type="dxa" w:w="706"/>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2794"/>
          </w:tcPr>
          <w:p>
            <w:pPr>
              <w:spacing w:after="0"/>
              <w:jc w:val="left"/>
            </w:pPr>
          </w:p>
        </w:tc>
        <w:tc>
          <w:tcPr>
            <w:tcW w:type="dxa" w:w="3106"/>
          </w:tcPr>
          <w:p>
            <w:pPr>
              <w:spacing w:after="0"/>
              <w:jc w:val="left"/>
            </w:pPr>
            <w:r>
              <w:rPr>
                <w:sz w:val="16"/>
              </w:rPr>
              <w:t>$0 property; $0 crops, reported for the zone (2011 dollars)</w:t>
            </w:r>
          </w:p>
        </w:tc>
        <w:tc>
          <w:tcPr>
            <w:tcW w:type="dxa" w:w="1097"/>
          </w:tcPr>
          <w:p>
            <w:pPr>
              <w:spacing w:after="0"/>
              <w:jc w:val="right"/>
            </w:pPr>
            <w:r>
              <w:rPr>
                <w:sz w:val="16"/>
              </w:rPr>
              <w:t>0, 0</w:t>
            </w:r>
          </w:p>
        </w:tc>
        <w:tc>
          <w:tcPr>
            <w:tcW w:type="dxa" w:w="1745"/>
          </w:tcPr>
          <w:p>
            <w:pPr>
              <w:spacing w:after="0"/>
              <w:jc w:val="left"/>
            </w:pPr>
            <w:r>
              <w:rPr>
                <w:sz w:val="16"/>
              </w:rPr>
              <w:t>NWS zone OKZ062 (MAYES), zone-level: may include parts of neighboring counties</w:t>
            </w:r>
          </w:p>
        </w:tc>
        <w:tc>
          <w:tcPr>
            <w:tcW w:type="dxa" w:w="706"/>
          </w:tcPr>
          <w:p>
            <w:pPr>
              <w:spacing w:after="0"/>
              <w:jc w:val="left"/>
            </w:pPr>
          </w:p>
        </w:tc>
        <w:tc>
          <w:tcPr>
            <w:tcW w:type="dxa" w:w="2411"/>
          </w:tcPr>
          <w:p>
            <w:pPr>
              <w:spacing w:after="0"/>
              <w:jc w:val="left"/>
            </w:pPr>
            <w:r>
              <w:rPr>
                <w:sz w:val="16"/>
              </w:rPr>
              <w:t>B1-c worst recorded: Excessive Heat, Heat</w:t>
            </w:r>
          </w:p>
        </w:tc>
      </w:tr>
      <w:tr>
        <w:trPr>
          <w:cantSplit/>
        </w:trPr>
        <w:tc>
          <w:tcPr>
            <w:tcW w:type="dxa" w:w="1037"/>
          </w:tcPr>
          <w:p>
            <w:pPr>
              <w:spacing w:after="0"/>
              <w:jc w:val="left"/>
            </w:pPr>
            <w:r>
              <w:rPr>
                <w:sz w:val="16"/>
              </w:rPr>
              <w:t>2009-05-01</w:t>
            </w:r>
          </w:p>
        </w:tc>
        <w:tc>
          <w:tcPr>
            <w:tcW w:type="dxa" w:w="1215"/>
          </w:tcPr>
          <w:p>
            <w:pPr>
              <w:spacing w:after="0"/>
              <w:jc w:val="left"/>
            </w:pPr>
            <w:r>
              <w:rPr>
                <w:sz w:val="16"/>
              </w:rPr>
              <w:t>Flash Flood</w:t>
            </w:r>
          </w:p>
        </w:tc>
        <w:tc>
          <w:tcPr>
            <w:tcW w:type="dxa" w:w="2794"/>
          </w:tcPr>
          <w:p>
            <w:pPr>
              <w:spacing w:after="0"/>
              <w:jc w:val="left"/>
            </w:pPr>
          </w:p>
        </w:tc>
        <w:tc>
          <w:tcPr>
            <w:tcW w:type="dxa" w:w="3106"/>
          </w:tcPr>
          <w:p>
            <w:pPr>
              <w:spacing w:after="0"/>
              <w:jc w:val="left"/>
            </w:pPr>
            <w:r>
              <w:rPr>
                <w:sz w:val="16"/>
              </w:rPr>
              <w:t>$200,000 property; $0 crops (2009 dollars)</w:t>
            </w:r>
          </w:p>
        </w:tc>
        <w:tc>
          <w:tcPr>
            <w:tcW w:type="dxa" w:w="1097"/>
          </w:tcPr>
          <w:p>
            <w:pPr>
              <w:spacing w:after="0"/>
              <w:jc w:val="right"/>
            </w:pPr>
            <w:r>
              <w:rPr>
                <w:sz w:val="16"/>
              </w:rPr>
              <w:t>0, 0</w:t>
            </w:r>
          </w:p>
        </w:tc>
        <w:tc>
          <w:tcPr>
            <w:tcW w:type="dxa" w:w="1745"/>
          </w:tcPr>
          <w:p>
            <w:pPr>
              <w:spacing w:after="0"/>
              <w:jc w:val="left"/>
            </w:pPr>
            <w:r>
              <w:rPr>
                <w:sz w:val="16"/>
              </w:rPr>
              <w:t>ADAIR to MAZIE</w:t>
            </w:r>
          </w:p>
        </w:tc>
        <w:tc>
          <w:tcPr>
            <w:tcW w:type="dxa" w:w="706"/>
          </w:tcPr>
          <w:p>
            <w:pPr>
              <w:spacing w:after="0"/>
              <w:jc w:val="left"/>
            </w:pPr>
          </w:p>
        </w:tc>
        <w:tc>
          <w:tcPr>
            <w:tcW w:type="dxa" w:w="2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794"/>
          </w:tcPr>
          <w:p>
            <w:pPr>
              <w:spacing w:after="0"/>
              <w:jc w:val="left"/>
            </w:pPr>
          </w:p>
        </w:tc>
        <w:tc>
          <w:tcPr>
            <w:tcW w:type="dxa" w:w="3106"/>
          </w:tcPr>
          <w:p>
            <w:pPr>
              <w:spacing w:after="0"/>
              <w:jc w:val="left"/>
            </w:pPr>
            <w:r>
              <w:rPr>
                <w:sz w:val="16"/>
              </w:rPr>
              <w:t>$50,000,000 property; $0 crops, reported for the zone (2007 dollars)</w:t>
            </w:r>
          </w:p>
        </w:tc>
        <w:tc>
          <w:tcPr>
            <w:tcW w:type="dxa" w:w="1097"/>
          </w:tcPr>
          <w:p>
            <w:pPr>
              <w:spacing w:after="0"/>
              <w:jc w:val="right"/>
            </w:pPr>
            <w:r>
              <w:rPr>
                <w:sz w:val="16"/>
              </w:rPr>
              <w:t>0, 0</w:t>
            </w:r>
          </w:p>
        </w:tc>
        <w:tc>
          <w:tcPr>
            <w:tcW w:type="dxa" w:w="1745"/>
          </w:tcPr>
          <w:p>
            <w:pPr>
              <w:spacing w:after="0"/>
              <w:jc w:val="left"/>
            </w:pPr>
            <w:r>
              <w:rPr>
                <w:sz w:val="16"/>
              </w:rPr>
              <w:t>NWS zone OKZ062 (MAYES), zone-level: may include parts of neighboring counties</w:t>
            </w:r>
          </w:p>
        </w:tc>
        <w:tc>
          <w:tcPr>
            <w:tcW w:type="dxa" w:w="706"/>
          </w:tcPr>
          <w:p>
            <w:pPr>
              <w:spacing w:after="0"/>
              <w:jc w:val="left"/>
            </w:pPr>
          </w:p>
        </w:tc>
        <w:tc>
          <w:tcPr>
            <w:tcW w:type="dxa" w:w="2411"/>
          </w:tcPr>
          <w:p>
            <w:pPr>
              <w:spacing w:after="0"/>
              <w:jc w:val="left"/>
            </w:pPr>
            <w:r>
              <w:rPr>
                <w:sz w:val="16"/>
              </w:rPr>
              <w:t>B1-c worst recorded: Ice Storm</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794"/>
          </w:tcPr>
          <w:p>
            <w:pPr>
              <w:spacing w:after="0"/>
              <w:jc w:val="left"/>
            </w:pPr>
          </w:p>
        </w:tc>
        <w:tc>
          <w:tcPr>
            <w:tcW w:type="dxa" w:w="3106"/>
          </w:tcPr>
          <w:p>
            <w:pPr>
              <w:spacing w:after="0"/>
              <w:jc w:val="left"/>
            </w:pPr>
            <w:r>
              <w:rPr>
                <w:sz w:val="16"/>
              </w:rPr>
              <w:t>$1,400,000 property; $0 crops, reported for the zone (2007 dollars)</w:t>
            </w:r>
          </w:p>
        </w:tc>
        <w:tc>
          <w:tcPr>
            <w:tcW w:type="dxa" w:w="1097"/>
          </w:tcPr>
          <w:p>
            <w:pPr>
              <w:spacing w:after="0"/>
              <w:jc w:val="right"/>
            </w:pPr>
            <w:r>
              <w:rPr>
                <w:sz w:val="16"/>
              </w:rPr>
              <w:t>0, 0</w:t>
            </w:r>
          </w:p>
        </w:tc>
        <w:tc>
          <w:tcPr>
            <w:tcW w:type="dxa" w:w="1745"/>
          </w:tcPr>
          <w:p>
            <w:pPr>
              <w:spacing w:after="0"/>
              <w:jc w:val="left"/>
            </w:pPr>
            <w:r>
              <w:rPr>
                <w:sz w:val="16"/>
              </w:rPr>
              <w:t>NWS zone OKZ062 (MAYES), zone-level: may include parts of neighboring counties</w:t>
            </w:r>
          </w:p>
        </w:tc>
        <w:tc>
          <w:tcPr>
            <w:tcW w:type="dxa" w:w="706"/>
          </w:tcPr>
          <w:p>
            <w:pPr>
              <w:spacing w:after="0"/>
              <w:jc w:val="left"/>
            </w:pPr>
          </w:p>
        </w:tc>
        <w:tc>
          <w:tcPr>
            <w:tcW w:type="dxa" w:w="24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1984-03-15</w:t>
            </w:r>
          </w:p>
        </w:tc>
        <w:tc>
          <w:tcPr>
            <w:tcW w:type="dxa" w:w="1215"/>
          </w:tcPr>
          <w:p>
            <w:pPr>
              <w:spacing w:after="0"/>
              <w:jc w:val="left"/>
            </w:pPr>
            <w:r>
              <w:rPr>
                <w:sz w:val="16"/>
              </w:rPr>
              <w:t>Hail</w:t>
            </w:r>
          </w:p>
        </w:tc>
        <w:tc>
          <w:tcPr>
            <w:tcW w:type="dxa" w:w="2794"/>
          </w:tcPr>
          <w:p>
            <w:pPr>
              <w:spacing w:after="0"/>
              <w:jc w:val="left"/>
            </w:pPr>
            <w:r>
              <w:rPr>
                <w:sz w:val="16"/>
              </w:rPr>
              <w:t>4.5 in</w:t>
            </w:r>
          </w:p>
        </w:tc>
        <w:tc>
          <w:tcPr>
            <w:tcW w:type="dxa" w:w="3106"/>
          </w:tcPr>
          <w:p>
            <w:pPr>
              <w:spacing w:after="0"/>
              <w:jc w:val="left"/>
            </w:pPr>
            <w:r>
              <w:rPr>
                <w:sz w:val="16"/>
              </w:rPr>
              <w:t>damage not recorded (pre-1996 record)</w:t>
            </w:r>
          </w:p>
        </w:tc>
        <w:tc>
          <w:tcPr>
            <w:tcW w:type="dxa" w:w="1097"/>
          </w:tcPr>
          <w:p>
            <w:pPr>
              <w:spacing w:after="0"/>
              <w:jc w:val="right"/>
            </w:pPr>
            <w:r>
              <w:rPr>
                <w:sz w:val="16"/>
              </w:rPr>
              <w:t>0, 0</w:t>
            </w:r>
          </w:p>
        </w:tc>
        <w:tc>
          <w:tcPr>
            <w:tcW w:type="dxa" w:w="1745"/>
          </w:tcPr>
          <w:p>
            <w:pPr>
              <w:spacing w:after="0"/>
              <w:jc w:val="left"/>
            </w:pPr>
            <w:r>
              <w:rPr>
                <w:sz w:val="16"/>
              </w:rPr>
              <w:t>location not recorded</w:t>
            </w:r>
          </w:p>
        </w:tc>
        <w:tc>
          <w:tcPr>
            <w:tcW w:type="dxa" w:w="706"/>
          </w:tcPr>
          <w:p>
            <w:pPr>
              <w:spacing w:after="0"/>
              <w:jc w:val="left"/>
            </w:pPr>
          </w:p>
        </w:tc>
        <w:tc>
          <w:tcPr>
            <w:tcW w:type="dxa" w:w="2411"/>
          </w:tcPr>
          <w:p>
            <w:pPr>
              <w:spacing w:after="0"/>
              <w:jc w:val="left"/>
            </w:pPr>
            <w:r>
              <w:rPr>
                <w:sz w:val="16"/>
              </w:rPr>
              <w:t>B1-c worst recorded: Hail</w:t>
            </w:r>
          </w:p>
        </w:tc>
      </w:tr>
      <w:tr>
        <w:trPr>
          <w:cantSplit/>
        </w:trPr>
        <w:tc>
          <w:tcPr>
            <w:tcW w:type="dxa" w:w="1037"/>
          </w:tcPr>
          <w:p>
            <w:pPr>
              <w:spacing w:after="0"/>
              <w:jc w:val="left"/>
            </w:pPr>
            <w:r>
              <w:rPr>
                <w:sz w:val="16"/>
              </w:rPr>
              <w:t>1975-05-09</w:t>
            </w:r>
          </w:p>
        </w:tc>
        <w:tc>
          <w:tcPr>
            <w:tcW w:type="dxa" w:w="1215"/>
          </w:tcPr>
          <w:p>
            <w:pPr>
              <w:spacing w:after="0"/>
              <w:jc w:val="left"/>
            </w:pPr>
            <w:r>
              <w:rPr>
                <w:sz w:val="16"/>
              </w:rPr>
              <w:t>Thunderstorm Wind</w:t>
            </w:r>
          </w:p>
        </w:tc>
        <w:tc>
          <w:tcPr>
            <w:tcW w:type="dxa" w:w="2794"/>
          </w:tcPr>
          <w:p>
            <w:pPr>
              <w:spacing w:after="0"/>
              <w:jc w:val="left"/>
            </w:pPr>
            <w:r>
              <w:rPr>
                <w:sz w:val="16"/>
              </w:rPr>
              <w:t>88 kt (101 mph), measurement type not recorded</w:t>
            </w:r>
          </w:p>
        </w:tc>
        <w:tc>
          <w:tcPr>
            <w:tcW w:type="dxa" w:w="3106"/>
          </w:tcPr>
          <w:p>
            <w:pPr>
              <w:spacing w:after="0"/>
              <w:jc w:val="left"/>
            </w:pPr>
            <w:r>
              <w:rPr>
                <w:sz w:val="16"/>
              </w:rPr>
              <w:t>damage not recorded (pre-1996 record)</w:t>
            </w:r>
          </w:p>
        </w:tc>
        <w:tc>
          <w:tcPr>
            <w:tcW w:type="dxa" w:w="1097"/>
          </w:tcPr>
          <w:p>
            <w:pPr>
              <w:spacing w:after="0"/>
              <w:jc w:val="right"/>
            </w:pPr>
            <w:r>
              <w:rPr>
                <w:sz w:val="16"/>
              </w:rPr>
              <w:t>0, 0</w:t>
            </w:r>
          </w:p>
        </w:tc>
        <w:tc>
          <w:tcPr>
            <w:tcW w:type="dxa" w:w="1745"/>
          </w:tcPr>
          <w:p>
            <w:pPr>
              <w:spacing w:after="0"/>
              <w:jc w:val="left"/>
            </w:pPr>
            <w:r>
              <w:rPr>
                <w:sz w:val="16"/>
              </w:rPr>
              <w:t>location not recorded</w:t>
            </w:r>
          </w:p>
        </w:tc>
        <w:tc>
          <w:tcPr>
            <w:tcW w:type="dxa" w:w="706"/>
          </w:tcPr>
          <w:p>
            <w:pPr>
              <w:spacing w:after="0"/>
              <w:jc w:val="left"/>
            </w:pPr>
          </w:p>
        </w:tc>
        <w:tc>
          <w:tcPr>
            <w:tcW w:type="dxa" w:w="2411"/>
          </w:tcPr>
          <w:p>
            <w:pPr>
              <w:spacing w:after="0"/>
              <w:jc w:val="left"/>
            </w:pPr>
            <w:r>
              <w:rPr>
                <w:sz w:val="16"/>
              </w:rPr>
              <w:t>B1-c worst recorded: Thunderstorm Wind</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2794"/>
          </w:tcPr>
          <w:p>
            <w:pPr>
              <w:spacing w:after="0"/>
              <w:jc w:val="left"/>
            </w:pPr>
            <w:r>
              <w:rPr>
                <w:sz w:val="16"/>
              </w:rPr>
              <w:t>F3, 9 mi path length (records before 1996 may include the whole path; rating and listing come from the county where the tornado began), 100 yd wide</w:t>
            </w:r>
          </w:p>
        </w:tc>
        <w:tc>
          <w:tcPr>
            <w:tcW w:type="dxa" w:w="3106"/>
          </w:tcPr>
          <w:p>
            <w:pPr>
              <w:spacing w:after="0"/>
              <w:jc w:val="left"/>
            </w:pPr>
            <w:r>
              <w:rPr>
                <w:sz w:val="16"/>
              </w:rPr>
              <w:t>$25,000,000 property; crops not recorded (1974 dollars)</w:t>
            </w:r>
          </w:p>
        </w:tc>
        <w:tc>
          <w:tcPr>
            <w:tcW w:type="dxa" w:w="1097"/>
          </w:tcPr>
          <w:p>
            <w:pPr>
              <w:spacing w:after="0"/>
              <w:jc w:val="right"/>
            </w:pPr>
            <w:r>
              <w:rPr>
                <w:sz w:val="16"/>
              </w:rPr>
              <w:t>0, 7</w:t>
            </w:r>
          </w:p>
        </w:tc>
        <w:tc>
          <w:tcPr>
            <w:tcW w:type="dxa" w:w="1745"/>
          </w:tcPr>
          <w:p>
            <w:pPr>
              <w:spacing w:after="0"/>
              <w:jc w:val="left"/>
            </w:pPr>
            <w:r>
              <w:rPr>
                <w:sz w:val="16"/>
              </w:rPr>
              <w:t>location not recorded</w:t>
            </w:r>
          </w:p>
        </w:tc>
        <w:tc>
          <w:tcPr>
            <w:tcW w:type="dxa" w:w="706"/>
          </w:tcPr>
          <w:p>
            <w:pPr>
              <w:spacing w:after="0"/>
              <w:jc w:val="left"/>
            </w:pPr>
          </w:p>
        </w:tc>
        <w:tc>
          <w:tcPr>
            <w:tcW w:type="dxa" w:w="241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1.74</w:t>
            </w:r>
          </w:p>
        </w:tc>
        <w:tc>
          <w:tcPr>
            <w:tcW w:type="dxa" w:w="1464"/>
          </w:tcPr>
          <w:p>
            <w:pPr>
              <w:spacing w:after="0"/>
              <w:jc w:val="left"/>
            </w:pPr>
            <w:r>
              <w:rPr>
                <w:sz w:val="16"/>
              </w:rPr>
              <w:t>event-days per year</w:t>
            </w:r>
          </w:p>
        </w:tc>
        <w:tc>
          <w:tcPr>
            <w:tcW w:type="dxa" w:w="1588"/>
          </w:tcPr>
          <w:p>
            <w:pPr>
              <w:spacing w:after="0"/>
              <w:jc w:val="left"/>
            </w:pPr>
            <w:r>
              <w:rPr>
                <w:sz w:val="16"/>
              </w:rPr>
              <w:t>about 1.74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6"/>
          </w:tcPr>
          <w:p>
            <w:pPr>
              <w:spacing w:after="0"/>
              <w:jc w:val="right"/>
            </w:pPr>
            <w:r>
              <w:rPr>
                <w:sz w:val="16"/>
              </w:rPr>
              <w:t>33</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21.2</w:t>
            </w:r>
          </w:p>
        </w:tc>
        <w:tc>
          <w:tcPr>
            <w:tcW w:type="dxa" w:w="1464"/>
          </w:tcPr>
          <w:p>
            <w:pPr>
              <w:spacing w:after="0"/>
              <w:jc w:val="left"/>
            </w:pPr>
            <w:r>
              <w:rPr>
                <w:sz w:val="16"/>
              </w:rPr>
              <w:t>event-days per year</w:t>
            </w:r>
          </w:p>
        </w:tc>
        <w:tc>
          <w:tcPr>
            <w:tcW w:type="dxa" w:w="1588"/>
          </w:tcPr>
          <w:p>
            <w:pPr>
              <w:spacing w:after="0"/>
              <w:jc w:val="left"/>
            </w:pPr>
            <w:r>
              <w:rPr>
                <w:sz w:val="16"/>
              </w:rPr>
              <w:t>about 21.2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6"/>
          </w:tcPr>
          <w:p>
            <w:pPr>
              <w:spacing w:after="0"/>
              <w:jc w:val="right"/>
            </w:pPr>
            <w:r>
              <w:rPr>
                <w:sz w:val="16"/>
              </w:rPr>
              <w:t>728</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r>
              <w:rPr>
                <w:sz w:val="16"/>
              </w:rPr>
              <w:t>NRI gives about 21.2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0.00133</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9.16</w:t>
            </w:r>
          </w:p>
        </w:tc>
        <w:tc>
          <w:tcPr>
            <w:tcW w:type="dxa" w:w="1464"/>
          </w:tcPr>
          <w:p>
            <w:pPr>
              <w:spacing w:after="0"/>
              <w:jc w:val="left"/>
            </w:pPr>
            <w:r>
              <w:rPr>
                <w:sz w:val="16"/>
              </w:rPr>
              <w:t>events per year</w:t>
            </w:r>
          </w:p>
        </w:tc>
        <w:tc>
          <w:tcPr>
            <w:tcW w:type="dxa" w:w="1588"/>
          </w:tcPr>
          <w:p>
            <w:pPr>
              <w:spacing w:after="0"/>
              <w:jc w:val="left"/>
            </w:pPr>
            <w:r>
              <w:rPr>
                <w:sz w:val="16"/>
              </w:rPr>
              <w:t>about 9.16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348.2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23.3</w:t>
            </w:r>
          </w:p>
        </w:tc>
        <w:tc>
          <w:tcPr>
            <w:tcW w:type="dxa" w:w="1464"/>
          </w:tcPr>
          <w:p>
            <w:pPr>
              <w:spacing w:after="0"/>
              <w:jc w:val="left"/>
            </w:pPr>
            <w:r>
              <w:rPr>
                <w:sz w:val="16"/>
              </w:rPr>
              <w:t>event-days per year</w:t>
            </w:r>
          </w:p>
        </w:tc>
        <w:tc>
          <w:tcPr>
            <w:tcW w:type="dxa" w:w="1588"/>
          </w:tcPr>
          <w:p>
            <w:pPr>
              <w:spacing w:after="0"/>
              <w:jc w:val="left"/>
            </w:pPr>
            <w:r>
              <w:rPr>
                <w:sz w:val="16"/>
              </w:rPr>
              <w:t>about 23.3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6"/>
          </w:tcPr>
          <w:p>
            <w:pPr>
              <w:spacing w:after="0"/>
              <w:jc w:val="right"/>
            </w:pPr>
            <w:r>
              <w:rPr>
                <w:sz w:val="16"/>
              </w:rPr>
              <w:t>321</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r>
              <w:rPr>
                <w:sz w:val="16"/>
              </w:rPr>
              <w:t>0.0079</w:t>
            </w:r>
          </w:p>
        </w:tc>
        <w:tc>
          <w:tcPr>
            <w:tcW w:type="dxa" w:w="1464"/>
          </w:tcPr>
          <w:p>
            <w:pPr>
              <w:spacing w:after="0"/>
              <w:jc w:val="left"/>
            </w:pPr>
            <w:r>
              <w:rPr>
                <w:sz w:val="16"/>
              </w:rPr>
              <w:t>events per year</w:t>
            </w:r>
          </w:p>
        </w:tc>
        <w:tc>
          <w:tcPr>
            <w:tcW w:type="dxa" w:w="1588"/>
          </w:tcPr>
          <w:p>
            <w:pPr>
              <w:spacing w:after="0"/>
              <w:jc w:val="left"/>
            </w:pPr>
            <w:r>
              <w:rPr>
                <w:sz w:val="16"/>
              </w:rPr>
              <w:t>about 1 in 127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6"/>
          </w:tcPr>
          <w:p>
            <w:pPr>
              <w:spacing w:after="0"/>
              <w:jc w:val="right"/>
            </w:pPr>
            <w:r>
              <w:rPr>
                <w:sz w:val="16"/>
              </w:rPr>
              <w:t>0</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1.43</w:t>
            </w:r>
          </w:p>
        </w:tc>
        <w:tc>
          <w:tcPr>
            <w:tcW w:type="dxa" w:w="1464"/>
          </w:tcPr>
          <w:p>
            <w:pPr>
              <w:spacing w:after="0"/>
              <w:jc w:val="left"/>
            </w:pPr>
            <w:r>
              <w:rPr>
                <w:sz w:val="16"/>
              </w:rPr>
              <w:t>event-days per year</w:t>
            </w:r>
          </w:p>
        </w:tc>
        <w:tc>
          <w:tcPr>
            <w:tcW w:type="dxa" w:w="1588"/>
          </w:tcPr>
          <w:p>
            <w:pPr>
              <w:spacing w:after="0"/>
              <w:jc w:val="left"/>
            </w:pPr>
            <w:r>
              <w:rPr>
                <w:sz w:val="16"/>
              </w:rPr>
              <w:t>about 1.43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6"/>
          </w:tcPr>
          <w:p>
            <w:pPr>
              <w:spacing w:after="0"/>
              <w:jc w:val="right"/>
            </w:pPr>
            <w:r>
              <w:rPr>
                <w:sz w:val="16"/>
              </w:rPr>
              <w:t>97</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r>
              <w:rPr>
                <w:sz w:val="16"/>
              </w:rPr>
              <w:t>NRI gives about 1.43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1.71</w:t>
            </w:r>
          </w:p>
        </w:tc>
        <w:tc>
          <w:tcPr>
            <w:tcW w:type="dxa" w:w="1464"/>
          </w:tcPr>
          <w:p>
            <w:pPr>
              <w:spacing w:after="0"/>
              <w:jc w:val="left"/>
            </w:pPr>
            <w:r>
              <w:rPr>
                <w:sz w:val="16"/>
              </w:rPr>
              <w:t>event-days per year</w:t>
            </w:r>
          </w:p>
        </w:tc>
        <w:tc>
          <w:tcPr>
            <w:tcW w:type="dxa" w:w="1588"/>
          </w:tcPr>
          <w:p>
            <w:pPr>
              <w:spacing w:after="0"/>
              <w:jc w:val="left"/>
            </w:pPr>
            <w:r>
              <w:rPr>
                <w:sz w:val="16"/>
              </w:rPr>
              <w:t>about 1.71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6"/>
          </w:tcPr>
          <w:p>
            <w:pPr>
              <w:spacing w:after="0"/>
              <w:jc w:val="right"/>
            </w:pPr>
            <w:r>
              <w:rPr>
                <w:sz w:val="16"/>
              </w:rPr>
              <w:t>48</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0.172</w:t>
            </w:r>
          </w:p>
        </w:tc>
        <w:tc>
          <w:tcPr>
            <w:tcW w:type="dxa" w:w="1464"/>
          </w:tcPr>
          <w:p>
            <w:pPr>
              <w:spacing w:after="0"/>
              <w:jc w:val="left"/>
            </w:pPr>
            <w:r>
              <w:rPr>
                <w:sz w:val="16"/>
              </w:rPr>
              <w:t>events per year (modeled)</w:t>
            </w:r>
          </w:p>
        </w:tc>
        <w:tc>
          <w:tcPr>
            <w:tcW w:type="dxa" w:w="1588"/>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55.5</w:t>
            </w:r>
          </w:p>
        </w:tc>
        <w:tc>
          <w:tcPr>
            <w:tcW w:type="dxa" w:w="1464"/>
          </w:tcPr>
          <w:p>
            <w:pPr>
              <w:spacing w:after="0"/>
              <w:jc w:val="left"/>
            </w:pPr>
            <w:r>
              <w:rPr>
                <w:sz w:val="16"/>
              </w:rPr>
              <w:t>days per year with a strike</w:t>
            </w:r>
          </w:p>
        </w:tc>
        <w:tc>
          <w:tcPr>
            <w:tcW w:type="dxa" w:w="1588"/>
          </w:tcPr>
          <w:p>
            <w:pPr>
              <w:spacing w:after="0"/>
              <w:jc w:val="left"/>
            </w:pPr>
            <w:r>
              <w:rPr>
                <w:sz w:val="16"/>
              </w:rPr>
              <w:t>about 55.5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7.5</w:t>
            </w:r>
          </w:p>
        </w:tc>
        <w:tc>
          <w:tcPr>
            <w:tcW w:type="dxa" w:w="1464"/>
          </w:tcPr>
          <w:p>
            <w:pPr>
              <w:spacing w:after="0"/>
              <w:jc w:val="left"/>
            </w:pPr>
            <w:r>
              <w:rPr>
                <w:sz w:val="16"/>
              </w:rPr>
              <w:t>events per year</w:t>
            </w:r>
          </w:p>
        </w:tc>
        <w:tc>
          <w:tcPr>
            <w:tcW w:type="dxa" w:w="1588"/>
          </w:tcPr>
          <w:p>
            <w:pPr>
              <w:spacing w:after="0"/>
              <w:jc w:val="left"/>
            </w:pPr>
            <w:r>
              <w:rPr>
                <w:sz w:val="16"/>
              </w:rPr>
              <w:t>about 7.5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285</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0.764</w:t>
            </w:r>
          </w:p>
        </w:tc>
        <w:tc>
          <w:tcPr>
            <w:tcW w:type="dxa" w:w="1464"/>
          </w:tcPr>
          <w:p>
            <w:pPr>
              <w:spacing w:after="0"/>
              <w:jc w:val="left"/>
            </w:pPr>
            <w:r>
              <w:rPr>
                <w:sz w:val="16"/>
              </w:rPr>
              <w:t>events per year</w:t>
            </w:r>
          </w:p>
        </w:tc>
        <w:tc>
          <w:tcPr>
            <w:tcW w:type="dxa" w:w="1588"/>
          </w:tcPr>
          <w:p>
            <w:pPr>
              <w:spacing w:after="0"/>
              <w:jc w:val="left"/>
            </w:pPr>
            <w:r>
              <w:rPr>
                <w:sz w:val="16"/>
              </w:rPr>
              <w:t>about 0.76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0.00488</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0.488%</w:t>
            </w:r>
          </w:p>
        </w:tc>
        <w:tc>
          <w:tcPr>
            <w:tcW w:type="dxa" w:w="1037"/>
          </w:tcPr>
          <w:p>
            <w:pPr>
              <w:spacing w:after="0"/>
              <w:jc w:val="left"/>
            </w:pPr>
            <w:r>
              <w:rPr>
                <w:sz w:val="16"/>
              </w:rPr>
              <w:t>Possible</w:t>
            </w:r>
          </w:p>
        </w:tc>
        <w:tc>
          <w:tcPr>
            <w:tcW w:type="dxa" w:w="1757"/>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9.32</w:t>
            </w:r>
          </w:p>
        </w:tc>
        <w:tc>
          <w:tcPr>
            <w:tcW w:type="dxa" w:w="1464"/>
          </w:tcPr>
          <w:p>
            <w:pPr>
              <w:spacing w:after="0"/>
              <w:jc w:val="left"/>
            </w:pPr>
            <w:r>
              <w:rPr>
                <w:sz w:val="16"/>
              </w:rPr>
              <w:t>event-days per year</w:t>
            </w:r>
          </w:p>
        </w:tc>
        <w:tc>
          <w:tcPr>
            <w:tcW w:type="dxa" w:w="1588"/>
          </w:tcPr>
          <w:p>
            <w:pPr>
              <w:spacing w:after="0"/>
              <w:jc w:val="left"/>
            </w:pPr>
            <w:r>
              <w:rPr>
                <w:sz w:val="16"/>
              </w:rPr>
              <w:t>about 9.32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6"/>
          </w:tcPr>
          <w:p>
            <w:pPr>
              <w:spacing w:after="0"/>
              <w:jc w:val="right"/>
            </w:pPr>
            <w:r>
              <w:rPr>
                <w:sz w:val="16"/>
              </w:rPr>
              <w:t>177</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186</w:t>
            </w:r>
          </w:p>
        </w:tc>
        <w:tc>
          <w:tcPr>
            <w:tcW w:type="dxa" w:w="1476"/>
          </w:tcPr>
          <w:p>
            <w:pPr>
              <w:spacing w:after="0"/>
              <w:jc w:val="right"/>
            </w:pPr>
            <w:r>
              <w:rPr>
                <w:sz w:val="16"/>
              </w:rPr>
              <w:t>30</w:t>
            </w:r>
          </w:p>
        </w:tc>
        <w:tc>
          <w:tcPr>
            <w:tcW w:type="dxa" w:w="1476"/>
          </w:tcPr>
          <w:p>
            <w:pPr>
              <w:spacing w:after="0"/>
              <w:jc w:val="right"/>
            </w:pPr>
            <w:r>
              <w:rPr>
                <w:sz w:val="16"/>
              </w:rPr>
              <w:t>6.2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74.0</w:t>
            </w:r>
          </w:p>
        </w:tc>
        <w:tc>
          <w:tcPr>
            <w:tcW w:type="dxa" w:w="680"/>
          </w:tcPr>
          <w:p>
            <w:pPr>
              <w:spacing w:after="0"/>
              <w:jc w:val="right"/>
            </w:pPr>
            <w:r>
              <w:rPr>
                <w:sz w:val="16"/>
              </w:rPr>
              <w:t>81.0</w:t>
            </w:r>
          </w:p>
        </w:tc>
        <w:tc>
          <w:tcPr>
            <w:tcW w:type="dxa" w:w="648"/>
          </w:tcPr>
          <w:p>
            <w:pPr>
              <w:spacing w:after="0"/>
              <w:jc w:val="right"/>
            </w:pPr>
            <w:r>
              <w:rPr>
                <w:sz w:val="16"/>
              </w:rPr>
              <w:t>91.2</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6 of 10</w:t>
            </w:r>
          </w:p>
        </w:tc>
        <w:tc>
          <w:tcPr>
            <w:tcW w:type="dxa" w:w="878"/>
          </w:tcPr>
          <w:p>
            <w:pPr>
              <w:spacing w:after="0"/>
              <w:jc w:val="right"/>
            </w:pPr>
            <w:r>
              <w:rPr>
                <w:sz w:val="16"/>
              </w:rPr>
              <w:t>80.0</w:t>
            </w:r>
          </w:p>
        </w:tc>
        <w:tc>
          <w:tcPr>
            <w:tcW w:type="dxa" w:w="680"/>
          </w:tcPr>
          <w:p>
            <w:pPr>
              <w:spacing w:after="0"/>
              <w:jc w:val="right"/>
            </w:pPr>
            <w:r>
              <w:rPr>
                <w:sz w:val="16"/>
              </w:rPr>
              <w:t>94.8</w:t>
            </w:r>
          </w:p>
        </w:tc>
        <w:tc>
          <w:tcPr>
            <w:tcW w:type="dxa" w:w="648"/>
          </w:tcPr>
          <w:p>
            <w:pPr>
              <w:spacing w:after="0"/>
              <w:jc w:val="right"/>
            </w:pPr>
            <w:r>
              <w:rPr>
                <w:sz w:val="16"/>
              </w:rPr>
              <w:t>98.0</w:t>
            </w:r>
          </w:p>
        </w:tc>
        <w:tc>
          <w:tcPr>
            <w:tcW w:type="dxa" w:w="3462"/>
          </w:tcPr>
          <w:p>
            <w:pPr>
              <w:spacing w:after="0"/>
              <w:jc w:val="left"/>
            </w:pPr>
            <w:r>
              <w:rPr>
                <w:sz w:val="16"/>
              </w:rPr>
              <w:t>Relatively High 1, Relatively Moderate 3, Relatively Low 2, No Rating 4</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23.3</w:t>
            </w:r>
          </w:p>
        </w:tc>
        <w:tc>
          <w:tcPr>
            <w:tcW w:type="dxa" w:w="680"/>
          </w:tcPr>
          <w:p>
            <w:pPr>
              <w:spacing w:after="0"/>
              <w:jc w:val="right"/>
            </w:pPr>
            <w:r>
              <w:rPr>
                <w:sz w:val="16"/>
              </w:rPr>
              <w:t>45.5</w:t>
            </w:r>
          </w:p>
        </w:tc>
        <w:tc>
          <w:tcPr>
            <w:tcW w:type="dxa" w:w="648"/>
          </w:tcPr>
          <w:p>
            <w:pPr>
              <w:spacing w:after="0"/>
              <w:jc w:val="right"/>
            </w:pPr>
            <w:r>
              <w:rPr>
                <w:sz w:val="16"/>
              </w:rPr>
              <w:t>77.5</w:t>
            </w:r>
          </w:p>
        </w:tc>
        <w:tc>
          <w:tcPr>
            <w:tcW w:type="dxa" w:w="3462"/>
          </w:tcPr>
          <w:p>
            <w:pPr>
              <w:spacing w:after="0"/>
              <w:jc w:val="left"/>
            </w:pPr>
            <w:r>
              <w:rPr>
                <w:sz w:val="16"/>
              </w:rPr>
              <w:t>Relatively Low 6, Very Low 4</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67.9</w:t>
            </w:r>
          </w:p>
        </w:tc>
        <w:tc>
          <w:tcPr>
            <w:tcW w:type="dxa" w:w="680"/>
          </w:tcPr>
          <w:p>
            <w:pPr>
              <w:spacing w:after="0"/>
              <w:jc w:val="right"/>
            </w:pPr>
            <w:r>
              <w:rPr>
                <w:sz w:val="16"/>
              </w:rPr>
              <w:t>75.5</w:t>
            </w:r>
          </w:p>
        </w:tc>
        <w:tc>
          <w:tcPr>
            <w:tcW w:type="dxa" w:w="648"/>
          </w:tcPr>
          <w:p>
            <w:pPr>
              <w:spacing w:after="0"/>
              <w:jc w:val="right"/>
            </w:pPr>
            <w:r>
              <w:rPr>
                <w:sz w:val="16"/>
              </w:rPr>
              <w:t>93.5</w:t>
            </w:r>
          </w:p>
        </w:tc>
        <w:tc>
          <w:tcPr>
            <w:tcW w:type="dxa" w:w="3462"/>
          </w:tcPr>
          <w:p>
            <w:pPr>
              <w:spacing w:after="0"/>
              <w:jc w:val="left"/>
            </w:pPr>
            <w:r>
              <w:rPr>
                <w:sz w:val="16"/>
              </w:rPr>
              <w:t>Relatively High 1, Relatively Moderate 8,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91.6</w:t>
            </w:r>
          </w:p>
        </w:tc>
        <w:tc>
          <w:tcPr>
            <w:tcW w:type="dxa" w:w="680"/>
          </w:tcPr>
          <w:p>
            <w:pPr>
              <w:spacing w:after="0"/>
              <w:jc w:val="right"/>
            </w:pPr>
            <w:r>
              <w:rPr>
                <w:sz w:val="16"/>
              </w:rPr>
              <w:t>94.4</w:t>
            </w:r>
          </w:p>
        </w:tc>
        <w:tc>
          <w:tcPr>
            <w:tcW w:type="dxa" w:w="648"/>
          </w:tcPr>
          <w:p>
            <w:pPr>
              <w:spacing w:after="0"/>
              <w:jc w:val="right"/>
            </w:pPr>
            <w:r>
              <w:rPr>
                <w:sz w:val="16"/>
              </w:rPr>
              <w:t>96.7</w:t>
            </w:r>
          </w:p>
        </w:tc>
        <w:tc>
          <w:tcPr>
            <w:tcW w:type="dxa" w:w="3462"/>
          </w:tcPr>
          <w:p>
            <w:pPr>
              <w:spacing w:after="0"/>
              <w:jc w:val="left"/>
            </w:pPr>
            <w:r>
              <w:rPr>
                <w:sz w:val="16"/>
              </w:rPr>
              <w:t>Very High 1, Relatively High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33.4</w:t>
            </w:r>
          </w:p>
        </w:tc>
        <w:tc>
          <w:tcPr>
            <w:tcW w:type="dxa" w:w="680"/>
          </w:tcPr>
          <w:p>
            <w:pPr>
              <w:spacing w:after="0"/>
              <w:jc w:val="right"/>
            </w:pPr>
            <w:r>
              <w:rPr>
                <w:sz w:val="16"/>
              </w:rPr>
              <w:t>41.4</w:t>
            </w:r>
          </w:p>
        </w:tc>
        <w:tc>
          <w:tcPr>
            <w:tcW w:type="dxa" w:w="648"/>
          </w:tcPr>
          <w:p>
            <w:pPr>
              <w:spacing w:after="0"/>
              <w:jc w:val="right"/>
            </w:pPr>
            <w:r>
              <w:rPr>
                <w:sz w:val="16"/>
              </w:rPr>
              <w:t>48.3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98.4</w:t>
            </w:r>
          </w:p>
        </w:tc>
        <w:tc>
          <w:tcPr>
            <w:tcW w:type="dxa" w:w="680"/>
          </w:tcPr>
          <w:p>
            <w:pPr>
              <w:spacing w:after="0"/>
              <w:jc w:val="right"/>
            </w:pPr>
            <w:r>
              <w:rPr>
                <w:sz w:val="16"/>
              </w:rPr>
              <w:t>99.4</w:t>
            </w:r>
          </w:p>
        </w:tc>
        <w:tc>
          <w:tcPr>
            <w:tcW w:type="dxa" w:w="648"/>
          </w:tcPr>
          <w:p>
            <w:pPr>
              <w:spacing w:after="0"/>
              <w:jc w:val="right"/>
            </w:pPr>
            <w:r>
              <w:rPr>
                <w:sz w:val="16"/>
              </w:rPr>
              <w:t>100.0</w:t>
            </w:r>
          </w:p>
        </w:tc>
        <w:tc>
          <w:tcPr>
            <w:tcW w:type="dxa" w:w="3462"/>
          </w:tcPr>
          <w:p>
            <w:pPr>
              <w:spacing w:after="0"/>
              <w:jc w:val="left"/>
            </w:pPr>
            <w:r>
              <w:rPr>
                <w:sz w:val="16"/>
              </w:rPr>
              <w:t>Very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69.7</w:t>
            </w:r>
          </w:p>
        </w:tc>
        <w:tc>
          <w:tcPr>
            <w:tcW w:type="dxa" w:w="680"/>
          </w:tcPr>
          <w:p>
            <w:pPr>
              <w:spacing w:after="0"/>
              <w:jc w:val="right"/>
            </w:pPr>
            <w:r>
              <w:rPr>
                <w:sz w:val="16"/>
              </w:rPr>
              <w:t>85.8</w:t>
            </w:r>
          </w:p>
        </w:tc>
        <w:tc>
          <w:tcPr>
            <w:tcW w:type="dxa" w:w="648"/>
          </w:tcPr>
          <w:p>
            <w:pPr>
              <w:spacing w:after="0"/>
              <w:jc w:val="right"/>
            </w:pPr>
            <w:r>
              <w:rPr>
                <w:sz w:val="16"/>
              </w:rPr>
              <w:t>98.1</w:t>
            </w:r>
          </w:p>
        </w:tc>
        <w:tc>
          <w:tcPr>
            <w:tcW w:type="dxa" w:w="3462"/>
          </w:tcPr>
          <w:p>
            <w:pPr>
              <w:spacing w:after="0"/>
              <w:jc w:val="left"/>
            </w:pPr>
            <w:r>
              <w:rPr>
                <w:sz w:val="16"/>
              </w:rPr>
              <w:t>Very High 1, Relatively High 7, Relatively Moderate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20.1</w:t>
            </w:r>
          </w:p>
        </w:tc>
        <w:tc>
          <w:tcPr>
            <w:tcW w:type="dxa" w:w="680"/>
          </w:tcPr>
          <w:p>
            <w:pPr>
              <w:spacing w:after="0"/>
              <w:jc w:val="right"/>
            </w:pPr>
            <w:r>
              <w:rPr>
                <w:sz w:val="16"/>
              </w:rPr>
              <w:t>85.6</w:t>
            </w:r>
          </w:p>
        </w:tc>
        <w:tc>
          <w:tcPr>
            <w:tcW w:type="dxa" w:w="648"/>
          </w:tcPr>
          <w:p>
            <w:pPr>
              <w:spacing w:after="0"/>
              <w:jc w:val="right"/>
            </w:pPr>
            <w:r>
              <w:rPr>
                <w:sz w:val="16"/>
              </w:rPr>
              <w:t>96.9</w:t>
            </w:r>
          </w:p>
        </w:tc>
        <w:tc>
          <w:tcPr>
            <w:tcW w:type="dxa" w:w="3462"/>
          </w:tcPr>
          <w:p>
            <w:pPr>
              <w:spacing w:after="0"/>
              <w:jc w:val="left"/>
            </w:pPr>
            <w:r>
              <w:rPr>
                <w:sz w:val="16"/>
              </w:rPr>
              <w:t>Relatively Moderate 1, Relatively Low 6, Very Low 3</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95.3</w:t>
            </w:r>
          </w:p>
        </w:tc>
        <w:tc>
          <w:tcPr>
            <w:tcW w:type="dxa" w:w="680"/>
          </w:tcPr>
          <w:p>
            <w:pPr>
              <w:spacing w:after="0"/>
              <w:jc w:val="right"/>
            </w:pPr>
            <w:r>
              <w:rPr>
                <w:sz w:val="16"/>
              </w:rPr>
              <w:t>97.7</w:t>
            </w:r>
          </w:p>
        </w:tc>
        <w:tc>
          <w:tcPr>
            <w:tcW w:type="dxa" w:w="648"/>
          </w:tcPr>
          <w:p>
            <w:pPr>
              <w:spacing w:after="0"/>
              <w:jc w:val="right"/>
            </w:pPr>
            <w:r>
              <w:rPr>
                <w:sz w:val="16"/>
              </w:rPr>
              <w:t>99.4</w:t>
            </w:r>
          </w:p>
        </w:tc>
        <w:tc>
          <w:tcPr>
            <w:tcW w:type="dxa" w:w="3462"/>
          </w:tcPr>
          <w:p>
            <w:pPr>
              <w:spacing w:after="0"/>
              <w:jc w:val="left"/>
            </w:pPr>
            <w:r>
              <w:rPr>
                <w:sz w:val="16"/>
              </w:rPr>
              <w:t>Very High 8, Relatively High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94.7</w:t>
            </w:r>
          </w:p>
        </w:tc>
        <w:tc>
          <w:tcPr>
            <w:tcW w:type="dxa" w:w="680"/>
          </w:tcPr>
          <w:p>
            <w:pPr>
              <w:spacing w:after="0"/>
              <w:jc w:val="right"/>
            </w:pPr>
            <w:r>
              <w:rPr>
                <w:sz w:val="16"/>
              </w:rPr>
              <w:t>97.4</w:t>
            </w:r>
          </w:p>
        </w:tc>
        <w:tc>
          <w:tcPr>
            <w:tcW w:type="dxa" w:w="648"/>
          </w:tcPr>
          <w:p>
            <w:pPr>
              <w:spacing w:after="0"/>
              <w:jc w:val="right"/>
            </w:pPr>
            <w:r>
              <w:rPr>
                <w:sz w:val="16"/>
              </w:rPr>
              <w:t>99.4</w:t>
            </w:r>
          </w:p>
        </w:tc>
        <w:tc>
          <w:tcPr>
            <w:tcW w:type="dxa" w:w="3462"/>
          </w:tcPr>
          <w:p>
            <w:pPr>
              <w:spacing w:after="0"/>
              <w:jc w:val="left"/>
            </w:pPr>
            <w:r>
              <w:rPr>
                <w:sz w:val="16"/>
              </w:rPr>
              <w:t>Very High 6, Relatively High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91.6</w:t>
            </w:r>
          </w:p>
        </w:tc>
        <w:tc>
          <w:tcPr>
            <w:tcW w:type="dxa" w:w="680"/>
          </w:tcPr>
          <w:p>
            <w:pPr>
              <w:spacing w:after="0"/>
              <w:jc w:val="right"/>
            </w:pPr>
            <w:r>
              <w:rPr>
                <w:sz w:val="16"/>
              </w:rPr>
              <w:t>96.0</w:t>
            </w:r>
          </w:p>
        </w:tc>
        <w:tc>
          <w:tcPr>
            <w:tcW w:type="dxa" w:w="648"/>
          </w:tcPr>
          <w:p>
            <w:pPr>
              <w:spacing w:after="0"/>
              <w:jc w:val="right"/>
            </w:pPr>
            <w:r>
              <w:rPr>
                <w:sz w:val="16"/>
              </w:rPr>
              <w:t>99.5</w:t>
            </w:r>
          </w:p>
        </w:tc>
        <w:tc>
          <w:tcPr>
            <w:tcW w:type="dxa" w:w="3462"/>
          </w:tcPr>
          <w:p>
            <w:pPr>
              <w:spacing w:after="0"/>
              <w:jc w:val="left"/>
            </w:pPr>
            <w:r>
              <w:rPr>
                <w:sz w:val="16"/>
              </w:rPr>
              <w:t>Very High 8, Relatively High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76.9</w:t>
            </w:r>
          </w:p>
        </w:tc>
        <w:tc>
          <w:tcPr>
            <w:tcW w:type="dxa" w:w="680"/>
          </w:tcPr>
          <w:p>
            <w:pPr>
              <w:spacing w:after="0"/>
              <w:jc w:val="right"/>
            </w:pPr>
            <w:r>
              <w:rPr>
                <w:sz w:val="16"/>
              </w:rPr>
              <w:t>93.6</w:t>
            </w:r>
          </w:p>
        </w:tc>
        <w:tc>
          <w:tcPr>
            <w:tcW w:type="dxa" w:w="648"/>
          </w:tcPr>
          <w:p>
            <w:pPr>
              <w:spacing w:after="0"/>
              <w:jc w:val="right"/>
            </w:pPr>
            <w:r>
              <w:rPr>
                <w:sz w:val="16"/>
              </w:rPr>
              <w:t>94.9</w:t>
            </w:r>
          </w:p>
        </w:tc>
        <w:tc>
          <w:tcPr>
            <w:tcW w:type="dxa" w:w="3462"/>
          </w:tcPr>
          <w:p>
            <w:pPr>
              <w:spacing w:after="0"/>
              <w:jc w:val="left"/>
            </w:pPr>
            <w:r>
              <w:rPr>
                <w:sz w:val="16"/>
              </w:rPr>
              <w:t>Relatively Moderate 8, Relatively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81.4</w:t>
            </w:r>
          </w:p>
        </w:tc>
        <w:tc>
          <w:tcPr>
            <w:tcW w:type="dxa" w:w="680"/>
          </w:tcPr>
          <w:p>
            <w:pPr>
              <w:spacing w:after="0"/>
              <w:jc w:val="right"/>
            </w:pPr>
            <w:r>
              <w:rPr>
                <w:sz w:val="16"/>
              </w:rPr>
              <w:t>89.5</w:t>
            </w:r>
          </w:p>
        </w:tc>
        <w:tc>
          <w:tcPr>
            <w:tcW w:type="dxa" w:w="648"/>
          </w:tcPr>
          <w:p>
            <w:pPr>
              <w:spacing w:after="0"/>
              <w:jc w:val="right"/>
            </w:pPr>
            <w:r>
              <w:rPr>
                <w:sz w:val="16"/>
              </w:rPr>
              <w:t>98.4</w:t>
            </w:r>
          </w:p>
        </w:tc>
        <w:tc>
          <w:tcPr>
            <w:tcW w:type="dxa" w:w="3462"/>
          </w:tcPr>
          <w:p>
            <w:pPr>
              <w:spacing w:after="0"/>
              <w:jc w:val="left"/>
            </w:pPr>
            <w:r>
              <w:rPr>
                <w:sz w:val="16"/>
              </w:rPr>
              <w:t>Very High 1, Relatively High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Mayes County</w:t>
            </w:r>
          </w:p>
        </w:tc>
        <w:tc>
          <w:tcPr>
            <w:tcW w:type="dxa" w:w="899"/>
          </w:tcPr>
          <w:p>
            <w:pPr>
              <w:spacing w:after="0"/>
              <w:jc w:val="left"/>
            </w:pPr>
            <w:r>
              <w:rPr>
                <w:sz w:val="16"/>
              </w:rPr>
              <w:t>County</w:t>
            </w:r>
          </w:p>
        </w:tc>
        <w:tc>
          <w:tcPr>
            <w:tcW w:type="dxa" w:w="3496"/>
          </w:tcPr>
          <w:p>
            <w:pPr>
              <w:spacing w:after="0"/>
              <w:jc w:val="left"/>
            </w:pPr>
            <w:r>
              <w:rPr>
                <w:sz w:val="16"/>
              </w:rPr>
              <w:t>Approved, expires 2030-10-16</w:t>
            </w:r>
          </w:p>
        </w:tc>
        <w:tc>
          <w:tcPr>
            <w:tcW w:type="dxa" w:w="2788"/>
          </w:tcPr>
          <w:p>
            <w:pPr>
              <w:spacing w:after="0"/>
              <w:jc w:val="right"/>
            </w:pPr>
            <w:r>
              <w:rPr>
                <w:sz w:val="16"/>
              </w:rPr>
              <w:t>FMA RL 1, SRL 2; any 12</w:t>
            </w:r>
          </w:p>
        </w:tc>
        <w:tc>
          <w:tcPr>
            <w:tcW w:type="dxa" w:w="1961"/>
          </w:tcPr>
          <w:p>
            <w:pPr>
              <w:spacing w:after="0"/>
              <w:jc w:val="right"/>
            </w:pPr>
            <w:r>
              <w:rPr>
                <w:sz w:val="16"/>
              </w:rPr>
              <w:t>$4,836,034.38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Adair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$14,884.75</w:t>
            </w:r>
          </w:p>
        </w:tc>
        <w:tc>
          <w:tcPr>
            <w:tcW w:type="dxa" w:w="2386"/>
          </w:tcPr>
          <w:p>
            <w:pPr>
              <w:spacing w:after="0"/>
              <w:jc w:val="right"/>
            </w:pPr>
            <w:r>
              <w:rPr>
                <w:sz w:val="16"/>
              </w:rPr>
              <w:t>86; 1</w:t>
            </w:r>
          </w:p>
        </w:tc>
        <w:tc>
          <w:tcPr>
            <w:tcW w:type="dxa" w:w="857"/>
          </w:tcPr>
          <w:p>
            <w:pPr>
              <w:spacing w:after="0"/>
              <w:jc w:val="left"/>
            </w:pPr>
          </w:p>
        </w:tc>
      </w:tr>
      <w:tr>
        <w:trPr>
          <w:cantSplit/>
        </w:trPr>
        <w:tc>
          <w:tcPr>
            <w:tcW w:type="dxa" w:w="1725"/>
          </w:tcPr>
          <w:p>
            <w:pPr>
              <w:spacing w:after="0"/>
              <w:jc w:val="left"/>
            </w:pPr>
            <w:r>
              <w:rPr>
                <w:sz w:val="16"/>
              </w:rPr>
              <w:t>Chouteau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$84,995.56</w:t>
            </w:r>
          </w:p>
        </w:tc>
        <w:tc>
          <w:tcPr>
            <w:tcW w:type="dxa" w:w="2386"/>
          </w:tcPr>
          <w:p>
            <w:pPr>
              <w:spacing w:after="0"/>
              <w:jc w:val="right"/>
            </w:pPr>
            <w:r>
              <w:rPr>
                <w:sz w:val="16"/>
              </w:rPr>
              <w:t>91; 3</w:t>
            </w:r>
          </w:p>
        </w:tc>
        <w:tc>
          <w:tcPr>
            <w:tcW w:type="dxa" w:w="857"/>
          </w:tcPr>
          <w:p>
            <w:pPr>
              <w:spacing w:after="0"/>
              <w:jc w:val="left"/>
            </w:pPr>
          </w:p>
        </w:tc>
      </w:tr>
      <w:tr>
        <w:trPr>
          <w:cantSplit/>
        </w:trPr>
        <w:tc>
          <w:tcPr>
            <w:tcW w:type="dxa" w:w="1725"/>
          </w:tcPr>
          <w:p>
            <w:pPr>
              <w:spacing w:after="0"/>
              <w:jc w:val="left"/>
            </w:pPr>
            <w:r>
              <w:rPr>
                <w:sz w:val="16"/>
              </w:rPr>
              <w:t>Disney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$18,665.80</w:t>
            </w:r>
          </w:p>
        </w:tc>
        <w:tc>
          <w:tcPr>
            <w:tcW w:type="dxa" w:w="2386"/>
          </w:tcPr>
          <w:p>
            <w:pPr>
              <w:spacing w:after="0"/>
              <w:jc w:val="right"/>
            </w:pPr>
            <w:r>
              <w:rPr>
                <w:sz w:val="16"/>
              </w:rPr>
              <w:t>13; 0</w:t>
            </w:r>
          </w:p>
        </w:tc>
        <w:tc>
          <w:tcPr>
            <w:tcW w:type="dxa" w:w="857"/>
          </w:tcPr>
          <w:p>
            <w:pPr>
              <w:spacing w:after="0"/>
              <w:jc w:val="left"/>
            </w:pPr>
          </w:p>
        </w:tc>
      </w:tr>
      <w:tr>
        <w:trPr>
          <w:cantSplit/>
        </w:trPr>
        <w:tc>
          <w:tcPr>
            <w:tcW w:type="dxa" w:w="1725"/>
          </w:tcPr>
          <w:p>
            <w:pPr>
              <w:spacing w:after="0"/>
              <w:jc w:val="left"/>
            </w:pPr>
            <w:r>
              <w:rPr>
                <w:sz w:val="16"/>
              </w:rPr>
              <w:t>Langley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$12,331.55</w:t>
            </w:r>
          </w:p>
        </w:tc>
        <w:tc>
          <w:tcPr>
            <w:tcW w:type="dxa" w:w="2386"/>
          </w:tcPr>
          <w:p>
            <w:pPr>
              <w:spacing w:after="0"/>
              <w:jc w:val="right"/>
            </w:pPr>
            <w:r>
              <w:rPr>
                <w:sz w:val="16"/>
              </w:rPr>
              <w:t>18; 0</w:t>
            </w:r>
          </w:p>
        </w:tc>
        <w:tc>
          <w:tcPr>
            <w:tcW w:type="dxa" w:w="857"/>
          </w:tcPr>
          <w:p>
            <w:pPr>
              <w:spacing w:after="0"/>
              <w:jc w:val="left"/>
            </w:pPr>
          </w:p>
        </w:tc>
      </w:tr>
      <w:tr>
        <w:trPr>
          <w:cantSplit/>
        </w:trPr>
        <w:tc>
          <w:tcPr>
            <w:tcW w:type="dxa" w:w="1725"/>
          </w:tcPr>
          <w:p>
            <w:pPr>
              <w:spacing w:after="0"/>
              <w:jc w:val="left"/>
            </w:pPr>
            <w:r>
              <w:rPr>
                <w:sz w:val="16"/>
              </w:rPr>
              <w:t>Locust Grove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$56,341.81</w:t>
            </w:r>
          </w:p>
        </w:tc>
        <w:tc>
          <w:tcPr>
            <w:tcW w:type="dxa" w:w="2386"/>
          </w:tcPr>
          <w:p>
            <w:pPr>
              <w:spacing w:after="0"/>
              <w:jc w:val="right"/>
            </w:pPr>
            <w:r>
              <w:rPr>
                <w:sz w:val="16"/>
              </w:rPr>
              <w:t>92; 1</w:t>
            </w:r>
          </w:p>
        </w:tc>
        <w:tc>
          <w:tcPr>
            <w:tcW w:type="dxa" w:w="857"/>
          </w:tcPr>
          <w:p>
            <w:pPr>
              <w:spacing w:after="0"/>
              <w:jc w:val="left"/>
            </w:pPr>
          </w:p>
        </w:tc>
      </w:tr>
      <w:tr>
        <w:trPr>
          <w:cantSplit/>
        </w:trPr>
        <w:tc>
          <w:tcPr>
            <w:tcW w:type="dxa" w:w="1725"/>
          </w:tcPr>
          <w:p>
            <w:pPr>
              <w:spacing w:after="0"/>
              <w:jc w:val="left"/>
            </w:pPr>
            <w:r>
              <w:rPr>
                <w:sz w:val="16"/>
              </w:rPr>
              <w:t>Pryor Creek city</w:t>
            </w:r>
          </w:p>
        </w:tc>
        <w:tc>
          <w:tcPr>
            <w:tcW w:type="dxa" w:w="899"/>
          </w:tcPr>
          <w:p>
            <w:pPr>
              <w:spacing w:after="0"/>
              <w:jc w:val="left"/>
            </w:pPr>
            <w:r>
              <w:rPr>
                <w:sz w:val="16"/>
              </w:rPr>
              <w:t>City</w:t>
            </w:r>
          </w:p>
        </w:tc>
        <w:tc>
          <w:tcPr>
            <w:tcW w:type="dxa" w:w="3496"/>
          </w:tcPr>
          <w:p>
            <w:pPr>
              <w:spacing w:after="0"/>
              <w:jc w:val="left"/>
            </w:pPr>
            <w:r>
              <w:rPr>
                <w:sz w:val="16"/>
              </w:rPr>
              <w:t>Approved, expires 2030-10-16</w:t>
            </w:r>
          </w:p>
        </w:tc>
        <w:tc>
          <w:tcPr>
            <w:tcW w:type="dxa" w:w="2788"/>
          </w:tcPr>
          <w:p>
            <w:pPr>
              <w:spacing w:after="0"/>
              <w:jc w:val="right"/>
            </w:pPr>
            <w:r>
              <w:rPr>
                <w:sz w:val="16"/>
              </w:rPr>
              <w:t>FMA RL 1, SRL 0; any 3</w:t>
            </w:r>
          </w:p>
        </w:tc>
        <w:tc>
          <w:tcPr>
            <w:tcW w:type="dxa" w:w="1961"/>
          </w:tcPr>
          <w:p>
            <w:pPr>
              <w:spacing w:after="0"/>
              <w:jc w:val="right"/>
            </w:pPr>
            <w:r>
              <w:rPr>
                <w:sz w:val="16"/>
              </w:rPr>
              <w:t>$1,829,804.58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Salina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1; any 1</w:t>
            </w:r>
          </w:p>
        </w:tc>
        <w:tc>
          <w:tcPr>
            <w:tcW w:type="dxa" w:w="1961"/>
          </w:tcPr>
          <w:p>
            <w:pPr>
              <w:spacing w:after="0"/>
              <w:jc w:val="right"/>
            </w:pPr>
            <w:r>
              <w:rPr>
                <w:sz w:val="16"/>
              </w:rPr>
              <w:t>$99,672.86</w:t>
            </w:r>
          </w:p>
        </w:tc>
        <w:tc>
          <w:tcPr>
            <w:tcW w:type="dxa" w:w="2386"/>
          </w:tcPr>
          <w:p>
            <w:pPr>
              <w:spacing w:after="0"/>
              <w:jc w:val="right"/>
            </w:pPr>
            <w:r>
              <w:rPr>
                <w:sz w:val="16"/>
              </w:rPr>
              <w:t>44; 0</w:t>
            </w:r>
          </w:p>
        </w:tc>
        <w:tc>
          <w:tcPr>
            <w:tcW w:type="dxa" w:w="857"/>
          </w:tcPr>
          <w:p>
            <w:pPr>
              <w:spacing w:after="0"/>
              <w:jc w:val="left"/>
            </w:pPr>
          </w:p>
        </w:tc>
      </w:tr>
      <w:tr>
        <w:trPr>
          <w:cantSplit/>
        </w:trPr>
        <w:tc>
          <w:tcPr>
            <w:tcW w:type="dxa" w:w="1725"/>
          </w:tcPr>
          <w:p>
            <w:pPr>
              <w:spacing w:after="0"/>
              <w:jc w:val="left"/>
            </w:pPr>
            <w:r>
              <w:rPr>
                <w:sz w:val="16"/>
              </w:rPr>
              <w:t>Spavinaw town</w:t>
            </w:r>
          </w:p>
        </w:tc>
        <w:tc>
          <w:tcPr>
            <w:tcW w:type="dxa" w:w="899"/>
          </w:tcPr>
          <w:p>
            <w:pPr>
              <w:spacing w:after="0"/>
              <w:jc w:val="left"/>
            </w:pPr>
            <w:r>
              <w:rPr>
                <w:sz w:val="16"/>
              </w:rPr>
              <w:t>Town</w:t>
            </w:r>
          </w:p>
        </w:tc>
        <w:tc>
          <w:tcPr>
            <w:tcW w:type="dxa" w:w="3496"/>
          </w:tcPr>
          <w:p>
            <w:pPr>
              <w:spacing w:after="0"/>
              <w:jc w:val="left"/>
            </w:pPr>
            <w:r>
              <w:rPr>
                <w:sz w:val="16"/>
              </w:rPr>
              <w:t>Approved, expires 2030-10-16</w:t>
            </w:r>
          </w:p>
        </w:tc>
        <w:tc>
          <w:tcPr>
            <w:tcW w:type="dxa" w:w="2788"/>
          </w:tcPr>
          <w:p>
            <w:pPr>
              <w:spacing w:after="0"/>
              <w:jc w:val="right"/>
            </w:pPr>
            <w:r>
              <w:rPr>
                <w:sz w:val="16"/>
              </w:rPr>
              <w:t>FMA RL 0, SRL 0; any 0</w:t>
            </w:r>
          </w:p>
        </w:tc>
        <w:tc>
          <w:tcPr>
            <w:tcW w:type="dxa" w:w="1961"/>
          </w:tcPr>
          <w:p>
            <w:pPr>
              <w:spacing w:after="0"/>
              <w:jc w:val="right"/>
            </w:pPr>
            <w:r>
              <w:rPr>
                <w:sz w:val="16"/>
              </w:rPr>
              <w:t>$23,247.52</w:t>
            </w:r>
          </w:p>
        </w:tc>
        <w:tc>
          <w:tcPr>
            <w:tcW w:type="dxa" w:w="2386"/>
          </w:tcPr>
          <w:p>
            <w:pPr>
              <w:spacing w:after="0"/>
              <w:jc w:val="right"/>
            </w:pPr>
            <w:r>
              <w:rPr>
                <w:sz w:val="16"/>
              </w:rPr>
              <w:t>27;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2025-10-17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$7,475,017,587</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$139</w:t>
            </w:r>
          </w:p>
        </w:tc>
        <w:tc>
          <w:tcPr>
            <w:tcW w:type="dxa" w:w="1126"/>
          </w:tcPr>
          <w:p>
            <w:pPr>
              <w:spacing w:after="0"/>
              <w:jc w:val="right"/>
            </w:pPr>
            <w:r>
              <w:rPr>
                <w:sz w:val="16"/>
              </w:rPr>
              <w:t>$196,513</w:t>
            </w:r>
          </w:p>
        </w:tc>
        <w:tc>
          <w:tcPr>
            <w:tcW w:type="dxa" w:w="1174"/>
          </w:tcPr>
          <w:p>
            <w:pPr>
              <w:spacing w:after="0"/>
              <w:jc w:val="right"/>
            </w:pPr>
            <w:r>
              <w:rPr>
                <w:sz w:val="16"/>
              </w:rPr>
              <w:t>$1,257,742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$7,071,207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$391,328</w:t>
            </w:r>
          </w:p>
        </w:tc>
        <w:tc>
          <w:tcPr>
            <w:tcW w:type="dxa" w:w="1174"/>
          </w:tcPr>
          <w:p>
            <w:pPr>
              <w:spacing w:after="0"/>
              <w:jc w:val="right"/>
            </w:pPr>
          </w:p>
        </w:tc>
        <w:tc>
          <w:tcPr>
            <w:tcW w:type="dxa" w:w="1305"/>
          </w:tcPr>
          <w:p>
            <w:pPr>
              <w:spacing w:after="0"/>
              <w:jc w:val="right"/>
            </w:pPr>
            <w:r>
              <w:rPr>
                <w:sz w:val="16"/>
              </w:rPr>
              <w:t>5.53%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$13,266,534,552</w:t>
            </w:r>
          </w:p>
        </w:tc>
        <w:tc>
          <w:tcPr>
            <w:tcW w:type="dxa" w:w="1215"/>
          </w:tcPr>
          <w:p>
            <w:pPr>
              <w:spacing w:after="0"/>
              <w:jc w:val="right"/>
            </w:pPr>
          </w:p>
        </w:tc>
        <w:tc>
          <w:tcPr>
            <w:tcW w:type="dxa" w:w="1045"/>
          </w:tcPr>
          <w:p>
            <w:pPr>
              <w:spacing w:after="0"/>
              <w:jc w:val="right"/>
            </w:pPr>
            <w:r>
              <w:rPr>
                <w:sz w:val="16"/>
              </w:rPr>
              <w:t>39,046</w:t>
            </w:r>
          </w:p>
        </w:tc>
        <w:tc>
          <w:tcPr>
            <w:tcW w:type="dxa" w:w="1037"/>
          </w:tcPr>
          <w:p>
            <w:pPr>
              <w:spacing w:after="0"/>
              <w:jc w:val="right"/>
            </w:pPr>
            <w:r>
              <w:rPr>
                <w:sz w:val="16"/>
              </w:rPr>
              <w:t>$239,433</w:t>
            </w:r>
          </w:p>
        </w:tc>
        <w:tc>
          <w:tcPr>
            <w:tcW w:type="dxa" w:w="1126"/>
          </w:tcPr>
          <w:p>
            <w:pPr>
              <w:spacing w:after="0"/>
              <w:jc w:val="right"/>
            </w:pPr>
          </w:p>
        </w:tc>
        <w:tc>
          <w:tcPr>
            <w:tcW w:type="dxa" w:w="1174"/>
          </w:tcPr>
          <w:p>
            <w:pPr>
              <w:spacing w:after="0"/>
              <w:jc w:val="right"/>
            </w:pPr>
            <w:r>
              <w:rPr>
                <w:sz w:val="16"/>
              </w:rPr>
              <w:t>$57,208</w:t>
            </w:r>
          </w:p>
        </w:tc>
        <w:tc>
          <w:tcPr>
            <w:tcW w:type="dxa" w:w="1305"/>
          </w:tcPr>
          <w:p>
            <w:pPr>
              <w:spacing w:after="0"/>
              <w:jc w:val="right"/>
            </w:pPr>
            <w:r>
              <w:rPr>
                <w:sz w:val="16"/>
              </w:rPr>
              <w:t>0.0018%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$7,475,018,216</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$293,018</w:t>
            </w:r>
          </w:p>
        </w:tc>
        <w:tc>
          <w:tcPr>
            <w:tcW w:type="dxa" w:w="1126"/>
          </w:tcPr>
          <w:p>
            <w:pPr>
              <w:spacing w:after="0"/>
              <w:jc w:val="right"/>
            </w:pPr>
            <w:r>
              <w:rPr>
                <w:sz w:val="16"/>
              </w:rPr>
              <w:t>$4,998</w:t>
            </w:r>
          </w:p>
        </w:tc>
        <w:tc>
          <w:tcPr>
            <w:tcW w:type="dxa" w:w="1174"/>
          </w:tcPr>
          <w:p>
            <w:pPr>
              <w:spacing w:after="0"/>
              <w:jc w:val="right"/>
            </w:pPr>
            <w:r>
              <w:rPr>
                <w:sz w:val="16"/>
              </w:rPr>
              <w:t>$16,969</w:t>
            </w:r>
          </w:p>
        </w:tc>
        <w:tc>
          <w:tcPr>
            <w:tcW w:type="dxa" w:w="1305"/>
          </w:tcPr>
          <w:p>
            <w:pPr>
              <w:spacing w:after="0"/>
              <w:jc w:val="right"/>
            </w:pPr>
            <w:r>
              <w:rPr>
                <w:sz w:val="16"/>
              </w:rPr>
              <w:t>0.00392%</w:t>
            </w:r>
          </w:p>
        </w:tc>
        <w:tc>
          <w:tcPr>
            <w:tcW w:type="dxa" w:w="1222"/>
          </w:tcPr>
          <w:p>
            <w:pPr>
              <w:spacing w:after="0"/>
              <w:jc w:val="right"/>
            </w:pPr>
            <w:r>
              <w:rPr>
                <w:sz w:val="16"/>
              </w:rPr>
              <w:t>$50,000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$7,475,017,587</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$1,157</w:t>
            </w:r>
          </w:p>
        </w:tc>
        <w:tc>
          <w:tcPr>
            <w:tcW w:type="dxa" w:w="1126"/>
          </w:tcPr>
          <w:p>
            <w:pPr>
              <w:spacing w:after="0"/>
              <w:jc w:val="right"/>
            </w:pPr>
            <w:r>
              <w:rPr>
                <w:sz w:val="16"/>
              </w:rPr>
              <w:t>$648</w:t>
            </w:r>
          </w:p>
        </w:tc>
        <w:tc>
          <w:tcPr>
            <w:tcW w:type="dxa" w:w="1174"/>
          </w:tcPr>
          <w:p>
            <w:pPr>
              <w:spacing w:after="0"/>
              <w:jc w:val="right"/>
            </w:pPr>
            <w:r>
              <w:rPr>
                <w:sz w:val="16"/>
              </w:rPr>
              <w:t>$2,236,017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$7,475,018,216</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$14,594</w:t>
            </w:r>
          </w:p>
        </w:tc>
        <w:tc>
          <w:tcPr>
            <w:tcW w:type="dxa" w:w="1126"/>
          </w:tcPr>
          <w:p>
            <w:pPr>
              <w:spacing w:after="0"/>
              <w:jc w:val="right"/>
            </w:pPr>
            <w:r>
              <w:rPr>
                <w:sz w:val="16"/>
              </w:rPr>
              <w:t>$4,510</w:t>
            </w:r>
          </w:p>
        </w:tc>
        <w:tc>
          <w:tcPr>
            <w:tcW w:type="dxa" w:w="1174"/>
          </w:tcPr>
          <w:p>
            <w:pPr>
              <w:spacing w:after="0"/>
              <w:jc w:val="right"/>
            </w:pPr>
            <w:r>
              <w:rPr>
                <w:sz w:val="16"/>
              </w:rPr>
              <w:t>$158</w:t>
            </w:r>
          </w:p>
        </w:tc>
        <w:tc>
          <w:tcPr>
            <w:tcW w:type="dxa" w:w="1305"/>
          </w:tcPr>
          <w:p>
            <w:pPr>
              <w:spacing w:after="0"/>
              <w:jc w:val="right"/>
            </w:pPr>
            <w:r>
              <w:rPr>
                <w:sz w:val="16"/>
              </w:rPr>
              <w:t>0.000195%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$7,475,017,587</w:t>
            </w:r>
          </w:p>
        </w:tc>
        <w:tc>
          <w:tcPr>
            <w:tcW w:type="dxa" w:w="1215"/>
          </w:tcPr>
          <w:p>
            <w:pPr>
              <w:spacing w:after="0"/>
              <w:jc w:val="right"/>
            </w:pPr>
          </w:p>
        </w:tc>
        <w:tc>
          <w:tcPr>
            <w:tcW w:type="dxa" w:w="1045"/>
          </w:tcPr>
          <w:p>
            <w:pPr>
              <w:spacing w:after="0"/>
              <w:jc w:val="right"/>
            </w:pPr>
            <w:r>
              <w:rPr>
                <w:sz w:val="16"/>
              </w:rPr>
              <w:t>38,989</w:t>
            </w:r>
          </w:p>
        </w:tc>
        <w:tc>
          <w:tcPr>
            <w:tcW w:type="dxa" w:w="1037"/>
          </w:tcPr>
          <w:p>
            <w:pPr>
              <w:spacing w:after="0"/>
              <w:jc w:val="right"/>
            </w:pPr>
            <w:r>
              <w:rPr>
                <w:sz w:val="16"/>
              </w:rPr>
              <w:t>$2,461,336</w:t>
            </w:r>
          </w:p>
        </w:tc>
        <w:tc>
          <w:tcPr>
            <w:tcW w:type="dxa" w:w="1126"/>
          </w:tcPr>
          <w:p>
            <w:pPr>
              <w:spacing w:after="0"/>
              <w:jc w:val="right"/>
            </w:pPr>
          </w:p>
        </w:tc>
        <w:tc>
          <w:tcPr>
            <w:tcW w:type="dxa" w:w="1174"/>
          </w:tcPr>
          <w:p>
            <w:pPr>
              <w:spacing w:after="0"/>
              <w:jc w:val="right"/>
            </w:pPr>
            <w:r>
              <w:rPr>
                <w:sz w:val="16"/>
              </w:rPr>
              <w:t>$23,447</w:t>
            </w:r>
          </w:p>
        </w:tc>
        <w:tc>
          <w:tcPr>
            <w:tcW w:type="dxa" w:w="1305"/>
          </w:tcPr>
          <w:p>
            <w:pPr>
              <w:spacing w:after="0"/>
              <w:jc w:val="right"/>
            </w:pPr>
            <w:r>
              <w:rPr>
                <w:sz w:val="16"/>
              </w:rPr>
              <w:t>0.0329%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$7,471,719,735</w:t>
            </w:r>
          </w:p>
        </w:tc>
        <w:tc>
          <w:tcPr>
            <w:tcW w:type="dxa" w:w="1215"/>
          </w:tcPr>
          <w:p>
            <w:pPr>
              <w:spacing w:after="0"/>
              <w:jc w:val="right"/>
            </w:pPr>
            <w:r>
              <w:rPr>
                <w:sz w:val="16"/>
              </w:rPr>
              <w:t>$11,104,138</w:t>
            </w:r>
          </w:p>
        </w:tc>
        <w:tc>
          <w:tcPr>
            <w:tcW w:type="dxa" w:w="1045"/>
          </w:tcPr>
          <w:p>
            <w:pPr>
              <w:spacing w:after="0"/>
              <w:jc w:val="right"/>
            </w:pPr>
            <w:r>
              <w:rPr>
                <w:sz w:val="16"/>
              </w:rPr>
              <w:t>1,438</w:t>
            </w:r>
          </w:p>
        </w:tc>
        <w:tc>
          <w:tcPr>
            <w:tcW w:type="dxa" w:w="1037"/>
          </w:tcPr>
          <w:p>
            <w:pPr>
              <w:spacing w:after="0"/>
              <w:jc w:val="right"/>
            </w:pPr>
            <w:r>
              <w:rPr>
                <w:sz w:val="16"/>
              </w:rPr>
              <w:t>$9,381,262</w:t>
            </w:r>
          </w:p>
        </w:tc>
        <w:tc>
          <w:tcPr>
            <w:tcW w:type="dxa" w:w="1126"/>
          </w:tcPr>
          <w:p>
            <w:pPr>
              <w:spacing w:after="0"/>
              <w:jc w:val="right"/>
            </w:pPr>
            <w:r>
              <w:rPr>
                <w:sz w:val="16"/>
              </w:rPr>
              <w:t>$267,818</w:t>
            </w:r>
          </w:p>
        </w:tc>
        <w:tc>
          <w:tcPr>
            <w:tcW w:type="dxa" w:w="1174"/>
          </w:tcPr>
          <w:p>
            <w:pPr>
              <w:spacing w:after="0"/>
              <w:jc w:val="right"/>
            </w:pPr>
            <w:r>
              <w:rPr>
                <w:sz w:val="16"/>
              </w:rPr>
              <w:t>$1,893,037</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$90,396,295</w:t>
            </w:r>
          </w:p>
        </w:tc>
        <w:tc>
          <w:tcPr>
            <w:tcW w:type="dxa" w:w="1215"/>
          </w:tcPr>
          <w:p>
            <w:pPr>
              <w:spacing w:after="0"/>
              <w:jc w:val="right"/>
            </w:pPr>
          </w:p>
        </w:tc>
        <w:tc>
          <w:tcPr>
            <w:tcW w:type="dxa" w:w="1045"/>
          </w:tcPr>
          <w:p>
            <w:pPr>
              <w:spacing w:after="0"/>
              <w:jc w:val="right"/>
            </w:pPr>
            <w:r>
              <w:rPr>
                <w:sz w:val="16"/>
              </w:rPr>
              <w:t>688</w:t>
            </w:r>
          </w:p>
        </w:tc>
        <w:tc>
          <w:tcPr>
            <w:tcW w:type="dxa" w:w="1037"/>
          </w:tcPr>
          <w:p>
            <w:pPr>
              <w:spacing w:after="0"/>
              <w:jc w:val="right"/>
            </w:pPr>
            <w:r>
              <w:rPr>
                <w:sz w:val="16"/>
              </w:rPr>
              <w:t>$245</w:t>
            </w:r>
          </w:p>
        </w:tc>
        <w:tc>
          <w:tcPr>
            <w:tcW w:type="dxa" w:w="1126"/>
          </w:tcPr>
          <w:p>
            <w:pPr>
              <w:spacing w:after="0"/>
              <w:jc w:val="right"/>
            </w:pPr>
          </w:p>
        </w:tc>
        <w:tc>
          <w:tcPr>
            <w:tcW w:type="dxa" w:w="1174"/>
          </w:tcPr>
          <w:p>
            <w:pPr>
              <w:spacing w:after="0"/>
              <w:jc w:val="right"/>
            </w:pPr>
            <w:r>
              <w:rPr>
                <w:sz w:val="16"/>
              </w:rPr>
              <w:t>$8,637</w:t>
            </w:r>
          </w:p>
        </w:tc>
        <w:tc>
          <w:tcPr>
            <w:tcW w:type="dxa" w:w="1305"/>
          </w:tcPr>
          <w:p>
            <w:pPr>
              <w:spacing w:after="0"/>
              <w:jc w:val="right"/>
            </w:pPr>
            <w:r>
              <w:rPr>
                <w:sz w:val="16"/>
              </w:rPr>
              <w:t>0.000271%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$7,475,018,216</w:t>
            </w:r>
          </w:p>
        </w:tc>
        <w:tc>
          <w:tcPr>
            <w:tcW w:type="dxa" w:w="1215"/>
          </w:tcPr>
          <w:p>
            <w:pPr>
              <w:spacing w:after="0"/>
              <w:jc w:val="right"/>
            </w:pPr>
          </w:p>
        </w:tc>
        <w:tc>
          <w:tcPr>
            <w:tcW w:type="dxa" w:w="1045"/>
          </w:tcPr>
          <w:p>
            <w:pPr>
              <w:spacing w:after="0"/>
              <w:jc w:val="right"/>
            </w:pPr>
            <w:r>
              <w:rPr>
                <w:sz w:val="16"/>
              </w:rPr>
              <w:t>38,989</w:t>
            </w:r>
          </w:p>
        </w:tc>
        <w:tc>
          <w:tcPr>
            <w:tcW w:type="dxa" w:w="1037"/>
          </w:tcPr>
          <w:p>
            <w:pPr>
              <w:spacing w:after="0"/>
              <w:jc w:val="right"/>
            </w:pPr>
            <w:r>
              <w:rPr>
                <w:sz w:val="16"/>
              </w:rPr>
              <w:t>$19,949</w:t>
            </w:r>
          </w:p>
        </w:tc>
        <w:tc>
          <w:tcPr>
            <w:tcW w:type="dxa" w:w="1126"/>
          </w:tcPr>
          <w:p>
            <w:pPr>
              <w:spacing w:after="0"/>
              <w:jc w:val="right"/>
            </w:pPr>
          </w:p>
        </w:tc>
        <w:tc>
          <w:tcPr>
            <w:tcW w:type="dxa" w:w="1174"/>
          </w:tcPr>
          <w:p>
            <w:pPr>
              <w:spacing w:after="0"/>
              <w:jc w:val="right"/>
            </w:pPr>
            <w:r>
              <w:rPr>
                <w:sz w:val="16"/>
              </w:rPr>
              <w:t>$685,000</w:t>
            </w:r>
          </w:p>
        </w:tc>
        <w:tc>
          <w:tcPr>
            <w:tcW w:type="dxa" w:w="1305"/>
          </w:tcPr>
          <w:p>
            <w:pPr>
              <w:spacing w:after="0"/>
              <w:jc w:val="right"/>
            </w:pPr>
            <w:r>
              <w:rPr>
                <w:sz w:val="16"/>
              </w:rPr>
              <w:t>0.000267%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$7,475,018,216</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$229,513</w:t>
            </w:r>
          </w:p>
        </w:tc>
        <w:tc>
          <w:tcPr>
            <w:tcW w:type="dxa" w:w="1126"/>
          </w:tcPr>
          <w:p>
            <w:pPr>
              <w:spacing w:after="0"/>
              <w:jc w:val="right"/>
            </w:pPr>
            <w:r>
              <w:rPr>
                <w:sz w:val="16"/>
              </w:rPr>
              <w:t>$6,586</w:t>
            </w:r>
          </w:p>
        </w:tc>
        <w:tc>
          <w:tcPr>
            <w:tcW w:type="dxa" w:w="1174"/>
          </w:tcPr>
          <w:p>
            <w:pPr>
              <w:spacing w:after="0"/>
              <w:jc w:val="right"/>
            </w:pPr>
            <w:r>
              <w:rPr>
                <w:sz w:val="16"/>
              </w:rPr>
              <w:t>$1,425,171</w:t>
            </w:r>
          </w:p>
        </w:tc>
        <w:tc>
          <w:tcPr>
            <w:tcW w:type="dxa" w:w="1305"/>
          </w:tcPr>
          <w:p>
            <w:pPr>
              <w:spacing w:after="0"/>
              <w:jc w:val="right"/>
            </w:pPr>
            <w:r>
              <w:rPr>
                <w:sz w:val="16"/>
              </w:rPr>
              <w:t>0.00307%</w:t>
            </w:r>
          </w:p>
        </w:tc>
        <w:tc>
          <w:tcPr>
            <w:tcW w:type="dxa" w:w="1222"/>
          </w:tcPr>
          <w:p>
            <w:pPr>
              <w:spacing w:after="0"/>
              <w:jc w:val="right"/>
            </w:pPr>
            <w:r>
              <w:rPr>
                <w:sz w:val="16"/>
              </w:rPr>
              <w:t>$55,000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$7,475,018,216</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$335,868</w:t>
            </w:r>
          </w:p>
        </w:tc>
        <w:tc>
          <w:tcPr>
            <w:tcW w:type="dxa" w:w="1126"/>
          </w:tcPr>
          <w:p>
            <w:pPr>
              <w:spacing w:after="0"/>
              <w:jc w:val="right"/>
            </w:pPr>
            <w:r>
              <w:rPr>
                <w:sz w:val="16"/>
              </w:rPr>
              <w:t>$4,564</w:t>
            </w:r>
          </w:p>
        </w:tc>
        <w:tc>
          <w:tcPr>
            <w:tcW w:type="dxa" w:w="1174"/>
          </w:tcPr>
          <w:p>
            <w:pPr>
              <w:spacing w:after="0"/>
              <w:jc w:val="right"/>
            </w:pPr>
            <w:r>
              <w:rPr>
                <w:sz w:val="16"/>
              </w:rPr>
              <w:t>$4,093,841</w:t>
            </w:r>
          </w:p>
        </w:tc>
        <w:tc>
          <w:tcPr>
            <w:tcW w:type="dxa" w:w="1305"/>
          </w:tcPr>
          <w:p>
            <w:pPr>
              <w:spacing w:after="0"/>
              <w:jc w:val="right"/>
            </w:pPr>
            <w:r>
              <w:rPr>
                <w:sz w:val="16"/>
              </w:rPr>
              <w:t>0.00449%</w:t>
            </w:r>
          </w:p>
        </w:tc>
        <w:tc>
          <w:tcPr>
            <w:tcW w:type="dxa" w:w="1222"/>
          </w:tcPr>
          <w:p>
            <w:pPr>
              <w:spacing w:after="0"/>
              <w:jc w:val="right"/>
            </w:pPr>
            <w:r>
              <w:rPr>
                <w:sz w:val="16"/>
              </w:rPr>
              <w:t>$10,000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$775,038,026</w:t>
            </w:r>
          </w:p>
        </w:tc>
        <w:tc>
          <w:tcPr>
            <w:tcW w:type="dxa" w:w="1215"/>
          </w:tcPr>
          <w:p>
            <w:pPr>
              <w:spacing w:after="0"/>
              <w:jc w:val="right"/>
            </w:pPr>
            <w:r>
              <w:rPr>
                <w:sz w:val="16"/>
              </w:rPr>
              <w:t>$60,138,816</w:t>
            </w:r>
          </w:p>
        </w:tc>
        <w:tc>
          <w:tcPr>
            <w:tcW w:type="dxa" w:w="1045"/>
          </w:tcPr>
          <w:p>
            <w:pPr>
              <w:spacing w:after="0"/>
              <w:jc w:val="right"/>
            </w:pPr>
            <w:r>
              <w:rPr>
                <w:sz w:val="16"/>
              </w:rPr>
              <w:t>14,227</w:t>
            </w:r>
          </w:p>
        </w:tc>
        <w:tc>
          <w:tcPr>
            <w:tcW w:type="dxa" w:w="1037"/>
          </w:tcPr>
          <w:p>
            <w:pPr>
              <w:spacing w:after="0"/>
              <w:jc w:val="right"/>
            </w:pPr>
            <w:r>
              <w:rPr>
                <w:sz w:val="16"/>
              </w:rPr>
              <w:t>$306,985</w:t>
            </w:r>
          </w:p>
        </w:tc>
        <w:tc>
          <w:tcPr>
            <w:tcW w:type="dxa" w:w="1126"/>
          </w:tcPr>
          <w:p>
            <w:pPr>
              <w:spacing w:after="0"/>
              <w:jc w:val="right"/>
            </w:pPr>
            <w:r>
              <w:rPr>
                <w:sz w:val="16"/>
              </w:rPr>
              <w:t>$2,071</w:t>
            </w:r>
          </w:p>
        </w:tc>
        <w:tc>
          <w:tcPr>
            <w:tcW w:type="dxa" w:w="1174"/>
          </w:tcPr>
          <w:p>
            <w:pPr>
              <w:spacing w:after="0"/>
              <w:jc w:val="right"/>
            </w:pPr>
            <w:r>
              <w:rPr>
                <w:sz w:val="16"/>
              </w:rPr>
              <w:t>$199,433</w:t>
            </w:r>
          </w:p>
        </w:tc>
        <w:tc>
          <w:tcPr>
            <w:tcW w:type="dxa" w:w="1305"/>
          </w:tcPr>
          <w:p>
            <w:pPr>
              <w:spacing w:after="0"/>
              <w:jc w:val="right"/>
            </w:pPr>
            <w:r>
              <w:rPr>
                <w:sz w:val="16"/>
              </w:rPr>
              <w:t>0.0396%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$7,475,017,587</w:t>
            </w:r>
          </w:p>
        </w:tc>
        <w:tc>
          <w:tcPr>
            <w:tcW w:type="dxa" w:w="1215"/>
          </w:tcPr>
          <w:p>
            <w:pPr>
              <w:spacing w:after="0"/>
              <w:jc w:val="right"/>
            </w:pPr>
            <w:r>
              <w:rPr>
                <w:sz w:val="16"/>
              </w:rPr>
              <w:t>$102,238,360</w:t>
            </w:r>
          </w:p>
        </w:tc>
        <w:tc>
          <w:tcPr>
            <w:tcW w:type="dxa" w:w="1045"/>
          </w:tcPr>
          <w:p>
            <w:pPr>
              <w:spacing w:after="0"/>
              <w:jc w:val="right"/>
            </w:pPr>
            <w:r>
              <w:rPr>
                <w:sz w:val="16"/>
              </w:rPr>
              <w:t>38,989</w:t>
            </w:r>
          </w:p>
        </w:tc>
        <w:tc>
          <w:tcPr>
            <w:tcW w:type="dxa" w:w="1037"/>
          </w:tcPr>
          <w:p>
            <w:pPr>
              <w:spacing w:after="0"/>
              <w:jc w:val="right"/>
            </w:pPr>
            <w:r>
              <w:rPr>
                <w:sz w:val="16"/>
              </w:rPr>
              <w:t>$94,439</w:t>
            </w:r>
          </w:p>
        </w:tc>
        <w:tc>
          <w:tcPr>
            <w:tcW w:type="dxa" w:w="1126"/>
          </w:tcPr>
          <w:p>
            <w:pPr>
              <w:spacing w:after="0"/>
              <w:jc w:val="right"/>
            </w:pPr>
            <w:r>
              <w:rPr>
                <w:sz w:val="16"/>
              </w:rPr>
              <w:t>$1,136</w:t>
            </w:r>
          </w:p>
        </w:tc>
        <w:tc>
          <w:tcPr>
            <w:tcW w:type="dxa" w:w="1174"/>
          </w:tcPr>
          <w:p>
            <w:pPr>
              <w:spacing w:after="0"/>
              <w:jc w:val="right"/>
            </w:pPr>
            <w:r>
              <w:rPr>
                <w:sz w:val="16"/>
              </w:rPr>
              <w:t>$47,932</w:t>
            </w:r>
          </w:p>
        </w:tc>
        <w:tc>
          <w:tcPr>
            <w:tcW w:type="dxa" w:w="1305"/>
          </w:tcPr>
          <w:p>
            <w:pPr>
              <w:spacing w:after="0"/>
              <w:jc w:val="right"/>
            </w:pPr>
            <w:r>
              <w:rPr>
                <w:sz w:val="16"/>
              </w:rPr>
              <w:t>0.00126%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2025-10-17 (Storm Events through 2026-06-30): 9 county-coded records, 9 with a damage value recorded (including $0), $115,000;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38,989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$7,475,018,216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$102,238,360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$14,258,110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$11,944,590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2</w:t>
            </w:r>
          </w:p>
        </w:tc>
        <w:tc>
          <w:tcPr>
            <w:tcW w:type="dxa" w:w="1626"/>
          </w:tcPr>
          <w:p>
            <w:pPr>
              <w:spacing w:after="0"/>
              <w:jc w:val="right"/>
            </w:pPr>
            <w:r>
              <w:rPr>
                <w:sz w:val="16"/>
              </w:rPr>
              <w:t>3</w:t>
            </w:r>
          </w:p>
        </w:tc>
        <w:tc>
          <w:tcPr>
            <w:tcW w:type="dxa" w:w="1626"/>
          </w:tcPr>
          <w:p>
            <w:pPr>
              <w:spacing w:after="0"/>
              <w:jc w:val="right"/>
            </w:pPr>
            <w:r>
              <w:rPr>
                <w:sz w:val="16"/>
              </w:rPr>
              <w:t>15</w:t>
            </w:r>
          </w:p>
        </w:tc>
        <w:tc>
          <w:tcPr>
            <w:tcW w:type="dxa" w:w="1626"/>
          </w:tcPr>
          <w:p>
            <w:pPr>
              <w:spacing w:after="0"/>
              <w:jc w:val="right"/>
            </w:pPr>
            <w:r>
              <w:rPr>
                <w:sz w:val="16"/>
              </w:rPr>
              <w:t>2</w:t>
            </w:r>
          </w:p>
        </w:tc>
        <w:tc>
          <w:tcPr>
            <w:tcW w:type="dxa" w:w="1626"/>
          </w:tcPr>
          <w:p>
            <w:pPr>
              <w:spacing w:after="0"/>
              <w:jc w:val="right"/>
            </w:pPr>
            <w:r>
              <w:rPr>
                <w:sz w:val="16"/>
              </w:rPr>
              <w:t>16</w:t>
            </w:r>
          </w:p>
        </w:tc>
        <w:tc>
          <w:tcPr>
            <w:tcW w:type="dxa" w:w="1626"/>
          </w:tcPr>
          <w:p>
            <w:pPr>
              <w:spacing w:after="0"/>
              <w:jc w:val="right"/>
            </w:pPr>
            <w:r>
              <w:rPr>
                <w:sz w:val="16"/>
              </w:rPr>
              <w:t>1</w:t>
            </w:r>
          </w:p>
        </w:tc>
        <w:tc>
          <w:tcPr>
            <w:tcW w:type="dxa" w:w="1810"/>
          </w:tcPr>
          <w:p>
            <w:pPr>
              <w:spacing w:after="0"/>
              <w:jc w:val="right"/>
            </w:pPr>
            <w:r>
              <w:rPr>
                <w:sz w:val="16"/>
              </w:rPr>
              <w:t>0</w:t>
            </w:r>
          </w:p>
        </w:tc>
      </w:tr>
      <w:tr>
        <w:trPr>
          <w:cantSplit/>
        </w:trPr>
        <w:tc>
          <w:tcPr>
            <w:tcW w:type="dxa" w:w="2545"/>
          </w:tcPr>
          <w:p>
            <w:pPr>
              <w:spacing w:after="0"/>
              <w:jc w:val="left"/>
            </w:pPr>
            <w:r>
              <w:rPr>
                <w:sz w:val="16"/>
              </w:rPr>
              <w:t>PRYOR CREEK,CITY OF</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SALINA, TOWN OF</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1</w:t>
            </w:r>
          </w:p>
        </w:tc>
        <w:tc>
          <w:tcPr>
            <w:tcW w:type="dxa" w:w="1810"/>
          </w:tcPr>
          <w:p>
            <w:pPr>
              <w:spacing w:after="0"/>
              <w:jc w:val="right"/>
            </w:pPr>
            <w:r>
              <w:rPr>
                <w:sz w:val="16"/>
              </w:rPr>
              <w:t>0</w:t>
            </w:r>
          </w:p>
        </w:tc>
      </w:tr>
      <w:tr>
        <w:trPr>
          <w:cantSplit/>
        </w:trPr>
        <w:tc>
          <w:tcPr>
            <w:tcW w:type="dxa" w:w="2545"/>
          </w:tcPr>
          <w:p>
            <w:pPr>
              <w:spacing w:after="0"/>
              <w:jc w:val="left"/>
            </w:pPr>
            <w:r>
              <w:rPr>
                <w:sz w:val="16"/>
              </w:rPr>
              <w:t>MAYES COUNTY*</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12</w:t>
            </w:r>
          </w:p>
        </w:tc>
        <w:tc>
          <w:tcPr>
            <w:tcW w:type="dxa" w:w="1626"/>
          </w:tcPr>
          <w:p>
            <w:pPr>
              <w:spacing w:after="0"/>
              <w:jc w:val="right"/>
            </w:pPr>
            <w:r>
              <w:rPr>
                <w:sz w:val="16"/>
              </w:rPr>
              <w:t>2</w:t>
            </w:r>
          </w:p>
        </w:tc>
        <w:tc>
          <w:tcPr>
            <w:tcW w:type="dxa" w:w="1626"/>
          </w:tcPr>
          <w:p>
            <w:pPr>
              <w:spacing w:after="0"/>
              <w:jc w:val="right"/>
            </w:pPr>
            <w:r>
              <w:rPr>
                <w:sz w:val="16"/>
              </w:rPr>
              <w:t>12</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Mayes County</w:t>
            </w:r>
          </w:p>
        </w:tc>
        <w:tc>
          <w:tcPr>
            <w:tcW w:type="dxa" w:w="1527"/>
          </w:tcPr>
          <w:p>
            <w:pPr>
              <w:spacing w:after="0"/>
              <w:jc w:val="left"/>
            </w:pPr>
            <w:r>
              <w:rPr>
                <w:sz w:val="16"/>
              </w:rPr>
              <w:t>400458</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12</w:t>
            </w:r>
          </w:p>
        </w:tc>
        <w:tc>
          <w:tcPr>
            <w:tcW w:type="dxa" w:w="1372"/>
          </w:tcPr>
          <w:p>
            <w:pPr>
              <w:spacing w:after="0"/>
              <w:jc w:val="right"/>
            </w:pPr>
            <w:r>
              <w:rPr>
                <w:sz w:val="16"/>
              </w:rPr>
              <w:t>2</w:t>
            </w:r>
          </w:p>
        </w:tc>
        <w:tc>
          <w:tcPr>
            <w:tcW w:type="dxa" w:w="1372"/>
          </w:tcPr>
          <w:p>
            <w:pPr>
              <w:spacing w:after="0"/>
              <w:jc w:val="right"/>
            </w:pPr>
            <w:r>
              <w:rPr>
                <w:sz w:val="16"/>
              </w:rPr>
              <w:t>12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Adair town</w:t>
            </w:r>
          </w:p>
        </w:tc>
        <w:tc>
          <w:tcPr>
            <w:tcW w:type="dxa" w:w="1527"/>
          </w:tcPr>
          <w:p>
            <w:pPr>
              <w:spacing w:after="0"/>
              <w:jc w:val="left"/>
            </w:pPr>
            <w:r>
              <w:rPr>
                <w:sz w:val="16"/>
              </w:rPr>
              <w:t>400256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Chouteau town</w:t>
            </w:r>
          </w:p>
        </w:tc>
        <w:tc>
          <w:tcPr>
            <w:tcW w:type="dxa" w:w="1527"/>
          </w:tcPr>
          <w:p>
            <w:pPr>
              <w:spacing w:after="0"/>
              <w:jc w:val="left"/>
            </w:pPr>
            <w:r>
              <w:rPr>
                <w:sz w:val="16"/>
              </w:rPr>
              <w:t>400115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Disney town</w:t>
            </w:r>
          </w:p>
        </w:tc>
        <w:tc>
          <w:tcPr>
            <w:tcW w:type="dxa" w:w="1527"/>
          </w:tcPr>
          <w:p>
            <w:pPr>
              <w:spacing w:after="0"/>
              <w:jc w:val="left"/>
            </w:pPr>
            <w:r>
              <w:rPr>
                <w:sz w:val="16"/>
              </w:rPr>
              <w:t>400554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Langley town</w:t>
            </w:r>
          </w:p>
        </w:tc>
        <w:tc>
          <w:tcPr>
            <w:tcW w:type="dxa" w:w="1527"/>
          </w:tcPr>
          <w:p>
            <w:pPr>
              <w:spacing w:after="0"/>
              <w:jc w:val="left"/>
            </w:pPr>
            <w:r>
              <w:rPr>
                <w:sz w:val="16"/>
              </w:rPr>
              <w:t>400296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Locust Grove town</w:t>
            </w:r>
          </w:p>
        </w:tc>
        <w:tc>
          <w:tcPr>
            <w:tcW w:type="dxa" w:w="1527"/>
          </w:tcPr>
          <w:p>
            <w:pPr>
              <w:spacing w:after="0"/>
              <w:jc w:val="left"/>
            </w:pPr>
            <w:r>
              <w:rPr>
                <w:sz w:val="16"/>
              </w:rPr>
              <w:t>400116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Pryor Creek city</w:t>
            </w:r>
          </w:p>
        </w:tc>
        <w:tc>
          <w:tcPr>
            <w:tcW w:type="dxa" w:w="1527"/>
          </w:tcPr>
          <w:p>
            <w:pPr>
              <w:spacing w:after="0"/>
              <w:jc w:val="left"/>
            </w:pPr>
            <w:r>
              <w:rPr>
                <w:sz w:val="16"/>
              </w:rPr>
              <w:t>400117</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Salina town</w:t>
            </w:r>
          </w:p>
        </w:tc>
        <w:tc>
          <w:tcPr>
            <w:tcW w:type="dxa" w:w="1527"/>
          </w:tcPr>
          <w:p>
            <w:pPr>
              <w:spacing w:after="0"/>
              <w:jc w:val="left"/>
            </w:pPr>
            <w:r>
              <w:rPr>
                <w:sz w:val="16"/>
              </w:rPr>
              <w:t>400118</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Spavinaw town</w:t>
            </w:r>
          </w:p>
        </w:tc>
        <w:tc>
          <w:tcPr>
            <w:tcW w:type="dxa" w:w="1527"/>
          </w:tcPr>
          <w:p>
            <w:pPr>
              <w:spacing w:after="0"/>
              <w:jc w:val="left"/>
            </w:pPr>
            <w:r>
              <w:rPr>
                <w:sz w:val="16"/>
              </w:rPr>
              <w:t>400328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Mayes County, OK: risk-assessment baseline packet, release 2026-10 (data as of 2026-09-28; County area 40097).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Mayes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Mayes County, OK: Risk-assessment baseline packet</dc:title>
  <dc:subject>Hazard Plain release 2026-10, as of 2026-09-28. Preview: automated baseline</dc:subject>
  <dc:creator>Hazard Plain</dc:creator>
  <cp:keywords>Hazard Plain; hazard mitigation; risk assessment; 40097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