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Love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2030-08-12</w:t>
      </w:r>
    </w:p>
    <w:p>
      <w:pPr>
        <w:keepNext/>
        <w:spacing w:after="40" w:before="0"/>
      </w:pPr>
      <w:r>
        <w:rPr>
          <w:b/>
        </w:rPr>
        <w:t xml:space="preserve">Plan: </w:t>
      </w:r>
      <w:r>
        <w:rPr/>
        <w:t>Love County (FEMA plan 110801)</w:t>
      </w:r>
    </w:p>
    <w:p>
      <w:pPr>
        <w:keepNext/>
        <w:spacing w:after="40" w:before="0"/>
      </w:pPr>
      <w:r>
        <w:rPr>
          <w:b/>
        </w:rPr>
        <w:t xml:space="preserve">Approved: </w:t>
      </w:r>
      <w:r>
        <w:rPr/>
        <w:t>2025-08-13</w:t>
      </w:r>
    </w:p>
    <w:p>
      <w:pPr>
        <w:keepNext/>
        <w:spacing w:after="40" w:before="0"/>
      </w:pPr>
      <w:r>
        <w:rPr>
          <w:b/>
        </w:rPr>
        <w:t xml:space="preserve">Expires: </w:t>
      </w:r>
      <w:r>
        <w:rPr/>
        <w:t>2030-08-12</w:t>
      </w:r>
    </w:p>
    <w:p>
      <w:pPr>
        <w:keepNext/>
        <w:spacing w:after="40" w:before="0"/>
      </w:pPr>
      <w:r>
        <w:rPr>
          <w:b/>
        </w:rPr>
        <w:t xml:space="preserve">As of: </w:t>
      </w:r>
      <w:r>
        <w:rPr/>
        <w:t>2026-09-28</w:t>
      </w:r>
    </w:p>
    <w:p>
      <w:pPr>
        <w:keepNext/>
        <w:spacing w:after="40" w:before="0"/>
      </w:pPr>
      <w:r>
        <w:rPr>
          <w:b/>
        </w:rPr>
        <w:t xml:space="preserve">Days: </w:t>
      </w:r>
      <w:r>
        <w:rPr/>
        <w:t>1,414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4"/>
        <w:gridCol w:w="1519"/>
        <w:gridCol w:w="1436"/>
        <w:gridCol w:w="1930"/>
        <w:gridCol w:w="1751"/>
        <w:gridCol w:w="1346"/>
        <w:gridCol w:w="815"/>
        <w:gridCol w:w="2061"/>
        <w:gridCol w:w="1799"/>
      </w:tblGrid>
      <w:tr>
        <w:trPr>
          <w:cantSplit/>
          <w:tblHeader/>
        </w:trPr>
        <w:tc>
          <w:tcPr>
            <w:tcW w:type="dxa" w:w="1454"/>
            <w:shd w:val="clear" w:color="auto" w:fill="E8E8E8"/>
          </w:tcPr>
          <w:p>
            <w:pPr>
              <w:spacing w:after="0"/>
              <w:jc w:val="left"/>
            </w:pPr>
            <w:r>
              <w:rPr>
                <w:b/>
                <w:sz w:val="16"/>
              </w:rPr>
              <w:t>Jurisdiction</w:t>
            </w:r>
          </w:p>
        </w:tc>
        <w:tc>
          <w:tcPr>
            <w:tcW w:type="dxa" w:w="1519"/>
            <w:shd w:val="clear" w:color="auto" w:fill="E8E8E8"/>
          </w:tcPr>
          <w:p>
            <w:pPr>
              <w:spacing w:after="0"/>
              <w:jc w:val="left"/>
            </w:pPr>
            <w:r>
              <w:rPr>
                <w:b/>
                <w:sz w:val="16"/>
              </w:rPr>
              <w:t>Type</w:t>
            </w:r>
          </w:p>
        </w:tc>
        <w:tc>
          <w:tcPr>
            <w:tcW w:type="dxa" w:w="1436"/>
            <w:shd w:val="clear" w:color="auto" w:fill="E8E8E8"/>
          </w:tcPr>
          <w:p>
            <w:pPr>
              <w:spacing w:after="0"/>
              <w:jc w:val="left"/>
            </w:pPr>
            <w:r>
              <w:rPr>
                <w:b/>
                <w:sz w:val="16"/>
              </w:rPr>
              <w:t>Status</w:t>
            </w:r>
          </w:p>
        </w:tc>
        <w:tc>
          <w:tcPr>
            <w:tcW w:type="dxa" w:w="1930"/>
            <w:shd w:val="clear" w:color="auto" w:fill="E8E8E8"/>
          </w:tcPr>
          <w:p>
            <w:pPr>
              <w:spacing w:after="0"/>
              <w:jc w:val="left"/>
            </w:pPr>
            <w:r>
              <w:rPr>
                <w:b/>
                <w:sz w:val="16"/>
              </w:rPr>
              <w:t>Plan</w:t>
            </w:r>
          </w:p>
        </w:tc>
        <w:tc>
          <w:tcPr>
            <w:tcW w:type="dxa" w:w="1751"/>
            <w:shd w:val="clear" w:color="auto" w:fill="E8E8E8"/>
          </w:tcPr>
          <w:p>
            <w:pPr>
              <w:spacing w:after="0"/>
              <w:jc w:val="left"/>
            </w:pPr>
            <w:r>
              <w:rPr>
                <w:b/>
                <w:sz w:val="16"/>
              </w:rPr>
              <w:t>Approved</w:t>
            </w:r>
          </w:p>
        </w:tc>
        <w:tc>
          <w:tcPr>
            <w:tcW w:type="dxa" w:w="1346"/>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1"/>
            <w:shd w:val="clear" w:color="auto" w:fill="E8E8E8"/>
          </w:tcPr>
          <w:p>
            <w:pPr>
              <w:spacing w:after="0"/>
              <w:jc w:val="left"/>
            </w:pPr>
            <w:r>
              <w:rPr>
                <w:b/>
                <w:sz w:val="16"/>
              </w:rPr>
              <w:t>Update underway</w:t>
            </w:r>
          </w:p>
        </w:tc>
        <w:tc>
          <w:tcPr>
            <w:tcW w:type="dxa" w:w="1799"/>
            <w:shd w:val="clear" w:color="auto" w:fill="E8E8E8"/>
          </w:tcPr>
          <w:p>
            <w:pPr>
              <w:spacing w:after="0"/>
              <w:jc w:val="left"/>
            </w:pPr>
            <w:r>
              <w:rPr>
                <w:b/>
                <w:sz w:val="16"/>
              </w:rPr>
              <w:t>Notes</w:t>
            </w:r>
          </w:p>
        </w:tc>
      </w:tr>
      <w:tr>
        <w:trPr>
          <w:cantSplit/>
        </w:trPr>
        <w:tc>
          <w:tcPr>
            <w:tcW w:type="dxa" w:w="1454"/>
          </w:tcPr>
          <w:p>
            <w:pPr>
              <w:spacing w:after="0"/>
              <w:jc w:val="left"/>
            </w:pPr>
            <w:r>
              <w:rPr>
                <w:sz w:val="16"/>
              </w:rPr>
              <w:t>Love County</w:t>
            </w:r>
          </w:p>
        </w:tc>
        <w:tc>
          <w:tcPr>
            <w:tcW w:type="dxa" w:w="1519"/>
          </w:tcPr>
          <w:p>
            <w:pPr>
              <w:spacing w:after="0"/>
              <w:jc w:val="left"/>
            </w:pPr>
            <w:r>
              <w:rPr>
                <w:sz w:val="16"/>
              </w:rPr>
              <w:t>County</w:t>
            </w:r>
          </w:p>
        </w:tc>
        <w:tc>
          <w:tcPr>
            <w:tcW w:type="dxa" w:w="1436"/>
          </w:tcPr>
          <w:p>
            <w:pPr>
              <w:spacing w:after="0"/>
              <w:jc w:val="left"/>
            </w:pPr>
            <w:r>
              <w:rPr>
                <w:sz w:val="16"/>
              </w:rPr>
              <w:t>Approved, expires 2030-08-12</w:t>
            </w:r>
          </w:p>
        </w:tc>
        <w:tc>
          <w:tcPr>
            <w:tcW w:type="dxa" w:w="1930"/>
          </w:tcPr>
          <w:p>
            <w:pPr>
              <w:spacing w:after="0"/>
              <w:jc w:val="left"/>
            </w:pPr>
            <w:r>
              <w:rPr>
                <w:sz w:val="16"/>
              </w:rPr>
              <w:t>Love County (FEMA plan 110801)</w:t>
            </w:r>
          </w:p>
        </w:tc>
        <w:tc>
          <w:tcPr>
            <w:tcW w:type="dxa" w:w="1751"/>
          </w:tcPr>
          <w:p>
            <w:pPr>
              <w:spacing w:after="0"/>
              <w:jc w:val="left"/>
            </w:pPr>
            <w:r>
              <w:rPr>
                <w:sz w:val="16"/>
              </w:rPr>
              <w:t>2025-08-13</w:t>
            </w:r>
          </w:p>
        </w:tc>
        <w:tc>
          <w:tcPr>
            <w:tcW w:type="dxa" w:w="1346"/>
          </w:tcPr>
          <w:p>
            <w:pPr>
              <w:spacing w:after="0"/>
              <w:jc w:val="left"/>
            </w:pPr>
            <w:r>
              <w:rPr>
                <w:sz w:val="16"/>
              </w:rPr>
              <w:t>2030-08-12</w:t>
            </w:r>
          </w:p>
        </w:tc>
        <w:tc>
          <w:tcPr>
            <w:tcW w:type="dxa" w:w="815"/>
          </w:tcPr>
          <w:p>
            <w:pPr>
              <w:spacing w:after="0"/>
              <w:jc w:val="right"/>
            </w:pPr>
            <w:r>
              <w:rPr>
                <w:sz w:val="16"/>
              </w:rPr>
              <w:t>1,414</w:t>
            </w:r>
          </w:p>
        </w:tc>
        <w:tc>
          <w:tcPr>
            <w:tcW w:type="dxa" w:w="2061"/>
          </w:tcPr>
          <w:p>
            <w:pPr>
              <w:spacing w:after="0"/>
              <w:jc w:val="left"/>
            </w:pPr>
          </w:p>
        </w:tc>
        <w:tc>
          <w:tcPr>
            <w:tcW w:type="dxa" w:w="1799"/>
          </w:tcPr>
          <w:p>
            <w:pPr>
              <w:spacing w:after="0"/>
              <w:jc w:val="left"/>
            </w:pPr>
          </w:p>
        </w:tc>
      </w:tr>
      <w:tr>
        <w:trPr>
          <w:cantSplit/>
        </w:trPr>
        <w:tc>
          <w:tcPr>
            <w:tcW w:type="dxa" w:w="1454"/>
          </w:tcPr>
          <w:p>
            <w:pPr>
              <w:spacing w:after="0"/>
              <w:jc w:val="left"/>
            </w:pPr>
            <w:r>
              <w:rPr>
                <w:sz w:val="16"/>
              </w:rPr>
              <w:t>Leon town</w:t>
            </w:r>
          </w:p>
        </w:tc>
        <w:tc>
          <w:tcPr>
            <w:tcW w:type="dxa" w:w="1519"/>
          </w:tcPr>
          <w:p>
            <w:pPr>
              <w:spacing w:after="0"/>
              <w:jc w:val="left"/>
            </w:pPr>
            <w:r>
              <w:rPr>
                <w:sz w:val="16"/>
              </w:rPr>
              <w:t>Town</w:t>
            </w:r>
          </w:p>
        </w:tc>
        <w:tc>
          <w:tcPr>
            <w:tcW w:type="dxa" w:w="1436"/>
          </w:tcPr>
          <w:p>
            <w:pPr>
              <w:spacing w:after="0"/>
              <w:jc w:val="left"/>
            </w:pPr>
            <w:r>
              <w:rPr>
                <w:sz w:val="16"/>
              </w:rPr>
              <w:t>Plan 110801 approved 2025-08-13, pending adoption here; not yet eligible</w:t>
            </w:r>
          </w:p>
        </w:tc>
        <w:tc>
          <w:tcPr>
            <w:tcW w:type="dxa" w:w="1930"/>
          </w:tcPr>
          <w:p>
            <w:pPr>
              <w:spacing w:after="0"/>
              <w:jc w:val="left"/>
            </w:pPr>
            <w:r>
              <w:rPr>
                <w:sz w:val="16"/>
              </w:rPr>
              <w:t>Love County (FEMA plan 110801), pending adoption here</w:t>
            </w:r>
          </w:p>
        </w:tc>
        <w:tc>
          <w:tcPr>
            <w:tcW w:type="dxa" w:w="1751"/>
          </w:tcPr>
          <w:p>
            <w:pPr>
              <w:spacing w:after="0"/>
              <w:jc w:val="left"/>
            </w:pPr>
            <w:r>
              <w:rPr>
                <w:sz w:val="16"/>
              </w:rPr>
              <w:t>2025-08-13 by FEMA; not yet adopted here</w:t>
            </w:r>
          </w:p>
        </w:tc>
        <w:tc>
          <w:tcPr>
            <w:tcW w:type="dxa" w:w="1346"/>
          </w:tcPr>
          <w:p>
            <w:pPr>
              <w:spacing w:after="0"/>
              <w:jc w:val="left"/>
            </w:pPr>
            <w:r>
              <w:rPr>
                <w:sz w:val="16"/>
              </w:rPr>
              <w:t>2030-08-12 once adopted</w:t>
            </w:r>
          </w:p>
        </w:tc>
        <w:tc>
          <w:tcPr>
            <w:tcW w:type="dxa" w:w="815"/>
          </w:tcPr>
          <w:p>
            <w:pPr>
              <w:spacing w:after="0"/>
              <w:jc w:val="right"/>
            </w:pPr>
          </w:p>
        </w:tc>
        <w:tc>
          <w:tcPr>
            <w:tcW w:type="dxa" w:w="2061"/>
          </w:tcPr>
          <w:p>
            <w:pPr>
              <w:spacing w:after="0"/>
              <w:jc w:val="left"/>
            </w:pPr>
            <w:r>
              <w:rPr>
                <w:sz w:val="16"/>
              </w:rPr>
              <w:t>FEMA tracker shows a plan approvable pending adoption</w:t>
            </w:r>
          </w:p>
        </w:tc>
        <w:tc>
          <w:tcPr>
            <w:tcW w:type="dxa" w:w="1799"/>
          </w:tcPr>
          <w:p>
            <w:pPr>
              <w:spacing w:after="0"/>
              <w:jc w:val="left"/>
            </w:pPr>
            <w:r>
              <w:rPr>
                <w:sz w:val="16"/>
              </w:rPr>
              <w:t>Not yet eligible: adopt the approved plan.</w:t>
            </w:r>
          </w:p>
        </w:tc>
      </w:tr>
      <w:tr>
        <w:trPr>
          <w:cantSplit/>
        </w:trPr>
        <w:tc>
          <w:tcPr>
            <w:tcW w:type="dxa" w:w="1454"/>
          </w:tcPr>
          <w:p>
            <w:pPr>
              <w:spacing w:after="0"/>
              <w:jc w:val="left"/>
            </w:pPr>
            <w:r>
              <w:rPr>
                <w:sz w:val="16"/>
              </w:rPr>
              <w:t>Marietta city</w:t>
            </w:r>
          </w:p>
        </w:tc>
        <w:tc>
          <w:tcPr>
            <w:tcW w:type="dxa" w:w="1519"/>
          </w:tcPr>
          <w:p>
            <w:pPr>
              <w:spacing w:after="0"/>
              <w:jc w:val="left"/>
            </w:pPr>
            <w:r>
              <w:rPr>
                <w:sz w:val="16"/>
              </w:rPr>
              <w:t>City</w:t>
            </w:r>
          </w:p>
        </w:tc>
        <w:tc>
          <w:tcPr>
            <w:tcW w:type="dxa" w:w="1436"/>
          </w:tcPr>
          <w:p>
            <w:pPr>
              <w:spacing w:after="0"/>
              <w:jc w:val="left"/>
            </w:pPr>
            <w:r>
              <w:rPr>
                <w:sz w:val="16"/>
              </w:rPr>
              <w:t>Plan 110801 approved 2025-08-13, pending adoption here; not yet eligible</w:t>
            </w:r>
          </w:p>
        </w:tc>
        <w:tc>
          <w:tcPr>
            <w:tcW w:type="dxa" w:w="1930"/>
          </w:tcPr>
          <w:p>
            <w:pPr>
              <w:spacing w:after="0"/>
              <w:jc w:val="left"/>
            </w:pPr>
            <w:r>
              <w:rPr>
                <w:sz w:val="16"/>
              </w:rPr>
              <w:t>Love County (FEMA plan 110801), pending adoption here</w:t>
            </w:r>
          </w:p>
        </w:tc>
        <w:tc>
          <w:tcPr>
            <w:tcW w:type="dxa" w:w="1751"/>
          </w:tcPr>
          <w:p>
            <w:pPr>
              <w:spacing w:after="0"/>
              <w:jc w:val="left"/>
            </w:pPr>
            <w:r>
              <w:rPr>
                <w:sz w:val="16"/>
              </w:rPr>
              <w:t>2025-08-13 by FEMA; not yet adopted here</w:t>
            </w:r>
          </w:p>
        </w:tc>
        <w:tc>
          <w:tcPr>
            <w:tcW w:type="dxa" w:w="1346"/>
          </w:tcPr>
          <w:p>
            <w:pPr>
              <w:spacing w:after="0"/>
              <w:jc w:val="left"/>
            </w:pPr>
            <w:r>
              <w:rPr>
                <w:sz w:val="16"/>
              </w:rPr>
              <w:t>2030-08-12 once adopted</w:t>
            </w:r>
          </w:p>
        </w:tc>
        <w:tc>
          <w:tcPr>
            <w:tcW w:type="dxa" w:w="815"/>
          </w:tcPr>
          <w:p>
            <w:pPr>
              <w:spacing w:after="0"/>
              <w:jc w:val="right"/>
            </w:pPr>
          </w:p>
        </w:tc>
        <w:tc>
          <w:tcPr>
            <w:tcW w:type="dxa" w:w="2061"/>
          </w:tcPr>
          <w:p>
            <w:pPr>
              <w:spacing w:after="0"/>
              <w:jc w:val="left"/>
            </w:pPr>
            <w:r>
              <w:rPr>
                <w:sz w:val="16"/>
              </w:rPr>
              <w:t>FEMA tracker shows a plan approvable pending adoption</w:t>
            </w:r>
          </w:p>
        </w:tc>
        <w:tc>
          <w:tcPr>
            <w:tcW w:type="dxa" w:w="1799"/>
          </w:tcPr>
          <w:p>
            <w:pPr>
              <w:spacing w:after="0"/>
              <w:jc w:val="left"/>
            </w:pPr>
            <w:r>
              <w:rPr>
                <w:sz w:val="16"/>
              </w:rPr>
              <w:t>Not yet eligible: adopt the approved plan.</w:t>
            </w:r>
          </w:p>
        </w:tc>
      </w:tr>
      <w:tr>
        <w:trPr>
          <w:cantSplit/>
        </w:trPr>
        <w:tc>
          <w:tcPr>
            <w:tcW w:type="dxa" w:w="1454"/>
          </w:tcPr>
          <w:p>
            <w:pPr>
              <w:spacing w:after="0"/>
              <w:jc w:val="left"/>
            </w:pPr>
            <w:r>
              <w:rPr>
                <w:sz w:val="16"/>
              </w:rPr>
              <w:t>Thackerville town</w:t>
            </w:r>
          </w:p>
        </w:tc>
        <w:tc>
          <w:tcPr>
            <w:tcW w:type="dxa" w:w="1519"/>
          </w:tcPr>
          <w:p>
            <w:pPr>
              <w:spacing w:after="0"/>
              <w:jc w:val="left"/>
            </w:pPr>
            <w:r>
              <w:rPr>
                <w:sz w:val="16"/>
              </w:rPr>
              <w:t>Town</w:t>
            </w:r>
          </w:p>
        </w:tc>
        <w:tc>
          <w:tcPr>
            <w:tcW w:type="dxa" w:w="1436"/>
          </w:tcPr>
          <w:p>
            <w:pPr>
              <w:spacing w:after="0"/>
              <w:jc w:val="left"/>
            </w:pPr>
            <w:r>
              <w:rPr>
                <w:sz w:val="16"/>
              </w:rPr>
              <w:t>Approved, expires 2030-08-12</w:t>
            </w:r>
          </w:p>
        </w:tc>
        <w:tc>
          <w:tcPr>
            <w:tcW w:type="dxa" w:w="1930"/>
          </w:tcPr>
          <w:p>
            <w:pPr>
              <w:spacing w:after="0"/>
              <w:jc w:val="left"/>
            </w:pPr>
            <w:r>
              <w:rPr>
                <w:sz w:val="16"/>
              </w:rPr>
              <w:t>Love County (FEMA plan 110801)</w:t>
            </w:r>
          </w:p>
        </w:tc>
        <w:tc>
          <w:tcPr>
            <w:tcW w:type="dxa" w:w="1751"/>
          </w:tcPr>
          <w:p>
            <w:pPr>
              <w:spacing w:after="0"/>
              <w:jc w:val="left"/>
            </w:pPr>
            <w:r>
              <w:rPr>
                <w:sz w:val="16"/>
              </w:rPr>
              <w:t>2025-08-13</w:t>
            </w:r>
          </w:p>
        </w:tc>
        <w:tc>
          <w:tcPr>
            <w:tcW w:type="dxa" w:w="1346"/>
          </w:tcPr>
          <w:p>
            <w:pPr>
              <w:spacing w:after="0"/>
              <w:jc w:val="left"/>
            </w:pPr>
            <w:r>
              <w:rPr>
                <w:sz w:val="16"/>
              </w:rPr>
              <w:t>2030-08-12</w:t>
            </w:r>
          </w:p>
        </w:tc>
        <w:tc>
          <w:tcPr>
            <w:tcW w:type="dxa" w:w="815"/>
          </w:tcPr>
          <w:p>
            <w:pPr>
              <w:spacing w:after="0"/>
              <w:jc w:val="right"/>
            </w:pPr>
            <w:r>
              <w:rPr>
                <w:sz w:val="16"/>
              </w:rPr>
              <w:t>1,414</w:t>
            </w:r>
          </w:p>
        </w:tc>
        <w:tc>
          <w:tcPr>
            <w:tcW w:type="dxa" w:w="2061"/>
          </w:tcPr>
          <w:p>
            <w:pPr>
              <w:spacing w:after="0"/>
              <w:jc w:val="left"/>
            </w:pPr>
          </w:p>
        </w:tc>
        <w:tc>
          <w:tcPr>
            <w:tcW w:type="dxa" w:w="1799"/>
          </w:tcPr>
          <w:p>
            <w:pPr>
              <w:spacing w:after="0"/>
              <w:jc w:val="left"/>
            </w:pPr>
            <w:r>
              <w:rPr>
                <w:sz w:val="16"/>
              </w:rPr>
              <w:t>member approved 2025-12-18</w:t>
            </w:r>
          </w:p>
        </w:tc>
      </w:tr>
      <w:tr>
        <w:trPr>
          <w:cantSplit/>
        </w:trPr>
        <w:tc>
          <w:tcPr>
            <w:tcW w:type="dxa" w:w="1454"/>
          </w:tcPr>
          <w:p>
            <w:pPr>
              <w:spacing w:after="0"/>
              <w:jc w:val="left"/>
            </w:pPr>
            <w:r>
              <w:rPr>
                <w:sz w:val="16"/>
              </w:rPr>
              <w:t>Lone Grove Public Schools</w:t>
            </w:r>
          </w:p>
        </w:tc>
        <w:tc>
          <w:tcPr>
            <w:tcW w:type="dxa" w:w="1519"/>
          </w:tcPr>
          <w:p>
            <w:pPr>
              <w:spacing w:after="0"/>
              <w:jc w:val="left"/>
            </w:pPr>
            <w:r>
              <w:rPr>
                <w:sz w:val="16"/>
              </w:rPr>
              <w:t>School/School District</w:t>
            </w:r>
          </w:p>
        </w:tc>
        <w:tc>
          <w:tcPr>
            <w:tcW w:type="dxa" w:w="1436"/>
          </w:tcPr>
          <w:p>
            <w:pPr>
              <w:spacing w:after="0"/>
              <w:jc w:val="left"/>
            </w:pPr>
            <w:r>
              <w:rPr>
                <w:sz w:val="16"/>
              </w:rPr>
              <w:t>Plan 108915 approved 2023-04-18, pending adoption here; not yet eligible</w:t>
            </w:r>
          </w:p>
        </w:tc>
        <w:tc>
          <w:tcPr>
            <w:tcW w:type="dxa" w:w="1930"/>
          </w:tcPr>
          <w:p>
            <w:pPr>
              <w:spacing w:after="0"/>
              <w:jc w:val="left"/>
            </w:pPr>
            <w:r>
              <w:rPr>
                <w:sz w:val="16"/>
              </w:rPr>
              <w:t>Carter County (FEMA plan 108915), pending adoption here</w:t>
            </w:r>
          </w:p>
        </w:tc>
        <w:tc>
          <w:tcPr>
            <w:tcW w:type="dxa" w:w="1751"/>
          </w:tcPr>
          <w:p>
            <w:pPr>
              <w:spacing w:after="0"/>
              <w:jc w:val="left"/>
            </w:pPr>
            <w:r>
              <w:rPr>
                <w:sz w:val="16"/>
              </w:rPr>
              <w:t>2023-04-18 by FEMA; not yet adopted here</w:t>
            </w:r>
          </w:p>
        </w:tc>
        <w:tc>
          <w:tcPr>
            <w:tcW w:type="dxa" w:w="1346"/>
          </w:tcPr>
          <w:p>
            <w:pPr>
              <w:spacing w:after="0"/>
              <w:jc w:val="left"/>
            </w:pPr>
            <w:r>
              <w:rPr>
                <w:sz w:val="16"/>
              </w:rPr>
              <w:t>2028-04-17 once adopted</w:t>
            </w:r>
          </w:p>
        </w:tc>
        <w:tc>
          <w:tcPr>
            <w:tcW w:type="dxa" w:w="815"/>
          </w:tcPr>
          <w:p>
            <w:pPr>
              <w:spacing w:after="0"/>
              <w:jc w:val="right"/>
            </w:pPr>
          </w:p>
        </w:tc>
        <w:tc>
          <w:tcPr>
            <w:tcW w:type="dxa" w:w="2061"/>
          </w:tcPr>
          <w:p>
            <w:pPr>
              <w:spacing w:after="0"/>
              <w:jc w:val="left"/>
            </w:pPr>
            <w:r>
              <w:rPr>
                <w:sz w:val="16"/>
              </w:rPr>
              <w:t>FEMA tracker shows a plan approvable pending adoption</w:t>
            </w:r>
          </w:p>
        </w:tc>
        <w:tc>
          <w:tcPr>
            <w:tcW w:type="dxa" w:w="1799"/>
          </w:tcPr>
          <w:p>
            <w:pPr>
              <w:spacing w:after="0"/>
              <w:jc w:val="left"/>
            </w:pPr>
            <w:r>
              <w:rPr>
                <w:sz w:val="16"/>
              </w:rPr>
              <w:t>Not yet eligible: adopt the approved plan.</w:t>
            </w:r>
          </w:p>
        </w:tc>
      </w:tr>
      <w:tr>
        <w:trPr>
          <w:cantSplit/>
        </w:trPr>
        <w:tc>
          <w:tcPr>
            <w:tcW w:type="dxa" w:w="1454"/>
          </w:tcPr>
          <w:p>
            <w:pPr>
              <w:spacing w:after="0"/>
              <w:jc w:val="left"/>
            </w:pPr>
            <w:r>
              <w:rPr>
                <w:sz w:val="16"/>
              </w:rPr>
              <w:t>Marietta Public School</w:t>
            </w:r>
          </w:p>
        </w:tc>
        <w:tc>
          <w:tcPr>
            <w:tcW w:type="dxa" w:w="1519"/>
          </w:tcPr>
          <w:p>
            <w:pPr>
              <w:spacing w:after="0"/>
              <w:jc w:val="left"/>
            </w:pPr>
            <w:r>
              <w:rPr>
                <w:sz w:val="16"/>
              </w:rPr>
              <w:t>School/School District</w:t>
            </w:r>
          </w:p>
        </w:tc>
        <w:tc>
          <w:tcPr>
            <w:tcW w:type="dxa" w:w="1436"/>
          </w:tcPr>
          <w:p>
            <w:pPr>
              <w:spacing w:after="0"/>
              <w:jc w:val="left"/>
            </w:pPr>
            <w:r>
              <w:rPr>
                <w:sz w:val="16"/>
              </w:rPr>
              <w:t>Approved, expires 2030-08-12</w:t>
            </w:r>
          </w:p>
        </w:tc>
        <w:tc>
          <w:tcPr>
            <w:tcW w:type="dxa" w:w="1930"/>
          </w:tcPr>
          <w:p>
            <w:pPr>
              <w:spacing w:after="0"/>
              <w:jc w:val="left"/>
            </w:pPr>
            <w:r>
              <w:rPr>
                <w:sz w:val="16"/>
              </w:rPr>
              <w:t>Love County (FEMA plan 110801)</w:t>
            </w:r>
          </w:p>
        </w:tc>
        <w:tc>
          <w:tcPr>
            <w:tcW w:type="dxa" w:w="1751"/>
          </w:tcPr>
          <w:p>
            <w:pPr>
              <w:spacing w:after="0"/>
              <w:jc w:val="left"/>
            </w:pPr>
            <w:r>
              <w:rPr>
                <w:sz w:val="16"/>
              </w:rPr>
              <w:t>2025-08-13</w:t>
            </w:r>
          </w:p>
        </w:tc>
        <w:tc>
          <w:tcPr>
            <w:tcW w:type="dxa" w:w="1346"/>
          </w:tcPr>
          <w:p>
            <w:pPr>
              <w:spacing w:after="0"/>
              <w:jc w:val="left"/>
            </w:pPr>
            <w:r>
              <w:rPr>
                <w:sz w:val="16"/>
              </w:rPr>
              <w:t>2030-08-12</w:t>
            </w:r>
          </w:p>
        </w:tc>
        <w:tc>
          <w:tcPr>
            <w:tcW w:type="dxa" w:w="815"/>
          </w:tcPr>
          <w:p>
            <w:pPr>
              <w:spacing w:after="0"/>
              <w:jc w:val="right"/>
            </w:pPr>
            <w:r>
              <w:rPr>
                <w:sz w:val="16"/>
              </w:rPr>
              <w:t>1,414</w:t>
            </w:r>
          </w:p>
        </w:tc>
        <w:tc>
          <w:tcPr>
            <w:tcW w:type="dxa" w:w="2061"/>
          </w:tcPr>
          <w:p>
            <w:pPr>
              <w:spacing w:after="0"/>
              <w:jc w:val="left"/>
            </w:pPr>
          </w:p>
        </w:tc>
        <w:tc>
          <w:tcPr>
            <w:tcW w:type="dxa" w:w="1799"/>
          </w:tcPr>
          <w:p>
            <w:pPr>
              <w:spacing w:after="0"/>
              <w:jc w:val="left"/>
            </w:pPr>
            <w:r>
              <w:rPr>
                <w:sz w:val="16"/>
              </w:rPr>
              <w:t>member approved 2025-12-18</w:t>
            </w:r>
          </w:p>
        </w:tc>
      </w:tr>
      <w:tr>
        <w:trPr>
          <w:cantSplit/>
        </w:trPr>
        <w:tc>
          <w:tcPr>
            <w:tcW w:type="dxa" w:w="1454"/>
          </w:tcPr>
          <w:p>
            <w:pPr>
              <w:spacing w:after="0"/>
              <w:jc w:val="left"/>
            </w:pPr>
            <w:r>
              <w:rPr>
                <w:sz w:val="16"/>
              </w:rPr>
              <w:t>Thackerville Public Schools</w:t>
            </w:r>
          </w:p>
        </w:tc>
        <w:tc>
          <w:tcPr>
            <w:tcW w:type="dxa" w:w="1519"/>
          </w:tcPr>
          <w:p>
            <w:pPr>
              <w:spacing w:after="0"/>
              <w:jc w:val="left"/>
            </w:pPr>
            <w:r>
              <w:rPr>
                <w:sz w:val="16"/>
              </w:rPr>
              <w:t>School/School District</w:t>
            </w:r>
          </w:p>
        </w:tc>
        <w:tc>
          <w:tcPr>
            <w:tcW w:type="dxa" w:w="1436"/>
          </w:tcPr>
          <w:p>
            <w:pPr>
              <w:spacing w:after="0"/>
              <w:jc w:val="left"/>
            </w:pPr>
            <w:r>
              <w:rPr>
                <w:sz w:val="16"/>
              </w:rPr>
              <w:t>Approved, expires 2030-08-12</w:t>
            </w:r>
          </w:p>
        </w:tc>
        <w:tc>
          <w:tcPr>
            <w:tcW w:type="dxa" w:w="1930"/>
          </w:tcPr>
          <w:p>
            <w:pPr>
              <w:spacing w:after="0"/>
              <w:jc w:val="left"/>
            </w:pPr>
            <w:r>
              <w:rPr>
                <w:sz w:val="16"/>
              </w:rPr>
              <w:t>Love County (FEMA plan 110801)</w:t>
            </w:r>
          </w:p>
        </w:tc>
        <w:tc>
          <w:tcPr>
            <w:tcW w:type="dxa" w:w="1751"/>
          </w:tcPr>
          <w:p>
            <w:pPr>
              <w:spacing w:after="0"/>
              <w:jc w:val="left"/>
            </w:pPr>
            <w:r>
              <w:rPr>
                <w:sz w:val="16"/>
              </w:rPr>
              <w:t>2025-08-13</w:t>
            </w:r>
          </w:p>
        </w:tc>
        <w:tc>
          <w:tcPr>
            <w:tcW w:type="dxa" w:w="1346"/>
          </w:tcPr>
          <w:p>
            <w:pPr>
              <w:spacing w:after="0"/>
              <w:jc w:val="left"/>
            </w:pPr>
            <w:r>
              <w:rPr>
                <w:sz w:val="16"/>
              </w:rPr>
              <w:t>2030-08-12</w:t>
            </w:r>
          </w:p>
        </w:tc>
        <w:tc>
          <w:tcPr>
            <w:tcW w:type="dxa" w:w="815"/>
          </w:tcPr>
          <w:p>
            <w:pPr>
              <w:spacing w:after="0"/>
              <w:jc w:val="right"/>
            </w:pPr>
            <w:r>
              <w:rPr>
                <w:sz w:val="16"/>
              </w:rPr>
              <w:t>1,414</w:t>
            </w:r>
          </w:p>
        </w:tc>
        <w:tc>
          <w:tcPr>
            <w:tcW w:type="dxa" w:w="2061"/>
          </w:tcPr>
          <w:p>
            <w:pPr>
              <w:spacing w:after="0"/>
              <w:jc w:val="left"/>
            </w:pPr>
          </w:p>
        </w:tc>
        <w:tc>
          <w:tcPr>
            <w:tcW w:type="dxa" w:w="1799"/>
          </w:tcPr>
          <w:p>
            <w:pPr>
              <w:spacing w:after="0"/>
              <w:jc w:val="left"/>
            </w:pPr>
            <w:r>
              <w:rPr>
                <w:sz w:val="16"/>
              </w:rPr>
              <w:t>member approved 2025-12-18</w:t>
            </w:r>
          </w:p>
        </w:tc>
      </w:tr>
      <w:tr>
        <w:trPr>
          <w:cantSplit/>
        </w:trPr>
        <w:tc>
          <w:tcPr>
            <w:tcW w:type="dxa" w:w="1454"/>
          </w:tcPr>
          <w:p>
            <w:pPr>
              <w:spacing w:after="0"/>
              <w:jc w:val="left"/>
            </w:pPr>
            <w:r>
              <w:rPr>
                <w:sz w:val="16"/>
              </w:rPr>
              <w:t>Turner Public Schools</w:t>
            </w:r>
          </w:p>
        </w:tc>
        <w:tc>
          <w:tcPr>
            <w:tcW w:type="dxa" w:w="1519"/>
          </w:tcPr>
          <w:p>
            <w:pPr>
              <w:spacing w:after="0"/>
              <w:jc w:val="left"/>
            </w:pPr>
            <w:r>
              <w:rPr>
                <w:sz w:val="16"/>
              </w:rPr>
              <w:t>School/School District</w:t>
            </w:r>
          </w:p>
        </w:tc>
        <w:tc>
          <w:tcPr>
            <w:tcW w:type="dxa" w:w="1436"/>
          </w:tcPr>
          <w:p>
            <w:pPr>
              <w:spacing w:after="0"/>
              <w:jc w:val="left"/>
            </w:pPr>
            <w:r>
              <w:rPr>
                <w:sz w:val="16"/>
              </w:rPr>
              <w:t>Approved, expires 2030-08-12</w:t>
            </w:r>
          </w:p>
        </w:tc>
        <w:tc>
          <w:tcPr>
            <w:tcW w:type="dxa" w:w="1930"/>
          </w:tcPr>
          <w:p>
            <w:pPr>
              <w:spacing w:after="0"/>
              <w:jc w:val="left"/>
            </w:pPr>
            <w:r>
              <w:rPr>
                <w:sz w:val="16"/>
              </w:rPr>
              <w:t>Love County (FEMA plan 110801)</w:t>
            </w:r>
          </w:p>
        </w:tc>
        <w:tc>
          <w:tcPr>
            <w:tcW w:type="dxa" w:w="1751"/>
          </w:tcPr>
          <w:p>
            <w:pPr>
              <w:spacing w:after="0"/>
              <w:jc w:val="left"/>
            </w:pPr>
            <w:r>
              <w:rPr>
                <w:sz w:val="16"/>
              </w:rPr>
              <w:t>2025-08-13</w:t>
            </w:r>
          </w:p>
        </w:tc>
        <w:tc>
          <w:tcPr>
            <w:tcW w:type="dxa" w:w="1346"/>
          </w:tcPr>
          <w:p>
            <w:pPr>
              <w:spacing w:after="0"/>
              <w:jc w:val="left"/>
            </w:pPr>
            <w:r>
              <w:rPr>
                <w:sz w:val="16"/>
              </w:rPr>
              <w:t>2030-08-12</w:t>
            </w:r>
          </w:p>
        </w:tc>
        <w:tc>
          <w:tcPr>
            <w:tcW w:type="dxa" w:w="815"/>
          </w:tcPr>
          <w:p>
            <w:pPr>
              <w:spacing w:after="0"/>
              <w:jc w:val="right"/>
            </w:pPr>
            <w:r>
              <w:rPr>
                <w:sz w:val="16"/>
              </w:rPr>
              <w:t>1,414</w:t>
            </w:r>
          </w:p>
        </w:tc>
        <w:tc>
          <w:tcPr>
            <w:tcW w:type="dxa" w:w="2061"/>
          </w:tcPr>
          <w:p>
            <w:pPr>
              <w:spacing w:after="0"/>
              <w:jc w:val="left"/>
            </w:pPr>
          </w:p>
        </w:tc>
        <w:tc>
          <w:tcPr>
            <w:tcW w:type="dxa" w:w="1799"/>
          </w:tcPr>
          <w:p>
            <w:pPr>
              <w:spacing w:after="0"/>
              <w:jc w:val="left"/>
            </w:pPr>
            <w:r>
              <w:rPr>
                <w:sz w:val="16"/>
              </w:rPr>
              <w:t>member approved 2025-12-18</w:t>
            </w:r>
          </w:p>
        </w:tc>
      </w:tr>
      <w:tr>
        <w:trPr>
          <w:cantSplit/>
        </w:trPr>
        <w:tc>
          <w:tcPr>
            <w:tcW w:type="dxa" w:w="1454"/>
          </w:tcPr>
          <w:p>
            <w:pPr>
              <w:spacing w:after="0"/>
              <w:jc w:val="left"/>
            </w:pPr>
            <w:r>
              <w:rPr>
                <w:sz w:val="16"/>
              </w:rPr>
              <w:t>Wilson Public Schools</w:t>
            </w:r>
          </w:p>
        </w:tc>
        <w:tc>
          <w:tcPr>
            <w:tcW w:type="dxa" w:w="1519"/>
          </w:tcPr>
          <w:p>
            <w:pPr>
              <w:spacing w:after="0"/>
              <w:jc w:val="left"/>
            </w:pPr>
            <w:r>
              <w:rPr>
                <w:sz w:val="16"/>
              </w:rPr>
              <w:t>School/School District</w:t>
            </w:r>
          </w:p>
        </w:tc>
        <w:tc>
          <w:tcPr>
            <w:tcW w:type="dxa" w:w="1436"/>
          </w:tcPr>
          <w:p>
            <w:pPr>
              <w:spacing w:after="0"/>
              <w:jc w:val="left"/>
            </w:pPr>
            <w:r>
              <w:rPr>
                <w:sz w:val="16"/>
              </w:rPr>
              <w:t>Plan 108915 approved 2023-04-18, pending adoption here; not yet eligible</w:t>
            </w:r>
          </w:p>
        </w:tc>
        <w:tc>
          <w:tcPr>
            <w:tcW w:type="dxa" w:w="1930"/>
          </w:tcPr>
          <w:p>
            <w:pPr>
              <w:spacing w:after="0"/>
              <w:jc w:val="left"/>
            </w:pPr>
            <w:r>
              <w:rPr>
                <w:sz w:val="16"/>
              </w:rPr>
              <w:t>Carter County (FEMA plan 108915), pending adoption here</w:t>
            </w:r>
          </w:p>
        </w:tc>
        <w:tc>
          <w:tcPr>
            <w:tcW w:type="dxa" w:w="1751"/>
          </w:tcPr>
          <w:p>
            <w:pPr>
              <w:spacing w:after="0"/>
              <w:jc w:val="left"/>
            </w:pPr>
            <w:r>
              <w:rPr>
                <w:sz w:val="16"/>
              </w:rPr>
              <w:t>2023-04-18 by FEMA; not yet adopted here</w:t>
            </w:r>
          </w:p>
        </w:tc>
        <w:tc>
          <w:tcPr>
            <w:tcW w:type="dxa" w:w="1346"/>
          </w:tcPr>
          <w:p>
            <w:pPr>
              <w:spacing w:after="0"/>
              <w:jc w:val="left"/>
            </w:pPr>
            <w:r>
              <w:rPr>
                <w:sz w:val="16"/>
              </w:rPr>
              <w:t>2028-04-17 once adopted</w:t>
            </w:r>
          </w:p>
        </w:tc>
        <w:tc>
          <w:tcPr>
            <w:tcW w:type="dxa" w:w="815"/>
          </w:tcPr>
          <w:p>
            <w:pPr>
              <w:spacing w:after="0"/>
              <w:jc w:val="right"/>
            </w:pPr>
          </w:p>
        </w:tc>
        <w:tc>
          <w:tcPr>
            <w:tcW w:type="dxa" w:w="2061"/>
          </w:tcPr>
          <w:p>
            <w:pPr>
              <w:spacing w:after="0"/>
              <w:jc w:val="left"/>
            </w:pPr>
            <w:r>
              <w:rPr>
                <w:sz w:val="16"/>
              </w:rPr>
              <w:t>FEMA tracker shows a plan approvable pending adoption</w:t>
            </w:r>
          </w:p>
        </w:tc>
        <w:tc>
          <w:tcPr>
            <w:tcW w:type="dxa" w:w="179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$1,547,120</w:t>
            </w:r>
          </w:p>
        </w:tc>
        <w:tc>
          <w:tcPr>
            <w:tcW w:type="dxa" w:w="1126"/>
          </w:tcPr>
          <w:p>
            <w:pPr>
              <w:spacing w:after="0"/>
              <w:jc w:val="right"/>
            </w:pPr>
            <w:r>
              <w:rPr>
                <w:sz w:val="16"/>
              </w:rPr>
              <w:t>$5</w:t>
            </w:r>
          </w:p>
        </w:tc>
        <w:tc>
          <w:tcPr>
            <w:tcW w:type="dxa" w:w="1312"/>
          </w:tcPr>
          <w:p>
            <w:pPr>
              <w:spacing w:after="0"/>
              <w:jc w:val="right"/>
            </w:pPr>
            <w:r>
              <w:rPr>
                <w:sz w:val="16"/>
              </w:rPr>
              <w:t>$552</w:t>
            </w:r>
          </w:p>
        </w:tc>
        <w:tc>
          <w:tcPr>
            <w:tcW w:type="dxa" w:w="1117"/>
          </w:tcPr>
          <w:p>
            <w:pPr>
              <w:spacing w:after="0"/>
              <w:jc w:val="right"/>
            </w:pPr>
            <w:r>
              <w:rPr>
                <w:sz w:val="16"/>
              </w:rPr>
              <w:t>$1,547,677</w:t>
            </w:r>
          </w:p>
        </w:tc>
        <w:tc>
          <w:tcPr>
            <w:tcW w:type="dxa" w:w="1237"/>
          </w:tcPr>
          <w:p>
            <w:pPr>
              <w:spacing w:after="0"/>
              <w:jc w:val="right"/>
            </w:pPr>
            <w:r>
              <w:rPr>
                <w:sz w:val="16"/>
              </w:rPr>
              <w:t>10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$284,952</w:t>
            </w:r>
          </w:p>
        </w:tc>
        <w:tc>
          <w:tcPr>
            <w:tcW w:type="dxa" w:w="1126"/>
          </w:tcPr>
          <w:p>
            <w:pPr>
              <w:spacing w:after="0"/>
              <w:jc w:val="right"/>
            </w:pPr>
            <w:r>
              <w:rPr>
                <w:sz w:val="16"/>
              </w:rPr>
              <w:t>$801</w:t>
            </w:r>
          </w:p>
        </w:tc>
        <w:tc>
          <w:tcPr>
            <w:tcW w:type="dxa" w:w="1312"/>
          </w:tcPr>
          <w:p>
            <w:pPr>
              <w:spacing w:after="0"/>
              <w:jc w:val="right"/>
            </w:pPr>
            <w:r>
              <w:rPr>
                <w:sz w:val="16"/>
              </w:rPr>
              <w:t>$1,158,656</w:t>
            </w:r>
          </w:p>
        </w:tc>
        <w:tc>
          <w:tcPr>
            <w:tcW w:type="dxa" w:w="1117"/>
          </w:tcPr>
          <w:p>
            <w:pPr>
              <w:spacing w:after="0"/>
              <w:jc w:val="right"/>
            </w:pPr>
            <w:r>
              <w:rPr>
                <w:sz w:val="16"/>
              </w:rPr>
              <w:t>$1,444,409</w:t>
            </w:r>
          </w:p>
        </w:tc>
        <w:tc>
          <w:tcPr>
            <w:tcW w:type="dxa" w:w="1237"/>
          </w:tcPr>
          <w:p>
            <w:pPr>
              <w:spacing w:after="0"/>
              <w:jc w:val="right"/>
            </w:pPr>
            <w:r>
              <w:rPr>
                <w:sz w:val="16"/>
              </w:rPr>
              <w:t>20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$1,157,448</w:t>
            </w:r>
          </w:p>
        </w:tc>
        <w:tc>
          <w:tcPr>
            <w:tcW w:type="dxa" w:w="1312"/>
          </w:tcPr>
          <w:p>
            <w:pPr>
              <w:spacing w:after="0"/>
              <w:jc w:val="right"/>
            </w:pPr>
          </w:p>
        </w:tc>
        <w:tc>
          <w:tcPr>
            <w:tcW w:type="dxa" w:w="1117"/>
          </w:tcPr>
          <w:p>
            <w:pPr>
              <w:spacing w:after="0"/>
              <w:jc w:val="right"/>
            </w:pPr>
            <w:r>
              <w:rPr>
                <w:sz w:val="16"/>
              </w:rPr>
              <w:t>$1,157,448</w:t>
            </w:r>
          </w:p>
        </w:tc>
        <w:tc>
          <w:tcPr>
            <w:tcW w:type="dxa" w:w="1237"/>
          </w:tcPr>
          <w:p>
            <w:pPr>
              <w:spacing w:after="0"/>
              <w:jc w:val="right"/>
            </w:pPr>
            <w:r>
              <w:rPr>
                <w:sz w:val="16"/>
              </w:rPr>
              <w:t>87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$173,961</w:t>
            </w:r>
          </w:p>
        </w:tc>
        <w:tc>
          <w:tcPr>
            <w:tcW w:type="dxa" w:w="1126"/>
          </w:tcPr>
          <w:p>
            <w:pPr>
              <w:spacing w:after="0"/>
              <w:jc w:val="right"/>
            </w:pPr>
            <w:r>
              <w:rPr>
                <w:sz w:val="16"/>
              </w:rPr>
              <w:t>$83</w:t>
            </w:r>
          </w:p>
        </w:tc>
        <w:tc>
          <w:tcPr>
            <w:tcW w:type="dxa" w:w="1312"/>
          </w:tcPr>
          <w:p>
            <w:pPr>
              <w:spacing w:after="0"/>
              <w:jc w:val="right"/>
            </w:pPr>
            <w:r>
              <w:rPr>
                <w:sz w:val="16"/>
              </w:rPr>
              <w:t>$685,013</w:t>
            </w:r>
          </w:p>
        </w:tc>
        <w:tc>
          <w:tcPr>
            <w:tcW w:type="dxa" w:w="1117"/>
          </w:tcPr>
          <w:p>
            <w:pPr>
              <w:spacing w:after="0"/>
              <w:jc w:val="right"/>
            </w:pPr>
            <w:r>
              <w:rPr>
                <w:sz w:val="16"/>
              </w:rPr>
              <w:t>$859,057</w:t>
            </w:r>
          </w:p>
        </w:tc>
        <w:tc>
          <w:tcPr>
            <w:tcW w:type="dxa" w:w="1237"/>
          </w:tcPr>
          <w:p>
            <w:pPr>
              <w:spacing w:after="0"/>
              <w:jc w:val="right"/>
            </w:pPr>
            <w:r>
              <w:rPr>
                <w:sz w:val="16"/>
              </w:rPr>
              <w:t>114</w:t>
            </w:r>
          </w:p>
        </w:tc>
        <w:tc>
          <w:tcPr>
            <w:tcW w:type="dxa" w:w="2263"/>
          </w:tcPr>
          <w:p>
            <w:pPr>
              <w:spacing w:after="0"/>
              <w:jc w:val="left"/>
            </w:pPr>
          </w:p>
        </w:tc>
        <w:tc>
          <w:tcPr>
            <w:tcW w:type="dxa" w:w="1901"/>
          </w:tcPr>
          <w:p>
            <w:pPr>
              <w:spacing w:after="0"/>
              <w:jc w:val="left"/>
            </w:pPr>
            <w:r>
              <w:rPr>
                <w:sz w:val="16"/>
              </w:rPr>
              <w:t>Includes 8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$72</w:t>
            </w:r>
          </w:p>
        </w:tc>
        <w:tc>
          <w:tcPr>
            <w:tcW w:type="dxa" w:w="1126"/>
          </w:tcPr>
          <w:p>
            <w:pPr>
              <w:spacing w:after="0"/>
              <w:jc w:val="right"/>
            </w:pPr>
            <w:r>
              <w:rPr>
                <w:sz w:val="16"/>
              </w:rPr>
              <w:t>$154</w:t>
            </w:r>
          </w:p>
        </w:tc>
        <w:tc>
          <w:tcPr>
            <w:tcW w:type="dxa" w:w="1312"/>
          </w:tcPr>
          <w:p>
            <w:pPr>
              <w:spacing w:after="0"/>
              <w:jc w:val="right"/>
            </w:pPr>
            <w:r>
              <w:rPr>
                <w:sz w:val="16"/>
              </w:rPr>
              <w:t>$430,065</w:t>
            </w:r>
          </w:p>
        </w:tc>
        <w:tc>
          <w:tcPr>
            <w:tcW w:type="dxa" w:w="1117"/>
          </w:tcPr>
          <w:p>
            <w:pPr>
              <w:spacing w:after="0"/>
              <w:jc w:val="right"/>
            </w:pPr>
            <w:r>
              <w:rPr>
                <w:sz w:val="16"/>
              </w:rPr>
              <w:t>$430,292</w:t>
            </w:r>
          </w:p>
        </w:tc>
        <w:tc>
          <w:tcPr>
            <w:tcW w:type="dxa" w:w="1237"/>
          </w:tcPr>
          <w:p>
            <w:pPr>
              <w:spacing w:after="0"/>
              <w:jc w:val="right"/>
            </w:pPr>
            <w:r>
              <w:rPr>
                <w:sz w:val="16"/>
              </w:rPr>
              <w:t>97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$359,394</w:t>
            </w:r>
          </w:p>
        </w:tc>
        <w:tc>
          <w:tcPr>
            <w:tcW w:type="dxa" w:w="1126"/>
          </w:tcPr>
          <w:p>
            <w:pPr>
              <w:spacing w:after="0"/>
              <w:jc w:val="right"/>
            </w:pPr>
            <w:r>
              <w:rPr>
                <w:sz w:val="16"/>
              </w:rPr>
              <w:t>$730</w:t>
            </w:r>
          </w:p>
        </w:tc>
        <w:tc>
          <w:tcPr>
            <w:tcW w:type="dxa" w:w="1312"/>
          </w:tcPr>
          <w:p>
            <w:pPr>
              <w:spacing w:after="0"/>
              <w:jc w:val="right"/>
            </w:pPr>
            <w:r>
              <w:rPr>
                <w:sz w:val="16"/>
              </w:rPr>
              <w:t>$51,975</w:t>
            </w:r>
          </w:p>
        </w:tc>
        <w:tc>
          <w:tcPr>
            <w:tcW w:type="dxa" w:w="1117"/>
          </w:tcPr>
          <w:p>
            <w:pPr>
              <w:spacing w:after="0"/>
              <w:jc w:val="right"/>
            </w:pPr>
            <w:r>
              <w:rPr>
                <w:sz w:val="16"/>
              </w:rPr>
              <w:t>$412,098</w:t>
            </w:r>
          </w:p>
        </w:tc>
        <w:tc>
          <w:tcPr>
            <w:tcW w:type="dxa" w:w="1237"/>
          </w:tcPr>
          <w:p>
            <w:pPr>
              <w:spacing w:after="0"/>
              <w:jc w:val="right"/>
            </w:pPr>
            <w:r>
              <w:rPr>
                <w:sz w:val="16"/>
              </w:rPr>
              <w:t>145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Wildfire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$260,406</w:t>
            </w:r>
          </w:p>
        </w:tc>
        <w:tc>
          <w:tcPr>
            <w:tcW w:type="dxa" w:w="1126"/>
          </w:tcPr>
          <w:p>
            <w:pPr>
              <w:spacing w:after="0"/>
              <w:jc w:val="right"/>
            </w:pPr>
            <w:r>
              <w:rPr>
                <w:sz w:val="16"/>
              </w:rPr>
              <w:t>$766</w:t>
            </w:r>
          </w:p>
        </w:tc>
        <w:tc>
          <w:tcPr>
            <w:tcW w:type="dxa" w:w="1312"/>
          </w:tcPr>
          <w:p>
            <w:pPr>
              <w:spacing w:after="0"/>
              <w:jc w:val="right"/>
            </w:pPr>
            <w:r>
              <w:rPr>
                <w:sz w:val="16"/>
              </w:rPr>
              <w:t>$73,913</w:t>
            </w:r>
          </w:p>
        </w:tc>
        <w:tc>
          <w:tcPr>
            <w:tcW w:type="dxa" w:w="1117"/>
          </w:tcPr>
          <w:p>
            <w:pPr>
              <w:spacing w:after="0"/>
              <w:jc w:val="right"/>
            </w:pPr>
            <w:r>
              <w:rPr>
                <w:sz w:val="16"/>
              </w:rPr>
              <w:t>$335,085</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$6,588</w:t>
            </w:r>
          </w:p>
        </w:tc>
        <w:tc>
          <w:tcPr>
            <w:tcW w:type="dxa" w:w="1126"/>
          </w:tcPr>
          <w:p>
            <w:pPr>
              <w:spacing w:after="0"/>
              <w:jc w:val="right"/>
            </w:pPr>
            <w:r>
              <w:rPr>
                <w:sz w:val="16"/>
              </w:rPr>
              <w:t>$23,332</w:t>
            </w:r>
          </w:p>
        </w:tc>
        <w:tc>
          <w:tcPr>
            <w:tcW w:type="dxa" w:w="1312"/>
          </w:tcPr>
          <w:p>
            <w:pPr>
              <w:spacing w:after="0"/>
              <w:jc w:val="right"/>
            </w:pPr>
            <w:r>
              <w:rPr>
                <w:sz w:val="16"/>
              </w:rPr>
              <w:t>$152,506</w:t>
            </w:r>
          </w:p>
        </w:tc>
        <w:tc>
          <w:tcPr>
            <w:tcW w:type="dxa" w:w="1117"/>
          </w:tcPr>
          <w:p>
            <w:pPr>
              <w:spacing w:after="0"/>
              <w:jc w:val="right"/>
            </w:pPr>
            <w:r>
              <w:rPr>
                <w:sz w:val="16"/>
              </w:rPr>
              <w:t>$182,425</w:t>
            </w:r>
          </w:p>
        </w:tc>
        <w:tc>
          <w:tcPr>
            <w:tcW w:type="dxa" w:w="1237"/>
          </w:tcPr>
          <w:p>
            <w:pPr>
              <w:spacing w:after="0"/>
              <w:jc w:val="right"/>
            </w:pPr>
            <w:r>
              <w:rPr>
                <w:sz w:val="16"/>
              </w:rPr>
              <w:t>11</w:t>
            </w:r>
          </w:p>
        </w:tc>
        <w:tc>
          <w:tcPr>
            <w:tcW w:type="dxa" w:w="2263"/>
          </w:tcPr>
          <w:p>
            <w:pPr>
              <w:spacing w:after="0"/>
              <w:jc w:val="left"/>
            </w:pPr>
          </w:p>
        </w:tc>
        <w:tc>
          <w:tcPr>
            <w:tcW w:type="dxa" w:w="190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8"/>
          </w:tcPr>
          <w:p>
            <w:pPr>
              <w:spacing w:after="0"/>
              <w:jc w:val="left"/>
            </w:pPr>
            <w:r>
              <w:rPr>
                <w:sz w:val="16"/>
              </w:rPr>
              <w:t>Relatively Moderate</w:t>
            </w:r>
          </w:p>
        </w:tc>
        <w:tc>
          <w:tcPr>
            <w:tcW w:type="dxa" w:w="1198"/>
          </w:tcPr>
          <w:p>
            <w:pPr>
              <w:spacing w:after="0"/>
              <w:jc w:val="left"/>
            </w:pPr>
            <w:r>
              <w:rPr>
                <w:sz w:val="16"/>
              </w:rPr>
              <w:t>Relatively Low</w:t>
            </w:r>
          </w:p>
        </w:tc>
        <w:tc>
          <w:tcPr>
            <w:tcW w:type="dxa" w:w="1037"/>
          </w:tcPr>
          <w:p>
            <w:pPr>
              <w:spacing w:after="0"/>
              <w:jc w:val="right"/>
            </w:pPr>
            <w:r>
              <w:rPr>
                <w:sz w:val="16"/>
              </w:rPr>
              <w:t>$115,103</w:t>
            </w:r>
          </w:p>
        </w:tc>
        <w:tc>
          <w:tcPr>
            <w:tcW w:type="dxa" w:w="1126"/>
          </w:tcPr>
          <w:p>
            <w:pPr>
              <w:spacing w:after="0"/>
              <w:jc w:val="right"/>
            </w:pPr>
          </w:p>
        </w:tc>
        <w:tc>
          <w:tcPr>
            <w:tcW w:type="dxa" w:w="1312"/>
          </w:tcPr>
          <w:p>
            <w:pPr>
              <w:spacing w:after="0"/>
              <w:jc w:val="right"/>
            </w:pPr>
            <w:r>
              <w:rPr>
                <w:sz w:val="16"/>
              </w:rPr>
              <w:t>$13,360</w:t>
            </w:r>
          </w:p>
        </w:tc>
        <w:tc>
          <w:tcPr>
            <w:tcW w:type="dxa" w:w="1117"/>
          </w:tcPr>
          <w:p>
            <w:pPr>
              <w:spacing w:after="0"/>
              <w:jc w:val="right"/>
            </w:pPr>
            <w:r>
              <w:rPr>
                <w:sz w:val="16"/>
              </w:rPr>
              <w:t>$128,464</w:t>
            </w:r>
          </w:p>
        </w:tc>
        <w:tc>
          <w:tcPr>
            <w:tcW w:type="dxa" w:w="1237"/>
          </w:tcPr>
          <w:p>
            <w:pPr>
              <w:spacing w:after="0"/>
              <w:jc w:val="right"/>
            </w:pPr>
            <w:r>
              <w:rPr>
                <w:sz w:val="16"/>
              </w:rPr>
              <w:t>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$44,955</w:t>
            </w:r>
          </w:p>
        </w:tc>
        <w:tc>
          <w:tcPr>
            <w:tcW w:type="dxa" w:w="1126"/>
          </w:tcPr>
          <w:p>
            <w:pPr>
              <w:spacing w:after="0"/>
              <w:jc w:val="right"/>
            </w:pPr>
          </w:p>
        </w:tc>
        <w:tc>
          <w:tcPr>
            <w:tcW w:type="dxa" w:w="1312"/>
          </w:tcPr>
          <w:p>
            <w:pPr>
              <w:spacing w:after="0"/>
              <w:jc w:val="right"/>
            </w:pPr>
            <w:r>
              <w:rPr>
                <w:sz w:val="16"/>
              </w:rPr>
              <w:t>$14,412</w:t>
            </w:r>
          </w:p>
        </w:tc>
        <w:tc>
          <w:tcPr>
            <w:tcW w:type="dxa" w:w="1117"/>
          </w:tcPr>
          <w:p>
            <w:pPr>
              <w:spacing w:after="0"/>
              <w:jc w:val="right"/>
            </w:pPr>
            <w:r>
              <w:rPr>
                <w:sz w:val="16"/>
              </w:rPr>
              <w:t>$59,368</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$4,945</w:t>
            </w:r>
          </w:p>
        </w:tc>
        <w:tc>
          <w:tcPr>
            <w:tcW w:type="dxa" w:w="1126"/>
          </w:tcPr>
          <w:p>
            <w:pPr>
              <w:spacing w:after="0"/>
              <w:jc w:val="right"/>
            </w:pPr>
          </w:p>
        </w:tc>
        <w:tc>
          <w:tcPr>
            <w:tcW w:type="dxa" w:w="1312"/>
          </w:tcPr>
          <w:p>
            <w:pPr>
              <w:spacing w:after="0"/>
              <w:jc w:val="right"/>
            </w:pPr>
            <w:r>
              <w:rPr>
                <w:sz w:val="16"/>
              </w:rPr>
              <w:t>$31,356</w:t>
            </w:r>
          </w:p>
        </w:tc>
        <w:tc>
          <w:tcPr>
            <w:tcW w:type="dxa" w:w="1117"/>
          </w:tcPr>
          <w:p>
            <w:pPr>
              <w:spacing w:after="0"/>
              <w:jc w:val="right"/>
            </w:pPr>
            <w:r>
              <w:rPr>
                <w:sz w:val="16"/>
              </w:rPr>
              <w:t>$36,301</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$4,851</w:t>
            </w:r>
          </w:p>
        </w:tc>
        <w:tc>
          <w:tcPr>
            <w:tcW w:type="dxa" w:w="1126"/>
          </w:tcPr>
          <w:p>
            <w:pPr>
              <w:spacing w:after="0"/>
              <w:jc w:val="right"/>
            </w:pPr>
            <w:r>
              <w:rPr>
                <w:sz w:val="16"/>
              </w:rPr>
              <w:t>$193</w:t>
            </w:r>
          </w:p>
        </w:tc>
        <w:tc>
          <w:tcPr>
            <w:tcW w:type="dxa" w:w="1312"/>
          </w:tcPr>
          <w:p>
            <w:pPr>
              <w:spacing w:after="0"/>
              <w:jc w:val="right"/>
            </w:pPr>
            <w:r>
              <w:rPr>
                <w:sz w:val="16"/>
              </w:rPr>
              <w:t>$11,947</w:t>
            </w:r>
          </w:p>
        </w:tc>
        <w:tc>
          <w:tcPr>
            <w:tcW w:type="dxa" w:w="1117"/>
          </w:tcPr>
          <w:p>
            <w:pPr>
              <w:spacing w:after="0"/>
              <w:jc w:val="right"/>
            </w:pPr>
            <w:r>
              <w:rPr>
                <w:sz w:val="16"/>
              </w:rPr>
              <w:t>$16,992</w:t>
            </w:r>
          </w:p>
        </w:tc>
        <w:tc>
          <w:tcPr>
            <w:tcW w:type="dxa" w:w="1237"/>
          </w:tcPr>
          <w:p>
            <w:pPr>
              <w:spacing w:after="0"/>
              <w:jc w:val="right"/>
            </w:pPr>
            <w:r>
              <w:rPr>
                <w:sz w:val="16"/>
              </w:rPr>
              <w:t>23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$10,261</w:t>
            </w:r>
          </w:p>
        </w:tc>
        <w:tc>
          <w:tcPr>
            <w:tcW w:type="dxa" w:w="1126"/>
          </w:tcPr>
          <w:p>
            <w:pPr>
              <w:spacing w:after="0"/>
              <w:jc w:val="right"/>
            </w:pPr>
            <w:r>
              <w:rPr>
                <w:sz w:val="16"/>
              </w:rPr>
              <w:t>$2,931</w:t>
            </w:r>
          </w:p>
        </w:tc>
        <w:tc>
          <w:tcPr>
            <w:tcW w:type="dxa" w:w="1312"/>
          </w:tcPr>
          <w:p>
            <w:pPr>
              <w:spacing w:after="0"/>
              <w:jc w:val="right"/>
            </w:pPr>
            <w:r>
              <w:rPr>
                <w:sz w:val="16"/>
              </w:rPr>
              <w:t>$277</w:t>
            </w:r>
          </w:p>
        </w:tc>
        <w:tc>
          <w:tcPr>
            <w:tcW w:type="dxa" w:w="1117"/>
          </w:tcPr>
          <w:p>
            <w:pPr>
              <w:spacing w:after="0"/>
              <w:jc w:val="right"/>
            </w:pPr>
            <w:r>
              <w:rPr>
                <w:sz w:val="16"/>
              </w:rPr>
              <w:t>$13,469</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p>
        </w:tc>
        <w:tc>
          <w:tcPr>
            <w:tcW w:type="dxa" w:w="1312"/>
          </w:tcPr>
          <w:p>
            <w:pPr>
              <w:spacing w:after="0"/>
              <w:jc w:val="right"/>
            </w:pPr>
            <w:r>
              <w:rPr>
                <w:sz w:val="16"/>
              </w:rPr>
              <w:t>$1,478</w:t>
            </w:r>
          </w:p>
        </w:tc>
        <w:tc>
          <w:tcPr>
            <w:tcW w:type="dxa" w:w="1117"/>
          </w:tcPr>
          <w:p>
            <w:pPr>
              <w:spacing w:after="0"/>
              <w:jc w:val="right"/>
            </w:pPr>
            <w:r>
              <w:rPr>
                <w:sz w:val="16"/>
              </w:rPr>
              <w:t>$1,498</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8"/>
        <w:gridCol w:w="1565"/>
        <w:gridCol w:w="1883"/>
        <w:gridCol w:w="1745"/>
        <w:gridCol w:w="1682"/>
        <w:gridCol w:w="1655"/>
        <w:gridCol w:w="2177"/>
      </w:tblGrid>
      <w:tr>
        <w:trPr>
          <w:cantSplit/>
          <w:tblHeader/>
        </w:trPr>
        <w:tc>
          <w:tcPr>
            <w:tcW w:type="dxa" w:w="1696"/>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883"/>
            <w:shd w:val="clear" w:color="auto" w:fill="E8E8E8"/>
          </w:tcPr>
          <w:p>
            <w:pPr>
              <w:spacing w:after="0"/>
              <w:jc w:val="left"/>
            </w:pPr>
            <w:r>
              <w:rPr>
                <w:b/>
                <w:sz w:val="16"/>
              </w:rPr>
              <w:t>Observed range</w:t>
            </w:r>
          </w:p>
        </w:tc>
        <w:tc>
          <w:tcPr>
            <w:tcW w:type="dxa" w:w="1745"/>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1655"/>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8"/>
          </w:tcPr>
          <w:p>
            <w:pPr>
              <w:spacing w:after="0"/>
              <w:jc w:val="left"/>
            </w:pPr>
            <w:r>
              <w:rPr>
                <w:sz w:val="16"/>
              </w:rPr>
              <w:t>none (count and damage)</w:t>
            </w:r>
          </w:p>
        </w:tc>
        <w:tc>
          <w:tcPr>
            <w:tcW w:type="dxa" w:w="1565"/>
          </w:tcPr>
          <w:p>
            <w:pPr>
              <w:spacing w:after="0"/>
              <w:jc w:val="right"/>
            </w:pPr>
            <w:r>
              <w:rPr>
                <w:sz w:val="16"/>
              </w:rPr>
              <w:t>0</w:t>
            </w:r>
          </w:p>
        </w:tc>
        <w:tc>
          <w:tcPr>
            <w:tcW w:type="dxa" w:w="1883"/>
          </w:tcPr>
          <w:p>
            <w:pPr>
              <w:spacing w:after="0"/>
              <w:jc w:val="left"/>
            </w:pPr>
          </w:p>
        </w:tc>
        <w:tc>
          <w:tcPr>
            <w:tcW w:type="dxa" w:w="1745"/>
          </w:tcPr>
          <w:p>
            <w:pPr>
              <w:spacing w:after="0"/>
              <w:jc w:val="left"/>
            </w:pPr>
          </w:p>
        </w:tc>
        <w:tc>
          <w:tcPr>
            <w:tcW w:type="dxa" w:w="1682"/>
          </w:tcPr>
          <w:p>
            <w:pPr>
              <w:spacing w:after="0"/>
              <w:jc w:val="left"/>
            </w:pPr>
          </w:p>
        </w:tc>
        <w:tc>
          <w:tcPr>
            <w:tcW w:type="dxa" w:w="1655"/>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65"/>
          </w:tcPr>
          <w:p>
            <w:pPr>
              <w:spacing w:after="0"/>
              <w:jc w:val="right"/>
            </w:pPr>
            <w:r>
              <w:rPr>
                <w:sz w:val="16"/>
              </w:rPr>
              <w:t>0</w:t>
            </w:r>
          </w:p>
        </w:tc>
        <w:tc>
          <w:tcPr>
            <w:tcW w:type="dxa" w:w="1883"/>
          </w:tcPr>
          <w:p>
            <w:pPr>
              <w:spacing w:after="0"/>
              <w:jc w:val="left"/>
            </w:pPr>
          </w:p>
        </w:tc>
        <w:tc>
          <w:tcPr>
            <w:tcW w:type="dxa" w:w="1745"/>
          </w:tcPr>
          <w:p>
            <w:pPr>
              <w:spacing w:after="0"/>
              <w:jc w:val="left"/>
            </w:pPr>
          </w:p>
        </w:tc>
        <w:tc>
          <w:tcPr>
            <w:tcW w:type="dxa" w:w="1682"/>
          </w:tcPr>
          <w:p>
            <w:pPr>
              <w:spacing w:after="0"/>
              <w:jc w:val="left"/>
            </w:pPr>
          </w:p>
        </w:tc>
        <w:tc>
          <w:tcPr>
            <w:tcW w:type="dxa" w:w="1655"/>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65"/>
          </w:tcPr>
          <w:p>
            <w:pPr>
              <w:spacing w:after="0"/>
              <w:jc w:val="right"/>
            </w:pPr>
            <w:r>
              <w:rPr>
                <w:sz w:val="16"/>
              </w:rPr>
              <w:t>10, 1996 to 2025 (10 zone-level)</w:t>
            </w:r>
          </w:p>
        </w:tc>
        <w:tc>
          <w:tcPr>
            <w:tcW w:type="dxa" w:w="1883"/>
          </w:tcPr>
          <w:p>
            <w:pPr>
              <w:spacing w:after="0"/>
              <w:jc w:val="left"/>
            </w:pPr>
            <w:r>
              <w:rPr>
                <w:sz w:val="16"/>
              </w:rPr>
              <w:t>2 days to 5 days (median 3 days); 8 with a recorded value</w:t>
            </w:r>
          </w:p>
        </w:tc>
        <w:tc>
          <w:tcPr>
            <w:tcW w:type="dxa" w:w="1745"/>
          </w:tcPr>
          <w:p>
            <w:pPr>
              <w:spacing w:after="0"/>
              <w:jc w:val="left"/>
            </w:pPr>
            <w:r>
              <w:rPr>
                <w:sz w:val="16"/>
              </w:rPr>
              <w:t>5 consecutive days, 1996-02-01 to 1996-02-05, zone-level</w:t>
            </w:r>
          </w:p>
        </w:tc>
        <w:tc>
          <w:tcPr>
            <w:tcW w:type="dxa" w:w="1682"/>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65"/>
          </w:tcPr>
          <w:p>
            <w:pPr>
              <w:spacing w:after="0"/>
              <w:jc w:val="right"/>
            </w:pPr>
            <w:r>
              <w:rPr>
                <w:sz w:val="16"/>
              </w:rPr>
              <w:t>1, 2023 to 2023 (1 zone-level)</w:t>
            </w:r>
          </w:p>
        </w:tc>
        <w:tc>
          <w:tcPr>
            <w:tcW w:type="dxa" w:w="1883"/>
          </w:tcPr>
          <w:p>
            <w:pPr>
              <w:spacing w:after="0"/>
              <w:jc w:val="left"/>
            </w:pPr>
          </w:p>
        </w:tc>
        <w:tc>
          <w:tcPr>
            <w:tcW w:type="dxa" w:w="1745"/>
          </w:tcPr>
          <w:p>
            <w:pPr>
              <w:spacing w:after="0"/>
              <w:jc w:val="left"/>
            </w:pPr>
            <w:r>
              <w:rPr>
                <w:sz w:val="16"/>
              </w:rPr>
              <w:t>No crop damage reported in 1 records.</w:t>
            </w:r>
          </w:p>
        </w:tc>
        <w:tc>
          <w:tcPr>
            <w:tcW w:type="dxa" w:w="1682"/>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8"/>
          </w:tcPr>
          <w:p>
            <w:pPr>
              <w:spacing w:after="0"/>
              <w:jc w:val="left"/>
            </w:pPr>
            <w:r>
              <w:rPr>
                <w:sz w:val="16"/>
              </w:rPr>
              <w:t>US Drought Monitor D-scale</w:t>
            </w:r>
          </w:p>
        </w:tc>
        <w:tc>
          <w:tcPr>
            <w:tcW w:type="dxa" w:w="1565"/>
          </w:tcPr>
          <w:p>
            <w:pPr>
              <w:spacing w:after="0"/>
              <w:jc w:val="right"/>
            </w:pPr>
            <w:r>
              <w:rPr>
                <w:sz w:val="16"/>
              </w:rPr>
              <w:t>87, 2000 to 2026 (87 zone-level)</w:t>
            </w:r>
          </w:p>
        </w:tc>
        <w:tc>
          <w:tcPr>
            <w:tcW w:type="dxa" w:w="1883"/>
          </w:tcPr>
          <w:p>
            <w:pPr>
              <w:spacing w:after="0"/>
              <w:jc w:val="left"/>
            </w:pPr>
            <w:r>
              <w:rPr>
                <w:sz w:val="16"/>
              </w:rPr>
              <w:t>1 day to 457 days (median 59 days); 19 with a recorded value</w:t>
            </w:r>
          </w:p>
        </w:tc>
        <w:tc>
          <w:tcPr>
            <w:tcW w:type="dxa" w:w="1745"/>
          </w:tcPr>
          <w:p>
            <w:pPr>
              <w:spacing w:after="0"/>
              <w:jc w:val="left"/>
            </w:pPr>
            <w:r>
              <w:rPr>
                <w:sz w:val="16"/>
              </w:rPr>
              <w:t>457 days (15 months), 2012-08-01 to 2013-10-31, a run of 15 consecutive Storm Events drought records, zone-level</w:t>
            </w:r>
          </w:p>
        </w:tc>
        <w:tc>
          <w:tcPr>
            <w:tcW w:type="dxa" w:w="1682"/>
          </w:tcPr>
          <w:p>
            <w:pPr>
              <w:spacing w:after="0"/>
              <w:jc w:val="left"/>
            </w:pPr>
            <w:r>
              <w:rPr>
                <w:sz w:val="16"/>
              </w:rPr>
              <w:t>Drought, 2000-08-01, property not reported; $8,330,000 crops, reported for the zone (2000 dollars)</w:t>
            </w:r>
          </w:p>
        </w:tc>
        <w:tc>
          <w:tcPr>
            <w:tcW w:type="dxa" w:w="165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8"/>
          </w:tcPr>
          <w:p>
            <w:pPr>
              <w:spacing w:after="0"/>
              <w:jc w:val="left"/>
            </w:pPr>
            <w:r>
              <w:rPr>
                <w:sz w:val="16"/>
              </w:rPr>
              <w:t>Modified Mercalli (local data)</w:t>
            </w:r>
          </w:p>
        </w:tc>
        <w:tc>
          <w:tcPr>
            <w:tcW w:type="dxa" w:w="1565"/>
          </w:tcPr>
          <w:p>
            <w:pPr>
              <w:spacing w:after="0"/>
              <w:jc w:val="right"/>
            </w:pPr>
            <w:r>
              <w:rPr>
                <w:sz w:val="16"/>
              </w:rPr>
              <w:t>0</w:t>
            </w:r>
          </w:p>
        </w:tc>
        <w:tc>
          <w:tcPr>
            <w:tcW w:type="dxa" w:w="1883"/>
          </w:tcPr>
          <w:p>
            <w:pPr>
              <w:spacing w:after="0"/>
              <w:jc w:val="left"/>
            </w:pPr>
          </w:p>
        </w:tc>
        <w:tc>
          <w:tcPr>
            <w:tcW w:type="dxa" w:w="1745"/>
          </w:tcPr>
          <w:p>
            <w:pPr>
              <w:spacing w:after="0"/>
              <w:jc w:val="left"/>
            </w:pPr>
          </w:p>
        </w:tc>
        <w:tc>
          <w:tcPr>
            <w:tcW w:type="dxa" w:w="1682"/>
          </w:tcPr>
          <w:p>
            <w:pPr>
              <w:spacing w:after="0"/>
              <w:jc w:val="left"/>
            </w:pPr>
          </w:p>
        </w:tc>
        <w:tc>
          <w:tcPr>
            <w:tcW w:type="dxa" w:w="1655"/>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8"/>
          </w:tcPr>
          <w:p>
            <w:pPr>
              <w:spacing w:after="0"/>
              <w:jc w:val="left"/>
            </w:pPr>
            <w:r>
              <w:rPr>
                <w:sz w:val="16"/>
              </w:rPr>
              <w:t>hail size (inches)</w:t>
            </w:r>
          </w:p>
        </w:tc>
        <w:tc>
          <w:tcPr>
            <w:tcW w:type="dxa" w:w="1565"/>
          </w:tcPr>
          <w:p>
            <w:pPr>
              <w:spacing w:after="0"/>
              <w:jc w:val="right"/>
            </w:pPr>
            <w:r>
              <w:rPr>
                <w:sz w:val="16"/>
              </w:rPr>
              <w:t>266, 1958 to 2026 (1 zone-level)</w:t>
            </w:r>
          </w:p>
        </w:tc>
        <w:tc>
          <w:tcPr>
            <w:tcW w:type="dxa" w:w="1883"/>
          </w:tcPr>
          <w:p>
            <w:pPr>
              <w:spacing w:after="0"/>
              <w:jc w:val="left"/>
            </w:pPr>
            <w:r>
              <w:rPr>
                <w:sz w:val="16"/>
              </w:rPr>
              <w:t>0.75 in to 4.25 in (median 1 in); 266 with a recorded value</w:t>
            </w:r>
          </w:p>
        </w:tc>
        <w:tc>
          <w:tcPr>
            <w:tcW w:type="dxa" w:w="1745"/>
          </w:tcPr>
          <w:p>
            <w:pPr>
              <w:spacing w:after="0"/>
              <w:jc w:val="left"/>
            </w:pPr>
            <w:r>
              <w:rPr>
                <w:sz w:val="16"/>
              </w:rPr>
              <w:t>4.25 in hail, 2010-05-10</w:t>
            </w:r>
          </w:p>
        </w:tc>
        <w:tc>
          <w:tcPr>
            <w:tcW w:type="dxa" w:w="1682"/>
          </w:tcPr>
          <w:p>
            <w:pPr>
              <w:spacing w:after="0"/>
              <w:jc w:val="left"/>
            </w:pPr>
            <w:r>
              <w:rPr>
                <w:sz w:val="16"/>
              </w:rPr>
              <w:t>Hail, 1994-08-31, $5,000 property; crops not recorded (1994 dollars)</w:t>
            </w:r>
          </w:p>
        </w:tc>
        <w:tc>
          <w:tcPr>
            <w:tcW w:type="dxa" w:w="1655"/>
          </w:tcPr>
          <w:p>
            <w:pPr>
              <w:spacing w:after="0"/>
              <w:jc w:val="left"/>
            </w:pPr>
            <w:r>
              <w:rPr>
                <w:sz w:val="16"/>
              </w:rPr>
              <w:t>Event records naming member places: Marietta city (60 records), Thackerville town (34 records), Leon town (11 records). Zone-level records (1) apply countywide.</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8"/>
          </w:tcPr>
          <w:p>
            <w:pPr>
              <w:spacing w:after="0"/>
              <w:jc w:val="left"/>
            </w:pPr>
            <w:r>
              <w:rPr>
                <w:sz w:val="16"/>
              </w:rPr>
              <w:t>heat index (narratives)</w:t>
            </w:r>
          </w:p>
        </w:tc>
        <w:tc>
          <w:tcPr>
            <w:tcW w:type="dxa" w:w="1565"/>
          </w:tcPr>
          <w:p>
            <w:pPr>
              <w:spacing w:after="0"/>
              <w:jc w:val="right"/>
            </w:pPr>
            <w:r>
              <w:rPr>
                <w:sz w:val="16"/>
              </w:rPr>
              <w:t>97, 2001 to 2026 (97 zone-level)</w:t>
            </w:r>
          </w:p>
        </w:tc>
        <w:tc>
          <w:tcPr>
            <w:tcW w:type="dxa" w:w="1883"/>
          </w:tcPr>
          <w:p>
            <w:pPr>
              <w:spacing w:after="0"/>
              <w:jc w:val="left"/>
            </w:pPr>
            <w:r>
              <w:rPr>
                <w:sz w:val="16"/>
              </w:rPr>
              <w:t>1 day to 29 days (median 2 days); 33 with a recorded value</w:t>
            </w:r>
          </w:p>
        </w:tc>
        <w:tc>
          <w:tcPr>
            <w:tcW w:type="dxa" w:w="1745"/>
          </w:tcPr>
          <w:p>
            <w:pPr>
              <w:spacing w:after="0"/>
              <w:jc w:val="left"/>
            </w:pPr>
            <w:r>
              <w:rPr>
                <w:sz w:val="16"/>
              </w:rPr>
              <w:t>29 consecutive days, 2006-07-16 to 2006-08-13, zone-level</w:t>
            </w:r>
          </w:p>
        </w:tc>
        <w:tc>
          <w:tcPr>
            <w:tcW w:type="dxa" w:w="1682"/>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65"/>
          </w:tcPr>
          <w:p>
            <w:pPr>
              <w:spacing w:after="0"/>
              <w:jc w:val="right"/>
            </w:pPr>
            <w:r>
              <w:rPr>
                <w:sz w:val="16"/>
              </w:rPr>
              <w:t>0</w:t>
            </w:r>
          </w:p>
        </w:tc>
        <w:tc>
          <w:tcPr>
            <w:tcW w:type="dxa" w:w="1883"/>
          </w:tcPr>
          <w:p>
            <w:pPr>
              <w:spacing w:after="0"/>
              <w:jc w:val="left"/>
            </w:pPr>
          </w:p>
        </w:tc>
        <w:tc>
          <w:tcPr>
            <w:tcW w:type="dxa" w:w="1745"/>
          </w:tcPr>
          <w:p>
            <w:pPr>
              <w:spacing w:after="0"/>
              <w:jc w:val="left"/>
            </w:pPr>
          </w:p>
        </w:tc>
        <w:tc>
          <w:tcPr>
            <w:tcW w:type="dxa" w:w="1682"/>
          </w:tcPr>
          <w:p>
            <w:pPr>
              <w:spacing w:after="0"/>
              <w:jc w:val="left"/>
            </w:pPr>
          </w:p>
        </w:tc>
        <w:tc>
          <w:tcPr>
            <w:tcW w:type="dxa" w:w="1655"/>
          </w:tcPr>
          <w:p>
            <w:pPr>
              <w:spacing w:after="0"/>
              <w:jc w:val="left"/>
            </w:pP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8"/>
          </w:tcPr>
          <w:p>
            <w:pPr>
              <w:spacing w:after="0"/>
              <w:jc w:val="left"/>
            </w:pPr>
            <w:r>
              <w:rPr>
                <w:sz w:val="16"/>
              </w:rPr>
              <w:t>Sperry-Piltz (local data)</w:t>
            </w:r>
          </w:p>
        </w:tc>
        <w:tc>
          <w:tcPr>
            <w:tcW w:type="dxa" w:w="1565"/>
          </w:tcPr>
          <w:p>
            <w:pPr>
              <w:spacing w:after="0"/>
              <w:jc w:val="right"/>
            </w:pPr>
            <w:r>
              <w:rPr>
                <w:sz w:val="16"/>
              </w:rPr>
              <w:t>4, 1996 to 2000 (4 zone-level)</w:t>
            </w:r>
          </w:p>
        </w:tc>
        <w:tc>
          <w:tcPr>
            <w:tcW w:type="dxa" w:w="1883"/>
          </w:tcPr>
          <w:p>
            <w:pPr>
              <w:spacing w:after="0"/>
              <w:jc w:val="left"/>
            </w:pPr>
          </w:p>
        </w:tc>
        <w:tc>
          <w:tcPr>
            <w:tcW w:type="dxa" w:w="1745"/>
          </w:tcPr>
          <w:p>
            <w:pPr>
              <w:spacing w:after="0"/>
              <w:jc w:val="left"/>
            </w:pPr>
            <w:r>
              <w:rPr>
                <w:sz w:val="16"/>
              </w:rPr>
              <w:t>Ice Storm, 2000-12-26, $900,000 property; crops not reported, reported for the zone (2000 dollars); NWS zone OKZ050 (LOVE), zone-level: may include parts of neighboring counties</w:t>
            </w:r>
          </w:p>
        </w:tc>
        <w:tc>
          <w:tcPr>
            <w:tcW w:type="dxa" w:w="1682"/>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65"/>
          </w:tcPr>
          <w:p>
            <w:pPr>
              <w:spacing w:after="0"/>
              <w:jc w:val="right"/>
            </w:pPr>
            <w:r>
              <w:rPr>
                <w:sz w:val="16"/>
              </w:rPr>
              <w:t>10, 2002 to 2025</w:t>
            </w:r>
          </w:p>
        </w:tc>
        <w:tc>
          <w:tcPr>
            <w:tcW w:type="dxa" w:w="1883"/>
          </w:tcPr>
          <w:p>
            <w:pPr>
              <w:spacing w:after="0"/>
              <w:jc w:val="left"/>
            </w:pPr>
          </w:p>
        </w:tc>
        <w:tc>
          <w:tcPr>
            <w:tcW w:type="dxa" w:w="1745"/>
          </w:tcPr>
          <w:p>
            <w:pPr>
              <w:spacing w:after="0"/>
              <w:jc w:val="left"/>
            </w:pPr>
            <w:r>
              <w:rPr>
                <w:sz w:val="16"/>
              </w:rPr>
              <w:t>No damage reported in 10 records.</w:t>
            </w:r>
          </w:p>
        </w:tc>
        <w:tc>
          <w:tcPr>
            <w:tcW w:type="dxa" w:w="1682"/>
          </w:tcPr>
          <w:p>
            <w:pPr>
              <w:spacing w:after="0"/>
              <w:jc w:val="left"/>
            </w:pPr>
          </w:p>
        </w:tc>
        <w:tc>
          <w:tcPr>
            <w:tcW w:type="dxa" w:w="1655"/>
          </w:tcPr>
          <w:p>
            <w:pPr>
              <w:spacing w:after="0"/>
              <w:jc w:val="left"/>
            </w:pPr>
            <w:r>
              <w:rPr>
                <w:sz w:val="16"/>
              </w:rPr>
              <w:t>Event records naming member places: Marietta city (6 records).</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8"/>
          </w:tcPr>
          <w:p>
            <w:pPr>
              <w:spacing w:after="0"/>
              <w:jc w:val="left"/>
            </w:pPr>
            <w:r>
              <w:rPr>
                <w:sz w:val="16"/>
              </w:rPr>
              <w:t>none (count and damage)</w:t>
            </w:r>
          </w:p>
        </w:tc>
        <w:tc>
          <w:tcPr>
            <w:tcW w:type="dxa" w:w="1565"/>
          </w:tcPr>
          <w:p>
            <w:pPr>
              <w:spacing w:after="0"/>
              <w:jc w:val="right"/>
            </w:pPr>
            <w:r>
              <w:rPr>
                <w:sz w:val="16"/>
              </w:rPr>
              <w:t>0</w:t>
            </w:r>
          </w:p>
        </w:tc>
        <w:tc>
          <w:tcPr>
            <w:tcW w:type="dxa" w:w="1883"/>
          </w:tcPr>
          <w:p>
            <w:pPr>
              <w:spacing w:after="0"/>
              <w:jc w:val="left"/>
            </w:pPr>
          </w:p>
        </w:tc>
        <w:tc>
          <w:tcPr>
            <w:tcW w:type="dxa" w:w="1745"/>
          </w:tcPr>
          <w:p>
            <w:pPr>
              <w:spacing w:after="0"/>
              <w:jc w:val="left"/>
            </w:pPr>
          </w:p>
        </w:tc>
        <w:tc>
          <w:tcPr>
            <w:tcW w:type="dxa" w:w="1682"/>
          </w:tcPr>
          <w:p>
            <w:pPr>
              <w:spacing w:after="0"/>
              <w:jc w:val="left"/>
            </w:pPr>
          </w:p>
        </w:tc>
        <w:tc>
          <w:tcPr>
            <w:tcW w:type="dxa" w:w="1655"/>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65"/>
          </w:tcPr>
          <w:p>
            <w:pPr>
              <w:spacing w:after="0"/>
              <w:jc w:val="right"/>
            </w:pPr>
            <w:r>
              <w:rPr>
                <w:sz w:val="16"/>
              </w:rPr>
              <w:t>3, 1996 to 2024</w:t>
            </w:r>
          </w:p>
        </w:tc>
        <w:tc>
          <w:tcPr>
            <w:tcW w:type="dxa" w:w="1883"/>
          </w:tcPr>
          <w:p>
            <w:pPr>
              <w:spacing w:after="0"/>
              <w:jc w:val="left"/>
            </w:pPr>
          </w:p>
        </w:tc>
        <w:tc>
          <w:tcPr>
            <w:tcW w:type="dxa" w:w="1745"/>
          </w:tcPr>
          <w:p>
            <w:pPr>
              <w:spacing w:after="0"/>
              <w:jc w:val="left"/>
            </w:pPr>
            <w:r>
              <w:rPr>
                <w:sz w:val="16"/>
              </w:rPr>
              <w:t>Lightning, 2024-05-09, $250,000 property; crops not reported (2024 dollars)</w:t>
            </w:r>
          </w:p>
        </w:tc>
        <w:tc>
          <w:tcPr>
            <w:tcW w:type="dxa" w:w="1682"/>
          </w:tcPr>
          <w:p>
            <w:pPr>
              <w:spacing w:after="0"/>
              <w:jc w:val="left"/>
            </w:pPr>
          </w:p>
        </w:tc>
        <w:tc>
          <w:tcPr>
            <w:tcW w:type="dxa" w:w="1655"/>
          </w:tcPr>
          <w:p>
            <w:pPr>
              <w:spacing w:after="0"/>
              <w:jc w:val="left"/>
            </w:pPr>
            <w:r>
              <w:rPr>
                <w:sz w:val="16"/>
              </w:rPr>
              <w:t>Event records naming member places: Marietta city (3 records).</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65"/>
          </w:tcPr>
          <w:p>
            <w:pPr>
              <w:spacing w:after="0"/>
              <w:jc w:val="right"/>
            </w:pPr>
            <w:r>
              <w:rPr>
                <w:sz w:val="16"/>
              </w:rPr>
              <w:t>8, 1996 to 2023 (8 zone-level)</w:t>
            </w:r>
          </w:p>
        </w:tc>
        <w:tc>
          <w:tcPr>
            <w:tcW w:type="dxa" w:w="1883"/>
          </w:tcPr>
          <w:p>
            <w:pPr>
              <w:spacing w:after="0"/>
              <w:jc w:val="left"/>
            </w:pPr>
            <w:r>
              <w:rPr>
                <w:sz w:val="16"/>
              </w:rPr>
              <w:t>39 kt (45 mph) to 52 kt (60 mph) (median 45 kt (52 mph)); 5 with a recorded value</w:t>
            </w:r>
          </w:p>
        </w:tc>
        <w:tc>
          <w:tcPr>
            <w:tcW w:type="dxa" w:w="1745"/>
          </w:tcPr>
          <w:p>
            <w:pPr>
              <w:spacing w:after="0"/>
              <w:jc w:val="left"/>
            </w:pPr>
            <w:r>
              <w:rPr>
                <w:sz w:val="16"/>
              </w:rPr>
              <w:t>52 kt (60 mph) measured gust, High Wind, 2007-02-24; NWS zone OKZ050 (LOVE), zone-level: may include parts of neighboring counties</w:t>
            </w:r>
          </w:p>
        </w:tc>
        <w:tc>
          <w:tcPr>
            <w:tcW w:type="dxa" w:w="1682"/>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8"/>
          </w:tcPr>
          <w:p>
            <w:pPr>
              <w:spacing w:after="0"/>
              <w:jc w:val="left"/>
            </w:pPr>
            <w:r>
              <w:rPr>
                <w:sz w:val="16"/>
              </w:rPr>
              <w:t>wind speed (kt and mph)</w:t>
            </w:r>
          </w:p>
        </w:tc>
        <w:tc>
          <w:tcPr>
            <w:tcW w:type="dxa" w:w="1565"/>
          </w:tcPr>
          <w:p>
            <w:pPr>
              <w:spacing w:after="0"/>
              <w:jc w:val="right"/>
            </w:pPr>
            <w:r>
              <w:rPr>
                <w:sz w:val="16"/>
              </w:rPr>
              <w:t>143, 1955 to 2026 (1 zone-level)</w:t>
            </w:r>
          </w:p>
        </w:tc>
        <w:tc>
          <w:tcPr>
            <w:tcW w:type="dxa" w:w="1883"/>
          </w:tcPr>
          <w:p>
            <w:pPr>
              <w:spacing w:after="0"/>
              <w:jc w:val="left"/>
            </w:pPr>
            <w:r>
              <w:rPr>
                <w:sz w:val="16"/>
              </w:rPr>
              <w:t>43 kt (49 mph) to 92 kt (106 mph) (median 56 kt (64 mph)); 107 with a recorded value</w:t>
            </w:r>
          </w:p>
        </w:tc>
        <w:tc>
          <w:tcPr>
            <w:tcW w:type="dxa" w:w="1745"/>
          </w:tcPr>
          <w:p>
            <w:pPr>
              <w:spacing w:after="0"/>
              <w:jc w:val="left"/>
            </w:pPr>
            <w:r>
              <w:rPr>
                <w:sz w:val="16"/>
              </w:rPr>
              <w:t>92 kt (106 mph) measured gust, Thunderstorm Wind, 2014-07-30</w:t>
            </w:r>
          </w:p>
        </w:tc>
        <w:tc>
          <w:tcPr>
            <w:tcW w:type="dxa" w:w="1682"/>
          </w:tcPr>
          <w:p>
            <w:pPr>
              <w:spacing w:after="0"/>
              <w:jc w:val="left"/>
            </w:pPr>
            <w:r>
              <w:rPr>
                <w:sz w:val="16"/>
              </w:rPr>
              <w:t>Thunderstorm Wind, 2026-03-10, $250,000 property; crops not reported (2026 dollars)</w:t>
            </w:r>
          </w:p>
        </w:tc>
        <w:tc>
          <w:tcPr>
            <w:tcW w:type="dxa" w:w="1655"/>
          </w:tcPr>
          <w:p>
            <w:pPr>
              <w:spacing w:after="0"/>
              <w:jc w:val="left"/>
            </w:pPr>
            <w:r>
              <w:rPr>
                <w:sz w:val="16"/>
              </w:rPr>
              <w:t>Event records naming member places: Marietta city (33 records), Thackerville town (13 records), Leon town (9 records). Zone-level records (1) apply countywide.</w:t>
            </w:r>
          </w:p>
        </w:tc>
        <w:tc>
          <w:tcPr>
            <w:tcW w:type="dxa" w:w="2177"/>
          </w:tcPr>
          <w:p>
            <w:pPr>
              <w:spacing w:after="0"/>
              <w:jc w:val="left"/>
            </w:pPr>
            <w:r>
              <w:rPr>
                <w:sz w:val="16"/>
              </w:rPr>
              <w:t>Speeds under 20 kt (likely entry errors) are left out of the observed range.</w:t>
            </w:r>
          </w:p>
        </w:tc>
      </w:tr>
      <w:tr>
        <w:trPr>
          <w:cantSplit/>
        </w:trPr>
        <w:tc>
          <w:tcPr>
            <w:tcW w:type="dxa" w:w="1696"/>
          </w:tcPr>
          <w:p>
            <w:pPr>
              <w:spacing w:after="0"/>
              <w:jc w:val="left"/>
            </w:pPr>
            <w:r>
              <w:rPr>
                <w:sz w:val="16"/>
              </w:rPr>
              <w:t>Tornado</w:t>
            </w:r>
          </w:p>
        </w:tc>
        <w:tc>
          <w:tcPr>
            <w:tcW w:type="dxa" w:w="1708"/>
          </w:tcPr>
          <w:p>
            <w:pPr>
              <w:spacing w:after="0"/>
              <w:jc w:val="left"/>
            </w:pPr>
            <w:r>
              <w:rPr>
                <w:sz w:val="16"/>
              </w:rPr>
              <w:t>Enhanced Fujita (F before Feb 2007)</w:t>
            </w:r>
          </w:p>
        </w:tc>
        <w:tc>
          <w:tcPr>
            <w:tcW w:type="dxa" w:w="1565"/>
          </w:tcPr>
          <w:p>
            <w:pPr>
              <w:spacing w:after="0"/>
              <w:jc w:val="right"/>
            </w:pPr>
            <w:r>
              <w:rPr>
                <w:sz w:val="16"/>
              </w:rPr>
              <w:t>35, 1953 to 2025</w:t>
            </w:r>
          </w:p>
        </w:tc>
        <w:tc>
          <w:tcPr>
            <w:tcW w:type="dxa" w:w="1883"/>
          </w:tcPr>
          <w:p>
            <w:pPr>
              <w:spacing w:after="0"/>
              <w:jc w:val="left"/>
            </w:pPr>
            <w:r>
              <w:rPr>
                <w:sz w:val="16"/>
              </w:rPr>
              <w:t>F/EF0 to F/EF4 (median F/EF1); 32 with a recorded value</w:t>
            </w:r>
          </w:p>
        </w:tc>
        <w:tc>
          <w:tcPr>
            <w:tcW w:type="dxa" w:w="1745"/>
          </w:tcPr>
          <w:p>
            <w:pPr>
              <w:spacing w:after="0"/>
              <w:jc w:val="left"/>
            </w:pPr>
            <w:r>
              <w:rPr>
                <w:sz w:val="16"/>
              </w:rPr>
              <w:t>EF4 tornado, 2024-04-27, 12.5 mi within this county, 900 yd wide, $150,000,000 property; $0 crops (2024 dollars), 1 direct death, 6 direct injuries</w:t>
            </w:r>
          </w:p>
        </w:tc>
        <w:tc>
          <w:tcPr>
            <w:tcW w:type="dxa" w:w="1682"/>
          </w:tcPr>
          <w:p>
            <w:pPr>
              <w:spacing w:after="0"/>
              <w:jc w:val="left"/>
            </w:pPr>
          </w:p>
        </w:tc>
        <w:tc>
          <w:tcPr>
            <w:tcW w:type="dxa" w:w="1655"/>
          </w:tcPr>
          <w:p>
            <w:pPr>
              <w:spacing w:after="0"/>
              <w:jc w:val="left"/>
            </w:pPr>
            <w:r>
              <w:rPr>
                <w:sz w:val="16"/>
              </w:rPr>
              <w:t>Event records naming member places: Marietta city (8 records), Thackerville town (2 records), Leon town (1 record).</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8"/>
          </w:tcPr>
          <w:p>
            <w:pPr>
              <w:spacing w:after="0"/>
              <w:jc w:val="left"/>
            </w:pPr>
            <w:r>
              <w:rPr>
                <w:sz w:val="16"/>
              </w:rPr>
              <w:t>none (count and damage)</w:t>
            </w:r>
          </w:p>
        </w:tc>
        <w:tc>
          <w:tcPr>
            <w:tcW w:type="dxa" w:w="1565"/>
          </w:tcPr>
          <w:p>
            <w:pPr>
              <w:spacing w:after="0"/>
              <w:jc w:val="right"/>
            </w:pPr>
            <w:r>
              <w:rPr>
                <w:sz w:val="16"/>
              </w:rPr>
              <w:t>0</w:t>
            </w:r>
          </w:p>
        </w:tc>
        <w:tc>
          <w:tcPr>
            <w:tcW w:type="dxa" w:w="1883"/>
          </w:tcPr>
          <w:p>
            <w:pPr>
              <w:spacing w:after="0"/>
              <w:jc w:val="left"/>
            </w:pPr>
          </w:p>
        </w:tc>
        <w:tc>
          <w:tcPr>
            <w:tcW w:type="dxa" w:w="1745"/>
          </w:tcPr>
          <w:p>
            <w:pPr>
              <w:spacing w:after="0"/>
              <w:jc w:val="left"/>
            </w:pPr>
          </w:p>
        </w:tc>
        <w:tc>
          <w:tcPr>
            <w:tcW w:type="dxa" w:w="1682"/>
          </w:tcPr>
          <w:p>
            <w:pPr>
              <w:spacing w:after="0"/>
              <w:jc w:val="left"/>
            </w:pPr>
          </w:p>
        </w:tc>
        <w:tc>
          <w:tcPr>
            <w:tcW w:type="dxa" w:w="1655"/>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65"/>
          </w:tcPr>
          <w:p>
            <w:pPr>
              <w:spacing w:after="0"/>
              <w:jc w:val="right"/>
            </w:pPr>
            <w:r>
              <w:rPr>
                <w:sz w:val="16"/>
              </w:rPr>
              <w:t>0</w:t>
            </w:r>
          </w:p>
        </w:tc>
        <w:tc>
          <w:tcPr>
            <w:tcW w:type="dxa" w:w="1883"/>
          </w:tcPr>
          <w:p>
            <w:pPr>
              <w:spacing w:after="0"/>
              <w:jc w:val="left"/>
            </w:pPr>
          </w:p>
        </w:tc>
        <w:tc>
          <w:tcPr>
            <w:tcW w:type="dxa" w:w="1745"/>
          </w:tcPr>
          <w:p>
            <w:pPr>
              <w:spacing w:after="0"/>
              <w:jc w:val="left"/>
            </w:pPr>
          </w:p>
        </w:tc>
        <w:tc>
          <w:tcPr>
            <w:tcW w:type="dxa" w:w="1682"/>
          </w:tcPr>
          <w:p>
            <w:pPr>
              <w:spacing w:after="0"/>
              <w:jc w:val="left"/>
            </w:pPr>
          </w:p>
        </w:tc>
        <w:tc>
          <w:tcPr>
            <w:tcW w:type="dxa" w:w="1655"/>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8"/>
          </w:tcPr>
          <w:p>
            <w:pPr>
              <w:spacing w:after="0"/>
              <w:jc w:val="left"/>
            </w:pPr>
            <w:r>
              <w:rPr>
                <w:sz w:val="16"/>
              </w:rPr>
              <w:t>acres burned (local data)</w:t>
            </w:r>
          </w:p>
        </w:tc>
        <w:tc>
          <w:tcPr>
            <w:tcW w:type="dxa" w:w="1565"/>
          </w:tcPr>
          <w:p>
            <w:pPr>
              <w:spacing w:after="0"/>
              <w:jc w:val="right"/>
            </w:pPr>
            <w:r>
              <w:rPr>
                <w:sz w:val="16"/>
              </w:rPr>
              <w:t>3, 2018 to 2026 (3 zone-level)</w:t>
            </w:r>
          </w:p>
        </w:tc>
        <w:tc>
          <w:tcPr>
            <w:tcW w:type="dxa" w:w="1883"/>
          </w:tcPr>
          <w:p>
            <w:pPr>
              <w:spacing w:after="0"/>
              <w:jc w:val="left"/>
            </w:pPr>
          </w:p>
        </w:tc>
        <w:tc>
          <w:tcPr>
            <w:tcW w:type="dxa" w:w="1745"/>
          </w:tcPr>
          <w:p>
            <w:pPr>
              <w:spacing w:after="0"/>
              <w:jc w:val="left"/>
            </w:pPr>
            <w:r>
              <w:rPr>
                <w:sz w:val="16"/>
              </w:rPr>
              <w:t>Wildfire, 2025-11-14, $200,000 property; crops not reported, reported for the zone (2025 dollars); NWS zone OKZ050 (LOVE), zone-level: may include parts of neighboring counties</w:t>
            </w:r>
          </w:p>
        </w:tc>
        <w:tc>
          <w:tcPr>
            <w:tcW w:type="dxa" w:w="1682"/>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65"/>
          </w:tcPr>
          <w:p>
            <w:pPr>
              <w:spacing w:after="0"/>
              <w:jc w:val="right"/>
            </w:pPr>
            <w:r>
              <w:rPr>
                <w:sz w:val="16"/>
              </w:rPr>
              <w:t>23, 1996 to 2025 (23 zone-level)</w:t>
            </w:r>
          </w:p>
        </w:tc>
        <w:tc>
          <w:tcPr>
            <w:tcW w:type="dxa" w:w="1883"/>
          </w:tcPr>
          <w:p>
            <w:pPr>
              <w:spacing w:after="0"/>
              <w:jc w:val="left"/>
            </w:pPr>
          </w:p>
        </w:tc>
        <w:tc>
          <w:tcPr>
            <w:tcW w:type="dxa" w:w="1745"/>
          </w:tcPr>
          <w:p>
            <w:pPr>
              <w:spacing w:after="0"/>
              <w:jc w:val="left"/>
            </w:pPr>
            <w:r>
              <w:rPr>
                <w:sz w:val="16"/>
              </w:rPr>
              <w:t>Winter Storm, 2007-01-12, $20,000 property; $0 crops, reported for the zone (2007 dollars); NWS zone OKZ050 (LOVE), zone-level: may include parts of neighboring counties</w:t>
            </w:r>
          </w:p>
        </w:tc>
        <w:tc>
          <w:tcPr>
            <w:tcW w:type="dxa" w:w="1682"/>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3"/>
        <w:gridCol w:w="1093"/>
        <w:gridCol w:w="1093"/>
        <w:gridCol w:w="1469"/>
        <w:gridCol w:w="3728"/>
        <w:gridCol w:w="2410"/>
        <w:gridCol w:w="1507"/>
        <w:gridCol w:w="778"/>
        <w:gridCol w:w="942"/>
      </w:tblGrid>
      <w:tr>
        <w:trPr>
          <w:cantSplit/>
          <w:tblHeader/>
        </w:trPr>
        <w:tc>
          <w:tcPr>
            <w:tcW w:type="dxa" w:w="1093"/>
            <w:shd w:val="clear" w:color="auto" w:fill="E8E8E8"/>
          </w:tcPr>
          <w:p>
            <w:pPr>
              <w:spacing w:after="0"/>
              <w:jc w:val="left"/>
            </w:pPr>
            <w:r>
              <w:rPr>
                <w:b/>
                <w:sz w:val="16"/>
              </w:rPr>
              <w:t>Declared</w:t>
            </w:r>
          </w:p>
        </w:tc>
        <w:tc>
          <w:tcPr>
            <w:tcW w:type="dxa" w:w="1093"/>
            <w:shd w:val="clear" w:color="auto" w:fill="E8E8E8"/>
          </w:tcPr>
          <w:p>
            <w:pPr>
              <w:spacing w:after="0"/>
              <w:jc w:val="left"/>
            </w:pPr>
            <w:r>
              <w:rPr>
                <w:b/>
                <w:sz w:val="16"/>
              </w:rPr>
              <w:t>Incident began</w:t>
            </w:r>
          </w:p>
        </w:tc>
        <w:tc>
          <w:tcPr>
            <w:tcW w:type="dxa" w:w="1093"/>
            <w:shd w:val="clear" w:color="auto" w:fill="E8E8E8"/>
          </w:tcPr>
          <w:p>
            <w:pPr>
              <w:spacing w:after="0"/>
              <w:jc w:val="left"/>
            </w:pPr>
            <w:r>
              <w:rPr>
                <w:b/>
                <w:sz w:val="16"/>
              </w:rPr>
              <w:t>FEMA number</w:t>
            </w:r>
          </w:p>
        </w:tc>
        <w:tc>
          <w:tcPr>
            <w:tcW w:type="dxa" w:w="1469"/>
            <w:shd w:val="clear" w:color="auto" w:fill="E8E8E8"/>
          </w:tcPr>
          <w:p>
            <w:pPr>
              <w:spacing w:after="0"/>
              <w:jc w:val="left"/>
            </w:pPr>
            <w:r>
              <w:rPr>
                <w:b/>
                <w:sz w:val="16"/>
              </w:rPr>
              <w:t>Type</w:t>
            </w:r>
          </w:p>
        </w:tc>
        <w:tc>
          <w:tcPr>
            <w:tcW w:type="dxa" w:w="3728"/>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15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2"/>
            <w:shd w:val="clear" w:color="auto" w:fill="E8E8E8"/>
          </w:tcPr>
          <w:p>
            <w:pPr>
              <w:spacing w:after="0"/>
              <w:jc w:val="left"/>
            </w:pPr>
            <w:r>
              <w:rPr>
                <w:b/>
                <w:sz w:val="16"/>
              </w:rPr>
              <w:t>Notes</w:t>
            </w:r>
          </w:p>
        </w:tc>
      </w:tr>
      <w:tr>
        <w:trPr>
          <w:cantSplit/>
        </w:trPr>
        <w:tc>
          <w:tcPr>
            <w:tcW w:type="dxa" w:w="1093"/>
          </w:tcPr>
          <w:p>
            <w:pPr>
              <w:spacing w:after="0"/>
              <w:jc w:val="left"/>
            </w:pPr>
            <w:r>
              <w:rPr>
                <w:sz w:val="16"/>
              </w:rPr>
              <w:t>2024-04-30</w:t>
            </w:r>
          </w:p>
        </w:tc>
        <w:tc>
          <w:tcPr>
            <w:tcW w:type="dxa" w:w="1093"/>
          </w:tcPr>
          <w:p>
            <w:pPr>
              <w:spacing w:after="0"/>
              <w:jc w:val="left"/>
            </w:pPr>
            <w:r>
              <w:rPr>
                <w:sz w:val="16"/>
              </w:rPr>
              <w:t>2024-04-25</w:t>
            </w:r>
          </w:p>
        </w:tc>
        <w:tc>
          <w:tcPr>
            <w:tcW w:type="dxa" w:w="1093"/>
          </w:tcPr>
          <w:p>
            <w:pPr>
              <w:spacing w:after="0"/>
              <w:jc w:val="left"/>
            </w:pPr>
            <w:r>
              <w:rPr>
                <w:sz w:val="16"/>
              </w:rPr>
              <w:t>DR-4776-OK</w:t>
            </w:r>
          </w:p>
        </w:tc>
        <w:tc>
          <w:tcPr>
            <w:tcW w:type="dxa" w:w="1469"/>
          </w:tcPr>
          <w:p>
            <w:pPr>
              <w:spacing w:after="0"/>
              <w:jc w:val="left"/>
            </w:pPr>
            <w:r>
              <w:rPr>
                <w:sz w:val="16"/>
              </w:rPr>
              <w:t>Major disaster</w:t>
            </w:r>
          </w:p>
        </w:tc>
        <w:tc>
          <w:tcPr>
            <w:tcW w:type="dxa" w:w="3728"/>
          </w:tcPr>
          <w:p>
            <w:pPr>
              <w:spacing w:after="0"/>
              <w:jc w:val="left"/>
            </w:pPr>
            <w:r>
              <w:rPr>
                <w:sz w:val="16"/>
              </w:rPr>
              <w:t>SEVERE STORMS, STRAIGHT-LINE WINDS, TORNADOES, AND FLOODING</w:t>
            </w:r>
          </w:p>
        </w:tc>
        <w:tc>
          <w:tcPr>
            <w:tcW w:type="dxa" w:w="2410"/>
          </w:tcPr>
          <w:p>
            <w:pPr>
              <w:spacing w:after="0"/>
              <w:jc w:val="left"/>
            </w:pPr>
            <w:r>
              <w:rPr>
                <w:sz w:val="16"/>
              </w:rPr>
              <w:t>Tornado (primary); also designated: Inland Flooding, Strong Wind</w:t>
            </w:r>
          </w:p>
        </w:tc>
        <w:tc>
          <w:tcPr>
            <w:tcW w:type="dxa" w:w="1507"/>
          </w:tcPr>
          <w:p>
            <w:pPr>
              <w:spacing w:after="0"/>
              <w:jc w:val="right"/>
            </w:pPr>
            <w:r>
              <w:rPr>
                <w:sz w:val="16"/>
              </w:rPr>
              <w:t>$4,251,483.32</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2023-07-19</w:t>
            </w:r>
          </w:p>
        </w:tc>
        <w:tc>
          <w:tcPr>
            <w:tcW w:type="dxa" w:w="1093"/>
          </w:tcPr>
          <w:p>
            <w:pPr>
              <w:spacing w:after="0"/>
              <w:jc w:val="left"/>
            </w:pPr>
            <w:r>
              <w:rPr>
                <w:sz w:val="16"/>
              </w:rPr>
              <w:t>2023-06-14</w:t>
            </w:r>
          </w:p>
        </w:tc>
        <w:tc>
          <w:tcPr>
            <w:tcW w:type="dxa" w:w="1093"/>
          </w:tcPr>
          <w:p>
            <w:pPr>
              <w:spacing w:after="0"/>
              <w:jc w:val="left"/>
            </w:pPr>
            <w:r>
              <w:rPr>
                <w:sz w:val="16"/>
              </w:rPr>
              <w:t>DR-4721-OK</w:t>
            </w:r>
          </w:p>
        </w:tc>
        <w:tc>
          <w:tcPr>
            <w:tcW w:type="dxa" w:w="1469"/>
          </w:tcPr>
          <w:p>
            <w:pPr>
              <w:spacing w:after="0"/>
              <w:jc w:val="left"/>
            </w:pPr>
            <w:r>
              <w:rPr>
                <w:sz w:val="16"/>
              </w:rPr>
              <w:t>Major disaster</w:t>
            </w:r>
          </w:p>
        </w:tc>
        <w:tc>
          <w:tcPr>
            <w:tcW w:type="dxa" w:w="3728"/>
          </w:tcPr>
          <w:p>
            <w:pPr>
              <w:spacing w:after="0"/>
              <w:jc w:val="left"/>
            </w:pPr>
            <w:r>
              <w:rPr>
                <w:sz w:val="16"/>
              </w:rPr>
              <w:t>SEVERE STORMS, STRAIGHT-LINE WINDS, AND TORNADOES</w:t>
            </w:r>
          </w:p>
        </w:tc>
        <w:tc>
          <w:tcPr>
            <w:tcW w:type="dxa" w:w="2410"/>
          </w:tcPr>
          <w:p>
            <w:pPr>
              <w:spacing w:after="0"/>
              <w:jc w:val="left"/>
            </w:pPr>
            <w:r>
              <w:rPr>
                <w:sz w:val="16"/>
              </w:rPr>
              <w:t>Strong Wind; Tornado</w:t>
            </w:r>
          </w:p>
        </w:tc>
        <w:tc>
          <w:tcPr>
            <w:tcW w:type="dxa" w:w="1507"/>
          </w:tcPr>
          <w:p>
            <w:pPr>
              <w:spacing w:after="0"/>
              <w:jc w:val="right"/>
            </w:pPr>
            <w:r>
              <w:rPr>
                <w:sz w:val="16"/>
              </w:rPr>
              <w:t>$9,877.19</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2021-02-24</w:t>
            </w:r>
          </w:p>
        </w:tc>
        <w:tc>
          <w:tcPr>
            <w:tcW w:type="dxa" w:w="1093"/>
          </w:tcPr>
          <w:p>
            <w:pPr>
              <w:spacing w:after="0"/>
              <w:jc w:val="left"/>
            </w:pPr>
            <w:r>
              <w:rPr>
                <w:sz w:val="16"/>
              </w:rPr>
              <w:t>2021-02-08</w:t>
            </w:r>
          </w:p>
        </w:tc>
        <w:tc>
          <w:tcPr>
            <w:tcW w:type="dxa" w:w="1093"/>
          </w:tcPr>
          <w:p>
            <w:pPr>
              <w:spacing w:after="0"/>
              <w:jc w:val="left"/>
            </w:pPr>
            <w:r>
              <w:rPr>
                <w:sz w:val="16"/>
              </w:rPr>
              <w:t>DR-4587-OK</w:t>
            </w:r>
          </w:p>
        </w:tc>
        <w:tc>
          <w:tcPr>
            <w:tcW w:type="dxa" w:w="1469"/>
          </w:tcPr>
          <w:p>
            <w:pPr>
              <w:spacing w:after="0"/>
              <w:jc w:val="left"/>
            </w:pPr>
            <w:r>
              <w:rPr>
                <w:sz w:val="16"/>
              </w:rPr>
              <w:t>Major disaster</w:t>
            </w:r>
          </w:p>
        </w:tc>
        <w:tc>
          <w:tcPr>
            <w:tcW w:type="dxa" w:w="3728"/>
          </w:tcPr>
          <w:p>
            <w:pPr>
              <w:spacing w:after="0"/>
              <w:jc w:val="left"/>
            </w:pPr>
            <w:r>
              <w:rPr>
                <w:sz w:val="16"/>
              </w:rPr>
              <w:t>SEVERE WINTER STORMS</w:t>
            </w:r>
          </w:p>
        </w:tc>
        <w:tc>
          <w:tcPr>
            <w:tcW w:type="dxa" w:w="2410"/>
          </w:tcPr>
          <w:p>
            <w:pPr>
              <w:spacing w:after="0"/>
              <w:jc w:val="left"/>
            </w:pPr>
            <w:r>
              <w:rPr>
                <w:sz w:val="16"/>
              </w:rPr>
              <w:t>Ice Storm</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2021-02-17</w:t>
            </w:r>
          </w:p>
        </w:tc>
        <w:tc>
          <w:tcPr>
            <w:tcW w:type="dxa" w:w="1093"/>
          </w:tcPr>
          <w:p>
            <w:pPr>
              <w:spacing w:after="0"/>
              <w:jc w:val="left"/>
            </w:pPr>
            <w:r>
              <w:rPr>
                <w:sz w:val="16"/>
              </w:rPr>
              <w:t>2021-02-08</w:t>
            </w:r>
          </w:p>
        </w:tc>
        <w:tc>
          <w:tcPr>
            <w:tcW w:type="dxa" w:w="1093"/>
          </w:tcPr>
          <w:p>
            <w:pPr>
              <w:spacing w:after="0"/>
              <w:jc w:val="left"/>
            </w:pPr>
            <w:r>
              <w:rPr>
                <w:sz w:val="16"/>
              </w:rPr>
              <w:t>EM-3555-OK</w:t>
            </w:r>
          </w:p>
        </w:tc>
        <w:tc>
          <w:tcPr>
            <w:tcW w:type="dxa" w:w="1469"/>
          </w:tcPr>
          <w:p>
            <w:pPr>
              <w:spacing w:after="0"/>
              <w:jc w:val="left"/>
            </w:pPr>
            <w:r>
              <w:rPr>
                <w:sz w:val="16"/>
              </w:rPr>
              <w:t>Emergency</w:t>
            </w:r>
          </w:p>
        </w:tc>
        <w:tc>
          <w:tcPr>
            <w:tcW w:type="dxa" w:w="3728"/>
          </w:tcPr>
          <w:p>
            <w:pPr>
              <w:spacing w:after="0"/>
              <w:jc w:val="left"/>
            </w:pPr>
            <w:r>
              <w:rPr>
                <w:sz w:val="16"/>
              </w:rPr>
              <w:t>SEVERE WINTER STORM</w:t>
            </w:r>
          </w:p>
        </w:tc>
        <w:tc>
          <w:tcPr>
            <w:tcW w:type="dxa" w:w="2410"/>
          </w:tcPr>
          <w:p>
            <w:pPr>
              <w:spacing w:after="0"/>
              <w:jc w:val="left"/>
            </w:pPr>
            <w:r>
              <w:rPr>
                <w:sz w:val="16"/>
              </w:rPr>
              <w:t>Ice Storm</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r>
              <w:rPr>
                <w:sz w:val="16"/>
              </w:rPr>
              <w:t>same incident as DR-4587</w:t>
            </w:r>
          </w:p>
        </w:tc>
      </w:tr>
      <w:tr>
        <w:trPr>
          <w:cantSplit/>
        </w:trPr>
        <w:tc>
          <w:tcPr>
            <w:tcW w:type="dxa" w:w="1093"/>
          </w:tcPr>
          <w:p>
            <w:pPr>
              <w:spacing w:after="0"/>
              <w:jc w:val="left"/>
            </w:pPr>
            <w:r>
              <w:rPr>
                <w:sz w:val="16"/>
              </w:rPr>
              <w:t>2020-04-05</w:t>
            </w:r>
          </w:p>
        </w:tc>
        <w:tc>
          <w:tcPr>
            <w:tcW w:type="dxa" w:w="1093"/>
          </w:tcPr>
          <w:p>
            <w:pPr>
              <w:spacing w:after="0"/>
              <w:jc w:val="left"/>
            </w:pPr>
            <w:r>
              <w:rPr>
                <w:sz w:val="16"/>
              </w:rPr>
              <w:t>2020-01-20</w:t>
            </w:r>
          </w:p>
        </w:tc>
        <w:tc>
          <w:tcPr>
            <w:tcW w:type="dxa" w:w="1093"/>
          </w:tcPr>
          <w:p>
            <w:pPr>
              <w:spacing w:after="0"/>
              <w:jc w:val="left"/>
            </w:pPr>
            <w:r>
              <w:rPr>
                <w:sz w:val="16"/>
              </w:rPr>
              <w:t>DR-4530-OK</w:t>
            </w:r>
          </w:p>
        </w:tc>
        <w:tc>
          <w:tcPr>
            <w:tcW w:type="dxa" w:w="1469"/>
          </w:tcPr>
          <w:p>
            <w:pPr>
              <w:spacing w:after="0"/>
              <w:jc w:val="left"/>
            </w:pPr>
            <w:r>
              <w:rPr>
                <w:sz w:val="16"/>
              </w:rPr>
              <w:t>Major disaster</w:t>
            </w:r>
          </w:p>
        </w:tc>
        <w:tc>
          <w:tcPr>
            <w:tcW w:type="dxa" w:w="3728"/>
          </w:tcPr>
          <w:p>
            <w:pPr>
              <w:spacing w:after="0"/>
              <w:jc w:val="left"/>
            </w:pPr>
            <w:r>
              <w:rPr>
                <w:sz w:val="16"/>
              </w:rPr>
              <w:t>COVID-19 PANDEMIC</w:t>
            </w:r>
          </w:p>
        </w:tc>
        <w:tc>
          <w:tcPr>
            <w:tcW w:type="dxa" w:w="2410"/>
          </w:tcPr>
          <w:p>
            <w:pPr>
              <w:spacing w:after="0"/>
              <w:jc w:val="left"/>
            </w:pPr>
            <w:r>
              <w:rPr>
                <w:sz w:val="16"/>
              </w:rPr>
              <w:t>Non-natural,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2020-03-13</w:t>
            </w:r>
          </w:p>
        </w:tc>
        <w:tc>
          <w:tcPr>
            <w:tcW w:type="dxa" w:w="1093"/>
          </w:tcPr>
          <w:p>
            <w:pPr>
              <w:spacing w:after="0"/>
              <w:jc w:val="left"/>
            </w:pPr>
            <w:r>
              <w:rPr>
                <w:sz w:val="16"/>
              </w:rPr>
              <w:t>2020-01-20</w:t>
            </w:r>
          </w:p>
        </w:tc>
        <w:tc>
          <w:tcPr>
            <w:tcW w:type="dxa" w:w="1093"/>
          </w:tcPr>
          <w:p>
            <w:pPr>
              <w:spacing w:after="0"/>
              <w:jc w:val="left"/>
            </w:pPr>
            <w:r>
              <w:rPr>
                <w:sz w:val="16"/>
              </w:rPr>
              <w:t>EM-3462-OK</w:t>
            </w:r>
          </w:p>
        </w:tc>
        <w:tc>
          <w:tcPr>
            <w:tcW w:type="dxa" w:w="1469"/>
          </w:tcPr>
          <w:p>
            <w:pPr>
              <w:spacing w:after="0"/>
              <w:jc w:val="left"/>
            </w:pPr>
            <w:r>
              <w:rPr>
                <w:sz w:val="16"/>
              </w:rPr>
              <w:t>Emergency</w:t>
            </w:r>
          </w:p>
        </w:tc>
        <w:tc>
          <w:tcPr>
            <w:tcW w:type="dxa" w:w="3728"/>
          </w:tcPr>
          <w:p>
            <w:pPr>
              <w:spacing w:after="0"/>
              <w:jc w:val="left"/>
            </w:pPr>
            <w:r>
              <w:rPr>
                <w:sz w:val="16"/>
              </w:rPr>
              <w:t>COVID-19</w:t>
            </w:r>
          </w:p>
        </w:tc>
        <w:tc>
          <w:tcPr>
            <w:tcW w:type="dxa" w:w="2410"/>
          </w:tcPr>
          <w:p>
            <w:pPr>
              <w:spacing w:after="0"/>
              <w:jc w:val="left"/>
            </w:pPr>
            <w:r>
              <w:rPr>
                <w:sz w:val="16"/>
              </w:rPr>
              <w:t>Non-natural,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r>
              <w:rPr>
                <w:sz w:val="16"/>
              </w:rPr>
              <w:t>same incident as DR-4530</w:t>
            </w:r>
          </w:p>
        </w:tc>
      </w:tr>
      <w:tr>
        <w:trPr>
          <w:cantSplit/>
        </w:trPr>
        <w:tc>
          <w:tcPr>
            <w:tcW w:type="dxa" w:w="1093"/>
          </w:tcPr>
          <w:p>
            <w:pPr>
              <w:spacing w:after="0"/>
              <w:jc w:val="left"/>
            </w:pPr>
            <w:r>
              <w:rPr>
                <w:sz w:val="16"/>
              </w:rPr>
              <w:t>2019-07-12</w:t>
            </w:r>
          </w:p>
        </w:tc>
        <w:tc>
          <w:tcPr>
            <w:tcW w:type="dxa" w:w="1093"/>
          </w:tcPr>
          <w:p>
            <w:pPr>
              <w:spacing w:after="0"/>
              <w:jc w:val="left"/>
            </w:pPr>
            <w:r>
              <w:rPr>
                <w:sz w:val="16"/>
              </w:rPr>
              <w:t>2019-04-30</w:t>
            </w:r>
          </w:p>
        </w:tc>
        <w:tc>
          <w:tcPr>
            <w:tcW w:type="dxa" w:w="1093"/>
          </w:tcPr>
          <w:p>
            <w:pPr>
              <w:spacing w:after="0"/>
              <w:jc w:val="left"/>
            </w:pPr>
            <w:r>
              <w:rPr>
                <w:sz w:val="16"/>
              </w:rPr>
              <w:t>DR-4453-OK</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1507"/>
          </w:tcPr>
          <w:p>
            <w:pPr>
              <w:spacing w:after="0"/>
              <w:jc w:val="right"/>
            </w:pPr>
            <w:r>
              <w:rPr>
                <w:sz w:val="16"/>
              </w:rPr>
              <w:t>$17,385.01</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2015-05-26</w:t>
            </w:r>
          </w:p>
        </w:tc>
        <w:tc>
          <w:tcPr>
            <w:tcW w:type="dxa" w:w="1093"/>
          </w:tcPr>
          <w:p>
            <w:pPr>
              <w:spacing w:after="0"/>
              <w:jc w:val="left"/>
            </w:pPr>
            <w:r>
              <w:rPr>
                <w:sz w:val="16"/>
              </w:rPr>
              <w:t>2015-05-05</w:t>
            </w:r>
          </w:p>
        </w:tc>
        <w:tc>
          <w:tcPr>
            <w:tcW w:type="dxa" w:w="1093"/>
          </w:tcPr>
          <w:p>
            <w:pPr>
              <w:spacing w:after="0"/>
              <w:jc w:val="left"/>
            </w:pPr>
            <w:r>
              <w:rPr>
                <w:sz w:val="16"/>
              </w:rPr>
              <w:t>DR-4222-OK</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1507"/>
          </w:tcPr>
          <w:p>
            <w:pPr>
              <w:spacing w:after="0"/>
              <w:jc w:val="right"/>
            </w:pPr>
            <w:r>
              <w:rPr>
                <w:sz w:val="16"/>
              </w:rPr>
              <w:t>$227,839.59</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2011-02-02</w:t>
            </w:r>
          </w:p>
        </w:tc>
        <w:tc>
          <w:tcPr>
            <w:tcW w:type="dxa" w:w="1093"/>
          </w:tcPr>
          <w:p>
            <w:pPr>
              <w:spacing w:after="0"/>
              <w:jc w:val="left"/>
            </w:pPr>
            <w:r>
              <w:rPr>
                <w:sz w:val="16"/>
              </w:rPr>
              <w:t>2011-01-31</w:t>
            </w:r>
          </w:p>
        </w:tc>
        <w:tc>
          <w:tcPr>
            <w:tcW w:type="dxa" w:w="1093"/>
          </w:tcPr>
          <w:p>
            <w:pPr>
              <w:spacing w:after="0"/>
              <w:jc w:val="left"/>
            </w:pPr>
            <w:r>
              <w:rPr>
                <w:sz w:val="16"/>
              </w:rPr>
              <w:t>EM-3316-OK</w:t>
            </w:r>
          </w:p>
        </w:tc>
        <w:tc>
          <w:tcPr>
            <w:tcW w:type="dxa" w:w="1469"/>
          </w:tcPr>
          <w:p>
            <w:pPr>
              <w:spacing w:after="0"/>
              <w:jc w:val="left"/>
            </w:pPr>
            <w:r>
              <w:rPr>
                <w:sz w:val="16"/>
              </w:rPr>
              <w:t>Emergency</w:t>
            </w:r>
          </w:p>
        </w:tc>
        <w:tc>
          <w:tcPr>
            <w:tcW w:type="dxa" w:w="3728"/>
          </w:tcPr>
          <w:p>
            <w:pPr>
              <w:spacing w:after="0"/>
              <w:jc w:val="left"/>
            </w:pPr>
            <w:r>
              <w:rPr>
                <w:sz w:val="16"/>
              </w:rPr>
              <w:t>SEVERE WINTER STORM</w:t>
            </w:r>
          </w:p>
        </w:tc>
        <w:tc>
          <w:tcPr>
            <w:tcW w:type="dxa" w:w="2410"/>
          </w:tcPr>
          <w:p>
            <w:pPr>
              <w:spacing w:after="0"/>
              <w:jc w:val="left"/>
            </w:pPr>
            <w:r>
              <w:rPr>
                <w:sz w:val="16"/>
              </w:rPr>
              <w:t>Winter Weather</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2010-05-24</w:t>
            </w:r>
          </w:p>
        </w:tc>
        <w:tc>
          <w:tcPr>
            <w:tcW w:type="dxa" w:w="1093"/>
          </w:tcPr>
          <w:p>
            <w:pPr>
              <w:spacing w:after="0"/>
              <w:jc w:val="left"/>
            </w:pPr>
            <w:r>
              <w:rPr>
                <w:sz w:val="16"/>
              </w:rPr>
              <w:t>2010-05-10</w:t>
            </w:r>
          </w:p>
        </w:tc>
        <w:tc>
          <w:tcPr>
            <w:tcW w:type="dxa" w:w="1093"/>
          </w:tcPr>
          <w:p>
            <w:pPr>
              <w:spacing w:after="0"/>
              <w:jc w:val="left"/>
            </w:pPr>
            <w:r>
              <w:rPr>
                <w:sz w:val="16"/>
              </w:rPr>
              <w:t>DR-1917-OK</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STRAIGHT-LINE WINDS</w:t>
            </w:r>
          </w:p>
        </w:tc>
        <w:tc>
          <w:tcPr>
            <w:tcW w:type="dxa" w:w="2410"/>
          </w:tcPr>
          <w:p>
            <w:pPr>
              <w:spacing w:after="0"/>
              <w:jc w:val="left"/>
            </w:pPr>
            <w:r>
              <w:rPr>
                <w:sz w:val="16"/>
              </w:rPr>
              <w:t>Strong Wind; Tornado</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2010-02-25</w:t>
            </w:r>
          </w:p>
        </w:tc>
        <w:tc>
          <w:tcPr>
            <w:tcW w:type="dxa" w:w="1093"/>
          </w:tcPr>
          <w:p>
            <w:pPr>
              <w:spacing w:after="0"/>
              <w:jc w:val="left"/>
            </w:pPr>
            <w:r>
              <w:rPr>
                <w:sz w:val="16"/>
              </w:rPr>
              <w:t>2009-12-24</w:t>
            </w:r>
          </w:p>
        </w:tc>
        <w:tc>
          <w:tcPr>
            <w:tcW w:type="dxa" w:w="1093"/>
          </w:tcPr>
          <w:p>
            <w:pPr>
              <w:spacing w:after="0"/>
              <w:jc w:val="left"/>
            </w:pPr>
            <w:r>
              <w:rPr>
                <w:sz w:val="16"/>
              </w:rPr>
              <w:t>DR-1876-OK</w:t>
            </w:r>
          </w:p>
        </w:tc>
        <w:tc>
          <w:tcPr>
            <w:tcW w:type="dxa" w:w="1469"/>
          </w:tcPr>
          <w:p>
            <w:pPr>
              <w:spacing w:after="0"/>
              <w:jc w:val="left"/>
            </w:pPr>
            <w:r>
              <w:rPr>
                <w:sz w:val="16"/>
              </w:rPr>
              <w:t>Major disaster</w:t>
            </w:r>
          </w:p>
        </w:tc>
        <w:tc>
          <w:tcPr>
            <w:tcW w:type="dxa" w:w="3728"/>
          </w:tcPr>
          <w:p>
            <w:pPr>
              <w:spacing w:after="0"/>
              <w:jc w:val="left"/>
            </w:pPr>
            <w:r>
              <w:rPr>
                <w:sz w:val="16"/>
              </w:rPr>
              <w:t>SEVERE WINTER STORM</w:t>
            </w:r>
          </w:p>
        </w:tc>
        <w:tc>
          <w:tcPr>
            <w:tcW w:type="dxa" w:w="2410"/>
          </w:tcPr>
          <w:p>
            <w:pPr>
              <w:spacing w:after="0"/>
              <w:jc w:val="left"/>
            </w:pPr>
            <w:r>
              <w:rPr>
                <w:sz w:val="16"/>
              </w:rPr>
              <w:t>Winter Weather</w:t>
            </w:r>
          </w:p>
        </w:tc>
        <w:tc>
          <w:tcPr>
            <w:tcW w:type="dxa" w:w="1507"/>
          </w:tcPr>
          <w:p>
            <w:pPr>
              <w:spacing w:after="0"/>
              <w:jc w:val="right"/>
            </w:pPr>
            <w:r>
              <w:rPr>
                <w:sz w:val="16"/>
              </w:rPr>
              <w:t>$313,995.36</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2010-01-30</w:t>
            </w:r>
          </w:p>
        </w:tc>
        <w:tc>
          <w:tcPr>
            <w:tcW w:type="dxa" w:w="1093"/>
          </w:tcPr>
          <w:p>
            <w:pPr>
              <w:spacing w:after="0"/>
              <w:jc w:val="left"/>
            </w:pPr>
            <w:r>
              <w:rPr>
                <w:sz w:val="16"/>
              </w:rPr>
              <w:t>2010-01-28</w:t>
            </w:r>
          </w:p>
        </w:tc>
        <w:tc>
          <w:tcPr>
            <w:tcW w:type="dxa" w:w="1093"/>
          </w:tcPr>
          <w:p>
            <w:pPr>
              <w:spacing w:after="0"/>
              <w:jc w:val="left"/>
            </w:pPr>
            <w:r>
              <w:rPr>
                <w:sz w:val="16"/>
              </w:rPr>
              <w:t>EM-3308-OK</w:t>
            </w:r>
          </w:p>
        </w:tc>
        <w:tc>
          <w:tcPr>
            <w:tcW w:type="dxa" w:w="1469"/>
          </w:tcPr>
          <w:p>
            <w:pPr>
              <w:spacing w:after="0"/>
              <w:jc w:val="left"/>
            </w:pPr>
            <w:r>
              <w:rPr>
                <w:sz w:val="16"/>
              </w:rPr>
              <w:t>Emergency</w:t>
            </w:r>
          </w:p>
        </w:tc>
        <w:tc>
          <w:tcPr>
            <w:tcW w:type="dxa" w:w="3728"/>
          </w:tcPr>
          <w:p>
            <w:pPr>
              <w:spacing w:after="0"/>
              <w:jc w:val="left"/>
            </w:pPr>
            <w:r>
              <w:rPr>
                <w:sz w:val="16"/>
              </w:rPr>
              <w:t>SEVERE WINTER STORM</w:t>
            </w:r>
          </w:p>
        </w:tc>
        <w:tc>
          <w:tcPr>
            <w:tcW w:type="dxa" w:w="2410"/>
          </w:tcPr>
          <w:p>
            <w:pPr>
              <w:spacing w:after="0"/>
              <w:jc w:val="left"/>
            </w:pPr>
            <w:r>
              <w:rPr>
                <w:sz w:val="16"/>
              </w:rPr>
              <w:t>Winter Weather</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2009-02-15</w:t>
            </w:r>
          </w:p>
        </w:tc>
        <w:tc>
          <w:tcPr>
            <w:tcW w:type="dxa" w:w="1093"/>
          </w:tcPr>
          <w:p>
            <w:pPr>
              <w:spacing w:after="0"/>
              <w:jc w:val="left"/>
            </w:pPr>
            <w:r>
              <w:rPr>
                <w:sz w:val="16"/>
              </w:rPr>
              <w:t>2009-02-10</w:t>
            </w:r>
          </w:p>
        </w:tc>
        <w:tc>
          <w:tcPr>
            <w:tcW w:type="dxa" w:w="1093"/>
          </w:tcPr>
          <w:p>
            <w:pPr>
              <w:spacing w:after="0"/>
              <w:jc w:val="left"/>
            </w:pPr>
            <w:r>
              <w:rPr>
                <w:sz w:val="16"/>
              </w:rPr>
              <w:t>DR-1820-OK</w:t>
            </w:r>
          </w:p>
        </w:tc>
        <w:tc>
          <w:tcPr>
            <w:tcW w:type="dxa" w:w="1469"/>
          </w:tcPr>
          <w:p>
            <w:pPr>
              <w:spacing w:after="0"/>
              <w:jc w:val="left"/>
            </w:pPr>
            <w:r>
              <w:rPr>
                <w:sz w:val="16"/>
              </w:rPr>
              <w:t>Major disaster</w:t>
            </w:r>
          </w:p>
        </w:tc>
        <w:tc>
          <w:tcPr>
            <w:tcW w:type="dxa" w:w="3728"/>
          </w:tcPr>
          <w:p>
            <w:pPr>
              <w:spacing w:after="0"/>
              <w:jc w:val="left"/>
            </w:pPr>
            <w:r>
              <w:rPr>
                <w:sz w:val="16"/>
              </w:rPr>
              <w:t>SEVERE STORMS AND TORNADOES</w:t>
            </w:r>
          </w:p>
        </w:tc>
        <w:tc>
          <w:tcPr>
            <w:tcW w:type="dxa" w:w="2410"/>
          </w:tcPr>
          <w:p>
            <w:pPr>
              <w:spacing w:after="0"/>
              <w:jc w:val="left"/>
            </w:pPr>
            <w:r>
              <w:rPr>
                <w:sz w:val="16"/>
              </w:rPr>
              <w:t>Tornado</w:t>
            </w:r>
          </w:p>
        </w:tc>
        <w:tc>
          <w:tcPr>
            <w:tcW w:type="dxa" w:w="1507"/>
          </w:tcPr>
          <w:p>
            <w:pPr>
              <w:spacing w:after="0"/>
              <w:jc w:val="right"/>
            </w:pPr>
            <w:r>
              <w:rPr>
                <w:sz w:val="16"/>
              </w:rPr>
              <w:t>$84,503.63</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2008-05-09</w:t>
            </w:r>
          </w:p>
        </w:tc>
        <w:tc>
          <w:tcPr>
            <w:tcW w:type="dxa" w:w="1093"/>
          </w:tcPr>
          <w:p>
            <w:pPr>
              <w:spacing w:after="0"/>
              <w:jc w:val="left"/>
            </w:pPr>
            <w:r>
              <w:rPr>
                <w:sz w:val="16"/>
              </w:rPr>
              <w:t>2008-04-09</w:t>
            </w:r>
          </w:p>
        </w:tc>
        <w:tc>
          <w:tcPr>
            <w:tcW w:type="dxa" w:w="1093"/>
          </w:tcPr>
          <w:p>
            <w:pPr>
              <w:spacing w:after="0"/>
              <w:jc w:val="left"/>
            </w:pPr>
            <w:r>
              <w:rPr>
                <w:sz w:val="16"/>
              </w:rPr>
              <w:t>DR-1754-OK</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(primary); also designated: Tornado</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2007-12-10</w:t>
            </w:r>
          </w:p>
        </w:tc>
        <w:tc>
          <w:tcPr>
            <w:tcW w:type="dxa" w:w="1093"/>
          </w:tcPr>
          <w:p>
            <w:pPr>
              <w:spacing w:after="0"/>
              <w:jc w:val="left"/>
            </w:pPr>
            <w:r>
              <w:rPr>
                <w:sz w:val="16"/>
              </w:rPr>
              <w:t>2007-12-08</w:t>
            </w:r>
          </w:p>
        </w:tc>
        <w:tc>
          <w:tcPr>
            <w:tcW w:type="dxa" w:w="1093"/>
          </w:tcPr>
          <w:p>
            <w:pPr>
              <w:spacing w:after="0"/>
              <w:jc w:val="left"/>
            </w:pPr>
            <w:r>
              <w:rPr>
                <w:sz w:val="16"/>
              </w:rPr>
              <w:t>EM-3280-OK</w:t>
            </w:r>
          </w:p>
        </w:tc>
        <w:tc>
          <w:tcPr>
            <w:tcW w:type="dxa" w:w="1469"/>
          </w:tcPr>
          <w:p>
            <w:pPr>
              <w:spacing w:after="0"/>
              <w:jc w:val="left"/>
            </w:pPr>
            <w:r>
              <w:rPr>
                <w:sz w:val="16"/>
              </w:rPr>
              <w:t>Emergency</w:t>
            </w:r>
          </w:p>
        </w:tc>
        <w:tc>
          <w:tcPr>
            <w:tcW w:type="dxa" w:w="3728"/>
          </w:tcPr>
          <w:p>
            <w:pPr>
              <w:spacing w:after="0"/>
              <w:jc w:val="left"/>
            </w:pPr>
            <w:r>
              <w:rPr>
                <w:sz w:val="16"/>
              </w:rPr>
              <w:t>SEVERE WINTER STORMS</w:t>
            </w:r>
          </w:p>
        </w:tc>
        <w:tc>
          <w:tcPr>
            <w:tcW w:type="dxa" w:w="2410"/>
          </w:tcPr>
          <w:p>
            <w:pPr>
              <w:spacing w:after="0"/>
              <w:jc w:val="left"/>
            </w:pPr>
            <w:r>
              <w:rPr>
                <w:sz w:val="16"/>
              </w:rPr>
              <w:t>Ice Storm</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2007-07-07</w:t>
            </w:r>
          </w:p>
        </w:tc>
        <w:tc>
          <w:tcPr>
            <w:tcW w:type="dxa" w:w="1093"/>
          </w:tcPr>
          <w:p>
            <w:pPr>
              <w:spacing w:after="0"/>
              <w:jc w:val="left"/>
            </w:pPr>
            <w:r>
              <w:rPr>
                <w:sz w:val="16"/>
              </w:rPr>
              <w:t>2007-06-10</w:t>
            </w:r>
          </w:p>
        </w:tc>
        <w:tc>
          <w:tcPr>
            <w:tcW w:type="dxa" w:w="1093"/>
          </w:tcPr>
          <w:p>
            <w:pPr>
              <w:spacing w:after="0"/>
              <w:jc w:val="left"/>
            </w:pPr>
            <w:r>
              <w:rPr>
                <w:sz w:val="16"/>
              </w:rPr>
              <w:t>DR-1712-OK</w:t>
            </w:r>
          </w:p>
        </w:tc>
        <w:tc>
          <w:tcPr>
            <w:tcW w:type="dxa" w:w="1469"/>
          </w:tcPr>
          <w:p>
            <w:pPr>
              <w:spacing w:after="0"/>
              <w:jc w:val="left"/>
            </w:pPr>
            <w:r>
              <w:rPr>
                <w:sz w:val="16"/>
              </w:rPr>
              <w:t>Major disaster</w:t>
            </w:r>
          </w:p>
        </w:tc>
        <w:tc>
          <w:tcPr>
            <w:tcW w:type="dxa" w:w="3728"/>
          </w:tcPr>
          <w:p>
            <w:pPr>
              <w:spacing w:after="0"/>
              <w:jc w:val="left"/>
            </w:pPr>
            <w:r>
              <w:rPr>
                <w:sz w:val="16"/>
              </w:rPr>
              <w:t>SEVERE STORMS, FLOODING, AND TORNADOES</w:t>
            </w:r>
          </w:p>
        </w:tc>
        <w:tc>
          <w:tcPr>
            <w:tcW w:type="dxa" w:w="2410"/>
          </w:tcPr>
          <w:p>
            <w:pPr>
              <w:spacing w:after="0"/>
              <w:jc w:val="left"/>
            </w:pPr>
            <w:r>
              <w:rPr>
                <w:sz w:val="16"/>
              </w:rPr>
              <w:t>Inland Flooding; Tornado</w:t>
            </w:r>
          </w:p>
        </w:tc>
        <w:tc>
          <w:tcPr>
            <w:tcW w:type="dxa" w:w="1507"/>
          </w:tcPr>
          <w:p>
            <w:pPr>
              <w:spacing w:after="0"/>
              <w:jc w:val="right"/>
            </w:pPr>
            <w:r>
              <w:rPr>
                <w:sz w:val="16"/>
              </w:rPr>
              <w:t>$66,771.06</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2007-01-14</w:t>
            </w:r>
          </w:p>
        </w:tc>
        <w:tc>
          <w:tcPr>
            <w:tcW w:type="dxa" w:w="1093"/>
          </w:tcPr>
          <w:p>
            <w:pPr>
              <w:spacing w:after="0"/>
              <w:jc w:val="left"/>
            </w:pPr>
            <w:r>
              <w:rPr>
                <w:sz w:val="16"/>
              </w:rPr>
              <w:t>2007-01-12</w:t>
            </w:r>
          </w:p>
        </w:tc>
        <w:tc>
          <w:tcPr>
            <w:tcW w:type="dxa" w:w="1093"/>
          </w:tcPr>
          <w:p>
            <w:pPr>
              <w:spacing w:after="0"/>
              <w:jc w:val="left"/>
            </w:pPr>
            <w:r>
              <w:rPr>
                <w:sz w:val="16"/>
              </w:rPr>
              <w:t>EM-3272-OK</w:t>
            </w:r>
          </w:p>
        </w:tc>
        <w:tc>
          <w:tcPr>
            <w:tcW w:type="dxa" w:w="1469"/>
          </w:tcPr>
          <w:p>
            <w:pPr>
              <w:spacing w:after="0"/>
              <w:jc w:val="left"/>
            </w:pPr>
            <w:r>
              <w:rPr>
                <w:sz w:val="16"/>
              </w:rPr>
              <w:t>Emergency</w:t>
            </w:r>
          </w:p>
        </w:tc>
        <w:tc>
          <w:tcPr>
            <w:tcW w:type="dxa" w:w="3728"/>
          </w:tcPr>
          <w:p>
            <w:pPr>
              <w:spacing w:after="0"/>
              <w:jc w:val="left"/>
            </w:pPr>
            <w:r>
              <w:rPr>
                <w:sz w:val="16"/>
              </w:rPr>
              <w:t>SEVERE WINTER STORMS AND FLOODING</w:t>
            </w:r>
          </w:p>
        </w:tc>
        <w:tc>
          <w:tcPr>
            <w:tcW w:type="dxa" w:w="2410"/>
          </w:tcPr>
          <w:p>
            <w:pPr>
              <w:spacing w:after="0"/>
              <w:jc w:val="left"/>
            </w:pPr>
            <w:r>
              <w:rPr>
                <w:sz w:val="16"/>
              </w:rPr>
              <w:t>Ice Storm</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2006-01-10</w:t>
            </w:r>
          </w:p>
        </w:tc>
        <w:tc>
          <w:tcPr>
            <w:tcW w:type="dxa" w:w="1093"/>
          </w:tcPr>
          <w:p>
            <w:pPr>
              <w:spacing w:after="0"/>
              <w:jc w:val="left"/>
            </w:pPr>
            <w:r>
              <w:rPr>
                <w:sz w:val="16"/>
              </w:rPr>
              <w:t>2005-11-27</w:t>
            </w:r>
          </w:p>
        </w:tc>
        <w:tc>
          <w:tcPr>
            <w:tcW w:type="dxa" w:w="1093"/>
          </w:tcPr>
          <w:p>
            <w:pPr>
              <w:spacing w:after="0"/>
              <w:jc w:val="left"/>
            </w:pPr>
            <w:r>
              <w:rPr>
                <w:sz w:val="16"/>
              </w:rPr>
              <w:t>DR-1623-OK</w:t>
            </w:r>
          </w:p>
        </w:tc>
        <w:tc>
          <w:tcPr>
            <w:tcW w:type="dxa" w:w="1469"/>
          </w:tcPr>
          <w:p>
            <w:pPr>
              <w:spacing w:after="0"/>
              <w:jc w:val="left"/>
            </w:pPr>
            <w:r>
              <w:rPr>
                <w:sz w:val="16"/>
              </w:rPr>
              <w:t>Major disaster</w:t>
            </w:r>
          </w:p>
        </w:tc>
        <w:tc>
          <w:tcPr>
            <w:tcW w:type="dxa" w:w="3728"/>
          </w:tcPr>
          <w:p>
            <w:pPr>
              <w:spacing w:after="0"/>
              <w:jc w:val="left"/>
            </w:pPr>
            <w:r>
              <w:rPr>
                <w:sz w:val="16"/>
              </w:rPr>
              <w:t>EXTREME WILDFIRE THREAT</w:t>
            </w:r>
          </w:p>
        </w:tc>
        <w:tc>
          <w:tcPr>
            <w:tcW w:type="dxa" w:w="2410"/>
          </w:tcPr>
          <w:p>
            <w:pPr>
              <w:spacing w:after="0"/>
              <w:jc w:val="left"/>
            </w:pPr>
            <w:r>
              <w:rPr>
                <w:sz w:val="16"/>
              </w:rPr>
              <w:t>Wildfire</w:t>
            </w:r>
          </w:p>
        </w:tc>
        <w:tc>
          <w:tcPr>
            <w:tcW w:type="dxa" w:w="1507"/>
          </w:tcPr>
          <w:p>
            <w:pPr>
              <w:spacing w:after="0"/>
              <w:jc w:val="right"/>
            </w:pPr>
            <w:r>
              <w:rPr>
                <w:sz w:val="16"/>
              </w:rPr>
              <w:t>$18,129.56</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2005-09-05</w:t>
            </w:r>
          </w:p>
        </w:tc>
        <w:tc>
          <w:tcPr>
            <w:tcW w:type="dxa" w:w="1093"/>
          </w:tcPr>
          <w:p>
            <w:pPr>
              <w:spacing w:after="0"/>
              <w:jc w:val="left"/>
            </w:pPr>
            <w:r>
              <w:rPr>
                <w:sz w:val="16"/>
              </w:rPr>
              <w:t>2005-08-29</w:t>
            </w:r>
          </w:p>
        </w:tc>
        <w:tc>
          <w:tcPr>
            <w:tcW w:type="dxa" w:w="1093"/>
          </w:tcPr>
          <w:p>
            <w:pPr>
              <w:spacing w:after="0"/>
              <w:jc w:val="left"/>
            </w:pPr>
            <w:r>
              <w:rPr>
                <w:sz w:val="16"/>
              </w:rPr>
              <w:t>EM-3219-OK</w:t>
            </w:r>
          </w:p>
        </w:tc>
        <w:tc>
          <w:tcPr>
            <w:tcW w:type="dxa" w:w="1469"/>
          </w:tcPr>
          <w:p>
            <w:pPr>
              <w:spacing w:after="0"/>
              <w:jc w:val="left"/>
            </w:pPr>
            <w:r>
              <w:rPr>
                <w:sz w:val="16"/>
              </w:rPr>
              <w:t>Emergency</w:t>
            </w:r>
          </w:p>
        </w:tc>
        <w:tc>
          <w:tcPr>
            <w:tcW w:type="dxa" w:w="3728"/>
          </w:tcPr>
          <w:p>
            <w:pPr>
              <w:spacing w:after="0"/>
              <w:jc w:val="left"/>
            </w:pPr>
            <w:r>
              <w:rPr>
                <w:sz w:val="16"/>
              </w:rPr>
              <w:t>HURRICANE KATRINA EVACUATION</w:t>
            </w:r>
          </w:p>
        </w:tc>
        <w:tc>
          <w:tcPr>
            <w:tcW w:type="dxa" w:w="2410"/>
          </w:tcPr>
          <w:p>
            <w:pPr>
              <w:spacing w:after="0"/>
              <w:jc w:val="left"/>
            </w:pPr>
            <w:r>
              <w:rPr>
                <w:sz w:val="16"/>
              </w:rPr>
              <w:t>Hurricane: evacuation support, not a local hazard event;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2001-06-29</w:t>
            </w:r>
          </w:p>
        </w:tc>
        <w:tc>
          <w:tcPr>
            <w:tcW w:type="dxa" w:w="1093"/>
          </w:tcPr>
          <w:p>
            <w:pPr>
              <w:spacing w:after="0"/>
              <w:jc w:val="left"/>
            </w:pPr>
            <w:r>
              <w:rPr>
                <w:sz w:val="16"/>
              </w:rPr>
              <w:t>2001-05-27</w:t>
            </w:r>
          </w:p>
        </w:tc>
        <w:tc>
          <w:tcPr>
            <w:tcW w:type="dxa" w:w="1093"/>
          </w:tcPr>
          <w:p>
            <w:pPr>
              <w:spacing w:after="0"/>
              <w:jc w:val="left"/>
            </w:pPr>
            <w:r>
              <w:rPr>
                <w:sz w:val="16"/>
              </w:rPr>
              <w:t>DR-1384-OK</w:t>
            </w:r>
          </w:p>
        </w:tc>
        <w:tc>
          <w:tcPr>
            <w:tcW w:type="dxa" w:w="1469"/>
          </w:tcPr>
          <w:p>
            <w:pPr>
              <w:spacing w:after="0"/>
              <w:jc w:val="left"/>
            </w:pPr>
            <w:r>
              <w:rPr>
                <w:sz w:val="16"/>
              </w:rPr>
              <w:t>Major disaster</w:t>
            </w:r>
          </w:p>
        </w:tc>
        <w:tc>
          <w:tcPr>
            <w:tcW w:type="dxa" w:w="3728"/>
          </w:tcPr>
          <w:p>
            <w:pPr>
              <w:spacing w:after="0"/>
              <w:jc w:val="left"/>
            </w:pPr>
            <w:r>
              <w:rPr>
                <w:sz w:val="16"/>
              </w:rPr>
              <w:t>SEVERE STORMS, FLOODING, AND TORNADOES</w:t>
            </w:r>
          </w:p>
        </w:tc>
        <w:tc>
          <w:tcPr>
            <w:tcW w:type="dxa" w:w="2410"/>
          </w:tcPr>
          <w:p>
            <w:pPr>
              <w:spacing w:after="0"/>
              <w:jc w:val="left"/>
            </w:pPr>
            <w:r>
              <w:rPr>
                <w:sz w:val="16"/>
              </w:rPr>
              <w:t>Inland Flooding; Tornado</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2001-01-05</w:t>
            </w:r>
          </w:p>
        </w:tc>
        <w:tc>
          <w:tcPr>
            <w:tcW w:type="dxa" w:w="1093"/>
          </w:tcPr>
          <w:p>
            <w:pPr>
              <w:spacing w:after="0"/>
              <w:jc w:val="left"/>
            </w:pPr>
            <w:r>
              <w:rPr>
                <w:sz w:val="16"/>
              </w:rPr>
              <w:t>2000-12-25</w:t>
            </w:r>
          </w:p>
        </w:tc>
        <w:tc>
          <w:tcPr>
            <w:tcW w:type="dxa" w:w="1093"/>
          </w:tcPr>
          <w:p>
            <w:pPr>
              <w:spacing w:after="0"/>
              <w:jc w:val="left"/>
            </w:pPr>
            <w:r>
              <w:rPr>
                <w:sz w:val="16"/>
              </w:rPr>
              <w:t>DR-1355-OK</w:t>
            </w:r>
          </w:p>
        </w:tc>
        <w:tc>
          <w:tcPr>
            <w:tcW w:type="dxa" w:w="1469"/>
          </w:tcPr>
          <w:p>
            <w:pPr>
              <w:spacing w:after="0"/>
              <w:jc w:val="left"/>
            </w:pPr>
            <w:r>
              <w:rPr>
                <w:sz w:val="16"/>
              </w:rPr>
              <w:t>Major disaster</w:t>
            </w:r>
          </w:p>
        </w:tc>
        <w:tc>
          <w:tcPr>
            <w:tcW w:type="dxa" w:w="3728"/>
          </w:tcPr>
          <w:p>
            <w:pPr>
              <w:spacing w:after="0"/>
              <w:jc w:val="left"/>
            </w:pPr>
            <w:r>
              <w:rPr>
                <w:sz w:val="16"/>
              </w:rPr>
              <w:t>SEVERE WINTER ICE STORM</w:t>
            </w:r>
          </w:p>
        </w:tc>
        <w:tc>
          <w:tcPr>
            <w:tcW w:type="dxa" w:w="2410"/>
          </w:tcPr>
          <w:p>
            <w:pPr>
              <w:spacing w:after="0"/>
              <w:jc w:val="left"/>
            </w:pPr>
            <w:r>
              <w:rPr>
                <w:sz w:val="16"/>
              </w:rPr>
              <w:t>Ice Storm</w:t>
            </w:r>
          </w:p>
        </w:tc>
        <w:tc>
          <w:tcPr>
            <w:tcW w:type="dxa" w:w="1507"/>
          </w:tcPr>
          <w:p>
            <w:pPr>
              <w:spacing w:after="0"/>
              <w:jc w:val="right"/>
            </w:pPr>
            <w:r>
              <w:rPr>
                <w:sz w:val="16"/>
              </w:rPr>
              <w:t>$477,115.44</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2000-12-28</w:t>
            </w:r>
          </w:p>
        </w:tc>
        <w:tc>
          <w:tcPr>
            <w:tcW w:type="dxa" w:w="1093"/>
          </w:tcPr>
          <w:p>
            <w:pPr>
              <w:spacing w:after="0"/>
              <w:jc w:val="left"/>
            </w:pPr>
            <w:r>
              <w:rPr>
                <w:sz w:val="16"/>
              </w:rPr>
              <w:t>2000-12-25</w:t>
            </w:r>
          </w:p>
        </w:tc>
        <w:tc>
          <w:tcPr>
            <w:tcW w:type="dxa" w:w="1093"/>
          </w:tcPr>
          <w:p>
            <w:pPr>
              <w:spacing w:after="0"/>
              <w:jc w:val="left"/>
            </w:pPr>
            <w:r>
              <w:rPr>
                <w:sz w:val="16"/>
              </w:rPr>
              <w:t>EM-3158-OK</w:t>
            </w:r>
          </w:p>
        </w:tc>
        <w:tc>
          <w:tcPr>
            <w:tcW w:type="dxa" w:w="1469"/>
          </w:tcPr>
          <w:p>
            <w:pPr>
              <w:spacing w:after="0"/>
              <w:jc w:val="left"/>
            </w:pPr>
            <w:r>
              <w:rPr>
                <w:sz w:val="16"/>
              </w:rPr>
              <w:t>Emergency</w:t>
            </w:r>
          </w:p>
        </w:tc>
        <w:tc>
          <w:tcPr>
            <w:tcW w:type="dxa" w:w="3728"/>
          </w:tcPr>
          <w:p>
            <w:pPr>
              <w:spacing w:after="0"/>
              <w:jc w:val="left"/>
            </w:pPr>
            <w:r>
              <w:rPr>
                <w:sz w:val="16"/>
              </w:rPr>
              <w:t>SEVERE WINTER AND ICE STORM</w:t>
            </w:r>
          </w:p>
        </w:tc>
        <w:tc>
          <w:tcPr>
            <w:tcW w:type="dxa" w:w="2410"/>
          </w:tcPr>
          <w:p>
            <w:pPr>
              <w:spacing w:after="0"/>
              <w:jc w:val="left"/>
            </w:pPr>
            <w:r>
              <w:rPr>
                <w:sz w:val="16"/>
              </w:rPr>
              <w:t>Ice Storm</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r>
              <w:rPr>
                <w:sz w:val="16"/>
              </w:rPr>
              <w:t>same incident as DR-1355</w:t>
            </w:r>
          </w:p>
        </w:tc>
      </w:tr>
      <w:tr>
        <w:trPr>
          <w:cantSplit/>
        </w:trPr>
        <w:tc>
          <w:tcPr>
            <w:tcW w:type="dxa" w:w="1093"/>
          </w:tcPr>
          <w:p>
            <w:pPr>
              <w:spacing w:after="0"/>
              <w:jc w:val="left"/>
            </w:pPr>
            <w:r>
              <w:rPr>
                <w:sz w:val="16"/>
              </w:rPr>
              <w:t>1993-05-12</w:t>
            </w:r>
          </w:p>
        </w:tc>
        <w:tc>
          <w:tcPr>
            <w:tcW w:type="dxa" w:w="1093"/>
          </w:tcPr>
          <w:p>
            <w:pPr>
              <w:spacing w:after="0"/>
              <w:jc w:val="left"/>
            </w:pPr>
            <w:r>
              <w:rPr>
                <w:sz w:val="16"/>
              </w:rPr>
              <w:t>1993-05-08</w:t>
            </w:r>
          </w:p>
        </w:tc>
        <w:tc>
          <w:tcPr>
            <w:tcW w:type="dxa" w:w="1093"/>
          </w:tcPr>
          <w:p>
            <w:pPr>
              <w:spacing w:after="0"/>
              <w:jc w:val="left"/>
            </w:pPr>
            <w:r>
              <w:rPr>
                <w:sz w:val="16"/>
              </w:rPr>
              <w:t>DR-991-OK</w:t>
            </w:r>
          </w:p>
        </w:tc>
        <w:tc>
          <w:tcPr>
            <w:tcW w:type="dxa" w:w="1469"/>
          </w:tcPr>
          <w:p>
            <w:pPr>
              <w:spacing w:after="0"/>
              <w:jc w:val="left"/>
            </w:pPr>
            <w:r>
              <w:rPr>
                <w:sz w:val="16"/>
              </w:rPr>
              <w:t>Major disaster</w:t>
            </w:r>
          </w:p>
        </w:tc>
        <w:tc>
          <w:tcPr>
            <w:tcW w:type="dxa" w:w="3728"/>
          </w:tcPr>
          <w:p>
            <w:pPr>
              <w:spacing w:after="0"/>
              <w:jc w:val="left"/>
            </w:pPr>
            <w:r>
              <w:rPr>
                <w:sz w:val="16"/>
              </w:rPr>
              <w:t>SEVERE STORMS, TORNADOES &amp; FLOODING</w:t>
            </w:r>
          </w:p>
        </w:tc>
        <w:tc>
          <w:tcPr>
            <w:tcW w:type="dxa" w:w="2410"/>
          </w:tcPr>
          <w:p>
            <w:pPr>
              <w:spacing w:after="0"/>
              <w:jc w:val="left"/>
            </w:pPr>
            <w:r>
              <w:rPr>
                <w:sz w:val="16"/>
              </w:rPr>
              <w:t>Inland Flooding; Tornado</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1990-05-18</w:t>
            </w:r>
          </w:p>
        </w:tc>
        <w:tc>
          <w:tcPr>
            <w:tcW w:type="dxa" w:w="1093"/>
          </w:tcPr>
          <w:p>
            <w:pPr>
              <w:spacing w:after="0"/>
              <w:jc w:val="left"/>
            </w:pPr>
            <w:r>
              <w:rPr>
                <w:sz w:val="16"/>
              </w:rPr>
              <w:t>1990-04-14</w:t>
            </w:r>
          </w:p>
        </w:tc>
        <w:tc>
          <w:tcPr>
            <w:tcW w:type="dxa" w:w="1093"/>
          </w:tcPr>
          <w:p>
            <w:pPr>
              <w:spacing w:after="0"/>
              <w:jc w:val="left"/>
            </w:pPr>
            <w:r>
              <w:rPr>
                <w:sz w:val="16"/>
              </w:rPr>
              <w:t>DR-866-OK</w:t>
            </w:r>
          </w:p>
        </w:tc>
        <w:tc>
          <w:tcPr>
            <w:tcW w:type="dxa" w:w="1469"/>
          </w:tcPr>
          <w:p>
            <w:pPr>
              <w:spacing w:after="0"/>
              <w:jc w:val="left"/>
            </w:pPr>
            <w:r>
              <w:rPr>
                <w:sz w:val="16"/>
              </w:rPr>
              <w:t>Major disaster</w:t>
            </w:r>
          </w:p>
        </w:tc>
        <w:tc>
          <w:tcPr>
            <w:tcW w:type="dxa" w:w="3728"/>
          </w:tcPr>
          <w:p>
            <w:pPr>
              <w:spacing w:after="0"/>
              <w:jc w:val="left"/>
            </w:pPr>
            <w:r>
              <w:rPr>
                <w:sz w:val="16"/>
              </w:rPr>
              <w:t>SEVERE STORMS, TORNADOES &amp; FLOODING</w:t>
            </w:r>
          </w:p>
        </w:tc>
        <w:tc>
          <w:tcPr>
            <w:tcW w:type="dxa" w:w="2410"/>
          </w:tcPr>
          <w:p>
            <w:pPr>
              <w:spacing w:after="0"/>
              <w:jc w:val="left"/>
            </w:pPr>
            <w:r>
              <w:rPr>
                <w:sz w:val="16"/>
              </w:rPr>
              <w:t>Inland Flooding; Tornado</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1981-11-04</w:t>
            </w:r>
          </w:p>
        </w:tc>
        <w:tc>
          <w:tcPr>
            <w:tcW w:type="dxa" w:w="1093"/>
          </w:tcPr>
          <w:p>
            <w:pPr>
              <w:spacing w:after="0"/>
              <w:jc w:val="left"/>
            </w:pPr>
            <w:r>
              <w:rPr>
                <w:sz w:val="16"/>
              </w:rPr>
              <w:t>1981-11-04</w:t>
            </w:r>
          </w:p>
        </w:tc>
        <w:tc>
          <w:tcPr>
            <w:tcW w:type="dxa" w:w="1093"/>
          </w:tcPr>
          <w:p>
            <w:pPr>
              <w:spacing w:after="0"/>
              <w:jc w:val="left"/>
            </w:pPr>
            <w:r>
              <w:rPr>
                <w:sz w:val="16"/>
              </w:rPr>
              <w:t>DR-649-OK</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1973-12-10</w:t>
            </w:r>
          </w:p>
        </w:tc>
        <w:tc>
          <w:tcPr>
            <w:tcW w:type="dxa" w:w="1093"/>
          </w:tcPr>
          <w:p>
            <w:pPr>
              <w:spacing w:after="0"/>
              <w:jc w:val="left"/>
            </w:pPr>
            <w:r>
              <w:rPr>
                <w:sz w:val="16"/>
              </w:rPr>
              <w:t>1973-12-10</w:t>
            </w:r>
          </w:p>
        </w:tc>
        <w:tc>
          <w:tcPr>
            <w:tcW w:type="dxa" w:w="1093"/>
          </w:tcPr>
          <w:p>
            <w:pPr>
              <w:spacing w:after="0"/>
              <w:jc w:val="left"/>
            </w:pPr>
            <w:r>
              <w:rPr>
                <w:sz w:val="16"/>
              </w:rPr>
              <w:t>DR-409-OK</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266</w:t>
            </w:r>
          </w:p>
        </w:tc>
        <w:tc>
          <w:tcPr>
            <w:tcW w:type="dxa" w:w="1422"/>
          </w:tcPr>
          <w:p>
            <w:pPr>
              <w:spacing w:after="0"/>
              <w:jc w:val="right"/>
            </w:pPr>
            <w:r>
              <w:rPr>
                <w:sz w:val="16"/>
              </w:rPr>
              <w:t>3</w:t>
            </w:r>
          </w:p>
        </w:tc>
        <w:tc>
          <w:tcPr>
            <w:tcW w:type="dxa" w:w="1356"/>
          </w:tcPr>
          <w:p>
            <w:pPr>
              <w:spacing w:after="0"/>
              <w:jc w:val="right"/>
            </w:pPr>
            <w:r>
              <w:rPr>
                <w:sz w:val="16"/>
              </w:rPr>
              <w:t>13</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97</w:t>
            </w:r>
          </w:p>
        </w:tc>
        <w:tc>
          <w:tcPr>
            <w:tcW w:type="dxa" w:w="1422"/>
          </w:tcPr>
          <w:p>
            <w:pPr>
              <w:spacing w:after="0"/>
              <w:jc w:val="right"/>
            </w:pPr>
            <w:r>
              <w:rPr>
                <w:sz w:val="16"/>
              </w:rPr>
              <w:t>5</w:t>
            </w:r>
          </w:p>
        </w:tc>
        <w:tc>
          <w:tcPr>
            <w:tcW w:type="dxa" w:w="1356"/>
          </w:tcPr>
          <w:p>
            <w:pPr>
              <w:spacing w:after="0"/>
              <w:jc w:val="right"/>
            </w:pPr>
            <w:r>
              <w:rPr>
                <w:sz w:val="16"/>
              </w:rPr>
              <w:t>22</w:t>
            </w:r>
          </w:p>
        </w:tc>
        <w:tc>
          <w:tcPr>
            <w:tcW w:type="dxa" w:w="963"/>
          </w:tcPr>
          <w:p>
            <w:pPr>
              <w:spacing w:after="0"/>
              <w:jc w:val="right"/>
            </w:pPr>
            <w:r>
              <w:rPr>
                <w:sz w:val="16"/>
              </w:rPr>
              <w:t>94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r>
              <w:rPr>
                <w:sz w:val="16"/>
              </w:rPr>
              <w:t>2</w:t>
            </w:r>
          </w:p>
        </w:tc>
        <w:tc>
          <w:tcPr>
            <w:tcW w:type="dxa" w:w="1356"/>
          </w:tcPr>
          <w:p>
            <w:pPr>
              <w:spacing w:after="0"/>
              <w:jc w:val="right"/>
            </w:pPr>
            <w:r>
              <w:rPr>
                <w:sz w:val="16"/>
              </w:rPr>
              <w:t>15</w:t>
            </w:r>
          </w:p>
        </w:tc>
        <w:tc>
          <w:tcPr>
            <w:tcW w:type="dxa" w:w="963"/>
          </w:tcPr>
          <w:p>
            <w:pPr>
              <w:spacing w:after="0"/>
              <w:jc w:val="right"/>
            </w:pPr>
            <w:r>
              <w:rPr>
                <w:sz w:val="16"/>
              </w:rPr>
              <w:t>33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7"/>
        <w:gridCol w:w="2888"/>
        <w:gridCol w:w="1101"/>
        <w:gridCol w:w="1787"/>
        <w:gridCol w:w="1014"/>
        <w:gridCol w:w="23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7"/>
            <w:shd w:val="clear" w:color="auto" w:fill="E8E8E8"/>
          </w:tcPr>
          <w:p>
            <w:pPr>
              <w:spacing w:after="0"/>
              <w:jc w:val="left"/>
            </w:pPr>
            <w:r>
              <w:rPr>
                <w:b/>
                <w:sz w:val="16"/>
              </w:rPr>
              <w:t>Magnitude or extent</w:t>
            </w:r>
          </w:p>
        </w:tc>
        <w:tc>
          <w:tcPr>
            <w:tcW w:type="dxa" w:w="288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7"/>
            <w:shd w:val="clear" w:color="auto" w:fill="E8E8E8"/>
          </w:tcPr>
          <w:p>
            <w:pPr>
              <w:spacing w:after="0"/>
              <w:jc w:val="left"/>
            </w:pPr>
            <w:r>
              <w:rPr>
                <w:b/>
                <w:sz w:val="16"/>
              </w:rPr>
              <w:t>Location</w:t>
            </w:r>
          </w:p>
        </w:tc>
        <w:tc>
          <w:tcPr>
            <w:tcW w:type="dxa" w:w="1014"/>
            <w:shd w:val="clear" w:color="auto" w:fill="E8E8E8"/>
          </w:tcPr>
          <w:p>
            <w:pPr>
              <w:spacing w:after="0"/>
              <w:jc w:val="left"/>
            </w:pPr>
            <w:r>
              <w:rPr>
                <w:b/>
                <w:sz w:val="16"/>
              </w:rPr>
              <w:t>Flags</w:t>
            </w:r>
          </w:p>
        </w:tc>
        <w:tc>
          <w:tcPr>
            <w:tcW w:type="dxa" w:w="23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2025-11-14</w:t>
            </w:r>
          </w:p>
        </w:tc>
        <w:tc>
          <w:tcPr>
            <w:tcW w:type="dxa" w:w="1215"/>
          </w:tcPr>
          <w:p>
            <w:pPr>
              <w:spacing w:after="0"/>
              <w:jc w:val="left"/>
            </w:pPr>
            <w:r>
              <w:rPr>
                <w:sz w:val="16"/>
              </w:rPr>
              <w:t>Wildfire</w:t>
            </w:r>
          </w:p>
        </w:tc>
        <w:tc>
          <w:tcPr>
            <w:tcW w:type="dxa" w:w="2767"/>
          </w:tcPr>
          <w:p>
            <w:pPr>
              <w:spacing w:after="0"/>
              <w:jc w:val="left"/>
            </w:pPr>
          </w:p>
        </w:tc>
        <w:tc>
          <w:tcPr>
            <w:tcW w:type="dxa" w:w="2888"/>
          </w:tcPr>
          <w:p>
            <w:pPr>
              <w:spacing w:after="0"/>
              <w:jc w:val="left"/>
            </w:pPr>
            <w:r>
              <w:rPr>
                <w:sz w:val="16"/>
              </w:rPr>
              <w:t>$200,000 property; crops not reported, reported for the zone (2025 dollars)</w:t>
            </w:r>
          </w:p>
        </w:tc>
        <w:tc>
          <w:tcPr>
            <w:tcW w:type="dxa" w:w="1101"/>
          </w:tcPr>
          <w:p>
            <w:pPr>
              <w:spacing w:after="0"/>
              <w:jc w:val="right"/>
            </w:pPr>
            <w:r>
              <w:rPr>
                <w:sz w:val="16"/>
              </w:rPr>
              <w:t>0, 0</w:t>
            </w:r>
          </w:p>
        </w:tc>
        <w:tc>
          <w:tcPr>
            <w:tcW w:type="dxa" w:w="1787"/>
          </w:tcPr>
          <w:p>
            <w:pPr>
              <w:spacing w:after="0"/>
              <w:jc w:val="left"/>
            </w:pPr>
            <w:r>
              <w:rPr>
                <w:sz w:val="16"/>
              </w:rPr>
              <w:t>NWS zone OKZ050 (LOVE), zone-level: may include parts of neighboring counties</w:t>
            </w:r>
          </w:p>
        </w:tc>
        <w:tc>
          <w:tcPr>
            <w:tcW w:type="dxa" w:w="1014"/>
          </w:tcPr>
          <w:p>
            <w:pPr>
              <w:spacing w:after="0"/>
              <w:jc w:val="left"/>
            </w:pPr>
            <w:r>
              <w:rPr>
                <w:sz w:val="16"/>
              </w:rPr>
              <w:t>new since last plan; within last 5 years</w:t>
            </w:r>
          </w:p>
        </w:tc>
        <w:tc>
          <w:tcPr>
            <w:tcW w:type="dxa" w:w="2303"/>
          </w:tcPr>
          <w:p>
            <w:pPr>
              <w:spacing w:after="0"/>
              <w:jc w:val="left"/>
            </w:pPr>
            <w:r>
              <w:rPr>
                <w:sz w:val="16"/>
              </w:rPr>
              <w:t>B1-c worst recorded: Wildfire</w:t>
            </w:r>
          </w:p>
        </w:tc>
      </w:tr>
      <w:tr>
        <w:trPr>
          <w:cantSplit/>
        </w:trPr>
        <w:tc>
          <w:tcPr>
            <w:tcW w:type="dxa" w:w="1037"/>
          </w:tcPr>
          <w:p>
            <w:pPr>
              <w:spacing w:after="0"/>
              <w:jc w:val="left"/>
            </w:pPr>
            <w:r>
              <w:rPr>
                <w:sz w:val="16"/>
              </w:rPr>
              <w:t>2024-05-09</w:t>
            </w:r>
          </w:p>
        </w:tc>
        <w:tc>
          <w:tcPr>
            <w:tcW w:type="dxa" w:w="1215"/>
          </w:tcPr>
          <w:p>
            <w:pPr>
              <w:spacing w:after="0"/>
              <w:jc w:val="left"/>
            </w:pPr>
            <w:r>
              <w:rPr>
                <w:sz w:val="16"/>
              </w:rPr>
              <w:t>Lightning</w:t>
            </w:r>
          </w:p>
        </w:tc>
        <w:tc>
          <w:tcPr>
            <w:tcW w:type="dxa" w:w="2767"/>
          </w:tcPr>
          <w:p>
            <w:pPr>
              <w:spacing w:after="0"/>
              <w:jc w:val="left"/>
            </w:pPr>
          </w:p>
        </w:tc>
        <w:tc>
          <w:tcPr>
            <w:tcW w:type="dxa" w:w="2888"/>
          </w:tcPr>
          <w:p>
            <w:pPr>
              <w:spacing w:after="0"/>
              <w:jc w:val="left"/>
            </w:pPr>
            <w:r>
              <w:rPr>
                <w:sz w:val="16"/>
              </w:rPr>
              <w:t>$250,000 property; crops not reported (2024 dollars)</w:t>
            </w:r>
          </w:p>
        </w:tc>
        <w:tc>
          <w:tcPr>
            <w:tcW w:type="dxa" w:w="1101"/>
          </w:tcPr>
          <w:p>
            <w:pPr>
              <w:spacing w:after="0"/>
              <w:jc w:val="right"/>
            </w:pPr>
            <w:r>
              <w:rPr>
                <w:sz w:val="16"/>
              </w:rPr>
              <w:t>0, 0</w:t>
            </w:r>
          </w:p>
        </w:tc>
        <w:tc>
          <w:tcPr>
            <w:tcW w:type="dxa" w:w="1787"/>
          </w:tcPr>
          <w:p>
            <w:pPr>
              <w:spacing w:after="0"/>
              <w:jc w:val="left"/>
            </w:pPr>
            <w:r>
              <w:rPr>
                <w:sz w:val="16"/>
              </w:rPr>
              <w:t>MARIETTA</w:t>
            </w:r>
          </w:p>
        </w:tc>
        <w:tc>
          <w:tcPr>
            <w:tcW w:type="dxa" w:w="1014"/>
          </w:tcPr>
          <w:p>
            <w:pPr>
              <w:spacing w:after="0"/>
              <w:jc w:val="left"/>
            </w:pPr>
            <w:r>
              <w:rPr>
                <w:sz w:val="16"/>
              </w:rPr>
              <w:t>within last 5 years</w:t>
            </w:r>
          </w:p>
        </w:tc>
        <w:tc>
          <w:tcPr>
            <w:tcW w:type="dxa" w:w="2303"/>
          </w:tcPr>
          <w:p>
            <w:pPr>
              <w:spacing w:after="0"/>
              <w:jc w:val="left"/>
            </w:pPr>
            <w:r>
              <w:rPr>
                <w:sz w:val="16"/>
              </w:rPr>
              <w:t>B1-c worst recorded: Lightning</w:t>
            </w:r>
          </w:p>
        </w:tc>
      </w:tr>
      <w:tr>
        <w:trPr>
          <w:cantSplit/>
        </w:trPr>
        <w:tc>
          <w:tcPr>
            <w:tcW w:type="dxa" w:w="1037"/>
          </w:tcPr>
          <w:p>
            <w:pPr>
              <w:spacing w:after="0"/>
              <w:jc w:val="left"/>
            </w:pPr>
            <w:r>
              <w:rPr>
                <w:sz w:val="16"/>
              </w:rPr>
              <w:t>2024-04-27</w:t>
            </w:r>
          </w:p>
        </w:tc>
        <w:tc>
          <w:tcPr>
            <w:tcW w:type="dxa" w:w="1215"/>
          </w:tcPr>
          <w:p>
            <w:pPr>
              <w:spacing w:after="0"/>
              <w:jc w:val="left"/>
            </w:pPr>
            <w:r>
              <w:rPr>
                <w:sz w:val="16"/>
              </w:rPr>
              <w:t>Tornado</w:t>
            </w:r>
          </w:p>
        </w:tc>
        <w:tc>
          <w:tcPr>
            <w:tcW w:type="dxa" w:w="2767"/>
          </w:tcPr>
          <w:p>
            <w:pPr>
              <w:spacing w:after="0"/>
              <w:jc w:val="left"/>
            </w:pPr>
            <w:r>
              <w:rPr>
                <w:sz w:val="16"/>
              </w:rPr>
              <w:t>EF4, 12.5 mi within this county, 900 yd wide</w:t>
            </w:r>
          </w:p>
        </w:tc>
        <w:tc>
          <w:tcPr>
            <w:tcW w:type="dxa" w:w="2888"/>
          </w:tcPr>
          <w:p>
            <w:pPr>
              <w:spacing w:after="0"/>
              <w:jc w:val="left"/>
            </w:pPr>
            <w:r>
              <w:rPr>
                <w:sz w:val="16"/>
              </w:rPr>
              <w:t>$150,000,000 property; $0 crops (2024 dollars)</w:t>
            </w:r>
          </w:p>
        </w:tc>
        <w:tc>
          <w:tcPr>
            <w:tcW w:type="dxa" w:w="1101"/>
          </w:tcPr>
          <w:p>
            <w:pPr>
              <w:spacing w:after="0"/>
              <w:jc w:val="right"/>
            </w:pPr>
            <w:r>
              <w:rPr>
                <w:sz w:val="16"/>
              </w:rPr>
              <w:t>1, 6</w:t>
            </w:r>
          </w:p>
        </w:tc>
        <w:tc>
          <w:tcPr>
            <w:tcW w:type="dxa" w:w="1787"/>
          </w:tcPr>
          <w:p>
            <w:pPr>
              <w:spacing w:after="0"/>
              <w:jc w:val="left"/>
            </w:pPr>
            <w:r>
              <w:rPr>
                <w:sz w:val="16"/>
              </w:rPr>
              <w:t>MARIETTA to LAKE MURRAY DAM</w:t>
            </w:r>
          </w:p>
        </w:tc>
        <w:tc>
          <w:tcPr>
            <w:tcW w:type="dxa" w:w="1014"/>
          </w:tcPr>
          <w:p>
            <w:pPr>
              <w:spacing w:after="0"/>
              <w:jc w:val="left"/>
            </w:pPr>
            <w:r>
              <w:rPr>
                <w:sz w:val="16"/>
              </w:rPr>
              <w:t>within last 5 years</w:t>
            </w: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2018-08-18</w:t>
            </w:r>
          </w:p>
        </w:tc>
        <w:tc>
          <w:tcPr>
            <w:tcW w:type="dxa" w:w="1215"/>
          </w:tcPr>
          <w:p>
            <w:pPr>
              <w:spacing w:after="0"/>
              <w:jc w:val="left"/>
            </w:pPr>
            <w:r>
              <w:rPr>
                <w:sz w:val="16"/>
              </w:rPr>
              <w:t>Thunderstorm Wind</w:t>
            </w:r>
          </w:p>
        </w:tc>
        <w:tc>
          <w:tcPr>
            <w:tcW w:type="dxa" w:w="2767"/>
          </w:tcPr>
          <w:p>
            <w:pPr>
              <w:spacing w:after="0"/>
              <w:jc w:val="left"/>
            </w:pPr>
            <w:r>
              <w:rPr>
                <w:sz w:val="16"/>
              </w:rPr>
              <w:t>43 kt (49 mph) estimated gust</w:t>
            </w:r>
          </w:p>
        </w:tc>
        <w:tc>
          <w:tcPr>
            <w:tcW w:type="dxa" w:w="2888"/>
          </w:tcPr>
          <w:p>
            <w:pPr>
              <w:spacing w:after="0"/>
              <w:jc w:val="left"/>
            </w:pPr>
            <w:r>
              <w:rPr>
                <w:sz w:val="16"/>
              </w:rPr>
              <w:t>$3,000 property; $0 crops (2018 dollars)</w:t>
            </w:r>
          </w:p>
        </w:tc>
        <w:tc>
          <w:tcPr>
            <w:tcW w:type="dxa" w:w="1101"/>
          </w:tcPr>
          <w:p>
            <w:pPr>
              <w:spacing w:after="0"/>
              <w:jc w:val="right"/>
            </w:pPr>
            <w:r>
              <w:rPr>
                <w:sz w:val="16"/>
              </w:rPr>
              <w:t>0, 14</w:t>
            </w:r>
          </w:p>
        </w:tc>
        <w:tc>
          <w:tcPr>
            <w:tcW w:type="dxa" w:w="1787"/>
          </w:tcPr>
          <w:p>
            <w:pPr>
              <w:spacing w:after="0"/>
              <w:jc w:val="left"/>
            </w:pPr>
            <w:r>
              <w:rPr>
                <w:sz w:val="16"/>
              </w:rPr>
              <w:t>THACKERVILLE</w:t>
            </w:r>
          </w:p>
        </w:tc>
        <w:tc>
          <w:tcPr>
            <w:tcW w:type="dxa" w:w="1014"/>
          </w:tcPr>
          <w:p>
            <w:pPr>
              <w:spacing w:after="0"/>
              <w:jc w:val="left"/>
            </w:pP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2014-07-30</w:t>
            </w:r>
          </w:p>
        </w:tc>
        <w:tc>
          <w:tcPr>
            <w:tcW w:type="dxa" w:w="1215"/>
          </w:tcPr>
          <w:p>
            <w:pPr>
              <w:spacing w:after="0"/>
              <w:jc w:val="left"/>
            </w:pPr>
            <w:r>
              <w:rPr>
                <w:sz w:val="16"/>
              </w:rPr>
              <w:t>Thunderstorm Wind</w:t>
            </w:r>
          </w:p>
        </w:tc>
        <w:tc>
          <w:tcPr>
            <w:tcW w:type="dxa" w:w="2767"/>
          </w:tcPr>
          <w:p>
            <w:pPr>
              <w:spacing w:after="0"/>
              <w:jc w:val="left"/>
            </w:pPr>
            <w:r>
              <w:rPr>
                <w:sz w:val="16"/>
              </w:rPr>
              <w:t>92 kt (106 mph) measured gust</w:t>
            </w:r>
          </w:p>
        </w:tc>
        <w:tc>
          <w:tcPr>
            <w:tcW w:type="dxa" w:w="2888"/>
          </w:tcPr>
          <w:p>
            <w:pPr>
              <w:spacing w:after="0"/>
              <w:jc w:val="left"/>
            </w:pPr>
            <w:r>
              <w:rPr>
                <w:sz w:val="16"/>
              </w:rPr>
              <w:t>$0 property; $0 crops (2014 dollars)</w:t>
            </w:r>
          </w:p>
        </w:tc>
        <w:tc>
          <w:tcPr>
            <w:tcW w:type="dxa" w:w="1101"/>
          </w:tcPr>
          <w:p>
            <w:pPr>
              <w:spacing w:after="0"/>
              <w:jc w:val="right"/>
            </w:pPr>
            <w:r>
              <w:rPr>
                <w:sz w:val="16"/>
              </w:rPr>
              <w:t>0, 0</w:t>
            </w:r>
          </w:p>
        </w:tc>
        <w:tc>
          <w:tcPr>
            <w:tcW w:type="dxa" w:w="1787"/>
          </w:tcPr>
          <w:p>
            <w:pPr>
              <w:spacing w:after="0"/>
              <w:jc w:val="left"/>
            </w:pPr>
            <w:r>
              <w:rPr>
                <w:sz w:val="16"/>
              </w:rPr>
              <w:t>BURNEYVILLE</w:t>
            </w:r>
          </w:p>
        </w:tc>
        <w:tc>
          <w:tcPr>
            <w:tcW w:type="dxa" w:w="1014"/>
          </w:tcPr>
          <w:p>
            <w:pPr>
              <w:spacing w:after="0"/>
              <w:jc w:val="left"/>
            </w:pPr>
          </w:p>
        </w:tc>
        <w:tc>
          <w:tcPr>
            <w:tcW w:type="dxa" w:w="2303"/>
          </w:tcPr>
          <w:p>
            <w:pPr>
              <w:spacing w:after="0"/>
              <w:jc w:val="left"/>
            </w:pPr>
            <w:r>
              <w:rPr>
                <w:sz w:val="16"/>
              </w:rPr>
              <w:t>B1-c worst recorded: Thunderstorm Wind</w:t>
            </w:r>
          </w:p>
        </w:tc>
      </w:tr>
      <w:tr>
        <w:trPr>
          <w:cantSplit/>
        </w:trPr>
        <w:tc>
          <w:tcPr>
            <w:tcW w:type="dxa" w:w="1037"/>
          </w:tcPr>
          <w:p>
            <w:pPr>
              <w:spacing w:after="0"/>
              <w:jc w:val="left"/>
            </w:pPr>
            <w:r>
              <w:rPr>
                <w:sz w:val="16"/>
              </w:rPr>
              <w:t>2012-08-01</w:t>
            </w:r>
          </w:p>
        </w:tc>
        <w:tc>
          <w:tcPr>
            <w:tcW w:type="dxa" w:w="1215"/>
          </w:tcPr>
          <w:p>
            <w:pPr>
              <w:spacing w:after="0"/>
              <w:jc w:val="left"/>
            </w:pPr>
            <w:r>
              <w:rPr>
                <w:sz w:val="16"/>
              </w:rPr>
              <w:t>Drought</w:t>
            </w:r>
          </w:p>
        </w:tc>
        <w:tc>
          <w:tcPr>
            <w:tcW w:type="dxa" w:w="2767"/>
          </w:tcPr>
          <w:p>
            <w:pPr>
              <w:spacing w:after="0"/>
              <w:jc w:val="left"/>
            </w:pPr>
          </w:p>
        </w:tc>
        <w:tc>
          <w:tcPr>
            <w:tcW w:type="dxa" w:w="2888"/>
          </w:tcPr>
          <w:p>
            <w:pPr>
              <w:spacing w:after="0"/>
              <w:jc w:val="left"/>
            </w:pPr>
            <w:r>
              <w:rPr>
                <w:sz w:val="16"/>
              </w:rPr>
              <w:t>damage not reported</w:t>
            </w:r>
          </w:p>
        </w:tc>
        <w:tc>
          <w:tcPr>
            <w:tcW w:type="dxa" w:w="1101"/>
          </w:tcPr>
          <w:p>
            <w:pPr>
              <w:spacing w:after="0"/>
              <w:jc w:val="right"/>
            </w:pPr>
            <w:r>
              <w:rPr>
                <w:sz w:val="16"/>
              </w:rPr>
              <w:t>0, 0</w:t>
            </w:r>
          </w:p>
        </w:tc>
        <w:tc>
          <w:tcPr>
            <w:tcW w:type="dxa" w:w="1787"/>
          </w:tcPr>
          <w:p>
            <w:pPr>
              <w:spacing w:after="0"/>
              <w:jc w:val="left"/>
            </w:pPr>
            <w:r>
              <w:rPr>
                <w:sz w:val="16"/>
              </w:rPr>
              <w:t>NWS zone OKZ050 (LOVE), zone-level: may include parts of neighboring counties</w:t>
            </w:r>
          </w:p>
        </w:tc>
        <w:tc>
          <w:tcPr>
            <w:tcW w:type="dxa" w:w="1014"/>
          </w:tcPr>
          <w:p>
            <w:pPr>
              <w:spacing w:after="0"/>
              <w:jc w:val="left"/>
            </w:pPr>
          </w:p>
        </w:tc>
        <w:tc>
          <w:tcPr>
            <w:tcW w:type="dxa" w:w="2303"/>
          </w:tcPr>
          <w:p>
            <w:pPr>
              <w:spacing w:after="0"/>
              <w:jc w:val="left"/>
            </w:pPr>
            <w:r>
              <w:rPr>
                <w:sz w:val="16"/>
              </w:rPr>
              <w:t>B1-c worst recorded: Drought</w:t>
            </w:r>
          </w:p>
        </w:tc>
      </w:tr>
      <w:tr>
        <w:trPr>
          <w:cantSplit/>
        </w:trPr>
        <w:tc>
          <w:tcPr>
            <w:tcW w:type="dxa" w:w="1037"/>
          </w:tcPr>
          <w:p>
            <w:pPr>
              <w:spacing w:after="0"/>
              <w:jc w:val="left"/>
            </w:pPr>
            <w:r>
              <w:rPr>
                <w:sz w:val="16"/>
              </w:rPr>
              <w:t>2010-05-10</w:t>
            </w:r>
          </w:p>
        </w:tc>
        <w:tc>
          <w:tcPr>
            <w:tcW w:type="dxa" w:w="1215"/>
          </w:tcPr>
          <w:p>
            <w:pPr>
              <w:spacing w:after="0"/>
              <w:jc w:val="left"/>
            </w:pPr>
            <w:r>
              <w:rPr>
                <w:sz w:val="16"/>
              </w:rPr>
              <w:t>Hail</w:t>
            </w:r>
          </w:p>
        </w:tc>
        <w:tc>
          <w:tcPr>
            <w:tcW w:type="dxa" w:w="2767"/>
          </w:tcPr>
          <w:p>
            <w:pPr>
              <w:spacing w:after="0"/>
              <w:jc w:val="left"/>
            </w:pPr>
            <w:r>
              <w:rPr>
                <w:sz w:val="16"/>
              </w:rPr>
              <w:t>4.25 in</w:t>
            </w:r>
          </w:p>
        </w:tc>
        <w:tc>
          <w:tcPr>
            <w:tcW w:type="dxa" w:w="2888"/>
          </w:tcPr>
          <w:p>
            <w:pPr>
              <w:spacing w:after="0"/>
              <w:jc w:val="left"/>
            </w:pPr>
            <w:r>
              <w:rPr>
                <w:sz w:val="16"/>
              </w:rPr>
              <w:t>$0 property; $0 crops (2010 dollars)</w:t>
            </w:r>
          </w:p>
        </w:tc>
        <w:tc>
          <w:tcPr>
            <w:tcW w:type="dxa" w:w="1101"/>
          </w:tcPr>
          <w:p>
            <w:pPr>
              <w:spacing w:after="0"/>
              <w:jc w:val="right"/>
            </w:pPr>
            <w:r>
              <w:rPr>
                <w:sz w:val="16"/>
              </w:rPr>
              <w:t>0, 0</w:t>
            </w:r>
          </w:p>
        </w:tc>
        <w:tc>
          <w:tcPr>
            <w:tcW w:type="dxa" w:w="1787"/>
          </w:tcPr>
          <w:p>
            <w:pPr>
              <w:spacing w:after="0"/>
              <w:jc w:val="left"/>
            </w:pPr>
            <w:r>
              <w:rPr>
                <w:sz w:val="16"/>
              </w:rPr>
              <w:t>MARIETTA</w:t>
            </w:r>
          </w:p>
        </w:tc>
        <w:tc>
          <w:tcPr>
            <w:tcW w:type="dxa" w:w="1014"/>
          </w:tcPr>
          <w:p>
            <w:pPr>
              <w:spacing w:after="0"/>
              <w:jc w:val="left"/>
            </w:pPr>
          </w:p>
        </w:tc>
        <w:tc>
          <w:tcPr>
            <w:tcW w:type="dxa" w:w="2303"/>
          </w:tcPr>
          <w:p>
            <w:pPr>
              <w:spacing w:after="0"/>
              <w:jc w:val="left"/>
            </w:pPr>
            <w:r>
              <w:rPr>
                <w:sz w:val="16"/>
              </w:rPr>
              <w:t>B1-c worst recorded: Hail</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2767"/>
          </w:tcPr>
          <w:p>
            <w:pPr>
              <w:spacing w:after="0"/>
              <w:jc w:val="left"/>
            </w:pPr>
            <w:r>
              <w:rPr>
                <w:sz w:val="16"/>
              </w:rPr>
              <w:t>52 kt (60 mph) measured gust</w:t>
            </w:r>
          </w:p>
        </w:tc>
        <w:tc>
          <w:tcPr>
            <w:tcW w:type="dxa" w:w="2888"/>
          </w:tcPr>
          <w:p>
            <w:pPr>
              <w:spacing w:after="0"/>
              <w:jc w:val="left"/>
            </w:pPr>
            <w:r>
              <w:rPr>
                <w:sz w:val="16"/>
              </w:rPr>
              <w:t>$15,000 property; $0 crops, reported for the zone (2007 dollars)</w:t>
            </w:r>
          </w:p>
        </w:tc>
        <w:tc>
          <w:tcPr>
            <w:tcW w:type="dxa" w:w="1101"/>
          </w:tcPr>
          <w:p>
            <w:pPr>
              <w:spacing w:after="0"/>
              <w:jc w:val="right"/>
            </w:pPr>
            <w:r>
              <w:rPr>
                <w:sz w:val="16"/>
              </w:rPr>
              <w:t>0, 0</w:t>
            </w:r>
          </w:p>
        </w:tc>
        <w:tc>
          <w:tcPr>
            <w:tcW w:type="dxa" w:w="1787"/>
          </w:tcPr>
          <w:p>
            <w:pPr>
              <w:spacing w:after="0"/>
              <w:jc w:val="left"/>
            </w:pPr>
            <w:r>
              <w:rPr>
                <w:sz w:val="16"/>
              </w:rPr>
              <w:t>NWS zone OKZ050 (LOVE), zone-level: may include parts of neighboring counties</w:t>
            </w:r>
          </w:p>
        </w:tc>
        <w:tc>
          <w:tcPr>
            <w:tcW w:type="dxa" w:w="1014"/>
          </w:tcPr>
          <w:p>
            <w:pPr>
              <w:spacing w:after="0"/>
              <w:jc w:val="left"/>
            </w:pPr>
          </w:p>
        </w:tc>
        <w:tc>
          <w:tcPr>
            <w:tcW w:type="dxa" w:w="23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767"/>
          </w:tcPr>
          <w:p>
            <w:pPr>
              <w:spacing w:after="0"/>
              <w:jc w:val="left"/>
            </w:pPr>
          </w:p>
        </w:tc>
        <w:tc>
          <w:tcPr>
            <w:tcW w:type="dxa" w:w="2888"/>
          </w:tcPr>
          <w:p>
            <w:pPr>
              <w:spacing w:after="0"/>
              <w:jc w:val="left"/>
            </w:pPr>
            <w:r>
              <w:rPr>
                <w:sz w:val="16"/>
              </w:rPr>
              <w:t>damage not reported</w:t>
            </w:r>
          </w:p>
        </w:tc>
        <w:tc>
          <w:tcPr>
            <w:tcW w:type="dxa" w:w="1101"/>
          </w:tcPr>
          <w:p>
            <w:pPr>
              <w:spacing w:after="0"/>
              <w:jc w:val="right"/>
            </w:pPr>
            <w:r>
              <w:rPr>
                <w:sz w:val="16"/>
              </w:rPr>
              <w:t>0, 0</w:t>
            </w:r>
          </w:p>
        </w:tc>
        <w:tc>
          <w:tcPr>
            <w:tcW w:type="dxa" w:w="1787"/>
          </w:tcPr>
          <w:p>
            <w:pPr>
              <w:spacing w:after="0"/>
              <w:jc w:val="left"/>
            </w:pPr>
            <w:r>
              <w:rPr>
                <w:sz w:val="16"/>
              </w:rPr>
              <w:t>NWS zone OKZ050 (LOVE), zone-level: may include parts of neighboring counties</w:t>
            </w:r>
          </w:p>
        </w:tc>
        <w:tc>
          <w:tcPr>
            <w:tcW w:type="dxa" w:w="1014"/>
          </w:tcPr>
          <w:p>
            <w:pPr>
              <w:spacing w:after="0"/>
              <w:jc w:val="left"/>
            </w:pPr>
          </w:p>
        </w:tc>
        <w:tc>
          <w:tcPr>
            <w:tcW w:type="dxa" w:w="2303"/>
          </w:tcPr>
          <w:p>
            <w:pPr>
              <w:spacing w:after="0"/>
              <w:jc w:val="left"/>
            </w:pPr>
            <w:r>
              <w:rPr>
                <w:sz w:val="16"/>
              </w:rPr>
              <w:t>B1-c worst recorded: Excessive Heat, Heat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767"/>
          </w:tcPr>
          <w:p>
            <w:pPr>
              <w:spacing w:after="0"/>
              <w:jc w:val="left"/>
            </w:pPr>
          </w:p>
        </w:tc>
        <w:tc>
          <w:tcPr>
            <w:tcW w:type="dxa" w:w="2888"/>
          </w:tcPr>
          <w:p>
            <w:pPr>
              <w:spacing w:after="0"/>
              <w:jc w:val="left"/>
            </w:pPr>
            <w:r>
              <w:rPr>
                <w:sz w:val="16"/>
              </w:rPr>
              <w:t>$900,000 property; crops not reported, reported for the zone (2000 dollars)</w:t>
            </w:r>
          </w:p>
        </w:tc>
        <w:tc>
          <w:tcPr>
            <w:tcW w:type="dxa" w:w="1101"/>
          </w:tcPr>
          <w:p>
            <w:pPr>
              <w:spacing w:after="0"/>
              <w:jc w:val="right"/>
            </w:pPr>
            <w:r>
              <w:rPr>
                <w:sz w:val="16"/>
              </w:rPr>
              <w:t>0, 0</w:t>
            </w:r>
          </w:p>
        </w:tc>
        <w:tc>
          <w:tcPr>
            <w:tcW w:type="dxa" w:w="1787"/>
          </w:tcPr>
          <w:p>
            <w:pPr>
              <w:spacing w:after="0"/>
              <w:jc w:val="left"/>
            </w:pPr>
            <w:r>
              <w:rPr>
                <w:sz w:val="16"/>
              </w:rPr>
              <w:t>NWS zone OKZ050 (LOVE), zone-level: may include parts of neighboring counties</w:t>
            </w:r>
          </w:p>
        </w:tc>
        <w:tc>
          <w:tcPr>
            <w:tcW w:type="dxa" w:w="1014"/>
          </w:tcPr>
          <w:p>
            <w:pPr>
              <w:spacing w:after="0"/>
              <w:jc w:val="left"/>
            </w:pPr>
          </w:p>
        </w:tc>
        <w:tc>
          <w:tcPr>
            <w:tcW w:type="dxa" w:w="2303"/>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767"/>
          </w:tcPr>
          <w:p>
            <w:pPr>
              <w:spacing w:after="0"/>
              <w:jc w:val="left"/>
            </w:pPr>
          </w:p>
        </w:tc>
        <w:tc>
          <w:tcPr>
            <w:tcW w:type="dxa" w:w="2888"/>
          </w:tcPr>
          <w:p>
            <w:pPr>
              <w:spacing w:after="0"/>
              <w:jc w:val="left"/>
            </w:pPr>
            <w:r>
              <w:rPr>
                <w:sz w:val="16"/>
              </w:rPr>
              <w:t>damage not reported</w:t>
            </w:r>
          </w:p>
        </w:tc>
        <w:tc>
          <w:tcPr>
            <w:tcW w:type="dxa" w:w="1101"/>
          </w:tcPr>
          <w:p>
            <w:pPr>
              <w:spacing w:after="0"/>
              <w:jc w:val="right"/>
            </w:pPr>
            <w:r>
              <w:rPr>
                <w:sz w:val="16"/>
              </w:rPr>
              <w:t>0, 0</w:t>
            </w:r>
          </w:p>
        </w:tc>
        <w:tc>
          <w:tcPr>
            <w:tcW w:type="dxa" w:w="1787"/>
          </w:tcPr>
          <w:p>
            <w:pPr>
              <w:spacing w:after="0"/>
              <w:jc w:val="left"/>
            </w:pPr>
            <w:r>
              <w:rPr>
                <w:sz w:val="16"/>
              </w:rPr>
              <w:t>NWS zone OKZ050 (LOVE), zone-level: may include parts of neighboring counties</w:t>
            </w:r>
          </w:p>
        </w:tc>
        <w:tc>
          <w:tcPr>
            <w:tcW w:type="dxa" w:w="1014"/>
          </w:tcPr>
          <w:p>
            <w:pPr>
              <w:spacing w:after="0"/>
              <w:jc w:val="left"/>
            </w:pPr>
          </w:p>
        </w:tc>
        <w:tc>
          <w:tcPr>
            <w:tcW w:type="dxa" w:w="23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1953-03-13</w:t>
            </w:r>
          </w:p>
        </w:tc>
        <w:tc>
          <w:tcPr>
            <w:tcW w:type="dxa" w:w="1215"/>
          </w:tcPr>
          <w:p>
            <w:pPr>
              <w:spacing w:after="0"/>
              <w:jc w:val="left"/>
            </w:pPr>
            <w:r>
              <w:rPr>
                <w:sz w:val="16"/>
              </w:rPr>
              <w:t>Tornado</w:t>
            </w:r>
          </w:p>
        </w:tc>
        <w:tc>
          <w:tcPr>
            <w:tcW w:type="dxa" w:w="2767"/>
          </w:tcPr>
          <w:p>
            <w:pPr>
              <w:spacing w:after="0"/>
              <w:jc w:val="left"/>
            </w:pPr>
            <w:r>
              <w:rPr>
                <w:sz w:val="16"/>
              </w:rPr>
              <w:t>F3, 25.8 mi path length (records before 1996 may include the whole path; rating and listing come from the county where the tornado began), 200 yd wide</w:t>
            </w:r>
          </w:p>
        </w:tc>
        <w:tc>
          <w:tcPr>
            <w:tcW w:type="dxa" w:w="2888"/>
          </w:tcPr>
          <w:p>
            <w:pPr>
              <w:spacing w:after="0"/>
              <w:jc w:val="left"/>
            </w:pPr>
            <w:r>
              <w:rPr>
                <w:sz w:val="16"/>
              </w:rPr>
              <w:t>$25,000 property; crops not recorded (1953 dollars)</w:t>
            </w:r>
          </w:p>
        </w:tc>
        <w:tc>
          <w:tcPr>
            <w:tcW w:type="dxa" w:w="1101"/>
          </w:tcPr>
          <w:p>
            <w:pPr>
              <w:spacing w:after="0"/>
              <w:jc w:val="right"/>
            </w:pPr>
            <w:r>
              <w:rPr>
                <w:sz w:val="16"/>
              </w:rPr>
              <w:t>2, 11</w:t>
            </w:r>
          </w:p>
        </w:tc>
        <w:tc>
          <w:tcPr>
            <w:tcW w:type="dxa" w:w="1787"/>
          </w:tcPr>
          <w:p>
            <w:pPr>
              <w:spacing w:after="0"/>
              <w:jc w:val="left"/>
            </w:pPr>
            <w:r>
              <w:rPr>
                <w:sz w:val="16"/>
              </w:rPr>
              <w:t>location not recorded</w:t>
            </w:r>
          </w:p>
        </w:tc>
        <w:tc>
          <w:tcPr>
            <w:tcW w:type="dxa" w:w="1014"/>
          </w:tcPr>
          <w:p>
            <w:pPr>
              <w:spacing w:after="0"/>
              <w:jc w:val="left"/>
            </w:pPr>
          </w:p>
        </w:tc>
        <w:tc>
          <w:tcPr>
            <w:tcW w:type="dxa" w:w="230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1.05</w:t>
            </w:r>
          </w:p>
        </w:tc>
        <w:tc>
          <w:tcPr>
            <w:tcW w:type="dxa" w:w="1447"/>
          </w:tcPr>
          <w:p>
            <w:pPr>
              <w:spacing w:after="0"/>
              <w:jc w:val="left"/>
            </w:pPr>
            <w:r>
              <w:rPr>
                <w:sz w:val="16"/>
              </w:rPr>
              <w:t>event-days per year</w:t>
            </w:r>
          </w:p>
        </w:tc>
        <w:tc>
          <w:tcPr>
            <w:tcW w:type="dxa" w:w="1569"/>
          </w:tcPr>
          <w:p>
            <w:pPr>
              <w:spacing w:after="0"/>
              <w:jc w:val="left"/>
            </w:pPr>
            <w:r>
              <w:rPr>
                <w:sz w:val="16"/>
              </w:rPr>
              <w:t>about 1.05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1.05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45.1</w:t>
            </w:r>
          </w:p>
        </w:tc>
        <w:tc>
          <w:tcPr>
            <w:tcW w:type="dxa" w:w="1447"/>
          </w:tcPr>
          <w:p>
            <w:pPr>
              <w:spacing w:after="0"/>
              <w:jc w:val="left"/>
            </w:pPr>
            <w:r>
              <w:rPr>
                <w:sz w:val="16"/>
              </w:rPr>
              <w:t>event-days per year</w:t>
            </w:r>
          </w:p>
        </w:tc>
        <w:tc>
          <w:tcPr>
            <w:tcW w:type="dxa" w:w="1569"/>
          </w:tcPr>
          <w:p>
            <w:pPr>
              <w:spacing w:after="0"/>
              <w:jc w:val="left"/>
            </w:pPr>
            <w:r>
              <w:rPr>
                <w:sz w:val="16"/>
              </w:rPr>
              <w:t>about 45.1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1,295</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0.00116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8.87</w:t>
            </w:r>
          </w:p>
        </w:tc>
        <w:tc>
          <w:tcPr>
            <w:tcW w:type="dxa" w:w="1447"/>
          </w:tcPr>
          <w:p>
            <w:pPr>
              <w:spacing w:after="0"/>
              <w:jc w:val="left"/>
            </w:pPr>
            <w:r>
              <w:rPr>
                <w:sz w:val="16"/>
              </w:rPr>
              <w:t>events per year</w:t>
            </w:r>
          </w:p>
        </w:tc>
        <w:tc>
          <w:tcPr>
            <w:tcW w:type="dxa" w:w="1569"/>
          </w:tcPr>
          <w:p>
            <w:pPr>
              <w:spacing w:after="0"/>
              <w:jc w:val="left"/>
            </w:pPr>
            <w:r>
              <w:rPr>
                <w:sz w:val="16"/>
              </w:rPr>
              <w:t>about 8.87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336.7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19.9</w:t>
            </w:r>
          </w:p>
        </w:tc>
        <w:tc>
          <w:tcPr>
            <w:tcW w:type="dxa" w:w="1447"/>
          </w:tcPr>
          <w:p>
            <w:pPr>
              <w:spacing w:after="0"/>
              <w:jc w:val="left"/>
            </w:pPr>
            <w:r>
              <w:rPr>
                <w:sz w:val="16"/>
              </w:rPr>
              <w:t>event-days per year</w:t>
            </w:r>
          </w:p>
        </w:tc>
        <w:tc>
          <w:tcPr>
            <w:tcW w:type="dxa" w:w="1569"/>
          </w:tcPr>
          <w:p>
            <w:pPr>
              <w:spacing w:after="0"/>
              <w:jc w:val="left"/>
            </w:pPr>
            <w:r>
              <w:rPr>
                <w:sz w:val="16"/>
              </w:rPr>
              <w:t>about 19.9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323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19.9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0.0106</w:t>
            </w:r>
          </w:p>
        </w:tc>
        <w:tc>
          <w:tcPr>
            <w:tcW w:type="dxa" w:w="1447"/>
          </w:tcPr>
          <w:p>
            <w:pPr>
              <w:spacing w:after="0"/>
              <w:jc w:val="left"/>
            </w:pPr>
            <w:r>
              <w:rPr>
                <w:sz w:val="16"/>
              </w:rPr>
              <w:t>events per year</w:t>
            </w:r>
          </w:p>
        </w:tc>
        <w:tc>
          <w:tcPr>
            <w:tcW w:type="dxa" w:w="1569"/>
          </w:tcPr>
          <w:p>
            <w:pPr>
              <w:spacing w:after="0"/>
              <w:jc w:val="left"/>
            </w:pPr>
            <w:r>
              <w:rPr>
                <w:sz w:val="16"/>
              </w:rPr>
              <w:t>about 1 in 94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1.16</w:t>
            </w:r>
          </w:p>
        </w:tc>
        <w:tc>
          <w:tcPr>
            <w:tcW w:type="dxa" w:w="1447"/>
          </w:tcPr>
          <w:p>
            <w:pPr>
              <w:spacing w:after="0"/>
              <w:jc w:val="left"/>
            </w:pPr>
            <w:r>
              <w:rPr>
                <w:sz w:val="16"/>
              </w:rPr>
              <w:t>event-days per year</w:t>
            </w:r>
          </w:p>
        </w:tc>
        <w:tc>
          <w:tcPr>
            <w:tcW w:type="dxa" w:w="1569"/>
          </w:tcPr>
          <w:p>
            <w:pPr>
              <w:spacing w:after="0"/>
              <w:jc w:val="left"/>
            </w:pPr>
            <w:r>
              <w:rPr>
                <w:sz w:val="16"/>
              </w:rPr>
              <w:t>about 1.16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20"/>
          </w:tcPr>
          <w:p>
            <w:pPr>
              <w:spacing w:after="0"/>
              <w:jc w:val="right"/>
            </w:pPr>
            <w:r>
              <w:rPr>
                <w:sz w:val="16"/>
              </w:rPr>
              <w:t>79</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0.25</w:t>
            </w:r>
          </w:p>
        </w:tc>
        <w:tc>
          <w:tcPr>
            <w:tcW w:type="dxa" w:w="1447"/>
          </w:tcPr>
          <w:p>
            <w:pPr>
              <w:spacing w:after="0"/>
              <w:jc w:val="left"/>
            </w:pPr>
            <w:r>
              <w:rPr>
                <w:sz w:val="16"/>
              </w:rPr>
              <w:t>event-days per year</w:t>
            </w:r>
          </w:p>
        </w:tc>
        <w:tc>
          <w:tcPr>
            <w:tcW w:type="dxa" w:w="1569"/>
          </w:tcPr>
          <w:p>
            <w:pPr>
              <w:spacing w:after="0"/>
              <w:jc w:val="left"/>
            </w:pPr>
            <w:r>
              <w:rPr>
                <w:sz w:val="16"/>
              </w:rPr>
              <w:t>about 0.25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0.138</w:t>
            </w:r>
          </w:p>
        </w:tc>
        <w:tc>
          <w:tcPr>
            <w:tcW w:type="dxa" w:w="1447"/>
          </w:tcPr>
          <w:p>
            <w:pPr>
              <w:spacing w:after="0"/>
              <w:jc w:val="left"/>
            </w:pPr>
            <w:r>
              <w:rPr>
                <w:sz w:val="16"/>
              </w:rPr>
              <w:t>events per year (modeled)</w:t>
            </w:r>
          </w:p>
        </w:tc>
        <w:tc>
          <w:tcPr>
            <w:tcW w:type="dxa" w:w="1569"/>
          </w:tcPr>
          <w:p>
            <w:pPr>
              <w:spacing w:after="0"/>
              <w:jc w:val="left"/>
            </w:pPr>
            <w:r>
              <w:rPr>
                <w:sz w:val="16"/>
              </w:rPr>
              <w:t>about 1 in 7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53.5</w:t>
            </w:r>
          </w:p>
        </w:tc>
        <w:tc>
          <w:tcPr>
            <w:tcW w:type="dxa" w:w="1447"/>
          </w:tcPr>
          <w:p>
            <w:pPr>
              <w:spacing w:after="0"/>
              <w:jc w:val="left"/>
            </w:pPr>
            <w:r>
              <w:rPr>
                <w:sz w:val="16"/>
              </w:rPr>
              <w:t>days per year with a strike</w:t>
            </w:r>
          </w:p>
        </w:tc>
        <w:tc>
          <w:tcPr>
            <w:tcW w:type="dxa" w:w="1569"/>
          </w:tcPr>
          <w:p>
            <w:pPr>
              <w:spacing w:after="0"/>
              <w:jc w:val="left"/>
            </w:pPr>
            <w:r>
              <w:rPr>
                <w:sz w:val="16"/>
              </w:rPr>
              <w:t>about 53.5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3.62</w:t>
            </w:r>
          </w:p>
        </w:tc>
        <w:tc>
          <w:tcPr>
            <w:tcW w:type="dxa" w:w="1447"/>
          </w:tcPr>
          <w:p>
            <w:pPr>
              <w:spacing w:after="0"/>
              <w:jc w:val="left"/>
            </w:pPr>
            <w:r>
              <w:rPr>
                <w:sz w:val="16"/>
              </w:rPr>
              <w:t>events per year</w:t>
            </w:r>
          </w:p>
        </w:tc>
        <w:tc>
          <w:tcPr>
            <w:tcW w:type="dxa" w:w="1569"/>
          </w:tcPr>
          <w:p>
            <w:pPr>
              <w:spacing w:after="0"/>
              <w:jc w:val="left"/>
            </w:pPr>
            <w:r>
              <w:rPr>
                <w:sz w:val="16"/>
              </w:rPr>
              <w:t>about 3.62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138</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0.45</w:t>
            </w:r>
          </w:p>
        </w:tc>
        <w:tc>
          <w:tcPr>
            <w:tcW w:type="dxa" w:w="144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0.00473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0.473%</w:t>
            </w:r>
          </w:p>
        </w:tc>
        <w:tc>
          <w:tcPr>
            <w:tcW w:type="dxa" w:w="1037"/>
          </w:tcPr>
          <w:p>
            <w:pPr>
              <w:spacing w:after="0"/>
              <w:jc w:val="left"/>
            </w:pPr>
            <w:r>
              <w:rPr>
                <w:sz w:val="16"/>
              </w:rPr>
              <w:t>Possible</w:t>
            </w:r>
          </w:p>
        </w:tc>
        <w:tc>
          <w:tcPr>
            <w:tcW w:type="dxa" w:w="1757"/>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5.68</w:t>
            </w:r>
          </w:p>
        </w:tc>
        <w:tc>
          <w:tcPr>
            <w:tcW w:type="dxa" w:w="1447"/>
          </w:tcPr>
          <w:p>
            <w:pPr>
              <w:spacing w:after="0"/>
              <w:jc w:val="left"/>
            </w:pPr>
            <w:r>
              <w:rPr>
                <w:sz w:val="16"/>
              </w:rPr>
              <w:t>event-days per year</w:t>
            </w:r>
          </w:p>
        </w:tc>
        <w:tc>
          <w:tcPr>
            <w:tcW w:type="dxa" w:w="1569"/>
          </w:tcPr>
          <w:p>
            <w:pPr>
              <w:spacing w:after="0"/>
              <w:jc w:val="left"/>
            </w:pPr>
            <w:r>
              <w:rPr>
                <w:sz w:val="16"/>
              </w:rPr>
              <w:t>about 5.68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108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49.7</w:t>
            </w:r>
          </w:p>
        </w:tc>
        <w:tc>
          <w:tcPr>
            <w:tcW w:type="dxa" w:w="701"/>
          </w:tcPr>
          <w:p>
            <w:pPr>
              <w:spacing w:after="0"/>
              <w:jc w:val="right"/>
            </w:pPr>
            <w:r>
              <w:rPr>
                <w:sz w:val="16"/>
              </w:rPr>
              <w:t>59.1</w:t>
            </w:r>
          </w:p>
        </w:tc>
        <w:tc>
          <w:tcPr>
            <w:tcW w:type="dxa" w:w="668"/>
          </w:tcPr>
          <w:p>
            <w:pPr>
              <w:spacing w:after="0"/>
              <w:jc w:val="right"/>
            </w:pPr>
            <w:r>
              <w:rPr>
                <w:sz w:val="16"/>
              </w:rPr>
              <w:t>65.1</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3</w:t>
            </w:r>
          </w:p>
        </w:tc>
        <w:tc>
          <w:tcPr>
            <w:tcW w:type="dxa" w:w="922"/>
          </w:tcPr>
          <w:p>
            <w:pPr>
              <w:spacing w:after="0"/>
              <w:jc w:val="right"/>
            </w:pPr>
            <w:r>
              <w:rPr>
                <w:sz w:val="16"/>
              </w:rPr>
              <w:t>98.2</w:t>
            </w:r>
          </w:p>
        </w:tc>
        <w:tc>
          <w:tcPr>
            <w:tcW w:type="dxa" w:w="701"/>
          </w:tcPr>
          <w:p>
            <w:pPr>
              <w:spacing w:after="0"/>
              <w:jc w:val="right"/>
            </w:pPr>
            <w:r>
              <w:rPr>
                <w:sz w:val="16"/>
              </w:rPr>
              <w:t>98.8</w:t>
            </w:r>
          </w:p>
        </w:tc>
        <w:tc>
          <w:tcPr>
            <w:tcW w:type="dxa" w:w="668"/>
          </w:tcPr>
          <w:p>
            <w:pPr>
              <w:spacing w:after="0"/>
              <w:jc w:val="right"/>
            </w:pPr>
            <w:r>
              <w:rPr>
                <w:sz w:val="16"/>
              </w:rPr>
              <w:t>99.3</w:t>
            </w:r>
          </w:p>
        </w:tc>
        <w:tc>
          <w:tcPr>
            <w:tcW w:type="dxa" w:w="2909"/>
          </w:tcPr>
          <w:p>
            <w:pPr>
              <w:spacing w:after="0"/>
              <w:jc w:val="left"/>
            </w:pPr>
            <w:r>
              <w:rPr>
                <w:sz w:val="16"/>
              </w:rPr>
              <w:t>Relatively High 2,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28.0</w:t>
            </w:r>
          </w:p>
        </w:tc>
        <w:tc>
          <w:tcPr>
            <w:tcW w:type="dxa" w:w="701"/>
          </w:tcPr>
          <w:p>
            <w:pPr>
              <w:spacing w:after="0"/>
              <w:jc w:val="right"/>
            </w:pPr>
            <w:r>
              <w:rPr>
                <w:sz w:val="16"/>
              </w:rPr>
              <w:t>47.6</w:t>
            </w:r>
          </w:p>
        </w:tc>
        <w:tc>
          <w:tcPr>
            <w:tcW w:type="dxa" w:w="668"/>
          </w:tcPr>
          <w:p>
            <w:pPr>
              <w:spacing w:after="0"/>
              <w:jc w:val="right"/>
            </w:pPr>
            <w:r>
              <w:rPr>
                <w:sz w:val="16"/>
              </w:rPr>
              <w:t>53.8</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89.8</w:t>
            </w:r>
          </w:p>
        </w:tc>
        <w:tc>
          <w:tcPr>
            <w:tcW w:type="dxa" w:w="701"/>
          </w:tcPr>
          <w:p>
            <w:pPr>
              <w:spacing w:after="0"/>
              <w:jc w:val="right"/>
            </w:pPr>
            <w:r>
              <w:rPr>
                <w:sz w:val="16"/>
              </w:rPr>
              <w:t>95.7</w:t>
            </w:r>
          </w:p>
        </w:tc>
        <w:tc>
          <w:tcPr>
            <w:tcW w:type="dxa" w:w="668"/>
          </w:tcPr>
          <w:p>
            <w:pPr>
              <w:spacing w:after="0"/>
              <w:jc w:val="right"/>
            </w:pPr>
            <w:r>
              <w:rPr>
                <w:sz w:val="16"/>
              </w:rPr>
              <w:t>96.5</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79.8</w:t>
            </w:r>
          </w:p>
        </w:tc>
        <w:tc>
          <w:tcPr>
            <w:tcW w:type="dxa" w:w="701"/>
          </w:tcPr>
          <w:p>
            <w:pPr>
              <w:spacing w:after="0"/>
              <w:jc w:val="right"/>
            </w:pPr>
            <w:r>
              <w:rPr>
                <w:sz w:val="16"/>
              </w:rPr>
              <w:t>90.6</w:t>
            </w:r>
          </w:p>
        </w:tc>
        <w:tc>
          <w:tcPr>
            <w:tcW w:type="dxa" w:w="668"/>
          </w:tcPr>
          <w:p>
            <w:pPr>
              <w:spacing w:after="0"/>
              <w:jc w:val="right"/>
            </w:pPr>
            <w:r>
              <w:rPr>
                <w:sz w:val="16"/>
              </w:rPr>
              <w:t>92.1</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45.5</w:t>
            </w:r>
          </w:p>
        </w:tc>
        <w:tc>
          <w:tcPr>
            <w:tcW w:type="dxa" w:w="701"/>
          </w:tcPr>
          <w:p>
            <w:pPr>
              <w:spacing w:after="0"/>
              <w:jc w:val="right"/>
            </w:pPr>
            <w:r>
              <w:rPr>
                <w:sz w:val="16"/>
              </w:rPr>
              <w:t>47.5</w:t>
            </w:r>
          </w:p>
        </w:tc>
        <w:tc>
          <w:tcPr>
            <w:tcW w:type="dxa" w:w="668"/>
          </w:tcPr>
          <w:p>
            <w:pPr>
              <w:spacing w:after="0"/>
              <w:jc w:val="right"/>
            </w:pPr>
            <w:r>
              <w:rPr>
                <w:sz w:val="16"/>
              </w:rPr>
              <w:t>49.5</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88.4</w:t>
            </w:r>
          </w:p>
        </w:tc>
        <w:tc>
          <w:tcPr>
            <w:tcW w:type="dxa" w:w="701"/>
          </w:tcPr>
          <w:p>
            <w:pPr>
              <w:spacing w:after="0"/>
              <w:jc w:val="right"/>
            </w:pPr>
            <w:r>
              <w:rPr>
                <w:sz w:val="16"/>
              </w:rPr>
              <w:t>94.3</w:t>
            </w:r>
          </w:p>
        </w:tc>
        <w:tc>
          <w:tcPr>
            <w:tcW w:type="dxa" w:w="668"/>
          </w:tcPr>
          <w:p>
            <w:pPr>
              <w:spacing w:after="0"/>
              <w:jc w:val="right"/>
            </w:pPr>
            <w:r>
              <w:rPr>
                <w:sz w:val="16"/>
              </w:rPr>
              <w:t>95.3</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35.4</w:t>
            </w:r>
          </w:p>
        </w:tc>
        <w:tc>
          <w:tcPr>
            <w:tcW w:type="dxa" w:w="701"/>
          </w:tcPr>
          <w:p>
            <w:pPr>
              <w:spacing w:after="0"/>
              <w:jc w:val="right"/>
            </w:pPr>
            <w:r>
              <w:rPr>
                <w:sz w:val="16"/>
              </w:rPr>
              <w:t>40.5</w:t>
            </w:r>
          </w:p>
        </w:tc>
        <w:tc>
          <w:tcPr>
            <w:tcW w:type="dxa" w:w="668"/>
          </w:tcPr>
          <w:p>
            <w:pPr>
              <w:spacing w:after="0"/>
              <w:jc w:val="right"/>
            </w:pPr>
            <w:r>
              <w:rPr>
                <w:sz w:val="16"/>
              </w:rPr>
              <w:t>68.7</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54.4</w:t>
            </w:r>
          </w:p>
        </w:tc>
        <w:tc>
          <w:tcPr>
            <w:tcW w:type="dxa" w:w="701"/>
          </w:tcPr>
          <w:p>
            <w:pPr>
              <w:spacing w:after="0"/>
              <w:jc w:val="right"/>
            </w:pPr>
            <w:r>
              <w:rPr>
                <w:sz w:val="16"/>
              </w:rPr>
              <w:t>87.3</w:t>
            </w:r>
          </w:p>
        </w:tc>
        <w:tc>
          <w:tcPr>
            <w:tcW w:type="dxa" w:w="668"/>
          </w:tcPr>
          <w:p>
            <w:pPr>
              <w:spacing w:after="0"/>
              <w:jc w:val="right"/>
            </w:pPr>
            <w:r>
              <w:rPr>
                <w:sz w:val="16"/>
              </w:rPr>
              <w:t>93.1</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41.3</w:t>
            </w:r>
          </w:p>
        </w:tc>
        <w:tc>
          <w:tcPr>
            <w:tcW w:type="dxa" w:w="701"/>
          </w:tcPr>
          <w:p>
            <w:pPr>
              <w:spacing w:after="0"/>
              <w:jc w:val="right"/>
            </w:pPr>
            <w:r>
              <w:rPr>
                <w:sz w:val="16"/>
              </w:rPr>
              <w:t>60.5</w:t>
            </w:r>
          </w:p>
        </w:tc>
        <w:tc>
          <w:tcPr>
            <w:tcW w:type="dxa" w:w="668"/>
          </w:tcPr>
          <w:p>
            <w:pPr>
              <w:spacing w:after="0"/>
              <w:jc w:val="right"/>
            </w:pPr>
            <w:r>
              <w:rPr>
                <w:sz w:val="16"/>
              </w:rPr>
              <w:t>64.8</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97.3</w:t>
            </w:r>
          </w:p>
        </w:tc>
        <w:tc>
          <w:tcPr>
            <w:tcW w:type="dxa" w:w="701"/>
          </w:tcPr>
          <w:p>
            <w:pPr>
              <w:spacing w:after="0"/>
              <w:jc w:val="right"/>
            </w:pPr>
            <w:r>
              <w:rPr>
                <w:sz w:val="16"/>
              </w:rPr>
              <w:t>99.3</w:t>
            </w:r>
          </w:p>
        </w:tc>
        <w:tc>
          <w:tcPr>
            <w:tcW w:type="dxa" w:w="668"/>
          </w:tcPr>
          <w:p>
            <w:pPr>
              <w:spacing w:after="0"/>
              <w:jc w:val="right"/>
            </w:pPr>
            <w:r>
              <w:rPr>
                <w:sz w:val="16"/>
              </w:rPr>
              <w:t>99.5</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87.7</w:t>
            </w:r>
          </w:p>
        </w:tc>
        <w:tc>
          <w:tcPr>
            <w:tcW w:type="dxa" w:w="701"/>
          </w:tcPr>
          <w:p>
            <w:pPr>
              <w:spacing w:after="0"/>
              <w:jc w:val="right"/>
            </w:pPr>
            <w:r>
              <w:rPr>
                <w:sz w:val="16"/>
              </w:rPr>
              <w:t>97.3</w:t>
            </w:r>
          </w:p>
        </w:tc>
        <w:tc>
          <w:tcPr>
            <w:tcW w:type="dxa" w:w="668"/>
          </w:tcPr>
          <w:p>
            <w:pPr>
              <w:spacing w:after="0"/>
              <w:jc w:val="right"/>
            </w:pPr>
            <w:r>
              <w:rPr>
                <w:sz w:val="16"/>
              </w:rPr>
              <w:t>98.3</w:t>
            </w:r>
          </w:p>
        </w:tc>
        <w:tc>
          <w:tcPr>
            <w:tcW w:type="dxa" w:w="2909"/>
          </w:tcPr>
          <w:p>
            <w:pPr>
              <w:spacing w:after="0"/>
              <w:jc w:val="left"/>
            </w:pPr>
            <w:r>
              <w:rPr>
                <w:sz w:val="16"/>
              </w:rPr>
              <w:t>Very High 2,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93.1</w:t>
            </w:r>
          </w:p>
        </w:tc>
        <w:tc>
          <w:tcPr>
            <w:tcW w:type="dxa" w:w="701"/>
          </w:tcPr>
          <w:p>
            <w:pPr>
              <w:spacing w:after="0"/>
              <w:jc w:val="right"/>
            </w:pPr>
            <w:r>
              <w:rPr>
                <w:sz w:val="16"/>
              </w:rPr>
              <w:t>94.5</w:t>
            </w:r>
          </w:p>
        </w:tc>
        <w:tc>
          <w:tcPr>
            <w:tcW w:type="dxa" w:w="668"/>
          </w:tcPr>
          <w:p>
            <w:pPr>
              <w:spacing w:after="0"/>
              <w:jc w:val="right"/>
            </w:pPr>
            <w:r>
              <w:rPr>
                <w:sz w:val="16"/>
              </w:rPr>
              <w:t>96.6</w:t>
            </w:r>
          </w:p>
        </w:tc>
        <w:tc>
          <w:tcPr>
            <w:tcW w:type="dxa" w:w="2909"/>
          </w:tcPr>
          <w:p>
            <w:pPr>
              <w:spacing w:after="0"/>
              <w:jc w:val="left"/>
            </w:pPr>
            <w:r>
              <w:rPr>
                <w:sz w:val="16"/>
              </w:rPr>
              <w:t>Relatively High 1, Relatively Moderate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60.5</w:t>
            </w:r>
          </w:p>
        </w:tc>
        <w:tc>
          <w:tcPr>
            <w:tcW w:type="dxa" w:w="701"/>
          </w:tcPr>
          <w:p>
            <w:pPr>
              <w:spacing w:after="0"/>
              <w:jc w:val="right"/>
            </w:pPr>
            <w:r>
              <w:rPr>
                <w:sz w:val="16"/>
              </w:rPr>
              <w:t>75.5</w:t>
            </w:r>
          </w:p>
        </w:tc>
        <w:tc>
          <w:tcPr>
            <w:tcW w:type="dxa" w:w="668"/>
          </w:tcPr>
          <w:p>
            <w:pPr>
              <w:spacing w:after="0"/>
              <w:jc w:val="right"/>
            </w:pPr>
            <w:r>
              <w:rPr>
                <w:sz w:val="16"/>
              </w:rPr>
              <w:t>78.6</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04"/>
        <w:gridCol w:w="680"/>
        <w:gridCol w:w="2283"/>
        <w:gridCol w:w="2105"/>
        <w:gridCol w:w="1483"/>
        <w:gridCol w:w="1926"/>
        <w:gridCol w:w="4330"/>
      </w:tblGrid>
      <w:tr>
        <w:trPr>
          <w:cantSplit/>
          <w:tblHeader/>
        </w:trPr>
        <w:tc>
          <w:tcPr>
            <w:tcW w:type="dxa" w:w="1304"/>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283"/>
            <w:shd w:val="clear" w:color="auto" w:fill="E8E8E8"/>
          </w:tcPr>
          <w:p>
            <w:pPr>
              <w:spacing w:after="0"/>
              <w:jc w:val="left"/>
            </w:pPr>
            <w:r>
              <w:rPr>
                <w:b/>
                <w:sz w:val="16"/>
              </w:rPr>
              <w:t>Plan status</w:t>
            </w:r>
          </w:p>
        </w:tc>
        <w:tc>
          <w:tcPr>
            <w:tcW w:type="dxa" w:w="21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30"/>
            <w:shd w:val="clear" w:color="auto" w:fill="E8E8E8"/>
          </w:tcPr>
          <w:p>
            <w:pPr>
              <w:spacing w:after="0"/>
              <w:jc w:val="left"/>
            </w:pPr>
            <w:r>
              <w:rPr>
                <w:b/>
                <w:sz w:val="16"/>
              </w:rPr>
              <w:t>Notes</w:t>
            </w:r>
          </w:p>
        </w:tc>
      </w:tr>
      <w:tr>
        <w:trPr>
          <w:cantSplit/>
        </w:trPr>
        <w:tc>
          <w:tcPr>
            <w:tcW w:type="dxa" w:w="1304"/>
          </w:tcPr>
          <w:p>
            <w:pPr>
              <w:spacing w:after="0"/>
              <w:jc w:val="left"/>
            </w:pPr>
            <w:r>
              <w:rPr>
                <w:sz w:val="16"/>
              </w:rPr>
              <w:t>Love County</w:t>
            </w:r>
          </w:p>
        </w:tc>
        <w:tc>
          <w:tcPr>
            <w:tcW w:type="dxa" w:w="680"/>
          </w:tcPr>
          <w:p>
            <w:pPr>
              <w:spacing w:after="0"/>
              <w:jc w:val="left"/>
            </w:pPr>
            <w:r>
              <w:rPr>
                <w:sz w:val="16"/>
              </w:rPr>
              <w:t>County</w:t>
            </w:r>
          </w:p>
        </w:tc>
        <w:tc>
          <w:tcPr>
            <w:tcW w:type="dxa" w:w="2283"/>
          </w:tcPr>
          <w:p>
            <w:pPr>
              <w:spacing w:after="0"/>
              <w:jc w:val="left"/>
            </w:pPr>
            <w:r>
              <w:rPr>
                <w:sz w:val="16"/>
              </w:rPr>
              <w:t>Approved, expires 2030-08-12</w:t>
            </w:r>
          </w:p>
        </w:tc>
        <w:tc>
          <w:tcPr>
            <w:tcW w:type="dxa" w:w="2105"/>
          </w:tcPr>
          <w:p>
            <w:pPr>
              <w:spacing w:after="0"/>
              <w:jc w:val="right"/>
            </w:pPr>
          </w:p>
        </w:tc>
        <w:tc>
          <w:tcPr>
            <w:tcW w:type="dxa" w:w="1483"/>
          </w:tcPr>
          <w:p>
            <w:pPr>
              <w:spacing w:after="0"/>
              <w:jc w:val="right"/>
            </w:pPr>
            <w:r>
              <w:rPr>
                <w:sz w:val="16"/>
              </w:rPr>
              <w:t>$1,562,223.47</w:t>
            </w:r>
          </w:p>
        </w:tc>
        <w:tc>
          <w:tcPr>
            <w:tcW w:type="dxa" w:w="1926"/>
          </w:tcPr>
          <w:p>
            <w:pPr>
              <w:spacing w:after="0"/>
              <w:jc w:val="right"/>
            </w:pPr>
            <w:r>
              <w:rPr>
                <w:sz w:val="16"/>
              </w:rPr>
              <w:t>0; 0</w:t>
            </w:r>
          </w:p>
        </w:tc>
        <w:tc>
          <w:tcPr>
            <w:tcW w:type="dxa" w:w="4330"/>
          </w:tcPr>
          <w:p>
            <w:pPr>
              <w:spacing w:after="0"/>
              <w:jc w:val="left"/>
            </w:pPr>
            <w:r>
              <w:rPr>
                <w:sz w:val="16"/>
              </w:rPr>
              <w:t>No NFIP community ID on this member's plan row.</w:t>
            </w:r>
          </w:p>
        </w:tc>
      </w:tr>
      <w:tr>
        <w:trPr>
          <w:cantSplit/>
        </w:trPr>
        <w:tc>
          <w:tcPr>
            <w:tcW w:type="dxa" w:w="1304"/>
          </w:tcPr>
          <w:p>
            <w:pPr>
              <w:spacing w:after="0"/>
              <w:jc w:val="left"/>
            </w:pPr>
            <w:r>
              <w:rPr>
                <w:sz w:val="16"/>
              </w:rPr>
              <w:t>Leon town</w:t>
            </w:r>
          </w:p>
        </w:tc>
        <w:tc>
          <w:tcPr>
            <w:tcW w:type="dxa" w:w="680"/>
          </w:tcPr>
          <w:p>
            <w:pPr>
              <w:spacing w:after="0"/>
              <w:jc w:val="left"/>
            </w:pPr>
            <w:r>
              <w:rPr>
                <w:sz w:val="16"/>
              </w:rPr>
              <w:t>Town</w:t>
            </w:r>
          </w:p>
        </w:tc>
        <w:tc>
          <w:tcPr>
            <w:tcW w:type="dxa" w:w="2283"/>
          </w:tcPr>
          <w:p>
            <w:pPr>
              <w:spacing w:after="0"/>
              <w:jc w:val="left"/>
            </w:pPr>
            <w:r>
              <w:rPr>
                <w:sz w:val="16"/>
              </w:rPr>
              <w:t>Plan 110801 approved 2025-08-13, pending adoption here; not yet eligible</w:t>
            </w:r>
          </w:p>
        </w:tc>
        <w:tc>
          <w:tcPr>
            <w:tcW w:type="dxa" w:w="2105"/>
          </w:tcPr>
          <w:p>
            <w:pPr>
              <w:spacing w:after="0"/>
              <w:jc w:val="right"/>
            </w:pPr>
          </w:p>
        </w:tc>
        <w:tc>
          <w:tcPr>
            <w:tcW w:type="dxa" w:w="1483"/>
          </w:tcPr>
          <w:p>
            <w:pPr>
              <w:spacing w:after="0"/>
              <w:jc w:val="right"/>
            </w:pPr>
            <w:r>
              <w:rPr>
                <w:sz w:val="16"/>
              </w:rPr>
              <w:t>none found</w:t>
            </w:r>
          </w:p>
        </w:tc>
        <w:tc>
          <w:tcPr>
            <w:tcW w:type="dxa" w:w="1926"/>
          </w:tcPr>
          <w:p>
            <w:pPr>
              <w:spacing w:after="0"/>
              <w:jc w:val="right"/>
            </w:pPr>
            <w:r>
              <w:rPr>
                <w:sz w:val="16"/>
              </w:rPr>
              <w:t>21; no approved plan</w:t>
            </w:r>
          </w:p>
        </w:tc>
        <w:tc>
          <w:tcPr>
            <w:tcW w:type="dxa" w:w="4330"/>
          </w:tcPr>
          <w:p>
            <w:pPr>
              <w:spacing w:after="0"/>
              <w:jc w:val="left"/>
            </w:pPr>
            <w:r>
              <w:rPr>
                <w:sz w:val="16"/>
              </w:rPr>
              <w:t>No NFIP community ID on this member's plan row.</w:t>
            </w:r>
          </w:p>
        </w:tc>
      </w:tr>
      <w:tr>
        <w:trPr>
          <w:cantSplit/>
        </w:trPr>
        <w:tc>
          <w:tcPr>
            <w:tcW w:type="dxa" w:w="1304"/>
          </w:tcPr>
          <w:p>
            <w:pPr>
              <w:spacing w:after="0"/>
              <w:jc w:val="left"/>
            </w:pPr>
            <w:r>
              <w:rPr>
                <w:sz w:val="16"/>
              </w:rPr>
              <w:t>Marietta city</w:t>
            </w:r>
          </w:p>
        </w:tc>
        <w:tc>
          <w:tcPr>
            <w:tcW w:type="dxa" w:w="680"/>
          </w:tcPr>
          <w:p>
            <w:pPr>
              <w:spacing w:after="0"/>
              <w:jc w:val="left"/>
            </w:pPr>
            <w:r>
              <w:rPr>
                <w:sz w:val="16"/>
              </w:rPr>
              <w:t>City</w:t>
            </w:r>
          </w:p>
        </w:tc>
        <w:tc>
          <w:tcPr>
            <w:tcW w:type="dxa" w:w="2283"/>
          </w:tcPr>
          <w:p>
            <w:pPr>
              <w:spacing w:after="0"/>
              <w:jc w:val="left"/>
            </w:pPr>
            <w:r>
              <w:rPr>
                <w:sz w:val="16"/>
              </w:rPr>
              <w:t>Plan 110801 approved 2025-08-13, pending adoption here; not yet eligible</w:t>
            </w:r>
          </w:p>
        </w:tc>
        <w:tc>
          <w:tcPr>
            <w:tcW w:type="dxa" w:w="2105"/>
          </w:tcPr>
          <w:p>
            <w:pPr>
              <w:spacing w:after="0"/>
              <w:jc w:val="right"/>
            </w:pPr>
            <w:r>
              <w:rPr>
                <w:sz w:val="16"/>
              </w:rPr>
              <w:t>FMA RL 0, SRL 0; any 0</w:t>
            </w:r>
          </w:p>
        </w:tc>
        <w:tc>
          <w:tcPr>
            <w:tcW w:type="dxa" w:w="1483"/>
          </w:tcPr>
          <w:p>
            <w:pPr>
              <w:spacing w:after="0"/>
              <w:jc w:val="right"/>
            </w:pPr>
            <w:r>
              <w:rPr>
                <w:sz w:val="16"/>
              </w:rPr>
              <w:t>$20,227.32</w:t>
            </w:r>
          </w:p>
        </w:tc>
        <w:tc>
          <w:tcPr>
            <w:tcW w:type="dxa" w:w="1926"/>
          </w:tcPr>
          <w:p>
            <w:pPr>
              <w:spacing w:after="0"/>
              <w:jc w:val="right"/>
            </w:pPr>
            <w:r>
              <w:rPr>
                <w:sz w:val="16"/>
              </w:rPr>
              <w:t>110; no approved plan</w:t>
            </w:r>
          </w:p>
        </w:tc>
        <w:tc>
          <w:tcPr>
            <w:tcW w:type="dxa" w:w="4330"/>
          </w:tcPr>
          <w:p>
            <w:pPr>
              <w:spacing w:after="0"/>
              <w:jc w:val="left"/>
            </w:pPr>
          </w:p>
        </w:tc>
      </w:tr>
      <w:tr>
        <w:trPr>
          <w:cantSplit/>
        </w:trPr>
        <w:tc>
          <w:tcPr>
            <w:tcW w:type="dxa" w:w="1304"/>
          </w:tcPr>
          <w:p>
            <w:pPr>
              <w:spacing w:after="0"/>
              <w:jc w:val="left"/>
            </w:pPr>
            <w:r>
              <w:rPr>
                <w:sz w:val="16"/>
              </w:rPr>
              <w:t>Thackerville town</w:t>
            </w:r>
          </w:p>
        </w:tc>
        <w:tc>
          <w:tcPr>
            <w:tcW w:type="dxa" w:w="680"/>
          </w:tcPr>
          <w:p>
            <w:pPr>
              <w:spacing w:after="0"/>
              <w:jc w:val="left"/>
            </w:pPr>
            <w:r>
              <w:rPr>
                <w:sz w:val="16"/>
              </w:rPr>
              <w:t>Town</w:t>
            </w:r>
          </w:p>
        </w:tc>
        <w:tc>
          <w:tcPr>
            <w:tcW w:type="dxa" w:w="2283"/>
          </w:tcPr>
          <w:p>
            <w:pPr>
              <w:spacing w:after="0"/>
              <w:jc w:val="left"/>
            </w:pPr>
            <w:r>
              <w:rPr>
                <w:sz w:val="16"/>
              </w:rPr>
              <w:t>Approved, expires 2030-08-12</w:t>
            </w:r>
          </w:p>
        </w:tc>
        <w:tc>
          <w:tcPr>
            <w:tcW w:type="dxa" w:w="2105"/>
          </w:tcPr>
          <w:p>
            <w:pPr>
              <w:spacing w:after="0"/>
              <w:jc w:val="right"/>
            </w:pPr>
            <w:r>
              <w:rPr>
                <w:sz w:val="16"/>
              </w:rPr>
              <w:t>FMA RL 0, SRL 0; any 0</w:t>
            </w:r>
          </w:p>
        </w:tc>
        <w:tc>
          <w:tcPr>
            <w:tcW w:type="dxa" w:w="1483"/>
          </w:tcPr>
          <w:p>
            <w:pPr>
              <w:spacing w:after="0"/>
              <w:jc w:val="right"/>
            </w:pPr>
            <w:r>
              <w:rPr>
                <w:sz w:val="16"/>
              </w:rPr>
              <w:t>none found</w:t>
            </w:r>
          </w:p>
        </w:tc>
        <w:tc>
          <w:tcPr>
            <w:tcW w:type="dxa" w:w="1926"/>
          </w:tcPr>
          <w:p>
            <w:pPr>
              <w:spacing w:after="0"/>
              <w:jc w:val="right"/>
            </w:pPr>
            <w:r>
              <w:rPr>
                <w:sz w:val="16"/>
              </w:rPr>
              <w:t>49; 2</w:t>
            </w:r>
          </w:p>
        </w:tc>
        <w:tc>
          <w:tcPr>
            <w:tcW w:type="dxa" w:w="43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2025-08-13</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$1,788,585,284</w:t>
            </w:r>
          </w:p>
        </w:tc>
        <w:tc>
          <w:tcPr>
            <w:tcW w:type="dxa" w:w="1141"/>
          </w:tcPr>
          <w:p>
            <w:pPr>
              <w:spacing w:after="0"/>
              <w:jc w:val="right"/>
            </w:pPr>
            <w:r>
              <w:rPr>
                <w:sz w:val="16"/>
              </w:rPr>
              <w:t>$28,478,301</w:t>
            </w:r>
          </w:p>
        </w:tc>
        <w:tc>
          <w:tcPr>
            <w:tcW w:type="dxa" w:w="1048"/>
          </w:tcPr>
          <w:p>
            <w:pPr>
              <w:spacing w:after="0"/>
              <w:jc w:val="right"/>
            </w:pPr>
            <w:r>
              <w:rPr>
                <w:sz w:val="16"/>
              </w:rPr>
              <w:t>10,141</w:t>
            </w:r>
          </w:p>
        </w:tc>
        <w:tc>
          <w:tcPr>
            <w:tcW w:type="dxa" w:w="1037"/>
          </w:tcPr>
          <w:p>
            <w:pPr>
              <w:spacing w:after="0"/>
              <w:jc w:val="right"/>
            </w:pPr>
            <w:r>
              <w:rPr>
                <w:sz w:val="16"/>
              </w:rPr>
              <w:t>$6,588</w:t>
            </w:r>
          </w:p>
        </w:tc>
        <w:tc>
          <w:tcPr>
            <w:tcW w:type="dxa" w:w="1126"/>
          </w:tcPr>
          <w:p>
            <w:pPr>
              <w:spacing w:after="0"/>
              <w:jc w:val="right"/>
            </w:pPr>
            <w:r>
              <w:rPr>
                <w:sz w:val="16"/>
              </w:rPr>
              <w:t>$23,332</w:t>
            </w:r>
          </w:p>
        </w:tc>
        <w:tc>
          <w:tcPr>
            <w:tcW w:type="dxa" w:w="1193"/>
          </w:tcPr>
          <w:p>
            <w:pPr>
              <w:spacing w:after="0"/>
              <w:jc w:val="right"/>
            </w:pPr>
            <w:r>
              <w:rPr>
                <w:sz w:val="16"/>
              </w:rPr>
              <w:t>$152,506</w:t>
            </w:r>
          </w:p>
        </w:tc>
        <w:tc>
          <w:tcPr>
            <w:tcW w:type="dxa" w:w="1305"/>
          </w:tcPr>
          <w:p>
            <w:pPr>
              <w:spacing w:after="0"/>
              <w:jc w:val="right"/>
            </w:pPr>
            <w:r>
              <w:rPr>
                <w:sz w:val="16"/>
              </w:rPr>
              <w:t>0.000368%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$2,948,208</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$1,157,448</w:t>
            </w:r>
          </w:p>
        </w:tc>
        <w:tc>
          <w:tcPr>
            <w:tcW w:type="dxa" w:w="1193"/>
          </w:tcPr>
          <w:p>
            <w:pPr>
              <w:spacing w:after="0"/>
              <w:jc w:val="right"/>
            </w:pPr>
          </w:p>
        </w:tc>
        <w:tc>
          <w:tcPr>
            <w:tcW w:type="dxa" w:w="1305"/>
          </w:tcPr>
          <w:p>
            <w:pPr>
              <w:spacing w:after="0"/>
              <w:jc w:val="right"/>
            </w:pPr>
            <w:r>
              <w:rPr>
                <w:sz w:val="16"/>
              </w:rPr>
              <w:t>39.3%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$3,096,314,187</w:t>
            </w:r>
          </w:p>
        </w:tc>
        <w:tc>
          <w:tcPr>
            <w:tcW w:type="dxa" w:w="1141"/>
          </w:tcPr>
          <w:p>
            <w:pPr>
              <w:spacing w:after="0"/>
              <w:jc w:val="right"/>
            </w:pPr>
          </w:p>
        </w:tc>
        <w:tc>
          <w:tcPr>
            <w:tcW w:type="dxa" w:w="1048"/>
          </w:tcPr>
          <w:p>
            <w:pPr>
              <w:spacing w:after="0"/>
              <w:jc w:val="right"/>
            </w:pPr>
            <w:r>
              <w:rPr>
                <w:sz w:val="16"/>
              </w:rPr>
              <w:t>10,146</w:t>
            </w:r>
          </w:p>
        </w:tc>
        <w:tc>
          <w:tcPr>
            <w:tcW w:type="dxa" w:w="1037"/>
          </w:tcPr>
          <w:p>
            <w:pPr>
              <w:spacing w:after="0"/>
              <w:jc w:val="right"/>
            </w:pPr>
            <w:r>
              <w:rPr>
                <w:sz w:val="16"/>
              </w:rPr>
              <w:t>$44,955</w:t>
            </w:r>
          </w:p>
        </w:tc>
        <w:tc>
          <w:tcPr>
            <w:tcW w:type="dxa" w:w="1126"/>
          </w:tcPr>
          <w:p>
            <w:pPr>
              <w:spacing w:after="0"/>
              <w:jc w:val="right"/>
            </w:pPr>
          </w:p>
        </w:tc>
        <w:tc>
          <w:tcPr>
            <w:tcW w:type="dxa" w:w="1193"/>
          </w:tcPr>
          <w:p>
            <w:pPr>
              <w:spacing w:after="0"/>
              <w:jc w:val="right"/>
            </w:pPr>
            <w:r>
              <w:rPr>
                <w:sz w:val="16"/>
              </w:rPr>
              <w:t>$14,412</w:t>
            </w:r>
          </w:p>
        </w:tc>
        <w:tc>
          <w:tcPr>
            <w:tcW w:type="dxa" w:w="1305"/>
          </w:tcPr>
          <w:p>
            <w:pPr>
              <w:spacing w:after="0"/>
              <w:jc w:val="right"/>
            </w:pPr>
            <w:r>
              <w:rPr>
                <w:sz w:val="16"/>
              </w:rPr>
              <w:t>0.00145%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$1,788,585,284</w:t>
            </w:r>
          </w:p>
        </w:tc>
        <w:tc>
          <w:tcPr>
            <w:tcW w:type="dxa" w:w="1141"/>
          </w:tcPr>
          <w:p>
            <w:pPr>
              <w:spacing w:after="0"/>
              <w:jc w:val="right"/>
            </w:pPr>
            <w:r>
              <w:rPr>
                <w:sz w:val="16"/>
              </w:rPr>
              <w:t>$28,478,301</w:t>
            </w:r>
          </w:p>
        </w:tc>
        <w:tc>
          <w:tcPr>
            <w:tcW w:type="dxa" w:w="1048"/>
          </w:tcPr>
          <w:p>
            <w:pPr>
              <w:spacing w:after="0"/>
              <w:jc w:val="right"/>
            </w:pPr>
            <w:r>
              <w:rPr>
                <w:sz w:val="16"/>
              </w:rPr>
              <w:t>10,141</w:t>
            </w:r>
          </w:p>
        </w:tc>
        <w:tc>
          <w:tcPr>
            <w:tcW w:type="dxa" w:w="1037"/>
          </w:tcPr>
          <w:p>
            <w:pPr>
              <w:spacing w:after="0"/>
              <w:jc w:val="right"/>
            </w:pPr>
            <w:r>
              <w:rPr>
                <w:sz w:val="16"/>
              </w:rPr>
              <w:t>$359,394</w:t>
            </w:r>
          </w:p>
        </w:tc>
        <w:tc>
          <w:tcPr>
            <w:tcW w:type="dxa" w:w="1126"/>
          </w:tcPr>
          <w:p>
            <w:pPr>
              <w:spacing w:after="0"/>
              <w:jc w:val="right"/>
            </w:pPr>
            <w:r>
              <w:rPr>
                <w:sz w:val="16"/>
              </w:rPr>
              <w:t>$730</w:t>
            </w:r>
          </w:p>
        </w:tc>
        <w:tc>
          <w:tcPr>
            <w:tcW w:type="dxa" w:w="1193"/>
          </w:tcPr>
          <w:p>
            <w:pPr>
              <w:spacing w:after="0"/>
              <w:jc w:val="right"/>
            </w:pPr>
            <w:r>
              <w:rPr>
                <w:sz w:val="16"/>
              </w:rPr>
              <w:t>$51,975</w:t>
            </w:r>
          </w:p>
        </w:tc>
        <w:tc>
          <w:tcPr>
            <w:tcW w:type="dxa" w:w="1305"/>
          </w:tcPr>
          <w:p>
            <w:pPr>
              <w:spacing w:after="0"/>
              <w:jc w:val="right"/>
            </w:pPr>
            <w:r>
              <w:rPr>
                <w:sz w:val="16"/>
              </w:rPr>
              <w:t>0.0201%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$1,788,585,284</w:t>
            </w:r>
          </w:p>
        </w:tc>
        <w:tc>
          <w:tcPr>
            <w:tcW w:type="dxa" w:w="1141"/>
          </w:tcPr>
          <w:p>
            <w:pPr>
              <w:spacing w:after="0"/>
              <w:jc w:val="right"/>
            </w:pPr>
            <w:r>
              <w:rPr>
                <w:sz w:val="16"/>
              </w:rPr>
              <w:t>$28,478,301</w:t>
            </w:r>
          </w:p>
        </w:tc>
        <w:tc>
          <w:tcPr>
            <w:tcW w:type="dxa" w:w="1048"/>
          </w:tcPr>
          <w:p>
            <w:pPr>
              <w:spacing w:after="0"/>
              <w:jc w:val="right"/>
            </w:pPr>
            <w:r>
              <w:rPr>
                <w:sz w:val="16"/>
              </w:rPr>
              <w:t>10,141</w:t>
            </w:r>
          </w:p>
        </w:tc>
        <w:tc>
          <w:tcPr>
            <w:tcW w:type="dxa" w:w="1037"/>
          </w:tcPr>
          <w:p>
            <w:pPr>
              <w:spacing w:after="0"/>
              <w:jc w:val="right"/>
            </w:pPr>
            <w:r>
              <w:rPr>
                <w:sz w:val="16"/>
              </w:rPr>
              <w:t>$72</w:t>
            </w:r>
          </w:p>
        </w:tc>
        <w:tc>
          <w:tcPr>
            <w:tcW w:type="dxa" w:w="1126"/>
          </w:tcPr>
          <w:p>
            <w:pPr>
              <w:spacing w:after="0"/>
              <w:jc w:val="right"/>
            </w:pPr>
            <w:r>
              <w:rPr>
                <w:sz w:val="16"/>
              </w:rPr>
              <w:t>$154</w:t>
            </w:r>
          </w:p>
        </w:tc>
        <w:tc>
          <w:tcPr>
            <w:tcW w:type="dxa" w:w="1193"/>
          </w:tcPr>
          <w:p>
            <w:pPr>
              <w:spacing w:after="0"/>
              <w:jc w:val="right"/>
            </w:pPr>
            <w:r>
              <w:rPr>
                <w:sz w:val="16"/>
              </w:rPr>
              <w:t>$430,065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$1,788,475,148</w:t>
            </w:r>
          </w:p>
        </w:tc>
        <w:tc>
          <w:tcPr>
            <w:tcW w:type="dxa" w:w="1141"/>
          </w:tcPr>
          <w:p>
            <w:pPr>
              <w:spacing w:after="0"/>
              <w:jc w:val="right"/>
            </w:pPr>
            <w:r>
              <w:rPr>
                <w:sz w:val="16"/>
              </w:rPr>
              <w:t>$27,780,444</w:t>
            </w:r>
          </w:p>
        </w:tc>
        <w:tc>
          <w:tcPr>
            <w:tcW w:type="dxa" w:w="1048"/>
          </w:tcPr>
          <w:p>
            <w:pPr>
              <w:spacing w:after="0"/>
              <w:jc w:val="right"/>
            </w:pPr>
            <w:r>
              <w:rPr>
                <w:sz w:val="16"/>
              </w:rPr>
              <w:t>10,140</w:t>
            </w:r>
          </w:p>
        </w:tc>
        <w:tc>
          <w:tcPr>
            <w:tcW w:type="dxa" w:w="1037"/>
          </w:tcPr>
          <w:p>
            <w:pPr>
              <w:spacing w:after="0"/>
              <w:jc w:val="right"/>
            </w:pPr>
            <w:r>
              <w:rPr>
                <w:sz w:val="16"/>
              </w:rPr>
              <w:t>$10,261</w:t>
            </w:r>
          </w:p>
        </w:tc>
        <w:tc>
          <w:tcPr>
            <w:tcW w:type="dxa" w:w="1126"/>
          </w:tcPr>
          <w:p>
            <w:pPr>
              <w:spacing w:after="0"/>
              <w:jc w:val="right"/>
            </w:pPr>
            <w:r>
              <w:rPr>
                <w:sz w:val="16"/>
              </w:rPr>
              <w:t>$2,931</w:t>
            </w:r>
          </w:p>
        </w:tc>
        <w:tc>
          <w:tcPr>
            <w:tcW w:type="dxa" w:w="1193"/>
          </w:tcPr>
          <w:p>
            <w:pPr>
              <w:spacing w:after="0"/>
              <w:jc w:val="right"/>
            </w:pPr>
            <w:r>
              <w:rPr>
                <w:sz w:val="16"/>
              </w:rPr>
              <w:t>$277</w:t>
            </w:r>
          </w:p>
        </w:tc>
        <w:tc>
          <w:tcPr>
            <w:tcW w:type="dxa" w:w="1305"/>
          </w:tcPr>
          <w:p>
            <w:pPr>
              <w:spacing w:after="0"/>
              <w:jc w:val="right"/>
            </w:pPr>
            <w:r>
              <w:rPr>
                <w:sz w:val="16"/>
              </w:rPr>
              <w:t>0.000574%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$1,788,585,284</w:t>
            </w:r>
          </w:p>
        </w:tc>
        <w:tc>
          <w:tcPr>
            <w:tcW w:type="dxa" w:w="1141"/>
          </w:tcPr>
          <w:p>
            <w:pPr>
              <w:spacing w:after="0"/>
              <w:jc w:val="right"/>
            </w:pPr>
          </w:p>
        </w:tc>
        <w:tc>
          <w:tcPr>
            <w:tcW w:type="dxa" w:w="1048"/>
          </w:tcPr>
          <w:p>
            <w:pPr>
              <w:spacing w:after="0"/>
              <w:jc w:val="right"/>
            </w:pPr>
            <w:r>
              <w:rPr>
                <w:sz w:val="16"/>
              </w:rPr>
              <w:t>10,141</w:t>
            </w:r>
          </w:p>
        </w:tc>
        <w:tc>
          <w:tcPr>
            <w:tcW w:type="dxa" w:w="1037"/>
          </w:tcPr>
          <w:p>
            <w:pPr>
              <w:spacing w:after="0"/>
              <w:jc w:val="right"/>
            </w:pPr>
            <w:r>
              <w:rPr>
                <w:sz w:val="16"/>
              </w:rPr>
              <w:t>$115,103</w:t>
            </w:r>
          </w:p>
        </w:tc>
        <w:tc>
          <w:tcPr>
            <w:tcW w:type="dxa" w:w="1126"/>
          </w:tcPr>
          <w:p>
            <w:pPr>
              <w:spacing w:after="0"/>
              <w:jc w:val="right"/>
            </w:pPr>
          </w:p>
        </w:tc>
        <w:tc>
          <w:tcPr>
            <w:tcW w:type="dxa" w:w="1193"/>
          </w:tcPr>
          <w:p>
            <w:pPr>
              <w:spacing w:after="0"/>
              <w:jc w:val="right"/>
            </w:pPr>
            <w:r>
              <w:rPr>
                <w:sz w:val="16"/>
              </w:rPr>
              <w:t>$13,360</w:t>
            </w:r>
          </w:p>
        </w:tc>
        <w:tc>
          <w:tcPr>
            <w:tcW w:type="dxa" w:w="1305"/>
          </w:tcPr>
          <w:p>
            <w:pPr>
              <w:spacing w:after="0"/>
              <w:jc w:val="right"/>
            </w:pPr>
            <w:r>
              <w:rPr>
                <w:sz w:val="16"/>
              </w:rPr>
              <w:t>0.00644%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$1,787,373,190</w:t>
            </w:r>
          </w:p>
        </w:tc>
        <w:tc>
          <w:tcPr>
            <w:tcW w:type="dxa" w:w="1141"/>
          </w:tcPr>
          <w:p>
            <w:pPr>
              <w:spacing w:after="0"/>
              <w:jc w:val="right"/>
            </w:pPr>
            <w:r>
              <w:rPr>
                <w:sz w:val="16"/>
              </w:rPr>
              <w:t>$9,412</w:t>
            </w:r>
          </w:p>
        </w:tc>
        <w:tc>
          <w:tcPr>
            <w:tcW w:type="dxa" w:w="1048"/>
          </w:tcPr>
          <w:p>
            <w:pPr>
              <w:spacing w:after="0"/>
              <w:jc w:val="right"/>
            </w:pPr>
            <w:r>
              <w:rPr>
                <w:sz w:val="16"/>
              </w:rPr>
              <w:t>33</w:t>
            </w:r>
          </w:p>
        </w:tc>
        <w:tc>
          <w:tcPr>
            <w:tcW w:type="dxa" w:w="1037"/>
          </w:tcPr>
          <w:p>
            <w:pPr>
              <w:spacing w:after="0"/>
              <w:jc w:val="right"/>
            </w:pPr>
            <w:r>
              <w:rPr>
                <w:sz w:val="16"/>
              </w:rPr>
              <w:t>$1,547,120</w:t>
            </w:r>
          </w:p>
        </w:tc>
        <w:tc>
          <w:tcPr>
            <w:tcW w:type="dxa" w:w="1126"/>
          </w:tcPr>
          <w:p>
            <w:pPr>
              <w:spacing w:after="0"/>
              <w:jc w:val="right"/>
            </w:pPr>
            <w:r>
              <w:rPr>
                <w:sz w:val="16"/>
              </w:rPr>
              <w:t>$5</w:t>
            </w:r>
          </w:p>
        </w:tc>
        <w:tc>
          <w:tcPr>
            <w:tcW w:type="dxa" w:w="1193"/>
          </w:tcPr>
          <w:p>
            <w:pPr>
              <w:spacing w:after="0"/>
              <w:jc w:val="right"/>
            </w:pPr>
            <w:r>
              <w:rPr>
                <w:sz w:val="16"/>
              </w:rPr>
              <w:t>$552</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$9,506,234</w:t>
            </w:r>
          </w:p>
        </w:tc>
        <w:tc>
          <w:tcPr>
            <w:tcW w:type="dxa" w:w="1141"/>
          </w:tcPr>
          <w:p>
            <w:pPr>
              <w:spacing w:after="0"/>
              <w:jc w:val="right"/>
            </w:pPr>
          </w:p>
        </w:tc>
        <w:tc>
          <w:tcPr>
            <w:tcW w:type="dxa" w:w="1048"/>
          </w:tcPr>
          <w:p>
            <w:pPr>
              <w:spacing w:after="0"/>
              <w:jc w:val="right"/>
            </w:pPr>
            <w:r>
              <w:rPr>
                <w:sz w:val="16"/>
              </w:rPr>
              <w:t>50</w:t>
            </w:r>
          </w:p>
        </w:tc>
        <w:tc>
          <w:tcPr>
            <w:tcW w:type="dxa" w:w="1037"/>
          </w:tcPr>
          <w:p>
            <w:pPr>
              <w:spacing w:after="0"/>
              <w:jc w:val="right"/>
            </w:pPr>
            <w:r>
              <w:rPr>
                <w:sz w:val="16"/>
              </w:rPr>
              <w:t>$21</w:t>
            </w:r>
          </w:p>
        </w:tc>
        <w:tc>
          <w:tcPr>
            <w:tcW w:type="dxa" w:w="1126"/>
          </w:tcPr>
          <w:p>
            <w:pPr>
              <w:spacing w:after="0"/>
              <w:jc w:val="right"/>
            </w:pPr>
          </w:p>
        </w:tc>
        <w:tc>
          <w:tcPr>
            <w:tcW w:type="dxa" w:w="1193"/>
          </w:tcPr>
          <w:p>
            <w:pPr>
              <w:spacing w:after="0"/>
              <w:jc w:val="right"/>
            </w:pPr>
            <w:r>
              <w:rPr>
                <w:sz w:val="16"/>
              </w:rPr>
              <w:t>$1,478</w:t>
            </w:r>
          </w:p>
        </w:tc>
        <w:tc>
          <w:tcPr>
            <w:tcW w:type="dxa" w:w="1305"/>
          </w:tcPr>
          <w:p>
            <w:pPr>
              <w:spacing w:after="0"/>
              <w:jc w:val="right"/>
            </w:pPr>
            <w:r>
              <w:rPr>
                <w:sz w:val="16"/>
              </w:rPr>
              <w:t>0.000217%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$1,788,585,284</w:t>
            </w:r>
          </w:p>
        </w:tc>
        <w:tc>
          <w:tcPr>
            <w:tcW w:type="dxa" w:w="1141"/>
          </w:tcPr>
          <w:p>
            <w:pPr>
              <w:spacing w:after="0"/>
              <w:jc w:val="right"/>
            </w:pPr>
          </w:p>
        </w:tc>
        <w:tc>
          <w:tcPr>
            <w:tcW w:type="dxa" w:w="1048"/>
          </w:tcPr>
          <w:p>
            <w:pPr>
              <w:spacing w:after="0"/>
              <w:jc w:val="right"/>
            </w:pPr>
            <w:r>
              <w:rPr>
                <w:sz w:val="16"/>
              </w:rPr>
              <w:t>10,141</w:t>
            </w:r>
          </w:p>
        </w:tc>
        <w:tc>
          <w:tcPr>
            <w:tcW w:type="dxa" w:w="1037"/>
          </w:tcPr>
          <w:p>
            <w:pPr>
              <w:spacing w:after="0"/>
              <w:jc w:val="right"/>
            </w:pPr>
            <w:r>
              <w:rPr>
                <w:sz w:val="16"/>
              </w:rPr>
              <w:t>$4,945</w:t>
            </w:r>
          </w:p>
        </w:tc>
        <w:tc>
          <w:tcPr>
            <w:tcW w:type="dxa" w:w="1126"/>
          </w:tcPr>
          <w:p>
            <w:pPr>
              <w:spacing w:after="0"/>
              <w:jc w:val="right"/>
            </w:pPr>
          </w:p>
        </w:tc>
        <w:tc>
          <w:tcPr>
            <w:tcW w:type="dxa" w:w="1193"/>
          </w:tcPr>
          <w:p>
            <w:pPr>
              <w:spacing w:after="0"/>
              <w:jc w:val="right"/>
            </w:pPr>
            <w:r>
              <w:rPr>
                <w:sz w:val="16"/>
              </w:rPr>
              <w:t>$31,356</w:t>
            </w:r>
          </w:p>
        </w:tc>
        <w:tc>
          <w:tcPr>
            <w:tcW w:type="dxa" w:w="1305"/>
          </w:tcPr>
          <w:p>
            <w:pPr>
              <w:spacing w:after="0"/>
              <w:jc w:val="right"/>
            </w:pPr>
            <w:r>
              <w:rPr>
                <w:sz w:val="16"/>
              </w:rPr>
              <w:t>0.000276%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$1,788,585,284</w:t>
            </w:r>
          </w:p>
        </w:tc>
        <w:tc>
          <w:tcPr>
            <w:tcW w:type="dxa" w:w="1141"/>
          </w:tcPr>
          <w:p>
            <w:pPr>
              <w:spacing w:after="0"/>
              <w:jc w:val="right"/>
            </w:pPr>
            <w:r>
              <w:rPr>
                <w:sz w:val="16"/>
              </w:rPr>
              <w:t>$28,478,301</w:t>
            </w:r>
          </w:p>
        </w:tc>
        <w:tc>
          <w:tcPr>
            <w:tcW w:type="dxa" w:w="1048"/>
          </w:tcPr>
          <w:p>
            <w:pPr>
              <w:spacing w:after="0"/>
              <w:jc w:val="right"/>
            </w:pPr>
            <w:r>
              <w:rPr>
                <w:sz w:val="16"/>
              </w:rPr>
              <w:t>10,141</w:t>
            </w:r>
          </w:p>
        </w:tc>
        <w:tc>
          <w:tcPr>
            <w:tcW w:type="dxa" w:w="1037"/>
          </w:tcPr>
          <w:p>
            <w:pPr>
              <w:spacing w:after="0"/>
              <w:jc w:val="right"/>
            </w:pPr>
            <w:r>
              <w:rPr>
                <w:sz w:val="16"/>
              </w:rPr>
              <w:t>$173,961</w:t>
            </w:r>
          </w:p>
        </w:tc>
        <w:tc>
          <w:tcPr>
            <w:tcW w:type="dxa" w:w="1126"/>
          </w:tcPr>
          <w:p>
            <w:pPr>
              <w:spacing w:after="0"/>
              <w:jc w:val="right"/>
            </w:pPr>
            <w:r>
              <w:rPr>
                <w:sz w:val="16"/>
              </w:rPr>
              <w:t>$83</w:t>
            </w:r>
          </w:p>
        </w:tc>
        <w:tc>
          <w:tcPr>
            <w:tcW w:type="dxa" w:w="1193"/>
          </w:tcPr>
          <w:p>
            <w:pPr>
              <w:spacing w:after="0"/>
              <w:jc w:val="right"/>
            </w:pPr>
            <w:r>
              <w:rPr>
                <w:sz w:val="16"/>
              </w:rPr>
              <w:t>$685,013</w:t>
            </w:r>
          </w:p>
        </w:tc>
        <w:tc>
          <w:tcPr>
            <w:tcW w:type="dxa" w:w="1305"/>
          </w:tcPr>
          <w:p>
            <w:pPr>
              <w:spacing w:after="0"/>
              <w:jc w:val="right"/>
            </w:pPr>
            <w:r>
              <w:rPr>
                <w:sz w:val="16"/>
              </w:rPr>
              <w:t>0.00973%</w:t>
            </w:r>
          </w:p>
        </w:tc>
        <w:tc>
          <w:tcPr>
            <w:tcW w:type="dxa" w:w="1264"/>
          </w:tcPr>
          <w:p>
            <w:pPr>
              <w:spacing w:after="0"/>
              <w:jc w:val="right"/>
            </w:pPr>
            <w:r>
              <w:rPr>
                <w:sz w:val="16"/>
              </w:rPr>
              <w:t>$250,000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$1,788,585,284</w:t>
            </w:r>
          </w:p>
        </w:tc>
        <w:tc>
          <w:tcPr>
            <w:tcW w:type="dxa" w:w="1141"/>
          </w:tcPr>
          <w:p>
            <w:pPr>
              <w:spacing w:after="0"/>
              <w:jc w:val="right"/>
            </w:pPr>
            <w:r>
              <w:rPr>
                <w:sz w:val="16"/>
              </w:rPr>
              <w:t>$28,478,301</w:t>
            </w:r>
          </w:p>
        </w:tc>
        <w:tc>
          <w:tcPr>
            <w:tcW w:type="dxa" w:w="1048"/>
          </w:tcPr>
          <w:p>
            <w:pPr>
              <w:spacing w:after="0"/>
              <w:jc w:val="right"/>
            </w:pPr>
            <w:r>
              <w:rPr>
                <w:sz w:val="16"/>
              </w:rPr>
              <w:t>10,141</w:t>
            </w:r>
          </w:p>
        </w:tc>
        <w:tc>
          <w:tcPr>
            <w:tcW w:type="dxa" w:w="1037"/>
          </w:tcPr>
          <w:p>
            <w:pPr>
              <w:spacing w:after="0"/>
              <w:jc w:val="right"/>
            </w:pPr>
            <w:r>
              <w:rPr>
                <w:sz w:val="16"/>
              </w:rPr>
              <w:t>$284,952</w:t>
            </w:r>
          </w:p>
        </w:tc>
        <w:tc>
          <w:tcPr>
            <w:tcW w:type="dxa" w:w="1126"/>
          </w:tcPr>
          <w:p>
            <w:pPr>
              <w:spacing w:after="0"/>
              <w:jc w:val="right"/>
            </w:pPr>
            <w:r>
              <w:rPr>
                <w:sz w:val="16"/>
              </w:rPr>
              <w:t>$801</w:t>
            </w:r>
          </w:p>
        </w:tc>
        <w:tc>
          <w:tcPr>
            <w:tcW w:type="dxa" w:w="1193"/>
          </w:tcPr>
          <w:p>
            <w:pPr>
              <w:spacing w:after="0"/>
              <w:jc w:val="right"/>
            </w:pPr>
            <w:r>
              <w:rPr>
                <w:sz w:val="16"/>
              </w:rPr>
              <w:t>$1,158,656</w:t>
            </w:r>
          </w:p>
        </w:tc>
        <w:tc>
          <w:tcPr>
            <w:tcW w:type="dxa" w:w="1305"/>
          </w:tcPr>
          <w:p>
            <w:pPr>
              <w:spacing w:after="0"/>
              <w:jc w:val="right"/>
            </w:pPr>
            <w:r>
              <w:rPr>
                <w:sz w:val="16"/>
              </w:rPr>
              <w:t>0.0159%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$606,083,631</w:t>
            </w:r>
          </w:p>
        </w:tc>
        <w:tc>
          <w:tcPr>
            <w:tcW w:type="dxa" w:w="1141"/>
          </w:tcPr>
          <w:p>
            <w:pPr>
              <w:spacing w:after="0"/>
              <w:jc w:val="right"/>
            </w:pPr>
            <w:r>
              <w:rPr>
                <w:sz w:val="16"/>
              </w:rPr>
              <w:t>$22,528,168</w:t>
            </w:r>
          </w:p>
        </w:tc>
        <w:tc>
          <w:tcPr>
            <w:tcW w:type="dxa" w:w="1048"/>
          </w:tcPr>
          <w:p>
            <w:pPr>
              <w:spacing w:after="0"/>
              <w:jc w:val="right"/>
            </w:pPr>
            <w:r>
              <w:rPr>
                <w:sz w:val="16"/>
              </w:rPr>
              <w:t>6,255</w:t>
            </w:r>
          </w:p>
        </w:tc>
        <w:tc>
          <w:tcPr>
            <w:tcW w:type="dxa" w:w="1037"/>
          </w:tcPr>
          <w:p>
            <w:pPr>
              <w:spacing w:after="0"/>
              <w:jc w:val="right"/>
            </w:pPr>
            <w:r>
              <w:rPr>
                <w:sz w:val="16"/>
              </w:rPr>
              <w:t>$260,406</w:t>
            </w:r>
          </w:p>
        </w:tc>
        <w:tc>
          <w:tcPr>
            <w:tcW w:type="dxa" w:w="1126"/>
          </w:tcPr>
          <w:p>
            <w:pPr>
              <w:spacing w:after="0"/>
              <w:jc w:val="right"/>
            </w:pPr>
            <w:r>
              <w:rPr>
                <w:sz w:val="16"/>
              </w:rPr>
              <w:t>$766</w:t>
            </w:r>
          </w:p>
        </w:tc>
        <w:tc>
          <w:tcPr>
            <w:tcW w:type="dxa" w:w="1193"/>
          </w:tcPr>
          <w:p>
            <w:pPr>
              <w:spacing w:after="0"/>
              <w:jc w:val="right"/>
            </w:pPr>
            <w:r>
              <w:rPr>
                <w:sz w:val="16"/>
              </w:rPr>
              <w:t>$73,913</w:t>
            </w:r>
          </w:p>
        </w:tc>
        <w:tc>
          <w:tcPr>
            <w:tcW w:type="dxa" w:w="1305"/>
          </w:tcPr>
          <w:p>
            <w:pPr>
              <w:spacing w:after="0"/>
              <w:jc w:val="right"/>
            </w:pPr>
            <w:r>
              <w:rPr>
                <w:sz w:val="16"/>
              </w:rPr>
              <w:t>0.043%</w:t>
            </w:r>
          </w:p>
        </w:tc>
        <w:tc>
          <w:tcPr>
            <w:tcW w:type="dxa" w:w="1264"/>
          </w:tcPr>
          <w:p>
            <w:pPr>
              <w:spacing w:after="0"/>
              <w:jc w:val="right"/>
            </w:pPr>
          </w:p>
        </w:tc>
        <w:tc>
          <w:tcPr>
            <w:tcW w:type="dxa" w:w="1135"/>
          </w:tcPr>
          <w:p>
            <w:pPr>
              <w:spacing w:after="0"/>
              <w:jc w:val="right"/>
            </w:pPr>
            <w:r>
              <w:rPr>
                <w:sz w:val="16"/>
              </w:rPr>
              <w:t>$265,000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$1,788,585,284</w:t>
            </w:r>
          </w:p>
        </w:tc>
        <w:tc>
          <w:tcPr>
            <w:tcW w:type="dxa" w:w="1141"/>
          </w:tcPr>
          <w:p>
            <w:pPr>
              <w:spacing w:after="0"/>
              <w:jc w:val="right"/>
            </w:pPr>
            <w:r>
              <w:rPr>
                <w:sz w:val="16"/>
              </w:rPr>
              <w:t>$28,478,301</w:t>
            </w:r>
          </w:p>
        </w:tc>
        <w:tc>
          <w:tcPr>
            <w:tcW w:type="dxa" w:w="1048"/>
          </w:tcPr>
          <w:p>
            <w:pPr>
              <w:spacing w:after="0"/>
              <w:jc w:val="right"/>
            </w:pPr>
            <w:r>
              <w:rPr>
                <w:sz w:val="16"/>
              </w:rPr>
              <w:t>10,141</w:t>
            </w:r>
          </w:p>
        </w:tc>
        <w:tc>
          <w:tcPr>
            <w:tcW w:type="dxa" w:w="1037"/>
          </w:tcPr>
          <w:p>
            <w:pPr>
              <w:spacing w:after="0"/>
              <w:jc w:val="right"/>
            </w:pPr>
            <w:r>
              <w:rPr>
                <w:sz w:val="16"/>
              </w:rPr>
              <w:t>$4,851</w:t>
            </w:r>
          </w:p>
        </w:tc>
        <w:tc>
          <w:tcPr>
            <w:tcW w:type="dxa" w:w="1126"/>
          </w:tcPr>
          <w:p>
            <w:pPr>
              <w:spacing w:after="0"/>
              <w:jc w:val="right"/>
            </w:pPr>
            <w:r>
              <w:rPr>
                <w:sz w:val="16"/>
              </w:rPr>
              <w:t>$193</w:t>
            </w:r>
          </w:p>
        </w:tc>
        <w:tc>
          <w:tcPr>
            <w:tcW w:type="dxa" w:w="1193"/>
          </w:tcPr>
          <w:p>
            <w:pPr>
              <w:spacing w:after="0"/>
              <w:jc w:val="right"/>
            </w:pPr>
            <w:r>
              <w:rPr>
                <w:sz w:val="16"/>
              </w:rPr>
              <w:t>$11,947</w:t>
            </w:r>
          </w:p>
        </w:tc>
        <w:tc>
          <w:tcPr>
            <w:tcW w:type="dxa" w:w="1305"/>
          </w:tcPr>
          <w:p>
            <w:pPr>
              <w:spacing w:after="0"/>
              <w:jc w:val="right"/>
            </w:pPr>
            <w:r>
              <w:rPr>
                <w:sz w:val="16"/>
              </w:rPr>
              <w:t>0.000271%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2025-08-13 (Storm Events through 2026-06-30): 5 county-coded records, 1 with a damage value recorded (including $0), $250,000; 9 zone-level records, 2 with a damage value recorded (including $0), $265,000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10,141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$1,788,585,284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$28,478,301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$3,999,072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$2,625,510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Marietta city</w:t>
            </w:r>
          </w:p>
        </w:tc>
        <w:tc>
          <w:tcPr>
            <w:tcW w:type="dxa" w:w="1527"/>
          </w:tcPr>
          <w:p>
            <w:pPr>
              <w:spacing w:after="0"/>
              <w:jc w:val="left"/>
            </w:pPr>
            <w:r>
              <w:rPr>
                <w:sz w:val="16"/>
              </w:rPr>
              <w:t>400400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Thackerville town</w:t>
            </w:r>
          </w:p>
        </w:tc>
        <w:tc>
          <w:tcPr>
            <w:tcW w:type="dxa" w:w="1527"/>
          </w:tcPr>
          <w:p>
            <w:pPr>
              <w:spacing w:after="0"/>
              <w:jc w:val="left"/>
            </w:pPr>
            <w:r>
              <w:rPr>
                <w:sz w:val="16"/>
              </w:rPr>
              <w:t>400331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Love County, OK: risk-assessment baseline packet, release 2026-10 (data as of 2026-09-28; County area 40085).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Love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 County, OK: Risk-assessment baseline packet</dc:title>
  <dc:subject>Hazard Plain release 2026-10, as of 2026-09-28. Preview: automated baseline</dc:subject>
  <dc:creator>Hazard Plain</dc:creator>
  <cp:keywords>Hazard Plain; hazard mitigation; risk assessment; 40085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