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Le Flore County, OK</w:t>
      </w:r>
    </w:p>
    <w:p>
      <w:pPr>
        <w:spacing w:after="120" w:before="0"/>
      </w:pPr>
      <w:r>
        <w:rPr>
          <w:color w:val="555555"/>
          <w:sz w:val="24"/>
        </w:rPr>
        <w:t>Risk-assessment baseline packet</w:t>
      </w:r>
    </w:p>
    <w:p>
      <w:pPr>
        <w:spacing w:after="120" w:before="0"/>
      </w:pPr>
      <w:r>
        <w:rPr>
          <w:b/>
          <w:sz w:val="18"/>
        </w:rPr>
        <w:t xml:space="preserve">County FIPS: </w:t>
      </w:r>
      <w:r>
        <w:rPr>
          <w:sz w:val="18"/>
        </w:rPr>
        <w:t>40079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2027-09-14. Plan: LeFlore County (FEMA plan 106493), approved 2022-09-15.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2022-09-15: no new hazard declaration and 103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($15,919,656 a year), Tornado ($4,149,197) and Wildfire ($3,214,892).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40079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2027-09-14</w:t>
      </w:r>
    </w:p>
    <w:p>
      <w:pPr>
        <w:keepNext/>
        <w:spacing w:after="40" w:before="0"/>
      </w:pPr>
      <w:r>
        <w:rPr>
          <w:b/>
        </w:rPr>
        <w:t xml:space="preserve">Plan: </w:t>
      </w:r>
      <w:r>
        <w:rPr/>
        <w:t>LeFlore County (FEMA plan 106493)</w:t>
      </w:r>
    </w:p>
    <w:p>
      <w:pPr>
        <w:keepNext/>
        <w:spacing w:after="40" w:before="0"/>
      </w:pPr>
      <w:r>
        <w:rPr>
          <w:b/>
        </w:rPr>
        <w:t xml:space="preserve">Approved: </w:t>
      </w:r>
      <w:r>
        <w:rPr/>
        <w:t>2022-09-15</w:t>
      </w:r>
    </w:p>
    <w:p>
      <w:pPr>
        <w:keepNext/>
        <w:spacing w:after="40" w:before="0"/>
      </w:pPr>
      <w:r>
        <w:rPr>
          <w:b/>
        </w:rPr>
        <w:t xml:space="preserve">Days to expiry: </w:t>
      </w:r>
      <w:r>
        <w:rPr/>
        <w:t>349</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(37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2"/>
        <w:gridCol w:w="1834"/>
        <w:gridCol w:w="1395"/>
        <w:gridCol w:w="1921"/>
        <w:gridCol w:w="1658"/>
        <w:gridCol w:w="1306"/>
        <w:gridCol w:w="812"/>
        <w:gridCol w:w="1927"/>
        <w:gridCol w:w="1837"/>
      </w:tblGrid>
      <w:tr>
        <w:trPr>
          <w:cantSplit/>
          <w:tblHeader/>
        </w:trPr>
        <w:tc>
          <w:tcPr>
            <w:tcW w:type="dxa" w:w="1422"/>
            <w:shd w:val="clear" w:color="auto" w:fill="E8E8E8"/>
          </w:tcPr>
          <w:p>
            <w:pPr>
              <w:spacing w:after="0"/>
              <w:jc w:val="left"/>
            </w:pPr>
            <w:r>
              <w:rPr>
                <w:b/>
                <w:sz w:val="16"/>
              </w:rPr>
              <w:t>Jurisdiction</w:t>
            </w:r>
          </w:p>
        </w:tc>
        <w:tc>
          <w:tcPr>
            <w:tcW w:type="dxa" w:w="1834"/>
            <w:shd w:val="clear" w:color="auto" w:fill="E8E8E8"/>
          </w:tcPr>
          <w:p>
            <w:pPr>
              <w:spacing w:after="0"/>
              <w:jc w:val="left"/>
            </w:pPr>
            <w:r>
              <w:rPr>
                <w:b/>
                <w:sz w:val="16"/>
              </w:rPr>
              <w:t>Type</w:t>
            </w:r>
          </w:p>
        </w:tc>
        <w:tc>
          <w:tcPr>
            <w:tcW w:type="dxa" w:w="1395"/>
            <w:shd w:val="clear" w:color="auto" w:fill="E8E8E8"/>
          </w:tcPr>
          <w:p>
            <w:pPr>
              <w:spacing w:after="0"/>
              <w:jc w:val="left"/>
            </w:pPr>
            <w:r>
              <w:rPr>
                <w:b/>
                <w:sz w:val="16"/>
              </w:rPr>
              <w:t>Status</w:t>
            </w:r>
          </w:p>
        </w:tc>
        <w:tc>
          <w:tcPr>
            <w:tcW w:type="dxa" w:w="1921"/>
            <w:shd w:val="clear" w:color="auto" w:fill="E8E8E8"/>
          </w:tcPr>
          <w:p>
            <w:pPr>
              <w:spacing w:after="0"/>
              <w:jc w:val="left"/>
            </w:pPr>
            <w:r>
              <w:rPr>
                <w:b/>
                <w:sz w:val="16"/>
              </w:rPr>
              <w:t>Plan</w:t>
            </w:r>
          </w:p>
        </w:tc>
        <w:tc>
          <w:tcPr>
            <w:tcW w:type="dxa" w:w="1658"/>
            <w:shd w:val="clear" w:color="auto" w:fill="E8E8E8"/>
          </w:tcPr>
          <w:p>
            <w:pPr>
              <w:spacing w:after="0"/>
              <w:jc w:val="left"/>
            </w:pPr>
            <w:r>
              <w:rPr>
                <w:b/>
                <w:sz w:val="16"/>
              </w:rPr>
              <w:t>Approved</w:t>
            </w:r>
          </w:p>
        </w:tc>
        <w:tc>
          <w:tcPr>
            <w:tcW w:type="dxa" w:w="1306"/>
            <w:shd w:val="clear" w:color="auto" w:fill="E8E8E8"/>
          </w:tcPr>
          <w:p>
            <w:pPr>
              <w:spacing w:after="0"/>
              <w:jc w:val="left"/>
            </w:pPr>
            <w:r>
              <w:rPr>
                <w:b/>
                <w:sz w:val="16"/>
              </w:rPr>
              <w:t>Expires</w:t>
            </w:r>
          </w:p>
        </w:tc>
        <w:tc>
          <w:tcPr>
            <w:tcW w:type="dxa" w:w="8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27"/>
            <w:shd w:val="clear" w:color="auto" w:fill="E8E8E8"/>
          </w:tcPr>
          <w:p>
            <w:pPr>
              <w:spacing w:after="0"/>
              <w:jc w:val="left"/>
            </w:pPr>
            <w:r>
              <w:rPr>
                <w:b/>
                <w:sz w:val="16"/>
              </w:rPr>
              <w:t>Update underway</w:t>
            </w:r>
          </w:p>
        </w:tc>
        <w:tc>
          <w:tcPr>
            <w:tcW w:type="dxa" w:w="1837"/>
            <w:shd w:val="clear" w:color="auto" w:fill="E8E8E8"/>
          </w:tcPr>
          <w:p>
            <w:pPr>
              <w:spacing w:after="0"/>
              <w:jc w:val="left"/>
            </w:pPr>
            <w:r>
              <w:rPr>
                <w:b/>
                <w:sz w:val="16"/>
              </w:rPr>
              <w:t>Notes</w:t>
            </w:r>
          </w:p>
        </w:tc>
      </w:tr>
      <w:tr>
        <w:trPr>
          <w:cantSplit/>
        </w:trPr>
        <w:tc>
          <w:tcPr>
            <w:tcW w:type="dxa" w:w="1422"/>
          </w:tcPr>
          <w:p>
            <w:pPr>
              <w:spacing w:after="0"/>
              <w:jc w:val="left"/>
            </w:pPr>
            <w:r>
              <w:rPr>
                <w:sz w:val="16"/>
              </w:rPr>
              <w:t>Le Flore County</w:t>
            </w:r>
          </w:p>
        </w:tc>
        <w:tc>
          <w:tcPr>
            <w:tcW w:type="dxa" w:w="1834"/>
          </w:tcPr>
          <w:p>
            <w:pPr>
              <w:spacing w:after="0"/>
              <w:jc w:val="left"/>
            </w:pPr>
            <w:r>
              <w:rPr>
                <w:sz w:val="16"/>
              </w:rPr>
              <w:t>County</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p>
        </w:tc>
      </w:tr>
      <w:tr>
        <w:trPr>
          <w:cantSplit/>
        </w:trPr>
        <w:tc>
          <w:tcPr>
            <w:tcW w:type="dxa" w:w="1422"/>
          </w:tcPr>
          <w:p>
            <w:pPr>
              <w:spacing w:after="0"/>
              <w:jc w:val="left"/>
            </w:pPr>
            <w:r>
              <w:rPr>
                <w:sz w:val="16"/>
              </w:rPr>
              <w:t>Arkoma town</w:t>
            </w:r>
          </w:p>
        </w:tc>
        <w:tc>
          <w:tcPr>
            <w:tcW w:type="dxa" w:w="1834"/>
          </w:tcPr>
          <w:p>
            <w:pPr>
              <w:spacing w:after="0"/>
              <w:jc w:val="left"/>
            </w:pPr>
            <w:r>
              <w:rPr>
                <w:sz w:val="16"/>
              </w:rPr>
              <w:t>Town</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r>
              <w:rPr>
                <w:sz w:val="16"/>
              </w:rPr>
              <w:t>this jurisdiction approved 2022-10-17</w:t>
            </w:r>
          </w:p>
        </w:tc>
      </w:tr>
      <w:tr>
        <w:trPr>
          <w:cantSplit/>
        </w:trPr>
        <w:tc>
          <w:tcPr>
            <w:tcW w:type="dxa" w:w="1422"/>
          </w:tcPr>
          <w:p>
            <w:pPr>
              <w:spacing w:after="0"/>
              <w:jc w:val="left"/>
            </w:pPr>
            <w:r>
              <w:rPr>
                <w:sz w:val="16"/>
              </w:rPr>
              <w:t>Bokoshe town</w:t>
            </w:r>
          </w:p>
        </w:tc>
        <w:tc>
          <w:tcPr>
            <w:tcW w:type="dxa" w:w="1834"/>
          </w:tcPr>
          <w:p>
            <w:pPr>
              <w:spacing w:after="0"/>
              <w:jc w:val="left"/>
            </w:pPr>
            <w:r>
              <w:rPr>
                <w:sz w:val="16"/>
              </w:rPr>
              <w:t>Town</w:t>
            </w:r>
          </w:p>
        </w:tc>
        <w:tc>
          <w:tcPr>
            <w:tcW w:type="dxa" w:w="1395"/>
          </w:tcPr>
          <w:p>
            <w:pPr>
              <w:spacing w:after="0"/>
              <w:jc w:val="left"/>
            </w:pPr>
            <w:r>
              <w:rPr>
                <w:sz w:val="16"/>
              </w:rPr>
              <w:t>Plan 106493 approved 2022-09-15, pending adoption here; not yet eligible</w:t>
            </w:r>
          </w:p>
        </w:tc>
        <w:tc>
          <w:tcPr>
            <w:tcW w:type="dxa" w:w="1921"/>
          </w:tcPr>
          <w:p>
            <w:pPr>
              <w:spacing w:after="0"/>
              <w:jc w:val="left"/>
            </w:pPr>
            <w:r>
              <w:rPr>
                <w:sz w:val="16"/>
              </w:rPr>
              <w:t>LeFlore County (FEMA plan 106493), pending adoption here</w:t>
            </w:r>
          </w:p>
        </w:tc>
        <w:tc>
          <w:tcPr>
            <w:tcW w:type="dxa" w:w="1658"/>
          </w:tcPr>
          <w:p>
            <w:pPr>
              <w:spacing w:after="0"/>
              <w:jc w:val="left"/>
            </w:pPr>
            <w:r>
              <w:rPr>
                <w:sz w:val="16"/>
              </w:rPr>
              <w:t>2022-09-15 by FEMA; not yet adopted here</w:t>
            </w:r>
          </w:p>
        </w:tc>
        <w:tc>
          <w:tcPr>
            <w:tcW w:type="dxa" w:w="1306"/>
          </w:tcPr>
          <w:p>
            <w:pPr>
              <w:spacing w:after="0"/>
              <w:jc w:val="left"/>
            </w:pPr>
            <w:r>
              <w:rPr>
                <w:sz w:val="16"/>
              </w:rPr>
              <w:t>2027-09-14 once adopted</w:t>
            </w:r>
          </w:p>
        </w:tc>
        <w:tc>
          <w:tcPr>
            <w:tcW w:type="dxa" w:w="812"/>
          </w:tcPr>
          <w:p>
            <w:pPr>
              <w:spacing w:after="0"/>
              <w:jc w:val="right"/>
            </w:pPr>
          </w:p>
        </w:tc>
        <w:tc>
          <w:tcPr>
            <w:tcW w:type="dxa" w:w="1927"/>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422"/>
          </w:tcPr>
          <w:p>
            <w:pPr>
              <w:spacing w:after="0"/>
              <w:jc w:val="left"/>
            </w:pPr>
            <w:r>
              <w:rPr>
                <w:sz w:val="16"/>
              </w:rPr>
              <w:t>Cameron town</w:t>
            </w:r>
          </w:p>
        </w:tc>
        <w:tc>
          <w:tcPr>
            <w:tcW w:type="dxa" w:w="1834"/>
          </w:tcPr>
          <w:p>
            <w:pPr>
              <w:spacing w:after="0"/>
              <w:jc w:val="left"/>
            </w:pPr>
            <w:r>
              <w:rPr>
                <w:sz w:val="16"/>
              </w:rPr>
              <w:t>Town</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p>
        </w:tc>
      </w:tr>
      <w:tr>
        <w:trPr>
          <w:cantSplit/>
        </w:trPr>
        <w:tc>
          <w:tcPr>
            <w:tcW w:type="dxa" w:w="1422"/>
          </w:tcPr>
          <w:p>
            <w:pPr>
              <w:spacing w:after="0"/>
              <w:jc w:val="left"/>
            </w:pPr>
            <w:r>
              <w:rPr>
                <w:sz w:val="16"/>
              </w:rPr>
              <w:t>Cowlington town</w:t>
            </w:r>
          </w:p>
        </w:tc>
        <w:tc>
          <w:tcPr>
            <w:tcW w:type="dxa" w:w="1834"/>
          </w:tcPr>
          <w:p>
            <w:pPr>
              <w:spacing w:after="0"/>
              <w:jc w:val="left"/>
            </w:pPr>
            <w:r>
              <w:rPr>
                <w:sz w:val="16"/>
              </w:rPr>
              <w:t>Town</w:t>
            </w:r>
          </w:p>
        </w:tc>
        <w:tc>
          <w:tcPr>
            <w:tcW w:type="dxa" w:w="1395"/>
          </w:tcPr>
          <w:p>
            <w:pPr>
              <w:spacing w:after="0"/>
              <w:jc w:val="left"/>
            </w:pPr>
            <w:r>
              <w:rPr>
                <w:sz w:val="16"/>
              </w:rPr>
              <w:t>Plan 106493 approved 2022-09-15, pending adoption here; not yet eligible</w:t>
            </w:r>
          </w:p>
        </w:tc>
        <w:tc>
          <w:tcPr>
            <w:tcW w:type="dxa" w:w="1921"/>
          </w:tcPr>
          <w:p>
            <w:pPr>
              <w:spacing w:after="0"/>
              <w:jc w:val="left"/>
            </w:pPr>
            <w:r>
              <w:rPr>
                <w:sz w:val="16"/>
              </w:rPr>
              <w:t>LeFlore County (FEMA plan 106493), pending adoption here</w:t>
            </w:r>
          </w:p>
        </w:tc>
        <w:tc>
          <w:tcPr>
            <w:tcW w:type="dxa" w:w="1658"/>
          </w:tcPr>
          <w:p>
            <w:pPr>
              <w:spacing w:after="0"/>
              <w:jc w:val="left"/>
            </w:pPr>
            <w:r>
              <w:rPr>
                <w:sz w:val="16"/>
              </w:rPr>
              <w:t>2022-09-15 by FEMA; not yet adopted here</w:t>
            </w:r>
          </w:p>
        </w:tc>
        <w:tc>
          <w:tcPr>
            <w:tcW w:type="dxa" w:w="1306"/>
          </w:tcPr>
          <w:p>
            <w:pPr>
              <w:spacing w:after="0"/>
              <w:jc w:val="left"/>
            </w:pPr>
            <w:r>
              <w:rPr>
                <w:sz w:val="16"/>
              </w:rPr>
              <w:t>2027-09-14 once adopted</w:t>
            </w:r>
          </w:p>
        </w:tc>
        <w:tc>
          <w:tcPr>
            <w:tcW w:type="dxa" w:w="812"/>
          </w:tcPr>
          <w:p>
            <w:pPr>
              <w:spacing w:after="0"/>
              <w:jc w:val="right"/>
            </w:pPr>
          </w:p>
        </w:tc>
        <w:tc>
          <w:tcPr>
            <w:tcW w:type="dxa" w:w="1927"/>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422"/>
          </w:tcPr>
          <w:p>
            <w:pPr>
              <w:spacing w:after="0"/>
              <w:jc w:val="left"/>
            </w:pPr>
            <w:r>
              <w:rPr>
                <w:sz w:val="16"/>
              </w:rPr>
              <w:t>Fanshawe town</w:t>
            </w:r>
          </w:p>
        </w:tc>
        <w:tc>
          <w:tcPr>
            <w:tcW w:type="dxa" w:w="1834"/>
          </w:tcPr>
          <w:p>
            <w:pPr>
              <w:spacing w:after="0"/>
              <w:jc w:val="left"/>
            </w:pPr>
            <w:r>
              <w:rPr>
                <w:sz w:val="16"/>
              </w:rPr>
              <w:t>Town</w:t>
            </w:r>
          </w:p>
        </w:tc>
        <w:tc>
          <w:tcPr>
            <w:tcW w:type="dxa" w:w="1395"/>
          </w:tcPr>
          <w:p>
            <w:pPr>
              <w:spacing w:after="0"/>
              <w:jc w:val="left"/>
            </w:pPr>
            <w:r>
              <w:rPr>
                <w:sz w:val="16"/>
              </w:rPr>
              <w:t>Plan 106493 approved 2022-09-15, pending adoption here; not yet eligible</w:t>
            </w:r>
          </w:p>
        </w:tc>
        <w:tc>
          <w:tcPr>
            <w:tcW w:type="dxa" w:w="1921"/>
          </w:tcPr>
          <w:p>
            <w:pPr>
              <w:spacing w:after="0"/>
              <w:jc w:val="left"/>
            </w:pPr>
            <w:r>
              <w:rPr>
                <w:sz w:val="16"/>
              </w:rPr>
              <w:t>LeFlore County (FEMA plan 106493), pending adoption here</w:t>
            </w:r>
          </w:p>
        </w:tc>
        <w:tc>
          <w:tcPr>
            <w:tcW w:type="dxa" w:w="1658"/>
          </w:tcPr>
          <w:p>
            <w:pPr>
              <w:spacing w:after="0"/>
              <w:jc w:val="left"/>
            </w:pPr>
            <w:r>
              <w:rPr>
                <w:sz w:val="16"/>
              </w:rPr>
              <w:t>2022-09-15 by FEMA; not yet adopted here</w:t>
            </w:r>
          </w:p>
        </w:tc>
        <w:tc>
          <w:tcPr>
            <w:tcW w:type="dxa" w:w="1306"/>
          </w:tcPr>
          <w:p>
            <w:pPr>
              <w:spacing w:after="0"/>
              <w:jc w:val="left"/>
            </w:pPr>
            <w:r>
              <w:rPr>
                <w:sz w:val="16"/>
              </w:rPr>
              <w:t>2027-09-14 once adopted</w:t>
            </w:r>
          </w:p>
        </w:tc>
        <w:tc>
          <w:tcPr>
            <w:tcW w:type="dxa" w:w="812"/>
          </w:tcPr>
          <w:p>
            <w:pPr>
              <w:spacing w:after="0"/>
              <w:jc w:val="right"/>
            </w:pPr>
          </w:p>
        </w:tc>
        <w:tc>
          <w:tcPr>
            <w:tcW w:type="dxa" w:w="1927"/>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422"/>
          </w:tcPr>
          <w:p>
            <w:pPr>
              <w:spacing w:after="0"/>
              <w:jc w:val="left"/>
            </w:pPr>
            <w:r>
              <w:rPr>
                <w:sz w:val="16"/>
              </w:rPr>
              <w:t>Fort Coffee town</w:t>
            </w:r>
          </w:p>
        </w:tc>
        <w:tc>
          <w:tcPr>
            <w:tcW w:type="dxa" w:w="1834"/>
          </w:tcPr>
          <w:p>
            <w:pPr>
              <w:spacing w:after="0"/>
              <w:jc w:val="left"/>
            </w:pPr>
            <w:r>
              <w:rPr>
                <w:sz w:val="16"/>
              </w:rPr>
              <w:t>Town</w:t>
            </w:r>
          </w:p>
        </w:tc>
        <w:tc>
          <w:tcPr>
            <w:tcW w:type="dxa" w:w="1395"/>
          </w:tcPr>
          <w:p>
            <w:pPr>
              <w:spacing w:after="0"/>
              <w:jc w:val="left"/>
            </w:pPr>
            <w:r>
              <w:rPr>
                <w:sz w:val="16"/>
              </w:rPr>
              <w:t>Plan 106493 approved 2022-09-15, pending adoption here; not yet eligible</w:t>
            </w:r>
          </w:p>
        </w:tc>
        <w:tc>
          <w:tcPr>
            <w:tcW w:type="dxa" w:w="1921"/>
          </w:tcPr>
          <w:p>
            <w:pPr>
              <w:spacing w:after="0"/>
              <w:jc w:val="left"/>
            </w:pPr>
            <w:r>
              <w:rPr>
                <w:sz w:val="16"/>
              </w:rPr>
              <w:t>LeFlore County (FEMA plan 106493), pending adoption here</w:t>
            </w:r>
          </w:p>
        </w:tc>
        <w:tc>
          <w:tcPr>
            <w:tcW w:type="dxa" w:w="1658"/>
          </w:tcPr>
          <w:p>
            <w:pPr>
              <w:spacing w:after="0"/>
              <w:jc w:val="left"/>
            </w:pPr>
            <w:r>
              <w:rPr>
                <w:sz w:val="16"/>
              </w:rPr>
              <w:t>2022-09-15 by FEMA; not yet adopted here</w:t>
            </w:r>
          </w:p>
        </w:tc>
        <w:tc>
          <w:tcPr>
            <w:tcW w:type="dxa" w:w="1306"/>
          </w:tcPr>
          <w:p>
            <w:pPr>
              <w:spacing w:after="0"/>
              <w:jc w:val="left"/>
            </w:pPr>
            <w:r>
              <w:rPr>
                <w:sz w:val="16"/>
              </w:rPr>
              <w:t>2027-09-14 once adopted</w:t>
            </w:r>
          </w:p>
        </w:tc>
        <w:tc>
          <w:tcPr>
            <w:tcW w:type="dxa" w:w="812"/>
          </w:tcPr>
          <w:p>
            <w:pPr>
              <w:spacing w:after="0"/>
              <w:jc w:val="right"/>
            </w:pPr>
          </w:p>
        </w:tc>
        <w:tc>
          <w:tcPr>
            <w:tcW w:type="dxa" w:w="1927"/>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422"/>
          </w:tcPr>
          <w:p>
            <w:pPr>
              <w:spacing w:after="0"/>
              <w:jc w:val="left"/>
            </w:pPr>
            <w:r>
              <w:rPr>
                <w:sz w:val="16"/>
              </w:rPr>
              <w:t>Heavener city</w:t>
            </w:r>
          </w:p>
        </w:tc>
        <w:tc>
          <w:tcPr>
            <w:tcW w:type="dxa" w:w="1834"/>
          </w:tcPr>
          <w:p>
            <w:pPr>
              <w:spacing w:after="0"/>
              <w:jc w:val="left"/>
            </w:pPr>
            <w:r>
              <w:rPr>
                <w:sz w:val="16"/>
              </w:rPr>
              <w:t>City</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p>
        </w:tc>
      </w:tr>
      <w:tr>
        <w:trPr>
          <w:cantSplit/>
        </w:trPr>
        <w:tc>
          <w:tcPr>
            <w:tcW w:type="dxa" w:w="1422"/>
          </w:tcPr>
          <w:p>
            <w:pPr>
              <w:spacing w:after="0"/>
              <w:jc w:val="left"/>
            </w:pPr>
            <w:r>
              <w:rPr>
                <w:sz w:val="16"/>
              </w:rPr>
              <w:t>Howe town</w:t>
            </w:r>
          </w:p>
        </w:tc>
        <w:tc>
          <w:tcPr>
            <w:tcW w:type="dxa" w:w="1834"/>
          </w:tcPr>
          <w:p>
            <w:pPr>
              <w:spacing w:after="0"/>
              <w:jc w:val="left"/>
            </w:pPr>
            <w:r>
              <w:rPr>
                <w:sz w:val="16"/>
              </w:rPr>
              <w:t>Town</w:t>
            </w:r>
          </w:p>
        </w:tc>
        <w:tc>
          <w:tcPr>
            <w:tcW w:type="dxa" w:w="1395"/>
          </w:tcPr>
          <w:p>
            <w:pPr>
              <w:spacing w:after="0"/>
              <w:jc w:val="left"/>
            </w:pPr>
            <w:r>
              <w:rPr>
                <w:sz w:val="16"/>
              </w:rPr>
              <w:t>Plan 106493 approved 2022-09-15, pending adoption here; not yet eligible</w:t>
            </w:r>
          </w:p>
        </w:tc>
        <w:tc>
          <w:tcPr>
            <w:tcW w:type="dxa" w:w="1921"/>
          </w:tcPr>
          <w:p>
            <w:pPr>
              <w:spacing w:after="0"/>
              <w:jc w:val="left"/>
            </w:pPr>
            <w:r>
              <w:rPr>
                <w:sz w:val="16"/>
              </w:rPr>
              <w:t>LeFlore County (FEMA plan 106493), pending adoption here</w:t>
            </w:r>
          </w:p>
        </w:tc>
        <w:tc>
          <w:tcPr>
            <w:tcW w:type="dxa" w:w="1658"/>
          </w:tcPr>
          <w:p>
            <w:pPr>
              <w:spacing w:after="0"/>
              <w:jc w:val="left"/>
            </w:pPr>
            <w:r>
              <w:rPr>
                <w:sz w:val="16"/>
              </w:rPr>
              <w:t>2022-09-15 by FEMA; not yet adopted here</w:t>
            </w:r>
          </w:p>
        </w:tc>
        <w:tc>
          <w:tcPr>
            <w:tcW w:type="dxa" w:w="1306"/>
          </w:tcPr>
          <w:p>
            <w:pPr>
              <w:spacing w:after="0"/>
              <w:jc w:val="left"/>
            </w:pPr>
            <w:r>
              <w:rPr>
                <w:sz w:val="16"/>
              </w:rPr>
              <w:t>2027-09-14 once adopted</w:t>
            </w:r>
          </w:p>
        </w:tc>
        <w:tc>
          <w:tcPr>
            <w:tcW w:type="dxa" w:w="812"/>
          </w:tcPr>
          <w:p>
            <w:pPr>
              <w:spacing w:after="0"/>
              <w:jc w:val="right"/>
            </w:pPr>
          </w:p>
        </w:tc>
        <w:tc>
          <w:tcPr>
            <w:tcW w:type="dxa" w:w="1927"/>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422"/>
          </w:tcPr>
          <w:p>
            <w:pPr>
              <w:spacing w:after="0"/>
              <w:jc w:val="left"/>
            </w:pPr>
            <w:r>
              <w:rPr>
                <w:sz w:val="16"/>
              </w:rPr>
              <w:t>Le Flore town</w:t>
            </w:r>
          </w:p>
        </w:tc>
        <w:tc>
          <w:tcPr>
            <w:tcW w:type="dxa" w:w="1834"/>
          </w:tcPr>
          <w:p>
            <w:pPr>
              <w:spacing w:after="0"/>
              <w:jc w:val="left"/>
            </w:pPr>
            <w:r>
              <w:rPr>
                <w:sz w:val="16"/>
              </w:rPr>
              <w:t>Town</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p>
        </w:tc>
      </w:tr>
      <w:tr>
        <w:trPr>
          <w:cantSplit/>
        </w:trPr>
        <w:tc>
          <w:tcPr>
            <w:tcW w:type="dxa" w:w="1422"/>
          </w:tcPr>
          <w:p>
            <w:pPr>
              <w:spacing w:after="0"/>
              <w:jc w:val="left"/>
            </w:pPr>
            <w:r>
              <w:rPr>
                <w:sz w:val="16"/>
              </w:rPr>
              <w:t>Panama town</w:t>
            </w:r>
          </w:p>
        </w:tc>
        <w:tc>
          <w:tcPr>
            <w:tcW w:type="dxa" w:w="1834"/>
          </w:tcPr>
          <w:p>
            <w:pPr>
              <w:spacing w:after="0"/>
              <w:jc w:val="left"/>
            </w:pPr>
            <w:r>
              <w:rPr>
                <w:sz w:val="16"/>
              </w:rPr>
              <w:t>Town</w:t>
            </w:r>
          </w:p>
        </w:tc>
        <w:tc>
          <w:tcPr>
            <w:tcW w:type="dxa" w:w="1395"/>
          </w:tcPr>
          <w:p>
            <w:pPr>
              <w:spacing w:after="0"/>
              <w:jc w:val="left"/>
            </w:pPr>
            <w:r>
              <w:rPr>
                <w:sz w:val="16"/>
              </w:rPr>
              <w:t>Plan 106493 approved 2022-09-15, pending adoption here; not yet eligible</w:t>
            </w:r>
          </w:p>
        </w:tc>
        <w:tc>
          <w:tcPr>
            <w:tcW w:type="dxa" w:w="1921"/>
          </w:tcPr>
          <w:p>
            <w:pPr>
              <w:spacing w:after="0"/>
              <w:jc w:val="left"/>
            </w:pPr>
            <w:r>
              <w:rPr>
                <w:sz w:val="16"/>
              </w:rPr>
              <w:t>LeFlore County (FEMA plan 106493), pending adoption here</w:t>
            </w:r>
          </w:p>
        </w:tc>
        <w:tc>
          <w:tcPr>
            <w:tcW w:type="dxa" w:w="1658"/>
          </w:tcPr>
          <w:p>
            <w:pPr>
              <w:spacing w:after="0"/>
              <w:jc w:val="left"/>
            </w:pPr>
            <w:r>
              <w:rPr>
                <w:sz w:val="16"/>
              </w:rPr>
              <w:t>2022-09-15 by FEMA; not yet adopted here</w:t>
            </w:r>
          </w:p>
        </w:tc>
        <w:tc>
          <w:tcPr>
            <w:tcW w:type="dxa" w:w="1306"/>
          </w:tcPr>
          <w:p>
            <w:pPr>
              <w:spacing w:after="0"/>
              <w:jc w:val="left"/>
            </w:pPr>
            <w:r>
              <w:rPr>
                <w:sz w:val="16"/>
              </w:rPr>
              <w:t>2027-09-14 once adopted</w:t>
            </w:r>
          </w:p>
        </w:tc>
        <w:tc>
          <w:tcPr>
            <w:tcW w:type="dxa" w:w="812"/>
          </w:tcPr>
          <w:p>
            <w:pPr>
              <w:spacing w:after="0"/>
              <w:jc w:val="right"/>
            </w:pPr>
          </w:p>
        </w:tc>
        <w:tc>
          <w:tcPr>
            <w:tcW w:type="dxa" w:w="1927"/>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422"/>
          </w:tcPr>
          <w:p>
            <w:pPr>
              <w:spacing w:after="0"/>
              <w:jc w:val="left"/>
            </w:pPr>
            <w:r>
              <w:rPr>
                <w:sz w:val="16"/>
              </w:rPr>
              <w:t>Pocola town</w:t>
            </w:r>
          </w:p>
        </w:tc>
        <w:tc>
          <w:tcPr>
            <w:tcW w:type="dxa" w:w="1834"/>
          </w:tcPr>
          <w:p>
            <w:pPr>
              <w:spacing w:after="0"/>
              <w:jc w:val="left"/>
            </w:pPr>
            <w:r>
              <w:rPr>
                <w:sz w:val="16"/>
              </w:rPr>
              <w:t>Town</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p>
        </w:tc>
      </w:tr>
      <w:tr>
        <w:trPr>
          <w:cantSplit/>
        </w:trPr>
        <w:tc>
          <w:tcPr>
            <w:tcW w:type="dxa" w:w="1422"/>
          </w:tcPr>
          <w:p>
            <w:pPr>
              <w:spacing w:after="0"/>
              <w:jc w:val="left"/>
            </w:pPr>
            <w:r>
              <w:rPr>
                <w:sz w:val="16"/>
              </w:rPr>
              <w:t>Poteau city</w:t>
            </w:r>
          </w:p>
        </w:tc>
        <w:tc>
          <w:tcPr>
            <w:tcW w:type="dxa" w:w="1834"/>
          </w:tcPr>
          <w:p>
            <w:pPr>
              <w:spacing w:after="0"/>
              <w:jc w:val="left"/>
            </w:pPr>
            <w:r>
              <w:rPr>
                <w:sz w:val="16"/>
              </w:rPr>
              <w:t>City</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p>
        </w:tc>
      </w:tr>
      <w:tr>
        <w:trPr>
          <w:cantSplit/>
        </w:trPr>
        <w:tc>
          <w:tcPr>
            <w:tcW w:type="dxa" w:w="1422"/>
          </w:tcPr>
          <w:p>
            <w:pPr>
              <w:spacing w:after="0"/>
              <w:jc w:val="left"/>
            </w:pPr>
            <w:r>
              <w:rPr>
                <w:sz w:val="16"/>
              </w:rPr>
              <w:t>Rock Island town</w:t>
            </w:r>
          </w:p>
        </w:tc>
        <w:tc>
          <w:tcPr>
            <w:tcW w:type="dxa" w:w="1834"/>
          </w:tcPr>
          <w:p>
            <w:pPr>
              <w:spacing w:after="0"/>
              <w:jc w:val="left"/>
            </w:pPr>
            <w:r>
              <w:rPr>
                <w:sz w:val="16"/>
              </w:rPr>
              <w:t>Town</w:t>
            </w:r>
          </w:p>
        </w:tc>
        <w:tc>
          <w:tcPr>
            <w:tcW w:type="dxa" w:w="1395"/>
          </w:tcPr>
          <w:p>
            <w:pPr>
              <w:spacing w:after="0"/>
              <w:jc w:val="left"/>
            </w:pPr>
            <w:r>
              <w:rPr>
                <w:sz w:val="16"/>
              </w:rPr>
              <w:t>Plan 106493 approved 2022-09-15, pending adoption here; not yet eligible</w:t>
            </w:r>
          </w:p>
        </w:tc>
        <w:tc>
          <w:tcPr>
            <w:tcW w:type="dxa" w:w="1921"/>
          </w:tcPr>
          <w:p>
            <w:pPr>
              <w:spacing w:after="0"/>
              <w:jc w:val="left"/>
            </w:pPr>
            <w:r>
              <w:rPr>
                <w:sz w:val="16"/>
              </w:rPr>
              <w:t>LeFlore County (FEMA plan 106493), pending adoption here</w:t>
            </w:r>
          </w:p>
        </w:tc>
        <w:tc>
          <w:tcPr>
            <w:tcW w:type="dxa" w:w="1658"/>
          </w:tcPr>
          <w:p>
            <w:pPr>
              <w:spacing w:after="0"/>
              <w:jc w:val="left"/>
            </w:pPr>
            <w:r>
              <w:rPr>
                <w:sz w:val="16"/>
              </w:rPr>
              <w:t>2022-09-15 by FEMA; not yet adopted here</w:t>
            </w:r>
          </w:p>
        </w:tc>
        <w:tc>
          <w:tcPr>
            <w:tcW w:type="dxa" w:w="1306"/>
          </w:tcPr>
          <w:p>
            <w:pPr>
              <w:spacing w:after="0"/>
              <w:jc w:val="left"/>
            </w:pPr>
            <w:r>
              <w:rPr>
                <w:sz w:val="16"/>
              </w:rPr>
              <w:t>2027-09-14 once adopted</w:t>
            </w:r>
          </w:p>
        </w:tc>
        <w:tc>
          <w:tcPr>
            <w:tcW w:type="dxa" w:w="812"/>
          </w:tcPr>
          <w:p>
            <w:pPr>
              <w:spacing w:after="0"/>
              <w:jc w:val="right"/>
            </w:pPr>
          </w:p>
        </w:tc>
        <w:tc>
          <w:tcPr>
            <w:tcW w:type="dxa" w:w="1927"/>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422"/>
          </w:tcPr>
          <w:p>
            <w:pPr>
              <w:spacing w:after="0"/>
              <w:jc w:val="left"/>
            </w:pPr>
            <w:r>
              <w:rPr>
                <w:sz w:val="16"/>
              </w:rPr>
              <w:t>Shady Point town</w:t>
            </w:r>
          </w:p>
        </w:tc>
        <w:tc>
          <w:tcPr>
            <w:tcW w:type="dxa" w:w="1834"/>
          </w:tcPr>
          <w:p>
            <w:pPr>
              <w:spacing w:after="0"/>
              <w:jc w:val="left"/>
            </w:pPr>
            <w:r>
              <w:rPr>
                <w:sz w:val="16"/>
              </w:rPr>
              <w:t>Town</w:t>
            </w:r>
          </w:p>
        </w:tc>
        <w:tc>
          <w:tcPr>
            <w:tcW w:type="dxa" w:w="1395"/>
          </w:tcPr>
          <w:p>
            <w:pPr>
              <w:spacing w:after="0"/>
              <w:jc w:val="left"/>
            </w:pPr>
            <w:r>
              <w:rPr>
                <w:sz w:val="16"/>
              </w:rPr>
              <w:t>Plan 106493 approved 2022-09-15, pending adoption here; not yet eligible</w:t>
            </w:r>
          </w:p>
        </w:tc>
        <w:tc>
          <w:tcPr>
            <w:tcW w:type="dxa" w:w="1921"/>
          </w:tcPr>
          <w:p>
            <w:pPr>
              <w:spacing w:after="0"/>
              <w:jc w:val="left"/>
            </w:pPr>
            <w:r>
              <w:rPr>
                <w:sz w:val="16"/>
              </w:rPr>
              <w:t>LeFlore County (FEMA plan 106493), pending adoption here</w:t>
            </w:r>
          </w:p>
        </w:tc>
        <w:tc>
          <w:tcPr>
            <w:tcW w:type="dxa" w:w="1658"/>
          </w:tcPr>
          <w:p>
            <w:pPr>
              <w:spacing w:after="0"/>
              <w:jc w:val="left"/>
            </w:pPr>
            <w:r>
              <w:rPr>
                <w:sz w:val="16"/>
              </w:rPr>
              <w:t>2022-09-15 by FEMA; not yet adopted here</w:t>
            </w:r>
          </w:p>
        </w:tc>
        <w:tc>
          <w:tcPr>
            <w:tcW w:type="dxa" w:w="1306"/>
          </w:tcPr>
          <w:p>
            <w:pPr>
              <w:spacing w:after="0"/>
              <w:jc w:val="left"/>
            </w:pPr>
            <w:r>
              <w:rPr>
                <w:sz w:val="16"/>
              </w:rPr>
              <w:t>2027-09-14 once adopted</w:t>
            </w:r>
          </w:p>
        </w:tc>
        <w:tc>
          <w:tcPr>
            <w:tcW w:type="dxa" w:w="812"/>
          </w:tcPr>
          <w:p>
            <w:pPr>
              <w:spacing w:after="0"/>
              <w:jc w:val="right"/>
            </w:pPr>
          </w:p>
        </w:tc>
        <w:tc>
          <w:tcPr>
            <w:tcW w:type="dxa" w:w="1927"/>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422"/>
          </w:tcPr>
          <w:p>
            <w:pPr>
              <w:spacing w:after="0"/>
              <w:jc w:val="left"/>
            </w:pPr>
            <w:r>
              <w:rPr>
                <w:sz w:val="16"/>
              </w:rPr>
              <w:t>Spiro town</w:t>
            </w:r>
          </w:p>
        </w:tc>
        <w:tc>
          <w:tcPr>
            <w:tcW w:type="dxa" w:w="1834"/>
          </w:tcPr>
          <w:p>
            <w:pPr>
              <w:spacing w:after="0"/>
              <w:jc w:val="left"/>
            </w:pPr>
            <w:r>
              <w:rPr>
                <w:sz w:val="16"/>
              </w:rPr>
              <w:t>Town</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p>
        </w:tc>
      </w:tr>
      <w:tr>
        <w:trPr>
          <w:cantSplit/>
        </w:trPr>
        <w:tc>
          <w:tcPr>
            <w:tcW w:type="dxa" w:w="1422"/>
          </w:tcPr>
          <w:p>
            <w:pPr>
              <w:spacing w:after="0"/>
              <w:jc w:val="left"/>
            </w:pPr>
            <w:r>
              <w:rPr>
                <w:sz w:val="16"/>
              </w:rPr>
              <w:t>Talihina town</w:t>
            </w:r>
          </w:p>
        </w:tc>
        <w:tc>
          <w:tcPr>
            <w:tcW w:type="dxa" w:w="1834"/>
          </w:tcPr>
          <w:p>
            <w:pPr>
              <w:spacing w:after="0"/>
              <w:jc w:val="left"/>
            </w:pPr>
            <w:r>
              <w:rPr>
                <w:sz w:val="16"/>
              </w:rPr>
              <w:t>Town</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p>
        </w:tc>
      </w:tr>
      <w:tr>
        <w:trPr>
          <w:cantSplit/>
        </w:trPr>
        <w:tc>
          <w:tcPr>
            <w:tcW w:type="dxa" w:w="1422"/>
          </w:tcPr>
          <w:p>
            <w:pPr>
              <w:spacing w:after="0"/>
              <w:jc w:val="left"/>
            </w:pPr>
            <w:r>
              <w:rPr>
                <w:sz w:val="16"/>
              </w:rPr>
              <w:t>Wister town</w:t>
            </w:r>
          </w:p>
        </w:tc>
        <w:tc>
          <w:tcPr>
            <w:tcW w:type="dxa" w:w="1834"/>
          </w:tcPr>
          <w:p>
            <w:pPr>
              <w:spacing w:after="0"/>
              <w:jc w:val="left"/>
            </w:pPr>
            <w:r>
              <w:rPr>
                <w:sz w:val="16"/>
              </w:rPr>
              <w:t>Town</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r>
              <w:rPr>
                <w:sz w:val="16"/>
              </w:rPr>
              <w:t>this jurisdiction approved 2023-11-15</w:t>
            </w:r>
          </w:p>
        </w:tc>
      </w:tr>
      <w:tr>
        <w:trPr>
          <w:cantSplit/>
        </w:trPr>
        <w:tc>
          <w:tcPr>
            <w:tcW w:type="dxa" w:w="1422"/>
          </w:tcPr>
          <w:p>
            <w:pPr>
              <w:spacing w:after="0"/>
              <w:jc w:val="left"/>
            </w:pPr>
            <w:r>
              <w:rPr>
                <w:sz w:val="16"/>
              </w:rPr>
              <w:t>Arkoma Public Schools</w:t>
            </w:r>
          </w:p>
        </w:tc>
        <w:tc>
          <w:tcPr>
            <w:tcW w:type="dxa" w:w="1834"/>
          </w:tcPr>
          <w:p>
            <w:pPr>
              <w:spacing w:after="0"/>
              <w:jc w:val="left"/>
            </w:pPr>
            <w:r>
              <w:rPr>
                <w:sz w:val="16"/>
              </w:rPr>
              <w:t>School/School District</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p>
        </w:tc>
      </w:tr>
      <w:tr>
        <w:trPr>
          <w:cantSplit/>
        </w:trPr>
        <w:tc>
          <w:tcPr>
            <w:tcW w:type="dxa" w:w="1422"/>
          </w:tcPr>
          <w:p>
            <w:pPr>
              <w:spacing w:after="0"/>
              <w:jc w:val="left"/>
            </w:pPr>
            <w:r>
              <w:rPr>
                <w:sz w:val="16"/>
              </w:rPr>
              <w:t>Bokoshe Public Schools</w:t>
            </w:r>
          </w:p>
        </w:tc>
        <w:tc>
          <w:tcPr>
            <w:tcW w:type="dxa" w:w="1834"/>
          </w:tcPr>
          <w:p>
            <w:pPr>
              <w:spacing w:after="0"/>
              <w:jc w:val="left"/>
            </w:pPr>
            <w:r>
              <w:rPr>
                <w:sz w:val="16"/>
              </w:rPr>
              <w:t>School/School District</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p>
        </w:tc>
      </w:tr>
      <w:tr>
        <w:trPr>
          <w:cantSplit/>
        </w:trPr>
        <w:tc>
          <w:tcPr>
            <w:tcW w:type="dxa" w:w="1422"/>
          </w:tcPr>
          <w:p>
            <w:pPr>
              <w:spacing w:after="0"/>
              <w:jc w:val="left"/>
            </w:pPr>
            <w:r>
              <w:rPr>
                <w:sz w:val="16"/>
              </w:rPr>
              <w:t>Cameron Public Schools</w:t>
            </w:r>
          </w:p>
        </w:tc>
        <w:tc>
          <w:tcPr>
            <w:tcW w:type="dxa" w:w="1834"/>
          </w:tcPr>
          <w:p>
            <w:pPr>
              <w:spacing w:after="0"/>
              <w:jc w:val="left"/>
            </w:pPr>
            <w:r>
              <w:rPr>
                <w:sz w:val="16"/>
              </w:rPr>
              <w:t>School/School District</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r>
              <w:rPr>
                <w:sz w:val="16"/>
              </w:rPr>
              <w:t>this jurisdiction approved 2023-01-13</w:t>
            </w:r>
          </w:p>
        </w:tc>
      </w:tr>
      <w:tr>
        <w:trPr>
          <w:cantSplit/>
        </w:trPr>
        <w:tc>
          <w:tcPr>
            <w:tcW w:type="dxa" w:w="1422"/>
          </w:tcPr>
          <w:p>
            <w:pPr>
              <w:spacing w:after="0"/>
              <w:jc w:val="left"/>
            </w:pPr>
            <w:r>
              <w:rPr>
                <w:sz w:val="16"/>
              </w:rPr>
              <w:t>Fanshawe Public School</w:t>
            </w:r>
          </w:p>
        </w:tc>
        <w:tc>
          <w:tcPr>
            <w:tcW w:type="dxa" w:w="1834"/>
          </w:tcPr>
          <w:p>
            <w:pPr>
              <w:spacing w:after="0"/>
              <w:jc w:val="left"/>
            </w:pPr>
            <w:r>
              <w:rPr>
                <w:sz w:val="16"/>
              </w:rPr>
              <w:t>School/School District</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p>
        </w:tc>
      </w:tr>
      <w:tr>
        <w:trPr>
          <w:cantSplit/>
        </w:trPr>
        <w:tc>
          <w:tcPr>
            <w:tcW w:type="dxa" w:w="1422"/>
          </w:tcPr>
          <w:p>
            <w:pPr>
              <w:spacing w:after="0"/>
              <w:jc w:val="left"/>
            </w:pPr>
            <w:r>
              <w:rPr>
                <w:sz w:val="16"/>
              </w:rPr>
              <w:t>Heavener Public Schools</w:t>
            </w:r>
          </w:p>
        </w:tc>
        <w:tc>
          <w:tcPr>
            <w:tcW w:type="dxa" w:w="1834"/>
          </w:tcPr>
          <w:p>
            <w:pPr>
              <w:spacing w:after="0"/>
              <w:jc w:val="left"/>
            </w:pPr>
            <w:r>
              <w:rPr>
                <w:sz w:val="16"/>
              </w:rPr>
              <w:t>School/School District</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p>
        </w:tc>
      </w:tr>
      <w:tr>
        <w:trPr>
          <w:cantSplit/>
        </w:trPr>
        <w:tc>
          <w:tcPr>
            <w:tcW w:type="dxa" w:w="1422"/>
          </w:tcPr>
          <w:p>
            <w:pPr>
              <w:spacing w:after="0"/>
              <w:jc w:val="left"/>
            </w:pPr>
            <w:r>
              <w:rPr>
                <w:sz w:val="16"/>
              </w:rPr>
              <w:t>Hodgen Public School</w:t>
            </w:r>
          </w:p>
        </w:tc>
        <w:tc>
          <w:tcPr>
            <w:tcW w:type="dxa" w:w="1834"/>
          </w:tcPr>
          <w:p>
            <w:pPr>
              <w:spacing w:after="0"/>
              <w:jc w:val="left"/>
            </w:pPr>
            <w:r>
              <w:rPr>
                <w:sz w:val="16"/>
              </w:rPr>
              <w:t>School/School District</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r>
              <w:rPr>
                <w:sz w:val="16"/>
              </w:rPr>
              <w:t>this jurisdiction approved 2023-11-15</w:t>
            </w:r>
          </w:p>
        </w:tc>
      </w:tr>
      <w:tr>
        <w:trPr>
          <w:cantSplit/>
        </w:trPr>
        <w:tc>
          <w:tcPr>
            <w:tcW w:type="dxa" w:w="1422"/>
          </w:tcPr>
          <w:p>
            <w:pPr>
              <w:spacing w:after="0"/>
              <w:jc w:val="left"/>
            </w:pPr>
            <w:r>
              <w:rPr>
                <w:sz w:val="16"/>
              </w:rPr>
              <w:t>Howe Public Schools</w:t>
            </w:r>
          </w:p>
        </w:tc>
        <w:tc>
          <w:tcPr>
            <w:tcW w:type="dxa" w:w="1834"/>
          </w:tcPr>
          <w:p>
            <w:pPr>
              <w:spacing w:after="0"/>
              <w:jc w:val="left"/>
            </w:pPr>
            <w:r>
              <w:rPr>
                <w:sz w:val="16"/>
              </w:rPr>
              <w:t>School/School District</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p>
        </w:tc>
      </w:tr>
      <w:tr>
        <w:trPr>
          <w:cantSplit/>
        </w:trPr>
        <w:tc>
          <w:tcPr>
            <w:tcW w:type="dxa" w:w="1422"/>
          </w:tcPr>
          <w:p>
            <w:pPr>
              <w:spacing w:after="0"/>
              <w:jc w:val="left"/>
            </w:pPr>
            <w:r>
              <w:rPr>
                <w:sz w:val="16"/>
              </w:rPr>
              <w:t>LeFlore Public Schools</w:t>
            </w:r>
          </w:p>
        </w:tc>
        <w:tc>
          <w:tcPr>
            <w:tcW w:type="dxa" w:w="1834"/>
          </w:tcPr>
          <w:p>
            <w:pPr>
              <w:spacing w:after="0"/>
              <w:jc w:val="left"/>
            </w:pPr>
            <w:r>
              <w:rPr>
                <w:sz w:val="16"/>
              </w:rPr>
              <w:t>School/School District</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p>
        </w:tc>
      </w:tr>
      <w:tr>
        <w:trPr>
          <w:cantSplit/>
        </w:trPr>
        <w:tc>
          <w:tcPr>
            <w:tcW w:type="dxa" w:w="1422"/>
          </w:tcPr>
          <w:p>
            <w:pPr>
              <w:spacing w:after="0"/>
              <w:jc w:val="left"/>
            </w:pPr>
            <w:r>
              <w:rPr>
                <w:sz w:val="16"/>
              </w:rPr>
              <w:t>Monroe Public School</w:t>
            </w:r>
          </w:p>
        </w:tc>
        <w:tc>
          <w:tcPr>
            <w:tcW w:type="dxa" w:w="1834"/>
          </w:tcPr>
          <w:p>
            <w:pPr>
              <w:spacing w:after="0"/>
              <w:jc w:val="left"/>
            </w:pPr>
            <w:r>
              <w:rPr>
                <w:sz w:val="16"/>
              </w:rPr>
              <w:t>School/School District</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p>
        </w:tc>
      </w:tr>
      <w:tr>
        <w:trPr>
          <w:cantSplit/>
        </w:trPr>
        <w:tc>
          <w:tcPr>
            <w:tcW w:type="dxa" w:w="1422"/>
          </w:tcPr>
          <w:p>
            <w:pPr>
              <w:spacing w:after="0"/>
              <w:jc w:val="left"/>
            </w:pPr>
            <w:r>
              <w:rPr>
                <w:sz w:val="16"/>
              </w:rPr>
              <w:t>Panama Public Schools</w:t>
            </w:r>
          </w:p>
        </w:tc>
        <w:tc>
          <w:tcPr>
            <w:tcW w:type="dxa" w:w="1834"/>
          </w:tcPr>
          <w:p>
            <w:pPr>
              <w:spacing w:after="0"/>
              <w:jc w:val="left"/>
            </w:pPr>
            <w:r>
              <w:rPr>
                <w:sz w:val="16"/>
              </w:rPr>
              <w:t>School/School District</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r>
              <w:rPr>
                <w:sz w:val="16"/>
              </w:rPr>
              <w:t>this jurisdiction approved 2023-01-13</w:t>
            </w:r>
          </w:p>
        </w:tc>
      </w:tr>
      <w:tr>
        <w:trPr>
          <w:cantSplit/>
        </w:trPr>
        <w:tc>
          <w:tcPr>
            <w:tcW w:type="dxa" w:w="1422"/>
          </w:tcPr>
          <w:p>
            <w:pPr>
              <w:spacing w:after="0"/>
              <w:jc w:val="left"/>
            </w:pPr>
            <w:r>
              <w:rPr>
                <w:sz w:val="16"/>
              </w:rPr>
              <w:t>Pocola Public Schools</w:t>
            </w:r>
          </w:p>
        </w:tc>
        <w:tc>
          <w:tcPr>
            <w:tcW w:type="dxa" w:w="1834"/>
          </w:tcPr>
          <w:p>
            <w:pPr>
              <w:spacing w:after="0"/>
              <w:jc w:val="left"/>
            </w:pPr>
            <w:r>
              <w:rPr>
                <w:sz w:val="16"/>
              </w:rPr>
              <w:t>School/School District</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p>
        </w:tc>
      </w:tr>
      <w:tr>
        <w:trPr>
          <w:cantSplit/>
        </w:trPr>
        <w:tc>
          <w:tcPr>
            <w:tcW w:type="dxa" w:w="1422"/>
          </w:tcPr>
          <w:p>
            <w:pPr>
              <w:spacing w:after="0"/>
              <w:jc w:val="left"/>
            </w:pPr>
            <w:r>
              <w:rPr>
                <w:sz w:val="16"/>
              </w:rPr>
              <w:t>Poteau Public Schools</w:t>
            </w:r>
          </w:p>
        </w:tc>
        <w:tc>
          <w:tcPr>
            <w:tcW w:type="dxa" w:w="1834"/>
          </w:tcPr>
          <w:p>
            <w:pPr>
              <w:spacing w:after="0"/>
              <w:jc w:val="left"/>
            </w:pPr>
            <w:r>
              <w:rPr>
                <w:sz w:val="16"/>
              </w:rPr>
              <w:t>School/School District</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p>
        </w:tc>
      </w:tr>
      <w:tr>
        <w:trPr>
          <w:cantSplit/>
        </w:trPr>
        <w:tc>
          <w:tcPr>
            <w:tcW w:type="dxa" w:w="1422"/>
          </w:tcPr>
          <w:p>
            <w:pPr>
              <w:spacing w:after="0"/>
              <w:jc w:val="left"/>
            </w:pPr>
            <w:r>
              <w:rPr>
                <w:sz w:val="16"/>
              </w:rPr>
              <w:t>Shady Point Public School</w:t>
            </w:r>
          </w:p>
        </w:tc>
        <w:tc>
          <w:tcPr>
            <w:tcW w:type="dxa" w:w="1834"/>
          </w:tcPr>
          <w:p>
            <w:pPr>
              <w:spacing w:after="0"/>
              <w:jc w:val="left"/>
            </w:pPr>
            <w:r>
              <w:rPr>
                <w:sz w:val="16"/>
              </w:rPr>
              <w:t>School/School District</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p>
        </w:tc>
      </w:tr>
      <w:tr>
        <w:trPr>
          <w:cantSplit/>
        </w:trPr>
        <w:tc>
          <w:tcPr>
            <w:tcW w:type="dxa" w:w="1422"/>
          </w:tcPr>
          <w:p>
            <w:pPr>
              <w:spacing w:after="0"/>
              <w:jc w:val="left"/>
            </w:pPr>
            <w:r>
              <w:rPr>
                <w:sz w:val="16"/>
              </w:rPr>
              <w:t>Smithville Public Schools</w:t>
            </w:r>
          </w:p>
        </w:tc>
        <w:tc>
          <w:tcPr>
            <w:tcW w:type="dxa" w:w="1834"/>
          </w:tcPr>
          <w:p>
            <w:pPr>
              <w:spacing w:after="0"/>
              <w:jc w:val="left"/>
            </w:pPr>
            <w:r>
              <w:rPr>
                <w:sz w:val="16"/>
              </w:rPr>
              <w:t>School/School District</w:t>
            </w:r>
          </w:p>
        </w:tc>
        <w:tc>
          <w:tcPr>
            <w:tcW w:type="dxa" w:w="1395"/>
          </w:tcPr>
          <w:p>
            <w:pPr>
              <w:spacing w:after="0"/>
              <w:jc w:val="left"/>
            </w:pPr>
            <w:r>
              <w:rPr>
                <w:sz w:val="16"/>
              </w:rPr>
              <w:t>Plan 105037 approved 2023-03-22, pending adoption here; not yet eligible</w:t>
            </w:r>
          </w:p>
        </w:tc>
        <w:tc>
          <w:tcPr>
            <w:tcW w:type="dxa" w:w="1921"/>
          </w:tcPr>
          <w:p>
            <w:pPr>
              <w:spacing w:after="0"/>
              <w:jc w:val="left"/>
            </w:pPr>
            <w:r>
              <w:rPr>
                <w:sz w:val="16"/>
              </w:rPr>
              <w:t>McCurtain County (FEMA plan 105037), pending adoption here</w:t>
            </w:r>
          </w:p>
        </w:tc>
        <w:tc>
          <w:tcPr>
            <w:tcW w:type="dxa" w:w="1658"/>
          </w:tcPr>
          <w:p>
            <w:pPr>
              <w:spacing w:after="0"/>
              <w:jc w:val="left"/>
            </w:pPr>
            <w:r>
              <w:rPr>
                <w:sz w:val="16"/>
              </w:rPr>
              <w:t>2023-03-22 by FEMA; not yet adopted here</w:t>
            </w:r>
          </w:p>
        </w:tc>
        <w:tc>
          <w:tcPr>
            <w:tcW w:type="dxa" w:w="1306"/>
          </w:tcPr>
          <w:p>
            <w:pPr>
              <w:spacing w:after="0"/>
              <w:jc w:val="left"/>
            </w:pPr>
            <w:r>
              <w:rPr>
                <w:sz w:val="16"/>
              </w:rPr>
              <w:t>2028-03-21 once adopted</w:t>
            </w:r>
          </w:p>
        </w:tc>
        <w:tc>
          <w:tcPr>
            <w:tcW w:type="dxa" w:w="812"/>
          </w:tcPr>
          <w:p>
            <w:pPr>
              <w:spacing w:after="0"/>
              <w:jc w:val="right"/>
            </w:pPr>
          </w:p>
        </w:tc>
        <w:tc>
          <w:tcPr>
            <w:tcW w:type="dxa" w:w="1927"/>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422"/>
          </w:tcPr>
          <w:p>
            <w:pPr>
              <w:spacing w:after="0"/>
              <w:jc w:val="left"/>
            </w:pPr>
            <w:r>
              <w:rPr>
                <w:sz w:val="16"/>
              </w:rPr>
              <w:t>Spiro Public Schools</w:t>
            </w:r>
          </w:p>
        </w:tc>
        <w:tc>
          <w:tcPr>
            <w:tcW w:type="dxa" w:w="1834"/>
          </w:tcPr>
          <w:p>
            <w:pPr>
              <w:spacing w:after="0"/>
              <w:jc w:val="left"/>
            </w:pPr>
            <w:r>
              <w:rPr>
                <w:sz w:val="16"/>
              </w:rPr>
              <w:t>School/School District</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p>
        </w:tc>
      </w:tr>
      <w:tr>
        <w:trPr>
          <w:cantSplit/>
        </w:trPr>
        <w:tc>
          <w:tcPr>
            <w:tcW w:type="dxa" w:w="1422"/>
          </w:tcPr>
          <w:p>
            <w:pPr>
              <w:spacing w:after="0"/>
              <w:jc w:val="left"/>
            </w:pPr>
            <w:r>
              <w:rPr>
                <w:sz w:val="16"/>
              </w:rPr>
              <w:t>Talihina Public Schools</w:t>
            </w:r>
          </w:p>
        </w:tc>
        <w:tc>
          <w:tcPr>
            <w:tcW w:type="dxa" w:w="1834"/>
          </w:tcPr>
          <w:p>
            <w:pPr>
              <w:spacing w:after="0"/>
              <w:jc w:val="left"/>
            </w:pPr>
            <w:r>
              <w:rPr>
                <w:sz w:val="16"/>
              </w:rPr>
              <w:t>School/School District</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r>
              <w:rPr>
                <w:sz w:val="16"/>
              </w:rPr>
              <w:t>this jurisdiction approved 2023-01-13</w:t>
            </w:r>
          </w:p>
        </w:tc>
      </w:tr>
      <w:tr>
        <w:trPr>
          <w:cantSplit/>
        </w:trPr>
        <w:tc>
          <w:tcPr>
            <w:tcW w:type="dxa" w:w="1422"/>
          </w:tcPr>
          <w:p>
            <w:pPr>
              <w:spacing w:after="0"/>
              <w:jc w:val="left"/>
            </w:pPr>
            <w:r>
              <w:rPr>
                <w:sz w:val="16"/>
              </w:rPr>
              <w:t>Whitesboro Public Schools</w:t>
            </w:r>
          </w:p>
        </w:tc>
        <w:tc>
          <w:tcPr>
            <w:tcW w:type="dxa" w:w="1834"/>
          </w:tcPr>
          <w:p>
            <w:pPr>
              <w:spacing w:after="0"/>
              <w:jc w:val="left"/>
            </w:pPr>
            <w:r>
              <w:rPr>
                <w:sz w:val="16"/>
              </w:rPr>
              <w:t>School/School District</w:t>
            </w:r>
          </w:p>
        </w:tc>
        <w:tc>
          <w:tcPr>
            <w:tcW w:type="dxa" w:w="1395"/>
          </w:tcPr>
          <w:p>
            <w:pPr>
              <w:spacing w:after="0"/>
              <w:jc w:val="left"/>
            </w:pPr>
            <w:r>
              <w:rPr>
                <w:sz w:val="16"/>
              </w:rPr>
              <w:t>Plan 106493 approved 2022-09-15, pending adoption here; not yet eligible</w:t>
            </w:r>
          </w:p>
        </w:tc>
        <w:tc>
          <w:tcPr>
            <w:tcW w:type="dxa" w:w="1921"/>
          </w:tcPr>
          <w:p>
            <w:pPr>
              <w:spacing w:after="0"/>
              <w:jc w:val="left"/>
            </w:pPr>
            <w:r>
              <w:rPr>
                <w:sz w:val="16"/>
              </w:rPr>
              <w:t>LeFlore County (FEMA plan 106493), pending adoption here</w:t>
            </w:r>
          </w:p>
        </w:tc>
        <w:tc>
          <w:tcPr>
            <w:tcW w:type="dxa" w:w="1658"/>
          </w:tcPr>
          <w:p>
            <w:pPr>
              <w:spacing w:after="0"/>
              <w:jc w:val="left"/>
            </w:pPr>
            <w:r>
              <w:rPr>
                <w:sz w:val="16"/>
              </w:rPr>
              <w:t>2022-09-15 by FEMA; not yet adopted here</w:t>
            </w:r>
          </w:p>
        </w:tc>
        <w:tc>
          <w:tcPr>
            <w:tcW w:type="dxa" w:w="1306"/>
          </w:tcPr>
          <w:p>
            <w:pPr>
              <w:spacing w:after="0"/>
              <w:jc w:val="left"/>
            </w:pPr>
            <w:r>
              <w:rPr>
                <w:sz w:val="16"/>
              </w:rPr>
              <w:t>2027-09-14 once adopted</w:t>
            </w:r>
          </w:p>
        </w:tc>
        <w:tc>
          <w:tcPr>
            <w:tcW w:type="dxa" w:w="812"/>
          </w:tcPr>
          <w:p>
            <w:pPr>
              <w:spacing w:after="0"/>
              <w:jc w:val="right"/>
            </w:pPr>
          </w:p>
        </w:tc>
        <w:tc>
          <w:tcPr>
            <w:tcW w:type="dxa" w:w="1927"/>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r>
        <w:trPr>
          <w:cantSplit/>
        </w:trPr>
        <w:tc>
          <w:tcPr>
            <w:tcW w:type="dxa" w:w="1422"/>
          </w:tcPr>
          <w:p>
            <w:pPr>
              <w:spacing w:after="0"/>
              <w:jc w:val="left"/>
            </w:pPr>
            <w:r>
              <w:rPr>
                <w:sz w:val="16"/>
              </w:rPr>
              <w:t>Wister Public Schools</w:t>
            </w:r>
          </w:p>
        </w:tc>
        <w:tc>
          <w:tcPr>
            <w:tcW w:type="dxa" w:w="1834"/>
          </w:tcPr>
          <w:p>
            <w:pPr>
              <w:spacing w:after="0"/>
              <w:jc w:val="left"/>
            </w:pPr>
            <w:r>
              <w:rPr>
                <w:sz w:val="16"/>
              </w:rPr>
              <w:t>School/School District</w:t>
            </w:r>
          </w:p>
        </w:tc>
        <w:tc>
          <w:tcPr>
            <w:tcW w:type="dxa" w:w="1395"/>
          </w:tcPr>
          <w:p>
            <w:pPr>
              <w:spacing w:after="0"/>
              <w:jc w:val="left"/>
            </w:pPr>
            <w:r>
              <w:rPr>
                <w:sz w:val="16"/>
              </w:rPr>
              <w:t>Approved, expires 2027-09-14</w:t>
            </w:r>
          </w:p>
        </w:tc>
        <w:tc>
          <w:tcPr>
            <w:tcW w:type="dxa" w:w="1921"/>
          </w:tcPr>
          <w:p>
            <w:pPr>
              <w:spacing w:after="0"/>
              <w:jc w:val="left"/>
            </w:pPr>
            <w:r>
              <w:rPr>
                <w:sz w:val="16"/>
              </w:rPr>
              <w:t>LeFlore County (FEMA plan 106493)</w:t>
            </w:r>
          </w:p>
        </w:tc>
        <w:tc>
          <w:tcPr>
            <w:tcW w:type="dxa" w:w="1658"/>
          </w:tcPr>
          <w:p>
            <w:pPr>
              <w:spacing w:after="0"/>
              <w:jc w:val="left"/>
            </w:pPr>
            <w:r>
              <w:rPr>
                <w:sz w:val="16"/>
              </w:rPr>
              <w:t>2022-09-15</w:t>
            </w:r>
          </w:p>
        </w:tc>
        <w:tc>
          <w:tcPr>
            <w:tcW w:type="dxa" w:w="1306"/>
          </w:tcPr>
          <w:p>
            <w:pPr>
              <w:spacing w:after="0"/>
              <w:jc w:val="left"/>
            </w:pPr>
            <w:r>
              <w:rPr>
                <w:sz w:val="16"/>
              </w:rPr>
              <w:t>2027-09-14</w:t>
            </w:r>
          </w:p>
        </w:tc>
        <w:tc>
          <w:tcPr>
            <w:tcW w:type="dxa" w:w="812"/>
          </w:tcPr>
          <w:p>
            <w:pPr>
              <w:spacing w:after="0"/>
              <w:jc w:val="right"/>
            </w:pPr>
            <w:r>
              <w:rPr>
                <w:sz w:val="16"/>
              </w:rPr>
              <w:t>349</w:t>
            </w:r>
          </w:p>
        </w:tc>
        <w:tc>
          <w:tcPr>
            <w:tcW w:type="dxa" w:w="1927"/>
          </w:tcPr>
          <w:p>
            <w:pPr>
              <w:spacing w:after="0"/>
              <w:jc w:val="left"/>
            </w:pPr>
          </w:p>
        </w:tc>
        <w:tc>
          <w:tcPr>
            <w:tcW w:type="dxa" w:w="1837"/>
          </w:tcPr>
          <w:p>
            <w:pPr>
              <w:spacing w:after="0"/>
              <w:jc w:val="left"/>
            </w:pPr>
          </w:p>
        </w:tc>
      </w:tr>
      <w:tr>
        <w:trPr>
          <w:cantSplit/>
        </w:trPr>
        <w:tc>
          <w:tcPr>
            <w:tcW w:type="dxa" w:w="1422"/>
          </w:tcPr>
          <w:p>
            <w:pPr>
              <w:spacing w:after="0"/>
              <w:jc w:val="left"/>
            </w:pPr>
            <w:r>
              <w:rPr>
                <w:sz w:val="16"/>
              </w:rPr>
              <w:t>Kiamichi Vocational Technology Center</w:t>
            </w:r>
          </w:p>
        </w:tc>
        <w:tc>
          <w:tcPr>
            <w:tcW w:type="dxa" w:w="1834"/>
          </w:tcPr>
          <w:p>
            <w:pPr>
              <w:spacing w:after="0"/>
              <w:jc w:val="left"/>
            </w:pPr>
            <w:r>
              <w:rPr>
                <w:sz w:val="16"/>
              </w:rPr>
              <w:t>College/University</w:t>
            </w:r>
          </w:p>
        </w:tc>
        <w:tc>
          <w:tcPr>
            <w:tcW w:type="dxa" w:w="1395"/>
          </w:tcPr>
          <w:p>
            <w:pPr>
              <w:spacing w:after="0"/>
              <w:jc w:val="left"/>
            </w:pPr>
            <w:r>
              <w:rPr>
                <w:sz w:val="16"/>
              </w:rPr>
              <w:t>Plan 106493 approved 2022-09-15, pending adoption here; not yet eligible</w:t>
            </w:r>
          </w:p>
        </w:tc>
        <w:tc>
          <w:tcPr>
            <w:tcW w:type="dxa" w:w="1921"/>
          </w:tcPr>
          <w:p>
            <w:pPr>
              <w:spacing w:after="0"/>
              <w:jc w:val="left"/>
            </w:pPr>
            <w:r>
              <w:rPr>
                <w:sz w:val="16"/>
              </w:rPr>
              <w:t>LeFlore County (FEMA plan 106493), pending adoption here</w:t>
            </w:r>
          </w:p>
        </w:tc>
        <w:tc>
          <w:tcPr>
            <w:tcW w:type="dxa" w:w="1658"/>
          </w:tcPr>
          <w:p>
            <w:pPr>
              <w:spacing w:after="0"/>
              <w:jc w:val="left"/>
            </w:pPr>
            <w:r>
              <w:rPr>
                <w:sz w:val="16"/>
              </w:rPr>
              <w:t>2022-09-15 by FEMA; not yet adopted here</w:t>
            </w:r>
          </w:p>
        </w:tc>
        <w:tc>
          <w:tcPr>
            <w:tcW w:type="dxa" w:w="1306"/>
          </w:tcPr>
          <w:p>
            <w:pPr>
              <w:spacing w:after="0"/>
              <w:jc w:val="left"/>
            </w:pPr>
            <w:r>
              <w:rPr>
                <w:sz w:val="16"/>
              </w:rPr>
              <w:t>2027-09-14 once adopted</w:t>
            </w:r>
          </w:p>
        </w:tc>
        <w:tc>
          <w:tcPr>
            <w:tcW w:type="dxa" w:w="812"/>
          </w:tcPr>
          <w:p>
            <w:pPr>
              <w:spacing w:after="0"/>
              <w:jc w:val="right"/>
            </w:pPr>
          </w:p>
        </w:tc>
        <w:tc>
          <w:tcPr>
            <w:tcW w:type="dxa" w:w="1927"/>
          </w:tcPr>
          <w:p>
            <w:pPr>
              <w:spacing w:after="0"/>
              <w:jc w:val="left"/>
            </w:pPr>
            <w:r>
              <w:rPr>
                <w:sz w:val="16"/>
              </w:rPr>
              <w:t>FEMA tracker shows a plan approvable pending adoption</w:t>
            </w:r>
          </w:p>
        </w:tc>
        <w:tc>
          <w:tcPr>
            <w:tcW w:type="dxa" w:w="1837"/>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473"/>
        <w:gridCol w:w="1473"/>
        <w:gridCol w:w="1037"/>
        <w:gridCol w:w="1126"/>
        <w:gridCol w:w="1599"/>
        <w:gridCol w:w="1175"/>
        <w:gridCol w:w="1715"/>
        <w:gridCol w:w="2784"/>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3"/>
            <w:shd w:val="clear" w:color="auto" w:fill="E8E8E8"/>
          </w:tcPr>
          <w:p>
            <w:pPr>
              <w:spacing w:after="0"/>
              <w:jc w:val="left"/>
            </w:pPr>
            <w:r>
              <w:rPr>
                <w:b/>
                <w:sz w:val="16"/>
              </w:rPr>
              <w:t>NRI risk rating</w:t>
            </w:r>
          </w:p>
        </w:tc>
        <w:tc>
          <w:tcPr>
            <w:tcW w:type="dxa" w:w="147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84"/>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473"/>
          </w:tcPr>
          <w:p>
            <w:pPr>
              <w:spacing w:after="0"/>
              <w:jc w:val="left"/>
            </w:pPr>
            <w:r>
              <w:rPr>
                <w:sz w:val="16"/>
              </w:rPr>
              <w:t>Relatively Moderate</w:t>
            </w:r>
          </w:p>
        </w:tc>
        <w:tc>
          <w:tcPr>
            <w:tcW w:type="dxa" w:w="1473"/>
          </w:tcPr>
          <w:p>
            <w:pPr>
              <w:spacing w:after="0"/>
              <w:jc w:val="left"/>
            </w:pPr>
            <w:r>
              <w:rPr>
                <w:sz w:val="16"/>
              </w:rPr>
              <w:t>Relatively Moderate</w:t>
            </w:r>
          </w:p>
        </w:tc>
        <w:tc>
          <w:tcPr>
            <w:tcW w:type="dxa" w:w="1037"/>
          </w:tcPr>
          <w:p>
            <w:pPr>
              <w:spacing w:after="0"/>
              <w:jc w:val="right"/>
            </w:pPr>
            <w:r>
              <w:rPr>
                <w:sz w:val="16"/>
              </w:rPr>
              <w:t>$8,662,409</w:t>
            </w:r>
          </w:p>
        </w:tc>
        <w:tc>
          <w:tcPr>
            <w:tcW w:type="dxa" w:w="1126"/>
          </w:tcPr>
          <w:p>
            <w:pPr>
              <w:spacing w:after="0"/>
              <w:jc w:val="right"/>
            </w:pPr>
            <w:r>
              <w:rPr>
                <w:sz w:val="16"/>
              </w:rPr>
              <w:t>$4,909,595</w:t>
            </w:r>
          </w:p>
        </w:tc>
        <w:tc>
          <w:tcPr>
            <w:tcW w:type="dxa" w:w="1599"/>
          </w:tcPr>
          <w:p>
            <w:pPr>
              <w:spacing w:after="0"/>
              <w:jc w:val="right"/>
            </w:pPr>
            <w:r>
              <w:rPr>
                <w:sz w:val="16"/>
              </w:rPr>
              <w:t>$2,347,653</w:t>
            </w:r>
          </w:p>
        </w:tc>
        <w:tc>
          <w:tcPr>
            <w:tcW w:type="dxa" w:w="1175"/>
          </w:tcPr>
          <w:p>
            <w:pPr>
              <w:spacing w:after="0"/>
              <w:jc w:val="right"/>
            </w:pPr>
            <w:r>
              <w:rPr>
                <w:sz w:val="16"/>
              </w:rPr>
              <w:t>$15,919,656</w:t>
            </w:r>
          </w:p>
        </w:tc>
        <w:tc>
          <w:tcPr>
            <w:tcW w:type="dxa" w:w="1715"/>
          </w:tcPr>
          <w:p>
            <w:pPr>
              <w:spacing w:after="0"/>
              <w:jc w:val="right"/>
            </w:pPr>
            <w:r>
              <w:rPr>
                <w:sz w:val="16"/>
              </w:rPr>
              <w:t>184</w:t>
            </w:r>
          </w:p>
        </w:tc>
        <w:tc>
          <w:tcPr>
            <w:tcW w:type="dxa" w:w="2784"/>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Tornado</w:t>
            </w:r>
          </w:p>
        </w:tc>
        <w:tc>
          <w:tcPr>
            <w:tcW w:type="dxa" w:w="1473"/>
          </w:tcPr>
          <w:p>
            <w:pPr>
              <w:spacing w:after="0"/>
              <w:jc w:val="left"/>
            </w:pPr>
            <w:r>
              <w:rPr>
                <w:sz w:val="16"/>
              </w:rPr>
              <w:t>Relatively Moderate</w:t>
            </w:r>
          </w:p>
        </w:tc>
        <w:tc>
          <w:tcPr>
            <w:tcW w:type="dxa" w:w="1473"/>
          </w:tcPr>
          <w:p>
            <w:pPr>
              <w:spacing w:after="0"/>
              <w:jc w:val="left"/>
            </w:pPr>
            <w:r>
              <w:rPr>
                <w:sz w:val="16"/>
              </w:rPr>
              <w:t>Relatively Moderate</w:t>
            </w:r>
          </w:p>
        </w:tc>
        <w:tc>
          <w:tcPr>
            <w:tcW w:type="dxa" w:w="1037"/>
          </w:tcPr>
          <w:p>
            <w:pPr>
              <w:spacing w:after="0"/>
              <w:jc w:val="right"/>
            </w:pPr>
            <w:r>
              <w:rPr>
                <w:sz w:val="16"/>
              </w:rPr>
              <w:t>$1,009,501</w:t>
            </w:r>
          </w:p>
        </w:tc>
        <w:tc>
          <w:tcPr>
            <w:tcW w:type="dxa" w:w="1126"/>
          </w:tcPr>
          <w:p>
            <w:pPr>
              <w:spacing w:after="0"/>
              <w:jc w:val="right"/>
            </w:pPr>
            <w:r>
              <w:rPr>
                <w:sz w:val="16"/>
              </w:rPr>
              <w:t>$4,895</w:t>
            </w:r>
          </w:p>
        </w:tc>
        <w:tc>
          <w:tcPr>
            <w:tcW w:type="dxa" w:w="1599"/>
          </w:tcPr>
          <w:p>
            <w:pPr>
              <w:spacing w:after="0"/>
              <w:jc w:val="right"/>
            </w:pPr>
            <w:r>
              <w:rPr>
                <w:sz w:val="16"/>
              </w:rPr>
              <w:t>$3,134,800</w:t>
            </w:r>
          </w:p>
        </w:tc>
        <w:tc>
          <w:tcPr>
            <w:tcW w:type="dxa" w:w="1175"/>
          </w:tcPr>
          <w:p>
            <w:pPr>
              <w:spacing w:after="0"/>
              <w:jc w:val="right"/>
            </w:pPr>
            <w:r>
              <w:rPr>
                <w:sz w:val="16"/>
              </w:rPr>
              <w:t>$4,149,197</w:t>
            </w:r>
          </w:p>
        </w:tc>
        <w:tc>
          <w:tcPr>
            <w:tcW w:type="dxa" w:w="1715"/>
          </w:tcPr>
          <w:p>
            <w:pPr>
              <w:spacing w:after="0"/>
              <w:jc w:val="right"/>
            </w:pPr>
            <w:r>
              <w:rPr>
                <w:sz w:val="16"/>
              </w:rPr>
              <w:t>51</w:t>
            </w:r>
          </w:p>
        </w:tc>
        <w:tc>
          <w:tcPr>
            <w:tcW w:type="dxa" w:w="2784"/>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Wildfire</w:t>
            </w:r>
          </w:p>
        </w:tc>
        <w:tc>
          <w:tcPr>
            <w:tcW w:type="dxa" w:w="1473"/>
          </w:tcPr>
          <w:p>
            <w:pPr>
              <w:spacing w:after="0"/>
              <w:jc w:val="left"/>
            </w:pPr>
            <w:r>
              <w:rPr>
                <w:sz w:val="16"/>
              </w:rPr>
              <w:t>Relatively Moderate</w:t>
            </w:r>
          </w:p>
        </w:tc>
        <w:tc>
          <w:tcPr>
            <w:tcW w:type="dxa" w:w="1473"/>
          </w:tcPr>
          <w:p>
            <w:pPr>
              <w:spacing w:after="0"/>
              <w:jc w:val="left"/>
            </w:pPr>
            <w:r>
              <w:rPr>
                <w:sz w:val="16"/>
              </w:rPr>
              <w:t>Relatively Moderate</w:t>
            </w:r>
          </w:p>
        </w:tc>
        <w:tc>
          <w:tcPr>
            <w:tcW w:type="dxa" w:w="1037"/>
          </w:tcPr>
          <w:p>
            <w:pPr>
              <w:spacing w:after="0"/>
              <w:jc w:val="right"/>
            </w:pPr>
            <w:r>
              <w:rPr>
                <w:sz w:val="16"/>
              </w:rPr>
              <w:t>$2,400,494</w:t>
            </w:r>
          </w:p>
        </w:tc>
        <w:tc>
          <w:tcPr>
            <w:tcW w:type="dxa" w:w="1126"/>
          </w:tcPr>
          <w:p>
            <w:pPr>
              <w:spacing w:after="0"/>
              <w:jc w:val="right"/>
            </w:pPr>
            <w:r>
              <w:rPr>
                <w:sz w:val="16"/>
              </w:rPr>
              <w:t>$25,632</w:t>
            </w:r>
          </w:p>
        </w:tc>
        <w:tc>
          <w:tcPr>
            <w:tcW w:type="dxa" w:w="1599"/>
          </w:tcPr>
          <w:p>
            <w:pPr>
              <w:spacing w:after="0"/>
              <w:jc w:val="right"/>
            </w:pPr>
            <w:r>
              <w:rPr>
                <w:sz w:val="16"/>
              </w:rPr>
              <w:t>$788,767</w:t>
            </w:r>
          </w:p>
        </w:tc>
        <w:tc>
          <w:tcPr>
            <w:tcW w:type="dxa" w:w="1175"/>
          </w:tcPr>
          <w:p>
            <w:pPr>
              <w:spacing w:after="0"/>
              <w:jc w:val="right"/>
            </w:pPr>
            <w:r>
              <w:rPr>
                <w:sz w:val="16"/>
              </w:rPr>
              <w:t>$3,214,892</w:t>
            </w:r>
          </w:p>
        </w:tc>
        <w:tc>
          <w:tcPr>
            <w:tcW w:type="dxa" w:w="1715"/>
          </w:tcPr>
          <w:p>
            <w:pPr>
              <w:spacing w:after="0"/>
              <w:jc w:val="right"/>
            </w:pPr>
            <w:r>
              <w:rPr>
                <w:sz w:val="16"/>
              </w:rPr>
              <w:t>24</w:t>
            </w:r>
          </w:p>
        </w:tc>
        <w:tc>
          <w:tcPr>
            <w:tcW w:type="dxa" w:w="2784"/>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Heat Wave</w:t>
            </w:r>
          </w:p>
        </w:tc>
        <w:tc>
          <w:tcPr>
            <w:tcW w:type="dxa" w:w="1473"/>
          </w:tcPr>
          <w:p>
            <w:pPr>
              <w:spacing w:after="0"/>
              <w:jc w:val="left"/>
            </w:pPr>
            <w:r>
              <w:rPr>
                <w:sz w:val="16"/>
              </w:rPr>
              <w:t>Relatively Moderate</w:t>
            </w:r>
          </w:p>
        </w:tc>
        <w:tc>
          <w:tcPr>
            <w:tcW w:type="dxa" w:w="1473"/>
          </w:tcPr>
          <w:p>
            <w:pPr>
              <w:spacing w:after="0"/>
              <w:jc w:val="left"/>
            </w:pPr>
            <w:r>
              <w:rPr>
                <w:sz w:val="16"/>
              </w:rPr>
              <w:t>Relatively Moderate</w:t>
            </w:r>
          </w:p>
        </w:tc>
        <w:tc>
          <w:tcPr>
            <w:tcW w:type="dxa" w:w="1037"/>
          </w:tcPr>
          <w:p>
            <w:pPr>
              <w:spacing w:after="0"/>
              <w:jc w:val="right"/>
            </w:pPr>
            <w:r>
              <w:rPr>
                <w:sz w:val="16"/>
              </w:rPr>
              <w:t>$188</w:t>
            </w:r>
          </w:p>
        </w:tc>
        <w:tc>
          <w:tcPr>
            <w:tcW w:type="dxa" w:w="1126"/>
          </w:tcPr>
          <w:p>
            <w:pPr>
              <w:spacing w:after="0"/>
              <w:jc w:val="right"/>
            </w:pPr>
            <w:r>
              <w:rPr>
                <w:sz w:val="16"/>
              </w:rPr>
              <w:t>$2,364</w:t>
            </w:r>
          </w:p>
        </w:tc>
        <w:tc>
          <w:tcPr>
            <w:tcW w:type="dxa" w:w="1599"/>
          </w:tcPr>
          <w:p>
            <w:pPr>
              <w:spacing w:after="0"/>
              <w:jc w:val="right"/>
            </w:pPr>
            <w:r>
              <w:rPr>
                <w:sz w:val="16"/>
              </w:rPr>
              <w:t>$2,545,068</w:t>
            </w:r>
          </w:p>
        </w:tc>
        <w:tc>
          <w:tcPr>
            <w:tcW w:type="dxa" w:w="1175"/>
          </w:tcPr>
          <w:p>
            <w:pPr>
              <w:spacing w:after="0"/>
              <w:jc w:val="right"/>
            </w:pPr>
            <w:r>
              <w:rPr>
                <w:sz w:val="16"/>
              </w:rPr>
              <w:t>$2,547,620</w:t>
            </w:r>
          </w:p>
        </w:tc>
        <w:tc>
          <w:tcPr>
            <w:tcW w:type="dxa" w:w="1715"/>
          </w:tcPr>
          <w:p>
            <w:pPr>
              <w:spacing w:after="0"/>
              <w:jc w:val="right"/>
            </w:pPr>
            <w:r>
              <w:rPr>
                <w:sz w:val="16"/>
              </w:rPr>
              <w:t>46</w:t>
            </w:r>
          </w:p>
        </w:tc>
        <w:tc>
          <w:tcPr>
            <w:tcW w:type="dxa" w:w="2784"/>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Drought</w:t>
            </w:r>
          </w:p>
        </w:tc>
        <w:tc>
          <w:tcPr>
            <w:tcW w:type="dxa" w:w="1473"/>
          </w:tcPr>
          <w:p>
            <w:pPr>
              <w:spacing w:after="0"/>
              <w:jc w:val="left"/>
            </w:pPr>
            <w:r>
              <w:rPr>
                <w:sz w:val="16"/>
              </w:rPr>
              <w:t>Relatively High</w:t>
            </w:r>
          </w:p>
        </w:tc>
        <w:tc>
          <w:tcPr>
            <w:tcW w:type="dxa" w:w="1473"/>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$1,781,851</w:t>
            </w:r>
          </w:p>
        </w:tc>
        <w:tc>
          <w:tcPr>
            <w:tcW w:type="dxa" w:w="1599"/>
          </w:tcPr>
          <w:p>
            <w:pPr>
              <w:spacing w:after="0"/>
              <w:jc w:val="right"/>
            </w:pPr>
            <w:r>
              <w:rPr>
                <w:sz w:val="16"/>
              </w:rPr>
              <w:t>n/a</w:t>
            </w:r>
          </w:p>
        </w:tc>
        <w:tc>
          <w:tcPr>
            <w:tcW w:type="dxa" w:w="1175"/>
          </w:tcPr>
          <w:p>
            <w:pPr>
              <w:spacing w:after="0"/>
              <w:jc w:val="right"/>
            </w:pPr>
            <w:r>
              <w:rPr>
                <w:sz w:val="16"/>
              </w:rPr>
              <w:t>$1,781,851</w:t>
            </w:r>
          </w:p>
        </w:tc>
        <w:tc>
          <w:tcPr>
            <w:tcW w:type="dxa" w:w="1715"/>
          </w:tcPr>
          <w:p>
            <w:pPr>
              <w:spacing w:after="0"/>
              <w:jc w:val="right"/>
            </w:pPr>
            <w:r>
              <w:rPr>
                <w:sz w:val="16"/>
              </w:rPr>
              <w:t>50</w:t>
            </w:r>
          </w:p>
        </w:tc>
        <w:tc>
          <w:tcPr>
            <w:tcW w:type="dxa" w:w="2784"/>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Ice Storm</w:t>
            </w:r>
          </w:p>
        </w:tc>
        <w:tc>
          <w:tcPr>
            <w:tcW w:type="dxa" w:w="1473"/>
          </w:tcPr>
          <w:p>
            <w:pPr>
              <w:spacing w:after="0"/>
              <w:jc w:val="left"/>
            </w:pPr>
            <w:r>
              <w:rPr>
                <w:sz w:val="16"/>
              </w:rPr>
              <w:t>Very High</w:t>
            </w:r>
          </w:p>
        </w:tc>
        <w:tc>
          <w:tcPr>
            <w:tcW w:type="dxa" w:w="1473"/>
          </w:tcPr>
          <w:p>
            <w:pPr>
              <w:spacing w:after="0"/>
              <w:jc w:val="left"/>
            </w:pPr>
            <w:r>
              <w:rPr>
                <w:sz w:val="16"/>
              </w:rPr>
              <w:t>Relatively High</w:t>
            </w:r>
          </w:p>
        </w:tc>
        <w:tc>
          <w:tcPr>
            <w:tcW w:type="dxa" w:w="1037"/>
          </w:tcPr>
          <w:p>
            <w:pPr>
              <w:spacing w:after="0"/>
              <w:jc w:val="right"/>
            </w:pPr>
            <w:r>
              <w:rPr>
                <w:sz w:val="16"/>
              </w:rPr>
              <w:t>$1,366,775</w:t>
            </w:r>
          </w:p>
        </w:tc>
        <w:tc>
          <w:tcPr>
            <w:tcW w:type="dxa" w:w="1126"/>
          </w:tcPr>
          <w:p>
            <w:pPr>
              <w:spacing w:after="0"/>
              <w:jc w:val="right"/>
            </w:pPr>
            <w:r>
              <w:rPr>
                <w:sz w:val="16"/>
              </w:rPr>
              <w:t>n/a</w:t>
            </w:r>
          </w:p>
        </w:tc>
        <w:tc>
          <w:tcPr>
            <w:tcW w:type="dxa" w:w="1599"/>
          </w:tcPr>
          <w:p>
            <w:pPr>
              <w:spacing w:after="0"/>
              <w:jc w:val="right"/>
            </w:pPr>
            <w:r>
              <w:rPr>
                <w:sz w:val="16"/>
              </w:rPr>
              <w:t>$98,311</w:t>
            </w:r>
          </w:p>
        </w:tc>
        <w:tc>
          <w:tcPr>
            <w:tcW w:type="dxa" w:w="1175"/>
          </w:tcPr>
          <w:p>
            <w:pPr>
              <w:spacing w:after="0"/>
              <w:jc w:val="right"/>
            </w:pPr>
            <w:r>
              <w:rPr>
                <w:sz w:val="16"/>
              </w:rPr>
              <w:t>$1,465,086</w:t>
            </w:r>
          </w:p>
        </w:tc>
        <w:tc>
          <w:tcPr>
            <w:tcW w:type="dxa" w:w="1715"/>
          </w:tcPr>
          <w:p>
            <w:pPr>
              <w:spacing w:after="0"/>
              <w:jc w:val="right"/>
            </w:pPr>
            <w:r>
              <w:rPr>
                <w:sz w:val="16"/>
              </w:rPr>
              <w:t>8</w:t>
            </w:r>
          </w:p>
        </w:tc>
        <w:tc>
          <w:tcPr>
            <w:tcW w:type="dxa" w:w="2784"/>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Cold Wave</w:t>
            </w:r>
          </w:p>
        </w:tc>
        <w:tc>
          <w:tcPr>
            <w:tcW w:type="dxa" w:w="1473"/>
          </w:tcPr>
          <w:p>
            <w:pPr>
              <w:spacing w:after="0"/>
              <w:jc w:val="left"/>
            </w:pPr>
            <w:r>
              <w:rPr>
                <w:sz w:val="16"/>
              </w:rPr>
              <w:t>Relatively Low</w:t>
            </w:r>
          </w:p>
        </w:tc>
        <w:tc>
          <w:tcPr>
            <w:tcW w:type="dxa" w:w="1473"/>
          </w:tcPr>
          <w:p>
            <w:pPr>
              <w:spacing w:after="0"/>
              <w:jc w:val="left"/>
            </w:pPr>
            <w:r>
              <w:rPr>
                <w:sz w:val="16"/>
              </w:rPr>
              <w:t>Relatively Low</w:t>
            </w:r>
          </w:p>
        </w:tc>
        <w:tc>
          <w:tcPr>
            <w:tcW w:type="dxa" w:w="1037"/>
          </w:tcPr>
          <w:p>
            <w:pPr>
              <w:spacing w:after="0"/>
              <w:jc w:val="right"/>
            </w:pPr>
            <w:r>
              <w:rPr>
                <w:sz w:val="16"/>
              </w:rPr>
              <w:t>$10,240</w:t>
            </w:r>
          </w:p>
        </w:tc>
        <w:tc>
          <w:tcPr>
            <w:tcW w:type="dxa" w:w="1126"/>
          </w:tcPr>
          <w:p>
            <w:pPr>
              <w:spacing w:after="0"/>
              <w:jc w:val="right"/>
            </w:pPr>
            <w:r>
              <w:rPr>
                <w:sz w:val="16"/>
              </w:rPr>
              <w:t>$745</w:t>
            </w:r>
          </w:p>
        </w:tc>
        <w:tc>
          <w:tcPr>
            <w:tcW w:type="dxa" w:w="1599"/>
          </w:tcPr>
          <w:p>
            <w:pPr>
              <w:spacing w:after="0"/>
              <w:jc w:val="right"/>
            </w:pPr>
            <w:r>
              <w:rPr>
                <w:sz w:val="16"/>
              </w:rPr>
              <w:t>$794,241</w:t>
            </w:r>
          </w:p>
        </w:tc>
        <w:tc>
          <w:tcPr>
            <w:tcW w:type="dxa" w:w="1175"/>
          </w:tcPr>
          <w:p>
            <w:pPr>
              <w:spacing w:after="0"/>
              <w:jc w:val="right"/>
            </w:pPr>
            <w:r>
              <w:rPr>
                <w:sz w:val="16"/>
              </w:rPr>
              <w:t>$805,226</w:t>
            </w:r>
          </w:p>
        </w:tc>
        <w:tc>
          <w:tcPr>
            <w:tcW w:type="dxa" w:w="1715"/>
          </w:tcPr>
          <w:p>
            <w:pPr>
              <w:spacing w:after="0"/>
              <w:jc w:val="right"/>
            </w:pPr>
            <w:r>
              <w:rPr>
                <w:sz w:val="16"/>
              </w:rPr>
              <w:t>0</w:t>
            </w:r>
          </w:p>
        </w:tc>
        <w:tc>
          <w:tcPr>
            <w:tcW w:type="dxa" w:w="2784"/>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8</w:t>
            </w:r>
          </w:p>
        </w:tc>
        <w:tc>
          <w:tcPr>
            <w:tcW w:type="dxa" w:w="1037"/>
          </w:tcPr>
          <w:p>
            <w:pPr>
              <w:spacing w:after="0"/>
              <w:jc w:val="left"/>
            </w:pPr>
            <w:r>
              <w:rPr>
                <w:sz w:val="16"/>
              </w:rPr>
              <w:t>Strong Wind</w:t>
            </w:r>
          </w:p>
        </w:tc>
        <w:tc>
          <w:tcPr>
            <w:tcW w:type="dxa" w:w="1473"/>
          </w:tcPr>
          <w:p>
            <w:pPr>
              <w:spacing w:after="0"/>
              <w:jc w:val="left"/>
            </w:pPr>
            <w:r>
              <w:rPr>
                <w:sz w:val="16"/>
              </w:rPr>
              <w:t>Relatively Moderate</w:t>
            </w:r>
          </w:p>
        </w:tc>
        <w:tc>
          <w:tcPr>
            <w:tcW w:type="dxa" w:w="1473"/>
          </w:tcPr>
          <w:p>
            <w:pPr>
              <w:spacing w:after="0"/>
              <w:jc w:val="left"/>
            </w:pPr>
            <w:r>
              <w:rPr>
                <w:sz w:val="16"/>
              </w:rPr>
              <w:t>Relatively Moderate</w:t>
            </w:r>
          </w:p>
        </w:tc>
        <w:tc>
          <w:tcPr>
            <w:tcW w:type="dxa" w:w="1037"/>
          </w:tcPr>
          <w:p>
            <w:pPr>
              <w:spacing w:after="0"/>
              <w:jc w:val="right"/>
            </w:pPr>
            <w:r>
              <w:rPr>
                <w:sz w:val="16"/>
              </w:rPr>
              <w:t>$150,121</w:t>
            </w:r>
          </w:p>
        </w:tc>
        <w:tc>
          <w:tcPr>
            <w:tcW w:type="dxa" w:w="1126"/>
          </w:tcPr>
          <w:p>
            <w:pPr>
              <w:spacing w:after="0"/>
              <w:jc w:val="right"/>
            </w:pPr>
            <w:r>
              <w:rPr>
                <w:sz w:val="16"/>
              </w:rPr>
              <w:t>$673</w:t>
            </w:r>
          </w:p>
        </w:tc>
        <w:tc>
          <w:tcPr>
            <w:tcW w:type="dxa" w:w="1599"/>
          </w:tcPr>
          <w:p>
            <w:pPr>
              <w:spacing w:after="0"/>
              <w:jc w:val="right"/>
            </w:pPr>
            <w:r>
              <w:rPr>
                <w:sz w:val="16"/>
              </w:rPr>
              <w:t>$561,895</w:t>
            </w:r>
          </w:p>
        </w:tc>
        <w:tc>
          <w:tcPr>
            <w:tcW w:type="dxa" w:w="1175"/>
          </w:tcPr>
          <w:p>
            <w:pPr>
              <w:spacing w:after="0"/>
              <w:jc w:val="right"/>
            </w:pPr>
            <w:r>
              <w:rPr>
                <w:sz w:val="16"/>
              </w:rPr>
              <w:t>$712,688</w:t>
            </w:r>
          </w:p>
        </w:tc>
        <w:tc>
          <w:tcPr>
            <w:tcW w:type="dxa" w:w="1715"/>
          </w:tcPr>
          <w:p>
            <w:pPr>
              <w:spacing w:after="0"/>
              <w:jc w:val="right"/>
            </w:pPr>
            <w:r>
              <w:rPr>
                <w:sz w:val="16"/>
              </w:rPr>
              <w:t>397</w:t>
            </w:r>
          </w:p>
        </w:tc>
        <w:tc>
          <w:tcPr>
            <w:tcW w:type="dxa" w:w="2784"/>
          </w:tcPr>
          <w:p>
            <w:pPr>
              <w:spacing w:after="0"/>
              <w:jc w:val="left"/>
            </w:pPr>
            <w:r>
              <w:rPr>
                <w:sz w:val="16"/>
              </w:rPr>
              <w:t>Includes 4 High Wind records (a NOAA non-thunderstorm wind type, outside NRI's Strong Wind definition).</w:t>
            </w:r>
          </w:p>
        </w:tc>
      </w:tr>
      <w:tr>
        <w:trPr>
          <w:cantSplit/>
        </w:trPr>
        <w:tc>
          <w:tcPr>
            <w:tcW w:type="dxa" w:w="694"/>
          </w:tcPr>
          <w:p>
            <w:pPr>
              <w:spacing w:after="0"/>
              <w:jc w:val="right"/>
            </w:pPr>
            <w:r>
              <w:rPr>
                <w:sz w:val="16"/>
              </w:rPr>
              <w:t>9</w:t>
            </w:r>
          </w:p>
        </w:tc>
        <w:tc>
          <w:tcPr>
            <w:tcW w:type="dxa" w:w="1037"/>
          </w:tcPr>
          <w:p>
            <w:pPr>
              <w:spacing w:after="0"/>
              <w:jc w:val="left"/>
            </w:pPr>
            <w:r>
              <w:rPr>
                <w:sz w:val="16"/>
              </w:rPr>
              <w:t>Earthquake</w:t>
            </w:r>
          </w:p>
        </w:tc>
        <w:tc>
          <w:tcPr>
            <w:tcW w:type="dxa" w:w="1473"/>
          </w:tcPr>
          <w:p>
            <w:pPr>
              <w:spacing w:after="0"/>
              <w:jc w:val="left"/>
            </w:pPr>
            <w:r>
              <w:rPr>
                <w:sz w:val="16"/>
              </w:rPr>
              <w:t>Relatively Low</w:t>
            </w:r>
          </w:p>
        </w:tc>
        <w:tc>
          <w:tcPr>
            <w:tcW w:type="dxa" w:w="1473"/>
          </w:tcPr>
          <w:p>
            <w:pPr>
              <w:spacing w:after="0"/>
              <w:jc w:val="left"/>
            </w:pPr>
            <w:r>
              <w:rPr>
                <w:sz w:val="16"/>
              </w:rPr>
              <w:t>Relatively Low</w:t>
            </w:r>
          </w:p>
        </w:tc>
        <w:tc>
          <w:tcPr>
            <w:tcW w:type="dxa" w:w="1037"/>
          </w:tcPr>
          <w:p>
            <w:pPr>
              <w:spacing w:after="0"/>
              <w:jc w:val="right"/>
            </w:pPr>
            <w:r>
              <w:rPr>
                <w:sz w:val="16"/>
              </w:rPr>
              <w:t>$315,242</w:t>
            </w:r>
          </w:p>
        </w:tc>
        <w:tc>
          <w:tcPr>
            <w:tcW w:type="dxa" w:w="1126"/>
          </w:tcPr>
          <w:p>
            <w:pPr>
              <w:spacing w:after="0"/>
              <w:jc w:val="right"/>
            </w:pPr>
            <w:r>
              <w:rPr>
                <w:sz w:val="16"/>
              </w:rPr>
              <w:t>n/a</w:t>
            </w:r>
          </w:p>
        </w:tc>
        <w:tc>
          <w:tcPr>
            <w:tcW w:type="dxa" w:w="1599"/>
          </w:tcPr>
          <w:p>
            <w:pPr>
              <w:spacing w:after="0"/>
              <w:jc w:val="right"/>
            </w:pPr>
            <w:r>
              <w:rPr>
                <w:sz w:val="16"/>
              </w:rPr>
              <w:t>$130,697</w:t>
            </w:r>
          </w:p>
        </w:tc>
        <w:tc>
          <w:tcPr>
            <w:tcW w:type="dxa" w:w="1175"/>
          </w:tcPr>
          <w:p>
            <w:pPr>
              <w:spacing w:after="0"/>
              <w:jc w:val="right"/>
            </w:pPr>
            <w:r>
              <w:rPr>
                <w:sz w:val="16"/>
              </w:rPr>
              <w:t>$445,938</w:t>
            </w:r>
          </w:p>
        </w:tc>
        <w:tc>
          <w:tcPr>
            <w:tcW w:type="dxa" w:w="1715"/>
          </w:tcPr>
          <w:p>
            <w:pPr>
              <w:spacing w:after="0"/>
              <w:jc w:val="right"/>
            </w:pPr>
          </w:p>
        </w:tc>
        <w:tc>
          <w:tcPr>
            <w:tcW w:type="dxa" w:w="2784"/>
          </w:tcPr>
          <w:p>
            <w:pPr>
              <w:spacing w:after="0"/>
              <w:jc w:val="left"/>
            </w:pPr>
            <w:r>
              <w:rPr>
                <w:sz w:val="16"/>
              </w:rPr>
              <w:t>Storm Events does not record earthquakes.</w:t>
            </w:r>
          </w:p>
        </w:tc>
      </w:tr>
      <w:tr>
        <w:trPr>
          <w:cantSplit/>
        </w:trPr>
        <w:tc>
          <w:tcPr>
            <w:tcW w:type="dxa" w:w="694"/>
          </w:tcPr>
          <w:p>
            <w:pPr>
              <w:spacing w:after="0"/>
              <w:jc w:val="right"/>
            </w:pPr>
            <w:r>
              <w:rPr>
                <w:sz w:val="16"/>
              </w:rPr>
              <w:t>10</w:t>
            </w:r>
          </w:p>
        </w:tc>
        <w:tc>
          <w:tcPr>
            <w:tcW w:type="dxa" w:w="1037"/>
          </w:tcPr>
          <w:p>
            <w:pPr>
              <w:spacing w:after="0"/>
              <w:jc w:val="left"/>
            </w:pPr>
            <w:r>
              <w:rPr>
                <w:sz w:val="16"/>
              </w:rPr>
              <w:t>Lightning</w:t>
            </w:r>
          </w:p>
        </w:tc>
        <w:tc>
          <w:tcPr>
            <w:tcW w:type="dxa" w:w="1473"/>
          </w:tcPr>
          <w:p>
            <w:pPr>
              <w:spacing w:after="0"/>
              <w:jc w:val="left"/>
            </w:pPr>
            <w:r>
              <w:rPr>
                <w:sz w:val="16"/>
              </w:rPr>
              <w:t>Relatively Moderate</w:t>
            </w:r>
          </w:p>
        </w:tc>
        <w:tc>
          <w:tcPr>
            <w:tcW w:type="dxa" w:w="1473"/>
          </w:tcPr>
          <w:p>
            <w:pPr>
              <w:spacing w:after="0"/>
              <w:jc w:val="left"/>
            </w:pPr>
            <w:r>
              <w:rPr>
                <w:sz w:val="16"/>
              </w:rPr>
              <w:t>Relatively Moderate</w:t>
            </w:r>
          </w:p>
        </w:tc>
        <w:tc>
          <w:tcPr>
            <w:tcW w:type="dxa" w:w="1037"/>
          </w:tcPr>
          <w:p>
            <w:pPr>
              <w:spacing w:after="0"/>
              <w:jc w:val="right"/>
            </w:pPr>
            <w:r>
              <w:rPr>
                <w:sz w:val="16"/>
              </w:rPr>
              <w:t>$17,064</w:t>
            </w:r>
          </w:p>
        </w:tc>
        <w:tc>
          <w:tcPr>
            <w:tcW w:type="dxa" w:w="1126"/>
          </w:tcPr>
          <w:p>
            <w:pPr>
              <w:spacing w:after="0"/>
              <w:jc w:val="right"/>
            </w:pPr>
            <w:r>
              <w:rPr>
                <w:sz w:val="16"/>
              </w:rPr>
              <w:t>n/a</w:t>
            </w:r>
          </w:p>
        </w:tc>
        <w:tc>
          <w:tcPr>
            <w:tcW w:type="dxa" w:w="1599"/>
          </w:tcPr>
          <w:p>
            <w:pPr>
              <w:spacing w:after="0"/>
              <w:jc w:val="right"/>
            </w:pPr>
            <w:r>
              <w:rPr>
                <w:sz w:val="16"/>
              </w:rPr>
              <w:t>$401,750</w:t>
            </w:r>
          </w:p>
        </w:tc>
        <w:tc>
          <w:tcPr>
            <w:tcW w:type="dxa" w:w="1175"/>
          </w:tcPr>
          <w:p>
            <w:pPr>
              <w:spacing w:after="0"/>
              <w:jc w:val="right"/>
            </w:pPr>
            <w:r>
              <w:rPr>
                <w:sz w:val="16"/>
              </w:rPr>
              <w:t>$418,814</w:t>
            </w:r>
          </w:p>
        </w:tc>
        <w:tc>
          <w:tcPr>
            <w:tcW w:type="dxa" w:w="1715"/>
          </w:tcPr>
          <w:p>
            <w:pPr>
              <w:spacing w:after="0"/>
              <w:jc w:val="right"/>
            </w:pPr>
            <w:r>
              <w:rPr>
                <w:sz w:val="16"/>
              </w:rPr>
              <w:t>2</w:t>
            </w:r>
          </w:p>
        </w:tc>
        <w:tc>
          <w:tcPr>
            <w:tcW w:type="dxa" w:w="2784"/>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Hail</w:t>
            </w:r>
          </w:p>
        </w:tc>
        <w:tc>
          <w:tcPr>
            <w:tcW w:type="dxa" w:w="1473"/>
          </w:tcPr>
          <w:p>
            <w:pPr>
              <w:spacing w:after="0"/>
              <w:jc w:val="left"/>
            </w:pPr>
            <w:r>
              <w:rPr>
                <w:sz w:val="16"/>
              </w:rPr>
              <w:t>Relatively Low</w:t>
            </w:r>
          </w:p>
        </w:tc>
        <w:tc>
          <w:tcPr>
            <w:tcW w:type="dxa" w:w="1473"/>
          </w:tcPr>
          <w:p>
            <w:pPr>
              <w:spacing w:after="0"/>
              <w:jc w:val="left"/>
            </w:pPr>
            <w:r>
              <w:rPr>
                <w:sz w:val="16"/>
              </w:rPr>
              <w:t>Relatively Low</w:t>
            </w:r>
          </w:p>
        </w:tc>
        <w:tc>
          <w:tcPr>
            <w:tcW w:type="dxa" w:w="1037"/>
          </w:tcPr>
          <w:p>
            <w:pPr>
              <w:spacing w:after="0"/>
              <w:jc w:val="right"/>
            </w:pPr>
            <w:r>
              <w:rPr>
                <w:sz w:val="16"/>
              </w:rPr>
              <w:t>$209,163</w:t>
            </w:r>
          </w:p>
        </w:tc>
        <w:tc>
          <w:tcPr>
            <w:tcW w:type="dxa" w:w="1126"/>
          </w:tcPr>
          <w:p>
            <w:pPr>
              <w:spacing w:after="0"/>
              <w:jc w:val="right"/>
            </w:pPr>
            <w:r>
              <w:rPr>
                <w:sz w:val="16"/>
              </w:rPr>
              <w:t>$10,416</w:t>
            </w:r>
          </w:p>
        </w:tc>
        <w:tc>
          <w:tcPr>
            <w:tcW w:type="dxa" w:w="1599"/>
          </w:tcPr>
          <w:p>
            <w:pPr>
              <w:spacing w:after="0"/>
              <w:jc w:val="right"/>
            </w:pPr>
            <w:r>
              <w:rPr>
                <w:sz w:val="16"/>
              </w:rPr>
              <w:t>$72,591</w:t>
            </w:r>
          </w:p>
        </w:tc>
        <w:tc>
          <w:tcPr>
            <w:tcW w:type="dxa" w:w="1175"/>
          </w:tcPr>
          <w:p>
            <w:pPr>
              <w:spacing w:after="0"/>
              <w:jc w:val="right"/>
            </w:pPr>
            <w:r>
              <w:rPr>
                <w:sz w:val="16"/>
              </w:rPr>
              <w:t>$292,170</w:t>
            </w:r>
          </w:p>
        </w:tc>
        <w:tc>
          <w:tcPr>
            <w:tcW w:type="dxa" w:w="1715"/>
          </w:tcPr>
          <w:p>
            <w:pPr>
              <w:spacing w:after="0"/>
              <w:jc w:val="right"/>
            </w:pPr>
            <w:r>
              <w:rPr>
                <w:sz w:val="16"/>
              </w:rPr>
              <w:t>415</w:t>
            </w:r>
          </w:p>
        </w:tc>
        <w:tc>
          <w:tcPr>
            <w:tcW w:type="dxa" w:w="2784"/>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Winter Weather</w:t>
            </w:r>
          </w:p>
        </w:tc>
        <w:tc>
          <w:tcPr>
            <w:tcW w:type="dxa" w:w="1473"/>
          </w:tcPr>
          <w:p>
            <w:pPr>
              <w:spacing w:after="0"/>
              <w:jc w:val="left"/>
            </w:pPr>
            <w:r>
              <w:rPr>
                <w:sz w:val="16"/>
              </w:rPr>
              <w:t>Relatively Moderate</w:t>
            </w:r>
          </w:p>
        </w:tc>
        <w:tc>
          <w:tcPr>
            <w:tcW w:type="dxa" w:w="1473"/>
          </w:tcPr>
          <w:p>
            <w:pPr>
              <w:spacing w:after="0"/>
              <w:jc w:val="left"/>
            </w:pPr>
            <w:r>
              <w:rPr>
                <w:sz w:val="16"/>
              </w:rPr>
              <w:t>Relatively Moderate</w:t>
            </w:r>
          </w:p>
        </w:tc>
        <w:tc>
          <w:tcPr>
            <w:tcW w:type="dxa" w:w="1037"/>
          </w:tcPr>
          <w:p>
            <w:pPr>
              <w:spacing w:after="0"/>
              <w:jc w:val="right"/>
            </w:pPr>
            <w:r>
              <w:rPr>
                <w:sz w:val="16"/>
              </w:rPr>
              <w:t>$107,226</w:t>
            </w:r>
          </w:p>
        </w:tc>
        <w:tc>
          <w:tcPr>
            <w:tcW w:type="dxa" w:w="1126"/>
          </w:tcPr>
          <w:p>
            <w:pPr>
              <w:spacing w:after="0"/>
              <w:jc w:val="right"/>
            </w:pPr>
            <w:r>
              <w:rPr>
                <w:sz w:val="16"/>
              </w:rPr>
              <w:t>$2,720</w:t>
            </w:r>
          </w:p>
        </w:tc>
        <w:tc>
          <w:tcPr>
            <w:tcW w:type="dxa" w:w="1599"/>
          </w:tcPr>
          <w:p>
            <w:pPr>
              <w:spacing w:after="0"/>
              <w:jc w:val="right"/>
            </w:pPr>
            <w:r>
              <w:rPr>
                <w:sz w:val="16"/>
              </w:rPr>
              <w:t>$1,568</w:t>
            </w:r>
          </w:p>
        </w:tc>
        <w:tc>
          <w:tcPr>
            <w:tcW w:type="dxa" w:w="1175"/>
          </w:tcPr>
          <w:p>
            <w:pPr>
              <w:spacing w:after="0"/>
              <w:jc w:val="right"/>
            </w:pPr>
            <w:r>
              <w:rPr>
                <w:sz w:val="16"/>
              </w:rPr>
              <w:t>$111,513</w:t>
            </w:r>
          </w:p>
        </w:tc>
        <w:tc>
          <w:tcPr>
            <w:tcW w:type="dxa" w:w="1715"/>
          </w:tcPr>
          <w:p>
            <w:pPr>
              <w:spacing w:after="0"/>
              <w:jc w:val="right"/>
            </w:pPr>
            <w:r>
              <w:rPr>
                <w:sz w:val="16"/>
              </w:rPr>
              <w:t>36</w:t>
            </w:r>
          </w:p>
        </w:tc>
        <w:tc>
          <w:tcPr>
            <w:tcW w:type="dxa" w:w="2784"/>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Hurricane</w:t>
            </w:r>
          </w:p>
        </w:tc>
        <w:tc>
          <w:tcPr>
            <w:tcW w:type="dxa" w:w="1473"/>
          </w:tcPr>
          <w:p>
            <w:pPr>
              <w:spacing w:after="0"/>
              <w:jc w:val="left"/>
            </w:pPr>
            <w:r>
              <w:rPr>
                <w:sz w:val="16"/>
              </w:rPr>
              <w:t>Very Low</w:t>
            </w:r>
          </w:p>
        </w:tc>
        <w:tc>
          <w:tcPr>
            <w:tcW w:type="dxa" w:w="1473"/>
          </w:tcPr>
          <w:p>
            <w:pPr>
              <w:spacing w:after="0"/>
              <w:jc w:val="left"/>
            </w:pPr>
            <w:r>
              <w:rPr>
                <w:sz w:val="16"/>
              </w:rPr>
              <w:t>Very Low</w:t>
            </w:r>
          </w:p>
        </w:tc>
        <w:tc>
          <w:tcPr>
            <w:tcW w:type="dxa" w:w="1037"/>
          </w:tcPr>
          <w:p>
            <w:pPr>
              <w:spacing w:after="0"/>
              <w:jc w:val="right"/>
            </w:pPr>
            <w:r>
              <w:rPr>
                <w:sz w:val="16"/>
              </w:rPr>
              <w:t>$44,522</w:t>
            </w:r>
          </w:p>
        </w:tc>
        <w:tc>
          <w:tcPr>
            <w:tcW w:type="dxa" w:w="1126"/>
          </w:tcPr>
          <w:p>
            <w:pPr>
              <w:spacing w:after="0"/>
              <w:jc w:val="right"/>
            </w:pPr>
            <w:r>
              <w:rPr>
                <w:sz w:val="16"/>
              </w:rPr>
              <w:t>$40,442</w:t>
            </w:r>
          </w:p>
        </w:tc>
        <w:tc>
          <w:tcPr>
            <w:tcW w:type="dxa" w:w="1599"/>
          </w:tcPr>
          <w:p>
            <w:pPr>
              <w:spacing w:after="0"/>
              <w:jc w:val="right"/>
            </w:pPr>
            <w:r>
              <w:rPr>
                <w:sz w:val="16"/>
              </w:rPr>
              <w:t>$1,334</w:t>
            </w:r>
          </w:p>
        </w:tc>
        <w:tc>
          <w:tcPr>
            <w:tcW w:type="dxa" w:w="1175"/>
          </w:tcPr>
          <w:p>
            <w:pPr>
              <w:spacing w:after="0"/>
              <w:jc w:val="right"/>
            </w:pPr>
            <w:r>
              <w:rPr>
                <w:sz w:val="16"/>
              </w:rPr>
              <w:t>$86,298</w:t>
            </w:r>
          </w:p>
        </w:tc>
        <w:tc>
          <w:tcPr>
            <w:tcW w:type="dxa" w:w="1715"/>
          </w:tcPr>
          <w:p>
            <w:pPr>
              <w:spacing w:after="0"/>
              <w:jc w:val="right"/>
            </w:pPr>
            <w:r>
              <w:rPr>
                <w:sz w:val="16"/>
              </w:rPr>
              <w:t>0</w:t>
            </w:r>
          </w:p>
        </w:tc>
        <w:tc>
          <w:tcPr>
            <w:tcW w:type="dxa" w:w="2784"/>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14</w:t>
            </w:r>
          </w:p>
        </w:tc>
        <w:tc>
          <w:tcPr>
            <w:tcW w:type="dxa" w:w="1037"/>
          </w:tcPr>
          <w:p>
            <w:pPr>
              <w:spacing w:after="0"/>
              <w:jc w:val="left"/>
            </w:pPr>
            <w:r>
              <w:rPr>
                <w:sz w:val="16"/>
              </w:rPr>
              <w:t>Landslide</w:t>
            </w:r>
          </w:p>
        </w:tc>
        <w:tc>
          <w:tcPr>
            <w:tcW w:type="dxa" w:w="1473"/>
          </w:tcPr>
          <w:p>
            <w:pPr>
              <w:spacing w:after="0"/>
              <w:jc w:val="left"/>
            </w:pPr>
            <w:r>
              <w:rPr>
                <w:sz w:val="16"/>
              </w:rPr>
              <w:t>Relatively Low</w:t>
            </w:r>
          </w:p>
        </w:tc>
        <w:tc>
          <w:tcPr>
            <w:tcW w:type="dxa" w:w="1473"/>
          </w:tcPr>
          <w:p>
            <w:pPr>
              <w:spacing w:after="0"/>
              <w:jc w:val="left"/>
            </w:pPr>
            <w:r>
              <w:rPr>
                <w:sz w:val="16"/>
              </w:rPr>
              <w:t>Very Low</w:t>
            </w:r>
          </w:p>
        </w:tc>
        <w:tc>
          <w:tcPr>
            <w:tcW w:type="dxa" w:w="1037"/>
          </w:tcPr>
          <w:p>
            <w:pPr>
              <w:spacing w:after="0"/>
              <w:jc w:val="right"/>
            </w:pPr>
            <w:r>
              <w:rPr>
                <w:sz w:val="16"/>
              </w:rPr>
              <w:t>$3,171</w:t>
            </w:r>
          </w:p>
        </w:tc>
        <w:tc>
          <w:tcPr>
            <w:tcW w:type="dxa" w:w="1126"/>
          </w:tcPr>
          <w:p>
            <w:pPr>
              <w:spacing w:after="0"/>
              <w:jc w:val="right"/>
            </w:pPr>
            <w:r>
              <w:rPr>
                <w:sz w:val="16"/>
              </w:rPr>
              <w:t>n/a</w:t>
            </w:r>
          </w:p>
        </w:tc>
        <w:tc>
          <w:tcPr>
            <w:tcW w:type="dxa" w:w="1599"/>
          </w:tcPr>
          <w:p>
            <w:pPr>
              <w:spacing w:after="0"/>
              <w:jc w:val="right"/>
            </w:pPr>
            <w:r>
              <w:rPr>
                <w:sz w:val="16"/>
              </w:rPr>
              <w:t>$425</w:t>
            </w:r>
          </w:p>
        </w:tc>
        <w:tc>
          <w:tcPr>
            <w:tcW w:type="dxa" w:w="1175"/>
          </w:tcPr>
          <w:p>
            <w:pPr>
              <w:spacing w:after="0"/>
              <w:jc w:val="right"/>
            </w:pPr>
            <w:r>
              <w:rPr>
                <w:sz w:val="16"/>
              </w:rPr>
              <w:t>$3,596</w:t>
            </w:r>
          </w:p>
        </w:tc>
        <w:tc>
          <w:tcPr>
            <w:tcW w:type="dxa" w:w="1715"/>
          </w:tcPr>
          <w:p>
            <w:pPr>
              <w:spacing w:after="0"/>
              <w:jc w:val="right"/>
            </w:pPr>
            <w:r>
              <w:rPr>
                <w:sz w:val="16"/>
              </w:rPr>
              <w:t>0</w:t>
            </w:r>
          </w:p>
        </w:tc>
        <w:tc>
          <w:tcPr>
            <w:tcW w:type="dxa" w:w="278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404.02 (Relatively Low, 75.5); tract 404.01 (Relatively Low, 68.2); tract 402.99 (Relatively Low, 67.4)</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403.02 (Relatively Low, 56.1); tract 406.02 (Relatively Low, 54.6); tract 405 (Relatively Low, 54.5)</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407 (Relatively Low, 93.6); tract 405 (Relatively Low, 93.2); tract 406.02 (Relatively Low, 92.7)</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403.01 (Very High, 97.6); tract 405 (Very High, 97.3); tract 406.02 (Very High, 97.1)</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405 (Relatively High, 98.7); tract 403.01 (Relatively High, 98.5); tract 403.02 (Relatively High, 98.2)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404.02 is Census Tract 404.02).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5"/>
        <w:gridCol w:w="1851"/>
        <w:gridCol w:w="1758"/>
        <w:gridCol w:w="1947"/>
        <w:gridCol w:w="1549"/>
        <w:gridCol w:w="1587"/>
        <w:gridCol w:w="2030"/>
        <w:gridCol w:w="1564"/>
      </w:tblGrid>
      <w:tr>
        <w:trPr>
          <w:cantSplit/>
          <w:tblHeader/>
        </w:trPr>
        <w:tc>
          <w:tcPr>
            <w:tcW w:type="dxa" w:w="1825"/>
            <w:shd w:val="clear" w:color="auto" w:fill="E8E8E8"/>
          </w:tcPr>
          <w:p>
            <w:pPr>
              <w:spacing w:after="0"/>
              <w:jc w:val="left"/>
            </w:pPr>
            <w:r>
              <w:rPr>
                <w:b/>
                <w:sz w:val="16"/>
              </w:rPr>
              <w:t>Hazard</w:t>
            </w:r>
          </w:p>
        </w:tc>
        <w:tc>
          <w:tcPr>
            <w:tcW w:type="dxa" w:w="1851"/>
            <w:shd w:val="clear" w:color="auto" w:fill="E8E8E8"/>
          </w:tcPr>
          <w:p>
            <w:pPr>
              <w:spacing w:after="0"/>
              <w:jc w:val="left"/>
            </w:pPr>
            <w:r>
              <w:rPr>
                <w:b/>
                <w:sz w:val="16"/>
              </w:rPr>
              <w:t>Scale</w:t>
            </w:r>
          </w:p>
        </w:tc>
        <w:tc>
          <w:tcPr>
            <w:tcW w:type="dxa" w:w="175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7"/>
            <w:shd w:val="clear" w:color="auto" w:fill="E8E8E8"/>
          </w:tcPr>
          <w:p>
            <w:pPr>
              <w:spacing w:after="0"/>
              <w:jc w:val="left"/>
            </w:pPr>
            <w:r>
              <w:rPr>
                <w:b/>
                <w:sz w:val="16"/>
              </w:rPr>
              <w:t>Observed range</w:t>
            </w:r>
          </w:p>
        </w:tc>
        <w:tc>
          <w:tcPr>
            <w:tcW w:type="dxa" w:w="1549"/>
            <w:shd w:val="clear" w:color="auto" w:fill="E8E8E8"/>
          </w:tcPr>
          <w:p>
            <w:pPr>
              <w:spacing w:after="0"/>
              <w:jc w:val="left"/>
            </w:pPr>
            <w:r>
              <w:rPr>
                <w:b/>
                <w:sz w:val="16"/>
              </w:rPr>
              <w:t>Worst recorded event</w:t>
            </w:r>
          </w:p>
        </w:tc>
        <w:tc>
          <w:tcPr>
            <w:tcW w:type="dxa" w:w="1587"/>
            <w:shd w:val="clear" w:color="auto" w:fill="E8E8E8"/>
          </w:tcPr>
          <w:p>
            <w:pPr>
              <w:spacing w:after="0"/>
              <w:jc w:val="left"/>
            </w:pPr>
            <w:r>
              <w:rPr>
                <w:b/>
                <w:sz w:val="16"/>
              </w:rPr>
              <w:t>Most damaging (when different)</w:t>
            </w:r>
          </w:p>
        </w:tc>
        <w:tc>
          <w:tcPr>
            <w:tcW w:type="dxa" w:w="2030"/>
            <w:shd w:val="clear" w:color="auto" w:fill="E8E8E8"/>
          </w:tcPr>
          <w:p>
            <w:pPr>
              <w:spacing w:after="0"/>
              <w:jc w:val="left"/>
            </w:pPr>
            <w:r>
              <w:rPr>
                <w:b/>
                <w:sz w:val="16"/>
              </w:rPr>
              <w:t>How it applies to jurisdictions</w:t>
            </w:r>
          </w:p>
        </w:tc>
        <w:tc>
          <w:tcPr>
            <w:tcW w:type="dxa" w:w="1564"/>
            <w:shd w:val="clear" w:color="auto" w:fill="E8E8E8"/>
          </w:tcPr>
          <w:p>
            <w:pPr>
              <w:spacing w:after="0"/>
              <w:jc w:val="left"/>
            </w:pPr>
            <w:r>
              <w:rPr>
                <w:b/>
                <w:sz w:val="16"/>
              </w:rPr>
              <w:t>Note</w:t>
            </w:r>
          </w:p>
        </w:tc>
      </w:tr>
      <w:tr>
        <w:trPr>
          <w:cantSplit/>
        </w:trPr>
        <w:tc>
          <w:tcPr>
            <w:tcW w:type="dxa" w:w="1825"/>
          </w:tcPr>
          <w:p>
            <w:pPr>
              <w:spacing w:after="0"/>
              <w:jc w:val="left"/>
            </w:pPr>
            <w:r>
              <w:rPr>
                <w:sz w:val="16"/>
              </w:rPr>
              <w:t>Cold/Wind Chill, Extreme Cold/Wind Chill</w:t>
            </w:r>
          </w:p>
        </w:tc>
        <w:tc>
          <w:tcPr>
            <w:tcW w:type="dxa" w:w="1851"/>
          </w:tcPr>
          <w:p>
            <w:pPr>
              <w:spacing w:after="0"/>
              <w:jc w:val="left"/>
            </w:pPr>
            <w:r>
              <w:rPr>
                <w:sz w:val="16"/>
              </w:rPr>
              <w:t>wind chill</w:t>
            </w:r>
          </w:p>
        </w:tc>
        <w:tc>
          <w:tcPr>
            <w:tcW w:type="dxa" w:w="1758"/>
          </w:tcPr>
          <w:p>
            <w:pPr>
              <w:spacing w:after="0"/>
              <w:jc w:val="right"/>
            </w:pPr>
            <w:r>
              <w:rPr>
                <w:sz w:val="16"/>
              </w:rPr>
              <w:t>0</w:t>
            </w:r>
          </w:p>
        </w:tc>
        <w:tc>
          <w:tcPr>
            <w:tcW w:type="dxa" w:w="1947"/>
          </w:tcPr>
          <w:p>
            <w:pPr>
              <w:spacing w:after="0"/>
              <w:jc w:val="left"/>
            </w:pPr>
          </w:p>
        </w:tc>
        <w:tc>
          <w:tcPr>
            <w:tcW w:type="dxa" w:w="1549"/>
          </w:tcPr>
          <w:p>
            <w:pPr>
              <w:spacing w:after="0"/>
              <w:jc w:val="left"/>
            </w:pPr>
          </w:p>
        </w:tc>
        <w:tc>
          <w:tcPr>
            <w:tcW w:type="dxa" w:w="1587"/>
          </w:tcPr>
          <w:p>
            <w:pPr>
              <w:spacing w:after="0"/>
              <w:jc w:val="left"/>
            </w:pPr>
          </w:p>
        </w:tc>
        <w:tc>
          <w:tcPr>
            <w:tcW w:type="dxa" w:w="2030"/>
          </w:tcPr>
          <w:p>
            <w:pPr>
              <w:spacing w:after="0"/>
              <w:jc w:val="left"/>
            </w:pPr>
          </w:p>
        </w:tc>
        <w:tc>
          <w:tcPr>
            <w:tcW w:type="dxa" w:w="1564"/>
          </w:tcPr>
          <w:p>
            <w:pPr>
              <w:spacing w:after="0"/>
              <w:jc w:val="left"/>
            </w:pPr>
          </w:p>
        </w:tc>
      </w:tr>
      <w:tr>
        <w:trPr>
          <w:cantSplit/>
        </w:trPr>
        <w:tc>
          <w:tcPr>
            <w:tcW w:type="dxa" w:w="1825"/>
          </w:tcPr>
          <w:p>
            <w:pPr>
              <w:spacing w:after="0"/>
              <w:jc w:val="left"/>
            </w:pPr>
            <w:r>
              <w:rPr>
                <w:sz w:val="16"/>
              </w:rPr>
              <w:t>Frost/Freeze (outside NRI's Cold Wave definition)</w:t>
            </w:r>
          </w:p>
        </w:tc>
        <w:tc>
          <w:tcPr>
            <w:tcW w:type="dxa" w:w="1851"/>
          </w:tcPr>
          <w:p>
            <w:pPr>
              <w:spacing w:after="0"/>
              <w:jc w:val="left"/>
            </w:pPr>
            <w:r>
              <w:rPr>
                <w:sz w:val="16"/>
              </w:rPr>
              <w:t>crop damage</w:t>
            </w:r>
          </w:p>
        </w:tc>
        <w:tc>
          <w:tcPr>
            <w:tcW w:type="dxa" w:w="1758"/>
          </w:tcPr>
          <w:p>
            <w:pPr>
              <w:spacing w:after="0"/>
              <w:jc w:val="right"/>
            </w:pPr>
            <w:r>
              <w:rPr>
                <w:sz w:val="16"/>
              </w:rPr>
              <w:t>0</w:t>
            </w:r>
          </w:p>
        </w:tc>
        <w:tc>
          <w:tcPr>
            <w:tcW w:type="dxa" w:w="1947"/>
          </w:tcPr>
          <w:p>
            <w:pPr>
              <w:spacing w:after="0"/>
              <w:jc w:val="left"/>
            </w:pPr>
          </w:p>
        </w:tc>
        <w:tc>
          <w:tcPr>
            <w:tcW w:type="dxa" w:w="1549"/>
          </w:tcPr>
          <w:p>
            <w:pPr>
              <w:spacing w:after="0"/>
              <w:jc w:val="left"/>
            </w:pPr>
          </w:p>
        </w:tc>
        <w:tc>
          <w:tcPr>
            <w:tcW w:type="dxa" w:w="1587"/>
          </w:tcPr>
          <w:p>
            <w:pPr>
              <w:spacing w:after="0"/>
              <w:jc w:val="left"/>
            </w:pPr>
          </w:p>
        </w:tc>
        <w:tc>
          <w:tcPr>
            <w:tcW w:type="dxa" w:w="2030"/>
          </w:tcPr>
          <w:p>
            <w:pPr>
              <w:spacing w:after="0"/>
              <w:jc w:val="left"/>
            </w:pPr>
          </w:p>
        </w:tc>
        <w:tc>
          <w:tcPr>
            <w:tcW w:type="dxa" w:w="1564"/>
          </w:tcPr>
          <w:p>
            <w:pPr>
              <w:spacing w:after="0"/>
              <w:jc w:val="left"/>
            </w:pPr>
          </w:p>
        </w:tc>
      </w:tr>
      <w:tr>
        <w:trPr>
          <w:cantSplit/>
        </w:trPr>
        <w:tc>
          <w:tcPr>
            <w:tcW w:type="dxa" w:w="1825"/>
          </w:tcPr>
          <w:p>
            <w:pPr>
              <w:spacing w:after="0"/>
              <w:jc w:val="left"/>
            </w:pPr>
            <w:r>
              <w:rPr>
                <w:sz w:val="16"/>
              </w:rPr>
              <w:t>Drought</w:t>
            </w:r>
          </w:p>
        </w:tc>
        <w:tc>
          <w:tcPr>
            <w:tcW w:type="dxa" w:w="1851"/>
          </w:tcPr>
          <w:p>
            <w:pPr>
              <w:spacing w:after="0"/>
              <w:jc w:val="left"/>
            </w:pPr>
            <w:r>
              <w:rPr>
                <w:sz w:val="16"/>
              </w:rPr>
              <w:t>U.S. Drought Monitor scale (D0 to D4)</w:t>
            </w:r>
          </w:p>
        </w:tc>
        <w:tc>
          <w:tcPr>
            <w:tcW w:type="dxa" w:w="1758"/>
          </w:tcPr>
          <w:p>
            <w:pPr>
              <w:spacing w:after="0"/>
              <w:jc w:val="right"/>
            </w:pPr>
            <w:r>
              <w:rPr>
                <w:sz w:val="16"/>
              </w:rPr>
              <w:t>50 records, 1998 to 2024 (50 zone-level)</w:t>
            </w:r>
          </w:p>
        </w:tc>
        <w:tc>
          <w:tcPr>
            <w:tcW w:type="dxa" w:w="1947"/>
          </w:tcPr>
          <w:p>
            <w:pPr>
              <w:spacing w:after="0"/>
              <w:jc w:val="left"/>
            </w:pPr>
            <w:r>
              <w:rPr>
                <w:sz w:val="16"/>
              </w:rPr>
              <w:t>24 days to 267 days (median 143 days); 11 with a recorded value</w:t>
            </w:r>
          </w:p>
        </w:tc>
        <w:tc>
          <w:tcPr>
            <w:tcW w:type="dxa" w:w="1549"/>
          </w:tcPr>
          <w:p>
            <w:pPr>
              <w:spacing w:after="0"/>
              <w:jc w:val="left"/>
            </w:pPr>
            <w:r>
              <w:rPr>
                <w:sz w:val="16"/>
              </w:rPr>
              <w:t>267 days (about 8.8 months), 2012-06-19 to 2013-03-12, a run of 10 consecutive Storm Events drought records, zone-level</w:t>
            </w:r>
          </w:p>
        </w:tc>
        <w:tc>
          <w:tcPr>
            <w:tcW w:type="dxa" w:w="1587"/>
          </w:tcPr>
          <w:p>
            <w:pPr>
              <w:spacing w:after="0"/>
              <w:jc w:val="left"/>
            </w:pPr>
          </w:p>
        </w:tc>
        <w:tc>
          <w:tcPr>
            <w:tcW w:type="dxa" w:w="2030"/>
          </w:tcPr>
          <w:p>
            <w:pPr>
              <w:spacing w:after="0"/>
              <w:jc w:val="left"/>
            </w:pPr>
            <w:r>
              <w:rPr>
                <w:sz w:val="16"/>
              </w:rPr>
              <w:t>Countywide (zone-level records).</w:t>
            </w:r>
          </w:p>
        </w:tc>
        <w:tc>
          <w:tcPr>
            <w:tcW w:type="dxa" w:w="15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5"/>
          </w:tcPr>
          <w:p>
            <w:pPr>
              <w:spacing w:after="0"/>
              <w:jc w:val="left"/>
            </w:pPr>
            <w:r>
              <w:rPr>
                <w:sz w:val="16"/>
              </w:rPr>
              <w:t>Earthquake</w:t>
            </w:r>
          </w:p>
        </w:tc>
        <w:tc>
          <w:tcPr>
            <w:tcW w:type="dxa" w:w="1851"/>
          </w:tcPr>
          <w:p>
            <w:pPr>
              <w:spacing w:after="0"/>
              <w:jc w:val="left"/>
            </w:pPr>
            <w:r>
              <w:rPr>
                <w:sz w:val="16"/>
              </w:rPr>
              <w:t>Modified Mercalli (local data)</w:t>
            </w:r>
          </w:p>
        </w:tc>
        <w:tc>
          <w:tcPr>
            <w:tcW w:type="dxa" w:w="1758"/>
          </w:tcPr>
          <w:p>
            <w:pPr>
              <w:spacing w:after="0"/>
              <w:jc w:val="right"/>
            </w:pPr>
            <w:r>
              <w:rPr>
                <w:sz w:val="16"/>
              </w:rPr>
              <w:t>0</w:t>
            </w:r>
          </w:p>
        </w:tc>
        <w:tc>
          <w:tcPr>
            <w:tcW w:type="dxa" w:w="1947"/>
          </w:tcPr>
          <w:p>
            <w:pPr>
              <w:spacing w:after="0"/>
              <w:jc w:val="left"/>
            </w:pPr>
          </w:p>
        </w:tc>
        <w:tc>
          <w:tcPr>
            <w:tcW w:type="dxa" w:w="1549"/>
          </w:tcPr>
          <w:p>
            <w:pPr>
              <w:spacing w:after="0"/>
              <w:jc w:val="left"/>
            </w:pPr>
          </w:p>
        </w:tc>
        <w:tc>
          <w:tcPr>
            <w:tcW w:type="dxa" w:w="1587"/>
          </w:tcPr>
          <w:p>
            <w:pPr>
              <w:spacing w:after="0"/>
              <w:jc w:val="left"/>
            </w:pPr>
          </w:p>
        </w:tc>
        <w:tc>
          <w:tcPr>
            <w:tcW w:type="dxa" w:w="2030"/>
          </w:tcPr>
          <w:p>
            <w:pPr>
              <w:spacing w:after="0"/>
              <w:jc w:val="left"/>
            </w:pPr>
          </w:p>
        </w:tc>
        <w:tc>
          <w:tcPr>
            <w:tcW w:type="dxa" w:w="1564"/>
          </w:tcPr>
          <w:p>
            <w:pPr>
              <w:spacing w:after="0"/>
              <w:jc w:val="left"/>
            </w:pPr>
            <w:r>
              <w:rPr>
                <w:sz w:val="16"/>
              </w:rPr>
              <w:t>Storm Events does not record earthquakes; the USGS earthquake catalog is the source.</w:t>
            </w:r>
          </w:p>
        </w:tc>
      </w:tr>
      <w:tr>
        <w:trPr>
          <w:cantSplit/>
        </w:trPr>
        <w:tc>
          <w:tcPr>
            <w:tcW w:type="dxa" w:w="1825"/>
          </w:tcPr>
          <w:p>
            <w:pPr>
              <w:spacing w:after="0"/>
              <w:jc w:val="left"/>
            </w:pPr>
            <w:r>
              <w:rPr>
                <w:sz w:val="16"/>
              </w:rPr>
              <w:t>Hail</w:t>
            </w:r>
          </w:p>
        </w:tc>
        <w:tc>
          <w:tcPr>
            <w:tcW w:type="dxa" w:w="1851"/>
          </w:tcPr>
          <w:p>
            <w:pPr>
              <w:spacing w:after="0"/>
              <w:jc w:val="left"/>
            </w:pPr>
            <w:r>
              <w:rPr>
                <w:sz w:val="16"/>
              </w:rPr>
              <w:t>hail size (inches)</w:t>
            </w:r>
          </w:p>
        </w:tc>
        <w:tc>
          <w:tcPr>
            <w:tcW w:type="dxa" w:w="1758"/>
          </w:tcPr>
          <w:p>
            <w:pPr>
              <w:spacing w:after="0"/>
              <w:jc w:val="right"/>
            </w:pPr>
            <w:r>
              <w:rPr>
                <w:sz w:val="16"/>
              </w:rPr>
              <w:t>551 records, 1956 to 2026</w:t>
            </w:r>
          </w:p>
        </w:tc>
        <w:tc>
          <w:tcPr>
            <w:tcW w:type="dxa" w:w="1947"/>
          </w:tcPr>
          <w:p>
            <w:pPr>
              <w:spacing w:after="0"/>
              <w:jc w:val="left"/>
            </w:pPr>
            <w:r>
              <w:rPr>
                <w:sz w:val="16"/>
              </w:rPr>
              <w:t>0.75 in to 3 in (median 0.88 in); 551 with a recorded value</w:t>
            </w:r>
          </w:p>
        </w:tc>
        <w:tc>
          <w:tcPr>
            <w:tcW w:type="dxa" w:w="1549"/>
          </w:tcPr>
          <w:p>
            <w:pPr>
              <w:spacing w:after="0"/>
              <w:jc w:val="left"/>
            </w:pPr>
            <w:r>
              <w:rPr>
                <w:sz w:val="16"/>
              </w:rPr>
              <w:t>3 in hail, 1983-06-03; same size also recorded on 1981-05-13</w:t>
            </w:r>
          </w:p>
        </w:tc>
        <w:tc>
          <w:tcPr>
            <w:tcW w:type="dxa" w:w="1587"/>
          </w:tcPr>
          <w:p>
            <w:pPr>
              <w:spacing w:after="0"/>
              <w:jc w:val="left"/>
            </w:pPr>
            <w:r>
              <w:rPr>
                <w:sz w:val="16"/>
              </w:rPr>
              <w:t>Hail, 1999-01-21, $2,600,000 property; crops not reported (1999 dollars)</w:t>
            </w:r>
          </w:p>
        </w:tc>
        <w:tc>
          <w:tcPr>
            <w:tcW w:type="dxa" w:w="2030"/>
          </w:tcPr>
          <w:p>
            <w:pPr>
              <w:spacing w:after="0"/>
              <w:jc w:val="left"/>
            </w:pPr>
            <w:r>
              <w:rPr>
                <w:sz w:val="16"/>
              </w:rPr>
              <w:t>Event records naming jurisdictions in the plan: Poteau city (50 records), Panama town (38 records), Heavener city (36 records), Spiro town (34 records), Pocola town (31 records), Wister town (29 records), Talihina town (22 records), Arkoma town (17 records), Cameron town (17 records), Howe town (12 records); and 4 more jurisdictions (see the Excel file).</w:t>
            </w:r>
          </w:p>
        </w:tc>
        <w:tc>
          <w:tcPr>
            <w:tcW w:type="dxa" w:w="1564"/>
          </w:tcPr>
          <w:p>
            <w:pPr>
              <w:spacing w:after="0"/>
              <w:jc w:val="left"/>
            </w:pPr>
          </w:p>
        </w:tc>
      </w:tr>
      <w:tr>
        <w:trPr>
          <w:cantSplit/>
        </w:trPr>
        <w:tc>
          <w:tcPr>
            <w:tcW w:type="dxa" w:w="1825"/>
          </w:tcPr>
          <w:p>
            <w:pPr>
              <w:spacing w:after="0"/>
              <w:jc w:val="left"/>
            </w:pPr>
            <w:r>
              <w:rPr>
                <w:sz w:val="16"/>
              </w:rPr>
              <w:t>Excessive Heat, Heat</w:t>
            </w:r>
          </w:p>
        </w:tc>
        <w:tc>
          <w:tcPr>
            <w:tcW w:type="dxa" w:w="1851"/>
          </w:tcPr>
          <w:p>
            <w:pPr>
              <w:spacing w:after="0"/>
              <w:jc w:val="left"/>
            </w:pPr>
            <w:r>
              <w:rPr>
                <w:sz w:val="16"/>
              </w:rPr>
              <w:t>heat index (in event narratives)</w:t>
            </w:r>
          </w:p>
        </w:tc>
        <w:tc>
          <w:tcPr>
            <w:tcW w:type="dxa" w:w="1758"/>
          </w:tcPr>
          <w:p>
            <w:pPr>
              <w:spacing w:after="0"/>
              <w:jc w:val="right"/>
            </w:pPr>
            <w:r>
              <w:rPr>
                <w:sz w:val="16"/>
              </w:rPr>
              <w:t>46 records, 1998 to 2024 (46 zone-level)</w:t>
            </w:r>
          </w:p>
        </w:tc>
        <w:tc>
          <w:tcPr>
            <w:tcW w:type="dxa" w:w="1947"/>
          </w:tcPr>
          <w:p>
            <w:pPr>
              <w:spacing w:after="0"/>
              <w:jc w:val="left"/>
            </w:pPr>
            <w:r>
              <w:rPr>
                <w:sz w:val="16"/>
              </w:rPr>
              <w:t>1 day to 31 days (median 2 days); 43 with a recorded value</w:t>
            </w:r>
          </w:p>
        </w:tc>
        <w:tc>
          <w:tcPr>
            <w:tcW w:type="dxa" w:w="1549"/>
          </w:tcPr>
          <w:p>
            <w:pPr>
              <w:spacing w:after="0"/>
              <w:jc w:val="left"/>
            </w:pPr>
            <w:r>
              <w:rPr>
                <w:sz w:val="16"/>
              </w:rPr>
              <w:t>2011-07-10 to 2011-08-09 (2 records, 1 of them a monthly summary record), zone-level</w:t>
            </w:r>
          </w:p>
        </w:tc>
        <w:tc>
          <w:tcPr>
            <w:tcW w:type="dxa" w:w="1587"/>
          </w:tcPr>
          <w:p>
            <w:pPr>
              <w:spacing w:after="0"/>
              <w:jc w:val="left"/>
            </w:pPr>
          </w:p>
        </w:tc>
        <w:tc>
          <w:tcPr>
            <w:tcW w:type="dxa" w:w="2030"/>
          </w:tcPr>
          <w:p>
            <w:pPr>
              <w:spacing w:after="0"/>
              <w:jc w:val="left"/>
            </w:pPr>
            <w:r>
              <w:rPr>
                <w:sz w:val="16"/>
              </w:rPr>
              <w:t>Countywide (zone-level records).</w:t>
            </w:r>
          </w:p>
        </w:tc>
        <w:tc>
          <w:tcPr>
            <w:tcW w:type="dxa" w:w="1564"/>
          </w:tcPr>
          <w:p>
            <w:pPr>
              <w:spacing w:after="0"/>
              <w:jc w:val="left"/>
            </w:pPr>
          </w:p>
        </w:tc>
      </w:tr>
      <w:tr>
        <w:trPr>
          <w:cantSplit/>
        </w:trPr>
        <w:tc>
          <w:tcPr>
            <w:tcW w:type="dxa" w:w="1825"/>
          </w:tcPr>
          <w:p>
            <w:pPr>
              <w:spacing w:after="0"/>
              <w:jc w:val="left"/>
            </w:pPr>
            <w:r>
              <w:rPr>
                <w:sz w:val="16"/>
              </w:rPr>
              <w:t>Hurricane, Tropical Storm, Tropical Depression</w:t>
            </w:r>
          </w:p>
        </w:tc>
        <w:tc>
          <w:tcPr>
            <w:tcW w:type="dxa" w:w="1851"/>
          </w:tcPr>
          <w:p>
            <w:pPr>
              <w:spacing w:after="0"/>
              <w:jc w:val="left"/>
            </w:pPr>
            <w:r>
              <w:rPr>
                <w:sz w:val="16"/>
              </w:rPr>
              <w:t>Saffir-Simpson</w:t>
            </w:r>
          </w:p>
        </w:tc>
        <w:tc>
          <w:tcPr>
            <w:tcW w:type="dxa" w:w="1758"/>
          </w:tcPr>
          <w:p>
            <w:pPr>
              <w:spacing w:after="0"/>
              <w:jc w:val="right"/>
            </w:pPr>
            <w:r>
              <w:rPr>
                <w:sz w:val="16"/>
              </w:rPr>
              <w:t>0</w:t>
            </w:r>
          </w:p>
        </w:tc>
        <w:tc>
          <w:tcPr>
            <w:tcW w:type="dxa" w:w="1947"/>
          </w:tcPr>
          <w:p>
            <w:pPr>
              <w:spacing w:after="0"/>
              <w:jc w:val="left"/>
            </w:pPr>
          </w:p>
        </w:tc>
        <w:tc>
          <w:tcPr>
            <w:tcW w:type="dxa" w:w="1549"/>
          </w:tcPr>
          <w:p>
            <w:pPr>
              <w:spacing w:after="0"/>
              <w:jc w:val="left"/>
            </w:pPr>
          </w:p>
        </w:tc>
        <w:tc>
          <w:tcPr>
            <w:tcW w:type="dxa" w:w="1587"/>
          </w:tcPr>
          <w:p>
            <w:pPr>
              <w:spacing w:after="0"/>
              <w:jc w:val="left"/>
            </w:pPr>
          </w:p>
        </w:tc>
        <w:tc>
          <w:tcPr>
            <w:tcW w:type="dxa" w:w="2030"/>
          </w:tcPr>
          <w:p>
            <w:pPr>
              <w:spacing w:after="0"/>
              <w:jc w:val="left"/>
            </w:pPr>
          </w:p>
        </w:tc>
        <w:tc>
          <w:tcPr>
            <w:tcW w:type="dxa" w:w="156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5"/>
          </w:tcPr>
          <w:p>
            <w:pPr>
              <w:spacing w:after="0"/>
              <w:jc w:val="left"/>
            </w:pPr>
            <w:r>
              <w:rPr>
                <w:sz w:val="16"/>
              </w:rPr>
              <w:t>Ice Storm</w:t>
            </w:r>
          </w:p>
        </w:tc>
        <w:tc>
          <w:tcPr>
            <w:tcW w:type="dxa" w:w="1851"/>
          </w:tcPr>
          <w:p>
            <w:pPr>
              <w:spacing w:after="0"/>
              <w:jc w:val="left"/>
            </w:pPr>
            <w:r>
              <w:rPr>
                <w:sz w:val="16"/>
              </w:rPr>
              <w:t>Sperry-Piltz ice scale (local data)</w:t>
            </w:r>
          </w:p>
        </w:tc>
        <w:tc>
          <w:tcPr>
            <w:tcW w:type="dxa" w:w="1758"/>
          </w:tcPr>
          <w:p>
            <w:pPr>
              <w:spacing w:after="0"/>
              <w:jc w:val="right"/>
            </w:pPr>
            <w:r>
              <w:rPr>
                <w:sz w:val="16"/>
              </w:rPr>
              <w:t>8 records, 1998 to 2024 (8 zone-level)</w:t>
            </w:r>
          </w:p>
        </w:tc>
        <w:tc>
          <w:tcPr>
            <w:tcW w:type="dxa" w:w="1947"/>
          </w:tcPr>
          <w:p>
            <w:pPr>
              <w:spacing w:after="0"/>
              <w:jc w:val="left"/>
            </w:pPr>
          </w:p>
        </w:tc>
        <w:tc>
          <w:tcPr>
            <w:tcW w:type="dxa" w:w="1549"/>
          </w:tcPr>
          <w:p>
            <w:pPr>
              <w:spacing w:after="0"/>
              <w:jc w:val="left"/>
            </w:pPr>
            <w:r>
              <w:rPr>
                <w:sz w:val="16"/>
              </w:rPr>
              <w:t>Ice Storm, 2013-12-05, $750,000 property; $0 crops (2013 dollars); NWS zone OKZ076</w:t>
            </w:r>
          </w:p>
        </w:tc>
        <w:tc>
          <w:tcPr>
            <w:tcW w:type="dxa" w:w="1587"/>
          </w:tcPr>
          <w:p>
            <w:pPr>
              <w:spacing w:after="0"/>
              <w:jc w:val="left"/>
            </w:pPr>
          </w:p>
        </w:tc>
        <w:tc>
          <w:tcPr>
            <w:tcW w:type="dxa" w:w="2030"/>
          </w:tcPr>
          <w:p>
            <w:pPr>
              <w:spacing w:after="0"/>
              <w:jc w:val="left"/>
            </w:pPr>
            <w:r>
              <w:rPr>
                <w:sz w:val="16"/>
              </w:rPr>
              <w:t>Countywide (zone-level records).</w:t>
            </w:r>
          </w:p>
        </w:tc>
        <w:tc>
          <w:tcPr>
            <w:tcW w:type="dxa" w:w="1564"/>
          </w:tcPr>
          <w:p>
            <w:pPr>
              <w:spacing w:after="0"/>
              <w:jc w:val="left"/>
            </w:pPr>
          </w:p>
        </w:tc>
      </w:tr>
      <w:tr>
        <w:trPr>
          <w:cantSplit/>
        </w:trPr>
        <w:tc>
          <w:tcPr>
            <w:tcW w:type="dxa" w:w="1825"/>
          </w:tcPr>
          <w:p>
            <w:pPr>
              <w:spacing w:after="0"/>
              <w:jc w:val="left"/>
            </w:pPr>
            <w:r>
              <w:rPr>
                <w:sz w:val="16"/>
              </w:rPr>
              <w:t>Flash Flood, Flood, Lakeshore Flood</w:t>
            </w:r>
          </w:p>
        </w:tc>
        <w:tc>
          <w:tcPr>
            <w:tcW w:type="dxa" w:w="1851"/>
          </w:tcPr>
          <w:p>
            <w:pPr>
              <w:spacing w:after="0"/>
              <w:jc w:val="left"/>
            </w:pPr>
            <w:r>
              <w:rPr>
                <w:sz w:val="16"/>
              </w:rPr>
              <w:t>damage and flood days (flood depth: FIRM)</w:t>
            </w:r>
          </w:p>
        </w:tc>
        <w:tc>
          <w:tcPr>
            <w:tcW w:type="dxa" w:w="1758"/>
          </w:tcPr>
          <w:p>
            <w:pPr>
              <w:spacing w:after="0"/>
              <w:jc w:val="right"/>
            </w:pPr>
            <w:r>
              <w:rPr>
                <w:sz w:val="16"/>
              </w:rPr>
              <w:t>184 records, 1996 to 2025 (27 zone-level)</w:t>
            </w:r>
          </w:p>
        </w:tc>
        <w:tc>
          <w:tcPr>
            <w:tcW w:type="dxa" w:w="1947"/>
          </w:tcPr>
          <w:p>
            <w:pPr>
              <w:spacing w:after="0"/>
              <w:jc w:val="left"/>
            </w:pPr>
          </w:p>
        </w:tc>
        <w:tc>
          <w:tcPr>
            <w:tcW w:type="dxa" w:w="1549"/>
          </w:tcPr>
          <w:p>
            <w:pPr>
              <w:spacing w:after="0"/>
              <w:jc w:val="left"/>
            </w:pPr>
            <w:r>
              <w:rPr>
                <w:sz w:val="16"/>
              </w:rPr>
              <w:t>Flash Flood, 2015-05-20, $150,000 property; $0 crops (2015 dollars)</w:t>
            </w:r>
          </w:p>
        </w:tc>
        <w:tc>
          <w:tcPr>
            <w:tcW w:type="dxa" w:w="1587"/>
          </w:tcPr>
          <w:p>
            <w:pPr>
              <w:spacing w:after="0"/>
              <w:jc w:val="left"/>
            </w:pPr>
          </w:p>
        </w:tc>
        <w:tc>
          <w:tcPr>
            <w:tcW w:type="dxa" w:w="2030"/>
          </w:tcPr>
          <w:p>
            <w:pPr>
              <w:spacing w:after="0"/>
              <w:jc w:val="left"/>
            </w:pPr>
            <w:r>
              <w:rPr>
                <w:sz w:val="16"/>
              </w:rPr>
              <w:t>Event records naming jurisdictions in the plan: Poteau city (21 records), Panama town (20 records), Talihina town (12 records), Arkoma town (9 records), Wister town (8 records), Heavener city (7 records), Pocola town (6 records), Bokoshe town (5 records), Spiro town (5 records), Cowlington town (3 records); and 2 more jurisdictions (see the Excel file). Zone-level records (27) apply countywide.</w:t>
            </w:r>
          </w:p>
        </w:tc>
        <w:tc>
          <w:tcPr>
            <w:tcW w:type="dxa" w:w="156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5"/>
          </w:tcPr>
          <w:p>
            <w:pPr>
              <w:spacing w:after="0"/>
              <w:jc w:val="left"/>
            </w:pPr>
            <w:r>
              <w:rPr>
                <w:sz w:val="16"/>
              </w:rPr>
              <w:t>Debris Flow</w:t>
            </w:r>
          </w:p>
        </w:tc>
        <w:tc>
          <w:tcPr>
            <w:tcW w:type="dxa" w:w="1851"/>
          </w:tcPr>
          <w:p>
            <w:pPr>
              <w:spacing w:after="0"/>
              <w:jc w:val="left"/>
            </w:pPr>
            <w:r>
              <w:rPr>
                <w:sz w:val="16"/>
              </w:rPr>
              <w:t>none (count and damage only)</w:t>
            </w:r>
          </w:p>
        </w:tc>
        <w:tc>
          <w:tcPr>
            <w:tcW w:type="dxa" w:w="1758"/>
          </w:tcPr>
          <w:p>
            <w:pPr>
              <w:spacing w:after="0"/>
              <w:jc w:val="right"/>
            </w:pPr>
            <w:r>
              <w:rPr>
                <w:sz w:val="16"/>
              </w:rPr>
              <w:t>0</w:t>
            </w:r>
          </w:p>
        </w:tc>
        <w:tc>
          <w:tcPr>
            <w:tcW w:type="dxa" w:w="1947"/>
          </w:tcPr>
          <w:p>
            <w:pPr>
              <w:spacing w:after="0"/>
              <w:jc w:val="left"/>
            </w:pPr>
          </w:p>
        </w:tc>
        <w:tc>
          <w:tcPr>
            <w:tcW w:type="dxa" w:w="1549"/>
          </w:tcPr>
          <w:p>
            <w:pPr>
              <w:spacing w:after="0"/>
              <w:jc w:val="left"/>
            </w:pPr>
          </w:p>
        </w:tc>
        <w:tc>
          <w:tcPr>
            <w:tcW w:type="dxa" w:w="1587"/>
          </w:tcPr>
          <w:p>
            <w:pPr>
              <w:spacing w:after="0"/>
              <w:jc w:val="left"/>
            </w:pPr>
          </w:p>
        </w:tc>
        <w:tc>
          <w:tcPr>
            <w:tcW w:type="dxa" w:w="2030"/>
          </w:tcPr>
          <w:p>
            <w:pPr>
              <w:spacing w:after="0"/>
              <w:jc w:val="left"/>
            </w:pPr>
          </w:p>
        </w:tc>
        <w:tc>
          <w:tcPr>
            <w:tcW w:type="dxa" w:w="1564"/>
          </w:tcPr>
          <w:p>
            <w:pPr>
              <w:spacing w:after="0"/>
              <w:jc w:val="left"/>
            </w:pPr>
          </w:p>
        </w:tc>
      </w:tr>
      <w:tr>
        <w:trPr>
          <w:cantSplit/>
        </w:trPr>
        <w:tc>
          <w:tcPr>
            <w:tcW w:type="dxa" w:w="1825"/>
          </w:tcPr>
          <w:p>
            <w:pPr>
              <w:spacing w:after="0"/>
              <w:jc w:val="left"/>
            </w:pPr>
            <w:r>
              <w:rPr>
                <w:sz w:val="16"/>
              </w:rPr>
              <w:t>Lightning</w:t>
            </w:r>
          </w:p>
        </w:tc>
        <w:tc>
          <w:tcPr>
            <w:tcW w:type="dxa" w:w="1851"/>
          </w:tcPr>
          <w:p>
            <w:pPr>
              <w:spacing w:after="0"/>
              <w:jc w:val="left"/>
            </w:pPr>
            <w:r>
              <w:rPr>
                <w:sz w:val="16"/>
              </w:rPr>
              <w:t>annualized frequency (the measure FEMA's Local Mitigation Planning Handbook names)</w:t>
            </w:r>
          </w:p>
        </w:tc>
        <w:tc>
          <w:tcPr>
            <w:tcW w:type="dxa" w:w="1758"/>
          </w:tcPr>
          <w:p>
            <w:pPr>
              <w:spacing w:after="0"/>
              <w:jc w:val="right"/>
            </w:pPr>
            <w:r>
              <w:rPr>
                <w:sz w:val="16"/>
              </w:rPr>
              <w:t>2 records, 2002 to 2005</w:t>
            </w:r>
          </w:p>
        </w:tc>
        <w:tc>
          <w:tcPr>
            <w:tcW w:type="dxa" w:w="1947"/>
          </w:tcPr>
          <w:p>
            <w:pPr>
              <w:spacing w:after="0"/>
              <w:jc w:val="left"/>
            </w:pPr>
          </w:p>
        </w:tc>
        <w:tc>
          <w:tcPr>
            <w:tcW w:type="dxa" w:w="1549"/>
          </w:tcPr>
          <w:p>
            <w:pPr>
              <w:spacing w:after="0"/>
              <w:jc w:val="left"/>
            </w:pPr>
            <w:r>
              <w:rPr>
                <w:sz w:val="16"/>
              </w:rPr>
              <w:t>Lightning, 2005-06-04, $120,000 property; crops not reported (2005 dollars)</w:t>
            </w:r>
          </w:p>
        </w:tc>
        <w:tc>
          <w:tcPr>
            <w:tcW w:type="dxa" w:w="1587"/>
          </w:tcPr>
          <w:p>
            <w:pPr>
              <w:spacing w:after="0"/>
              <w:jc w:val="left"/>
            </w:pPr>
          </w:p>
        </w:tc>
        <w:tc>
          <w:tcPr>
            <w:tcW w:type="dxa" w:w="2030"/>
          </w:tcPr>
          <w:p>
            <w:pPr>
              <w:spacing w:after="0"/>
              <w:jc w:val="left"/>
            </w:pPr>
            <w:r>
              <w:rPr>
                <w:sz w:val="16"/>
              </w:rPr>
              <w:t>Event records naming jurisdictions in the plan: Panama town (1 record), Talihina town (1 record).</w:t>
            </w:r>
          </w:p>
        </w:tc>
        <w:tc>
          <w:tcPr>
            <w:tcW w:type="dxa" w:w="1564"/>
          </w:tcPr>
          <w:p>
            <w:pPr>
              <w:spacing w:after="0"/>
              <w:jc w:val="left"/>
            </w:pPr>
            <w:r>
              <w:rPr>
                <w:sz w:val="16"/>
              </w:rPr>
              <w:t>Storm Events lists lightning with damage or casualties.</w:t>
            </w:r>
          </w:p>
        </w:tc>
      </w:tr>
      <w:tr>
        <w:trPr>
          <w:cantSplit/>
        </w:trPr>
        <w:tc>
          <w:tcPr>
            <w:tcW w:type="dxa" w:w="1825"/>
          </w:tcPr>
          <w:p>
            <w:pPr>
              <w:spacing w:after="0"/>
              <w:jc w:val="left"/>
            </w:pPr>
            <w:r>
              <w:rPr>
                <w:sz w:val="16"/>
              </w:rPr>
              <w:t>High Wind and Strong Wind (outside NRI's Strong Wind definition)</w:t>
            </w:r>
          </w:p>
        </w:tc>
        <w:tc>
          <w:tcPr>
            <w:tcW w:type="dxa" w:w="1851"/>
          </w:tcPr>
          <w:p>
            <w:pPr>
              <w:spacing w:after="0"/>
              <w:jc w:val="left"/>
            </w:pPr>
            <w:r>
              <w:rPr>
                <w:sz w:val="16"/>
              </w:rPr>
              <w:t>wind speed (kt and mph)</w:t>
            </w:r>
          </w:p>
        </w:tc>
        <w:tc>
          <w:tcPr>
            <w:tcW w:type="dxa" w:w="1758"/>
          </w:tcPr>
          <w:p>
            <w:pPr>
              <w:spacing w:after="0"/>
              <w:jc w:val="right"/>
            </w:pPr>
            <w:r>
              <w:rPr>
                <w:sz w:val="16"/>
              </w:rPr>
              <w:t>4 records, 1998 to 2008 (4 zone-level)</w:t>
            </w:r>
          </w:p>
        </w:tc>
        <w:tc>
          <w:tcPr>
            <w:tcW w:type="dxa" w:w="1947"/>
          </w:tcPr>
          <w:p>
            <w:pPr>
              <w:spacing w:after="0"/>
              <w:jc w:val="left"/>
            </w:pPr>
            <w:r>
              <w:rPr>
                <w:sz w:val="16"/>
              </w:rPr>
              <w:t>52 kt (60 mph) to 56 kt (64 mph) (median 55 kt (63 mph)); 3 with a recorded value</w:t>
            </w:r>
          </w:p>
        </w:tc>
        <w:tc>
          <w:tcPr>
            <w:tcW w:type="dxa" w:w="1549"/>
          </w:tcPr>
          <w:p>
            <w:pPr>
              <w:spacing w:after="0"/>
              <w:jc w:val="left"/>
            </w:pPr>
            <w:r>
              <w:rPr>
                <w:sz w:val="16"/>
              </w:rPr>
              <w:t>56 kt (64 mph) estimated gust, High Wind, 2008-01-29; NWS zone OKZ076</w:t>
            </w:r>
          </w:p>
        </w:tc>
        <w:tc>
          <w:tcPr>
            <w:tcW w:type="dxa" w:w="1587"/>
          </w:tcPr>
          <w:p>
            <w:pPr>
              <w:spacing w:after="0"/>
              <w:jc w:val="left"/>
            </w:pPr>
          </w:p>
        </w:tc>
        <w:tc>
          <w:tcPr>
            <w:tcW w:type="dxa" w:w="2030"/>
          </w:tcPr>
          <w:p>
            <w:pPr>
              <w:spacing w:after="0"/>
              <w:jc w:val="left"/>
            </w:pPr>
            <w:r>
              <w:rPr>
                <w:sz w:val="16"/>
              </w:rPr>
              <w:t>Countywide (zone-level records).</w:t>
            </w:r>
          </w:p>
        </w:tc>
        <w:tc>
          <w:tcPr>
            <w:tcW w:type="dxa" w:w="1564"/>
          </w:tcPr>
          <w:p>
            <w:pPr>
              <w:spacing w:after="0"/>
              <w:jc w:val="left"/>
            </w:pPr>
          </w:p>
        </w:tc>
      </w:tr>
      <w:tr>
        <w:trPr>
          <w:cantSplit/>
        </w:trPr>
        <w:tc>
          <w:tcPr>
            <w:tcW w:type="dxa" w:w="1825"/>
          </w:tcPr>
          <w:p>
            <w:pPr>
              <w:spacing w:after="0"/>
              <w:jc w:val="left"/>
            </w:pPr>
            <w:r>
              <w:rPr>
                <w:sz w:val="16"/>
              </w:rPr>
              <w:t>Thunderstorm Wind</w:t>
            </w:r>
          </w:p>
        </w:tc>
        <w:tc>
          <w:tcPr>
            <w:tcW w:type="dxa" w:w="1851"/>
          </w:tcPr>
          <w:p>
            <w:pPr>
              <w:spacing w:after="0"/>
              <w:jc w:val="left"/>
            </w:pPr>
            <w:r>
              <w:rPr>
                <w:sz w:val="16"/>
              </w:rPr>
              <w:t>wind speed (kt and mph)</w:t>
            </w:r>
          </w:p>
        </w:tc>
        <w:tc>
          <w:tcPr>
            <w:tcW w:type="dxa" w:w="1758"/>
          </w:tcPr>
          <w:p>
            <w:pPr>
              <w:spacing w:after="0"/>
              <w:jc w:val="right"/>
            </w:pPr>
            <w:r>
              <w:rPr>
                <w:sz w:val="16"/>
              </w:rPr>
              <w:t>473 records, 1957 to 2026</w:t>
            </w:r>
          </w:p>
        </w:tc>
        <w:tc>
          <w:tcPr>
            <w:tcW w:type="dxa" w:w="1947"/>
          </w:tcPr>
          <w:p>
            <w:pPr>
              <w:spacing w:after="0"/>
              <w:jc w:val="left"/>
            </w:pPr>
            <w:r>
              <w:rPr>
                <w:sz w:val="16"/>
              </w:rPr>
              <w:t>50 kt (58 mph) to 87 kt (100 mph) (median 61 kt (70 mph)); 363 with a recorded value</w:t>
            </w:r>
          </w:p>
        </w:tc>
        <w:tc>
          <w:tcPr>
            <w:tcW w:type="dxa" w:w="1549"/>
          </w:tcPr>
          <w:p>
            <w:pPr>
              <w:spacing w:after="0"/>
              <w:jc w:val="left"/>
            </w:pPr>
            <w:r>
              <w:rPr>
                <w:sz w:val="16"/>
              </w:rPr>
              <w:t>87 kt (100 mph), measurement type not recorded, Thunderstorm Wind, 1986-05-14</w:t>
            </w:r>
          </w:p>
        </w:tc>
        <w:tc>
          <w:tcPr>
            <w:tcW w:type="dxa" w:w="1587"/>
          </w:tcPr>
          <w:p>
            <w:pPr>
              <w:spacing w:after="0"/>
              <w:jc w:val="left"/>
            </w:pPr>
            <w:r>
              <w:rPr>
                <w:sz w:val="16"/>
              </w:rPr>
              <w:t>Thunderstorm Wind, 1997-02-20, $540,000 property; crops not reported (1997 dollars)</w:t>
            </w:r>
          </w:p>
        </w:tc>
        <w:tc>
          <w:tcPr>
            <w:tcW w:type="dxa" w:w="2030"/>
          </w:tcPr>
          <w:p>
            <w:pPr>
              <w:spacing w:after="0"/>
              <w:jc w:val="left"/>
            </w:pPr>
            <w:r>
              <w:rPr>
                <w:sz w:val="16"/>
              </w:rPr>
              <w:t>Event records naming jurisdictions in the plan: Poteau city (58 records), Panama town (41 records), Spiro town (34 records), Talihina town (30 records), Heavener city (29 records), Arkoma town (27 records), Pocola town (25 records), Wister town (25 records), Howe town (14 records), Cameron town (12 records); and 4 more jurisdictions (see the Excel file).</w:t>
            </w:r>
          </w:p>
        </w:tc>
        <w:tc>
          <w:tcPr>
            <w:tcW w:type="dxa" w:w="1564"/>
          </w:tcPr>
          <w:p>
            <w:pPr>
              <w:spacing w:after="0"/>
              <w:jc w:val="left"/>
            </w:pPr>
            <w:r>
              <w:rPr>
                <w:sz w:val="16"/>
              </w:rPr>
              <w:t>Speeds under 20 kt (likely entry errors) are left out of the observed range.</w:t>
            </w:r>
          </w:p>
        </w:tc>
      </w:tr>
      <w:tr>
        <w:trPr>
          <w:cantSplit/>
        </w:trPr>
        <w:tc>
          <w:tcPr>
            <w:tcW w:type="dxa" w:w="1825"/>
          </w:tcPr>
          <w:p>
            <w:pPr>
              <w:spacing w:after="0"/>
              <w:jc w:val="left"/>
            </w:pPr>
            <w:r>
              <w:rPr>
                <w:sz w:val="16"/>
              </w:rPr>
              <w:t>Tornado</w:t>
            </w:r>
          </w:p>
        </w:tc>
        <w:tc>
          <w:tcPr>
            <w:tcW w:type="dxa" w:w="1851"/>
          </w:tcPr>
          <w:p>
            <w:pPr>
              <w:spacing w:after="0"/>
              <w:jc w:val="left"/>
            </w:pPr>
            <w:r>
              <w:rPr>
                <w:sz w:val="16"/>
              </w:rPr>
              <w:t>Enhanced Fujita (Fujita before Feb 2007)</w:t>
            </w:r>
          </w:p>
        </w:tc>
        <w:tc>
          <w:tcPr>
            <w:tcW w:type="dxa" w:w="1758"/>
          </w:tcPr>
          <w:p>
            <w:pPr>
              <w:spacing w:after="0"/>
              <w:jc w:val="right"/>
            </w:pPr>
            <w:r>
              <w:rPr>
                <w:sz w:val="16"/>
              </w:rPr>
              <w:t>78 records, 1953 to 2025</w:t>
            </w:r>
          </w:p>
        </w:tc>
        <w:tc>
          <w:tcPr>
            <w:tcW w:type="dxa" w:w="1947"/>
          </w:tcPr>
          <w:p>
            <w:pPr>
              <w:spacing w:after="0"/>
              <w:jc w:val="left"/>
            </w:pPr>
            <w:r>
              <w:rPr>
                <w:sz w:val="16"/>
              </w:rPr>
              <w:t>F/EF0 to F/EF5 (median F/EF1); 75 with a recorded value</w:t>
            </w:r>
          </w:p>
        </w:tc>
        <w:tc>
          <w:tcPr>
            <w:tcW w:type="dxa" w:w="1549"/>
          </w:tcPr>
          <w:p>
            <w:pPr>
              <w:spacing w:after="0"/>
              <w:jc w:val="left"/>
            </w:pPr>
            <w:r>
              <w:rPr>
                <w:sz w:val="16"/>
              </w:rPr>
              <w:t>F5 tornado, 1976-03-26, 11.9 mi path length (whole path, pre-1996), 440 yd wide, $2,500,000 property; crops not recorded (1976 dollars), 2 direct deaths, 64 direct injuries</w:t>
            </w:r>
          </w:p>
        </w:tc>
        <w:tc>
          <w:tcPr>
            <w:tcW w:type="dxa" w:w="1587"/>
          </w:tcPr>
          <w:p>
            <w:pPr>
              <w:spacing w:after="0"/>
              <w:jc w:val="left"/>
            </w:pPr>
          </w:p>
        </w:tc>
        <w:tc>
          <w:tcPr>
            <w:tcW w:type="dxa" w:w="2030"/>
          </w:tcPr>
          <w:p>
            <w:pPr>
              <w:spacing w:after="0"/>
              <w:jc w:val="left"/>
            </w:pPr>
            <w:r>
              <w:rPr>
                <w:sz w:val="16"/>
              </w:rPr>
              <w:t>Event records naming jurisdictions in the plan: Talihina town (5 records), Heavener city (4 records), Fanshawe town (3 records), Pocola town (3 records), Howe town (2 records), Arkoma town (1 record), Bokoshe town (1 record), Cowlington town (1 record), Spiro town (1 record), Wister town (1 record).</w:t>
            </w:r>
          </w:p>
        </w:tc>
        <w:tc>
          <w:tcPr>
            <w:tcW w:type="dxa" w:w="156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5"/>
          </w:tcPr>
          <w:p>
            <w:pPr>
              <w:spacing w:after="0"/>
              <w:jc w:val="left"/>
            </w:pPr>
            <w:r>
              <w:rPr>
                <w:sz w:val="16"/>
              </w:rPr>
              <w:t>Wildfire</w:t>
            </w:r>
          </w:p>
        </w:tc>
        <w:tc>
          <w:tcPr>
            <w:tcW w:type="dxa" w:w="1851"/>
          </w:tcPr>
          <w:p>
            <w:pPr>
              <w:spacing w:after="0"/>
              <w:jc w:val="left"/>
            </w:pPr>
            <w:r>
              <w:rPr>
                <w:sz w:val="16"/>
              </w:rPr>
              <w:t>acres burned (local data)</w:t>
            </w:r>
          </w:p>
        </w:tc>
        <w:tc>
          <w:tcPr>
            <w:tcW w:type="dxa" w:w="1758"/>
          </w:tcPr>
          <w:p>
            <w:pPr>
              <w:spacing w:after="0"/>
              <w:jc w:val="right"/>
            </w:pPr>
            <w:r>
              <w:rPr>
                <w:sz w:val="16"/>
              </w:rPr>
              <w:t>24 records, 2005 to 2026 (24 zone-level)</w:t>
            </w:r>
          </w:p>
        </w:tc>
        <w:tc>
          <w:tcPr>
            <w:tcW w:type="dxa" w:w="1947"/>
          </w:tcPr>
          <w:p>
            <w:pPr>
              <w:spacing w:after="0"/>
              <w:jc w:val="left"/>
            </w:pPr>
          </w:p>
        </w:tc>
        <w:tc>
          <w:tcPr>
            <w:tcW w:type="dxa" w:w="1549"/>
          </w:tcPr>
          <w:p>
            <w:pPr>
              <w:spacing w:after="0"/>
              <w:jc w:val="left"/>
            </w:pPr>
            <w:r>
              <w:rPr>
                <w:sz w:val="16"/>
              </w:rPr>
              <w:t>No damage reported in 24 records.</w:t>
            </w:r>
          </w:p>
        </w:tc>
        <w:tc>
          <w:tcPr>
            <w:tcW w:type="dxa" w:w="1587"/>
          </w:tcPr>
          <w:p>
            <w:pPr>
              <w:spacing w:after="0"/>
              <w:jc w:val="left"/>
            </w:pPr>
          </w:p>
        </w:tc>
        <w:tc>
          <w:tcPr>
            <w:tcW w:type="dxa" w:w="2030"/>
          </w:tcPr>
          <w:p>
            <w:pPr>
              <w:spacing w:after="0"/>
              <w:jc w:val="left"/>
            </w:pPr>
            <w:r>
              <w:rPr>
                <w:sz w:val="16"/>
              </w:rPr>
              <w:t>Countywide (zone-level records).</w:t>
            </w:r>
          </w:p>
        </w:tc>
        <w:tc>
          <w:tcPr>
            <w:tcW w:type="dxa" w:w="1564"/>
          </w:tcPr>
          <w:p>
            <w:pPr>
              <w:spacing w:after="0"/>
              <w:jc w:val="left"/>
            </w:pPr>
          </w:p>
        </w:tc>
      </w:tr>
      <w:tr>
        <w:trPr>
          <w:cantSplit/>
        </w:trPr>
        <w:tc>
          <w:tcPr>
            <w:tcW w:type="dxa" w:w="1825"/>
          </w:tcPr>
          <w:p>
            <w:pPr>
              <w:spacing w:after="0"/>
              <w:jc w:val="left"/>
            </w:pPr>
            <w:r>
              <w:rPr>
                <w:sz w:val="16"/>
              </w:rPr>
              <w:t>Winter Storm, Heavy Snow, Blizzard, Lake-Effect Snow, Winter Weather, Sleet</w:t>
            </w:r>
          </w:p>
        </w:tc>
        <w:tc>
          <w:tcPr>
            <w:tcW w:type="dxa" w:w="1851"/>
          </w:tcPr>
          <w:p>
            <w:pPr>
              <w:spacing w:after="0"/>
              <w:jc w:val="left"/>
            </w:pPr>
            <w:r>
              <w:rPr>
                <w:sz w:val="16"/>
              </w:rPr>
              <w:t>none in data (snowfall: local data)</w:t>
            </w:r>
          </w:p>
        </w:tc>
        <w:tc>
          <w:tcPr>
            <w:tcW w:type="dxa" w:w="1758"/>
          </w:tcPr>
          <w:p>
            <w:pPr>
              <w:spacing w:after="0"/>
              <w:jc w:val="right"/>
            </w:pPr>
            <w:r>
              <w:rPr>
                <w:sz w:val="16"/>
              </w:rPr>
              <w:t>36 records, 1996 to 2026 (36 zone-level)</w:t>
            </w:r>
          </w:p>
        </w:tc>
        <w:tc>
          <w:tcPr>
            <w:tcW w:type="dxa" w:w="1947"/>
          </w:tcPr>
          <w:p>
            <w:pPr>
              <w:spacing w:after="0"/>
              <w:jc w:val="left"/>
            </w:pPr>
          </w:p>
        </w:tc>
        <w:tc>
          <w:tcPr>
            <w:tcW w:type="dxa" w:w="1549"/>
          </w:tcPr>
          <w:p>
            <w:pPr>
              <w:spacing w:after="0"/>
              <w:jc w:val="left"/>
            </w:pPr>
            <w:r>
              <w:rPr>
                <w:sz w:val="16"/>
              </w:rPr>
              <w:t>Winter Storm, 2023-01-24, $25,000 property; $0 crops (2023 dollars); NWS zone OKZ076</w:t>
            </w:r>
          </w:p>
        </w:tc>
        <w:tc>
          <w:tcPr>
            <w:tcW w:type="dxa" w:w="1587"/>
          </w:tcPr>
          <w:p>
            <w:pPr>
              <w:spacing w:after="0"/>
              <w:jc w:val="left"/>
            </w:pPr>
          </w:p>
        </w:tc>
        <w:tc>
          <w:tcPr>
            <w:tcW w:type="dxa" w:w="2030"/>
          </w:tcPr>
          <w:p>
            <w:pPr>
              <w:spacing w:after="0"/>
              <w:jc w:val="left"/>
            </w:pPr>
            <w:r>
              <w:rPr>
                <w:sz w:val="16"/>
              </w:rPr>
              <w:t>Countywide (zone-level records).</w:t>
            </w:r>
          </w:p>
        </w:tc>
        <w:tc>
          <w:tcPr>
            <w:tcW w:type="dxa" w:w="156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32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9"/>
        <w:gridCol w:w="1069"/>
        <w:gridCol w:w="1069"/>
        <w:gridCol w:w="1437"/>
        <w:gridCol w:w="3370"/>
        <w:gridCol w:w="2358"/>
        <w:gridCol w:w="2818"/>
        <w:gridCol w:w="922"/>
      </w:tblGrid>
      <w:tr>
        <w:trPr>
          <w:cantSplit/>
          <w:tblHeader/>
        </w:trPr>
        <w:tc>
          <w:tcPr>
            <w:tcW w:type="dxa" w:w="1069"/>
            <w:shd w:val="clear" w:color="auto" w:fill="E8E8E8"/>
          </w:tcPr>
          <w:p>
            <w:pPr>
              <w:spacing w:after="0"/>
              <w:jc w:val="left"/>
            </w:pPr>
            <w:r>
              <w:rPr>
                <w:b/>
                <w:sz w:val="16"/>
              </w:rPr>
              <w:t>Declared</w:t>
            </w:r>
          </w:p>
        </w:tc>
        <w:tc>
          <w:tcPr>
            <w:tcW w:type="dxa" w:w="1069"/>
            <w:shd w:val="clear" w:color="auto" w:fill="E8E8E8"/>
          </w:tcPr>
          <w:p>
            <w:pPr>
              <w:spacing w:after="0"/>
              <w:jc w:val="left"/>
            </w:pPr>
            <w:r>
              <w:rPr>
                <w:b/>
                <w:sz w:val="16"/>
              </w:rPr>
              <w:t>Incident began</w:t>
            </w:r>
          </w:p>
        </w:tc>
        <w:tc>
          <w:tcPr>
            <w:tcW w:type="dxa" w:w="1069"/>
            <w:shd w:val="clear" w:color="auto" w:fill="E8E8E8"/>
          </w:tcPr>
          <w:p>
            <w:pPr>
              <w:spacing w:after="0"/>
              <w:jc w:val="left"/>
            </w:pPr>
            <w:r>
              <w:rPr>
                <w:b/>
                <w:sz w:val="16"/>
              </w:rPr>
              <w:t>FEMA number</w:t>
            </w:r>
          </w:p>
        </w:tc>
        <w:tc>
          <w:tcPr>
            <w:tcW w:type="dxa" w:w="1437"/>
            <w:shd w:val="clear" w:color="auto" w:fill="E8E8E8"/>
          </w:tcPr>
          <w:p>
            <w:pPr>
              <w:spacing w:after="0"/>
              <w:jc w:val="left"/>
            </w:pPr>
            <w:r>
              <w:rPr>
                <w:b/>
                <w:sz w:val="16"/>
              </w:rPr>
              <w:t>Type</w:t>
            </w:r>
          </w:p>
        </w:tc>
        <w:tc>
          <w:tcPr>
            <w:tcW w:type="dxa" w:w="3370"/>
            <w:shd w:val="clear" w:color="auto" w:fill="E8E8E8"/>
          </w:tcPr>
          <w:p>
            <w:pPr>
              <w:spacing w:after="0"/>
              <w:jc w:val="left"/>
            </w:pPr>
            <w:r>
              <w:rPr>
                <w:b/>
                <w:sz w:val="16"/>
              </w:rPr>
              <w:t>Title</w:t>
            </w:r>
          </w:p>
        </w:tc>
        <w:tc>
          <w:tcPr>
            <w:tcW w:type="dxa" w:w="2358"/>
            <w:shd w:val="clear" w:color="auto" w:fill="E8E8E8"/>
          </w:tcPr>
          <w:p>
            <w:pPr>
              <w:spacing w:after="0"/>
              <w:jc w:val="left"/>
            </w:pPr>
            <w:r>
              <w:rPr>
                <w:b/>
                <w:sz w:val="16"/>
              </w:rPr>
              <w:t>Mapped hazard</w:t>
            </w:r>
          </w:p>
        </w:tc>
        <w:tc>
          <w:tcPr>
            <w:tcW w:type="dxa" w:w="28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22"/>
            <w:shd w:val="clear" w:color="auto" w:fill="E8E8E8"/>
          </w:tcPr>
          <w:p>
            <w:pPr>
              <w:spacing w:after="0"/>
              <w:jc w:val="left"/>
            </w:pPr>
            <w:r>
              <w:rPr>
                <w:b/>
                <w:sz w:val="16"/>
              </w:rPr>
              <w:t>Notes</w:t>
            </w:r>
          </w:p>
        </w:tc>
      </w:tr>
      <w:tr>
        <w:trPr>
          <w:cantSplit/>
        </w:trPr>
        <w:tc>
          <w:tcPr>
            <w:tcW w:type="dxa" w:w="1069"/>
          </w:tcPr>
          <w:p>
            <w:pPr>
              <w:spacing w:after="0"/>
              <w:jc w:val="left"/>
            </w:pPr>
            <w:r>
              <w:rPr>
                <w:sz w:val="16"/>
              </w:rPr>
              <w:t>2021-02-24</w:t>
            </w:r>
          </w:p>
        </w:tc>
        <w:tc>
          <w:tcPr>
            <w:tcW w:type="dxa" w:w="1069"/>
          </w:tcPr>
          <w:p>
            <w:pPr>
              <w:spacing w:after="0"/>
              <w:jc w:val="left"/>
            </w:pPr>
            <w:r>
              <w:rPr>
                <w:sz w:val="16"/>
              </w:rPr>
              <w:t>2021-02-08</w:t>
            </w:r>
          </w:p>
        </w:tc>
        <w:tc>
          <w:tcPr>
            <w:tcW w:type="dxa" w:w="1069"/>
          </w:tcPr>
          <w:p>
            <w:pPr>
              <w:spacing w:after="0"/>
              <w:jc w:val="left"/>
            </w:pPr>
            <w:r>
              <w:rPr>
                <w:sz w:val="16"/>
              </w:rPr>
              <w:t>DR-4587-OK</w:t>
            </w:r>
          </w:p>
        </w:tc>
        <w:tc>
          <w:tcPr>
            <w:tcW w:type="dxa" w:w="1437"/>
          </w:tcPr>
          <w:p>
            <w:pPr>
              <w:spacing w:after="0"/>
              <w:jc w:val="left"/>
            </w:pPr>
            <w:r>
              <w:rPr>
                <w:sz w:val="16"/>
              </w:rPr>
              <w:t>Major disaster</w:t>
            </w:r>
          </w:p>
        </w:tc>
        <w:tc>
          <w:tcPr>
            <w:tcW w:type="dxa" w:w="3370"/>
          </w:tcPr>
          <w:p>
            <w:pPr>
              <w:spacing w:after="0"/>
              <w:jc w:val="left"/>
            </w:pPr>
            <w:r>
              <w:rPr>
                <w:sz w:val="16"/>
              </w:rPr>
              <w:t>Severe Winter Storms</w:t>
            </w:r>
          </w:p>
        </w:tc>
        <w:tc>
          <w:tcPr>
            <w:tcW w:type="dxa" w:w="2358"/>
          </w:tcPr>
          <w:p>
            <w:pPr>
              <w:spacing w:after="0"/>
              <w:jc w:val="left"/>
            </w:pPr>
            <w:r>
              <w:rPr>
                <w:sz w:val="16"/>
              </w:rPr>
              <w:t>Ice Storm</w:t>
            </w:r>
          </w:p>
        </w:tc>
        <w:tc>
          <w:tcPr>
            <w:tcW w:type="dxa" w:w="2818"/>
          </w:tcPr>
          <w:p>
            <w:pPr>
              <w:spacing w:after="0"/>
              <w:jc w:val="right"/>
            </w:pPr>
            <w:r>
              <w:rPr>
                <w:sz w:val="16"/>
              </w:rPr>
              <w:t>$4,619.26</w:t>
            </w:r>
          </w:p>
        </w:tc>
        <w:tc>
          <w:tcPr>
            <w:tcW w:type="dxa" w:w="922"/>
          </w:tcPr>
          <w:p>
            <w:pPr>
              <w:spacing w:after="0"/>
              <w:jc w:val="left"/>
            </w:pPr>
          </w:p>
        </w:tc>
      </w:tr>
      <w:tr>
        <w:trPr>
          <w:cantSplit/>
        </w:trPr>
        <w:tc>
          <w:tcPr>
            <w:tcW w:type="dxa" w:w="1069"/>
          </w:tcPr>
          <w:p>
            <w:pPr>
              <w:spacing w:after="0"/>
              <w:jc w:val="left"/>
            </w:pPr>
            <w:r>
              <w:rPr>
                <w:sz w:val="16"/>
              </w:rPr>
              <w:t>2021-02-17</w:t>
            </w:r>
          </w:p>
        </w:tc>
        <w:tc>
          <w:tcPr>
            <w:tcW w:type="dxa" w:w="1069"/>
          </w:tcPr>
          <w:p>
            <w:pPr>
              <w:spacing w:after="0"/>
              <w:jc w:val="left"/>
            </w:pPr>
            <w:r>
              <w:rPr>
                <w:sz w:val="16"/>
              </w:rPr>
              <w:t>2021-02-08</w:t>
            </w:r>
          </w:p>
        </w:tc>
        <w:tc>
          <w:tcPr>
            <w:tcW w:type="dxa" w:w="1069"/>
          </w:tcPr>
          <w:p>
            <w:pPr>
              <w:spacing w:after="0"/>
              <w:jc w:val="left"/>
            </w:pPr>
            <w:r>
              <w:rPr>
                <w:sz w:val="16"/>
              </w:rPr>
              <w:t>EM-3555-OK</w:t>
            </w:r>
          </w:p>
        </w:tc>
        <w:tc>
          <w:tcPr>
            <w:tcW w:type="dxa" w:w="1437"/>
          </w:tcPr>
          <w:p>
            <w:pPr>
              <w:spacing w:after="0"/>
              <w:jc w:val="left"/>
            </w:pPr>
            <w:r>
              <w:rPr>
                <w:sz w:val="16"/>
              </w:rPr>
              <w:t>Emergency</w:t>
            </w:r>
          </w:p>
        </w:tc>
        <w:tc>
          <w:tcPr>
            <w:tcW w:type="dxa" w:w="3370"/>
          </w:tcPr>
          <w:p>
            <w:pPr>
              <w:spacing w:after="0"/>
              <w:jc w:val="left"/>
            </w:pPr>
            <w:r>
              <w:rPr>
                <w:sz w:val="16"/>
              </w:rPr>
              <w:t>Severe Winter Storm</w:t>
            </w:r>
          </w:p>
        </w:tc>
        <w:tc>
          <w:tcPr>
            <w:tcW w:type="dxa" w:w="2358"/>
          </w:tcPr>
          <w:p>
            <w:pPr>
              <w:spacing w:after="0"/>
              <w:jc w:val="left"/>
            </w:pPr>
            <w:r>
              <w:rPr>
                <w:sz w:val="16"/>
              </w:rPr>
              <w:t>Ice Storm</w:t>
            </w:r>
          </w:p>
        </w:tc>
        <w:tc>
          <w:tcPr>
            <w:tcW w:type="dxa" w:w="2818"/>
          </w:tcPr>
          <w:p>
            <w:pPr>
              <w:spacing w:after="0"/>
              <w:jc w:val="right"/>
            </w:pPr>
            <w:r>
              <w:rPr>
                <w:sz w:val="16"/>
              </w:rPr>
              <w:t>no Public Assistance recorded</w:t>
            </w:r>
          </w:p>
        </w:tc>
        <w:tc>
          <w:tcPr>
            <w:tcW w:type="dxa" w:w="922"/>
          </w:tcPr>
          <w:p>
            <w:pPr>
              <w:spacing w:after="0"/>
              <w:jc w:val="left"/>
            </w:pPr>
            <w:r>
              <w:rPr>
                <w:sz w:val="16"/>
              </w:rPr>
              <w:t>same incident as DR-4587</w:t>
            </w:r>
          </w:p>
        </w:tc>
      </w:tr>
      <w:tr>
        <w:trPr>
          <w:cantSplit/>
        </w:trPr>
        <w:tc>
          <w:tcPr>
            <w:tcW w:type="dxa" w:w="1069"/>
          </w:tcPr>
          <w:p>
            <w:pPr>
              <w:spacing w:after="0"/>
              <w:jc w:val="left"/>
            </w:pPr>
            <w:r>
              <w:rPr>
                <w:sz w:val="16"/>
              </w:rPr>
              <w:t>2020-04-05</w:t>
            </w:r>
          </w:p>
        </w:tc>
        <w:tc>
          <w:tcPr>
            <w:tcW w:type="dxa" w:w="1069"/>
          </w:tcPr>
          <w:p>
            <w:pPr>
              <w:spacing w:after="0"/>
              <w:jc w:val="left"/>
            </w:pPr>
            <w:r>
              <w:rPr>
                <w:sz w:val="16"/>
              </w:rPr>
              <w:t>2020-01-20</w:t>
            </w:r>
          </w:p>
        </w:tc>
        <w:tc>
          <w:tcPr>
            <w:tcW w:type="dxa" w:w="1069"/>
          </w:tcPr>
          <w:p>
            <w:pPr>
              <w:spacing w:after="0"/>
              <w:jc w:val="left"/>
            </w:pPr>
            <w:r>
              <w:rPr>
                <w:sz w:val="16"/>
              </w:rPr>
              <w:t>DR-4530-OK</w:t>
            </w:r>
          </w:p>
        </w:tc>
        <w:tc>
          <w:tcPr>
            <w:tcW w:type="dxa" w:w="1437"/>
          </w:tcPr>
          <w:p>
            <w:pPr>
              <w:spacing w:after="0"/>
              <w:jc w:val="left"/>
            </w:pPr>
            <w:r>
              <w:rPr>
                <w:sz w:val="16"/>
              </w:rPr>
              <w:t>Major disaster</w:t>
            </w:r>
          </w:p>
        </w:tc>
        <w:tc>
          <w:tcPr>
            <w:tcW w:type="dxa" w:w="3370"/>
          </w:tcPr>
          <w:p>
            <w:pPr>
              <w:spacing w:after="0"/>
              <w:jc w:val="left"/>
            </w:pPr>
            <w:r>
              <w:rPr>
                <w:sz w:val="16"/>
              </w:rPr>
              <w:t>COVID-19 Pandemic</w:t>
            </w:r>
          </w:p>
        </w:tc>
        <w:tc>
          <w:tcPr>
            <w:tcW w:type="dxa" w:w="2358"/>
          </w:tcPr>
          <w:p>
            <w:pPr>
              <w:spacing w:after="0"/>
              <w:jc w:val="left"/>
            </w:pPr>
            <w:r>
              <w:rPr>
                <w:sz w:val="16"/>
              </w:rPr>
              <w:t>Non-natural, not counted</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2020-03-13</w:t>
            </w:r>
          </w:p>
        </w:tc>
        <w:tc>
          <w:tcPr>
            <w:tcW w:type="dxa" w:w="1069"/>
          </w:tcPr>
          <w:p>
            <w:pPr>
              <w:spacing w:after="0"/>
              <w:jc w:val="left"/>
            </w:pPr>
            <w:r>
              <w:rPr>
                <w:sz w:val="16"/>
              </w:rPr>
              <w:t>2020-01-20</w:t>
            </w:r>
          </w:p>
        </w:tc>
        <w:tc>
          <w:tcPr>
            <w:tcW w:type="dxa" w:w="1069"/>
          </w:tcPr>
          <w:p>
            <w:pPr>
              <w:spacing w:after="0"/>
              <w:jc w:val="left"/>
            </w:pPr>
            <w:r>
              <w:rPr>
                <w:sz w:val="16"/>
              </w:rPr>
              <w:t>EM-3462-OK</w:t>
            </w:r>
          </w:p>
        </w:tc>
        <w:tc>
          <w:tcPr>
            <w:tcW w:type="dxa" w:w="1437"/>
          </w:tcPr>
          <w:p>
            <w:pPr>
              <w:spacing w:after="0"/>
              <w:jc w:val="left"/>
            </w:pPr>
            <w:r>
              <w:rPr>
                <w:sz w:val="16"/>
              </w:rPr>
              <w:t>Emergency</w:t>
            </w:r>
          </w:p>
        </w:tc>
        <w:tc>
          <w:tcPr>
            <w:tcW w:type="dxa" w:w="3370"/>
          </w:tcPr>
          <w:p>
            <w:pPr>
              <w:spacing w:after="0"/>
              <w:jc w:val="left"/>
            </w:pPr>
            <w:r>
              <w:rPr>
                <w:sz w:val="16"/>
              </w:rPr>
              <w:t>COVID-19</w:t>
            </w:r>
          </w:p>
        </w:tc>
        <w:tc>
          <w:tcPr>
            <w:tcW w:type="dxa" w:w="2358"/>
          </w:tcPr>
          <w:p>
            <w:pPr>
              <w:spacing w:after="0"/>
              <w:jc w:val="left"/>
            </w:pPr>
            <w:r>
              <w:rPr>
                <w:sz w:val="16"/>
              </w:rPr>
              <w:t>Non-natural, not counted</w:t>
            </w:r>
          </w:p>
        </w:tc>
        <w:tc>
          <w:tcPr>
            <w:tcW w:type="dxa" w:w="2818"/>
          </w:tcPr>
          <w:p>
            <w:pPr>
              <w:spacing w:after="0"/>
              <w:jc w:val="right"/>
            </w:pPr>
            <w:r>
              <w:rPr>
                <w:sz w:val="16"/>
              </w:rPr>
              <w:t>no Public Assistance recorded</w:t>
            </w:r>
          </w:p>
        </w:tc>
        <w:tc>
          <w:tcPr>
            <w:tcW w:type="dxa" w:w="922"/>
          </w:tcPr>
          <w:p>
            <w:pPr>
              <w:spacing w:after="0"/>
              <w:jc w:val="left"/>
            </w:pPr>
            <w:r>
              <w:rPr>
                <w:sz w:val="16"/>
              </w:rPr>
              <w:t>same incident as DR-4530</w:t>
            </w:r>
          </w:p>
        </w:tc>
      </w:tr>
      <w:tr>
        <w:trPr>
          <w:cantSplit/>
        </w:trPr>
        <w:tc>
          <w:tcPr>
            <w:tcW w:type="dxa" w:w="1069"/>
          </w:tcPr>
          <w:p>
            <w:pPr>
              <w:spacing w:after="0"/>
              <w:jc w:val="left"/>
            </w:pPr>
            <w:r>
              <w:rPr>
                <w:sz w:val="16"/>
              </w:rPr>
              <w:t>2019-06-01</w:t>
            </w:r>
          </w:p>
        </w:tc>
        <w:tc>
          <w:tcPr>
            <w:tcW w:type="dxa" w:w="1069"/>
          </w:tcPr>
          <w:p>
            <w:pPr>
              <w:spacing w:after="0"/>
              <w:jc w:val="left"/>
            </w:pPr>
            <w:r>
              <w:rPr>
                <w:sz w:val="16"/>
              </w:rPr>
              <w:t>2019-05-07</w:t>
            </w:r>
          </w:p>
        </w:tc>
        <w:tc>
          <w:tcPr>
            <w:tcW w:type="dxa" w:w="1069"/>
          </w:tcPr>
          <w:p>
            <w:pPr>
              <w:spacing w:after="0"/>
              <w:jc w:val="left"/>
            </w:pPr>
            <w:r>
              <w:rPr>
                <w:sz w:val="16"/>
              </w:rPr>
              <w:t>DR-4438-OK</w:t>
            </w:r>
          </w:p>
        </w:tc>
        <w:tc>
          <w:tcPr>
            <w:tcW w:type="dxa" w:w="1437"/>
          </w:tcPr>
          <w:p>
            <w:pPr>
              <w:spacing w:after="0"/>
              <w:jc w:val="left"/>
            </w:pPr>
            <w:r>
              <w:rPr>
                <w:sz w:val="16"/>
              </w:rPr>
              <w:t>Major disaster</w:t>
            </w:r>
          </w:p>
        </w:tc>
        <w:tc>
          <w:tcPr>
            <w:tcW w:type="dxa" w:w="3370"/>
          </w:tcPr>
          <w:p>
            <w:pPr>
              <w:spacing w:after="0"/>
              <w:jc w:val="left"/>
            </w:pPr>
            <w:r>
              <w:rPr>
                <w:sz w:val="16"/>
              </w:rPr>
              <w:t>Severe Storms, Straight-Line Winds, Tornadoes, and Flooding</w:t>
            </w:r>
          </w:p>
        </w:tc>
        <w:tc>
          <w:tcPr>
            <w:tcW w:type="dxa" w:w="2358"/>
          </w:tcPr>
          <w:p>
            <w:pPr>
              <w:spacing w:after="0"/>
              <w:jc w:val="left"/>
            </w:pPr>
            <w:r>
              <w:rPr>
                <w:sz w:val="16"/>
              </w:rPr>
              <w:t>Inland Flooding; Strong Wind; Tornado</w:t>
            </w:r>
          </w:p>
        </w:tc>
        <w:tc>
          <w:tcPr>
            <w:tcW w:type="dxa" w:w="2818"/>
          </w:tcPr>
          <w:p>
            <w:pPr>
              <w:spacing w:after="0"/>
              <w:jc w:val="right"/>
            </w:pPr>
            <w:r>
              <w:rPr>
                <w:sz w:val="16"/>
              </w:rPr>
              <w:t>$201,259.32</w:t>
            </w:r>
          </w:p>
        </w:tc>
        <w:tc>
          <w:tcPr>
            <w:tcW w:type="dxa" w:w="922"/>
          </w:tcPr>
          <w:p>
            <w:pPr>
              <w:spacing w:after="0"/>
              <w:jc w:val="left"/>
            </w:pPr>
          </w:p>
        </w:tc>
      </w:tr>
      <w:tr>
        <w:trPr>
          <w:cantSplit/>
        </w:trPr>
        <w:tc>
          <w:tcPr>
            <w:tcW w:type="dxa" w:w="1069"/>
          </w:tcPr>
          <w:p>
            <w:pPr>
              <w:spacing w:after="0"/>
              <w:jc w:val="left"/>
            </w:pPr>
            <w:r>
              <w:rPr>
                <w:sz w:val="16"/>
              </w:rPr>
              <w:t>2019-05-25</w:t>
            </w:r>
          </w:p>
        </w:tc>
        <w:tc>
          <w:tcPr>
            <w:tcW w:type="dxa" w:w="1069"/>
          </w:tcPr>
          <w:p>
            <w:pPr>
              <w:spacing w:after="0"/>
              <w:jc w:val="left"/>
            </w:pPr>
            <w:r>
              <w:rPr>
                <w:sz w:val="16"/>
              </w:rPr>
              <w:t>2019-05-07</w:t>
            </w:r>
          </w:p>
        </w:tc>
        <w:tc>
          <w:tcPr>
            <w:tcW w:type="dxa" w:w="1069"/>
          </w:tcPr>
          <w:p>
            <w:pPr>
              <w:spacing w:after="0"/>
              <w:jc w:val="left"/>
            </w:pPr>
            <w:r>
              <w:rPr>
                <w:sz w:val="16"/>
              </w:rPr>
              <w:t>EM-3411-OK</w:t>
            </w:r>
          </w:p>
        </w:tc>
        <w:tc>
          <w:tcPr>
            <w:tcW w:type="dxa" w:w="1437"/>
          </w:tcPr>
          <w:p>
            <w:pPr>
              <w:spacing w:after="0"/>
              <w:jc w:val="left"/>
            </w:pPr>
            <w:r>
              <w:rPr>
                <w:sz w:val="16"/>
              </w:rPr>
              <w:t>Emergency</w:t>
            </w:r>
          </w:p>
        </w:tc>
        <w:tc>
          <w:tcPr>
            <w:tcW w:type="dxa" w:w="3370"/>
          </w:tcPr>
          <w:p>
            <w:pPr>
              <w:spacing w:after="0"/>
              <w:jc w:val="left"/>
            </w:pPr>
            <w:r>
              <w:rPr>
                <w:sz w:val="16"/>
              </w:rPr>
              <w:t>Flooding</w:t>
            </w:r>
          </w:p>
        </w:tc>
        <w:tc>
          <w:tcPr>
            <w:tcW w:type="dxa" w:w="2358"/>
          </w:tcPr>
          <w:p>
            <w:pPr>
              <w:spacing w:after="0"/>
              <w:jc w:val="left"/>
            </w:pPr>
            <w:r>
              <w:rPr>
                <w:sz w:val="16"/>
              </w:rPr>
              <w:t>Inland Flooding</w:t>
            </w:r>
          </w:p>
        </w:tc>
        <w:tc>
          <w:tcPr>
            <w:tcW w:type="dxa" w:w="2818"/>
          </w:tcPr>
          <w:p>
            <w:pPr>
              <w:spacing w:after="0"/>
              <w:jc w:val="right"/>
            </w:pPr>
            <w:r>
              <w:rPr>
                <w:sz w:val="16"/>
              </w:rPr>
              <w:t>no Public Assistance recorded</w:t>
            </w:r>
          </w:p>
        </w:tc>
        <w:tc>
          <w:tcPr>
            <w:tcW w:type="dxa" w:w="922"/>
          </w:tcPr>
          <w:p>
            <w:pPr>
              <w:spacing w:after="0"/>
              <w:jc w:val="left"/>
            </w:pPr>
            <w:r>
              <w:rPr>
                <w:sz w:val="16"/>
              </w:rPr>
              <w:t>same incident as DR-4438</w:t>
            </w:r>
          </w:p>
        </w:tc>
      </w:tr>
      <w:tr>
        <w:trPr>
          <w:cantSplit/>
        </w:trPr>
        <w:tc>
          <w:tcPr>
            <w:tcW w:type="dxa" w:w="1069"/>
          </w:tcPr>
          <w:p>
            <w:pPr>
              <w:spacing w:after="0"/>
              <w:jc w:val="left"/>
            </w:pPr>
            <w:r>
              <w:rPr>
                <w:sz w:val="16"/>
              </w:rPr>
              <w:t>2017-07-25</w:t>
            </w:r>
          </w:p>
        </w:tc>
        <w:tc>
          <w:tcPr>
            <w:tcW w:type="dxa" w:w="1069"/>
          </w:tcPr>
          <w:p>
            <w:pPr>
              <w:spacing w:after="0"/>
              <w:jc w:val="left"/>
            </w:pPr>
            <w:r>
              <w:rPr>
                <w:sz w:val="16"/>
              </w:rPr>
              <w:t>2017-05-16</w:t>
            </w:r>
          </w:p>
        </w:tc>
        <w:tc>
          <w:tcPr>
            <w:tcW w:type="dxa" w:w="1069"/>
          </w:tcPr>
          <w:p>
            <w:pPr>
              <w:spacing w:after="0"/>
              <w:jc w:val="left"/>
            </w:pPr>
            <w:r>
              <w:rPr>
                <w:sz w:val="16"/>
              </w:rPr>
              <w:t>DR-4324-OK</w:t>
            </w:r>
          </w:p>
        </w:tc>
        <w:tc>
          <w:tcPr>
            <w:tcW w:type="dxa" w:w="1437"/>
          </w:tcPr>
          <w:p>
            <w:pPr>
              <w:spacing w:after="0"/>
              <w:jc w:val="left"/>
            </w:pPr>
            <w:r>
              <w:rPr>
                <w:sz w:val="16"/>
              </w:rPr>
              <w:t>Major disaster</w:t>
            </w:r>
          </w:p>
        </w:tc>
        <w:tc>
          <w:tcPr>
            <w:tcW w:type="dxa" w:w="3370"/>
          </w:tcPr>
          <w:p>
            <w:pPr>
              <w:spacing w:after="0"/>
              <w:jc w:val="left"/>
            </w:pPr>
            <w:r>
              <w:rPr>
                <w:sz w:val="16"/>
              </w:rPr>
              <w:t>Severe Storms, Tornadoes, Straight-Line Winds, and Flooding</w:t>
            </w:r>
          </w:p>
        </w:tc>
        <w:tc>
          <w:tcPr>
            <w:tcW w:type="dxa" w:w="2358"/>
          </w:tcPr>
          <w:p>
            <w:pPr>
              <w:spacing w:after="0"/>
              <w:jc w:val="left"/>
            </w:pPr>
            <w:r>
              <w:rPr>
                <w:sz w:val="16"/>
              </w:rPr>
              <w:t>Tornado (primary); also designated: Inland Flooding, Strong Wind</w:t>
            </w:r>
          </w:p>
        </w:tc>
        <w:tc>
          <w:tcPr>
            <w:tcW w:type="dxa" w:w="2818"/>
          </w:tcPr>
          <w:p>
            <w:pPr>
              <w:spacing w:after="0"/>
              <w:jc w:val="right"/>
            </w:pPr>
            <w:r>
              <w:rPr>
                <w:sz w:val="16"/>
              </w:rPr>
              <w:t>$274,527.01</w:t>
            </w:r>
          </w:p>
        </w:tc>
        <w:tc>
          <w:tcPr>
            <w:tcW w:type="dxa" w:w="922"/>
          </w:tcPr>
          <w:p>
            <w:pPr>
              <w:spacing w:after="0"/>
              <w:jc w:val="left"/>
            </w:pPr>
          </w:p>
        </w:tc>
      </w:tr>
      <w:tr>
        <w:trPr>
          <w:cantSplit/>
        </w:trPr>
        <w:tc>
          <w:tcPr>
            <w:tcW w:type="dxa" w:w="1069"/>
          </w:tcPr>
          <w:p>
            <w:pPr>
              <w:spacing w:after="0"/>
              <w:jc w:val="left"/>
            </w:pPr>
            <w:r>
              <w:rPr>
                <w:sz w:val="16"/>
              </w:rPr>
              <w:t>2015-05-26</w:t>
            </w:r>
          </w:p>
        </w:tc>
        <w:tc>
          <w:tcPr>
            <w:tcW w:type="dxa" w:w="1069"/>
          </w:tcPr>
          <w:p>
            <w:pPr>
              <w:spacing w:after="0"/>
              <w:jc w:val="left"/>
            </w:pPr>
            <w:r>
              <w:rPr>
                <w:sz w:val="16"/>
              </w:rPr>
              <w:t>2015-05-05</w:t>
            </w:r>
          </w:p>
        </w:tc>
        <w:tc>
          <w:tcPr>
            <w:tcW w:type="dxa" w:w="1069"/>
          </w:tcPr>
          <w:p>
            <w:pPr>
              <w:spacing w:after="0"/>
              <w:jc w:val="left"/>
            </w:pPr>
            <w:r>
              <w:rPr>
                <w:sz w:val="16"/>
              </w:rPr>
              <w:t>DR-4222-OK</w:t>
            </w:r>
          </w:p>
        </w:tc>
        <w:tc>
          <w:tcPr>
            <w:tcW w:type="dxa" w:w="1437"/>
          </w:tcPr>
          <w:p>
            <w:pPr>
              <w:spacing w:after="0"/>
              <w:jc w:val="left"/>
            </w:pPr>
            <w:r>
              <w:rPr>
                <w:sz w:val="16"/>
              </w:rPr>
              <w:t>Major disaster</w:t>
            </w:r>
          </w:p>
        </w:tc>
        <w:tc>
          <w:tcPr>
            <w:tcW w:type="dxa" w:w="3370"/>
          </w:tcPr>
          <w:p>
            <w:pPr>
              <w:spacing w:after="0"/>
              <w:jc w:val="left"/>
            </w:pPr>
            <w:r>
              <w:rPr>
                <w:sz w:val="16"/>
              </w:rPr>
              <w:t>Severe Storms, Tornadoes, Straight-Line Winds, and Flooding</w:t>
            </w:r>
          </w:p>
        </w:tc>
        <w:tc>
          <w:tcPr>
            <w:tcW w:type="dxa" w:w="2358"/>
          </w:tcPr>
          <w:p>
            <w:pPr>
              <w:spacing w:after="0"/>
              <w:jc w:val="left"/>
            </w:pPr>
            <w:r>
              <w:rPr>
                <w:sz w:val="16"/>
              </w:rPr>
              <w:t>Inland Flooding; Strong Wind; Tornado</w:t>
            </w:r>
          </w:p>
        </w:tc>
        <w:tc>
          <w:tcPr>
            <w:tcW w:type="dxa" w:w="2818"/>
          </w:tcPr>
          <w:p>
            <w:pPr>
              <w:spacing w:after="0"/>
              <w:jc w:val="right"/>
            </w:pPr>
            <w:r>
              <w:rPr>
                <w:sz w:val="16"/>
              </w:rPr>
              <w:t>$1,041,042.54</w:t>
            </w:r>
          </w:p>
        </w:tc>
        <w:tc>
          <w:tcPr>
            <w:tcW w:type="dxa" w:w="922"/>
          </w:tcPr>
          <w:p>
            <w:pPr>
              <w:spacing w:after="0"/>
              <w:jc w:val="left"/>
            </w:pPr>
          </w:p>
        </w:tc>
      </w:tr>
      <w:tr>
        <w:trPr>
          <w:cantSplit/>
        </w:trPr>
        <w:tc>
          <w:tcPr>
            <w:tcW w:type="dxa" w:w="1069"/>
          </w:tcPr>
          <w:p>
            <w:pPr>
              <w:spacing w:after="0"/>
              <w:jc w:val="left"/>
            </w:pPr>
            <w:r>
              <w:rPr>
                <w:sz w:val="16"/>
              </w:rPr>
              <w:t>2014-01-30</w:t>
            </w:r>
          </w:p>
        </w:tc>
        <w:tc>
          <w:tcPr>
            <w:tcW w:type="dxa" w:w="1069"/>
          </w:tcPr>
          <w:p>
            <w:pPr>
              <w:spacing w:after="0"/>
              <w:jc w:val="left"/>
            </w:pPr>
            <w:r>
              <w:rPr>
                <w:sz w:val="16"/>
              </w:rPr>
              <w:t>2013-12-05</w:t>
            </w:r>
          </w:p>
        </w:tc>
        <w:tc>
          <w:tcPr>
            <w:tcW w:type="dxa" w:w="1069"/>
          </w:tcPr>
          <w:p>
            <w:pPr>
              <w:spacing w:after="0"/>
              <w:jc w:val="left"/>
            </w:pPr>
            <w:r>
              <w:rPr>
                <w:sz w:val="16"/>
              </w:rPr>
              <w:t>DR-4164-OK</w:t>
            </w:r>
          </w:p>
        </w:tc>
        <w:tc>
          <w:tcPr>
            <w:tcW w:type="dxa" w:w="1437"/>
          </w:tcPr>
          <w:p>
            <w:pPr>
              <w:spacing w:after="0"/>
              <w:jc w:val="left"/>
            </w:pPr>
            <w:r>
              <w:rPr>
                <w:sz w:val="16"/>
              </w:rPr>
              <w:t>Major disaster</w:t>
            </w:r>
          </w:p>
        </w:tc>
        <w:tc>
          <w:tcPr>
            <w:tcW w:type="dxa" w:w="3370"/>
          </w:tcPr>
          <w:p>
            <w:pPr>
              <w:spacing w:after="0"/>
              <w:jc w:val="left"/>
            </w:pPr>
            <w:r>
              <w:rPr>
                <w:sz w:val="16"/>
              </w:rPr>
              <w:t>Severe Winter Storm</w:t>
            </w:r>
          </w:p>
        </w:tc>
        <w:tc>
          <w:tcPr>
            <w:tcW w:type="dxa" w:w="2358"/>
          </w:tcPr>
          <w:p>
            <w:pPr>
              <w:spacing w:after="0"/>
              <w:jc w:val="left"/>
            </w:pPr>
            <w:r>
              <w:rPr>
                <w:sz w:val="16"/>
              </w:rPr>
              <w:t>Winter Weather</w:t>
            </w:r>
          </w:p>
        </w:tc>
        <w:tc>
          <w:tcPr>
            <w:tcW w:type="dxa" w:w="2818"/>
          </w:tcPr>
          <w:p>
            <w:pPr>
              <w:spacing w:after="0"/>
              <w:jc w:val="right"/>
            </w:pPr>
            <w:r>
              <w:rPr>
                <w:sz w:val="16"/>
              </w:rPr>
              <w:t>$8,714.42</w:t>
            </w:r>
          </w:p>
        </w:tc>
        <w:tc>
          <w:tcPr>
            <w:tcW w:type="dxa" w:w="922"/>
          </w:tcPr>
          <w:p>
            <w:pPr>
              <w:spacing w:after="0"/>
              <w:jc w:val="left"/>
            </w:pPr>
          </w:p>
        </w:tc>
      </w:tr>
      <w:tr>
        <w:trPr>
          <w:cantSplit/>
        </w:trPr>
        <w:tc>
          <w:tcPr>
            <w:tcW w:type="dxa" w:w="1069"/>
          </w:tcPr>
          <w:p>
            <w:pPr>
              <w:spacing w:after="0"/>
              <w:jc w:val="left"/>
            </w:pPr>
            <w:r>
              <w:rPr>
                <w:sz w:val="16"/>
              </w:rPr>
              <w:t>2013-05-20</w:t>
            </w:r>
          </w:p>
        </w:tc>
        <w:tc>
          <w:tcPr>
            <w:tcW w:type="dxa" w:w="1069"/>
          </w:tcPr>
          <w:p>
            <w:pPr>
              <w:spacing w:after="0"/>
              <w:jc w:val="left"/>
            </w:pPr>
            <w:r>
              <w:rPr>
                <w:sz w:val="16"/>
              </w:rPr>
              <w:t>2013-05-18</w:t>
            </w:r>
          </w:p>
        </w:tc>
        <w:tc>
          <w:tcPr>
            <w:tcW w:type="dxa" w:w="1069"/>
          </w:tcPr>
          <w:p>
            <w:pPr>
              <w:spacing w:after="0"/>
              <w:jc w:val="left"/>
            </w:pPr>
            <w:r>
              <w:rPr>
                <w:sz w:val="16"/>
              </w:rPr>
              <w:t>DR-4117-OK</w:t>
            </w:r>
          </w:p>
        </w:tc>
        <w:tc>
          <w:tcPr>
            <w:tcW w:type="dxa" w:w="1437"/>
          </w:tcPr>
          <w:p>
            <w:pPr>
              <w:spacing w:after="0"/>
              <w:jc w:val="left"/>
            </w:pPr>
            <w:r>
              <w:rPr>
                <w:sz w:val="16"/>
              </w:rPr>
              <w:t>Major disaster</w:t>
            </w:r>
          </w:p>
        </w:tc>
        <w:tc>
          <w:tcPr>
            <w:tcW w:type="dxa" w:w="3370"/>
          </w:tcPr>
          <w:p>
            <w:pPr>
              <w:spacing w:after="0"/>
              <w:jc w:val="left"/>
            </w:pPr>
            <w:r>
              <w:rPr>
                <w:sz w:val="16"/>
              </w:rPr>
              <w:t>Severe Storms, Tornadoes, and Flooding</w:t>
            </w:r>
          </w:p>
        </w:tc>
        <w:tc>
          <w:tcPr>
            <w:tcW w:type="dxa" w:w="2358"/>
          </w:tcPr>
          <w:p>
            <w:pPr>
              <w:spacing w:after="0"/>
              <w:jc w:val="left"/>
            </w:pPr>
            <w:r>
              <w:rPr>
                <w:sz w:val="16"/>
              </w:rPr>
              <w:t>Tornado (primary); also designated: Inland Flooding</w:t>
            </w:r>
          </w:p>
        </w:tc>
        <w:tc>
          <w:tcPr>
            <w:tcW w:type="dxa" w:w="2818"/>
          </w:tcPr>
          <w:p>
            <w:pPr>
              <w:spacing w:after="0"/>
              <w:jc w:val="right"/>
            </w:pPr>
            <w:r>
              <w:rPr>
                <w:sz w:val="16"/>
              </w:rPr>
              <w:t>PA not declared for this county</w:t>
            </w:r>
          </w:p>
        </w:tc>
        <w:tc>
          <w:tcPr>
            <w:tcW w:type="dxa" w:w="922"/>
          </w:tcPr>
          <w:p>
            <w:pPr>
              <w:spacing w:after="0"/>
              <w:jc w:val="left"/>
            </w:pPr>
          </w:p>
        </w:tc>
      </w:tr>
      <w:tr>
        <w:trPr>
          <w:cantSplit/>
        </w:trPr>
        <w:tc>
          <w:tcPr>
            <w:tcW w:type="dxa" w:w="1069"/>
          </w:tcPr>
          <w:p>
            <w:pPr>
              <w:spacing w:after="0"/>
              <w:jc w:val="left"/>
            </w:pPr>
            <w:r>
              <w:rPr>
                <w:sz w:val="16"/>
              </w:rPr>
              <w:t>2011-06-06</w:t>
            </w:r>
          </w:p>
        </w:tc>
        <w:tc>
          <w:tcPr>
            <w:tcW w:type="dxa" w:w="1069"/>
          </w:tcPr>
          <w:p>
            <w:pPr>
              <w:spacing w:after="0"/>
              <w:jc w:val="left"/>
            </w:pPr>
            <w:r>
              <w:rPr>
                <w:sz w:val="16"/>
              </w:rPr>
              <w:t>2011-05-22</w:t>
            </w:r>
          </w:p>
        </w:tc>
        <w:tc>
          <w:tcPr>
            <w:tcW w:type="dxa" w:w="1069"/>
          </w:tcPr>
          <w:p>
            <w:pPr>
              <w:spacing w:after="0"/>
              <w:jc w:val="left"/>
            </w:pPr>
            <w:r>
              <w:rPr>
                <w:sz w:val="16"/>
              </w:rPr>
              <w:t>DR-1989-OK</w:t>
            </w:r>
          </w:p>
        </w:tc>
        <w:tc>
          <w:tcPr>
            <w:tcW w:type="dxa" w:w="1437"/>
          </w:tcPr>
          <w:p>
            <w:pPr>
              <w:spacing w:after="0"/>
              <w:jc w:val="left"/>
            </w:pPr>
            <w:r>
              <w:rPr>
                <w:sz w:val="16"/>
              </w:rPr>
              <w:t>Major disaster</w:t>
            </w:r>
          </w:p>
        </w:tc>
        <w:tc>
          <w:tcPr>
            <w:tcW w:type="dxa" w:w="3370"/>
          </w:tcPr>
          <w:p>
            <w:pPr>
              <w:spacing w:after="0"/>
              <w:jc w:val="left"/>
            </w:pPr>
            <w:r>
              <w:rPr>
                <w:sz w:val="16"/>
              </w:rPr>
              <w:t>Severe Storms, Tornadoes, Straight-Line Winds, and Flooding</w:t>
            </w:r>
          </w:p>
        </w:tc>
        <w:tc>
          <w:tcPr>
            <w:tcW w:type="dxa" w:w="2358"/>
          </w:tcPr>
          <w:p>
            <w:pPr>
              <w:spacing w:after="0"/>
              <w:jc w:val="left"/>
            </w:pPr>
            <w:r>
              <w:rPr>
                <w:sz w:val="16"/>
              </w:rPr>
              <w:t>Inland Flooding; Strong Wind; Tornado</w:t>
            </w:r>
          </w:p>
        </w:tc>
        <w:tc>
          <w:tcPr>
            <w:tcW w:type="dxa" w:w="2818"/>
          </w:tcPr>
          <w:p>
            <w:pPr>
              <w:spacing w:after="0"/>
              <w:jc w:val="right"/>
            </w:pPr>
            <w:r>
              <w:rPr>
                <w:sz w:val="16"/>
              </w:rPr>
              <w:t>$39,682.10</w:t>
            </w:r>
          </w:p>
        </w:tc>
        <w:tc>
          <w:tcPr>
            <w:tcW w:type="dxa" w:w="922"/>
          </w:tcPr>
          <w:p>
            <w:pPr>
              <w:spacing w:after="0"/>
              <w:jc w:val="left"/>
            </w:pPr>
          </w:p>
        </w:tc>
      </w:tr>
      <w:tr>
        <w:trPr>
          <w:cantSplit/>
        </w:trPr>
        <w:tc>
          <w:tcPr>
            <w:tcW w:type="dxa" w:w="1069"/>
          </w:tcPr>
          <w:p>
            <w:pPr>
              <w:spacing w:after="0"/>
              <w:jc w:val="left"/>
            </w:pPr>
            <w:r>
              <w:rPr>
                <w:sz w:val="16"/>
              </w:rPr>
              <w:t>2011-05-27</w:t>
            </w:r>
          </w:p>
        </w:tc>
        <w:tc>
          <w:tcPr>
            <w:tcW w:type="dxa" w:w="1069"/>
          </w:tcPr>
          <w:p>
            <w:pPr>
              <w:spacing w:after="0"/>
              <w:jc w:val="left"/>
            </w:pPr>
            <w:r>
              <w:rPr>
                <w:sz w:val="16"/>
              </w:rPr>
              <w:t>2011-04-21</w:t>
            </w:r>
          </w:p>
        </w:tc>
        <w:tc>
          <w:tcPr>
            <w:tcW w:type="dxa" w:w="1069"/>
          </w:tcPr>
          <w:p>
            <w:pPr>
              <w:spacing w:after="0"/>
              <w:jc w:val="left"/>
            </w:pPr>
            <w:r>
              <w:rPr>
                <w:sz w:val="16"/>
              </w:rPr>
              <w:t>DR-1988-OK</w:t>
            </w:r>
          </w:p>
        </w:tc>
        <w:tc>
          <w:tcPr>
            <w:tcW w:type="dxa" w:w="1437"/>
          </w:tcPr>
          <w:p>
            <w:pPr>
              <w:spacing w:after="0"/>
              <w:jc w:val="left"/>
            </w:pPr>
            <w:r>
              <w:rPr>
                <w:sz w:val="16"/>
              </w:rPr>
              <w:t>Major disaster</w:t>
            </w:r>
          </w:p>
        </w:tc>
        <w:tc>
          <w:tcPr>
            <w:tcW w:type="dxa" w:w="3370"/>
          </w:tcPr>
          <w:p>
            <w:pPr>
              <w:spacing w:after="0"/>
              <w:jc w:val="left"/>
            </w:pPr>
            <w:r>
              <w:rPr>
                <w:sz w:val="16"/>
              </w:rPr>
              <w:t>Severe Storms and Flooding</w:t>
            </w:r>
          </w:p>
        </w:tc>
        <w:tc>
          <w:tcPr>
            <w:tcW w:type="dxa" w:w="2358"/>
          </w:tcPr>
          <w:p>
            <w:pPr>
              <w:spacing w:after="0"/>
              <w:jc w:val="left"/>
            </w:pPr>
            <w:r>
              <w:rPr>
                <w:sz w:val="16"/>
              </w:rPr>
              <w:t>Inland Flooding</w:t>
            </w:r>
          </w:p>
        </w:tc>
        <w:tc>
          <w:tcPr>
            <w:tcW w:type="dxa" w:w="2818"/>
          </w:tcPr>
          <w:p>
            <w:pPr>
              <w:spacing w:after="0"/>
              <w:jc w:val="right"/>
            </w:pPr>
            <w:r>
              <w:rPr>
                <w:sz w:val="16"/>
              </w:rPr>
              <w:t>$244,897.42</w:t>
            </w:r>
          </w:p>
        </w:tc>
        <w:tc>
          <w:tcPr>
            <w:tcW w:type="dxa" w:w="922"/>
          </w:tcPr>
          <w:p>
            <w:pPr>
              <w:spacing w:after="0"/>
              <w:jc w:val="left"/>
            </w:pPr>
          </w:p>
        </w:tc>
      </w:tr>
      <w:tr>
        <w:trPr>
          <w:cantSplit/>
        </w:trPr>
        <w:tc>
          <w:tcPr>
            <w:tcW w:type="dxa" w:w="1069"/>
          </w:tcPr>
          <w:p>
            <w:pPr>
              <w:spacing w:after="0"/>
              <w:jc w:val="left"/>
            </w:pPr>
            <w:r>
              <w:rPr>
                <w:sz w:val="16"/>
              </w:rPr>
              <w:t>2011-02-02</w:t>
            </w:r>
          </w:p>
        </w:tc>
        <w:tc>
          <w:tcPr>
            <w:tcW w:type="dxa" w:w="1069"/>
          </w:tcPr>
          <w:p>
            <w:pPr>
              <w:spacing w:after="0"/>
              <w:jc w:val="left"/>
            </w:pPr>
            <w:r>
              <w:rPr>
                <w:sz w:val="16"/>
              </w:rPr>
              <w:t>2011-01-31</w:t>
            </w:r>
          </w:p>
        </w:tc>
        <w:tc>
          <w:tcPr>
            <w:tcW w:type="dxa" w:w="1069"/>
          </w:tcPr>
          <w:p>
            <w:pPr>
              <w:spacing w:after="0"/>
              <w:jc w:val="left"/>
            </w:pPr>
            <w:r>
              <w:rPr>
                <w:sz w:val="16"/>
              </w:rPr>
              <w:t>EM-3316-OK</w:t>
            </w:r>
          </w:p>
        </w:tc>
        <w:tc>
          <w:tcPr>
            <w:tcW w:type="dxa" w:w="1437"/>
          </w:tcPr>
          <w:p>
            <w:pPr>
              <w:spacing w:after="0"/>
              <w:jc w:val="left"/>
            </w:pPr>
            <w:r>
              <w:rPr>
                <w:sz w:val="16"/>
              </w:rPr>
              <w:t>Emergency</w:t>
            </w:r>
          </w:p>
        </w:tc>
        <w:tc>
          <w:tcPr>
            <w:tcW w:type="dxa" w:w="3370"/>
          </w:tcPr>
          <w:p>
            <w:pPr>
              <w:spacing w:after="0"/>
              <w:jc w:val="left"/>
            </w:pPr>
            <w:r>
              <w:rPr>
                <w:sz w:val="16"/>
              </w:rPr>
              <w:t>Severe Winter Storm</w:t>
            </w:r>
          </w:p>
        </w:tc>
        <w:tc>
          <w:tcPr>
            <w:tcW w:type="dxa" w:w="2358"/>
          </w:tcPr>
          <w:p>
            <w:pPr>
              <w:spacing w:after="0"/>
              <w:jc w:val="left"/>
            </w:pPr>
            <w:r>
              <w:rPr>
                <w:sz w:val="16"/>
              </w:rPr>
              <w:t>Winter Weather</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2010-03-05</w:t>
            </w:r>
          </w:p>
        </w:tc>
        <w:tc>
          <w:tcPr>
            <w:tcW w:type="dxa" w:w="1069"/>
          </w:tcPr>
          <w:p>
            <w:pPr>
              <w:spacing w:after="0"/>
              <w:jc w:val="left"/>
            </w:pPr>
            <w:r>
              <w:rPr>
                <w:sz w:val="16"/>
              </w:rPr>
              <w:t>2010-01-28</w:t>
            </w:r>
          </w:p>
        </w:tc>
        <w:tc>
          <w:tcPr>
            <w:tcW w:type="dxa" w:w="1069"/>
          </w:tcPr>
          <w:p>
            <w:pPr>
              <w:spacing w:after="0"/>
              <w:jc w:val="left"/>
            </w:pPr>
            <w:r>
              <w:rPr>
                <w:sz w:val="16"/>
              </w:rPr>
              <w:t>DR-1883-OK</w:t>
            </w:r>
          </w:p>
        </w:tc>
        <w:tc>
          <w:tcPr>
            <w:tcW w:type="dxa" w:w="1437"/>
          </w:tcPr>
          <w:p>
            <w:pPr>
              <w:spacing w:after="0"/>
              <w:jc w:val="left"/>
            </w:pPr>
            <w:r>
              <w:rPr>
                <w:sz w:val="16"/>
              </w:rPr>
              <w:t>Major disaster</w:t>
            </w:r>
          </w:p>
        </w:tc>
        <w:tc>
          <w:tcPr>
            <w:tcW w:type="dxa" w:w="3370"/>
          </w:tcPr>
          <w:p>
            <w:pPr>
              <w:spacing w:after="0"/>
              <w:jc w:val="left"/>
            </w:pPr>
            <w:r>
              <w:rPr>
                <w:sz w:val="16"/>
              </w:rPr>
              <w:t>Severe Winter Storm</w:t>
            </w:r>
          </w:p>
        </w:tc>
        <w:tc>
          <w:tcPr>
            <w:tcW w:type="dxa" w:w="2358"/>
          </w:tcPr>
          <w:p>
            <w:pPr>
              <w:spacing w:after="0"/>
              <w:jc w:val="left"/>
            </w:pPr>
            <w:r>
              <w:rPr>
                <w:sz w:val="16"/>
              </w:rPr>
              <w:t>Ice Storm</w:t>
            </w:r>
          </w:p>
        </w:tc>
        <w:tc>
          <w:tcPr>
            <w:tcW w:type="dxa" w:w="2818"/>
          </w:tcPr>
          <w:p>
            <w:pPr>
              <w:spacing w:after="0"/>
              <w:jc w:val="right"/>
            </w:pPr>
            <w:r>
              <w:rPr>
                <w:sz w:val="16"/>
              </w:rPr>
              <w:t>$6,107.31</w:t>
            </w:r>
          </w:p>
        </w:tc>
        <w:tc>
          <w:tcPr>
            <w:tcW w:type="dxa" w:w="922"/>
          </w:tcPr>
          <w:p>
            <w:pPr>
              <w:spacing w:after="0"/>
              <w:jc w:val="left"/>
            </w:pPr>
          </w:p>
        </w:tc>
      </w:tr>
      <w:tr>
        <w:trPr>
          <w:cantSplit/>
        </w:trPr>
        <w:tc>
          <w:tcPr>
            <w:tcW w:type="dxa" w:w="1069"/>
          </w:tcPr>
          <w:p>
            <w:pPr>
              <w:spacing w:after="0"/>
              <w:jc w:val="left"/>
            </w:pPr>
            <w:r>
              <w:rPr>
                <w:sz w:val="16"/>
              </w:rPr>
              <w:t>2010-02-25</w:t>
            </w:r>
          </w:p>
        </w:tc>
        <w:tc>
          <w:tcPr>
            <w:tcW w:type="dxa" w:w="1069"/>
          </w:tcPr>
          <w:p>
            <w:pPr>
              <w:spacing w:after="0"/>
              <w:jc w:val="left"/>
            </w:pPr>
            <w:r>
              <w:rPr>
                <w:sz w:val="16"/>
              </w:rPr>
              <w:t>2009-12-24</w:t>
            </w:r>
          </w:p>
        </w:tc>
        <w:tc>
          <w:tcPr>
            <w:tcW w:type="dxa" w:w="1069"/>
          </w:tcPr>
          <w:p>
            <w:pPr>
              <w:spacing w:after="0"/>
              <w:jc w:val="left"/>
            </w:pPr>
            <w:r>
              <w:rPr>
                <w:sz w:val="16"/>
              </w:rPr>
              <w:t>DR-1876-OK</w:t>
            </w:r>
          </w:p>
        </w:tc>
        <w:tc>
          <w:tcPr>
            <w:tcW w:type="dxa" w:w="1437"/>
          </w:tcPr>
          <w:p>
            <w:pPr>
              <w:spacing w:after="0"/>
              <w:jc w:val="left"/>
            </w:pPr>
            <w:r>
              <w:rPr>
                <w:sz w:val="16"/>
              </w:rPr>
              <w:t>Major disaster</w:t>
            </w:r>
          </w:p>
        </w:tc>
        <w:tc>
          <w:tcPr>
            <w:tcW w:type="dxa" w:w="3370"/>
          </w:tcPr>
          <w:p>
            <w:pPr>
              <w:spacing w:after="0"/>
              <w:jc w:val="left"/>
            </w:pPr>
            <w:r>
              <w:rPr>
                <w:sz w:val="16"/>
              </w:rPr>
              <w:t>Severe Winter Storm</w:t>
            </w:r>
          </w:p>
        </w:tc>
        <w:tc>
          <w:tcPr>
            <w:tcW w:type="dxa" w:w="2358"/>
          </w:tcPr>
          <w:p>
            <w:pPr>
              <w:spacing w:after="0"/>
              <w:jc w:val="left"/>
            </w:pPr>
            <w:r>
              <w:rPr>
                <w:sz w:val="16"/>
              </w:rPr>
              <w:t>Winter Weather</w:t>
            </w:r>
          </w:p>
        </w:tc>
        <w:tc>
          <w:tcPr>
            <w:tcW w:type="dxa" w:w="2818"/>
          </w:tcPr>
          <w:p>
            <w:pPr>
              <w:spacing w:after="0"/>
              <w:jc w:val="right"/>
            </w:pPr>
            <w:r>
              <w:rPr>
                <w:sz w:val="16"/>
              </w:rPr>
              <w:t>$289,683.92</w:t>
            </w:r>
          </w:p>
        </w:tc>
        <w:tc>
          <w:tcPr>
            <w:tcW w:type="dxa" w:w="922"/>
          </w:tcPr>
          <w:p>
            <w:pPr>
              <w:spacing w:after="0"/>
              <w:jc w:val="left"/>
            </w:pPr>
          </w:p>
        </w:tc>
      </w:tr>
      <w:tr>
        <w:trPr>
          <w:cantSplit/>
        </w:trPr>
        <w:tc>
          <w:tcPr>
            <w:tcW w:type="dxa" w:w="1069"/>
          </w:tcPr>
          <w:p>
            <w:pPr>
              <w:spacing w:after="0"/>
              <w:jc w:val="left"/>
            </w:pPr>
            <w:r>
              <w:rPr>
                <w:sz w:val="16"/>
              </w:rPr>
              <w:t>2010-01-30</w:t>
            </w:r>
          </w:p>
        </w:tc>
        <w:tc>
          <w:tcPr>
            <w:tcW w:type="dxa" w:w="1069"/>
          </w:tcPr>
          <w:p>
            <w:pPr>
              <w:spacing w:after="0"/>
              <w:jc w:val="left"/>
            </w:pPr>
            <w:r>
              <w:rPr>
                <w:sz w:val="16"/>
              </w:rPr>
              <w:t>2010-01-28</w:t>
            </w:r>
          </w:p>
        </w:tc>
        <w:tc>
          <w:tcPr>
            <w:tcW w:type="dxa" w:w="1069"/>
          </w:tcPr>
          <w:p>
            <w:pPr>
              <w:spacing w:after="0"/>
              <w:jc w:val="left"/>
            </w:pPr>
            <w:r>
              <w:rPr>
                <w:sz w:val="16"/>
              </w:rPr>
              <w:t>EM-3308-OK</w:t>
            </w:r>
          </w:p>
        </w:tc>
        <w:tc>
          <w:tcPr>
            <w:tcW w:type="dxa" w:w="1437"/>
          </w:tcPr>
          <w:p>
            <w:pPr>
              <w:spacing w:after="0"/>
              <w:jc w:val="left"/>
            </w:pPr>
            <w:r>
              <w:rPr>
                <w:sz w:val="16"/>
              </w:rPr>
              <w:t>Emergency</w:t>
            </w:r>
          </w:p>
        </w:tc>
        <w:tc>
          <w:tcPr>
            <w:tcW w:type="dxa" w:w="3370"/>
          </w:tcPr>
          <w:p>
            <w:pPr>
              <w:spacing w:after="0"/>
              <w:jc w:val="left"/>
            </w:pPr>
            <w:r>
              <w:rPr>
                <w:sz w:val="16"/>
              </w:rPr>
              <w:t>Severe Winter Storm</w:t>
            </w:r>
          </w:p>
        </w:tc>
        <w:tc>
          <w:tcPr>
            <w:tcW w:type="dxa" w:w="2358"/>
          </w:tcPr>
          <w:p>
            <w:pPr>
              <w:spacing w:after="0"/>
              <w:jc w:val="left"/>
            </w:pPr>
            <w:r>
              <w:rPr>
                <w:sz w:val="16"/>
              </w:rPr>
              <w:t>Winter Weather</w:t>
            </w:r>
          </w:p>
        </w:tc>
        <w:tc>
          <w:tcPr>
            <w:tcW w:type="dxa" w:w="2818"/>
          </w:tcPr>
          <w:p>
            <w:pPr>
              <w:spacing w:after="0"/>
              <w:jc w:val="right"/>
            </w:pPr>
            <w:r>
              <w:rPr>
                <w:sz w:val="16"/>
              </w:rPr>
              <w:t>no Public Assistance recorded</w:t>
            </w:r>
          </w:p>
        </w:tc>
        <w:tc>
          <w:tcPr>
            <w:tcW w:type="dxa" w:w="922"/>
          </w:tcPr>
          <w:p>
            <w:pPr>
              <w:spacing w:after="0"/>
              <w:jc w:val="left"/>
            </w:pPr>
            <w:r>
              <w:rPr>
                <w:sz w:val="16"/>
              </w:rPr>
              <w:t>same incident as DR-1883</w:t>
            </w:r>
          </w:p>
        </w:tc>
      </w:tr>
      <w:tr>
        <w:trPr>
          <w:cantSplit/>
        </w:trPr>
        <w:tc>
          <w:tcPr>
            <w:tcW w:type="dxa" w:w="1069"/>
          </w:tcPr>
          <w:p>
            <w:pPr>
              <w:spacing w:after="0"/>
              <w:jc w:val="left"/>
            </w:pPr>
            <w:r>
              <w:rPr>
                <w:sz w:val="16"/>
              </w:rPr>
              <w:t>2008-05-05</w:t>
            </w:r>
          </w:p>
        </w:tc>
        <w:tc>
          <w:tcPr>
            <w:tcW w:type="dxa" w:w="1069"/>
          </w:tcPr>
          <w:p>
            <w:pPr>
              <w:spacing w:after="0"/>
              <w:jc w:val="left"/>
            </w:pPr>
            <w:r>
              <w:rPr>
                <w:sz w:val="16"/>
              </w:rPr>
              <w:t>2008-03-17</w:t>
            </w:r>
          </w:p>
        </w:tc>
        <w:tc>
          <w:tcPr>
            <w:tcW w:type="dxa" w:w="1069"/>
          </w:tcPr>
          <w:p>
            <w:pPr>
              <w:spacing w:after="0"/>
              <w:jc w:val="left"/>
            </w:pPr>
            <w:r>
              <w:rPr>
                <w:sz w:val="16"/>
              </w:rPr>
              <w:t>DR-1752-OK</w:t>
            </w:r>
          </w:p>
        </w:tc>
        <w:tc>
          <w:tcPr>
            <w:tcW w:type="dxa" w:w="1437"/>
          </w:tcPr>
          <w:p>
            <w:pPr>
              <w:spacing w:after="0"/>
              <w:jc w:val="left"/>
            </w:pPr>
            <w:r>
              <w:rPr>
                <w:sz w:val="16"/>
              </w:rPr>
              <w:t>Major disaster</w:t>
            </w:r>
          </w:p>
        </w:tc>
        <w:tc>
          <w:tcPr>
            <w:tcW w:type="dxa" w:w="3370"/>
          </w:tcPr>
          <w:p>
            <w:pPr>
              <w:spacing w:after="0"/>
              <w:jc w:val="left"/>
            </w:pPr>
            <w:r>
              <w:rPr>
                <w:sz w:val="16"/>
              </w:rPr>
              <w:t>Severe Storms, Tornadoes, and Flooding</w:t>
            </w:r>
          </w:p>
        </w:tc>
        <w:tc>
          <w:tcPr>
            <w:tcW w:type="dxa" w:w="2358"/>
          </w:tcPr>
          <w:p>
            <w:pPr>
              <w:spacing w:after="0"/>
              <w:jc w:val="left"/>
            </w:pPr>
            <w:r>
              <w:rPr>
                <w:sz w:val="16"/>
              </w:rPr>
              <w:t>Inland Flooding; Tornado</w:t>
            </w:r>
          </w:p>
        </w:tc>
        <w:tc>
          <w:tcPr>
            <w:tcW w:type="dxa" w:w="2818"/>
          </w:tcPr>
          <w:p>
            <w:pPr>
              <w:spacing w:after="0"/>
              <w:jc w:val="right"/>
            </w:pPr>
            <w:r>
              <w:rPr>
                <w:sz w:val="16"/>
              </w:rPr>
              <w:t>$166,604.40</w:t>
            </w:r>
          </w:p>
        </w:tc>
        <w:tc>
          <w:tcPr>
            <w:tcW w:type="dxa" w:w="922"/>
          </w:tcPr>
          <w:p>
            <w:pPr>
              <w:spacing w:after="0"/>
              <w:jc w:val="left"/>
            </w:pPr>
          </w:p>
        </w:tc>
      </w:tr>
      <w:tr>
        <w:trPr>
          <w:cantSplit/>
        </w:trPr>
        <w:tc>
          <w:tcPr>
            <w:tcW w:type="dxa" w:w="1069"/>
          </w:tcPr>
          <w:p>
            <w:pPr>
              <w:spacing w:after="0"/>
              <w:jc w:val="left"/>
            </w:pPr>
            <w:r>
              <w:rPr>
                <w:sz w:val="16"/>
              </w:rPr>
              <w:t>2007-12-10</w:t>
            </w:r>
          </w:p>
        </w:tc>
        <w:tc>
          <w:tcPr>
            <w:tcW w:type="dxa" w:w="1069"/>
          </w:tcPr>
          <w:p>
            <w:pPr>
              <w:spacing w:after="0"/>
              <w:jc w:val="left"/>
            </w:pPr>
            <w:r>
              <w:rPr>
                <w:sz w:val="16"/>
              </w:rPr>
              <w:t>2007-12-08</w:t>
            </w:r>
          </w:p>
        </w:tc>
        <w:tc>
          <w:tcPr>
            <w:tcW w:type="dxa" w:w="1069"/>
          </w:tcPr>
          <w:p>
            <w:pPr>
              <w:spacing w:after="0"/>
              <w:jc w:val="left"/>
            </w:pPr>
            <w:r>
              <w:rPr>
                <w:sz w:val="16"/>
              </w:rPr>
              <w:t>EM-3280-OK</w:t>
            </w:r>
          </w:p>
        </w:tc>
        <w:tc>
          <w:tcPr>
            <w:tcW w:type="dxa" w:w="1437"/>
          </w:tcPr>
          <w:p>
            <w:pPr>
              <w:spacing w:after="0"/>
              <w:jc w:val="left"/>
            </w:pPr>
            <w:r>
              <w:rPr>
                <w:sz w:val="16"/>
              </w:rPr>
              <w:t>Emergency</w:t>
            </w:r>
          </w:p>
        </w:tc>
        <w:tc>
          <w:tcPr>
            <w:tcW w:type="dxa" w:w="3370"/>
          </w:tcPr>
          <w:p>
            <w:pPr>
              <w:spacing w:after="0"/>
              <w:jc w:val="left"/>
            </w:pPr>
            <w:r>
              <w:rPr>
                <w:sz w:val="16"/>
              </w:rPr>
              <w:t>Severe Winter Storms</w:t>
            </w:r>
          </w:p>
        </w:tc>
        <w:tc>
          <w:tcPr>
            <w:tcW w:type="dxa" w:w="2358"/>
          </w:tcPr>
          <w:p>
            <w:pPr>
              <w:spacing w:after="0"/>
              <w:jc w:val="left"/>
            </w:pPr>
            <w:r>
              <w:rPr>
                <w:sz w:val="16"/>
              </w:rPr>
              <w:t>Ice Storm</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2007-01-14</w:t>
            </w:r>
          </w:p>
        </w:tc>
        <w:tc>
          <w:tcPr>
            <w:tcW w:type="dxa" w:w="1069"/>
          </w:tcPr>
          <w:p>
            <w:pPr>
              <w:spacing w:after="0"/>
              <w:jc w:val="left"/>
            </w:pPr>
            <w:r>
              <w:rPr>
                <w:sz w:val="16"/>
              </w:rPr>
              <w:t>2007-01-12</w:t>
            </w:r>
          </w:p>
        </w:tc>
        <w:tc>
          <w:tcPr>
            <w:tcW w:type="dxa" w:w="1069"/>
          </w:tcPr>
          <w:p>
            <w:pPr>
              <w:spacing w:after="0"/>
              <w:jc w:val="left"/>
            </w:pPr>
            <w:r>
              <w:rPr>
                <w:sz w:val="16"/>
              </w:rPr>
              <w:t>EM-3272-OK</w:t>
            </w:r>
          </w:p>
        </w:tc>
        <w:tc>
          <w:tcPr>
            <w:tcW w:type="dxa" w:w="1437"/>
          </w:tcPr>
          <w:p>
            <w:pPr>
              <w:spacing w:after="0"/>
              <w:jc w:val="left"/>
            </w:pPr>
            <w:r>
              <w:rPr>
                <w:sz w:val="16"/>
              </w:rPr>
              <w:t>Emergency</w:t>
            </w:r>
          </w:p>
        </w:tc>
        <w:tc>
          <w:tcPr>
            <w:tcW w:type="dxa" w:w="3370"/>
          </w:tcPr>
          <w:p>
            <w:pPr>
              <w:spacing w:after="0"/>
              <w:jc w:val="left"/>
            </w:pPr>
            <w:r>
              <w:rPr>
                <w:sz w:val="16"/>
              </w:rPr>
              <w:t>Severe Winter Storms and Flooding</w:t>
            </w:r>
          </w:p>
        </w:tc>
        <w:tc>
          <w:tcPr>
            <w:tcW w:type="dxa" w:w="2358"/>
          </w:tcPr>
          <w:p>
            <w:pPr>
              <w:spacing w:after="0"/>
              <w:jc w:val="left"/>
            </w:pPr>
            <w:r>
              <w:rPr>
                <w:sz w:val="16"/>
              </w:rPr>
              <w:t>Ice Storm</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2006-01-10</w:t>
            </w:r>
          </w:p>
        </w:tc>
        <w:tc>
          <w:tcPr>
            <w:tcW w:type="dxa" w:w="1069"/>
          </w:tcPr>
          <w:p>
            <w:pPr>
              <w:spacing w:after="0"/>
              <w:jc w:val="left"/>
            </w:pPr>
            <w:r>
              <w:rPr>
                <w:sz w:val="16"/>
              </w:rPr>
              <w:t>2005-11-27</w:t>
            </w:r>
          </w:p>
        </w:tc>
        <w:tc>
          <w:tcPr>
            <w:tcW w:type="dxa" w:w="1069"/>
          </w:tcPr>
          <w:p>
            <w:pPr>
              <w:spacing w:after="0"/>
              <w:jc w:val="left"/>
            </w:pPr>
            <w:r>
              <w:rPr>
                <w:sz w:val="16"/>
              </w:rPr>
              <w:t>DR-1623-OK</w:t>
            </w:r>
          </w:p>
        </w:tc>
        <w:tc>
          <w:tcPr>
            <w:tcW w:type="dxa" w:w="1437"/>
          </w:tcPr>
          <w:p>
            <w:pPr>
              <w:spacing w:after="0"/>
              <w:jc w:val="left"/>
            </w:pPr>
            <w:r>
              <w:rPr>
                <w:sz w:val="16"/>
              </w:rPr>
              <w:t>Major disaster</w:t>
            </w:r>
          </w:p>
        </w:tc>
        <w:tc>
          <w:tcPr>
            <w:tcW w:type="dxa" w:w="3370"/>
          </w:tcPr>
          <w:p>
            <w:pPr>
              <w:spacing w:after="0"/>
              <w:jc w:val="left"/>
            </w:pPr>
            <w:r>
              <w:rPr>
                <w:sz w:val="16"/>
              </w:rPr>
              <w:t>Extreme Wildfire Threat</w:t>
            </w:r>
          </w:p>
        </w:tc>
        <w:tc>
          <w:tcPr>
            <w:tcW w:type="dxa" w:w="2358"/>
          </w:tcPr>
          <w:p>
            <w:pPr>
              <w:spacing w:after="0"/>
              <w:jc w:val="left"/>
            </w:pPr>
            <w:r>
              <w:rPr>
                <w:sz w:val="16"/>
              </w:rPr>
              <w:t>Wildfire</w:t>
            </w:r>
          </w:p>
        </w:tc>
        <w:tc>
          <w:tcPr>
            <w:tcW w:type="dxa" w:w="2818"/>
          </w:tcPr>
          <w:p>
            <w:pPr>
              <w:spacing w:after="0"/>
              <w:jc w:val="right"/>
            </w:pPr>
            <w:r>
              <w:rPr>
                <w:sz w:val="16"/>
              </w:rPr>
              <w:t>$22,071.92</w:t>
            </w:r>
          </w:p>
        </w:tc>
        <w:tc>
          <w:tcPr>
            <w:tcW w:type="dxa" w:w="922"/>
          </w:tcPr>
          <w:p>
            <w:pPr>
              <w:spacing w:after="0"/>
              <w:jc w:val="left"/>
            </w:pPr>
          </w:p>
        </w:tc>
      </w:tr>
      <w:tr>
        <w:trPr>
          <w:cantSplit/>
        </w:trPr>
        <w:tc>
          <w:tcPr>
            <w:tcW w:type="dxa" w:w="1069"/>
          </w:tcPr>
          <w:p>
            <w:pPr>
              <w:spacing w:after="0"/>
              <w:jc w:val="left"/>
            </w:pPr>
            <w:r>
              <w:rPr>
                <w:sz w:val="16"/>
              </w:rPr>
              <w:t>2005-09-05</w:t>
            </w:r>
          </w:p>
        </w:tc>
        <w:tc>
          <w:tcPr>
            <w:tcW w:type="dxa" w:w="1069"/>
          </w:tcPr>
          <w:p>
            <w:pPr>
              <w:spacing w:after="0"/>
              <w:jc w:val="left"/>
            </w:pPr>
            <w:r>
              <w:rPr>
                <w:sz w:val="16"/>
              </w:rPr>
              <w:t>2005-08-29</w:t>
            </w:r>
          </w:p>
        </w:tc>
        <w:tc>
          <w:tcPr>
            <w:tcW w:type="dxa" w:w="1069"/>
          </w:tcPr>
          <w:p>
            <w:pPr>
              <w:spacing w:after="0"/>
              <w:jc w:val="left"/>
            </w:pPr>
            <w:r>
              <w:rPr>
                <w:sz w:val="16"/>
              </w:rPr>
              <w:t>EM-3219-OK</w:t>
            </w:r>
          </w:p>
        </w:tc>
        <w:tc>
          <w:tcPr>
            <w:tcW w:type="dxa" w:w="1437"/>
          </w:tcPr>
          <w:p>
            <w:pPr>
              <w:spacing w:after="0"/>
              <w:jc w:val="left"/>
            </w:pPr>
            <w:r>
              <w:rPr>
                <w:sz w:val="16"/>
              </w:rPr>
              <w:t>Emergency</w:t>
            </w:r>
          </w:p>
        </w:tc>
        <w:tc>
          <w:tcPr>
            <w:tcW w:type="dxa" w:w="3370"/>
          </w:tcPr>
          <w:p>
            <w:pPr>
              <w:spacing w:after="0"/>
              <w:jc w:val="left"/>
            </w:pPr>
            <w:r>
              <w:rPr>
                <w:sz w:val="16"/>
              </w:rPr>
              <w:t>Hurricane Katrina Evacuation</w:t>
            </w:r>
          </w:p>
        </w:tc>
        <w:tc>
          <w:tcPr>
            <w:tcW w:type="dxa" w:w="2358"/>
          </w:tcPr>
          <w:p>
            <w:pPr>
              <w:spacing w:after="0"/>
              <w:jc w:val="left"/>
            </w:pPr>
            <w:r>
              <w:rPr>
                <w:sz w:val="16"/>
              </w:rPr>
              <w:t>Hurricane: evacuation support, not a local hazard event; not counted</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2001-06-29</w:t>
            </w:r>
          </w:p>
        </w:tc>
        <w:tc>
          <w:tcPr>
            <w:tcW w:type="dxa" w:w="1069"/>
          </w:tcPr>
          <w:p>
            <w:pPr>
              <w:spacing w:after="0"/>
              <w:jc w:val="left"/>
            </w:pPr>
            <w:r>
              <w:rPr>
                <w:sz w:val="16"/>
              </w:rPr>
              <w:t>2001-05-27</w:t>
            </w:r>
          </w:p>
        </w:tc>
        <w:tc>
          <w:tcPr>
            <w:tcW w:type="dxa" w:w="1069"/>
          </w:tcPr>
          <w:p>
            <w:pPr>
              <w:spacing w:after="0"/>
              <w:jc w:val="left"/>
            </w:pPr>
            <w:r>
              <w:rPr>
                <w:sz w:val="16"/>
              </w:rPr>
              <w:t>DR-1384-OK</w:t>
            </w:r>
          </w:p>
        </w:tc>
        <w:tc>
          <w:tcPr>
            <w:tcW w:type="dxa" w:w="1437"/>
          </w:tcPr>
          <w:p>
            <w:pPr>
              <w:spacing w:after="0"/>
              <w:jc w:val="left"/>
            </w:pPr>
            <w:r>
              <w:rPr>
                <w:sz w:val="16"/>
              </w:rPr>
              <w:t>Major disaster</w:t>
            </w:r>
          </w:p>
        </w:tc>
        <w:tc>
          <w:tcPr>
            <w:tcW w:type="dxa" w:w="3370"/>
          </w:tcPr>
          <w:p>
            <w:pPr>
              <w:spacing w:after="0"/>
              <w:jc w:val="left"/>
            </w:pPr>
            <w:r>
              <w:rPr>
                <w:sz w:val="16"/>
              </w:rPr>
              <w:t>Severe Storms, Flooding, and Tornadoes</w:t>
            </w:r>
          </w:p>
        </w:tc>
        <w:tc>
          <w:tcPr>
            <w:tcW w:type="dxa" w:w="2358"/>
          </w:tcPr>
          <w:p>
            <w:pPr>
              <w:spacing w:after="0"/>
              <w:jc w:val="left"/>
            </w:pPr>
            <w:r>
              <w:rPr>
                <w:sz w:val="16"/>
              </w:rPr>
              <w:t>Inland Flooding; Tornado</w:t>
            </w:r>
          </w:p>
        </w:tc>
        <w:tc>
          <w:tcPr>
            <w:tcW w:type="dxa" w:w="2818"/>
          </w:tcPr>
          <w:p>
            <w:pPr>
              <w:spacing w:after="0"/>
              <w:jc w:val="right"/>
            </w:pPr>
            <w:r>
              <w:rPr>
                <w:sz w:val="16"/>
              </w:rPr>
              <w:t>$43,555.06</w:t>
            </w:r>
          </w:p>
        </w:tc>
        <w:tc>
          <w:tcPr>
            <w:tcW w:type="dxa" w:w="922"/>
          </w:tcPr>
          <w:p>
            <w:pPr>
              <w:spacing w:after="0"/>
              <w:jc w:val="left"/>
            </w:pPr>
          </w:p>
        </w:tc>
      </w:tr>
      <w:tr>
        <w:trPr>
          <w:cantSplit/>
        </w:trPr>
        <w:tc>
          <w:tcPr>
            <w:tcW w:type="dxa" w:w="1069"/>
          </w:tcPr>
          <w:p>
            <w:pPr>
              <w:spacing w:after="0"/>
              <w:jc w:val="left"/>
            </w:pPr>
            <w:r>
              <w:rPr>
                <w:sz w:val="16"/>
              </w:rPr>
              <w:t>2001-01-05</w:t>
            </w:r>
          </w:p>
        </w:tc>
        <w:tc>
          <w:tcPr>
            <w:tcW w:type="dxa" w:w="1069"/>
          </w:tcPr>
          <w:p>
            <w:pPr>
              <w:spacing w:after="0"/>
              <w:jc w:val="left"/>
            </w:pPr>
            <w:r>
              <w:rPr>
                <w:sz w:val="16"/>
              </w:rPr>
              <w:t>2000-12-25</w:t>
            </w:r>
          </w:p>
        </w:tc>
        <w:tc>
          <w:tcPr>
            <w:tcW w:type="dxa" w:w="1069"/>
          </w:tcPr>
          <w:p>
            <w:pPr>
              <w:spacing w:after="0"/>
              <w:jc w:val="left"/>
            </w:pPr>
            <w:r>
              <w:rPr>
                <w:sz w:val="16"/>
              </w:rPr>
              <w:t>DR-1355-OK</w:t>
            </w:r>
          </w:p>
        </w:tc>
        <w:tc>
          <w:tcPr>
            <w:tcW w:type="dxa" w:w="1437"/>
          </w:tcPr>
          <w:p>
            <w:pPr>
              <w:spacing w:after="0"/>
              <w:jc w:val="left"/>
            </w:pPr>
            <w:r>
              <w:rPr>
                <w:sz w:val="16"/>
              </w:rPr>
              <w:t>Major disaster</w:t>
            </w:r>
          </w:p>
        </w:tc>
        <w:tc>
          <w:tcPr>
            <w:tcW w:type="dxa" w:w="3370"/>
          </w:tcPr>
          <w:p>
            <w:pPr>
              <w:spacing w:after="0"/>
              <w:jc w:val="left"/>
            </w:pPr>
            <w:r>
              <w:rPr>
                <w:sz w:val="16"/>
              </w:rPr>
              <w:t>Severe Winter Ice Storm</w:t>
            </w:r>
          </w:p>
        </w:tc>
        <w:tc>
          <w:tcPr>
            <w:tcW w:type="dxa" w:w="2358"/>
          </w:tcPr>
          <w:p>
            <w:pPr>
              <w:spacing w:after="0"/>
              <w:jc w:val="left"/>
            </w:pPr>
            <w:r>
              <w:rPr>
                <w:sz w:val="16"/>
              </w:rPr>
              <w:t>Ice Storm</w:t>
            </w:r>
          </w:p>
        </w:tc>
        <w:tc>
          <w:tcPr>
            <w:tcW w:type="dxa" w:w="2818"/>
          </w:tcPr>
          <w:p>
            <w:pPr>
              <w:spacing w:after="0"/>
              <w:jc w:val="right"/>
            </w:pPr>
            <w:r>
              <w:rPr>
                <w:sz w:val="16"/>
              </w:rPr>
              <w:t>$4,155,831.13</w:t>
            </w:r>
          </w:p>
        </w:tc>
        <w:tc>
          <w:tcPr>
            <w:tcW w:type="dxa" w:w="922"/>
          </w:tcPr>
          <w:p>
            <w:pPr>
              <w:spacing w:after="0"/>
              <w:jc w:val="left"/>
            </w:pPr>
          </w:p>
        </w:tc>
      </w:tr>
      <w:tr>
        <w:trPr>
          <w:cantSplit/>
        </w:trPr>
        <w:tc>
          <w:tcPr>
            <w:tcW w:type="dxa" w:w="1069"/>
          </w:tcPr>
          <w:p>
            <w:pPr>
              <w:spacing w:after="0"/>
              <w:jc w:val="left"/>
            </w:pPr>
            <w:r>
              <w:rPr>
                <w:sz w:val="16"/>
              </w:rPr>
              <w:t>2000-12-28</w:t>
            </w:r>
          </w:p>
        </w:tc>
        <w:tc>
          <w:tcPr>
            <w:tcW w:type="dxa" w:w="1069"/>
          </w:tcPr>
          <w:p>
            <w:pPr>
              <w:spacing w:after="0"/>
              <w:jc w:val="left"/>
            </w:pPr>
            <w:r>
              <w:rPr>
                <w:sz w:val="16"/>
              </w:rPr>
              <w:t>2000-12-25</w:t>
            </w:r>
          </w:p>
        </w:tc>
        <w:tc>
          <w:tcPr>
            <w:tcW w:type="dxa" w:w="1069"/>
          </w:tcPr>
          <w:p>
            <w:pPr>
              <w:spacing w:after="0"/>
              <w:jc w:val="left"/>
            </w:pPr>
            <w:r>
              <w:rPr>
                <w:sz w:val="16"/>
              </w:rPr>
              <w:t>EM-3158-OK</w:t>
            </w:r>
          </w:p>
        </w:tc>
        <w:tc>
          <w:tcPr>
            <w:tcW w:type="dxa" w:w="1437"/>
          </w:tcPr>
          <w:p>
            <w:pPr>
              <w:spacing w:after="0"/>
              <w:jc w:val="left"/>
            </w:pPr>
            <w:r>
              <w:rPr>
                <w:sz w:val="16"/>
              </w:rPr>
              <w:t>Emergency</w:t>
            </w:r>
          </w:p>
        </w:tc>
        <w:tc>
          <w:tcPr>
            <w:tcW w:type="dxa" w:w="3370"/>
          </w:tcPr>
          <w:p>
            <w:pPr>
              <w:spacing w:after="0"/>
              <w:jc w:val="left"/>
            </w:pPr>
            <w:r>
              <w:rPr>
                <w:sz w:val="16"/>
              </w:rPr>
              <w:t>Severe Winter and Ice Storm</w:t>
            </w:r>
          </w:p>
        </w:tc>
        <w:tc>
          <w:tcPr>
            <w:tcW w:type="dxa" w:w="2358"/>
          </w:tcPr>
          <w:p>
            <w:pPr>
              <w:spacing w:after="0"/>
              <w:jc w:val="left"/>
            </w:pPr>
            <w:r>
              <w:rPr>
                <w:sz w:val="16"/>
              </w:rPr>
              <w:t>Ice Storm</w:t>
            </w:r>
          </w:p>
        </w:tc>
        <w:tc>
          <w:tcPr>
            <w:tcW w:type="dxa" w:w="2818"/>
          </w:tcPr>
          <w:p>
            <w:pPr>
              <w:spacing w:after="0"/>
              <w:jc w:val="right"/>
            </w:pPr>
            <w:r>
              <w:rPr>
                <w:sz w:val="16"/>
              </w:rPr>
              <w:t>no Public Assistance recorded</w:t>
            </w:r>
          </w:p>
        </w:tc>
        <w:tc>
          <w:tcPr>
            <w:tcW w:type="dxa" w:w="922"/>
          </w:tcPr>
          <w:p>
            <w:pPr>
              <w:spacing w:after="0"/>
              <w:jc w:val="left"/>
            </w:pPr>
            <w:r>
              <w:rPr>
                <w:sz w:val="16"/>
              </w:rPr>
              <w:t>same incident as DR-1355</w:t>
            </w:r>
          </w:p>
        </w:tc>
      </w:tr>
      <w:tr>
        <w:trPr>
          <w:cantSplit/>
        </w:trPr>
        <w:tc>
          <w:tcPr>
            <w:tcW w:type="dxa" w:w="1069"/>
          </w:tcPr>
          <w:p>
            <w:pPr>
              <w:spacing w:after="0"/>
              <w:jc w:val="left"/>
            </w:pPr>
            <w:r>
              <w:rPr>
                <w:sz w:val="16"/>
              </w:rPr>
              <w:t>1999-05-04</w:t>
            </w:r>
          </w:p>
        </w:tc>
        <w:tc>
          <w:tcPr>
            <w:tcW w:type="dxa" w:w="1069"/>
          </w:tcPr>
          <w:p>
            <w:pPr>
              <w:spacing w:after="0"/>
              <w:jc w:val="left"/>
            </w:pPr>
            <w:r>
              <w:rPr>
                <w:sz w:val="16"/>
              </w:rPr>
              <w:t>1999-05-03</w:t>
            </w:r>
          </w:p>
        </w:tc>
        <w:tc>
          <w:tcPr>
            <w:tcW w:type="dxa" w:w="1069"/>
          </w:tcPr>
          <w:p>
            <w:pPr>
              <w:spacing w:after="0"/>
              <w:jc w:val="left"/>
            </w:pPr>
            <w:r>
              <w:rPr>
                <w:sz w:val="16"/>
              </w:rPr>
              <w:t>DR-1272-OK</w:t>
            </w:r>
          </w:p>
        </w:tc>
        <w:tc>
          <w:tcPr>
            <w:tcW w:type="dxa" w:w="1437"/>
          </w:tcPr>
          <w:p>
            <w:pPr>
              <w:spacing w:after="0"/>
              <w:jc w:val="left"/>
            </w:pPr>
            <w:r>
              <w:rPr>
                <w:sz w:val="16"/>
              </w:rPr>
              <w:t>Major disaster</w:t>
            </w:r>
          </w:p>
        </w:tc>
        <w:tc>
          <w:tcPr>
            <w:tcW w:type="dxa" w:w="3370"/>
          </w:tcPr>
          <w:p>
            <w:pPr>
              <w:spacing w:after="0"/>
              <w:jc w:val="left"/>
            </w:pPr>
            <w:r>
              <w:rPr>
                <w:sz w:val="16"/>
              </w:rPr>
              <w:t>Ok, Tornadoes 5/3/99</w:t>
            </w:r>
          </w:p>
        </w:tc>
        <w:tc>
          <w:tcPr>
            <w:tcW w:type="dxa" w:w="2358"/>
          </w:tcPr>
          <w:p>
            <w:pPr>
              <w:spacing w:after="0"/>
              <w:jc w:val="left"/>
            </w:pPr>
            <w:r>
              <w:rPr>
                <w:sz w:val="16"/>
              </w:rPr>
              <w:t>Tornado</w:t>
            </w:r>
          </w:p>
        </w:tc>
        <w:tc>
          <w:tcPr>
            <w:tcW w:type="dxa" w:w="2818"/>
          </w:tcPr>
          <w:p>
            <w:pPr>
              <w:spacing w:after="0"/>
              <w:jc w:val="right"/>
            </w:pPr>
            <w:r>
              <w:rPr>
                <w:sz w:val="16"/>
              </w:rPr>
              <w:t>PA not declared for this county</w:t>
            </w:r>
          </w:p>
        </w:tc>
        <w:tc>
          <w:tcPr>
            <w:tcW w:type="dxa" w:w="922"/>
          </w:tcPr>
          <w:p>
            <w:pPr>
              <w:spacing w:after="0"/>
              <w:jc w:val="left"/>
            </w:pPr>
          </w:p>
        </w:tc>
      </w:tr>
      <w:tr>
        <w:trPr>
          <w:cantSplit/>
        </w:trPr>
        <w:tc>
          <w:tcPr>
            <w:tcW w:type="dxa" w:w="1069"/>
          </w:tcPr>
          <w:p>
            <w:pPr>
              <w:spacing w:after="0"/>
              <w:jc w:val="left"/>
            </w:pPr>
            <w:r>
              <w:rPr>
                <w:sz w:val="16"/>
              </w:rPr>
              <w:t>1990-05-18</w:t>
            </w:r>
          </w:p>
        </w:tc>
        <w:tc>
          <w:tcPr>
            <w:tcW w:type="dxa" w:w="1069"/>
          </w:tcPr>
          <w:p>
            <w:pPr>
              <w:spacing w:after="0"/>
              <w:jc w:val="left"/>
            </w:pPr>
            <w:r>
              <w:rPr>
                <w:sz w:val="16"/>
              </w:rPr>
              <w:t>1990-04-14</w:t>
            </w:r>
          </w:p>
        </w:tc>
        <w:tc>
          <w:tcPr>
            <w:tcW w:type="dxa" w:w="1069"/>
          </w:tcPr>
          <w:p>
            <w:pPr>
              <w:spacing w:after="0"/>
              <w:jc w:val="left"/>
            </w:pPr>
            <w:r>
              <w:rPr>
                <w:sz w:val="16"/>
              </w:rPr>
              <w:t>DR-866-OK</w:t>
            </w:r>
          </w:p>
        </w:tc>
        <w:tc>
          <w:tcPr>
            <w:tcW w:type="dxa" w:w="1437"/>
          </w:tcPr>
          <w:p>
            <w:pPr>
              <w:spacing w:after="0"/>
              <w:jc w:val="left"/>
            </w:pPr>
            <w:r>
              <w:rPr>
                <w:sz w:val="16"/>
              </w:rPr>
              <w:t>Major disaster</w:t>
            </w:r>
          </w:p>
        </w:tc>
        <w:tc>
          <w:tcPr>
            <w:tcW w:type="dxa" w:w="3370"/>
          </w:tcPr>
          <w:p>
            <w:pPr>
              <w:spacing w:after="0"/>
              <w:jc w:val="left"/>
            </w:pPr>
            <w:r>
              <w:rPr>
                <w:sz w:val="16"/>
              </w:rPr>
              <w:t>Severe Storms, Tornadoes &amp; Flooding</w:t>
            </w:r>
          </w:p>
        </w:tc>
        <w:tc>
          <w:tcPr>
            <w:tcW w:type="dxa" w:w="2358"/>
          </w:tcPr>
          <w:p>
            <w:pPr>
              <w:spacing w:after="0"/>
              <w:jc w:val="left"/>
            </w:pPr>
            <w:r>
              <w:rPr>
                <w:sz w:val="16"/>
              </w:rPr>
              <w:t>Inland Flooding; Tornado</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1977-01-18</w:t>
            </w:r>
          </w:p>
        </w:tc>
        <w:tc>
          <w:tcPr>
            <w:tcW w:type="dxa" w:w="1069"/>
          </w:tcPr>
          <w:p>
            <w:pPr>
              <w:spacing w:after="0"/>
              <w:jc w:val="left"/>
            </w:pPr>
            <w:r>
              <w:rPr>
                <w:sz w:val="16"/>
              </w:rPr>
              <w:t>1977-01-18</w:t>
            </w:r>
          </w:p>
        </w:tc>
        <w:tc>
          <w:tcPr>
            <w:tcW w:type="dxa" w:w="1069"/>
          </w:tcPr>
          <w:p>
            <w:pPr>
              <w:spacing w:after="0"/>
              <w:jc w:val="left"/>
            </w:pPr>
            <w:r>
              <w:rPr>
                <w:sz w:val="16"/>
              </w:rPr>
              <w:t>EM-3020-OK</w:t>
            </w:r>
          </w:p>
        </w:tc>
        <w:tc>
          <w:tcPr>
            <w:tcW w:type="dxa" w:w="1437"/>
          </w:tcPr>
          <w:p>
            <w:pPr>
              <w:spacing w:after="0"/>
              <w:jc w:val="left"/>
            </w:pPr>
            <w:r>
              <w:rPr>
                <w:sz w:val="16"/>
              </w:rPr>
              <w:t>Emergency</w:t>
            </w:r>
          </w:p>
        </w:tc>
        <w:tc>
          <w:tcPr>
            <w:tcW w:type="dxa" w:w="3370"/>
          </w:tcPr>
          <w:p>
            <w:pPr>
              <w:spacing w:after="0"/>
              <w:jc w:val="left"/>
            </w:pPr>
            <w:r>
              <w:rPr>
                <w:sz w:val="16"/>
              </w:rPr>
              <w:t>Urban Fire</w:t>
            </w:r>
          </w:p>
        </w:tc>
        <w:tc>
          <w:tcPr>
            <w:tcW w:type="dxa" w:w="2358"/>
          </w:tcPr>
          <w:p>
            <w:pPr>
              <w:spacing w:after="0"/>
              <w:jc w:val="left"/>
            </w:pPr>
            <w:r>
              <w:rPr>
                <w:sz w:val="16"/>
              </w:rPr>
              <w:t>Wildfire</w:t>
            </w:r>
          </w:p>
        </w:tc>
        <w:tc>
          <w:tcPr>
            <w:tcW w:type="dxa" w:w="2818"/>
          </w:tcPr>
          <w:p>
            <w:pPr>
              <w:spacing w:after="0"/>
              <w:jc w:val="right"/>
            </w:pPr>
            <w:r>
              <w:rPr>
                <w:sz w:val="16"/>
              </w:rPr>
              <w:t>PA not declared for this county</w:t>
            </w:r>
          </w:p>
        </w:tc>
        <w:tc>
          <w:tcPr>
            <w:tcW w:type="dxa" w:w="922"/>
          </w:tcPr>
          <w:p>
            <w:pPr>
              <w:spacing w:after="0"/>
              <w:jc w:val="left"/>
            </w:pPr>
          </w:p>
        </w:tc>
      </w:tr>
      <w:tr>
        <w:trPr>
          <w:cantSplit/>
        </w:trPr>
        <w:tc>
          <w:tcPr>
            <w:tcW w:type="dxa" w:w="1069"/>
          </w:tcPr>
          <w:p>
            <w:pPr>
              <w:spacing w:after="0"/>
              <w:jc w:val="left"/>
            </w:pPr>
            <w:r>
              <w:rPr>
                <w:sz w:val="16"/>
              </w:rPr>
              <w:t>1976-04-01</w:t>
            </w:r>
          </w:p>
        </w:tc>
        <w:tc>
          <w:tcPr>
            <w:tcW w:type="dxa" w:w="1069"/>
          </w:tcPr>
          <w:p>
            <w:pPr>
              <w:spacing w:after="0"/>
              <w:jc w:val="left"/>
            </w:pPr>
            <w:r>
              <w:rPr>
                <w:sz w:val="16"/>
              </w:rPr>
              <w:t>1976-04-01</w:t>
            </w:r>
          </w:p>
        </w:tc>
        <w:tc>
          <w:tcPr>
            <w:tcW w:type="dxa" w:w="1069"/>
          </w:tcPr>
          <w:p>
            <w:pPr>
              <w:spacing w:after="0"/>
              <w:jc w:val="left"/>
            </w:pPr>
            <w:r>
              <w:rPr>
                <w:sz w:val="16"/>
              </w:rPr>
              <w:t>DR-497-OK</w:t>
            </w:r>
          </w:p>
        </w:tc>
        <w:tc>
          <w:tcPr>
            <w:tcW w:type="dxa" w:w="1437"/>
          </w:tcPr>
          <w:p>
            <w:pPr>
              <w:spacing w:after="0"/>
              <w:jc w:val="left"/>
            </w:pPr>
            <w:r>
              <w:rPr>
                <w:sz w:val="16"/>
              </w:rPr>
              <w:t>Major disaster</w:t>
            </w:r>
          </w:p>
        </w:tc>
        <w:tc>
          <w:tcPr>
            <w:tcW w:type="dxa" w:w="3370"/>
          </w:tcPr>
          <w:p>
            <w:pPr>
              <w:spacing w:after="0"/>
              <w:jc w:val="left"/>
            </w:pPr>
            <w:r>
              <w:rPr>
                <w:sz w:val="16"/>
              </w:rPr>
              <w:t>Severe Storms &amp; Tornadoes</w:t>
            </w:r>
          </w:p>
        </w:tc>
        <w:tc>
          <w:tcPr>
            <w:tcW w:type="dxa" w:w="2358"/>
          </w:tcPr>
          <w:p>
            <w:pPr>
              <w:spacing w:after="0"/>
              <w:jc w:val="left"/>
            </w:pPr>
            <w:r>
              <w:rPr>
                <w:sz w:val="16"/>
              </w:rPr>
              <w:t>Tornado</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1973-12-10</w:t>
            </w:r>
          </w:p>
        </w:tc>
        <w:tc>
          <w:tcPr>
            <w:tcW w:type="dxa" w:w="1069"/>
          </w:tcPr>
          <w:p>
            <w:pPr>
              <w:spacing w:after="0"/>
              <w:jc w:val="left"/>
            </w:pPr>
            <w:r>
              <w:rPr>
                <w:sz w:val="16"/>
              </w:rPr>
              <w:t>1973-12-10</w:t>
            </w:r>
          </w:p>
        </w:tc>
        <w:tc>
          <w:tcPr>
            <w:tcW w:type="dxa" w:w="1069"/>
          </w:tcPr>
          <w:p>
            <w:pPr>
              <w:spacing w:after="0"/>
              <w:jc w:val="left"/>
            </w:pPr>
            <w:r>
              <w:rPr>
                <w:sz w:val="16"/>
              </w:rPr>
              <w:t>DR-409-OK</w:t>
            </w:r>
          </w:p>
        </w:tc>
        <w:tc>
          <w:tcPr>
            <w:tcW w:type="dxa" w:w="1437"/>
          </w:tcPr>
          <w:p>
            <w:pPr>
              <w:spacing w:after="0"/>
              <w:jc w:val="left"/>
            </w:pPr>
            <w:r>
              <w:rPr>
                <w:sz w:val="16"/>
              </w:rPr>
              <w:t>Major disaster</w:t>
            </w:r>
          </w:p>
        </w:tc>
        <w:tc>
          <w:tcPr>
            <w:tcW w:type="dxa" w:w="3370"/>
          </w:tcPr>
          <w:p>
            <w:pPr>
              <w:spacing w:after="0"/>
              <w:jc w:val="left"/>
            </w:pPr>
            <w:r>
              <w:rPr>
                <w:sz w:val="16"/>
              </w:rPr>
              <w:t>Severe Storms &amp; Flooding</w:t>
            </w:r>
          </w:p>
        </w:tc>
        <w:tc>
          <w:tcPr>
            <w:tcW w:type="dxa" w:w="2358"/>
          </w:tcPr>
          <w:p>
            <w:pPr>
              <w:spacing w:after="0"/>
              <w:jc w:val="left"/>
            </w:pPr>
            <w:r>
              <w:rPr>
                <w:sz w:val="16"/>
              </w:rPr>
              <w:t>Inland Flooding</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1973-06-13</w:t>
            </w:r>
          </w:p>
        </w:tc>
        <w:tc>
          <w:tcPr>
            <w:tcW w:type="dxa" w:w="1069"/>
          </w:tcPr>
          <w:p>
            <w:pPr>
              <w:spacing w:after="0"/>
              <w:jc w:val="left"/>
            </w:pPr>
            <w:r>
              <w:rPr>
                <w:sz w:val="16"/>
              </w:rPr>
              <w:t>1973-06-13</w:t>
            </w:r>
          </w:p>
        </w:tc>
        <w:tc>
          <w:tcPr>
            <w:tcW w:type="dxa" w:w="1069"/>
          </w:tcPr>
          <w:p>
            <w:pPr>
              <w:spacing w:after="0"/>
              <w:jc w:val="left"/>
            </w:pPr>
            <w:r>
              <w:rPr>
                <w:sz w:val="16"/>
              </w:rPr>
              <w:t>DR-392-OK</w:t>
            </w:r>
          </w:p>
        </w:tc>
        <w:tc>
          <w:tcPr>
            <w:tcW w:type="dxa" w:w="1437"/>
          </w:tcPr>
          <w:p>
            <w:pPr>
              <w:spacing w:after="0"/>
              <w:jc w:val="left"/>
            </w:pPr>
            <w:r>
              <w:rPr>
                <w:sz w:val="16"/>
              </w:rPr>
              <w:t>Major disaster</w:t>
            </w:r>
          </w:p>
        </w:tc>
        <w:tc>
          <w:tcPr>
            <w:tcW w:type="dxa" w:w="3370"/>
          </w:tcPr>
          <w:p>
            <w:pPr>
              <w:spacing w:after="0"/>
              <w:jc w:val="left"/>
            </w:pPr>
            <w:r>
              <w:rPr>
                <w:sz w:val="16"/>
              </w:rPr>
              <w:t>Severe Storms, Flooding, &amp; Tornadoes</w:t>
            </w:r>
          </w:p>
        </w:tc>
        <w:tc>
          <w:tcPr>
            <w:tcW w:type="dxa" w:w="2358"/>
          </w:tcPr>
          <w:p>
            <w:pPr>
              <w:spacing w:after="0"/>
              <w:jc w:val="left"/>
            </w:pPr>
            <w:r>
              <w:rPr>
                <w:sz w:val="16"/>
              </w:rPr>
              <w:t>Inland Flooding; Tornado</w:t>
            </w:r>
          </w:p>
        </w:tc>
        <w:tc>
          <w:tcPr>
            <w:tcW w:type="dxa" w:w="2818"/>
          </w:tcPr>
          <w:p>
            <w:pPr>
              <w:spacing w:after="0"/>
              <w:jc w:val="right"/>
            </w:pPr>
            <w:r>
              <w:rPr>
                <w:sz w:val="16"/>
              </w:rPr>
              <w:t>PA not declared for this county</w:t>
            </w:r>
          </w:p>
        </w:tc>
        <w:tc>
          <w:tcPr>
            <w:tcW w:type="dxa" w:w="922"/>
          </w:tcPr>
          <w:p>
            <w:pPr>
              <w:spacing w:after="0"/>
              <w:jc w:val="left"/>
            </w:pPr>
          </w:p>
        </w:tc>
      </w:tr>
      <w:tr>
        <w:trPr>
          <w:cantSplit/>
        </w:trPr>
        <w:tc>
          <w:tcPr>
            <w:tcW w:type="dxa" w:w="1069"/>
          </w:tcPr>
          <w:p>
            <w:pPr>
              <w:spacing w:after="0"/>
              <w:jc w:val="left"/>
            </w:pPr>
            <w:r>
              <w:rPr>
                <w:sz w:val="16"/>
              </w:rPr>
              <w:t>1972-01-14</w:t>
            </w:r>
          </w:p>
        </w:tc>
        <w:tc>
          <w:tcPr>
            <w:tcW w:type="dxa" w:w="1069"/>
          </w:tcPr>
          <w:p>
            <w:pPr>
              <w:spacing w:after="0"/>
              <w:jc w:val="left"/>
            </w:pPr>
            <w:r>
              <w:rPr>
                <w:sz w:val="16"/>
              </w:rPr>
              <w:t>1972-01-14</w:t>
            </w:r>
          </w:p>
        </w:tc>
        <w:tc>
          <w:tcPr>
            <w:tcW w:type="dxa" w:w="1069"/>
          </w:tcPr>
          <w:p>
            <w:pPr>
              <w:spacing w:after="0"/>
              <w:jc w:val="left"/>
            </w:pPr>
            <w:r>
              <w:rPr>
                <w:sz w:val="16"/>
              </w:rPr>
              <w:t>DR-317-OK</w:t>
            </w:r>
          </w:p>
        </w:tc>
        <w:tc>
          <w:tcPr>
            <w:tcW w:type="dxa" w:w="1437"/>
          </w:tcPr>
          <w:p>
            <w:pPr>
              <w:spacing w:after="0"/>
              <w:jc w:val="left"/>
            </w:pPr>
            <w:r>
              <w:rPr>
                <w:sz w:val="16"/>
              </w:rPr>
              <w:t>Major disaster</w:t>
            </w:r>
          </w:p>
        </w:tc>
        <w:tc>
          <w:tcPr>
            <w:tcW w:type="dxa" w:w="3370"/>
          </w:tcPr>
          <w:p>
            <w:pPr>
              <w:spacing w:after="0"/>
              <w:jc w:val="left"/>
            </w:pPr>
            <w:r>
              <w:rPr>
                <w:sz w:val="16"/>
              </w:rPr>
              <w:t>Severe Storms &amp; Flooding</w:t>
            </w:r>
          </w:p>
        </w:tc>
        <w:tc>
          <w:tcPr>
            <w:tcW w:type="dxa" w:w="2358"/>
          </w:tcPr>
          <w:p>
            <w:pPr>
              <w:spacing w:after="0"/>
              <w:jc w:val="left"/>
            </w:pPr>
            <w:r>
              <w:rPr>
                <w:sz w:val="16"/>
              </w:rPr>
              <w:t>Inland Flooding</w:t>
            </w:r>
          </w:p>
        </w:tc>
        <w:tc>
          <w:tcPr>
            <w:tcW w:type="dxa" w:w="2818"/>
          </w:tcPr>
          <w:p>
            <w:pPr>
              <w:spacing w:after="0"/>
              <w:jc w:val="right"/>
            </w:pPr>
            <w:r>
              <w:rPr>
                <w:sz w:val="16"/>
              </w:rPr>
              <w:t>no Public Assistance recorded</w:t>
            </w:r>
          </w:p>
        </w:tc>
        <w:tc>
          <w:tcPr>
            <w:tcW w:type="dxa" w:w="922"/>
          </w:tcPr>
          <w:p>
            <w:pPr>
              <w:spacing w:after="0"/>
              <w:jc w:val="left"/>
            </w:pPr>
          </w:p>
        </w:tc>
      </w:tr>
      <w:tr>
        <w:trPr>
          <w:cantSplit/>
        </w:trPr>
        <w:tc>
          <w:tcPr>
            <w:tcW w:type="dxa" w:w="1069"/>
          </w:tcPr>
          <w:p>
            <w:pPr>
              <w:spacing w:after="0"/>
              <w:jc w:val="left"/>
            </w:pPr>
            <w:r>
              <w:rPr>
                <w:sz w:val="16"/>
              </w:rPr>
              <w:t>1968-05-29</w:t>
            </w:r>
          </w:p>
        </w:tc>
        <w:tc>
          <w:tcPr>
            <w:tcW w:type="dxa" w:w="1069"/>
          </w:tcPr>
          <w:p>
            <w:pPr>
              <w:spacing w:after="0"/>
              <w:jc w:val="left"/>
            </w:pPr>
            <w:r>
              <w:rPr>
                <w:sz w:val="16"/>
              </w:rPr>
              <w:t>1968-05-29</w:t>
            </w:r>
          </w:p>
        </w:tc>
        <w:tc>
          <w:tcPr>
            <w:tcW w:type="dxa" w:w="1069"/>
          </w:tcPr>
          <w:p>
            <w:pPr>
              <w:spacing w:after="0"/>
              <w:jc w:val="left"/>
            </w:pPr>
            <w:r>
              <w:rPr>
                <w:sz w:val="16"/>
              </w:rPr>
              <w:t>DR-241-OK</w:t>
            </w:r>
          </w:p>
        </w:tc>
        <w:tc>
          <w:tcPr>
            <w:tcW w:type="dxa" w:w="1437"/>
          </w:tcPr>
          <w:p>
            <w:pPr>
              <w:spacing w:after="0"/>
              <w:jc w:val="left"/>
            </w:pPr>
            <w:r>
              <w:rPr>
                <w:sz w:val="16"/>
              </w:rPr>
              <w:t>Major disaster</w:t>
            </w:r>
          </w:p>
        </w:tc>
        <w:tc>
          <w:tcPr>
            <w:tcW w:type="dxa" w:w="3370"/>
          </w:tcPr>
          <w:p>
            <w:pPr>
              <w:spacing w:after="0"/>
              <w:jc w:val="left"/>
            </w:pPr>
            <w:r>
              <w:rPr>
                <w:sz w:val="16"/>
              </w:rPr>
              <w:t>Heavy Rains &amp; Flooding</w:t>
            </w:r>
          </w:p>
        </w:tc>
        <w:tc>
          <w:tcPr>
            <w:tcW w:type="dxa" w:w="2358"/>
          </w:tcPr>
          <w:p>
            <w:pPr>
              <w:spacing w:after="0"/>
              <w:jc w:val="left"/>
            </w:pPr>
            <w:r>
              <w:rPr>
                <w:sz w:val="16"/>
              </w:rPr>
              <w:t>Inland Flooding</w:t>
            </w:r>
          </w:p>
        </w:tc>
        <w:tc>
          <w:tcPr>
            <w:tcW w:type="dxa" w:w="2818"/>
          </w:tcPr>
          <w:p>
            <w:pPr>
              <w:spacing w:after="0"/>
              <w:jc w:val="right"/>
            </w:pPr>
            <w:r>
              <w:rPr>
                <w:sz w:val="16"/>
              </w:rPr>
              <w:t>no Public Assistance recorded</w:t>
            </w:r>
          </w:p>
        </w:tc>
        <w:tc>
          <w:tcPr>
            <w:tcW w:type="dxa" w:w="9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$73,140.33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$6,265.28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6,265.28"/>
        <w:tblDescription w:val="Hazard Plain table b1d_pa_other"/>
      </w:tblPr>
      <w:tblGrid>
        <w:gridCol w:w="1545"/>
        <w:gridCol w:w="1545"/>
        <w:gridCol w:w="6734"/>
        <w:gridCol w:w="2876"/>
        <w:gridCol w:w="1412"/>
      </w:tblGrid>
      <w:tr>
        <w:trPr>
          <w:cantSplit/>
          <w:tblHeader/>
        </w:trPr>
        <w:tc>
          <w:tcPr>
            <w:tcW w:type="dxa" w:w="1545"/>
            <w:shd w:val="clear" w:color="auto" w:fill="E8E8E8"/>
          </w:tcPr>
          <w:p>
            <w:pPr>
              <w:spacing w:after="0"/>
              <w:jc w:val="left"/>
            </w:pPr>
            <w:r>
              <w:rPr>
                <w:b/>
                <w:sz w:val="16"/>
              </w:rPr>
              <w:t>FEMA number</w:t>
            </w:r>
          </w:p>
        </w:tc>
        <w:tc>
          <w:tcPr>
            <w:tcW w:type="dxa" w:w="1545"/>
            <w:shd w:val="clear" w:color="auto" w:fill="E8E8E8"/>
          </w:tcPr>
          <w:p>
            <w:pPr>
              <w:spacing w:after="0"/>
              <w:jc w:val="left"/>
            </w:pPr>
            <w:r>
              <w:rPr>
                <w:b/>
                <w:sz w:val="16"/>
              </w:rPr>
              <w:t>Declared</w:t>
            </w:r>
          </w:p>
        </w:tc>
        <w:tc>
          <w:tcPr>
            <w:tcW w:type="dxa" w:w="6734"/>
            <w:shd w:val="clear" w:color="auto" w:fill="E8E8E8"/>
          </w:tcPr>
          <w:p>
            <w:pPr>
              <w:spacing w:after="0"/>
              <w:jc w:val="left"/>
            </w:pPr>
            <w:r>
              <w:rPr>
                <w:b/>
                <w:sz w:val="16"/>
              </w:rPr>
              <w:t>Title</w:t>
            </w:r>
          </w:p>
        </w:tc>
        <w:tc>
          <w:tcPr>
            <w:tcW w:type="dxa" w:w="2876"/>
            <w:shd w:val="clear" w:color="auto" w:fill="E8E8E8"/>
          </w:tcPr>
          <w:p>
            <w:pPr>
              <w:spacing w:after="0"/>
              <w:jc w:val="left"/>
            </w:pPr>
            <w:r>
              <w:rPr>
                <w:b/>
                <w:sz w:val="16"/>
              </w:rPr>
              <w:t>Applicant</w:t>
            </w:r>
          </w:p>
        </w:tc>
        <w:tc>
          <w:tcPr>
            <w:tcW w:type="dxa" w:w="141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45"/>
          </w:tcPr>
          <w:p>
            <w:pPr>
              <w:spacing w:after="0"/>
              <w:jc w:val="left"/>
            </w:pPr>
            <w:r>
              <w:rPr>
                <w:sz w:val="16"/>
              </w:rPr>
              <w:t>DR-1917-OK</w:t>
            </w:r>
          </w:p>
        </w:tc>
        <w:tc>
          <w:tcPr>
            <w:tcW w:type="dxa" w:w="1545"/>
          </w:tcPr>
          <w:p>
            <w:pPr>
              <w:spacing w:after="0"/>
              <w:jc w:val="left"/>
            </w:pPr>
            <w:r>
              <w:rPr>
                <w:sz w:val="16"/>
              </w:rPr>
              <w:t>2010-05-24</w:t>
            </w:r>
          </w:p>
        </w:tc>
        <w:tc>
          <w:tcPr>
            <w:tcW w:type="dxa" w:w="6734"/>
          </w:tcPr>
          <w:p>
            <w:pPr>
              <w:spacing w:after="0"/>
              <w:jc w:val="left"/>
            </w:pPr>
            <w:r>
              <w:rPr>
                <w:sz w:val="16"/>
              </w:rPr>
              <w:t>Severe Storms, Tornadoes, and Straight-Line Winds</w:t>
            </w:r>
          </w:p>
        </w:tc>
        <w:tc>
          <w:tcPr>
            <w:tcW w:type="dxa" w:w="2876"/>
          </w:tcPr>
          <w:p>
            <w:pPr>
              <w:spacing w:after="0"/>
              <w:jc w:val="left"/>
            </w:pPr>
            <w:r>
              <w:rPr>
                <w:sz w:val="16"/>
              </w:rPr>
              <w:t>Rural Water District</w:t>
            </w:r>
          </w:p>
        </w:tc>
        <w:tc>
          <w:tcPr>
            <w:tcW w:type="dxa" w:w="1412"/>
          </w:tcPr>
          <w:p>
            <w:pPr>
              <w:spacing w:after="0"/>
              <w:jc w:val="right"/>
            </w:pPr>
            <w:r>
              <w:rPr>
                <w:sz w:val="16"/>
              </w:rPr>
              <w:t>$6,265.28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057"/>
          </w:tcPr>
          <w:p>
            <w:pPr>
              <w:spacing w:after="0"/>
              <w:jc w:val="right"/>
            </w:pPr>
            <w:r>
              <w:rPr>
                <w:sz w:val="16"/>
              </w:rPr>
              <w:t>50</w:t>
            </w:r>
          </w:p>
        </w:tc>
        <w:tc>
          <w:tcPr>
            <w:tcW w:type="dxa" w:w="1123"/>
          </w:tcPr>
          <w:p>
            <w:pPr>
              <w:spacing w:after="0"/>
              <w:jc w:val="right"/>
            </w:pPr>
            <w:r>
              <w:rPr>
                <w:sz w:val="16"/>
              </w:rPr>
              <w:t>5</w:t>
            </w:r>
          </w:p>
        </w:tc>
        <w:tc>
          <w:tcPr>
            <w:tcW w:type="dxa" w:w="1964"/>
          </w:tcPr>
          <w:p>
            <w:pPr>
              <w:spacing w:after="0"/>
              <w:jc w:val="right"/>
            </w:pPr>
            <w:r>
              <w:rPr>
                <w:sz w:val="16"/>
              </w:rPr>
              <w:t>6</w:t>
            </w:r>
          </w:p>
        </w:tc>
        <w:tc>
          <w:tcPr>
            <w:tcW w:type="dxa" w:w="777"/>
          </w:tcPr>
          <w:p>
            <w:pPr>
              <w:spacing w:after="0"/>
              <w:jc w:val="right"/>
            </w:pPr>
            <w:r>
              <w:rPr>
                <w:sz w:val="16"/>
              </w:rPr>
              <w:t>11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551</w:t>
            </w:r>
          </w:p>
        </w:tc>
        <w:tc>
          <w:tcPr>
            <w:tcW w:type="dxa" w:w="1123"/>
          </w:tcPr>
          <w:p>
            <w:pPr>
              <w:spacing w:after="0"/>
              <w:jc w:val="right"/>
            </w:pPr>
            <w:r>
              <w:rPr>
                <w:sz w:val="16"/>
              </w:rPr>
              <w:t>33</w:t>
            </w:r>
          </w:p>
        </w:tc>
        <w:tc>
          <w:tcPr>
            <w:tcW w:type="dxa" w:w="1964"/>
          </w:tcPr>
          <w:p>
            <w:pPr>
              <w:spacing w:after="0"/>
              <w:jc w:val="right"/>
            </w:pPr>
            <w:r>
              <w:rPr>
                <w:sz w:val="16"/>
              </w:rPr>
              <w:t>11</w:t>
            </w:r>
          </w:p>
        </w:tc>
        <w:tc>
          <w:tcPr>
            <w:tcW w:type="dxa" w:w="777"/>
          </w:tcPr>
          <w:p>
            <w:pPr>
              <w:spacing w:after="0"/>
              <w:jc w:val="right"/>
            </w:pPr>
            <w:r>
              <w:rPr>
                <w:sz w:val="16"/>
              </w:rPr>
              <w:t>44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46</w:t>
            </w:r>
          </w:p>
        </w:tc>
        <w:tc>
          <w:tcPr>
            <w:tcW w:type="dxa" w:w="1123"/>
          </w:tcPr>
          <w:p>
            <w:pPr>
              <w:spacing w:after="0"/>
              <w:jc w:val="right"/>
            </w:pPr>
            <w:r>
              <w:rPr>
                <w:sz w:val="16"/>
              </w:rPr>
              <w:t>12</w:t>
            </w:r>
          </w:p>
        </w:tc>
        <w:tc>
          <w:tcPr>
            <w:tcW w:type="dxa" w:w="1964"/>
          </w:tcPr>
          <w:p>
            <w:pPr>
              <w:spacing w:after="0"/>
              <w:jc w:val="right"/>
            </w:pPr>
            <w:r>
              <w:rPr>
                <w:sz w:val="16"/>
              </w:rPr>
              <w:t>5</w:t>
            </w:r>
          </w:p>
        </w:tc>
        <w:tc>
          <w:tcPr>
            <w:tcW w:type="dxa" w:w="777"/>
          </w:tcPr>
          <w:p>
            <w:pPr>
              <w:spacing w:after="0"/>
              <w:jc w:val="right"/>
            </w:pPr>
            <w:r>
              <w:rPr>
                <w:sz w:val="16"/>
              </w:rPr>
              <w:t>17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8</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184</w:t>
            </w:r>
          </w:p>
        </w:tc>
        <w:tc>
          <w:tcPr>
            <w:tcW w:type="dxa" w:w="1123"/>
          </w:tcPr>
          <w:p>
            <w:pPr>
              <w:spacing w:after="0"/>
              <w:jc w:val="right"/>
            </w:pPr>
            <w:r>
              <w:rPr>
                <w:sz w:val="16"/>
              </w:rPr>
              <w:t>7</w:t>
            </w:r>
          </w:p>
        </w:tc>
        <w:tc>
          <w:tcPr>
            <w:tcW w:type="dxa" w:w="1964"/>
          </w:tcPr>
          <w:p>
            <w:pPr>
              <w:spacing w:after="0"/>
              <w:jc w:val="right"/>
            </w:pPr>
            <w:r>
              <w:rPr>
                <w:sz w:val="16"/>
              </w:rPr>
              <w:t>3</w:t>
            </w:r>
          </w:p>
        </w:tc>
        <w:tc>
          <w:tcPr>
            <w:tcW w:type="dxa" w:w="777"/>
          </w:tcPr>
          <w:p>
            <w:pPr>
              <w:spacing w:after="0"/>
              <w:jc w:val="right"/>
            </w:pPr>
            <w:r>
              <w:rPr>
                <w:sz w:val="16"/>
              </w:rPr>
              <w:t>10</w:t>
            </w:r>
          </w:p>
        </w:tc>
        <w:tc>
          <w:tcPr>
            <w:tcW w:type="dxa" w:w="1613"/>
          </w:tcPr>
          <w:p>
            <w:pPr>
              <w:spacing w:after="0"/>
              <w:jc w:val="right"/>
            </w:pPr>
            <w:r>
              <w:rPr>
                <w:sz w:val="16"/>
              </w:rPr>
              <w:t>13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477</w:t>
            </w:r>
          </w:p>
        </w:tc>
        <w:tc>
          <w:tcPr>
            <w:tcW w:type="dxa" w:w="1123"/>
          </w:tcPr>
          <w:p>
            <w:pPr>
              <w:spacing w:after="0"/>
              <w:jc w:val="right"/>
            </w:pPr>
            <w:r>
              <w:rPr>
                <w:sz w:val="16"/>
              </w:rPr>
              <w:t>25</w:t>
            </w:r>
          </w:p>
        </w:tc>
        <w:tc>
          <w:tcPr>
            <w:tcW w:type="dxa" w:w="1964"/>
          </w:tcPr>
          <w:p>
            <w:pPr>
              <w:spacing w:after="0"/>
              <w:jc w:val="right"/>
            </w:pPr>
            <w:r>
              <w:rPr>
                <w:sz w:val="16"/>
              </w:rPr>
              <w:t>3</w:t>
            </w:r>
          </w:p>
        </w:tc>
        <w:tc>
          <w:tcPr>
            <w:tcW w:type="dxa" w:w="777"/>
          </w:tcPr>
          <w:p>
            <w:pPr>
              <w:spacing w:after="0"/>
              <w:jc w:val="right"/>
            </w:pPr>
            <w:r>
              <w:rPr>
                <w:sz w:val="16"/>
              </w:rPr>
              <w:t>28</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78</w:t>
            </w:r>
          </w:p>
        </w:tc>
        <w:tc>
          <w:tcPr>
            <w:tcW w:type="dxa" w:w="1123"/>
          </w:tcPr>
          <w:p>
            <w:pPr>
              <w:spacing w:after="0"/>
              <w:jc w:val="right"/>
            </w:pPr>
            <w:r>
              <w:rPr>
                <w:sz w:val="16"/>
              </w:rPr>
              <w:t>5</w:t>
            </w:r>
          </w:p>
        </w:tc>
        <w:tc>
          <w:tcPr>
            <w:tcW w:type="dxa" w:w="1964"/>
          </w:tcPr>
          <w:p>
            <w:pPr>
              <w:spacing w:after="0"/>
              <w:jc w:val="right"/>
            </w:pPr>
            <w:r>
              <w:rPr>
                <w:sz w:val="16"/>
              </w:rPr>
              <w:t>2</w:t>
            </w:r>
          </w:p>
        </w:tc>
        <w:tc>
          <w:tcPr>
            <w:tcW w:type="dxa" w:w="777"/>
          </w:tcPr>
          <w:p>
            <w:pPr>
              <w:spacing w:after="0"/>
              <w:jc w:val="right"/>
            </w:pPr>
            <w:r>
              <w:rPr>
                <w:sz w:val="16"/>
              </w:rPr>
              <w:t>7</w:t>
            </w:r>
          </w:p>
        </w:tc>
        <w:tc>
          <w:tcPr>
            <w:tcW w:type="dxa" w:w="1613"/>
          </w:tcPr>
          <w:p>
            <w:pPr>
              <w:spacing w:after="0"/>
              <w:jc w:val="right"/>
            </w:pPr>
            <w:r>
              <w:rPr>
                <w:sz w:val="16"/>
              </w:rPr>
              <w:t>11</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24</w:t>
            </w:r>
          </w:p>
        </w:tc>
        <w:tc>
          <w:tcPr>
            <w:tcW w:type="dxa" w:w="1123"/>
          </w:tcPr>
          <w:p>
            <w:pPr>
              <w:spacing w:after="0"/>
              <w:jc w:val="right"/>
            </w:pPr>
            <w:r>
              <w:rPr>
                <w:sz w:val="16"/>
              </w:rPr>
              <w:t>9</w:t>
            </w:r>
          </w:p>
        </w:tc>
        <w:tc>
          <w:tcPr>
            <w:tcW w:type="dxa" w:w="1964"/>
          </w:tcPr>
          <w:p>
            <w:pPr>
              <w:spacing w:after="0"/>
              <w:jc w:val="right"/>
            </w:pPr>
            <w:r>
              <w:rPr>
                <w:sz w:val="16"/>
              </w:rPr>
              <w:t>3</w:t>
            </w:r>
          </w:p>
        </w:tc>
        <w:tc>
          <w:tcPr>
            <w:tcW w:type="dxa" w:w="777"/>
          </w:tcPr>
          <w:p>
            <w:pPr>
              <w:spacing w:after="0"/>
              <w:jc w:val="right"/>
            </w:pPr>
            <w:r>
              <w:rPr>
                <w:sz w:val="16"/>
              </w:rPr>
              <w:t>12</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36</w:t>
            </w:r>
          </w:p>
        </w:tc>
        <w:tc>
          <w:tcPr>
            <w:tcW w:type="dxa" w:w="1123"/>
          </w:tcPr>
          <w:p>
            <w:pPr>
              <w:spacing w:after="0"/>
              <w:jc w:val="right"/>
            </w:pPr>
            <w:r>
              <w:rPr>
                <w:sz w:val="16"/>
              </w:rPr>
              <w:t>5</w:t>
            </w:r>
          </w:p>
        </w:tc>
        <w:tc>
          <w:tcPr>
            <w:tcW w:type="dxa" w:w="1964"/>
          </w:tcPr>
          <w:p>
            <w:pPr>
              <w:spacing w:after="0"/>
              <w:jc w:val="right"/>
            </w:pPr>
            <w:r>
              <w:rPr>
                <w:sz w:val="16"/>
              </w:rPr>
              <w:t>3</w:t>
            </w:r>
          </w:p>
        </w:tc>
        <w:tc>
          <w:tcPr>
            <w:tcW w:type="dxa" w:w="777"/>
          </w:tcPr>
          <w:p>
            <w:pPr>
              <w:spacing w:after="0"/>
              <w:jc w:val="right"/>
            </w:pPr>
            <w:r>
              <w:rPr>
                <w:sz w:val="16"/>
              </w:rPr>
              <w:t>8</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56"/>
        <w:gridCol w:w="2793"/>
        <w:gridCol w:w="924"/>
        <w:gridCol w:w="2181"/>
        <w:gridCol w:w="1006"/>
        <w:gridCol w:w="240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56"/>
            <w:shd w:val="clear" w:color="auto" w:fill="E8E8E8"/>
          </w:tcPr>
          <w:p>
            <w:pPr>
              <w:spacing w:after="0"/>
              <w:jc w:val="left"/>
            </w:pPr>
            <w:r>
              <w:rPr>
                <w:b/>
                <w:sz w:val="16"/>
              </w:rPr>
              <w:t>Magnitude or extent</w:t>
            </w:r>
          </w:p>
        </w:tc>
        <w:tc>
          <w:tcPr>
            <w:tcW w:type="dxa" w:w="2793"/>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1"/>
            <w:shd w:val="clear" w:color="auto" w:fill="E8E8E8"/>
          </w:tcPr>
          <w:p>
            <w:pPr>
              <w:spacing w:after="0"/>
              <w:jc w:val="left"/>
            </w:pPr>
            <w:r>
              <w:rPr>
                <w:b/>
                <w:sz w:val="16"/>
              </w:rPr>
              <w:t>Location</w:t>
            </w:r>
          </w:p>
        </w:tc>
        <w:tc>
          <w:tcPr>
            <w:tcW w:type="dxa" w:w="1006"/>
            <w:shd w:val="clear" w:color="auto" w:fill="E8E8E8"/>
          </w:tcPr>
          <w:p>
            <w:pPr>
              <w:spacing w:after="0"/>
              <w:jc w:val="left"/>
            </w:pPr>
            <w:r>
              <w:rPr>
                <w:b/>
                <w:sz w:val="16"/>
              </w:rPr>
              <w:t>Flags</w:t>
            </w:r>
          </w:p>
        </w:tc>
        <w:tc>
          <w:tcPr>
            <w:tcW w:type="dxa" w:w="240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2023-01-24</w:t>
            </w:r>
          </w:p>
        </w:tc>
        <w:tc>
          <w:tcPr>
            <w:tcW w:type="dxa" w:w="1215"/>
          </w:tcPr>
          <w:p>
            <w:pPr>
              <w:spacing w:after="0"/>
              <w:jc w:val="left"/>
            </w:pPr>
            <w:r>
              <w:rPr>
                <w:sz w:val="16"/>
              </w:rPr>
              <w:t>Winter Storm</w:t>
            </w:r>
          </w:p>
        </w:tc>
        <w:tc>
          <w:tcPr>
            <w:tcW w:type="dxa" w:w="2556"/>
          </w:tcPr>
          <w:p>
            <w:pPr>
              <w:spacing w:after="0"/>
              <w:jc w:val="left"/>
            </w:pPr>
          </w:p>
        </w:tc>
        <w:tc>
          <w:tcPr>
            <w:tcW w:type="dxa" w:w="2793"/>
          </w:tcPr>
          <w:p>
            <w:pPr>
              <w:spacing w:after="0"/>
              <w:jc w:val="left"/>
            </w:pPr>
            <w:r>
              <w:rPr>
                <w:sz w:val="16"/>
              </w:rPr>
              <w:t>$25,000 property; $0 crops (zone total, 2023 dollars)</w:t>
            </w:r>
          </w:p>
        </w:tc>
        <w:tc>
          <w:tcPr>
            <w:tcW w:type="dxa" w:w="924"/>
          </w:tcPr>
          <w:p>
            <w:pPr>
              <w:spacing w:after="0"/>
              <w:jc w:val="right"/>
            </w:pPr>
            <w:r>
              <w:rPr>
                <w:sz w:val="16"/>
              </w:rPr>
              <w:t>0, 0</w:t>
            </w:r>
          </w:p>
        </w:tc>
        <w:tc>
          <w:tcPr>
            <w:tcW w:type="dxa" w:w="2181"/>
          </w:tcPr>
          <w:p>
            <w:pPr>
              <w:spacing w:after="0"/>
              <w:jc w:val="left"/>
            </w:pPr>
            <w:r>
              <w:rPr>
                <w:sz w:val="16"/>
              </w:rPr>
              <w:t>NWS zone OKZ076 (LE FLORE), zone-level</w:t>
            </w:r>
          </w:p>
        </w:tc>
        <w:tc>
          <w:tcPr>
            <w:tcW w:type="dxa" w:w="1006"/>
          </w:tcPr>
          <w:p>
            <w:pPr>
              <w:spacing w:after="0"/>
              <w:jc w:val="left"/>
            </w:pPr>
            <w:r>
              <w:rPr>
                <w:sz w:val="16"/>
              </w:rPr>
              <w:t>new since last plan; within last 5 years</w:t>
            </w:r>
          </w:p>
        </w:tc>
        <w:tc>
          <w:tcPr>
            <w:tcW w:type="dxa" w:w="240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2015-05-20</w:t>
            </w:r>
          </w:p>
        </w:tc>
        <w:tc>
          <w:tcPr>
            <w:tcW w:type="dxa" w:w="1215"/>
          </w:tcPr>
          <w:p>
            <w:pPr>
              <w:spacing w:after="0"/>
              <w:jc w:val="left"/>
            </w:pPr>
            <w:r>
              <w:rPr>
                <w:sz w:val="16"/>
              </w:rPr>
              <w:t>Flash Flood</w:t>
            </w:r>
          </w:p>
        </w:tc>
        <w:tc>
          <w:tcPr>
            <w:tcW w:type="dxa" w:w="2556"/>
          </w:tcPr>
          <w:p>
            <w:pPr>
              <w:spacing w:after="0"/>
              <w:jc w:val="left"/>
            </w:pPr>
          </w:p>
        </w:tc>
        <w:tc>
          <w:tcPr>
            <w:tcW w:type="dxa" w:w="2793"/>
          </w:tcPr>
          <w:p>
            <w:pPr>
              <w:spacing w:after="0"/>
              <w:jc w:val="left"/>
            </w:pPr>
            <w:r>
              <w:rPr>
                <w:sz w:val="16"/>
              </w:rPr>
              <w:t>$150,000 property; $0 crops (2015 dollars)</w:t>
            </w:r>
          </w:p>
        </w:tc>
        <w:tc>
          <w:tcPr>
            <w:tcW w:type="dxa" w:w="924"/>
          </w:tcPr>
          <w:p>
            <w:pPr>
              <w:spacing w:after="0"/>
              <w:jc w:val="right"/>
            </w:pPr>
            <w:r>
              <w:rPr>
                <w:sz w:val="16"/>
              </w:rPr>
              <w:t>0, 0</w:t>
            </w:r>
          </w:p>
        </w:tc>
        <w:tc>
          <w:tcPr>
            <w:tcW w:type="dxa" w:w="2181"/>
          </w:tcPr>
          <w:p>
            <w:pPr>
              <w:spacing w:after="0"/>
              <w:jc w:val="left"/>
            </w:pPr>
            <w:r>
              <w:rPr>
                <w:sz w:val="16"/>
              </w:rPr>
              <w:t>TALIHINA</w:t>
            </w:r>
          </w:p>
        </w:tc>
        <w:tc>
          <w:tcPr>
            <w:tcW w:type="dxa" w:w="1006"/>
          </w:tcPr>
          <w:p>
            <w:pPr>
              <w:spacing w:after="0"/>
              <w:jc w:val="left"/>
            </w:pPr>
          </w:p>
        </w:tc>
        <w:tc>
          <w:tcPr>
            <w:tcW w:type="dxa" w:w="240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2013-12-05</w:t>
            </w:r>
          </w:p>
        </w:tc>
        <w:tc>
          <w:tcPr>
            <w:tcW w:type="dxa" w:w="1215"/>
          </w:tcPr>
          <w:p>
            <w:pPr>
              <w:spacing w:after="0"/>
              <w:jc w:val="left"/>
            </w:pPr>
            <w:r>
              <w:rPr>
                <w:sz w:val="16"/>
              </w:rPr>
              <w:t>Ice Storm</w:t>
            </w:r>
          </w:p>
        </w:tc>
        <w:tc>
          <w:tcPr>
            <w:tcW w:type="dxa" w:w="2556"/>
          </w:tcPr>
          <w:p>
            <w:pPr>
              <w:spacing w:after="0"/>
              <w:jc w:val="left"/>
            </w:pPr>
          </w:p>
        </w:tc>
        <w:tc>
          <w:tcPr>
            <w:tcW w:type="dxa" w:w="2793"/>
          </w:tcPr>
          <w:p>
            <w:pPr>
              <w:spacing w:after="0"/>
              <w:jc w:val="left"/>
            </w:pPr>
            <w:r>
              <w:rPr>
                <w:sz w:val="16"/>
              </w:rPr>
              <w:t>$750,000 property; $0 crops (zone total, 2013 dollars)</w:t>
            </w:r>
          </w:p>
        </w:tc>
        <w:tc>
          <w:tcPr>
            <w:tcW w:type="dxa" w:w="924"/>
          </w:tcPr>
          <w:p>
            <w:pPr>
              <w:spacing w:after="0"/>
              <w:jc w:val="right"/>
            </w:pPr>
            <w:r>
              <w:rPr>
                <w:sz w:val="16"/>
              </w:rPr>
              <w:t>0, 0</w:t>
            </w:r>
          </w:p>
        </w:tc>
        <w:tc>
          <w:tcPr>
            <w:tcW w:type="dxa" w:w="2181"/>
          </w:tcPr>
          <w:p>
            <w:pPr>
              <w:spacing w:after="0"/>
              <w:jc w:val="left"/>
            </w:pPr>
            <w:r>
              <w:rPr>
                <w:sz w:val="16"/>
              </w:rPr>
              <w:t>NWS zone OKZ076 (LE FLORE), zone-level</w:t>
            </w:r>
          </w:p>
        </w:tc>
        <w:tc>
          <w:tcPr>
            <w:tcW w:type="dxa" w:w="1006"/>
          </w:tcPr>
          <w:p>
            <w:pPr>
              <w:spacing w:after="0"/>
              <w:jc w:val="left"/>
            </w:pPr>
          </w:p>
        </w:tc>
        <w:tc>
          <w:tcPr>
            <w:tcW w:type="dxa" w:w="2400"/>
          </w:tcPr>
          <w:p>
            <w:pPr>
              <w:spacing w:after="0"/>
              <w:jc w:val="left"/>
            </w:pPr>
            <w:r>
              <w:rPr>
                <w:sz w:val="16"/>
              </w:rPr>
              <w:t>B1-c worst recorded: Ice Storm</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556"/>
          </w:tcPr>
          <w:p>
            <w:pPr>
              <w:spacing w:after="0"/>
              <w:jc w:val="left"/>
            </w:pPr>
          </w:p>
        </w:tc>
        <w:tc>
          <w:tcPr>
            <w:tcW w:type="dxa" w:w="2793"/>
          </w:tcPr>
          <w:p>
            <w:pPr>
              <w:spacing w:after="0"/>
              <w:jc w:val="left"/>
            </w:pPr>
            <w:r>
              <w:rPr>
                <w:sz w:val="16"/>
              </w:rPr>
              <w:t>$0 property; $0 crops (zone total, 2012 dollars)</w:t>
            </w:r>
          </w:p>
        </w:tc>
        <w:tc>
          <w:tcPr>
            <w:tcW w:type="dxa" w:w="924"/>
          </w:tcPr>
          <w:p>
            <w:pPr>
              <w:spacing w:after="0"/>
              <w:jc w:val="right"/>
            </w:pPr>
            <w:r>
              <w:rPr>
                <w:sz w:val="16"/>
              </w:rPr>
              <w:t>0, 0</w:t>
            </w:r>
          </w:p>
        </w:tc>
        <w:tc>
          <w:tcPr>
            <w:tcW w:type="dxa" w:w="2181"/>
          </w:tcPr>
          <w:p>
            <w:pPr>
              <w:spacing w:after="0"/>
              <w:jc w:val="left"/>
            </w:pPr>
            <w:r>
              <w:rPr>
                <w:sz w:val="16"/>
              </w:rPr>
              <w:t>NWS zone OKZ076 (LE FLORE), zone-level</w:t>
            </w:r>
          </w:p>
        </w:tc>
        <w:tc>
          <w:tcPr>
            <w:tcW w:type="dxa" w:w="1006"/>
          </w:tcPr>
          <w:p>
            <w:pPr>
              <w:spacing w:after="0"/>
              <w:jc w:val="left"/>
            </w:pPr>
          </w:p>
        </w:tc>
        <w:tc>
          <w:tcPr>
            <w:tcW w:type="dxa" w:w="2400"/>
          </w:tcPr>
          <w:p>
            <w:pPr>
              <w:spacing w:after="0"/>
              <w:jc w:val="left"/>
            </w:pPr>
            <w:r>
              <w:rPr>
                <w:sz w:val="16"/>
              </w:rPr>
              <w:t>B1-c worst recorded: Drought</w:t>
            </w:r>
          </w:p>
        </w:tc>
      </w:tr>
      <w:tr>
        <w:trPr>
          <w:cantSplit/>
        </w:trPr>
        <w:tc>
          <w:tcPr>
            <w:tcW w:type="dxa" w:w="1037"/>
          </w:tcPr>
          <w:p>
            <w:pPr>
              <w:spacing w:after="0"/>
              <w:jc w:val="left"/>
            </w:pPr>
            <w:r>
              <w:rPr>
                <w:sz w:val="16"/>
              </w:rPr>
              <w:t>2011-07-10</w:t>
            </w:r>
          </w:p>
        </w:tc>
        <w:tc>
          <w:tcPr>
            <w:tcW w:type="dxa" w:w="1215"/>
          </w:tcPr>
          <w:p>
            <w:pPr>
              <w:spacing w:after="0"/>
              <w:jc w:val="left"/>
            </w:pPr>
            <w:r>
              <w:rPr>
                <w:sz w:val="16"/>
              </w:rPr>
              <w:t>Excessive Heat</w:t>
            </w:r>
          </w:p>
        </w:tc>
        <w:tc>
          <w:tcPr>
            <w:tcW w:type="dxa" w:w="2556"/>
          </w:tcPr>
          <w:p>
            <w:pPr>
              <w:spacing w:after="0"/>
              <w:jc w:val="left"/>
            </w:pPr>
          </w:p>
        </w:tc>
        <w:tc>
          <w:tcPr>
            <w:tcW w:type="dxa" w:w="2793"/>
          </w:tcPr>
          <w:p>
            <w:pPr>
              <w:spacing w:after="0"/>
              <w:jc w:val="left"/>
            </w:pPr>
            <w:r>
              <w:rPr>
                <w:sz w:val="16"/>
              </w:rPr>
              <w:t>$0 property; $0 crops (zone total, 2011 dollars)</w:t>
            </w:r>
          </w:p>
        </w:tc>
        <w:tc>
          <w:tcPr>
            <w:tcW w:type="dxa" w:w="924"/>
          </w:tcPr>
          <w:p>
            <w:pPr>
              <w:spacing w:after="0"/>
              <w:jc w:val="right"/>
            </w:pPr>
            <w:r>
              <w:rPr>
                <w:sz w:val="16"/>
              </w:rPr>
              <w:t>0, 0</w:t>
            </w:r>
          </w:p>
        </w:tc>
        <w:tc>
          <w:tcPr>
            <w:tcW w:type="dxa" w:w="2181"/>
          </w:tcPr>
          <w:p>
            <w:pPr>
              <w:spacing w:after="0"/>
              <w:jc w:val="left"/>
            </w:pPr>
            <w:r>
              <w:rPr>
                <w:sz w:val="16"/>
              </w:rPr>
              <w:t>NWS zone OKZ076 (LE FLORE), zone-level</w:t>
            </w:r>
          </w:p>
        </w:tc>
        <w:tc>
          <w:tcPr>
            <w:tcW w:type="dxa" w:w="1006"/>
          </w:tcPr>
          <w:p>
            <w:pPr>
              <w:spacing w:after="0"/>
              <w:jc w:val="left"/>
            </w:pPr>
          </w:p>
        </w:tc>
        <w:tc>
          <w:tcPr>
            <w:tcW w:type="dxa" w:w="2400"/>
          </w:tcPr>
          <w:p>
            <w:pPr>
              <w:spacing w:after="0"/>
              <w:jc w:val="left"/>
            </w:pPr>
            <w:r>
              <w:rPr>
                <w:sz w:val="16"/>
              </w:rPr>
              <w:t>B1-c worst recorded: Excessive Heat, Heat</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2556"/>
          </w:tcPr>
          <w:p>
            <w:pPr>
              <w:spacing w:after="0"/>
              <w:jc w:val="left"/>
            </w:pPr>
            <w:r>
              <w:rPr>
                <w:sz w:val="16"/>
              </w:rPr>
              <w:t>56 kt (64 mph) estimated gust</w:t>
            </w:r>
          </w:p>
        </w:tc>
        <w:tc>
          <w:tcPr>
            <w:tcW w:type="dxa" w:w="2793"/>
          </w:tcPr>
          <w:p>
            <w:pPr>
              <w:spacing w:after="0"/>
              <w:jc w:val="left"/>
            </w:pPr>
            <w:r>
              <w:rPr>
                <w:sz w:val="16"/>
              </w:rPr>
              <w:t>$25,000 property; $0 crops (zone total, 2008 dollars)</w:t>
            </w:r>
          </w:p>
        </w:tc>
        <w:tc>
          <w:tcPr>
            <w:tcW w:type="dxa" w:w="924"/>
          </w:tcPr>
          <w:p>
            <w:pPr>
              <w:spacing w:after="0"/>
              <w:jc w:val="right"/>
            </w:pPr>
            <w:r>
              <w:rPr>
                <w:sz w:val="16"/>
              </w:rPr>
              <w:t>0, 0</w:t>
            </w:r>
          </w:p>
        </w:tc>
        <w:tc>
          <w:tcPr>
            <w:tcW w:type="dxa" w:w="2181"/>
          </w:tcPr>
          <w:p>
            <w:pPr>
              <w:spacing w:after="0"/>
              <w:jc w:val="left"/>
            </w:pPr>
            <w:r>
              <w:rPr>
                <w:sz w:val="16"/>
              </w:rPr>
              <w:t>NWS zone OKZ076 (LE FLORE), zone-level</w:t>
            </w:r>
          </w:p>
        </w:tc>
        <w:tc>
          <w:tcPr>
            <w:tcW w:type="dxa" w:w="1006"/>
          </w:tcPr>
          <w:p>
            <w:pPr>
              <w:spacing w:after="0"/>
              <w:jc w:val="left"/>
            </w:pPr>
          </w:p>
        </w:tc>
        <w:tc>
          <w:tcPr>
            <w:tcW w:type="dxa" w:w="2400"/>
          </w:tcPr>
          <w:p>
            <w:pPr>
              <w:spacing w:after="0"/>
              <w:jc w:val="left"/>
            </w:pPr>
            <w:r>
              <w:rPr>
                <w:sz w:val="16"/>
              </w:rPr>
              <w:t>B1-c worst recorded: High Wind and Strong Wind</w:t>
            </w:r>
          </w:p>
        </w:tc>
      </w:tr>
      <w:tr>
        <w:trPr>
          <w:cantSplit/>
        </w:trPr>
        <w:tc>
          <w:tcPr>
            <w:tcW w:type="dxa" w:w="1037"/>
          </w:tcPr>
          <w:p>
            <w:pPr>
              <w:spacing w:after="0"/>
              <w:jc w:val="left"/>
            </w:pPr>
            <w:r>
              <w:rPr>
                <w:sz w:val="16"/>
              </w:rPr>
              <w:t>2005-06-04</w:t>
            </w:r>
          </w:p>
        </w:tc>
        <w:tc>
          <w:tcPr>
            <w:tcW w:type="dxa" w:w="1215"/>
          </w:tcPr>
          <w:p>
            <w:pPr>
              <w:spacing w:after="0"/>
              <w:jc w:val="left"/>
            </w:pPr>
            <w:r>
              <w:rPr>
                <w:sz w:val="16"/>
              </w:rPr>
              <w:t>Lightning</w:t>
            </w:r>
          </w:p>
        </w:tc>
        <w:tc>
          <w:tcPr>
            <w:tcW w:type="dxa" w:w="2556"/>
          </w:tcPr>
          <w:p>
            <w:pPr>
              <w:spacing w:after="0"/>
              <w:jc w:val="left"/>
            </w:pPr>
          </w:p>
        </w:tc>
        <w:tc>
          <w:tcPr>
            <w:tcW w:type="dxa" w:w="2793"/>
          </w:tcPr>
          <w:p>
            <w:pPr>
              <w:spacing w:after="0"/>
              <w:jc w:val="left"/>
            </w:pPr>
            <w:r>
              <w:rPr>
                <w:sz w:val="16"/>
              </w:rPr>
              <w:t>$120,000 property; crops not reported (2005 dollars)</w:t>
            </w:r>
          </w:p>
        </w:tc>
        <w:tc>
          <w:tcPr>
            <w:tcW w:type="dxa" w:w="924"/>
          </w:tcPr>
          <w:p>
            <w:pPr>
              <w:spacing w:after="0"/>
              <w:jc w:val="right"/>
            </w:pPr>
            <w:r>
              <w:rPr>
                <w:sz w:val="16"/>
              </w:rPr>
              <w:t>0, 0</w:t>
            </w:r>
          </w:p>
        </w:tc>
        <w:tc>
          <w:tcPr>
            <w:tcW w:type="dxa" w:w="2181"/>
          </w:tcPr>
          <w:p>
            <w:pPr>
              <w:spacing w:after="0"/>
              <w:jc w:val="left"/>
            </w:pPr>
            <w:r>
              <w:rPr>
                <w:sz w:val="16"/>
              </w:rPr>
              <w:t>TALIHINA</w:t>
            </w:r>
          </w:p>
        </w:tc>
        <w:tc>
          <w:tcPr>
            <w:tcW w:type="dxa" w:w="1006"/>
          </w:tcPr>
          <w:p>
            <w:pPr>
              <w:spacing w:after="0"/>
              <w:jc w:val="left"/>
            </w:pPr>
          </w:p>
        </w:tc>
        <w:tc>
          <w:tcPr>
            <w:tcW w:type="dxa" w:w="2400"/>
          </w:tcPr>
          <w:p>
            <w:pPr>
              <w:spacing w:after="0"/>
              <w:jc w:val="left"/>
            </w:pPr>
            <w:r>
              <w:rPr>
                <w:sz w:val="16"/>
              </w:rPr>
              <w:t>B1-c worst recorded: Lightning</w:t>
            </w:r>
          </w:p>
        </w:tc>
      </w:tr>
      <w:tr>
        <w:trPr>
          <w:cantSplit/>
        </w:trPr>
        <w:tc>
          <w:tcPr>
            <w:tcW w:type="dxa" w:w="1037"/>
          </w:tcPr>
          <w:p>
            <w:pPr>
              <w:spacing w:after="0"/>
              <w:jc w:val="left"/>
            </w:pPr>
            <w:r>
              <w:rPr>
                <w:sz w:val="16"/>
              </w:rPr>
              <w:t>1986-05-14</w:t>
            </w:r>
          </w:p>
        </w:tc>
        <w:tc>
          <w:tcPr>
            <w:tcW w:type="dxa" w:w="1215"/>
          </w:tcPr>
          <w:p>
            <w:pPr>
              <w:spacing w:after="0"/>
              <w:jc w:val="left"/>
            </w:pPr>
            <w:r>
              <w:rPr>
                <w:sz w:val="16"/>
              </w:rPr>
              <w:t>Thunderstorm Wind</w:t>
            </w:r>
          </w:p>
        </w:tc>
        <w:tc>
          <w:tcPr>
            <w:tcW w:type="dxa" w:w="2556"/>
          </w:tcPr>
          <w:p>
            <w:pPr>
              <w:spacing w:after="0"/>
              <w:jc w:val="left"/>
            </w:pPr>
            <w:r>
              <w:rPr>
                <w:sz w:val="16"/>
              </w:rPr>
              <w:t>87 kt (100 mph), measurement type not recorded</w:t>
            </w:r>
          </w:p>
        </w:tc>
        <w:tc>
          <w:tcPr>
            <w:tcW w:type="dxa" w:w="2793"/>
          </w:tcPr>
          <w:p>
            <w:pPr>
              <w:spacing w:after="0"/>
              <w:jc w:val="left"/>
            </w:pPr>
            <w:r>
              <w:rPr>
                <w:sz w:val="16"/>
              </w:rPr>
              <w:t>damage not recorded (pre-1996 record)</w:t>
            </w:r>
          </w:p>
        </w:tc>
        <w:tc>
          <w:tcPr>
            <w:tcW w:type="dxa" w:w="924"/>
          </w:tcPr>
          <w:p>
            <w:pPr>
              <w:spacing w:after="0"/>
              <w:jc w:val="right"/>
            </w:pPr>
            <w:r>
              <w:rPr>
                <w:sz w:val="16"/>
              </w:rPr>
              <w:t>0, 0</w:t>
            </w:r>
          </w:p>
        </w:tc>
        <w:tc>
          <w:tcPr>
            <w:tcW w:type="dxa" w:w="2181"/>
          </w:tcPr>
          <w:p>
            <w:pPr>
              <w:spacing w:after="0"/>
              <w:jc w:val="left"/>
            </w:pPr>
            <w:r>
              <w:rPr>
                <w:sz w:val="16"/>
              </w:rPr>
              <w:t>location not recorded</w:t>
            </w:r>
          </w:p>
        </w:tc>
        <w:tc>
          <w:tcPr>
            <w:tcW w:type="dxa" w:w="1006"/>
          </w:tcPr>
          <w:p>
            <w:pPr>
              <w:spacing w:after="0"/>
              <w:jc w:val="left"/>
            </w:pPr>
          </w:p>
        </w:tc>
        <w:tc>
          <w:tcPr>
            <w:tcW w:type="dxa" w:w="2400"/>
          </w:tcPr>
          <w:p>
            <w:pPr>
              <w:spacing w:after="0"/>
              <w:jc w:val="left"/>
            </w:pPr>
            <w:r>
              <w:rPr>
                <w:sz w:val="16"/>
              </w:rPr>
              <w:t>B1-c worst recorded: Thunderstorm Wind</w:t>
            </w:r>
          </w:p>
        </w:tc>
      </w:tr>
      <w:tr>
        <w:trPr>
          <w:cantSplit/>
        </w:trPr>
        <w:tc>
          <w:tcPr>
            <w:tcW w:type="dxa" w:w="1037"/>
          </w:tcPr>
          <w:p>
            <w:pPr>
              <w:spacing w:after="0"/>
              <w:jc w:val="left"/>
            </w:pPr>
            <w:r>
              <w:rPr>
                <w:sz w:val="16"/>
              </w:rPr>
              <w:t>1983-06-03</w:t>
            </w:r>
          </w:p>
        </w:tc>
        <w:tc>
          <w:tcPr>
            <w:tcW w:type="dxa" w:w="1215"/>
          </w:tcPr>
          <w:p>
            <w:pPr>
              <w:spacing w:after="0"/>
              <w:jc w:val="left"/>
            </w:pPr>
            <w:r>
              <w:rPr>
                <w:sz w:val="16"/>
              </w:rPr>
              <w:t>Hail</w:t>
            </w:r>
          </w:p>
        </w:tc>
        <w:tc>
          <w:tcPr>
            <w:tcW w:type="dxa" w:w="2556"/>
          </w:tcPr>
          <w:p>
            <w:pPr>
              <w:spacing w:after="0"/>
              <w:jc w:val="left"/>
            </w:pPr>
            <w:r>
              <w:rPr>
                <w:sz w:val="16"/>
              </w:rPr>
              <w:t>3 in</w:t>
            </w:r>
          </w:p>
        </w:tc>
        <w:tc>
          <w:tcPr>
            <w:tcW w:type="dxa" w:w="2793"/>
          </w:tcPr>
          <w:p>
            <w:pPr>
              <w:spacing w:after="0"/>
              <w:jc w:val="left"/>
            </w:pPr>
            <w:r>
              <w:rPr>
                <w:sz w:val="16"/>
              </w:rPr>
              <w:t>damage not recorded (pre-1996 record)</w:t>
            </w:r>
          </w:p>
        </w:tc>
        <w:tc>
          <w:tcPr>
            <w:tcW w:type="dxa" w:w="924"/>
          </w:tcPr>
          <w:p>
            <w:pPr>
              <w:spacing w:after="0"/>
              <w:jc w:val="right"/>
            </w:pPr>
            <w:r>
              <w:rPr>
                <w:sz w:val="16"/>
              </w:rPr>
              <w:t>0, 0</w:t>
            </w:r>
          </w:p>
        </w:tc>
        <w:tc>
          <w:tcPr>
            <w:tcW w:type="dxa" w:w="2181"/>
          </w:tcPr>
          <w:p>
            <w:pPr>
              <w:spacing w:after="0"/>
              <w:jc w:val="left"/>
            </w:pPr>
            <w:r>
              <w:rPr>
                <w:sz w:val="16"/>
              </w:rPr>
              <w:t>location not recorded</w:t>
            </w:r>
          </w:p>
        </w:tc>
        <w:tc>
          <w:tcPr>
            <w:tcW w:type="dxa" w:w="1006"/>
          </w:tcPr>
          <w:p>
            <w:pPr>
              <w:spacing w:after="0"/>
              <w:jc w:val="left"/>
            </w:pPr>
          </w:p>
        </w:tc>
        <w:tc>
          <w:tcPr>
            <w:tcW w:type="dxa" w:w="2400"/>
          </w:tcPr>
          <w:p>
            <w:pPr>
              <w:spacing w:after="0"/>
              <w:jc w:val="left"/>
            </w:pPr>
            <w:r>
              <w:rPr>
                <w:sz w:val="16"/>
              </w:rPr>
              <w:t>B1-c worst recorded: Hail</w:t>
            </w:r>
          </w:p>
        </w:tc>
      </w:tr>
      <w:tr>
        <w:trPr>
          <w:cantSplit/>
        </w:trPr>
        <w:tc>
          <w:tcPr>
            <w:tcW w:type="dxa" w:w="1037"/>
          </w:tcPr>
          <w:p>
            <w:pPr>
              <w:spacing w:after="0"/>
              <w:jc w:val="left"/>
            </w:pPr>
            <w:r>
              <w:rPr>
                <w:sz w:val="16"/>
              </w:rPr>
              <w:t>1976-03-26</w:t>
            </w:r>
          </w:p>
        </w:tc>
        <w:tc>
          <w:tcPr>
            <w:tcW w:type="dxa" w:w="1215"/>
          </w:tcPr>
          <w:p>
            <w:pPr>
              <w:spacing w:after="0"/>
              <w:jc w:val="left"/>
            </w:pPr>
            <w:r>
              <w:rPr>
                <w:sz w:val="16"/>
              </w:rPr>
              <w:t>Tornado</w:t>
            </w:r>
          </w:p>
        </w:tc>
        <w:tc>
          <w:tcPr>
            <w:tcW w:type="dxa" w:w="2556"/>
          </w:tcPr>
          <w:p>
            <w:pPr>
              <w:spacing w:after="0"/>
              <w:jc w:val="left"/>
            </w:pPr>
            <w:r>
              <w:rPr>
                <w:sz w:val="16"/>
              </w:rPr>
              <w:t>F5, 11.9 mi path length (whole path, pre-1996), 440 yd wide</w:t>
            </w:r>
          </w:p>
        </w:tc>
        <w:tc>
          <w:tcPr>
            <w:tcW w:type="dxa" w:w="2793"/>
          </w:tcPr>
          <w:p>
            <w:pPr>
              <w:spacing w:after="0"/>
              <w:jc w:val="left"/>
            </w:pPr>
            <w:r>
              <w:rPr>
                <w:sz w:val="16"/>
              </w:rPr>
              <w:t>$2,500,000 property; crops not recorded (1976 dollars)</w:t>
            </w:r>
          </w:p>
        </w:tc>
        <w:tc>
          <w:tcPr>
            <w:tcW w:type="dxa" w:w="924"/>
          </w:tcPr>
          <w:p>
            <w:pPr>
              <w:spacing w:after="0"/>
              <w:jc w:val="right"/>
            </w:pPr>
            <w:r>
              <w:rPr>
                <w:sz w:val="16"/>
              </w:rPr>
              <w:t>2, 64</w:t>
            </w:r>
          </w:p>
        </w:tc>
        <w:tc>
          <w:tcPr>
            <w:tcW w:type="dxa" w:w="2181"/>
          </w:tcPr>
          <w:p>
            <w:pPr>
              <w:spacing w:after="0"/>
              <w:jc w:val="left"/>
            </w:pPr>
            <w:r>
              <w:rPr>
                <w:sz w:val="16"/>
              </w:rPr>
              <w:t>location not recorded</w:t>
            </w:r>
          </w:p>
        </w:tc>
        <w:tc>
          <w:tcPr>
            <w:tcW w:type="dxa" w:w="1006"/>
          </w:tcPr>
          <w:p>
            <w:pPr>
              <w:spacing w:after="0"/>
              <w:jc w:val="left"/>
            </w:pPr>
          </w:p>
        </w:tc>
        <w:tc>
          <w:tcPr>
            <w:tcW w:type="dxa" w:w="2400"/>
          </w:tcPr>
          <w:p>
            <w:pPr>
              <w:spacing w:after="0"/>
              <w:jc w:val="left"/>
            </w:pPr>
            <w:r>
              <w:rPr>
                <w:sz w:val="16"/>
              </w:rPr>
              <w:t>deaths or injuries recorded</w:t>
            </w:r>
          </w:p>
        </w:tc>
      </w:tr>
      <w:tr>
        <w:trPr>
          <w:cantSplit/>
        </w:trPr>
        <w:tc>
          <w:tcPr>
            <w:tcW w:type="dxa" w:w="1037"/>
          </w:tcPr>
          <w:p>
            <w:pPr>
              <w:spacing w:after="0"/>
              <w:jc w:val="left"/>
            </w:pPr>
            <w:r>
              <w:rPr>
                <w:sz w:val="16"/>
              </w:rPr>
              <w:t>1976-03-26</w:t>
            </w:r>
          </w:p>
        </w:tc>
        <w:tc>
          <w:tcPr>
            <w:tcW w:type="dxa" w:w="1215"/>
          </w:tcPr>
          <w:p>
            <w:pPr>
              <w:spacing w:after="0"/>
              <w:jc w:val="left"/>
            </w:pPr>
            <w:r>
              <w:rPr>
                <w:sz w:val="16"/>
              </w:rPr>
              <w:t>Tornado</w:t>
            </w:r>
          </w:p>
        </w:tc>
        <w:tc>
          <w:tcPr>
            <w:tcW w:type="dxa" w:w="2556"/>
          </w:tcPr>
          <w:p>
            <w:pPr>
              <w:spacing w:after="0"/>
              <w:jc w:val="left"/>
            </w:pPr>
            <w:r>
              <w:rPr>
                <w:sz w:val="16"/>
              </w:rPr>
              <w:t>F4, 8.8 mi path length (whole path, pre-1996), 440 yd wide</w:t>
            </w:r>
          </w:p>
        </w:tc>
        <w:tc>
          <w:tcPr>
            <w:tcW w:type="dxa" w:w="2793"/>
          </w:tcPr>
          <w:p>
            <w:pPr>
              <w:spacing w:after="0"/>
              <w:jc w:val="left"/>
            </w:pPr>
            <w:r>
              <w:rPr>
                <w:sz w:val="16"/>
              </w:rPr>
              <w:t>$250,000 property; crops not recorded (1976 dollars)</w:t>
            </w:r>
          </w:p>
        </w:tc>
        <w:tc>
          <w:tcPr>
            <w:tcW w:type="dxa" w:w="924"/>
          </w:tcPr>
          <w:p>
            <w:pPr>
              <w:spacing w:after="0"/>
              <w:jc w:val="right"/>
            </w:pPr>
            <w:r>
              <w:rPr>
                <w:sz w:val="16"/>
              </w:rPr>
              <w:t>1, 4</w:t>
            </w:r>
          </w:p>
        </w:tc>
        <w:tc>
          <w:tcPr>
            <w:tcW w:type="dxa" w:w="2181"/>
          </w:tcPr>
          <w:p>
            <w:pPr>
              <w:spacing w:after="0"/>
              <w:jc w:val="left"/>
            </w:pPr>
            <w:r>
              <w:rPr>
                <w:sz w:val="16"/>
              </w:rPr>
              <w:t>location not recorded</w:t>
            </w:r>
          </w:p>
        </w:tc>
        <w:tc>
          <w:tcPr>
            <w:tcW w:type="dxa" w:w="1006"/>
          </w:tcPr>
          <w:p>
            <w:pPr>
              <w:spacing w:after="0"/>
              <w:jc w:val="left"/>
            </w:pPr>
          </w:p>
        </w:tc>
        <w:tc>
          <w:tcPr>
            <w:tcW w:type="dxa" w:w="2400"/>
          </w:tcPr>
          <w:p>
            <w:pPr>
              <w:spacing w:after="0"/>
              <w:jc w:val="left"/>
            </w:pPr>
            <w:r>
              <w:rPr>
                <w:sz w:val="16"/>
              </w:rPr>
              <w:t>deaths or injuries recorded</w:t>
            </w:r>
          </w:p>
        </w:tc>
      </w:tr>
      <w:tr>
        <w:trPr>
          <w:cantSplit/>
        </w:trPr>
        <w:tc>
          <w:tcPr>
            <w:tcW w:type="dxa" w:w="1037"/>
          </w:tcPr>
          <w:p>
            <w:pPr>
              <w:spacing w:after="0"/>
              <w:jc w:val="left"/>
            </w:pPr>
            <w:r>
              <w:rPr>
                <w:sz w:val="16"/>
              </w:rPr>
              <w:t>1961-05-05</w:t>
            </w:r>
          </w:p>
        </w:tc>
        <w:tc>
          <w:tcPr>
            <w:tcW w:type="dxa" w:w="1215"/>
          </w:tcPr>
          <w:p>
            <w:pPr>
              <w:spacing w:after="0"/>
              <w:jc w:val="left"/>
            </w:pPr>
            <w:r>
              <w:rPr>
                <w:sz w:val="16"/>
              </w:rPr>
              <w:t>Tornado</w:t>
            </w:r>
          </w:p>
        </w:tc>
        <w:tc>
          <w:tcPr>
            <w:tcW w:type="dxa" w:w="2556"/>
          </w:tcPr>
          <w:p>
            <w:pPr>
              <w:spacing w:after="0"/>
              <w:jc w:val="left"/>
            </w:pPr>
            <w:r>
              <w:rPr>
                <w:sz w:val="16"/>
              </w:rPr>
              <w:t>F4, 26.4 mi path length (whole path, pre-1996), 400 yd wide</w:t>
            </w:r>
          </w:p>
        </w:tc>
        <w:tc>
          <w:tcPr>
            <w:tcW w:type="dxa" w:w="2793"/>
          </w:tcPr>
          <w:p>
            <w:pPr>
              <w:spacing w:after="0"/>
              <w:jc w:val="left"/>
            </w:pPr>
            <w:r>
              <w:rPr>
                <w:sz w:val="16"/>
              </w:rPr>
              <w:t>$250,000 property; crops not recorded (1961 dollars)</w:t>
            </w:r>
          </w:p>
        </w:tc>
        <w:tc>
          <w:tcPr>
            <w:tcW w:type="dxa" w:w="924"/>
          </w:tcPr>
          <w:p>
            <w:pPr>
              <w:spacing w:after="0"/>
              <w:jc w:val="right"/>
            </w:pPr>
            <w:r>
              <w:rPr>
                <w:sz w:val="16"/>
              </w:rPr>
              <w:t>16, 58</w:t>
            </w:r>
          </w:p>
        </w:tc>
        <w:tc>
          <w:tcPr>
            <w:tcW w:type="dxa" w:w="2181"/>
          </w:tcPr>
          <w:p>
            <w:pPr>
              <w:spacing w:after="0"/>
              <w:jc w:val="left"/>
            </w:pPr>
            <w:r>
              <w:rPr>
                <w:sz w:val="16"/>
              </w:rPr>
              <w:t>location not recorded</w:t>
            </w:r>
          </w:p>
        </w:tc>
        <w:tc>
          <w:tcPr>
            <w:tcW w:type="dxa" w:w="1006"/>
          </w:tcPr>
          <w:p>
            <w:pPr>
              <w:spacing w:after="0"/>
              <w:jc w:val="left"/>
            </w:pPr>
          </w:p>
        </w:tc>
        <w:tc>
          <w:tcPr>
            <w:tcW w:type="dxa" w:w="240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(1,456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093"/>
        <w:gridCol w:w="1977"/>
        <w:gridCol w:w="1522"/>
        <w:gridCol w:w="1507"/>
        <w:gridCol w:w="1037"/>
        <w:gridCol w:w="1843"/>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93"/>
            <w:shd w:val="clear" w:color="auto" w:fill="E8E8E8"/>
          </w:tcPr>
          <w:p>
            <w:pPr>
              <w:spacing w:after="0"/>
              <w:jc w:val="left"/>
            </w:pPr>
            <w:r>
              <w:rPr>
                <w:b/>
                <w:sz w:val="16"/>
              </w:rPr>
              <w:t>Descriptor</w:t>
            </w:r>
          </w:p>
        </w:tc>
        <w:tc>
          <w:tcPr>
            <w:tcW w:type="dxa" w:w="1977"/>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4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4"/>
          </w:tcPr>
          <w:p>
            <w:pPr>
              <w:spacing w:after="0"/>
              <w:jc w:val="right"/>
            </w:pPr>
            <w:r>
              <w:rPr>
                <w:sz w:val="16"/>
              </w:rPr>
              <w:t>0.79</w:t>
            </w:r>
          </w:p>
        </w:tc>
        <w:tc>
          <w:tcPr>
            <w:tcW w:type="dxa" w:w="1277"/>
          </w:tcPr>
          <w:p>
            <w:pPr>
              <w:spacing w:after="0"/>
              <w:jc w:val="left"/>
            </w:pPr>
            <w:r>
              <w:rPr>
                <w:sz w:val="16"/>
              </w:rPr>
              <w:t>event-days per year</w:t>
            </w:r>
          </w:p>
        </w:tc>
        <w:tc>
          <w:tcPr>
            <w:tcW w:type="dxa" w:w="1576"/>
          </w:tcPr>
          <w:p>
            <w:pPr>
              <w:spacing w:after="0"/>
              <w:jc w:val="left"/>
            </w:pPr>
            <w:r>
              <w:rPr>
                <w:sz w:val="16"/>
              </w:rPr>
              <w:t>about 0.79 days per year</w:t>
            </w:r>
          </w:p>
        </w:tc>
        <w:tc>
          <w:tcPr>
            <w:tcW w:type="dxa" w:w="1093"/>
          </w:tcPr>
          <w:p>
            <w:pPr>
              <w:spacing w:after="0"/>
              <w:jc w:val="left"/>
            </w:pPr>
          </w:p>
        </w:tc>
        <w:tc>
          <w:tcPr>
            <w:tcW w:type="dxa" w:w="1977"/>
          </w:tcPr>
          <w:p>
            <w:pPr>
              <w:spacing w:after="0"/>
              <w:jc w:val="left"/>
            </w:pPr>
            <w:r>
              <w:rPr>
                <w:sz w:val="16"/>
              </w:rPr>
              <w:t>Storm Events event-days in 0 of 30 years, 1996 to 2025 (0%)</w:t>
            </w:r>
          </w:p>
        </w:tc>
        <w:tc>
          <w:tcPr>
            <w:tcW w:type="dxa" w:w="1522"/>
          </w:tcPr>
          <w:p>
            <w:pPr>
              <w:spacing w:after="0"/>
              <w:jc w:val="right"/>
            </w:pPr>
            <w:r>
              <w:rPr>
                <w:sz w:val="16"/>
              </w:rPr>
              <w:t>15</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4"/>
          </w:tcPr>
          <w:p>
            <w:pPr>
              <w:spacing w:after="0"/>
              <w:jc w:val="right"/>
            </w:pPr>
            <w:r>
              <w:rPr>
                <w:sz w:val="16"/>
              </w:rPr>
              <w:t>22.8</w:t>
            </w:r>
          </w:p>
        </w:tc>
        <w:tc>
          <w:tcPr>
            <w:tcW w:type="dxa" w:w="1277"/>
          </w:tcPr>
          <w:p>
            <w:pPr>
              <w:spacing w:after="0"/>
              <w:jc w:val="left"/>
            </w:pPr>
            <w:r>
              <w:rPr>
                <w:sz w:val="16"/>
              </w:rPr>
              <w:t>event-days per year</w:t>
            </w:r>
          </w:p>
        </w:tc>
        <w:tc>
          <w:tcPr>
            <w:tcW w:type="dxa" w:w="1576"/>
          </w:tcPr>
          <w:p>
            <w:pPr>
              <w:spacing w:after="0"/>
              <w:jc w:val="left"/>
            </w:pPr>
            <w:r>
              <w:rPr>
                <w:sz w:val="16"/>
              </w:rPr>
              <w:t>about 22.8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12 of 30 years, 1996 to 2025 (40%)</w:t>
            </w:r>
          </w:p>
        </w:tc>
        <w:tc>
          <w:tcPr>
            <w:tcW w:type="dxa" w:w="1522"/>
          </w:tcPr>
          <w:p>
            <w:pPr>
              <w:spacing w:after="0"/>
              <w:jc w:val="right"/>
            </w:pPr>
            <w:r>
              <w:rPr>
                <w:sz w:val="16"/>
              </w:rPr>
              <w:t>777</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0.00184</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0.184%</w:t>
            </w:r>
          </w:p>
        </w:tc>
        <w:tc>
          <w:tcPr>
            <w:tcW w:type="dxa" w:w="1093"/>
          </w:tcPr>
          <w:p>
            <w:pPr>
              <w:spacing w:after="0"/>
              <w:jc w:val="left"/>
            </w:pPr>
          </w:p>
        </w:tc>
        <w:tc>
          <w:tcPr>
            <w:tcW w:type="dxa" w:w="1977"/>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6.03</w:t>
            </w:r>
          </w:p>
        </w:tc>
        <w:tc>
          <w:tcPr>
            <w:tcW w:type="dxa" w:w="1277"/>
          </w:tcPr>
          <w:p>
            <w:pPr>
              <w:spacing w:after="0"/>
              <w:jc w:val="left"/>
            </w:pPr>
            <w:r>
              <w:rPr>
                <w:sz w:val="16"/>
              </w:rPr>
              <w:t>events per year</w:t>
            </w:r>
          </w:p>
        </w:tc>
        <w:tc>
          <w:tcPr>
            <w:tcW w:type="dxa" w:w="1576"/>
          </w:tcPr>
          <w:p>
            <w:pPr>
              <w:spacing w:after="0"/>
              <w:jc w:val="left"/>
            </w:pPr>
            <w:r>
              <w:rPr>
                <w:sz w:val="16"/>
              </w:rPr>
              <w:t>about 6.03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229.2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24.6</w:t>
            </w:r>
          </w:p>
        </w:tc>
        <w:tc>
          <w:tcPr>
            <w:tcW w:type="dxa" w:w="1277"/>
          </w:tcPr>
          <w:p>
            <w:pPr>
              <w:spacing w:after="0"/>
              <w:jc w:val="left"/>
            </w:pPr>
            <w:r>
              <w:rPr>
                <w:sz w:val="16"/>
              </w:rPr>
              <w:t>event-days per year</w:t>
            </w:r>
          </w:p>
        </w:tc>
        <w:tc>
          <w:tcPr>
            <w:tcW w:type="dxa" w:w="1576"/>
          </w:tcPr>
          <w:p>
            <w:pPr>
              <w:spacing w:after="0"/>
              <w:jc w:val="left"/>
            </w:pPr>
            <w:r>
              <w:rPr>
                <w:sz w:val="16"/>
              </w:rPr>
              <w:t>about 24.6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15 of 30 years, 1996 to 2025 (50%)</w:t>
            </w:r>
          </w:p>
        </w:tc>
        <w:tc>
          <w:tcPr>
            <w:tcW w:type="dxa" w:w="1522"/>
          </w:tcPr>
          <w:p>
            <w:pPr>
              <w:spacing w:after="0"/>
              <w:jc w:val="right"/>
            </w:pPr>
            <w:r>
              <w:rPr>
                <w:sz w:val="16"/>
              </w:rPr>
              <w:t>345</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0.0144</w:t>
            </w:r>
          </w:p>
        </w:tc>
        <w:tc>
          <w:tcPr>
            <w:tcW w:type="dxa" w:w="1277"/>
          </w:tcPr>
          <w:p>
            <w:pPr>
              <w:spacing w:after="0"/>
              <w:jc w:val="left"/>
            </w:pPr>
            <w:r>
              <w:rPr>
                <w:sz w:val="16"/>
              </w:rPr>
              <w:t>events per year</w:t>
            </w:r>
          </w:p>
        </w:tc>
        <w:tc>
          <w:tcPr>
            <w:tcW w:type="dxa" w:w="1576"/>
          </w:tcPr>
          <w:p>
            <w:pPr>
              <w:spacing w:after="0"/>
              <w:jc w:val="left"/>
            </w:pPr>
            <w:r>
              <w:rPr>
                <w:sz w:val="16"/>
              </w:rPr>
              <w:t>about 1 in 69 years</w:t>
            </w:r>
          </w:p>
        </w:tc>
        <w:tc>
          <w:tcPr>
            <w:tcW w:type="dxa" w:w="1093"/>
          </w:tcPr>
          <w:p>
            <w:pPr>
              <w:spacing w:after="0"/>
              <w:jc w:val="left"/>
            </w:pPr>
            <w:r>
              <w:rPr>
                <w:sz w:val="16"/>
              </w:rPr>
              <w:t>Possible</w:t>
            </w:r>
          </w:p>
        </w:tc>
        <w:tc>
          <w:tcPr>
            <w:tcW w:type="dxa" w:w="1977"/>
          </w:tcPr>
          <w:p>
            <w:pPr>
              <w:spacing w:after="0"/>
              <w:jc w:val="left"/>
            </w:pPr>
            <w:r>
              <w:rPr>
                <w:sz w:val="16"/>
              </w:rPr>
              <w:t>FEMA annualized frequency (modeled)</w:t>
            </w:r>
          </w:p>
        </w:tc>
        <w:tc>
          <w:tcPr>
            <w:tcW w:type="dxa" w:w="1522"/>
          </w:tcPr>
          <w:p>
            <w:pPr>
              <w:spacing w:after="0"/>
              <w:jc w:val="right"/>
            </w:pPr>
            <w:r>
              <w:rPr>
                <w:sz w:val="16"/>
              </w:rPr>
              <w:t>6</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8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1.32</w:t>
            </w:r>
          </w:p>
        </w:tc>
        <w:tc>
          <w:tcPr>
            <w:tcW w:type="dxa" w:w="1277"/>
          </w:tcPr>
          <w:p>
            <w:pPr>
              <w:spacing w:after="0"/>
              <w:jc w:val="left"/>
            </w:pPr>
            <w:r>
              <w:rPr>
                <w:sz w:val="16"/>
              </w:rPr>
              <w:t>event-days per year</w:t>
            </w:r>
          </w:p>
        </w:tc>
        <w:tc>
          <w:tcPr>
            <w:tcW w:type="dxa" w:w="1576"/>
          </w:tcPr>
          <w:p>
            <w:pPr>
              <w:spacing w:after="0"/>
              <w:jc w:val="left"/>
            </w:pPr>
            <w:r>
              <w:rPr>
                <w:sz w:val="16"/>
              </w:rPr>
              <w:t>about 1.32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6 of 30 years, 1996 to 2025 (20%)</w:t>
            </w:r>
          </w:p>
        </w:tc>
        <w:tc>
          <w:tcPr>
            <w:tcW w:type="dxa" w:w="1522"/>
          </w:tcPr>
          <w:p>
            <w:pPr>
              <w:spacing w:after="0"/>
              <w:jc w:val="right"/>
            </w:pPr>
            <w:r>
              <w:rPr>
                <w:sz w:val="16"/>
              </w:rPr>
              <w:t>89</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4.07</w:t>
            </w:r>
          </w:p>
        </w:tc>
        <w:tc>
          <w:tcPr>
            <w:tcW w:type="dxa" w:w="1277"/>
          </w:tcPr>
          <w:p>
            <w:pPr>
              <w:spacing w:after="0"/>
              <w:jc w:val="left"/>
            </w:pPr>
            <w:r>
              <w:rPr>
                <w:sz w:val="16"/>
              </w:rPr>
              <w:t>event-days per year</w:t>
            </w:r>
          </w:p>
        </w:tc>
        <w:tc>
          <w:tcPr>
            <w:tcW w:type="dxa" w:w="1576"/>
          </w:tcPr>
          <w:p>
            <w:pPr>
              <w:spacing w:after="0"/>
              <w:jc w:val="left"/>
            </w:pPr>
            <w:r>
              <w:rPr>
                <w:sz w:val="16"/>
              </w:rPr>
              <w:t>about 4.07 days per year</w:t>
            </w:r>
          </w:p>
        </w:tc>
        <w:tc>
          <w:tcPr>
            <w:tcW w:type="dxa" w:w="1093"/>
          </w:tcPr>
          <w:p>
            <w:pPr>
              <w:spacing w:after="0"/>
              <w:jc w:val="left"/>
            </w:pPr>
            <w:r>
              <w:rPr>
                <w:sz w:val="16"/>
              </w:rPr>
              <w:t>Highly likely</w:t>
            </w:r>
          </w:p>
        </w:tc>
        <w:tc>
          <w:tcPr>
            <w:tcW w:type="dxa" w:w="1977"/>
          </w:tcPr>
          <w:p>
            <w:pPr>
              <w:spacing w:after="0"/>
              <w:jc w:val="left"/>
            </w:pPr>
            <w:r>
              <w:rPr>
                <w:sz w:val="16"/>
              </w:rPr>
              <w:t>Storm Events event-days in 27 of 30 years, 1996 to 2025 (90%)</w:t>
            </w:r>
          </w:p>
        </w:tc>
        <w:tc>
          <w:tcPr>
            <w:tcW w:type="dxa" w:w="1522"/>
          </w:tcPr>
          <w:p>
            <w:pPr>
              <w:spacing w:after="0"/>
              <w:jc w:val="right"/>
            </w:pPr>
            <w:r>
              <w:rPr>
                <w:sz w:val="16"/>
              </w:rPr>
              <w:t>114</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1.27</w:t>
            </w:r>
          </w:p>
        </w:tc>
        <w:tc>
          <w:tcPr>
            <w:tcW w:type="dxa" w:w="1277"/>
          </w:tcPr>
          <w:p>
            <w:pPr>
              <w:spacing w:after="0"/>
              <w:jc w:val="left"/>
            </w:pPr>
            <w:r>
              <w:rPr>
                <w:sz w:val="16"/>
              </w:rPr>
              <w:t>events per year (modeled)</w:t>
            </w:r>
          </w:p>
        </w:tc>
        <w:tc>
          <w:tcPr>
            <w:tcW w:type="dxa" w:w="1576"/>
          </w:tcPr>
          <w:p>
            <w:pPr>
              <w:spacing w:after="0"/>
              <w:jc w:val="left"/>
            </w:pPr>
            <w:r>
              <w:rPr>
                <w:sz w:val="16"/>
              </w:rPr>
              <w:t>about 1.27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61.9</w:t>
            </w:r>
          </w:p>
        </w:tc>
        <w:tc>
          <w:tcPr>
            <w:tcW w:type="dxa" w:w="1277"/>
          </w:tcPr>
          <w:p>
            <w:pPr>
              <w:spacing w:after="0"/>
              <w:jc w:val="left"/>
            </w:pPr>
            <w:r>
              <w:rPr>
                <w:sz w:val="16"/>
              </w:rPr>
              <w:t>days per year with a strike</w:t>
            </w:r>
          </w:p>
        </w:tc>
        <w:tc>
          <w:tcPr>
            <w:tcW w:type="dxa" w:w="1576"/>
          </w:tcPr>
          <w:p>
            <w:pPr>
              <w:spacing w:after="0"/>
              <w:jc w:val="left"/>
            </w:pPr>
            <w:r>
              <w:rPr>
                <w:sz w:val="16"/>
              </w:rPr>
              <w:t>about 61.9 days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4.44</w:t>
            </w:r>
          </w:p>
        </w:tc>
        <w:tc>
          <w:tcPr>
            <w:tcW w:type="dxa" w:w="1277"/>
          </w:tcPr>
          <w:p>
            <w:pPr>
              <w:spacing w:after="0"/>
              <w:jc w:val="left"/>
            </w:pPr>
            <w:r>
              <w:rPr>
                <w:sz w:val="16"/>
              </w:rPr>
              <w:t>events per year</w:t>
            </w:r>
          </w:p>
        </w:tc>
        <w:tc>
          <w:tcPr>
            <w:tcW w:type="dxa" w:w="1576"/>
          </w:tcPr>
          <w:p>
            <w:pPr>
              <w:spacing w:after="0"/>
              <w:jc w:val="left"/>
            </w:pPr>
            <w:r>
              <w:rPr>
                <w:sz w:val="16"/>
              </w:rPr>
              <w:t>about 4.44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169</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1.19</w:t>
            </w:r>
          </w:p>
        </w:tc>
        <w:tc>
          <w:tcPr>
            <w:tcW w:type="dxa" w:w="1277"/>
          </w:tcPr>
          <w:p>
            <w:pPr>
              <w:spacing w:after="0"/>
              <w:jc w:val="left"/>
            </w:pPr>
            <w:r>
              <w:rPr>
                <w:sz w:val="16"/>
              </w:rPr>
              <w:t>events per year</w:t>
            </w:r>
          </w:p>
        </w:tc>
        <w:tc>
          <w:tcPr>
            <w:tcW w:type="dxa" w:w="1576"/>
          </w:tcPr>
          <w:p>
            <w:pPr>
              <w:spacing w:after="0"/>
              <w:jc w:val="left"/>
            </w:pPr>
            <w:r>
              <w:rPr>
                <w:sz w:val="16"/>
              </w:rPr>
              <w:t>about 1.19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0.0127</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1.27%</w:t>
            </w:r>
          </w:p>
        </w:tc>
        <w:tc>
          <w:tcPr>
            <w:tcW w:type="dxa" w:w="1093"/>
          </w:tcPr>
          <w:p>
            <w:pPr>
              <w:spacing w:after="0"/>
              <w:jc w:val="left"/>
            </w:pPr>
            <w:r>
              <w:rPr>
                <w:sz w:val="16"/>
              </w:rPr>
              <w:t>Likely</w:t>
            </w:r>
          </w:p>
        </w:tc>
        <w:tc>
          <w:tcPr>
            <w:tcW w:type="dxa" w:w="1977"/>
          </w:tcPr>
          <w:p>
            <w:pPr>
              <w:spacing w:after="0"/>
              <w:jc w:val="left"/>
            </w:pPr>
            <w:r>
              <w:rPr>
                <w:sz w:val="16"/>
              </w:rPr>
              <w:t>Storm Events records in 11 of 30 years, 1996 to 2025 (36.7%)</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6.47</w:t>
            </w:r>
          </w:p>
        </w:tc>
        <w:tc>
          <w:tcPr>
            <w:tcW w:type="dxa" w:w="1277"/>
          </w:tcPr>
          <w:p>
            <w:pPr>
              <w:spacing w:after="0"/>
              <w:jc w:val="left"/>
            </w:pPr>
            <w:r>
              <w:rPr>
                <w:sz w:val="16"/>
              </w:rPr>
              <w:t>event-days per year</w:t>
            </w:r>
          </w:p>
        </w:tc>
        <w:tc>
          <w:tcPr>
            <w:tcW w:type="dxa" w:w="1576"/>
          </w:tcPr>
          <w:p>
            <w:pPr>
              <w:spacing w:after="0"/>
              <w:jc w:val="left"/>
            </w:pPr>
            <w:r>
              <w:rPr>
                <w:sz w:val="16"/>
              </w:rPr>
              <w:t>about 6.47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19 of 30 years, 1996 to 2025 (63.3%)</w:t>
            </w:r>
          </w:p>
        </w:tc>
        <w:tc>
          <w:tcPr>
            <w:tcW w:type="dxa" w:w="1522"/>
          </w:tcPr>
          <w:p>
            <w:pPr>
              <w:spacing w:after="0"/>
              <w:jc w:val="right"/>
            </w:pPr>
            <w:r>
              <w:rPr>
                <w:sz w:val="16"/>
              </w:rPr>
              <w:t>123</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155</w:t>
            </w:r>
          </w:p>
        </w:tc>
        <w:tc>
          <w:tcPr>
            <w:tcW w:type="dxa" w:w="1381"/>
          </w:tcPr>
          <w:p>
            <w:pPr>
              <w:spacing w:after="0"/>
              <w:jc w:val="right"/>
            </w:pPr>
            <w:r>
              <w:rPr>
                <w:sz w:val="16"/>
              </w:rPr>
              <w:t>30</w:t>
            </w:r>
          </w:p>
        </w:tc>
        <w:tc>
          <w:tcPr>
            <w:tcW w:type="dxa" w:w="1381"/>
          </w:tcPr>
          <w:p>
            <w:pPr>
              <w:spacing w:after="0"/>
              <w:jc w:val="right"/>
            </w:pPr>
            <w:r>
              <w:rPr>
                <w:sz w:val="16"/>
              </w:rPr>
              <w:t>5.17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268</w:t>
            </w:r>
          </w:p>
        </w:tc>
        <w:tc>
          <w:tcPr>
            <w:tcW w:type="dxa" w:w="1381"/>
          </w:tcPr>
          <w:p>
            <w:pPr>
              <w:spacing w:after="0"/>
              <w:jc w:val="right"/>
            </w:pPr>
            <w:r>
              <w:rPr>
                <w:sz w:val="16"/>
              </w:rPr>
              <w:t>30</w:t>
            </w:r>
          </w:p>
        </w:tc>
        <w:tc>
          <w:tcPr>
            <w:tcW w:type="dxa" w:w="1381"/>
          </w:tcPr>
          <w:p>
            <w:pPr>
              <w:spacing w:after="0"/>
              <w:jc w:val="right"/>
            </w:pPr>
            <w:r>
              <w:rPr>
                <w:sz w:val="16"/>
              </w:rPr>
              <w:t>8.93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12 of 12</w:t>
            </w:r>
          </w:p>
        </w:tc>
        <w:tc>
          <w:tcPr>
            <w:tcW w:type="dxa" w:w="1191"/>
          </w:tcPr>
          <w:p>
            <w:pPr>
              <w:spacing w:after="0"/>
              <w:jc w:val="right"/>
            </w:pPr>
            <w:r>
              <w:rPr>
                <w:sz w:val="16"/>
              </w:rPr>
              <w:t>48.5</w:t>
            </w:r>
          </w:p>
        </w:tc>
        <w:tc>
          <w:tcPr>
            <w:tcW w:type="dxa" w:w="1250"/>
          </w:tcPr>
          <w:p>
            <w:pPr>
              <w:spacing w:after="0"/>
              <w:jc w:val="right"/>
            </w:pPr>
            <w:r>
              <w:rPr>
                <w:sz w:val="16"/>
              </w:rPr>
              <w:t>66.0</w:t>
            </w:r>
          </w:p>
        </w:tc>
        <w:tc>
          <w:tcPr>
            <w:tcW w:type="dxa" w:w="1191"/>
          </w:tcPr>
          <w:p>
            <w:pPr>
              <w:spacing w:after="0"/>
              <w:jc w:val="right"/>
            </w:pPr>
            <w:r>
              <w:rPr>
                <w:sz w:val="16"/>
              </w:rPr>
              <w:t>73.6</w:t>
            </w:r>
          </w:p>
        </w:tc>
        <w:tc>
          <w:tcPr>
            <w:tcW w:type="dxa" w:w="6995"/>
          </w:tcPr>
          <w:p>
            <w:pPr>
              <w:spacing w:after="0"/>
              <w:jc w:val="left"/>
            </w:pPr>
            <w:r>
              <w:rPr>
                <w:sz w:val="16"/>
              </w:rPr>
              <w:t>Relatively Moderate 12</w:t>
            </w:r>
          </w:p>
        </w:tc>
      </w:tr>
      <w:tr>
        <w:trPr>
          <w:cantSplit/>
        </w:trPr>
        <w:tc>
          <w:tcPr>
            <w:tcW w:type="dxa" w:w="1906"/>
          </w:tcPr>
          <w:p>
            <w:pPr>
              <w:spacing w:after="0"/>
              <w:jc w:val="left"/>
            </w:pPr>
            <w:r>
              <w:rPr>
                <w:sz w:val="16"/>
              </w:rPr>
              <w:t>Drought</w:t>
            </w:r>
          </w:p>
        </w:tc>
        <w:tc>
          <w:tcPr>
            <w:tcW w:type="dxa" w:w="1578"/>
          </w:tcPr>
          <w:p>
            <w:pPr>
              <w:spacing w:after="0"/>
              <w:jc w:val="right"/>
            </w:pPr>
            <w:r>
              <w:rPr>
                <w:sz w:val="16"/>
              </w:rPr>
              <w:t>6 of 12</w:t>
            </w:r>
          </w:p>
        </w:tc>
        <w:tc>
          <w:tcPr>
            <w:tcW w:type="dxa" w:w="1191"/>
          </w:tcPr>
          <w:p>
            <w:pPr>
              <w:spacing w:after="0"/>
              <w:jc w:val="right"/>
            </w:pPr>
            <w:r>
              <w:rPr>
                <w:sz w:val="16"/>
              </w:rPr>
              <w:t>71.4</w:t>
            </w:r>
          </w:p>
        </w:tc>
        <w:tc>
          <w:tcPr>
            <w:tcW w:type="dxa" w:w="1250"/>
          </w:tcPr>
          <w:p>
            <w:pPr>
              <w:spacing w:after="0"/>
              <w:jc w:val="right"/>
            </w:pPr>
            <w:r>
              <w:rPr>
                <w:sz w:val="16"/>
              </w:rPr>
              <w:t>96.3</w:t>
            </w:r>
          </w:p>
        </w:tc>
        <w:tc>
          <w:tcPr>
            <w:tcW w:type="dxa" w:w="1191"/>
          </w:tcPr>
          <w:p>
            <w:pPr>
              <w:spacing w:after="0"/>
              <w:jc w:val="right"/>
            </w:pPr>
            <w:r>
              <w:rPr>
                <w:sz w:val="16"/>
              </w:rPr>
              <w:t>99.6</w:t>
            </w:r>
          </w:p>
        </w:tc>
        <w:tc>
          <w:tcPr>
            <w:tcW w:type="dxa" w:w="6995"/>
          </w:tcPr>
          <w:p>
            <w:pPr>
              <w:spacing w:after="0"/>
              <w:jc w:val="left"/>
            </w:pPr>
            <w:r>
              <w:rPr>
                <w:sz w:val="16"/>
              </w:rPr>
              <w:t>Relatively High 3, Relatively Moderate 1, Very Low 2, No Rating 6</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12 of 12</w:t>
            </w:r>
          </w:p>
        </w:tc>
        <w:tc>
          <w:tcPr>
            <w:tcW w:type="dxa" w:w="1191"/>
          </w:tcPr>
          <w:p>
            <w:pPr>
              <w:spacing w:after="0"/>
              <w:jc w:val="right"/>
            </w:pPr>
            <w:r>
              <w:rPr>
                <w:sz w:val="16"/>
              </w:rPr>
              <w:t>37.5</w:t>
            </w:r>
          </w:p>
        </w:tc>
        <w:tc>
          <w:tcPr>
            <w:tcW w:type="dxa" w:w="1250"/>
          </w:tcPr>
          <w:p>
            <w:pPr>
              <w:spacing w:after="0"/>
              <w:jc w:val="right"/>
            </w:pPr>
            <w:r>
              <w:rPr>
                <w:sz w:val="16"/>
              </w:rPr>
              <w:t>62.3</w:t>
            </w:r>
          </w:p>
        </w:tc>
        <w:tc>
          <w:tcPr>
            <w:tcW w:type="dxa" w:w="1191"/>
          </w:tcPr>
          <w:p>
            <w:pPr>
              <w:spacing w:after="0"/>
              <w:jc w:val="right"/>
            </w:pPr>
            <w:r>
              <w:rPr>
                <w:sz w:val="16"/>
              </w:rPr>
              <w:t>75.5</w:t>
            </w:r>
          </w:p>
        </w:tc>
        <w:tc>
          <w:tcPr>
            <w:tcW w:type="dxa" w:w="6995"/>
          </w:tcPr>
          <w:p>
            <w:pPr>
              <w:spacing w:after="0"/>
              <w:jc w:val="left"/>
            </w:pPr>
            <w:r>
              <w:rPr>
                <w:sz w:val="16"/>
              </w:rPr>
              <w:t>Relatively Low 10, Very Low 2</w:t>
            </w:r>
          </w:p>
        </w:tc>
      </w:tr>
      <w:tr>
        <w:trPr>
          <w:cantSplit/>
        </w:trPr>
        <w:tc>
          <w:tcPr>
            <w:tcW w:type="dxa" w:w="1906"/>
          </w:tcPr>
          <w:p>
            <w:pPr>
              <w:spacing w:after="0"/>
              <w:jc w:val="left"/>
            </w:pPr>
            <w:r>
              <w:rPr>
                <w:sz w:val="16"/>
              </w:rPr>
              <w:t>Hail</w:t>
            </w:r>
          </w:p>
        </w:tc>
        <w:tc>
          <w:tcPr>
            <w:tcW w:type="dxa" w:w="1578"/>
          </w:tcPr>
          <w:p>
            <w:pPr>
              <w:spacing w:after="0"/>
              <w:jc w:val="right"/>
            </w:pPr>
            <w:r>
              <w:rPr>
                <w:sz w:val="16"/>
              </w:rPr>
              <w:t>12 of 12</w:t>
            </w:r>
          </w:p>
        </w:tc>
        <w:tc>
          <w:tcPr>
            <w:tcW w:type="dxa" w:w="1191"/>
          </w:tcPr>
          <w:p>
            <w:pPr>
              <w:spacing w:after="0"/>
              <w:jc w:val="right"/>
            </w:pPr>
            <w:r>
              <w:rPr>
                <w:sz w:val="16"/>
              </w:rPr>
              <w:t>62.4</w:t>
            </w:r>
          </w:p>
        </w:tc>
        <w:tc>
          <w:tcPr>
            <w:tcW w:type="dxa" w:w="1250"/>
          </w:tcPr>
          <w:p>
            <w:pPr>
              <w:spacing w:after="0"/>
              <w:jc w:val="right"/>
            </w:pPr>
            <w:r>
              <w:rPr>
                <w:sz w:val="16"/>
              </w:rPr>
              <w:t>78.3</w:t>
            </w:r>
          </w:p>
        </w:tc>
        <w:tc>
          <w:tcPr>
            <w:tcW w:type="dxa" w:w="1191"/>
          </w:tcPr>
          <w:p>
            <w:pPr>
              <w:spacing w:after="0"/>
              <w:jc w:val="right"/>
            </w:pPr>
            <w:r>
              <w:rPr>
                <w:sz w:val="16"/>
              </w:rPr>
              <w:t>82.3</w:t>
            </w:r>
          </w:p>
        </w:tc>
        <w:tc>
          <w:tcPr>
            <w:tcW w:type="dxa" w:w="6995"/>
          </w:tcPr>
          <w:p>
            <w:pPr>
              <w:spacing w:after="0"/>
              <w:jc w:val="left"/>
            </w:pPr>
            <w:r>
              <w:rPr>
                <w:sz w:val="16"/>
              </w:rPr>
              <w:t>Relatively Moderate 11, Relatively Low 1</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12 of 12</w:t>
            </w:r>
          </w:p>
        </w:tc>
        <w:tc>
          <w:tcPr>
            <w:tcW w:type="dxa" w:w="1191"/>
          </w:tcPr>
          <w:p>
            <w:pPr>
              <w:spacing w:after="0"/>
              <w:jc w:val="right"/>
            </w:pPr>
            <w:r>
              <w:rPr>
                <w:sz w:val="16"/>
              </w:rPr>
              <w:t>87.4</w:t>
            </w:r>
          </w:p>
        </w:tc>
        <w:tc>
          <w:tcPr>
            <w:tcW w:type="dxa" w:w="1250"/>
          </w:tcPr>
          <w:p>
            <w:pPr>
              <w:spacing w:after="0"/>
              <w:jc w:val="right"/>
            </w:pPr>
            <w:r>
              <w:rPr>
                <w:sz w:val="16"/>
              </w:rPr>
              <w:t>94.7</w:t>
            </w:r>
          </w:p>
        </w:tc>
        <w:tc>
          <w:tcPr>
            <w:tcW w:type="dxa" w:w="1191"/>
          </w:tcPr>
          <w:p>
            <w:pPr>
              <w:spacing w:after="0"/>
              <w:jc w:val="right"/>
            </w:pPr>
            <w:r>
              <w:rPr>
                <w:sz w:val="16"/>
              </w:rPr>
              <w:t>96.2</w:t>
            </w:r>
          </w:p>
        </w:tc>
        <w:tc>
          <w:tcPr>
            <w:tcW w:type="dxa" w:w="6995"/>
          </w:tcPr>
          <w:p>
            <w:pPr>
              <w:spacing w:after="0"/>
              <w:jc w:val="left"/>
            </w:pPr>
            <w:r>
              <w:rPr>
                <w:sz w:val="16"/>
              </w:rPr>
              <w:t>Relatively High 12</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12 of 12</w:t>
            </w:r>
          </w:p>
        </w:tc>
        <w:tc>
          <w:tcPr>
            <w:tcW w:type="dxa" w:w="1191"/>
          </w:tcPr>
          <w:p>
            <w:pPr>
              <w:spacing w:after="0"/>
              <w:jc w:val="right"/>
            </w:pPr>
            <w:r>
              <w:rPr>
                <w:sz w:val="16"/>
              </w:rPr>
              <w:t>41.9</w:t>
            </w:r>
          </w:p>
        </w:tc>
        <w:tc>
          <w:tcPr>
            <w:tcW w:type="dxa" w:w="1250"/>
          </w:tcPr>
          <w:p>
            <w:pPr>
              <w:spacing w:after="0"/>
              <w:jc w:val="right"/>
            </w:pPr>
            <w:r>
              <w:rPr>
                <w:sz w:val="16"/>
              </w:rPr>
              <w:t>52.2</w:t>
            </w:r>
          </w:p>
        </w:tc>
        <w:tc>
          <w:tcPr>
            <w:tcW w:type="dxa" w:w="1191"/>
          </w:tcPr>
          <w:p>
            <w:pPr>
              <w:spacing w:after="0"/>
              <w:jc w:val="right"/>
            </w:pPr>
            <w:r>
              <w:rPr>
                <w:sz w:val="16"/>
              </w:rPr>
              <w:t>56.1</w:t>
            </w:r>
          </w:p>
        </w:tc>
        <w:tc>
          <w:tcPr>
            <w:tcW w:type="dxa" w:w="6995"/>
          </w:tcPr>
          <w:p>
            <w:pPr>
              <w:spacing w:after="0"/>
              <w:jc w:val="left"/>
            </w:pPr>
            <w:r>
              <w:rPr>
                <w:sz w:val="16"/>
              </w:rPr>
              <w:t>Relatively Low 7, Very Low 5</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12 of 12</w:t>
            </w:r>
          </w:p>
        </w:tc>
        <w:tc>
          <w:tcPr>
            <w:tcW w:type="dxa" w:w="1191"/>
          </w:tcPr>
          <w:p>
            <w:pPr>
              <w:spacing w:after="0"/>
              <w:jc w:val="right"/>
            </w:pPr>
            <w:r>
              <w:rPr>
                <w:sz w:val="16"/>
              </w:rPr>
              <w:t>95.5</w:t>
            </w:r>
          </w:p>
        </w:tc>
        <w:tc>
          <w:tcPr>
            <w:tcW w:type="dxa" w:w="1250"/>
          </w:tcPr>
          <w:p>
            <w:pPr>
              <w:spacing w:after="0"/>
              <w:jc w:val="right"/>
            </w:pPr>
            <w:r>
              <w:rPr>
                <w:sz w:val="16"/>
              </w:rPr>
              <w:t>99.0</w:t>
            </w:r>
          </w:p>
        </w:tc>
        <w:tc>
          <w:tcPr>
            <w:tcW w:type="dxa" w:w="1191"/>
          </w:tcPr>
          <w:p>
            <w:pPr>
              <w:spacing w:after="0"/>
              <w:jc w:val="right"/>
            </w:pPr>
            <w:r>
              <w:rPr>
                <w:sz w:val="16"/>
              </w:rPr>
              <w:t>99.5</w:t>
            </w:r>
          </w:p>
        </w:tc>
        <w:tc>
          <w:tcPr>
            <w:tcW w:type="dxa" w:w="6995"/>
          </w:tcPr>
          <w:p>
            <w:pPr>
              <w:spacing w:after="0"/>
              <w:jc w:val="left"/>
            </w:pPr>
            <w:r>
              <w:rPr>
                <w:sz w:val="16"/>
              </w:rPr>
              <w:t>Very High 9, Relatively High 3</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12 of 12</w:t>
            </w:r>
          </w:p>
        </w:tc>
        <w:tc>
          <w:tcPr>
            <w:tcW w:type="dxa" w:w="1191"/>
          </w:tcPr>
          <w:p>
            <w:pPr>
              <w:spacing w:after="0"/>
              <w:jc w:val="right"/>
            </w:pPr>
            <w:r>
              <w:rPr>
                <w:sz w:val="16"/>
              </w:rPr>
              <w:t>56.0</w:t>
            </w:r>
          </w:p>
        </w:tc>
        <w:tc>
          <w:tcPr>
            <w:tcW w:type="dxa" w:w="1250"/>
          </w:tcPr>
          <w:p>
            <w:pPr>
              <w:spacing w:after="0"/>
              <w:jc w:val="right"/>
            </w:pPr>
            <w:r>
              <w:rPr>
                <w:sz w:val="16"/>
              </w:rPr>
              <w:t>93.2</w:t>
            </w:r>
          </w:p>
        </w:tc>
        <w:tc>
          <w:tcPr>
            <w:tcW w:type="dxa" w:w="1191"/>
          </w:tcPr>
          <w:p>
            <w:pPr>
              <w:spacing w:after="0"/>
              <w:jc w:val="right"/>
            </w:pPr>
            <w:r>
              <w:rPr>
                <w:sz w:val="16"/>
              </w:rPr>
              <w:t>98.6</w:t>
            </w:r>
          </w:p>
        </w:tc>
        <w:tc>
          <w:tcPr>
            <w:tcW w:type="dxa" w:w="6995"/>
          </w:tcPr>
          <w:p>
            <w:pPr>
              <w:spacing w:after="0"/>
              <w:jc w:val="left"/>
            </w:pPr>
            <w:r>
              <w:rPr>
                <w:sz w:val="16"/>
              </w:rPr>
              <w:t>Very High 3, Relatively High 8, Relatively Moderate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12 of 12</w:t>
            </w:r>
          </w:p>
        </w:tc>
        <w:tc>
          <w:tcPr>
            <w:tcW w:type="dxa" w:w="1191"/>
          </w:tcPr>
          <w:p>
            <w:pPr>
              <w:spacing w:after="0"/>
              <w:jc w:val="right"/>
            </w:pPr>
            <w:r>
              <w:rPr>
                <w:sz w:val="16"/>
              </w:rPr>
              <w:t>47.0</w:t>
            </w:r>
          </w:p>
        </w:tc>
        <w:tc>
          <w:tcPr>
            <w:tcW w:type="dxa" w:w="1250"/>
          </w:tcPr>
          <w:p>
            <w:pPr>
              <w:spacing w:after="0"/>
              <w:jc w:val="right"/>
            </w:pPr>
            <w:r>
              <w:rPr>
                <w:sz w:val="16"/>
              </w:rPr>
              <w:t>77.6</w:t>
            </w:r>
          </w:p>
        </w:tc>
        <w:tc>
          <w:tcPr>
            <w:tcW w:type="dxa" w:w="1191"/>
          </w:tcPr>
          <w:p>
            <w:pPr>
              <w:spacing w:after="0"/>
              <w:jc w:val="right"/>
            </w:pPr>
            <w:r>
              <w:rPr>
                <w:sz w:val="16"/>
              </w:rPr>
              <w:t>93.6</w:t>
            </w:r>
          </w:p>
        </w:tc>
        <w:tc>
          <w:tcPr>
            <w:tcW w:type="dxa" w:w="6995"/>
          </w:tcPr>
          <w:p>
            <w:pPr>
              <w:spacing w:after="0"/>
              <w:jc w:val="left"/>
            </w:pPr>
            <w:r>
              <w:rPr>
                <w:sz w:val="16"/>
              </w:rPr>
              <w:t>Relatively Low 5, Very Low 7</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12 of 12</w:t>
            </w:r>
          </w:p>
        </w:tc>
        <w:tc>
          <w:tcPr>
            <w:tcW w:type="dxa" w:w="1191"/>
          </w:tcPr>
          <w:p>
            <w:pPr>
              <w:spacing w:after="0"/>
              <w:jc w:val="right"/>
            </w:pPr>
            <w:r>
              <w:rPr>
                <w:sz w:val="16"/>
              </w:rPr>
              <w:t>74.4</w:t>
            </w:r>
          </w:p>
        </w:tc>
        <w:tc>
          <w:tcPr>
            <w:tcW w:type="dxa" w:w="1250"/>
          </w:tcPr>
          <w:p>
            <w:pPr>
              <w:spacing w:after="0"/>
              <w:jc w:val="right"/>
            </w:pPr>
            <w:r>
              <w:rPr>
                <w:sz w:val="16"/>
              </w:rPr>
              <w:t>91.6</w:t>
            </w:r>
          </w:p>
        </w:tc>
        <w:tc>
          <w:tcPr>
            <w:tcW w:type="dxa" w:w="1191"/>
          </w:tcPr>
          <w:p>
            <w:pPr>
              <w:spacing w:after="0"/>
              <w:jc w:val="right"/>
            </w:pPr>
            <w:r>
              <w:rPr>
                <w:sz w:val="16"/>
              </w:rPr>
              <w:t>95.6</w:t>
            </w:r>
          </w:p>
        </w:tc>
        <w:tc>
          <w:tcPr>
            <w:tcW w:type="dxa" w:w="6995"/>
          </w:tcPr>
          <w:p>
            <w:pPr>
              <w:spacing w:after="0"/>
              <w:jc w:val="left"/>
            </w:pPr>
            <w:r>
              <w:rPr>
                <w:sz w:val="16"/>
              </w:rPr>
              <w:t>Relatively High 11, Relatively Moderate 1</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12 of 12</w:t>
            </w:r>
          </w:p>
        </w:tc>
        <w:tc>
          <w:tcPr>
            <w:tcW w:type="dxa" w:w="1191"/>
          </w:tcPr>
          <w:p>
            <w:pPr>
              <w:spacing w:after="0"/>
              <w:jc w:val="right"/>
            </w:pPr>
            <w:r>
              <w:rPr>
                <w:sz w:val="16"/>
              </w:rPr>
              <w:t>74.4</w:t>
            </w:r>
          </w:p>
        </w:tc>
        <w:tc>
          <w:tcPr>
            <w:tcW w:type="dxa" w:w="1250"/>
          </w:tcPr>
          <w:p>
            <w:pPr>
              <w:spacing w:after="0"/>
              <w:jc w:val="right"/>
            </w:pPr>
            <w:r>
              <w:rPr>
                <w:sz w:val="16"/>
              </w:rPr>
              <w:t>89.1</w:t>
            </w:r>
          </w:p>
        </w:tc>
        <w:tc>
          <w:tcPr>
            <w:tcW w:type="dxa" w:w="1191"/>
          </w:tcPr>
          <w:p>
            <w:pPr>
              <w:spacing w:after="0"/>
              <w:jc w:val="right"/>
            </w:pPr>
            <w:r>
              <w:rPr>
                <w:sz w:val="16"/>
              </w:rPr>
              <w:t>92.6</w:t>
            </w:r>
          </w:p>
        </w:tc>
        <w:tc>
          <w:tcPr>
            <w:tcW w:type="dxa" w:w="6995"/>
          </w:tcPr>
          <w:p>
            <w:pPr>
              <w:spacing w:after="0"/>
              <w:jc w:val="left"/>
            </w:pPr>
            <w:r>
              <w:rPr>
                <w:sz w:val="16"/>
              </w:rPr>
              <w:t>Relatively High 10, Relatively Moderate 2</w:t>
            </w:r>
          </w:p>
        </w:tc>
      </w:tr>
      <w:tr>
        <w:trPr>
          <w:cantSplit/>
        </w:trPr>
        <w:tc>
          <w:tcPr>
            <w:tcW w:type="dxa" w:w="1906"/>
          </w:tcPr>
          <w:p>
            <w:pPr>
              <w:spacing w:after="0"/>
              <w:jc w:val="left"/>
            </w:pPr>
            <w:r>
              <w:rPr>
                <w:sz w:val="16"/>
              </w:rPr>
              <w:t>Tornado</w:t>
            </w:r>
          </w:p>
        </w:tc>
        <w:tc>
          <w:tcPr>
            <w:tcW w:type="dxa" w:w="1578"/>
          </w:tcPr>
          <w:p>
            <w:pPr>
              <w:spacing w:after="0"/>
              <w:jc w:val="right"/>
            </w:pPr>
            <w:r>
              <w:rPr>
                <w:sz w:val="16"/>
              </w:rPr>
              <w:t>12 of 12</w:t>
            </w:r>
          </w:p>
        </w:tc>
        <w:tc>
          <w:tcPr>
            <w:tcW w:type="dxa" w:w="1191"/>
          </w:tcPr>
          <w:p>
            <w:pPr>
              <w:spacing w:after="0"/>
              <w:jc w:val="right"/>
            </w:pPr>
            <w:r>
              <w:rPr>
                <w:sz w:val="16"/>
              </w:rPr>
              <w:t>77.8</w:t>
            </w:r>
          </w:p>
        </w:tc>
        <w:tc>
          <w:tcPr>
            <w:tcW w:type="dxa" w:w="1250"/>
          </w:tcPr>
          <w:p>
            <w:pPr>
              <w:spacing w:after="0"/>
              <w:jc w:val="right"/>
            </w:pPr>
            <w:r>
              <w:rPr>
                <w:sz w:val="16"/>
              </w:rPr>
              <w:t>94.8</w:t>
            </w:r>
          </w:p>
        </w:tc>
        <w:tc>
          <w:tcPr>
            <w:tcW w:type="dxa" w:w="1191"/>
          </w:tcPr>
          <w:p>
            <w:pPr>
              <w:spacing w:after="0"/>
              <w:jc w:val="right"/>
            </w:pPr>
            <w:r>
              <w:rPr>
                <w:sz w:val="16"/>
              </w:rPr>
              <w:t>97.6</w:t>
            </w:r>
          </w:p>
        </w:tc>
        <w:tc>
          <w:tcPr>
            <w:tcW w:type="dxa" w:w="6995"/>
          </w:tcPr>
          <w:p>
            <w:pPr>
              <w:spacing w:after="0"/>
              <w:jc w:val="left"/>
            </w:pPr>
            <w:r>
              <w:rPr>
                <w:sz w:val="16"/>
              </w:rPr>
              <w:t>Very High 8, Relatively High 4</w:t>
            </w:r>
          </w:p>
        </w:tc>
      </w:tr>
      <w:tr>
        <w:trPr>
          <w:cantSplit/>
        </w:trPr>
        <w:tc>
          <w:tcPr>
            <w:tcW w:type="dxa" w:w="1906"/>
          </w:tcPr>
          <w:p>
            <w:pPr>
              <w:spacing w:after="0"/>
              <w:jc w:val="left"/>
            </w:pPr>
            <w:r>
              <w:rPr>
                <w:sz w:val="16"/>
              </w:rPr>
              <w:t>Wildfire</w:t>
            </w:r>
          </w:p>
        </w:tc>
        <w:tc>
          <w:tcPr>
            <w:tcW w:type="dxa" w:w="1578"/>
          </w:tcPr>
          <w:p>
            <w:pPr>
              <w:spacing w:after="0"/>
              <w:jc w:val="right"/>
            </w:pPr>
            <w:r>
              <w:rPr>
                <w:sz w:val="16"/>
              </w:rPr>
              <w:t>12 of 12</w:t>
            </w:r>
          </w:p>
        </w:tc>
        <w:tc>
          <w:tcPr>
            <w:tcW w:type="dxa" w:w="1191"/>
          </w:tcPr>
          <w:p>
            <w:pPr>
              <w:spacing w:after="0"/>
              <w:jc w:val="right"/>
            </w:pPr>
            <w:r>
              <w:rPr>
                <w:sz w:val="16"/>
              </w:rPr>
              <w:t>85.0</w:t>
            </w:r>
          </w:p>
        </w:tc>
        <w:tc>
          <w:tcPr>
            <w:tcW w:type="dxa" w:w="1250"/>
          </w:tcPr>
          <w:p>
            <w:pPr>
              <w:spacing w:after="0"/>
              <w:jc w:val="right"/>
            </w:pPr>
            <w:r>
              <w:rPr>
                <w:sz w:val="16"/>
              </w:rPr>
              <w:t>97.7</w:t>
            </w:r>
          </w:p>
        </w:tc>
        <w:tc>
          <w:tcPr>
            <w:tcW w:type="dxa" w:w="1191"/>
          </w:tcPr>
          <w:p>
            <w:pPr>
              <w:spacing w:after="0"/>
              <w:jc w:val="right"/>
            </w:pPr>
            <w:r>
              <w:rPr>
                <w:sz w:val="16"/>
              </w:rPr>
              <w:t>98.7</w:t>
            </w:r>
          </w:p>
        </w:tc>
        <w:tc>
          <w:tcPr>
            <w:tcW w:type="dxa" w:w="6995"/>
          </w:tcPr>
          <w:p>
            <w:pPr>
              <w:spacing w:after="0"/>
              <w:jc w:val="left"/>
            </w:pPr>
            <w:r>
              <w:rPr>
                <w:sz w:val="16"/>
              </w:rPr>
              <w:t>Relatively High 8, Relatively Moderate 3, Relatively Low 1</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12 of 12</w:t>
            </w:r>
          </w:p>
        </w:tc>
        <w:tc>
          <w:tcPr>
            <w:tcW w:type="dxa" w:w="1191"/>
          </w:tcPr>
          <w:p>
            <w:pPr>
              <w:spacing w:after="0"/>
              <w:jc w:val="right"/>
            </w:pPr>
            <w:r>
              <w:rPr>
                <w:sz w:val="16"/>
              </w:rPr>
              <w:t>64.8</w:t>
            </w:r>
          </w:p>
        </w:tc>
        <w:tc>
          <w:tcPr>
            <w:tcW w:type="dxa" w:w="1250"/>
          </w:tcPr>
          <w:p>
            <w:pPr>
              <w:spacing w:after="0"/>
              <w:jc w:val="right"/>
            </w:pPr>
            <w:r>
              <w:rPr>
                <w:sz w:val="16"/>
              </w:rPr>
              <w:t>86.9</w:t>
            </w:r>
          </w:p>
        </w:tc>
        <w:tc>
          <w:tcPr>
            <w:tcW w:type="dxa" w:w="1191"/>
          </w:tcPr>
          <w:p>
            <w:pPr>
              <w:spacing w:after="0"/>
              <w:jc w:val="right"/>
            </w:pPr>
            <w:r>
              <w:rPr>
                <w:sz w:val="16"/>
              </w:rPr>
              <w:t>92.0</w:t>
            </w:r>
          </w:p>
        </w:tc>
        <w:tc>
          <w:tcPr>
            <w:tcW w:type="dxa" w:w="6995"/>
          </w:tcPr>
          <w:p>
            <w:pPr>
              <w:spacing w:after="0"/>
              <w:jc w:val="left"/>
            </w:pPr>
            <w:r>
              <w:rPr>
                <w:sz w:val="16"/>
              </w:rPr>
              <w:t>Relatively High 11,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90"/>
        <w:gridCol w:w="828"/>
        <w:gridCol w:w="2787"/>
        <w:gridCol w:w="2570"/>
        <w:gridCol w:w="3331"/>
        <w:gridCol w:w="3005"/>
      </w:tblGrid>
      <w:tr>
        <w:trPr>
          <w:cantSplit/>
          <w:tblHeader/>
        </w:trPr>
        <w:tc>
          <w:tcPr>
            <w:tcW w:type="dxa" w:w="1590"/>
            <w:shd w:val="clear" w:color="auto" w:fill="E8E8E8"/>
          </w:tcPr>
          <w:p>
            <w:pPr>
              <w:spacing w:after="0"/>
              <w:jc w:val="left"/>
            </w:pPr>
            <w:r>
              <w:rPr>
                <w:b/>
                <w:sz w:val="16"/>
              </w:rPr>
              <w:t>Jurisdiction</w:t>
            </w:r>
          </w:p>
        </w:tc>
        <w:tc>
          <w:tcPr>
            <w:tcW w:type="dxa" w:w="828"/>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Plan status</w:t>
            </w:r>
          </w:p>
        </w:tc>
        <w:tc>
          <w:tcPr>
            <w:tcW w:type="dxa" w:w="25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3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0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90"/>
          </w:tcPr>
          <w:p>
            <w:pPr>
              <w:spacing w:after="0"/>
              <w:jc w:val="left"/>
            </w:pPr>
            <w:r>
              <w:rPr>
                <w:sz w:val="16"/>
              </w:rPr>
              <w:t>Le Flore County</w:t>
            </w:r>
          </w:p>
        </w:tc>
        <w:tc>
          <w:tcPr>
            <w:tcW w:type="dxa" w:w="828"/>
          </w:tcPr>
          <w:p>
            <w:pPr>
              <w:spacing w:after="0"/>
              <w:jc w:val="left"/>
            </w:pPr>
            <w:r>
              <w:rPr>
                <w:sz w:val="16"/>
              </w:rPr>
              <w:t>County</w:t>
            </w:r>
          </w:p>
        </w:tc>
        <w:tc>
          <w:tcPr>
            <w:tcW w:type="dxa" w:w="2787"/>
          </w:tcPr>
          <w:p>
            <w:pPr>
              <w:spacing w:after="0"/>
              <w:jc w:val="left"/>
            </w:pPr>
            <w:r>
              <w:rPr>
                <w:sz w:val="16"/>
              </w:rPr>
              <w:t>Approved, expires 2027-09-14</w:t>
            </w:r>
          </w:p>
        </w:tc>
        <w:tc>
          <w:tcPr>
            <w:tcW w:type="dxa" w:w="2570"/>
          </w:tcPr>
          <w:p>
            <w:pPr>
              <w:spacing w:after="0"/>
              <w:jc w:val="right"/>
            </w:pPr>
            <w:r>
              <w:rPr>
                <w:sz w:val="16"/>
              </w:rPr>
              <w:t>FMA RL 0, SRL 0; any 1</w:t>
            </w:r>
          </w:p>
        </w:tc>
        <w:tc>
          <w:tcPr>
            <w:tcW w:type="dxa" w:w="3331"/>
          </w:tcPr>
          <w:p>
            <w:pPr>
              <w:spacing w:after="0"/>
              <w:jc w:val="right"/>
            </w:pPr>
            <w:r>
              <w:rPr>
                <w:sz w:val="16"/>
              </w:rPr>
              <w:t>$4,495,782.44</w:t>
            </w:r>
          </w:p>
        </w:tc>
        <w:tc>
          <w:tcPr>
            <w:tcW w:type="dxa" w:w="3005"/>
          </w:tcPr>
          <w:p>
            <w:pPr>
              <w:spacing w:after="0"/>
              <w:jc w:val="right"/>
            </w:pPr>
            <w:r>
              <w:rPr>
                <w:sz w:val="16"/>
              </w:rPr>
              <w:t>0 total; 0 since its plan</w:t>
            </w:r>
          </w:p>
        </w:tc>
      </w:tr>
      <w:tr>
        <w:trPr>
          <w:cantSplit/>
        </w:trPr>
        <w:tc>
          <w:tcPr>
            <w:tcW w:type="dxa" w:w="1590"/>
          </w:tcPr>
          <w:p>
            <w:pPr>
              <w:spacing w:after="0"/>
              <w:jc w:val="left"/>
            </w:pPr>
            <w:r>
              <w:rPr>
                <w:sz w:val="16"/>
              </w:rPr>
              <w:t>Arkoma town</w:t>
            </w:r>
          </w:p>
        </w:tc>
        <w:tc>
          <w:tcPr>
            <w:tcW w:type="dxa" w:w="828"/>
          </w:tcPr>
          <w:p>
            <w:pPr>
              <w:spacing w:after="0"/>
              <w:jc w:val="left"/>
            </w:pPr>
            <w:r>
              <w:rPr>
                <w:sz w:val="16"/>
              </w:rPr>
              <w:t>Town</w:t>
            </w:r>
          </w:p>
        </w:tc>
        <w:tc>
          <w:tcPr>
            <w:tcW w:type="dxa" w:w="2787"/>
          </w:tcPr>
          <w:p>
            <w:pPr>
              <w:spacing w:after="0"/>
              <w:jc w:val="left"/>
            </w:pPr>
            <w:r>
              <w:rPr>
                <w:sz w:val="16"/>
              </w:rPr>
              <w:t>Approved, expires 2027-09-14</w:t>
            </w:r>
          </w:p>
        </w:tc>
        <w:tc>
          <w:tcPr>
            <w:tcW w:type="dxa" w:w="2570"/>
          </w:tcPr>
          <w:p>
            <w:pPr>
              <w:spacing w:after="0"/>
              <w:jc w:val="right"/>
            </w:pPr>
            <w:r>
              <w:rPr>
                <w:sz w:val="16"/>
              </w:rPr>
              <w:t>FMA RL 0, SRL 0; any 1</w:t>
            </w:r>
          </w:p>
        </w:tc>
        <w:tc>
          <w:tcPr>
            <w:tcW w:type="dxa" w:w="3331"/>
          </w:tcPr>
          <w:p>
            <w:pPr>
              <w:spacing w:after="0"/>
              <w:jc w:val="right"/>
            </w:pPr>
            <w:r>
              <w:rPr>
                <w:sz w:val="16"/>
              </w:rPr>
              <w:t>$125,173.52</w:t>
            </w:r>
          </w:p>
        </w:tc>
        <w:tc>
          <w:tcPr>
            <w:tcW w:type="dxa" w:w="3005"/>
          </w:tcPr>
          <w:p>
            <w:pPr>
              <w:spacing w:after="0"/>
              <w:jc w:val="right"/>
            </w:pPr>
            <w:r>
              <w:rPr>
                <w:sz w:val="16"/>
              </w:rPr>
              <w:t>54 total; 5 since its plan</w:t>
            </w:r>
          </w:p>
        </w:tc>
      </w:tr>
      <w:tr>
        <w:trPr>
          <w:cantSplit/>
        </w:trPr>
        <w:tc>
          <w:tcPr>
            <w:tcW w:type="dxa" w:w="1590"/>
          </w:tcPr>
          <w:p>
            <w:pPr>
              <w:spacing w:after="0"/>
              <w:jc w:val="left"/>
            </w:pPr>
            <w:r>
              <w:rPr>
                <w:sz w:val="16"/>
              </w:rPr>
              <w:t>Bokoshe town</w:t>
            </w:r>
          </w:p>
        </w:tc>
        <w:tc>
          <w:tcPr>
            <w:tcW w:type="dxa" w:w="828"/>
          </w:tcPr>
          <w:p>
            <w:pPr>
              <w:spacing w:after="0"/>
              <w:jc w:val="left"/>
            </w:pPr>
            <w:r>
              <w:rPr>
                <w:sz w:val="16"/>
              </w:rPr>
              <w:t>Town</w:t>
            </w:r>
          </w:p>
        </w:tc>
        <w:tc>
          <w:tcPr>
            <w:tcW w:type="dxa" w:w="2787"/>
          </w:tcPr>
          <w:p>
            <w:pPr>
              <w:spacing w:after="0"/>
              <w:jc w:val="left"/>
            </w:pPr>
            <w:r>
              <w:rPr>
                <w:sz w:val="16"/>
              </w:rPr>
              <w:t>Plan 106493 approved 2022-09-15, pending adoption here; not yet eligible</w:t>
            </w:r>
          </w:p>
        </w:tc>
        <w:tc>
          <w:tcPr>
            <w:tcW w:type="dxa" w:w="2570"/>
          </w:tcPr>
          <w:p>
            <w:pPr>
              <w:spacing w:after="0"/>
              <w:jc w:val="right"/>
            </w:pPr>
            <w:r>
              <w:rPr>
                <w:sz w:val="16"/>
              </w:rPr>
              <w:t>FMA RL 0, SRL 0; any 0</w:t>
            </w:r>
          </w:p>
        </w:tc>
        <w:tc>
          <w:tcPr>
            <w:tcW w:type="dxa" w:w="3331"/>
          </w:tcPr>
          <w:p>
            <w:pPr>
              <w:spacing w:after="0"/>
              <w:jc w:val="right"/>
            </w:pPr>
            <w:r>
              <w:rPr>
                <w:sz w:val="16"/>
              </w:rPr>
              <w:t>$39,304.59</w:t>
            </w:r>
          </w:p>
        </w:tc>
        <w:tc>
          <w:tcPr>
            <w:tcW w:type="dxa" w:w="3005"/>
          </w:tcPr>
          <w:p>
            <w:pPr>
              <w:spacing w:after="0"/>
              <w:jc w:val="right"/>
            </w:pPr>
            <w:r>
              <w:rPr>
                <w:sz w:val="16"/>
              </w:rPr>
              <w:t>25 total; no approved plan</w:t>
            </w:r>
          </w:p>
        </w:tc>
      </w:tr>
      <w:tr>
        <w:trPr>
          <w:cantSplit/>
        </w:trPr>
        <w:tc>
          <w:tcPr>
            <w:tcW w:type="dxa" w:w="1590"/>
          </w:tcPr>
          <w:p>
            <w:pPr>
              <w:spacing w:after="0"/>
              <w:jc w:val="left"/>
            </w:pPr>
            <w:r>
              <w:rPr>
                <w:sz w:val="16"/>
              </w:rPr>
              <w:t>Cameron town</w:t>
            </w:r>
          </w:p>
        </w:tc>
        <w:tc>
          <w:tcPr>
            <w:tcW w:type="dxa" w:w="828"/>
          </w:tcPr>
          <w:p>
            <w:pPr>
              <w:spacing w:after="0"/>
              <w:jc w:val="left"/>
            </w:pPr>
            <w:r>
              <w:rPr>
                <w:sz w:val="16"/>
              </w:rPr>
              <w:t>Town</w:t>
            </w:r>
          </w:p>
        </w:tc>
        <w:tc>
          <w:tcPr>
            <w:tcW w:type="dxa" w:w="2787"/>
          </w:tcPr>
          <w:p>
            <w:pPr>
              <w:spacing w:after="0"/>
              <w:jc w:val="left"/>
            </w:pPr>
            <w:r>
              <w:rPr>
                <w:sz w:val="16"/>
              </w:rPr>
              <w:t>Approved, expires 2027-09-14</w:t>
            </w:r>
          </w:p>
        </w:tc>
        <w:tc>
          <w:tcPr>
            <w:tcW w:type="dxa" w:w="2570"/>
          </w:tcPr>
          <w:p>
            <w:pPr>
              <w:spacing w:after="0"/>
              <w:jc w:val="right"/>
            </w:pPr>
            <w:r>
              <w:rPr>
                <w:sz w:val="16"/>
              </w:rPr>
              <w:t>FMA RL 0, SRL 0; any 0</w:t>
            </w:r>
          </w:p>
        </w:tc>
        <w:tc>
          <w:tcPr>
            <w:tcW w:type="dxa" w:w="3331"/>
          </w:tcPr>
          <w:p>
            <w:pPr>
              <w:spacing w:after="0"/>
              <w:jc w:val="right"/>
            </w:pPr>
            <w:r>
              <w:rPr>
                <w:sz w:val="16"/>
              </w:rPr>
              <w:t>no Public Assistance recorded</w:t>
            </w:r>
          </w:p>
        </w:tc>
        <w:tc>
          <w:tcPr>
            <w:tcW w:type="dxa" w:w="3005"/>
          </w:tcPr>
          <w:p>
            <w:pPr>
              <w:spacing w:after="0"/>
              <w:jc w:val="right"/>
            </w:pPr>
            <w:r>
              <w:rPr>
                <w:sz w:val="16"/>
              </w:rPr>
              <w:t>31 total; 3 since its plan</w:t>
            </w:r>
          </w:p>
        </w:tc>
      </w:tr>
      <w:tr>
        <w:trPr>
          <w:cantSplit/>
        </w:trPr>
        <w:tc>
          <w:tcPr>
            <w:tcW w:type="dxa" w:w="1590"/>
          </w:tcPr>
          <w:p>
            <w:pPr>
              <w:spacing w:after="0"/>
              <w:jc w:val="left"/>
            </w:pPr>
            <w:r>
              <w:rPr>
                <w:sz w:val="16"/>
              </w:rPr>
              <w:t>Cowlington town</w:t>
            </w:r>
          </w:p>
        </w:tc>
        <w:tc>
          <w:tcPr>
            <w:tcW w:type="dxa" w:w="828"/>
          </w:tcPr>
          <w:p>
            <w:pPr>
              <w:spacing w:after="0"/>
              <w:jc w:val="left"/>
            </w:pPr>
            <w:r>
              <w:rPr>
                <w:sz w:val="16"/>
              </w:rPr>
              <w:t>Town</w:t>
            </w:r>
          </w:p>
        </w:tc>
        <w:tc>
          <w:tcPr>
            <w:tcW w:type="dxa" w:w="2787"/>
          </w:tcPr>
          <w:p>
            <w:pPr>
              <w:spacing w:after="0"/>
              <w:jc w:val="left"/>
            </w:pPr>
            <w:r>
              <w:rPr>
                <w:sz w:val="16"/>
              </w:rPr>
              <w:t>Plan 106493 approved 2022-09-15, pending adoption here; not yet eligible</w:t>
            </w:r>
          </w:p>
        </w:tc>
        <w:tc>
          <w:tcPr>
            <w:tcW w:type="dxa" w:w="2570"/>
          </w:tcPr>
          <w:p>
            <w:pPr>
              <w:spacing w:after="0"/>
              <w:jc w:val="right"/>
            </w:pPr>
            <w:r>
              <w:rPr>
                <w:sz w:val="16"/>
              </w:rPr>
              <w:t>FMA RL 0, SRL 0; any 0</w:t>
            </w:r>
          </w:p>
        </w:tc>
        <w:tc>
          <w:tcPr>
            <w:tcW w:type="dxa" w:w="3331"/>
          </w:tcPr>
          <w:p>
            <w:pPr>
              <w:spacing w:after="0"/>
              <w:jc w:val="right"/>
            </w:pPr>
            <w:r>
              <w:rPr>
                <w:sz w:val="16"/>
              </w:rPr>
              <w:t>no Public Assistance recorded</w:t>
            </w:r>
          </w:p>
        </w:tc>
        <w:tc>
          <w:tcPr>
            <w:tcW w:type="dxa" w:w="3005"/>
          </w:tcPr>
          <w:p>
            <w:pPr>
              <w:spacing w:after="0"/>
              <w:jc w:val="right"/>
            </w:pPr>
            <w:r>
              <w:rPr>
                <w:sz w:val="16"/>
              </w:rPr>
              <w:t>21 total; no approved plan</w:t>
            </w:r>
          </w:p>
        </w:tc>
      </w:tr>
      <w:tr>
        <w:trPr>
          <w:cantSplit/>
        </w:trPr>
        <w:tc>
          <w:tcPr>
            <w:tcW w:type="dxa" w:w="1590"/>
          </w:tcPr>
          <w:p>
            <w:pPr>
              <w:spacing w:after="0"/>
              <w:jc w:val="left"/>
            </w:pPr>
            <w:r>
              <w:rPr>
                <w:sz w:val="16"/>
              </w:rPr>
              <w:t>Fanshawe town</w:t>
            </w:r>
          </w:p>
        </w:tc>
        <w:tc>
          <w:tcPr>
            <w:tcW w:type="dxa" w:w="828"/>
          </w:tcPr>
          <w:p>
            <w:pPr>
              <w:spacing w:after="0"/>
              <w:jc w:val="left"/>
            </w:pPr>
            <w:r>
              <w:rPr>
                <w:sz w:val="16"/>
              </w:rPr>
              <w:t>Town</w:t>
            </w:r>
          </w:p>
        </w:tc>
        <w:tc>
          <w:tcPr>
            <w:tcW w:type="dxa" w:w="2787"/>
          </w:tcPr>
          <w:p>
            <w:pPr>
              <w:spacing w:after="0"/>
              <w:jc w:val="left"/>
            </w:pPr>
            <w:r>
              <w:rPr>
                <w:sz w:val="16"/>
              </w:rPr>
              <w:t>Plan 106493 approved 2022-09-15, pending adoption here; not yet eligible</w:t>
            </w:r>
          </w:p>
        </w:tc>
        <w:tc>
          <w:tcPr>
            <w:tcW w:type="dxa" w:w="2570"/>
          </w:tcPr>
          <w:p>
            <w:pPr>
              <w:spacing w:after="0"/>
              <w:jc w:val="right"/>
            </w:pPr>
            <w:r>
              <w:rPr>
                <w:sz w:val="16"/>
              </w:rPr>
              <w:t>FMA RL 0, SRL 0; any 0</w:t>
            </w:r>
          </w:p>
        </w:tc>
        <w:tc>
          <w:tcPr>
            <w:tcW w:type="dxa" w:w="3331"/>
          </w:tcPr>
          <w:p>
            <w:pPr>
              <w:spacing w:after="0"/>
              <w:jc w:val="right"/>
            </w:pPr>
            <w:r>
              <w:rPr>
                <w:sz w:val="16"/>
              </w:rPr>
              <w:t>no Public Assistance recorded</w:t>
            </w:r>
          </w:p>
        </w:tc>
        <w:tc>
          <w:tcPr>
            <w:tcW w:type="dxa" w:w="3005"/>
          </w:tcPr>
          <w:p>
            <w:pPr>
              <w:spacing w:after="0"/>
              <w:jc w:val="right"/>
            </w:pPr>
            <w:r>
              <w:rPr>
                <w:sz w:val="16"/>
              </w:rPr>
              <w:t>12 total; no approved plan</w:t>
            </w:r>
          </w:p>
        </w:tc>
      </w:tr>
      <w:tr>
        <w:trPr>
          <w:cantSplit/>
        </w:trPr>
        <w:tc>
          <w:tcPr>
            <w:tcW w:type="dxa" w:w="1590"/>
          </w:tcPr>
          <w:p>
            <w:pPr>
              <w:spacing w:after="0"/>
              <w:jc w:val="left"/>
            </w:pPr>
            <w:r>
              <w:rPr>
                <w:sz w:val="16"/>
              </w:rPr>
              <w:t>Fort Coffee town</w:t>
            </w:r>
          </w:p>
        </w:tc>
        <w:tc>
          <w:tcPr>
            <w:tcW w:type="dxa" w:w="828"/>
          </w:tcPr>
          <w:p>
            <w:pPr>
              <w:spacing w:after="0"/>
              <w:jc w:val="left"/>
            </w:pPr>
            <w:r>
              <w:rPr>
                <w:sz w:val="16"/>
              </w:rPr>
              <w:t>Town</w:t>
            </w:r>
          </w:p>
        </w:tc>
        <w:tc>
          <w:tcPr>
            <w:tcW w:type="dxa" w:w="2787"/>
          </w:tcPr>
          <w:p>
            <w:pPr>
              <w:spacing w:after="0"/>
              <w:jc w:val="left"/>
            </w:pPr>
            <w:r>
              <w:rPr>
                <w:sz w:val="16"/>
              </w:rPr>
              <w:t>Plan 106493 approved 2022-09-15, pending adoption here; not yet eligible</w:t>
            </w:r>
          </w:p>
        </w:tc>
        <w:tc>
          <w:tcPr>
            <w:tcW w:type="dxa" w:w="2570"/>
          </w:tcPr>
          <w:p>
            <w:pPr>
              <w:spacing w:after="0"/>
              <w:jc w:val="right"/>
            </w:pPr>
            <w:r>
              <w:rPr>
                <w:sz w:val="16"/>
              </w:rPr>
              <w:t>FMA RL 0, SRL 0; any 0</w:t>
            </w:r>
          </w:p>
        </w:tc>
        <w:tc>
          <w:tcPr>
            <w:tcW w:type="dxa" w:w="3331"/>
          </w:tcPr>
          <w:p>
            <w:pPr>
              <w:spacing w:after="0"/>
              <w:jc w:val="right"/>
            </w:pPr>
            <w:r>
              <w:rPr>
                <w:sz w:val="16"/>
              </w:rPr>
              <w:t>no Public Assistance recorded</w:t>
            </w:r>
          </w:p>
        </w:tc>
        <w:tc>
          <w:tcPr>
            <w:tcW w:type="dxa" w:w="3005"/>
          </w:tcPr>
          <w:p>
            <w:pPr>
              <w:spacing w:after="0"/>
              <w:jc w:val="right"/>
            </w:pPr>
            <w:r>
              <w:rPr>
                <w:sz w:val="16"/>
              </w:rPr>
              <w:t>0 total; no approved plan</w:t>
            </w:r>
          </w:p>
        </w:tc>
      </w:tr>
      <w:tr>
        <w:trPr>
          <w:cantSplit/>
        </w:trPr>
        <w:tc>
          <w:tcPr>
            <w:tcW w:type="dxa" w:w="1590"/>
          </w:tcPr>
          <w:p>
            <w:pPr>
              <w:spacing w:after="0"/>
              <w:jc w:val="left"/>
            </w:pPr>
            <w:r>
              <w:rPr>
                <w:sz w:val="16"/>
              </w:rPr>
              <w:t>Heavener city</w:t>
            </w:r>
          </w:p>
        </w:tc>
        <w:tc>
          <w:tcPr>
            <w:tcW w:type="dxa" w:w="828"/>
          </w:tcPr>
          <w:p>
            <w:pPr>
              <w:spacing w:after="0"/>
              <w:jc w:val="left"/>
            </w:pPr>
            <w:r>
              <w:rPr>
                <w:sz w:val="16"/>
              </w:rPr>
              <w:t>City</w:t>
            </w:r>
          </w:p>
        </w:tc>
        <w:tc>
          <w:tcPr>
            <w:tcW w:type="dxa" w:w="2787"/>
          </w:tcPr>
          <w:p>
            <w:pPr>
              <w:spacing w:after="0"/>
              <w:jc w:val="left"/>
            </w:pPr>
            <w:r>
              <w:rPr>
                <w:sz w:val="16"/>
              </w:rPr>
              <w:t>Approved, expires 2027-09-14</w:t>
            </w:r>
          </w:p>
        </w:tc>
        <w:tc>
          <w:tcPr>
            <w:tcW w:type="dxa" w:w="2570"/>
          </w:tcPr>
          <w:p>
            <w:pPr>
              <w:spacing w:after="0"/>
              <w:jc w:val="right"/>
            </w:pPr>
            <w:r>
              <w:rPr>
                <w:sz w:val="16"/>
              </w:rPr>
              <w:t>FMA RL 0, SRL 0; any 0</w:t>
            </w:r>
          </w:p>
        </w:tc>
        <w:tc>
          <w:tcPr>
            <w:tcW w:type="dxa" w:w="3331"/>
          </w:tcPr>
          <w:p>
            <w:pPr>
              <w:spacing w:after="0"/>
              <w:jc w:val="right"/>
            </w:pPr>
            <w:r>
              <w:rPr>
                <w:sz w:val="16"/>
              </w:rPr>
              <w:t>$42,133.67</w:t>
            </w:r>
          </w:p>
        </w:tc>
        <w:tc>
          <w:tcPr>
            <w:tcW w:type="dxa" w:w="3005"/>
          </w:tcPr>
          <w:p>
            <w:pPr>
              <w:spacing w:after="0"/>
              <w:jc w:val="right"/>
            </w:pPr>
            <w:r>
              <w:rPr>
                <w:sz w:val="16"/>
              </w:rPr>
              <w:t>76 total; 7 since its plan</w:t>
            </w:r>
          </w:p>
        </w:tc>
      </w:tr>
      <w:tr>
        <w:trPr>
          <w:cantSplit/>
        </w:trPr>
        <w:tc>
          <w:tcPr>
            <w:tcW w:type="dxa" w:w="1590"/>
          </w:tcPr>
          <w:p>
            <w:pPr>
              <w:spacing w:after="0"/>
              <w:jc w:val="left"/>
            </w:pPr>
            <w:r>
              <w:rPr>
                <w:sz w:val="16"/>
              </w:rPr>
              <w:t>Howe town</w:t>
            </w:r>
          </w:p>
        </w:tc>
        <w:tc>
          <w:tcPr>
            <w:tcW w:type="dxa" w:w="828"/>
          </w:tcPr>
          <w:p>
            <w:pPr>
              <w:spacing w:after="0"/>
              <w:jc w:val="left"/>
            </w:pPr>
            <w:r>
              <w:rPr>
                <w:sz w:val="16"/>
              </w:rPr>
              <w:t>Town</w:t>
            </w:r>
          </w:p>
        </w:tc>
        <w:tc>
          <w:tcPr>
            <w:tcW w:type="dxa" w:w="2787"/>
          </w:tcPr>
          <w:p>
            <w:pPr>
              <w:spacing w:after="0"/>
              <w:jc w:val="left"/>
            </w:pPr>
            <w:r>
              <w:rPr>
                <w:sz w:val="16"/>
              </w:rPr>
              <w:t>Plan 106493 approved 2022-09-15, pending adoption here; not yet eligible</w:t>
            </w:r>
          </w:p>
        </w:tc>
        <w:tc>
          <w:tcPr>
            <w:tcW w:type="dxa" w:w="2570"/>
          </w:tcPr>
          <w:p>
            <w:pPr>
              <w:spacing w:after="0"/>
              <w:jc w:val="right"/>
            </w:pPr>
            <w:r>
              <w:rPr>
                <w:sz w:val="16"/>
              </w:rPr>
              <w:t>FMA RL 0, SRL 0; any 0</w:t>
            </w:r>
          </w:p>
        </w:tc>
        <w:tc>
          <w:tcPr>
            <w:tcW w:type="dxa" w:w="3331"/>
          </w:tcPr>
          <w:p>
            <w:pPr>
              <w:spacing w:after="0"/>
              <w:jc w:val="right"/>
            </w:pPr>
            <w:r>
              <w:rPr>
                <w:sz w:val="16"/>
              </w:rPr>
              <w:t>$21,665.57</w:t>
            </w:r>
          </w:p>
        </w:tc>
        <w:tc>
          <w:tcPr>
            <w:tcW w:type="dxa" w:w="3005"/>
          </w:tcPr>
          <w:p>
            <w:pPr>
              <w:spacing w:after="0"/>
              <w:jc w:val="right"/>
            </w:pPr>
            <w:r>
              <w:rPr>
                <w:sz w:val="16"/>
              </w:rPr>
              <w:t>30 total; no approved plan</w:t>
            </w:r>
          </w:p>
        </w:tc>
      </w:tr>
      <w:tr>
        <w:trPr>
          <w:cantSplit/>
        </w:trPr>
        <w:tc>
          <w:tcPr>
            <w:tcW w:type="dxa" w:w="1590"/>
          </w:tcPr>
          <w:p>
            <w:pPr>
              <w:spacing w:after="0"/>
              <w:jc w:val="left"/>
            </w:pPr>
            <w:r>
              <w:rPr>
                <w:sz w:val="16"/>
              </w:rPr>
              <w:t>Le Flore town</w:t>
            </w:r>
          </w:p>
        </w:tc>
        <w:tc>
          <w:tcPr>
            <w:tcW w:type="dxa" w:w="828"/>
          </w:tcPr>
          <w:p>
            <w:pPr>
              <w:spacing w:after="0"/>
              <w:jc w:val="left"/>
            </w:pPr>
            <w:r>
              <w:rPr>
                <w:sz w:val="16"/>
              </w:rPr>
              <w:t>Town</w:t>
            </w:r>
          </w:p>
        </w:tc>
        <w:tc>
          <w:tcPr>
            <w:tcW w:type="dxa" w:w="2787"/>
          </w:tcPr>
          <w:p>
            <w:pPr>
              <w:spacing w:after="0"/>
              <w:jc w:val="left"/>
            </w:pPr>
            <w:r>
              <w:rPr>
                <w:sz w:val="16"/>
              </w:rPr>
              <w:t>Approved, expires 2027-09-14</w:t>
            </w:r>
          </w:p>
        </w:tc>
        <w:tc>
          <w:tcPr>
            <w:tcW w:type="dxa" w:w="2570"/>
          </w:tcPr>
          <w:p>
            <w:pPr>
              <w:spacing w:after="0"/>
              <w:jc w:val="right"/>
            </w:pPr>
            <w:r>
              <w:rPr>
                <w:sz w:val="16"/>
              </w:rPr>
              <w:t>FMA RL 0, SRL 0; any 0</w:t>
            </w:r>
          </w:p>
        </w:tc>
        <w:tc>
          <w:tcPr>
            <w:tcW w:type="dxa" w:w="3331"/>
          </w:tcPr>
          <w:p>
            <w:pPr>
              <w:spacing w:after="0"/>
              <w:jc w:val="right"/>
            </w:pPr>
            <w:r>
              <w:rPr>
                <w:sz w:val="16"/>
              </w:rPr>
              <w:t>no Public Assistance recorded</w:t>
            </w:r>
          </w:p>
        </w:tc>
        <w:tc>
          <w:tcPr>
            <w:tcW w:type="dxa" w:w="3005"/>
          </w:tcPr>
          <w:p>
            <w:pPr>
              <w:spacing w:after="0"/>
              <w:jc w:val="right"/>
            </w:pPr>
            <w:r>
              <w:rPr>
                <w:sz w:val="16"/>
              </w:rPr>
              <w:t>3 total; 0 since its plan</w:t>
            </w:r>
          </w:p>
        </w:tc>
      </w:tr>
      <w:tr>
        <w:trPr>
          <w:cantSplit/>
        </w:trPr>
        <w:tc>
          <w:tcPr>
            <w:tcW w:type="dxa" w:w="1590"/>
          </w:tcPr>
          <w:p>
            <w:pPr>
              <w:spacing w:after="0"/>
              <w:jc w:val="left"/>
            </w:pPr>
            <w:r>
              <w:rPr>
                <w:sz w:val="16"/>
              </w:rPr>
              <w:t>Panama town</w:t>
            </w:r>
          </w:p>
        </w:tc>
        <w:tc>
          <w:tcPr>
            <w:tcW w:type="dxa" w:w="828"/>
          </w:tcPr>
          <w:p>
            <w:pPr>
              <w:spacing w:after="0"/>
              <w:jc w:val="left"/>
            </w:pPr>
            <w:r>
              <w:rPr>
                <w:sz w:val="16"/>
              </w:rPr>
              <w:t>Town</w:t>
            </w:r>
          </w:p>
        </w:tc>
        <w:tc>
          <w:tcPr>
            <w:tcW w:type="dxa" w:w="2787"/>
          </w:tcPr>
          <w:p>
            <w:pPr>
              <w:spacing w:after="0"/>
              <w:jc w:val="left"/>
            </w:pPr>
            <w:r>
              <w:rPr>
                <w:sz w:val="16"/>
              </w:rPr>
              <w:t>Plan 106493 approved 2022-09-15, pending adoption here; not yet eligible</w:t>
            </w:r>
          </w:p>
        </w:tc>
        <w:tc>
          <w:tcPr>
            <w:tcW w:type="dxa" w:w="2570"/>
          </w:tcPr>
          <w:p>
            <w:pPr>
              <w:spacing w:after="0"/>
              <w:jc w:val="right"/>
            </w:pPr>
            <w:r>
              <w:rPr>
                <w:sz w:val="16"/>
              </w:rPr>
              <w:t>FMA RL 0, SRL 0; any 0</w:t>
            </w:r>
          </w:p>
        </w:tc>
        <w:tc>
          <w:tcPr>
            <w:tcW w:type="dxa" w:w="3331"/>
          </w:tcPr>
          <w:p>
            <w:pPr>
              <w:spacing w:after="0"/>
              <w:jc w:val="right"/>
            </w:pPr>
            <w:r>
              <w:rPr>
                <w:sz w:val="16"/>
              </w:rPr>
              <w:t>$136,130.75</w:t>
            </w:r>
          </w:p>
        </w:tc>
        <w:tc>
          <w:tcPr>
            <w:tcW w:type="dxa" w:w="3005"/>
          </w:tcPr>
          <w:p>
            <w:pPr>
              <w:spacing w:after="0"/>
              <w:jc w:val="right"/>
            </w:pPr>
            <w:r>
              <w:rPr>
                <w:sz w:val="16"/>
              </w:rPr>
              <w:t>100 total; no approved plan</w:t>
            </w:r>
          </w:p>
        </w:tc>
      </w:tr>
      <w:tr>
        <w:trPr>
          <w:cantSplit/>
        </w:trPr>
        <w:tc>
          <w:tcPr>
            <w:tcW w:type="dxa" w:w="1590"/>
          </w:tcPr>
          <w:p>
            <w:pPr>
              <w:spacing w:after="0"/>
              <w:jc w:val="left"/>
            </w:pPr>
            <w:r>
              <w:rPr>
                <w:sz w:val="16"/>
              </w:rPr>
              <w:t>Pocola town</w:t>
            </w:r>
          </w:p>
        </w:tc>
        <w:tc>
          <w:tcPr>
            <w:tcW w:type="dxa" w:w="828"/>
          </w:tcPr>
          <w:p>
            <w:pPr>
              <w:spacing w:after="0"/>
              <w:jc w:val="left"/>
            </w:pPr>
            <w:r>
              <w:rPr>
                <w:sz w:val="16"/>
              </w:rPr>
              <w:t>Town</w:t>
            </w:r>
          </w:p>
        </w:tc>
        <w:tc>
          <w:tcPr>
            <w:tcW w:type="dxa" w:w="2787"/>
          </w:tcPr>
          <w:p>
            <w:pPr>
              <w:spacing w:after="0"/>
              <w:jc w:val="left"/>
            </w:pPr>
            <w:r>
              <w:rPr>
                <w:sz w:val="16"/>
              </w:rPr>
              <w:t>Approved, expires 2027-09-14</w:t>
            </w:r>
          </w:p>
        </w:tc>
        <w:tc>
          <w:tcPr>
            <w:tcW w:type="dxa" w:w="2570"/>
          </w:tcPr>
          <w:p>
            <w:pPr>
              <w:spacing w:after="0"/>
              <w:jc w:val="right"/>
            </w:pPr>
            <w:r>
              <w:rPr>
                <w:sz w:val="16"/>
              </w:rPr>
              <w:t>FMA RL 0, SRL 0; any 0</w:t>
            </w:r>
          </w:p>
        </w:tc>
        <w:tc>
          <w:tcPr>
            <w:tcW w:type="dxa" w:w="3331"/>
          </w:tcPr>
          <w:p>
            <w:pPr>
              <w:spacing w:after="0"/>
              <w:jc w:val="right"/>
            </w:pPr>
            <w:r>
              <w:rPr>
                <w:sz w:val="16"/>
              </w:rPr>
              <w:t>$551,779.79</w:t>
            </w:r>
          </w:p>
        </w:tc>
        <w:tc>
          <w:tcPr>
            <w:tcW w:type="dxa" w:w="3005"/>
          </w:tcPr>
          <w:p>
            <w:pPr>
              <w:spacing w:after="0"/>
              <w:jc w:val="right"/>
            </w:pPr>
            <w:r>
              <w:rPr>
                <w:sz w:val="16"/>
              </w:rPr>
              <w:t>65 total; 4 since its plan</w:t>
            </w:r>
          </w:p>
        </w:tc>
      </w:tr>
      <w:tr>
        <w:trPr>
          <w:cantSplit/>
        </w:trPr>
        <w:tc>
          <w:tcPr>
            <w:tcW w:type="dxa" w:w="1590"/>
          </w:tcPr>
          <w:p>
            <w:pPr>
              <w:spacing w:after="0"/>
              <w:jc w:val="left"/>
            </w:pPr>
            <w:r>
              <w:rPr>
                <w:sz w:val="16"/>
              </w:rPr>
              <w:t>Poteau city</w:t>
            </w:r>
          </w:p>
        </w:tc>
        <w:tc>
          <w:tcPr>
            <w:tcW w:type="dxa" w:w="828"/>
          </w:tcPr>
          <w:p>
            <w:pPr>
              <w:spacing w:after="0"/>
              <w:jc w:val="left"/>
            </w:pPr>
            <w:r>
              <w:rPr>
                <w:sz w:val="16"/>
              </w:rPr>
              <w:t>City</w:t>
            </w:r>
          </w:p>
        </w:tc>
        <w:tc>
          <w:tcPr>
            <w:tcW w:type="dxa" w:w="2787"/>
          </w:tcPr>
          <w:p>
            <w:pPr>
              <w:spacing w:after="0"/>
              <w:jc w:val="left"/>
            </w:pPr>
            <w:r>
              <w:rPr>
                <w:sz w:val="16"/>
              </w:rPr>
              <w:t>Approved, expires 2027-09-14</w:t>
            </w:r>
          </w:p>
        </w:tc>
        <w:tc>
          <w:tcPr>
            <w:tcW w:type="dxa" w:w="2570"/>
          </w:tcPr>
          <w:p>
            <w:pPr>
              <w:spacing w:after="0"/>
              <w:jc w:val="right"/>
            </w:pPr>
            <w:r>
              <w:rPr>
                <w:sz w:val="16"/>
              </w:rPr>
              <w:t>FMA RL 0, SRL 0; any 1</w:t>
            </w:r>
          </w:p>
        </w:tc>
        <w:tc>
          <w:tcPr>
            <w:tcW w:type="dxa" w:w="3331"/>
          </w:tcPr>
          <w:p>
            <w:pPr>
              <w:spacing w:after="0"/>
              <w:jc w:val="right"/>
            </w:pPr>
            <w:r>
              <w:rPr>
                <w:sz w:val="16"/>
              </w:rPr>
              <w:t>$526,572.96</w:t>
            </w:r>
          </w:p>
        </w:tc>
        <w:tc>
          <w:tcPr>
            <w:tcW w:type="dxa" w:w="3005"/>
          </w:tcPr>
          <w:p>
            <w:pPr>
              <w:spacing w:after="0"/>
              <w:jc w:val="right"/>
            </w:pPr>
            <w:r>
              <w:rPr>
                <w:sz w:val="16"/>
              </w:rPr>
              <w:t>129 total; 5 since its plan</w:t>
            </w:r>
          </w:p>
        </w:tc>
      </w:tr>
      <w:tr>
        <w:trPr>
          <w:cantSplit/>
        </w:trPr>
        <w:tc>
          <w:tcPr>
            <w:tcW w:type="dxa" w:w="1590"/>
          </w:tcPr>
          <w:p>
            <w:pPr>
              <w:spacing w:after="0"/>
              <w:jc w:val="left"/>
            </w:pPr>
            <w:r>
              <w:rPr>
                <w:sz w:val="16"/>
              </w:rPr>
              <w:t>Rock Island town</w:t>
            </w:r>
          </w:p>
        </w:tc>
        <w:tc>
          <w:tcPr>
            <w:tcW w:type="dxa" w:w="828"/>
          </w:tcPr>
          <w:p>
            <w:pPr>
              <w:spacing w:after="0"/>
              <w:jc w:val="left"/>
            </w:pPr>
            <w:r>
              <w:rPr>
                <w:sz w:val="16"/>
              </w:rPr>
              <w:t>Town</w:t>
            </w:r>
          </w:p>
        </w:tc>
        <w:tc>
          <w:tcPr>
            <w:tcW w:type="dxa" w:w="2787"/>
          </w:tcPr>
          <w:p>
            <w:pPr>
              <w:spacing w:after="0"/>
              <w:jc w:val="left"/>
            </w:pPr>
            <w:r>
              <w:rPr>
                <w:sz w:val="16"/>
              </w:rPr>
              <w:t>Plan 106493 approved 2022-09-15, pending adoption here; not yet eligible</w:t>
            </w:r>
          </w:p>
        </w:tc>
        <w:tc>
          <w:tcPr>
            <w:tcW w:type="dxa" w:w="2570"/>
          </w:tcPr>
          <w:p>
            <w:pPr>
              <w:spacing w:after="0"/>
              <w:jc w:val="right"/>
            </w:pPr>
            <w:r>
              <w:rPr>
                <w:sz w:val="16"/>
              </w:rPr>
              <w:t>FMA RL 0, SRL 0; any 0</w:t>
            </w:r>
          </w:p>
        </w:tc>
        <w:tc>
          <w:tcPr>
            <w:tcW w:type="dxa" w:w="3331"/>
          </w:tcPr>
          <w:p>
            <w:pPr>
              <w:spacing w:after="0"/>
              <w:jc w:val="right"/>
            </w:pPr>
            <w:r>
              <w:rPr>
                <w:sz w:val="16"/>
              </w:rPr>
              <w:t>no Public Assistance recorded</w:t>
            </w:r>
          </w:p>
        </w:tc>
        <w:tc>
          <w:tcPr>
            <w:tcW w:type="dxa" w:w="3005"/>
          </w:tcPr>
          <w:p>
            <w:pPr>
              <w:spacing w:after="0"/>
              <w:jc w:val="right"/>
            </w:pPr>
            <w:r>
              <w:rPr>
                <w:sz w:val="16"/>
              </w:rPr>
              <w:t>0 total; no approved plan</w:t>
            </w:r>
          </w:p>
        </w:tc>
      </w:tr>
      <w:tr>
        <w:trPr>
          <w:cantSplit/>
        </w:trPr>
        <w:tc>
          <w:tcPr>
            <w:tcW w:type="dxa" w:w="1590"/>
          </w:tcPr>
          <w:p>
            <w:pPr>
              <w:spacing w:after="0"/>
              <w:jc w:val="left"/>
            </w:pPr>
            <w:r>
              <w:rPr>
                <w:sz w:val="16"/>
              </w:rPr>
              <w:t>Shady Point town</w:t>
            </w:r>
          </w:p>
        </w:tc>
        <w:tc>
          <w:tcPr>
            <w:tcW w:type="dxa" w:w="828"/>
          </w:tcPr>
          <w:p>
            <w:pPr>
              <w:spacing w:after="0"/>
              <w:jc w:val="left"/>
            </w:pPr>
            <w:r>
              <w:rPr>
                <w:sz w:val="16"/>
              </w:rPr>
              <w:t>Town</w:t>
            </w:r>
          </w:p>
        </w:tc>
        <w:tc>
          <w:tcPr>
            <w:tcW w:type="dxa" w:w="2787"/>
          </w:tcPr>
          <w:p>
            <w:pPr>
              <w:spacing w:after="0"/>
              <w:jc w:val="left"/>
            </w:pPr>
            <w:r>
              <w:rPr>
                <w:sz w:val="16"/>
              </w:rPr>
              <w:t>Plan 106493 approved 2022-09-15, pending adoption here; not yet eligible</w:t>
            </w:r>
          </w:p>
        </w:tc>
        <w:tc>
          <w:tcPr>
            <w:tcW w:type="dxa" w:w="2570"/>
          </w:tcPr>
          <w:p>
            <w:pPr>
              <w:spacing w:after="0"/>
              <w:jc w:val="right"/>
            </w:pPr>
            <w:r>
              <w:rPr>
                <w:sz w:val="16"/>
              </w:rPr>
              <w:t>FMA RL 0, SRL 0; any 0</w:t>
            </w:r>
          </w:p>
        </w:tc>
        <w:tc>
          <w:tcPr>
            <w:tcW w:type="dxa" w:w="3331"/>
          </w:tcPr>
          <w:p>
            <w:pPr>
              <w:spacing w:after="0"/>
              <w:jc w:val="right"/>
            </w:pPr>
            <w:r>
              <w:rPr>
                <w:sz w:val="16"/>
              </w:rPr>
              <w:t>$37,967.52</w:t>
            </w:r>
          </w:p>
        </w:tc>
        <w:tc>
          <w:tcPr>
            <w:tcW w:type="dxa" w:w="3005"/>
          </w:tcPr>
          <w:p>
            <w:pPr>
              <w:spacing w:after="0"/>
              <w:jc w:val="right"/>
            </w:pPr>
            <w:r>
              <w:rPr>
                <w:sz w:val="16"/>
              </w:rPr>
              <w:t>2 total; no approved plan</w:t>
            </w:r>
          </w:p>
        </w:tc>
      </w:tr>
      <w:tr>
        <w:trPr>
          <w:cantSplit/>
        </w:trPr>
        <w:tc>
          <w:tcPr>
            <w:tcW w:type="dxa" w:w="1590"/>
          </w:tcPr>
          <w:p>
            <w:pPr>
              <w:spacing w:after="0"/>
              <w:jc w:val="left"/>
            </w:pPr>
            <w:r>
              <w:rPr>
                <w:sz w:val="16"/>
              </w:rPr>
              <w:t>Spiro town</w:t>
            </w:r>
          </w:p>
        </w:tc>
        <w:tc>
          <w:tcPr>
            <w:tcW w:type="dxa" w:w="828"/>
          </w:tcPr>
          <w:p>
            <w:pPr>
              <w:spacing w:after="0"/>
              <w:jc w:val="left"/>
            </w:pPr>
            <w:r>
              <w:rPr>
                <w:sz w:val="16"/>
              </w:rPr>
              <w:t>Town</w:t>
            </w:r>
          </w:p>
        </w:tc>
        <w:tc>
          <w:tcPr>
            <w:tcW w:type="dxa" w:w="2787"/>
          </w:tcPr>
          <w:p>
            <w:pPr>
              <w:spacing w:after="0"/>
              <w:jc w:val="left"/>
            </w:pPr>
            <w:r>
              <w:rPr>
                <w:sz w:val="16"/>
              </w:rPr>
              <w:t>Approved, expires 2027-09-14</w:t>
            </w:r>
          </w:p>
        </w:tc>
        <w:tc>
          <w:tcPr>
            <w:tcW w:type="dxa" w:w="2570"/>
          </w:tcPr>
          <w:p>
            <w:pPr>
              <w:spacing w:after="0"/>
              <w:jc w:val="right"/>
            </w:pPr>
            <w:r>
              <w:rPr>
                <w:sz w:val="16"/>
              </w:rPr>
              <w:t>FMA RL 0, SRL 0; any 0</w:t>
            </w:r>
          </w:p>
        </w:tc>
        <w:tc>
          <w:tcPr>
            <w:tcW w:type="dxa" w:w="3331"/>
          </w:tcPr>
          <w:p>
            <w:pPr>
              <w:spacing w:after="0"/>
              <w:jc w:val="right"/>
            </w:pPr>
            <w:r>
              <w:rPr>
                <w:sz w:val="16"/>
              </w:rPr>
              <w:t>$112,529.78</w:t>
            </w:r>
          </w:p>
        </w:tc>
        <w:tc>
          <w:tcPr>
            <w:tcW w:type="dxa" w:w="3005"/>
          </w:tcPr>
          <w:p>
            <w:pPr>
              <w:spacing w:after="0"/>
              <w:jc w:val="right"/>
            </w:pPr>
            <w:r>
              <w:rPr>
                <w:sz w:val="16"/>
              </w:rPr>
              <w:t>74 total; 11 since its plan</w:t>
            </w:r>
          </w:p>
        </w:tc>
      </w:tr>
      <w:tr>
        <w:trPr>
          <w:cantSplit/>
        </w:trPr>
        <w:tc>
          <w:tcPr>
            <w:tcW w:type="dxa" w:w="1590"/>
          </w:tcPr>
          <w:p>
            <w:pPr>
              <w:spacing w:after="0"/>
              <w:jc w:val="left"/>
            </w:pPr>
            <w:r>
              <w:rPr>
                <w:sz w:val="16"/>
              </w:rPr>
              <w:t>Talihina town</w:t>
            </w:r>
          </w:p>
        </w:tc>
        <w:tc>
          <w:tcPr>
            <w:tcW w:type="dxa" w:w="828"/>
          </w:tcPr>
          <w:p>
            <w:pPr>
              <w:spacing w:after="0"/>
              <w:jc w:val="left"/>
            </w:pPr>
            <w:r>
              <w:rPr>
                <w:sz w:val="16"/>
              </w:rPr>
              <w:t>Town</w:t>
            </w:r>
          </w:p>
        </w:tc>
        <w:tc>
          <w:tcPr>
            <w:tcW w:type="dxa" w:w="2787"/>
          </w:tcPr>
          <w:p>
            <w:pPr>
              <w:spacing w:after="0"/>
              <w:jc w:val="left"/>
            </w:pPr>
            <w:r>
              <w:rPr>
                <w:sz w:val="16"/>
              </w:rPr>
              <w:t>Approved, expires 2027-09-14</w:t>
            </w:r>
          </w:p>
        </w:tc>
        <w:tc>
          <w:tcPr>
            <w:tcW w:type="dxa" w:w="2570"/>
          </w:tcPr>
          <w:p>
            <w:pPr>
              <w:spacing w:after="0"/>
              <w:jc w:val="right"/>
            </w:pPr>
            <w:r>
              <w:rPr>
                <w:sz w:val="16"/>
              </w:rPr>
              <w:t>FMA RL 0, SRL 0; any 0</w:t>
            </w:r>
          </w:p>
        </w:tc>
        <w:tc>
          <w:tcPr>
            <w:tcW w:type="dxa" w:w="3331"/>
          </w:tcPr>
          <w:p>
            <w:pPr>
              <w:spacing w:after="0"/>
              <w:jc w:val="right"/>
            </w:pPr>
            <w:r>
              <w:rPr>
                <w:sz w:val="16"/>
              </w:rPr>
              <w:t>$95,027.39</w:t>
            </w:r>
          </w:p>
        </w:tc>
        <w:tc>
          <w:tcPr>
            <w:tcW w:type="dxa" w:w="3005"/>
          </w:tcPr>
          <w:p>
            <w:pPr>
              <w:spacing w:after="0"/>
              <w:jc w:val="right"/>
            </w:pPr>
            <w:r>
              <w:rPr>
                <w:sz w:val="16"/>
              </w:rPr>
              <w:t>70 total; 2 since its plan</w:t>
            </w:r>
          </w:p>
        </w:tc>
      </w:tr>
      <w:tr>
        <w:trPr>
          <w:cantSplit/>
        </w:trPr>
        <w:tc>
          <w:tcPr>
            <w:tcW w:type="dxa" w:w="1590"/>
          </w:tcPr>
          <w:p>
            <w:pPr>
              <w:spacing w:after="0"/>
              <w:jc w:val="left"/>
            </w:pPr>
            <w:r>
              <w:rPr>
                <w:sz w:val="16"/>
              </w:rPr>
              <w:t>Wister town</w:t>
            </w:r>
          </w:p>
        </w:tc>
        <w:tc>
          <w:tcPr>
            <w:tcW w:type="dxa" w:w="828"/>
          </w:tcPr>
          <w:p>
            <w:pPr>
              <w:spacing w:after="0"/>
              <w:jc w:val="left"/>
            </w:pPr>
            <w:r>
              <w:rPr>
                <w:sz w:val="16"/>
              </w:rPr>
              <w:t>Town</w:t>
            </w:r>
          </w:p>
        </w:tc>
        <w:tc>
          <w:tcPr>
            <w:tcW w:type="dxa" w:w="2787"/>
          </w:tcPr>
          <w:p>
            <w:pPr>
              <w:spacing w:after="0"/>
              <w:jc w:val="left"/>
            </w:pPr>
            <w:r>
              <w:rPr>
                <w:sz w:val="16"/>
              </w:rPr>
              <w:t>Approved, expires 2027-09-14</w:t>
            </w:r>
          </w:p>
        </w:tc>
        <w:tc>
          <w:tcPr>
            <w:tcW w:type="dxa" w:w="2570"/>
          </w:tcPr>
          <w:p>
            <w:pPr>
              <w:spacing w:after="0"/>
              <w:jc w:val="right"/>
            </w:pPr>
            <w:r>
              <w:rPr>
                <w:sz w:val="16"/>
              </w:rPr>
              <w:t>FMA RL 0, SRL 0; any 0</w:t>
            </w:r>
          </w:p>
        </w:tc>
        <w:tc>
          <w:tcPr>
            <w:tcW w:type="dxa" w:w="3331"/>
          </w:tcPr>
          <w:p>
            <w:pPr>
              <w:spacing w:after="0"/>
              <w:jc w:val="right"/>
            </w:pPr>
            <w:r>
              <w:rPr>
                <w:sz w:val="16"/>
              </w:rPr>
              <w:t>$42,898.13</w:t>
            </w:r>
          </w:p>
        </w:tc>
        <w:tc>
          <w:tcPr>
            <w:tcW w:type="dxa" w:w="3005"/>
          </w:tcPr>
          <w:p>
            <w:pPr>
              <w:spacing w:after="0"/>
              <w:jc w:val="right"/>
            </w:pPr>
            <w:r>
              <w:rPr>
                <w:sz w:val="16"/>
              </w:rPr>
              <w:t>63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2022-09-15</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$7,384,519,038</w:t>
            </w:r>
          </w:p>
        </w:tc>
        <w:tc>
          <w:tcPr>
            <w:tcW w:type="dxa" w:w="1215"/>
          </w:tcPr>
          <w:p>
            <w:pPr>
              <w:spacing w:after="0"/>
              <w:jc w:val="right"/>
            </w:pPr>
            <w:r>
              <w:rPr>
                <w:sz w:val="16"/>
              </w:rPr>
              <w:t>$352,350,247</w:t>
            </w:r>
          </w:p>
        </w:tc>
        <w:tc>
          <w:tcPr>
            <w:tcW w:type="dxa" w:w="1042"/>
          </w:tcPr>
          <w:p>
            <w:pPr>
              <w:spacing w:after="0"/>
              <w:jc w:val="right"/>
            </w:pPr>
            <w:r>
              <w:rPr>
                <w:sz w:val="16"/>
              </w:rPr>
              <w:t>48,014</w:t>
            </w:r>
          </w:p>
        </w:tc>
        <w:tc>
          <w:tcPr>
            <w:tcW w:type="dxa" w:w="1037"/>
          </w:tcPr>
          <w:p>
            <w:pPr>
              <w:spacing w:after="0"/>
              <w:jc w:val="right"/>
            </w:pPr>
            <w:r>
              <w:rPr>
                <w:sz w:val="16"/>
              </w:rPr>
              <w:t>$10,240</w:t>
            </w:r>
          </w:p>
        </w:tc>
        <w:tc>
          <w:tcPr>
            <w:tcW w:type="dxa" w:w="1126"/>
          </w:tcPr>
          <w:p>
            <w:pPr>
              <w:spacing w:after="0"/>
              <w:jc w:val="right"/>
            </w:pPr>
            <w:r>
              <w:rPr>
                <w:sz w:val="16"/>
              </w:rPr>
              <w:t>$745</w:t>
            </w:r>
          </w:p>
        </w:tc>
        <w:tc>
          <w:tcPr>
            <w:tcW w:type="dxa" w:w="1109"/>
          </w:tcPr>
          <w:p>
            <w:pPr>
              <w:spacing w:after="0"/>
              <w:jc w:val="right"/>
            </w:pPr>
            <w:r>
              <w:rPr>
                <w:sz w:val="16"/>
              </w:rPr>
              <w:t>$794,241</w:t>
            </w:r>
          </w:p>
        </w:tc>
        <w:tc>
          <w:tcPr>
            <w:tcW w:type="dxa" w:w="1305"/>
          </w:tcPr>
          <w:p>
            <w:pPr>
              <w:spacing w:after="0"/>
              <w:jc w:val="right"/>
            </w:pPr>
            <w:r>
              <w:rPr>
                <w:sz w:val="16"/>
              </w:rPr>
              <w:t>0.000139%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$13,866,416</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$1,781,851</w:t>
            </w:r>
          </w:p>
        </w:tc>
        <w:tc>
          <w:tcPr>
            <w:tcW w:type="dxa" w:w="1109"/>
          </w:tcPr>
          <w:p>
            <w:pPr>
              <w:spacing w:after="0"/>
              <w:jc w:val="right"/>
            </w:pPr>
            <w:r>
              <w:rPr>
                <w:sz w:val="16"/>
              </w:rPr>
              <w:t>n/a</w:t>
            </w:r>
          </w:p>
        </w:tc>
        <w:tc>
          <w:tcPr>
            <w:tcW w:type="dxa" w:w="1305"/>
          </w:tcPr>
          <w:p>
            <w:pPr>
              <w:spacing w:after="0"/>
              <w:jc w:val="right"/>
            </w:pPr>
            <w:r>
              <w:rPr>
                <w:sz w:val="16"/>
              </w:rPr>
              <w:t>12.9% (agriculture)</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$12,911,781,456</w:t>
            </w:r>
          </w:p>
        </w:tc>
        <w:tc>
          <w:tcPr>
            <w:tcW w:type="dxa" w:w="1215"/>
          </w:tcPr>
          <w:p>
            <w:pPr>
              <w:spacing w:after="0"/>
              <w:jc w:val="right"/>
            </w:pPr>
            <w:r>
              <w:rPr>
                <w:sz w:val="16"/>
              </w:rPr>
              <w:t>n/a</w:t>
            </w:r>
          </w:p>
        </w:tc>
        <w:tc>
          <w:tcPr>
            <w:tcW w:type="dxa" w:w="1042"/>
          </w:tcPr>
          <w:p>
            <w:pPr>
              <w:spacing w:after="0"/>
              <w:jc w:val="right"/>
            </w:pPr>
            <w:r>
              <w:rPr>
                <w:sz w:val="16"/>
              </w:rPr>
              <w:t>48,129</w:t>
            </w:r>
          </w:p>
        </w:tc>
        <w:tc>
          <w:tcPr>
            <w:tcW w:type="dxa" w:w="1037"/>
          </w:tcPr>
          <w:p>
            <w:pPr>
              <w:spacing w:after="0"/>
              <w:jc w:val="right"/>
            </w:pPr>
            <w:r>
              <w:rPr>
                <w:sz w:val="16"/>
              </w:rPr>
              <w:t>$315,242</w:t>
            </w:r>
          </w:p>
        </w:tc>
        <w:tc>
          <w:tcPr>
            <w:tcW w:type="dxa" w:w="1126"/>
          </w:tcPr>
          <w:p>
            <w:pPr>
              <w:spacing w:after="0"/>
              <w:jc w:val="right"/>
            </w:pPr>
            <w:r>
              <w:rPr>
                <w:sz w:val="16"/>
              </w:rPr>
              <w:t>n/a</w:t>
            </w:r>
          </w:p>
        </w:tc>
        <w:tc>
          <w:tcPr>
            <w:tcW w:type="dxa" w:w="1109"/>
          </w:tcPr>
          <w:p>
            <w:pPr>
              <w:spacing w:after="0"/>
              <w:jc w:val="right"/>
            </w:pPr>
            <w:r>
              <w:rPr>
                <w:sz w:val="16"/>
              </w:rPr>
              <w:t>$130,697</w:t>
            </w:r>
          </w:p>
        </w:tc>
        <w:tc>
          <w:tcPr>
            <w:tcW w:type="dxa" w:w="1305"/>
          </w:tcPr>
          <w:p>
            <w:pPr>
              <w:spacing w:after="0"/>
              <w:jc w:val="right"/>
            </w:pPr>
            <w:r>
              <w:rPr>
                <w:sz w:val="16"/>
              </w:rPr>
              <w:t>0.00244%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$7,384,519,038</w:t>
            </w:r>
          </w:p>
        </w:tc>
        <w:tc>
          <w:tcPr>
            <w:tcW w:type="dxa" w:w="1215"/>
          </w:tcPr>
          <w:p>
            <w:pPr>
              <w:spacing w:after="0"/>
              <w:jc w:val="right"/>
            </w:pPr>
            <w:r>
              <w:rPr>
                <w:sz w:val="16"/>
              </w:rPr>
              <w:t>$352,350,247</w:t>
            </w:r>
          </w:p>
        </w:tc>
        <w:tc>
          <w:tcPr>
            <w:tcW w:type="dxa" w:w="1042"/>
          </w:tcPr>
          <w:p>
            <w:pPr>
              <w:spacing w:after="0"/>
              <w:jc w:val="right"/>
            </w:pPr>
            <w:r>
              <w:rPr>
                <w:sz w:val="16"/>
              </w:rPr>
              <w:t>48,014</w:t>
            </w:r>
          </w:p>
        </w:tc>
        <w:tc>
          <w:tcPr>
            <w:tcW w:type="dxa" w:w="1037"/>
          </w:tcPr>
          <w:p>
            <w:pPr>
              <w:spacing w:after="0"/>
              <w:jc w:val="right"/>
            </w:pPr>
            <w:r>
              <w:rPr>
                <w:sz w:val="16"/>
              </w:rPr>
              <w:t>$209,163</w:t>
            </w:r>
          </w:p>
        </w:tc>
        <w:tc>
          <w:tcPr>
            <w:tcW w:type="dxa" w:w="1126"/>
          </w:tcPr>
          <w:p>
            <w:pPr>
              <w:spacing w:after="0"/>
              <w:jc w:val="right"/>
            </w:pPr>
            <w:r>
              <w:rPr>
                <w:sz w:val="16"/>
              </w:rPr>
              <w:t>$10,416</w:t>
            </w:r>
          </w:p>
        </w:tc>
        <w:tc>
          <w:tcPr>
            <w:tcW w:type="dxa" w:w="1109"/>
          </w:tcPr>
          <w:p>
            <w:pPr>
              <w:spacing w:after="0"/>
              <w:jc w:val="right"/>
            </w:pPr>
            <w:r>
              <w:rPr>
                <w:sz w:val="16"/>
              </w:rPr>
              <w:t>$72,591</w:t>
            </w:r>
          </w:p>
        </w:tc>
        <w:tc>
          <w:tcPr>
            <w:tcW w:type="dxa" w:w="1305"/>
          </w:tcPr>
          <w:p>
            <w:pPr>
              <w:spacing w:after="0"/>
              <w:jc w:val="right"/>
            </w:pPr>
            <w:r>
              <w:rPr>
                <w:sz w:val="16"/>
              </w:rPr>
              <w:t>0.00283%</w:t>
            </w:r>
          </w:p>
        </w:tc>
        <w:tc>
          <w:tcPr>
            <w:tcW w:type="dxa" w:w="1175"/>
          </w:tcPr>
          <w:p>
            <w:pPr>
              <w:spacing w:after="0"/>
              <w:jc w:val="right"/>
            </w:pPr>
            <w:r>
              <w:rPr>
                <w:sz w:val="16"/>
              </w:rPr>
              <w:t>$585,000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$7,384,519,038</w:t>
            </w:r>
          </w:p>
        </w:tc>
        <w:tc>
          <w:tcPr>
            <w:tcW w:type="dxa" w:w="1215"/>
          </w:tcPr>
          <w:p>
            <w:pPr>
              <w:spacing w:after="0"/>
              <w:jc w:val="right"/>
            </w:pPr>
            <w:r>
              <w:rPr>
                <w:sz w:val="16"/>
              </w:rPr>
              <w:t>$352,350,247</w:t>
            </w:r>
          </w:p>
        </w:tc>
        <w:tc>
          <w:tcPr>
            <w:tcW w:type="dxa" w:w="1042"/>
          </w:tcPr>
          <w:p>
            <w:pPr>
              <w:spacing w:after="0"/>
              <w:jc w:val="right"/>
            </w:pPr>
            <w:r>
              <w:rPr>
                <w:sz w:val="16"/>
              </w:rPr>
              <w:t>48,014</w:t>
            </w:r>
          </w:p>
        </w:tc>
        <w:tc>
          <w:tcPr>
            <w:tcW w:type="dxa" w:w="1037"/>
          </w:tcPr>
          <w:p>
            <w:pPr>
              <w:spacing w:after="0"/>
              <w:jc w:val="right"/>
            </w:pPr>
            <w:r>
              <w:rPr>
                <w:sz w:val="16"/>
              </w:rPr>
              <w:t>$188</w:t>
            </w:r>
          </w:p>
        </w:tc>
        <w:tc>
          <w:tcPr>
            <w:tcW w:type="dxa" w:w="1126"/>
          </w:tcPr>
          <w:p>
            <w:pPr>
              <w:spacing w:after="0"/>
              <w:jc w:val="right"/>
            </w:pPr>
            <w:r>
              <w:rPr>
                <w:sz w:val="16"/>
              </w:rPr>
              <w:t>$2,364</w:t>
            </w:r>
          </w:p>
        </w:tc>
        <w:tc>
          <w:tcPr>
            <w:tcW w:type="dxa" w:w="1109"/>
          </w:tcPr>
          <w:p>
            <w:pPr>
              <w:spacing w:after="0"/>
              <w:jc w:val="right"/>
            </w:pPr>
            <w:r>
              <w:rPr>
                <w:sz w:val="16"/>
              </w:rPr>
              <w:t>$2,545,068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$7,363,387,318</w:t>
            </w:r>
          </w:p>
        </w:tc>
        <w:tc>
          <w:tcPr>
            <w:tcW w:type="dxa" w:w="1215"/>
          </w:tcPr>
          <w:p>
            <w:pPr>
              <w:spacing w:after="0"/>
              <w:jc w:val="right"/>
            </w:pPr>
            <w:r>
              <w:rPr>
                <w:sz w:val="16"/>
              </w:rPr>
              <w:t>$343,204,932</w:t>
            </w:r>
          </w:p>
        </w:tc>
        <w:tc>
          <w:tcPr>
            <w:tcW w:type="dxa" w:w="1042"/>
          </w:tcPr>
          <w:p>
            <w:pPr>
              <w:spacing w:after="0"/>
              <w:jc w:val="right"/>
            </w:pPr>
            <w:r>
              <w:rPr>
                <w:sz w:val="16"/>
              </w:rPr>
              <w:t>47,829</w:t>
            </w:r>
          </w:p>
        </w:tc>
        <w:tc>
          <w:tcPr>
            <w:tcW w:type="dxa" w:w="1037"/>
          </w:tcPr>
          <w:p>
            <w:pPr>
              <w:spacing w:after="0"/>
              <w:jc w:val="right"/>
            </w:pPr>
            <w:r>
              <w:rPr>
                <w:sz w:val="16"/>
              </w:rPr>
              <w:t>$44,522</w:t>
            </w:r>
          </w:p>
        </w:tc>
        <w:tc>
          <w:tcPr>
            <w:tcW w:type="dxa" w:w="1126"/>
          </w:tcPr>
          <w:p>
            <w:pPr>
              <w:spacing w:after="0"/>
              <w:jc w:val="right"/>
            </w:pPr>
            <w:r>
              <w:rPr>
                <w:sz w:val="16"/>
              </w:rPr>
              <w:t>$40,442</w:t>
            </w:r>
          </w:p>
        </w:tc>
        <w:tc>
          <w:tcPr>
            <w:tcW w:type="dxa" w:w="1109"/>
          </w:tcPr>
          <w:p>
            <w:pPr>
              <w:spacing w:after="0"/>
              <w:jc w:val="right"/>
            </w:pPr>
            <w:r>
              <w:rPr>
                <w:sz w:val="16"/>
              </w:rPr>
              <w:t>$1,334</w:t>
            </w:r>
          </w:p>
        </w:tc>
        <w:tc>
          <w:tcPr>
            <w:tcW w:type="dxa" w:w="1305"/>
          </w:tcPr>
          <w:p>
            <w:pPr>
              <w:spacing w:after="0"/>
              <w:jc w:val="right"/>
            </w:pPr>
            <w:r>
              <w:rPr>
                <w:sz w:val="16"/>
              </w:rPr>
              <w:t>0.000605%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$7,384,438,188</w:t>
            </w:r>
          </w:p>
        </w:tc>
        <w:tc>
          <w:tcPr>
            <w:tcW w:type="dxa" w:w="1215"/>
          </w:tcPr>
          <w:p>
            <w:pPr>
              <w:spacing w:after="0"/>
              <w:jc w:val="right"/>
            </w:pPr>
            <w:r>
              <w:rPr>
                <w:sz w:val="16"/>
              </w:rPr>
              <w:t>n/a</w:t>
            </w:r>
          </w:p>
        </w:tc>
        <w:tc>
          <w:tcPr>
            <w:tcW w:type="dxa" w:w="1042"/>
          </w:tcPr>
          <w:p>
            <w:pPr>
              <w:spacing w:after="0"/>
              <w:jc w:val="right"/>
            </w:pPr>
            <w:r>
              <w:rPr>
                <w:sz w:val="16"/>
              </w:rPr>
              <w:t>48,014</w:t>
            </w:r>
          </w:p>
        </w:tc>
        <w:tc>
          <w:tcPr>
            <w:tcW w:type="dxa" w:w="1037"/>
          </w:tcPr>
          <w:p>
            <w:pPr>
              <w:spacing w:after="0"/>
              <w:jc w:val="right"/>
            </w:pPr>
            <w:r>
              <w:rPr>
                <w:sz w:val="16"/>
              </w:rPr>
              <w:t>$1,366,775</w:t>
            </w:r>
          </w:p>
        </w:tc>
        <w:tc>
          <w:tcPr>
            <w:tcW w:type="dxa" w:w="1126"/>
          </w:tcPr>
          <w:p>
            <w:pPr>
              <w:spacing w:after="0"/>
              <w:jc w:val="right"/>
            </w:pPr>
            <w:r>
              <w:rPr>
                <w:sz w:val="16"/>
              </w:rPr>
              <w:t>n/a</w:t>
            </w:r>
          </w:p>
        </w:tc>
        <w:tc>
          <w:tcPr>
            <w:tcW w:type="dxa" w:w="1109"/>
          </w:tcPr>
          <w:p>
            <w:pPr>
              <w:spacing w:after="0"/>
              <w:jc w:val="right"/>
            </w:pPr>
            <w:r>
              <w:rPr>
                <w:sz w:val="16"/>
              </w:rPr>
              <w:t>$98,311</w:t>
            </w:r>
          </w:p>
        </w:tc>
        <w:tc>
          <w:tcPr>
            <w:tcW w:type="dxa" w:w="1305"/>
          </w:tcPr>
          <w:p>
            <w:pPr>
              <w:spacing w:after="0"/>
              <w:jc w:val="right"/>
            </w:pPr>
            <w:r>
              <w:rPr>
                <w:sz w:val="16"/>
              </w:rPr>
              <w:t>0.0185%</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$7,382,346,539</w:t>
            </w:r>
          </w:p>
        </w:tc>
        <w:tc>
          <w:tcPr>
            <w:tcW w:type="dxa" w:w="1215"/>
          </w:tcPr>
          <w:p>
            <w:pPr>
              <w:spacing w:after="0"/>
              <w:jc w:val="right"/>
            </w:pPr>
            <w:r>
              <w:rPr>
                <w:sz w:val="16"/>
              </w:rPr>
              <w:t>$94,532,409</w:t>
            </w:r>
          </w:p>
        </w:tc>
        <w:tc>
          <w:tcPr>
            <w:tcW w:type="dxa" w:w="1042"/>
          </w:tcPr>
          <w:p>
            <w:pPr>
              <w:spacing w:after="0"/>
              <w:jc w:val="right"/>
            </w:pPr>
            <w:r>
              <w:rPr>
                <w:sz w:val="16"/>
              </w:rPr>
              <w:t>2,810</w:t>
            </w:r>
          </w:p>
        </w:tc>
        <w:tc>
          <w:tcPr>
            <w:tcW w:type="dxa" w:w="1037"/>
          </w:tcPr>
          <w:p>
            <w:pPr>
              <w:spacing w:after="0"/>
              <w:jc w:val="right"/>
            </w:pPr>
            <w:r>
              <w:rPr>
                <w:sz w:val="16"/>
              </w:rPr>
              <w:t>$8,662,409</w:t>
            </w:r>
          </w:p>
        </w:tc>
        <w:tc>
          <w:tcPr>
            <w:tcW w:type="dxa" w:w="1126"/>
          </w:tcPr>
          <w:p>
            <w:pPr>
              <w:spacing w:after="0"/>
              <w:jc w:val="right"/>
            </w:pPr>
            <w:r>
              <w:rPr>
                <w:sz w:val="16"/>
              </w:rPr>
              <w:t>$4,909,595</w:t>
            </w:r>
          </w:p>
        </w:tc>
        <w:tc>
          <w:tcPr>
            <w:tcW w:type="dxa" w:w="1109"/>
          </w:tcPr>
          <w:p>
            <w:pPr>
              <w:spacing w:after="0"/>
              <w:jc w:val="right"/>
            </w:pPr>
            <w:r>
              <w:rPr>
                <w:sz w:val="16"/>
              </w:rPr>
              <w:t>$2,347,653</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$120,749,077</w:t>
            </w:r>
          </w:p>
        </w:tc>
        <w:tc>
          <w:tcPr>
            <w:tcW w:type="dxa" w:w="1215"/>
          </w:tcPr>
          <w:p>
            <w:pPr>
              <w:spacing w:after="0"/>
              <w:jc w:val="right"/>
            </w:pPr>
            <w:r>
              <w:rPr>
                <w:sz w:val="16"/>
              </w:rPr>
              <w:t>n/a</w:t>
            </w:r>
          </w:p>
        </w:tc>
        <w:tc>
          <w:tcPr>
            <w:tcW w:type="dxa" w:w="1042"/>
          </w:tcPr>
          <w:p>
            <w:pPr>
              <w:spacing w:after="0"/>
              <w:jc w:val="right"/>
            </w:pPr>
            <w:r>
              <w:rPr>
                <w:sz w:val="16"/>
              </w:rPr>
              <w:t>875</w:t>
            </w:r>
          </w:p>
        </w:tc>
        <w:tc>
          <w:tcPr>
            <w:tcW w:type="dxa" w:w="1037"/>
          </w:tcPr>
          <w:p>
            <w:pPr>
              <w:spacing w:after="0"/>
              <w:jc w:val="right"/>
            </w:pPr>
            <w:r>
              <w:rPr>
                <w:sz w:val="16"/>
              </w:rPr>
              <w:t>$3,171</w:t>
            </w:r>
          </w:p>
        </w:tc>
        <w:tc>
          <w:tcPr>
            <w:tcW w:type="dxa" w:w="1126"/>
          </w:tcPr>
          <w:p>
            <w:pPr>
              <w:spacing w:after="0"/>
              <w:jc w:val="right"/>
            </w:pPr>
            <w:r>
              <w:rPr>
                <w:sz w:val="16"/>
              </w:rPr>
              <w:t>n/a</w:t>
            </w:r>
          </w:p>
        </w:tc>
        <w:tc>
          <w:tcPr>
            <w:tcW w:type="dxa" w:w="1109"/>
          </w:tcPr>
          <w:p>
            <w:pPr>
              <w:spacing w:after="0"/>
              <w:jc w:val="right"/>
            </w:pPr>
            <w:r>
              <w:rPr>
                <w:sz w:val="16"/>
              </w:rPr>
              <w:t>$425</w:t>
            </w:r>
          </w:p>
        </w:tc>
        <w:tc>
          <w:tcPr>
            <w:tcW w:type="dxa" w:w="1305"/>
          </w:tcPr>
          <w:p>
            <w:pPr>
              <w:spacing w:after="0"/>
              <w:jc w:val="right"/>
            </w:pPr>
            <w:r>
              <w:rPr>
                <w:sz w:val="16"/>
              </w:rPr>
              <w:t>0.00263%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$7,384,519,038</w:t>
            </w:r>
          </w:p>
        </w:tc>
        <w:tc>
          <w:tcPr>
            <w:tcW w:type="dxa" w:w="1215"/>
          </w:tcPr>
          <w:p>
            <w:pPr>
              <w:spacing w:after="0"/>
              <w:jc w:val="right"/>
            </w:pPr>
            <w:r>
              <w:rPr>
                <w:sz w:val="16"/>
              </w:rPr>
              <w:t>n/a</w:t>
            </w:r>
          </w:p>
        </w:tc>
        <w:tc>
          <w:tcPr>
            <w:tcW w:type="dxa" w:w="1042"/>
          </w:tcPr>
          <w:p>
            <w:pPr>
              <w:spacing w:after="0"/>
              <w:jc w:val="right"/>
            </w:pPr>
            <w:r>
              <w:rPr>
                <w:sz w:val="16"/>
              </w:rPr>
              <w:t>48,014</w:t>
            </w:r>
          </w:p>
        </w:tc>
        <w:tc>
          <w:tcPr>
            <w:tcW w:type="dxa" w:w="1037"/>
          </w:tcPr>
          <w:p>
            <w:pPr>
              <w:spacing w:after="0"/>
              <w:jc w:val="right"/>
            </w:pPr>
            <w:r>
              <w:rPr>
                <w:sz w:val="16"/>
              </w:rPr>
              <w:t>$17,064</w:t>
            </w:r>
          </w:p>
        </w:tc>
        <w:tc>
          <w:tcPr>
            <w:tcW w:type="dxa" w:w="1126"/>
          </w:tcPr>
          <w:p>
            <w:pPr>
              <w:spacing w:after="0"/>
              <w:jc w:val="right"/>
            </w:pPr>
            <w:r>
              <w:rPr>
                <w:sz w:val="16"/>
              </w:rPr>
              <w:t>n/a</w:t>
            </w:r>
          </w:p>
        </w:tc>
        <w:tc>
          <w:tcPr>
            <w:tcW w:type="dxa" w:w="1109"/>
          </w:tcPr>
          <w:p>
            <w:pPr>
              <w:spacing w:after="0"/>
              <w:jc w:val="right"/>
            </w:pPr>
            <w:r>
              <w:rPr>
                <w:sz w:val="16"/>
              </w:rPr>
              <w:t>$401,750</w:t>
            </w:r>
          </w:p>
        </w:tc>
        <w:tc>
          <w:tcPr>
            <w:tcW w:type="dxa" w:w="1305"/>
          </w:tcPr>
          <w:p>
            <w:pPr>
              <w:spacing w:after="0"/>
              <w:jc w:val="right"/>
            </w:pPr>
            <w:r>
              <w:rPr>
                <w:sz w:val="16"/>
              </w:rPr>
              <w:t>0.000231%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$7,384,519,038</w:t>
            </w:r>
          </w:p>
        </w:tc>
        <w:tc>
          <w:tcPr>
            <w:tcW w:type="dxa" w:w="1215"/>
          </w:tcPr>
          <w:p>
            <w:pPr>
              <w:spacing w:after="0"/>
              <w:jc w:val="right"/>
            </w:pPr>
            <w:r>
              <w:rPr>
                <w:sz w:val="16"/>
              </w:rPr>
              <w:t>$352,350,247</w:t>
            </w:r>
          </w:p>
        </w:tc>
        <w:tc>
          <w:tcPr>
            <w:tcW w:type="dxa" w:w="1042"/>
          </w:tcPr>
          <w:p>
            <w:pPr>
              <w:spacing w:after="0"/>
              <w:jc w:val="right"/>
            </w:pPr>
            <w:r>
              <w:rPr>
                <w:sz w:val="16"/>
              </w:rPr>
              <w:t>48,014</w:t>
            </w:r>
          </w:p>
        </w:tc>
        <w:tc>
          <w:tcPr>
            <w:tcW w:type="dxa" w:w="1037"/>
          </w:tcPr>
          <w:p>
            <w:pPr>
              <w:spacing w:after="0"/>
              <w:jc w:val="right"/>
            </w:pPr>
            <w:r>
              <w:rPr>
                <w:sz w:val="16"/>
              </w:rPr>
              <w:t>$150,121</w:t>
            </w:r>
          </w:p>
        </w:tc>
        <w:tc>
          <w:tcPr>
            <w:tcW w:type="dxa" w:w="1126"/>
          </w:tcPr>
          <w:p>
            <w:pPr>
              <w:spacing w:after="0"/>
              <w:jc w:val="right"/>
            </w:pPr>
            <w:r>
              <w:rPr>
                <w:sz w:val="16"/>
              </w:rPr>
              <w:t>$673</w:t>
            </w:r>
          </w:p>
        </w:tc>
        <w:tc>
          <w:tcPr>
            <w:tcW w:type="dxa" w:w="1109"/>
          </w:tcPr>
          <w:p>
            <w:pPr>
              <w:spacing w:after="0"/>
              <w:jc w:val="right"/>
            </w:pPr>
            <w:r>
              <w:rPr>
                <w:sz w:val="16"/>
              </w:rPr>
              <w:t>$561,895</w:t>
            </w:r>
          </w:p>
        </w:tc>
        <w:tc>
          <w:tcPr>
            <w:tcW w:type="dxa" w:w="1305"/>
          </w:tcPr>
          <w:p>
            <w:pPr>
              <w:spacing w:after="0"/>
              <w:jc w:val="right"/>
            </w:pPr>
            <w:r>
              <w:rPr>
                <w:sz w:val="16"/>
              </w:rPr>
              <w:t>0.00203%</w:t>
            </w:r>
          </w:p>
        </w:tc>
        <w:tc>
          <w:tcPr>
            <w:tcW w:type="dxa" w:w="1175"/>
          </w:tcPr>
          <w:p>
            <w:pPr>
              <w:spacing w:after="0"/>
              <w:jc w:val="right"/>
            </w:pPr>
            <w:r>
              <w:rPr>
                <w:sz w:val="16"/>
              </w:rPr>
              <w:t>$119,000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$7,384,519,038</w:t>
            </w:r>
          </w:p>
        </w:tc>
        <w:tc>
          <w:tcPr>
            <w:tcW w:type="dxa" w:w="1215"/>
          </w:tcPr>
          <w:p>
            <w:pPr>
              <w:spacing w:after="0"/>
              <w:jc w:val="right"/>
            </w:pPr>
            <w:r>
              <w:rPr>
                <w:sz w:val="16"/>
              </w:rPr>
              <w:t>$352,350,247</w:t>
            </w:r>
          </w:p>
        </w:tc>
        <w:tc>
          <w:tcPr>
            <w:tcW w:type="dxa" w:w="1042"/>
          </w:tcPr>
          <w:p>
            <w:pPr>
              <w:spacing w:after="0"/>
              <w:jc w:val="right"/>
            </w:pPr>
            <w:r>
              <w:rPr>
                <w:sz w:val="16"/>
              </w:rPr>
              <w:t>48,014</w:t>
            </w:r>
          </w:p>
        </w:tc>
        <w:tc>
          <w:tcPr>
            <w:tcW w:type="dxa" w:w="1037"/>
          </w:tcPr>
          <w:p>
            <w:pPr>
              <w:spacing w:after="0"/>
              <w:jc w:val="right"/>
            </w:pPr>
            <w:r>
              <w:rPr>
                <w:sz w:val="16"/>
              </w:rPr>
              <w:t>$1,009,501</w:t>
            </w:r>
          </w:p>
        </w:tc>
        <w:tc>
          <w:tcPr>
            <w:tcW w:type="dxa" w:w="1126"/>
          </w:tcPr>
          <w:p>
            <w:pPr>
              <w:spacing w:after="0"/>
              <w:jc w:val="right"/>
            </w:pPr>
            <w:r>
              <w:rPr>
                <w:sz w:val="16"/>
              </w:rPr>
              <w:t>$4,895</w:t>
            </w:r>
          </w:p>
        </w:tc>
        <w:tc>
          <w:tcPr>
            <w:tcW w:type="dxa" w:w="1109"/>
          </w:tcPr>
          <w:p>
            <w:pPr>
              <w:spacing w:after="0"/>
              <w:jc w:val="right"/>
            </w:pPr>
            <w:r>
              <w:rPr>
                <w:sz w:val="16"/>
              </w:rPr>
              <w:t>$3,134,800</w:t>
            </w:r>
          </w:p>
        </w:tc>
        <w:tc>
          <w:tcPr>
            <w:tcW w:type="dxa" w:w="1305"/>
          </w:tcPr>
          <w:p>
            <w:pPr>
              <w:spacing w:after="0"/>
              <w:jc w:val="right"/>
            </w:pPr>
            <w:r>
              <w:rPr>
                <w:sz w:val="16"/>
              </w:rPr>
              <w:t>0.0137%</w:t>
            </w:r>
          </w:p>
        </w:tc>
        <w:tc>
          <w:tcPr>
            <w:tcW w:type="dxa" w:w="1175"/>
          </w:tcPr>
          <w:p>
            <w:pPr>
              <w:spacing w:after="0"/>
              <w:jc w:val="right"/>
            </w:pPr>
            <w:r>
              <w:rPr>
                <w:sz w:val="16"/>
              </w:rPr>
              <w:t>$145,000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$1,995,470,541</w:t>
            </w:r>
          </w:p>
        </w:tc>
        <w:tc>
          <w:tcPr>
            <w:tcW w:type="dxa" w:w="1215"/>
          </w:tcPr>
          <w:p>
            <w:pPr>
              <w:spacing w:after="0"/>
              <w:jc w:val="right"/>
            </w:pPr>
            <w:r>
              <w:rPr>
                <w:sz w:val="16"/>
              </w:rPr>
              <w:t>$280,701,743</w:t>
            </w:r>
          </w:p>
        </w:tc>
        <w:tc>
          <w:tcPr>
            <w:tcW w:type="dxa" w:w="1042"/>
          </w:tcPr>
          <w:p>
            <w:pPr>
              <w:spacing w:after="0"/>
              <w:jc w:val="right"/>
            </w:pPr>
            <w:r>
              <w:rPr>
                <w:sz w:val="16"/>
              </w:rPr>
              <w:t>24,692</w:t>
            </w:r>
          </w:p>
        </w:tc>
        <w:tc>
          <w:tcPr>
            <w:tcW w:type="dxa" w:w="1037"/>
          </w:tcPr>
          <w:p>
            <w:pPr>
              <w:spacing w:after="0"/>
              <w:jc w:val="right"/>
            </w:pPr>
            <w:r>
              <w:rPr>
                <w:sz w:val="16"/>
              </w:rPr>
              <w:t>$2,400,494</w:t>
            </w:r>
          </w:p>
        </w:tc>
        <w:tc>
          <w:tcPr>
            <w:tcW w:type="dxa" w:w="1126"/>
          </w:tcPr>
          <w:p>
            <w:pPr>
              <w:spacing w:after="0"/>
              <w:jc w:val="right"/>
            </w:pPr>
            <w:r>
              <w:rPr>
                <w:sz w:val="16"/>
              </w:rPr>
              <w:t>$25,632</w:t>
            </w:r>
          </w:p>
        </w:tc>
        <w:tc>
          <w:tcPr>
            <w:tcW w:type="dxa" w:w="1109"/>
          </w:tcPr>
          <w:p>
            <w:pPr>
              <w:spacing w:after="0"/>
              <w:jc w:val="right"/>
            </w:pPr>
            <w:r>
              <w:rPr>
                <w:sz w:val="16"/>
              </w:rPr>
              <w:t>$788,767</w:t>
            </w:r>
          </w:p>
        </w:tc>
        <w:tc>
          <w:tcPr>
            <w:tcW w:type="dxa" w:w="1305"/>
          </w:tcPr>
          <w:p>
            <w:pPr>
              <w:spacing w:after="0"/>
              <w:jc w:val="right"/>
            </w:pPr>
            <w:r>
              <w:rPr>
                <w:sz w:val="16"/>
              </w:rPr>
              <w:t>0.12%</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$7,384,519,038</w:t>
            </w:r>
          </w:p>
        </w:tc>
        <w:tc>
          <w:tcPr>
            <w:tcW w:type="dxa" w:w="1215"/>
          </w:tcPr>
          <w:p>
            <w:pPr>
              <w:spacing w:after="0"/>
              <w:jc w:val="right"/>
            </w:pPr>
            <w:r>
              <w:rPr>
                <w:sz w:val="16"/>
              </w:rPr>
              <w:t>$352,350,247</w:t>
            </w:r>
          </w:p>
        </w:tc>
        <w:tc>
          <w:tcPr>
            <w:tcW w:type="dxa" w:w="1042"/>
          </w:tcPr>
          <w:p>
            <w:pPr>
              <w:spacing w:after="0"/>
              <w:jc w:val="right"/>
            </w:pPr>
            <w:r>
              <w:rPr>
                <w:sz w:val="16"/>
              </w:rPr>
              <w:t>48,014</w:t>
            </w:r>
          </w:p>
        </w:tc>
        <w:tc>
          <w:tcPr>
            <w:tcW w:type="dxa" w:w="1037"/>
          </w:tcPr>
          <w:p>
            <w:pPr>
              <w:spacing w:after="0"/>
              <w:jc w:val="right"/>
            </w:pPr>
            <w:r>
              <w:rPr>
                <w:sz w:val="16"/>
              </w:rPr>
              <w:t>$107,226</w:t>
            </w:r>
          </w:p>
        </w:tc>
        <w:tc>
          <w:tcPr>
            <w:tcW w:type="dxa" w:w="1126"/>
          </w:tcPr>
          <w:p>
            <w:pPr>
              <w:spacing w:after="0"/>
              <w:jc w:val="right"/>
            </w:pPr>
            <w:r>
              <w:rPr>
                <w:sz w:val="16"/>
              </w:rPr>
              <w:t>$2,720</w:t>
            </w:r>
          </w:p>
        </w:tc>
        <w:tc>
          <w:tcPr>
            <w:tcW w:type="dxa" w:w="1109"/>
          </w:tcPr>
          <w:p>
            <w:pPr>
              <w:spacing w:after="0"/>
              <w:jc w:val="right"/>
            </w:pPr>
            <w:r>
              <w:rPr>
                <w:sz w:val="16"/>
              </w:rPr>
              <w:t>$1,568</w:t>
            </w:r>
          </w:p>
        </w:tc>
        <w:tc>
          <w:tcPr>
            <w:tcW w:type="dxa" w:w="1305"/>
          </w:tcPr>
          <w:p>
            <w:pPr>
              <w:spacing w:after="0"/>
              <w:jc w:val="right"/>
            </w:pPr>
            <w:r>
              <w:rPr>
                <w:sz w:val="16"/>
              </w:rPr>
              <w:t>0.00145%</w:t>
            </w:r>
          </w:p>
        </w:tc>
        <w:tc>
          <w:tcPr>
            <w:tcW w:type="dxa" w:w="1175"/>
          </w:tcPr>
          <w:p>
            <w:pPr>
              <w:spacing w:after="0"/>
              <w:jc w:val="right"/>
            </w:pPr>
          </w:p>
        </w:tc>
        <w:tc>
          <w:tcPr>
            <w:tcW w:type="dxa" w:w="1079"/>
          </w:tcPr>
          <w:p>
            <w:pPr>
              <w:spacing w:after="0"/>
              <w:jc w:val="right"/>
            </w:pPr>
            <w:r>
              <w:rPr>
                <w:sz w:val="16"/>
              </w:rPr>
              <w:t>$25,000</w:t>
            </w: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2022-09-15 (Storm Events through 2026-06-30): 70 county-coded records, 70 with a damage value recorded (including $0), $849,000; 33 zone-level records, 33 with a damage value recorded (including $0), $25,000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48,014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$7,384,519,038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$352,350,247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$21,075,447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$10,879,100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of which: Poteau city</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of which: Arkoma town</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of which: Le Flore County (unincorporated area)</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Le Flore County</w:t>
            </w:r>
          </w:p>
        </w:tc>
        <w:tc>
          <w:tcPr>
            <w:tcW w:type="dxa" w:w="1636"/>
          </w:tcPr>
          <w:p>
            <w:pPr>
              <w:spacing w:after="0"/>
              <w:jc w:val="left"/>
            </w:pPr>
            <w:r>
              <w:rPr>
                <w:sz w:val="16"/>
              </w:rPr>
              <w:t>400484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Arkoma town</w:t>
            </w:r>
          </w:p>
        </w:tc>
        <w:tc>
          <w:tcPr>
            <w:tcW w:type="dxa" w:w="1636"/>
          </w:tcPr>
          <w:p>
            <w:pPr>
              <w:spacing w:after="0"/>
              <w:jc w:val="left"/>
            </w:pPr>
            <w:r>
              <w:rPr>
                <w:sz w:val="16"/>
              </w:rPr>
              <w:t>400343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Bokoshe town</w:t>
            </w:r>
          </w:p>
        </w:tc>
        <w:tc>
          <w:tcPr>
            <w:tcW w:type="dxa" w:w="1636"/>
          </w:tcPr>
          <w:p>
            <w:pPr>
              <w:spacing w:after="0"/>
              <w:jc w:val="left"/>
            </w:pPr>
            <w:r>
              <w:rPr>
                <w:sz w:val="16"/>
              </w:rPr>
              <w:t>400350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Cameron town</w:t>
            </w:r>
          </w:p>
        </w:tc>
        <w:tc>
          <w:tcPr>
            <w:tcW w:type="dxa" w:w="1636"/>
          </w:tcPr>
          <w:p>
            <w:pPr>
              <w:spacing w:after="0"/>
              <w:jc w:val="left"/>
            </w:pPr>
            <w:r>
              <w:rPr>
                <w:sz w:val="16"/>
              </w:rPr>
              <w:t>400271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Cowlington town</w:t>
            </w:r>
          </w:p>
        </w:tc>
        <w:tc>
          <w:tcPr>
            <w:tcW w:type="dxa" w:w="1636"/>
          </w:tcPr>
          <w:p>
            <w:pPr>
              <w:spacing w:after="0"/>
              <w:jc w:val="left"/>
            </w:pPr>
            <w:r>
              <w:rPr>
                <w:sz w:val="16"/>
              </w:rPr>
              <w:t>400363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Fanshawe town</w:t>
            </w:r>
          </w:p>
        </w:tc>
        <w:tc>
          <w:tcPr>
            <w:tcW w:type="dxa" w:w="1636"/>
          </w:tcPr>
          <w:p>
            <w:pPr>
              <w:spacing w:after="0"/>
              <w:jc w:val="left"/>
            </w:pPr>
            <w:r>
              <w:rPr>
                <w:sz w:val="16"/>
              </w:rPr>
              <w:t>400581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Fort Coffee town</w:t>
            </w:r>
          </w:p>
        </w:tc>
        <w:tc>
          <w:tcPr>
            <w:tcW w:type="dxa" w:w="1636"/>
          </w:tcPr>
          <w:p>
            <w:pPr>
              <w:spacing w:after="0"/>
              <w:jc w:val="left"/>
            </w:pPr>
            <w:r>
              <w:rPr>
                <w:sz w:val="16"/>
              </w:rPr>
              <w:t>400582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Heavener city</w:t>
            </w:r>
          </w:p>
        </w:tc>
        <w:tc>
          <w:tcPr>
            <w:tcW w:type="dxa" w:w="1636"/>
          </w:tcPr>
          <w:p>
            <w:pPr>
              <w:spacing w:after="0"/>
              <w:jc w:val="left"/>
            </w:pPr>
            <w:r>
              <w:rPr>
                <w:sz w:val="16"/>
              </w:rPr>
              <w:t>400090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Howe town</w:t>
            </w:r>
          </w:p>
        </w:tc>
        <w:tc>
          <w:tcPr>
            <w:tcW w:type="dxa" w:w="1636"/>
          </w:tcPr>
          <w:p>
            <w:pPr>
              <w:spacing w:after="0"/>
              <w:jc w:val="left"/>
            </w:pPr>
            <w:r>
              <w:rPr>
                <w:sz w:val="16"/>
              </w:rPr>
              <w:t>400091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Le Flore town</w:t>
            </w:r>
          </w:p>
        </w:tc>
        <w:tc>
          <w:tcPr>
            <w:tcW w:type="dxa" w:w="1636"/>
          </w:tcPr>
          <w:p>
            <w:pPr>
              <w:spacing w:after="0"/>
              <w:jc w:val="left"/>
            </w:pPr>
            <w:r>
              <w:rPr>
                <w:sz w:val="16"/>
              </w:rPr>
              <w:t>400583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Panama town</w:t>
            </w:r>
          </w:p>
        </w:tc>
        <w:tc>
          <w:tcPr>
            <w:tcW w:type="dxa" w:w="1636"/>
          </w:tcPr>
          <w:p>
            <w:pPr>
              <w:spacing w:after="0"/>
              <w:jc w:val="left"/>
            </w:pPr>
            <w:r>
              <w:rPr>
                <w:sz w:val="16"/>
              </w:rPr>
              <w:t>400092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Pocola town</w:t>
            </w:r>
          </w:p>
        </w:tc>
        <w:tc>
          <w:tcPr>
            <w:tcW w:type="dxa" w:w="1636"/>
          </w:tcPr>
          <w:p>
            <w:pPr>
              <w:spacing w:after="0"/>
              <w:jc w:val="left"/>
            </w:pPr>
            <w:r>
              <w:rPr>
                <w:sz w:val="16"/>
              </w:rPr>
              <w:t>400432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Poteau city</w:t>
            </w:r>
          </w:p>
        </w:tc>
        <w:tc>
          <w:tcPr>
            <w:tcW w:type="dxa" w:w="1636"/>
          </w:tcPr>
          <w:p>
            <w:pPr>
              <w:spacing w:after="0"/>
              <w:jc w:val="left"/>
            </w:pPr>
            <w:r>
              <w:rPr>
                <w:sz w:val="16"/>
              </w:rPr>
              <w:t>400093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Rock Island town</w:t>
            </w:r>
          </w:p>
        </w:tc>
        <w:tc>
          <w:tcPr>
            <w:tcW w:type="dxa" w:w="1636"/>
          </w:tcPr>
          <w:p>
            <w:pPr>
              <w:spacing w:after="0"/>
              <w:jc w:val="left"/>
            </w:pPr>
            <w:r>
              <w:rPr>
                <w:sz w:val="16"/>
              </w:rPr>
              <w:t>400584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Shady Point town</w:t>
            </w:r>
          </w:p>
        </w:tc>
        <w:tc>
          <w:tcPr>
            <w:tcW w:type="dxa" w:w="1636"/>
          </w:tcPr>
          <w:p>
            <w:pPr>
              <w:spacing w:after="0"/>
              <w:jc w:val="left"/>
            </w:pPr>
            <w:r>
              <w:rPr>
                <w:sz w:val="16"/>
              </w:rPr>
              <w:t>400585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Spiro town</w:t>
            </w:r>
          </w:p>
        </w:tc>
        <w:tc>
          <w:tcPr>
            <w:tcW w:type="dxa" w:w="1636"/>
          </w:tcPr>
          <w:p>
            <w:pPr>
              <w:spacing w:after="0"/>
              <w:jc w:val="left"/>
            </w:pPr>
            <w:r>
              <w:rPr>
                <w:sz w:val="16"/>
              </w:rPr>
              <w:t>400413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Talihina town</w:t>
            </w:r>
          </w:p>
        </w:tc>
        <w:tc>
          <w:tcPr>
            <w:tcW w:type="dxa" w:w="1636"/>
          </w:tcPr>
          <w:p>
            <w:pPr>
              <w:spacing w:after="0"/>
              <w:jc w:val="left"/>
            </w:pPr>
            <w:r>
              <w:rPr>
                <w:sz w:val="16"/>
              </w:rPr>
              <w:t>400094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Wister town</w:t>
            </w:r>
          </w:p>
        </w:tc>
        <w:tc>
          <w:tcPr>
            <w:tcW w:type="dxa" w:w="1636"/>
          </w:tcPr>
          <w:p>
            <w:pPr>
              <w:spacing w:after="0"/>
              <w:jc w:val="left"/>
            </w:pPr>
            <w:r>
              <w:rPr>
                <w:sz w:val="16"/>
              </w:rPr>
              <w:t>400095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Le Flore County, OK: risk-assessment baseline packet, release 2026-10 (data as of 2026-09-30; County FIPS 40079). Automated baseline. </w:t>
      </w:r>
      <w:hyperlink r:id="rId15">
        <w:r>
          <w:rPr>
            <w:color w:val="1F4E99"/>
            <w:sz w:val="17"/>
            <w:u w:val="single"/>
          </w:rPr>
          <w:t>https://hazardplain.org/ok/40079/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 Flore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0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Flore County, OK: Risk-assessment baseline packet</dc:title>
  <dc:subject>Hazard Plain release 2026-10, as of 2026-09-30. Automated baseline</dc:subject>
  <dc:creator>Hazard Plain</dc:creator>
  <cp:keywords>Hazard Plain; hazard mitigation; risk assessment; 40079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