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Hughes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2029-08-07</w:t>
      </w:r>
    </w:p>
    <w:p>
      <w:pPr>
        <w:keepNext/>
        <w:spacing w:after="40" w:before="0"/>
      </w:pPr>
      <w:r>
        <w:rPr>
          <w:b/>
        </w:rPr>
        <w:t xml:space="preserve">Plan: </w:t>
      </w:r>
      <w:r>
        <w:rPr/>
        <w:t>Hughes County (FEMA plan 109800)</w:t>
      </w:r>
    </w:p>
    <w:p>
      <w:pPr>
        <w:keepNext/>
        <w:spacing w:after="40" w:before="0"/>
      </w:pPr>
      <w:r>
        <w:rPr>
          <w:b/>
        </w:rPr>
        <w:t xml:space="preserve">Approved: </w:t>
      </w:r>
      <w:r>
        <w:rPr/>
        <w:t>2024-08-08</w:t>
      </w:r>
    </w:p>
    <w:p>
      <w:pPr>
        <w:keepNext/>
        <w:spacing w:after="40" w:before="0"/>
      </w:pPr>
      <w:r>
        <w:rPr>
          <w:b/>
        </w:rPr>
        <w:t xml:space="preserve">Expires: </w:t>
      </w:r>
      <w:r>
        <w:rPr/>
        <w:t>2029-08-07</w:t>
      </w:r>
    </w:p>
    <w:p>
      <w:pPr>
        <w:keepNext/>
        <w:spacing w:after="40" w:before="0"/>
      </w:pPr>
      <w:r>
        <w:rPr>
          <w:b/>
        </w:rPr>
        <w:t xml:space="preserve">As of: </w:t>
      </w:r>
      <w:r>
        <w:rPr/>
        <w:t>2026-09-28</w:t>
      </w:r>
    </w:p>
    <w:p>
      <w:pPr>
        <w:keepNext/>
        <w:spacing w:after="40" w:before="0"/>
      </w:pPr>
      <w:r>
        <w:rPr>
          <w:b/>
        </w:rPr>
        <w:t xml:space="preserve">Days: </w:t>
      </w:r>
      <w:r>
        <w:rPr/>
        <w:t>1,044 days to expiry</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3"/>
        <w:gridCol w:w="1764"/>
        <w:gridCol w:w="1994"/>
        <w:gridCol w:w="2186"/>
        <w:gridCol w:w="1241"/>
        <w:gridCol w:w="1037"/>
        <w:gridCol w:w="848"/>
        <w:gridCol w:w="1474"/>
        <w:gridCol w:w="1854"/>
      </w:tblGrid>
      <w:tr>
        <w:trPr>
          <w:cantSplit/>
          <w:tblHeader/>
        </w:trPr>
        <w:tc>
          <w:tcPr>
            <w:tcW w:type="dxa" w:w="1713"/>
            <w:shd w:val="clear" w:color="auto" w:fill="E8E8E8"/>
          </w:tcPr>
          <w:p>
            <w:pPr>
              <w:spacing w:after="0"/>
              <w:jc w:val="left"/>
            </w:pPr>
            <w:r>
              <w:rPr>
                <w:b/>
                <w:sz w:val="16"/>
              </w:rPr>
              <w:t>Jurisdiction</w:t>
            </w:r>
          </w:p>
        </w:tc>
        <w:tc>
          <w:tcPr>
            <w:tcW w:type="dxa" w:w="1764"/>
            <w:shd w:val="clear" w:color="auto" w:fill="E8E8E8"/>
          </w:tcPr>
          <w:p>
            <w:pPr>
              <w:spacing w:after="0"/>
              <w:jc w:val="left"/>
            </w:pPr>
            <w:r>
              <w:rPr>
                <w:b/>
                <w:sz w:val="16"/>
              </w:rPr>
              <w:t>Type</w:t>
            </w:r>
          </w:p>
        </w:tc>
        <w:tc>
          <w:tcPr>
            <w:tcW w:type="dxa" w:w="1994"/>
            <w:shd w:val="clear" w:color="auto" w:fill="E8E8E8"/>
          </w:tcPr>
          <w:p>
            <w:pPr>
              <w:spacing w:after="0"/>
              <w:jc w:val="left"/>
            </w:pPr>
            <w:r>
              <w:rPr>
                <w:b/>
                <w:sz w:val="16"/>
              </w:rPr>
              <w:t>Status</w:t>
            </w:r>
          </w:p>
        </w:tc>
        <w:tc>
          <w:tcPr>
            <w:tcW w:type="dxa" w:w="2186"/>
            <w:shd w:val="clear" w:color="auto" w:fill="E8E8E8"/>
          </w:tcPr>
          <w:p>
            <w:pPr>
              <w:spacing w:after="0"/>
              <w:jc w:val="left"/>
            </w:pPr>
            <w:r>
              <w:rPr>
                <w:b/>
                <w:sz w:val="16"/>
              </w:rPr>
              <w:t>Plan</w:t>
            </w:r>
          </w:p>
        </w:tc>
        <w:tc>
          <w:tcPr>
            <w:tcW w:type="dxa" w:w="12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4"/>
            <w:shd w:val="clear" w:color="auto" w:fill="E8E8E8"/>
          </w:tcPr>
          <w:p>
            <w:pPr>
              <w:spacing w:after="0"/>
              <w:jc w:val="left"/>
            </w:pPr>
            <w:r>
              <w:rPr>
                <w:b/>
                <w:sz w:val="16"/>
              </w:rPr>
              <w:t>Update underway</w:t>
            </w:r>
          </w:p>
        </w:tc>
        <w:tc>
          <w:tcPr>
            <w:tcW w:type="dxa" w:w="1854"/>
            <w:shd w:val="clear" w:color="auto" w:fill="E8E8E8"/>
          </w:tcPr>
          <w:p>
            <w:pPr>
              <w:spacing w:after="0"/>
              <w:jc w:val="left"/>
            </w:pPr>
            <w:r>
              <w:rPr>
                <w:b/>
                <w:sz w:val="16"/>
              </w:rPr>
              <w:t>Notes</w:t>
            </w:r>
          </w:p>
        </w:tc>
      </w:tr>
      <w:tr>
        <w:trPr>
          <w:cantSplit/>
        </w:trPr>
        <w:tc>
          <w:tcPr>
            <w:tcW w:type="dxa" w:w="1713"/>
          </w:tcPr>
          <w:p>
            <w:pPr>
              <w:spacing w:after="0"/>
              <w:jc w:val="left"/>
            </w:pPr>
            <w:r>
              <w:rPr>
                <w:sz w:val="16"/>
              </w:rPr>
              <w:t>Hughes County</w:t>
            </w:r>
          </w:p>
        </w:tc>
        <w:tc>
          <w:tcPr>
            <w:tcW w:type="dxa" w:w="1764"/>
          </w:tcPr>
          <w:p>
            <w:pPr>
              <w:spacing w:after="0"/>
              <w:jc w:val="left"/>
            </w:pPr>
            <w:r>
              <w:rPr>
                <w:sz w:val="16"/>
              </w:rPr>
              <w:t>County</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2024-08-05</w:t>
            </w:r>
          </w:p>
        </w:tc>
      </w:tr>
      <w:tr>
        <w:trPr>
          <w:cantSplit/>
        </w:trPr>
        <w:tc>
          <w:tcPr>
            <w:tcW w:type="dxa" w:w="1713"/>
          </w:tcPr>
          <w:p>
            <w:pPr>
              <w:spacing w:after="0"/>
              <w:jc w:val="left"/>
            </w:pPr>
            <w:r>
              <w:rPr>
                <w:sz w:val="16"/>
              </w:rPr>
              <w:t>Allen town</w:t>
            </w:r>
          </w:p>
        </w:tc>
        <w:tc>
          <w:tcPr>
            <w:tcW w:type="dxa" w:w="1764"/>
          </w:tcPr>
          <w:p>
            <w:pPr>
              <w:spacing w:after="0"/>
              <w:jc w:val="left"/>
            </w:pPr>
            <w:r>
              <w:rPr>
                <w:sz w:val="16"/>
              </w:rPr>
              <w:t>Town</w:t>
            </w:r>
          </w:p>
        </w:tc>
        <w:tc>
          <w:tcPr>
            <w:tcW w:type="dxa" w:w="1994"/>
          </w:tcPr>
          <w:p>
            <w:pPr>
              <w:spacing w:after="0"/>
              <w:jc w:val="left"/>
            </w:pPr>
            <w:r>
              <w:rPr>
                <w:sz w:val="16"/>
              </w:rPr>
              <w:t>Approved, expires 2028-02-23</w:t>
            </w:r>
          </w:p>
        </w:tc>
        <w:tc>
          <w:tcPr>
            <w:tcW w:type="dxa" w:w="2186"/>
          </w:tcPr>
          <w:p>
            <w:pPr>
              <w:spacing w:after="0"/>
              <w:jc w:val="left"/>
            </w:pPr>
            <w:r>
              <w:rPr>
                <w:sz w:val="16"/>
              </w:rPr>
              <w:t>Pontotoc County (FEMA plan 108738)</w:t>
            </w:r>
          </w:p>
        </w:tc>
        <w:tc>
          <w:tcPr>
            <w:tcW w:type="dxa" w:w="1241"/>
          </w:tcPr>
          <w:p>
            <w:pPr>
              <w:spacing w:after="0"/>
              <w:jc w:val="left"/>
            </w:pPr>
            <w:r>
              <w:rPr>
                <w:sz w:val="16"/>
              </w:rPr>
              <w:t>2023-02-24</w:t>
            </w:r>
          </w:p>
        </w:tc>
        <w:tc>
          <w:tcPr>
            <w:tcW w:type="dxa" w:w="1037"/>
          </w:tcPr>
          <w:p>
            <w:pPr>
              <w:spacing w:after="0"/>
              <w:jc w:val="left"/>
            </w:pPr>
            <w:r>
              <w:rPr>
                <w:sz w:val="16"/>
              </w:rPr>
              <w:t>2028-02-23</w:t>
            </w:r>
          </w:p>
        </w:tc>
        <w:tc>
          <w:tcPr>
            <w:tcW w:type="dxa" w:w="848"/>
          </w:tcPr>
          <w:p>
            <w:pPr>
              <w:spacing w:after="0"/>
              <w:jc w:val="right"/>
            </w:pPr>
            <w:r>
              <w:rPr>
                <w:sz w:val="16"/>
              </w:rPr>
              <w:t>513</w:t>
            </w:r>
          </w:p>
        </w:tc>
        <w:tc>
          <w:tcPr>
            <w:tcW w:type="dxa" w:w="1474"/>
          </w:tcPr>
          <w:p>
            <w:pPr>
              <w:spacing w:after="0"/>
              <w:jc w:val="left"/>
            </w:pPr>
          </w:p>
        </w:tc>
        <w:tc>
          <w:tcPr>
            <w:tcW w:type="dxa" w:w="1854"/>
          </w:tcPr>
          <w:p>
            <w:pPr>
              <w:spacing w:after="0"/>
              <w:jc w:val="left"/>
            </w:pPr>
            <w:r>
              <w:rPr>
                <w:sz w:val="16"/>
              </w:rPr>
              <w:t>member approved 2023-02-25</w:t>
            </w:r>
          </w:p>
        </w:tc>
      </w:tr>
      <w:tr>
        <w:trPr>
          <w:cantSplit/>
        </w:trPr>
        <w:tc>
          <w:tcPr>
            <w:tcW w:type="dxa" w:w="1713"/>
          </w:tcPr>
          <w:p>
            <w:pPr>
              <w:spacing w:after="0"/>
              <w:jc w:val="left"/>
            </w:pPr>
            <w:r>
              <w:rPr>
                <w:sz w:val="16"/>
              </w:rPr>
              <w:t>Atwood town</w:t>
            </w:r>
          </w:p>
        </w:tc>
        <w:tc>
          <w:tcPr>
            <w:tcW w:type="dxa" w:w="1764"/>
          </w:tcPr>
          <w:p>
            <w:pPr>
              <w:spacing w:after="0"/>
              <w:jc w:val="left"/>
            </w:pPr>
            <w:r>
              <w:rPr>
                <w:sz w:val="16"/>
              </w:rPr>
              <w:t>Town</w:t>
            </w:r>
          </w:p>
        </w:tc>
        <w:tc>
          <w:tcPr>
            <w:tcW w:type="dxa" w:w="1994"/>
          </w:tcPr>
          <w:p>
            <w:pPr>
              <w:spacing w:after="0"/>
              <w:jc w:val="left"/>
            </w:pPr>
            <w:r>
              <w:rPr>
                <w:sz w:val="16"/>
              </w:rPr>
              <w:t>Plan 109800 approved 2024-08-08, pending adoption here; not yet eligible</w:t>
            </w:r>
          </w:p>
        </w:tc>
        <w:tc>
          <w:tcPr>
            <w:tcW w:type="dxa" w:w="2186"/>
          </w:tcPr>
          <w:p>
            <w:pPr>
              <w:spacing w:after="0"/>
              <w:jc w:val="left"/>
            </w:pPr>
            <w:r>
              <w:rPr>
                <w:sz w:val="16"/>
              </w:rPr>
              <w:t>Hughes County (FEMA plan 109800), pending adoption here</w:t>
            </w:r>
          </w:p>
        </w:tc>
        <w:tc>
          <w:tcPr>
            <w:tcW w:type="dxa" w:w="1241"/>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48"/>
          </w:tcPr>
          <w:p>
            <w:pPr>
              <w:spacing w:after="0"/>
              <w:jc w:val="right"/>
            </w:pPr>
          </w:p>
        </w:tc>
        <w:tc>
          <w:tcPr>
            <w:tcW w:type="dxa" w:w="1474"/>
          </w:tcPr>
          <w:p>
            <w:pPr>
              <w:spacing w:after="0"/>
              <w:jc w:val="left"/>
            </w:pPr>
            <w:r>
              <w:rPr>
                <w:sz w:val="16"/>
              </w:rPr>
              <w:t>FEMA tracker shows a plan approvable pending adoption</w:t>
            </w:r>
          </w:p>
        </w:tc>
        <w:tc>
          <w:tcPr>
            <w:tcW w:type="dxa" w:w="1854"/>
          </w:tcPr>
          <w:p>
            <w:pPr>
              <w:spacing w:after="0"/>
              <w:jc w:val="left"/>
            </w:pPr>
            <w:r>
              <w:rPr>
                <w:sz w:val="16"/>
              </w:rPr>
              <w:t>Not yet eligible: adopt the approved plan.</w:t>
            </w:r>
          </w:p>
        </w:tc>
      </w:tr>
      <w:tr>
        <w:trPr>
          <w:cantSplit/>
        </w:trPr>
        <w:tc>
          <w:tcPr>
            <w:tcW w:type="dxa" w:w="1713"/>
          </w:tcPr>
          <w:p>
            <w:pPr>
              <w:spacing w:after="0"/>
              <w:jc w:val="left"/>
            </w:pPr>
            <w:r>
              <w:rPr>
                <w:sz w:val="16"/>
              </w:rPr>
              <w:t>Calvin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2024-10-16</w:t>
            </w:r>
          </w:p>
        </w:tc>
      </w:tr>
      <w:tr>
        <w:trPr>
          <w:cantSplit/>
        </w:trPr>
        <w:tc>
          <w:tcPr>
            <w:tcW w:type="dxa" w:w="1713"/>
          </w:tcPr>
          <w:p>
            <w:pPr>
              <w:spacing w:after="0"/>
              <w:jc w:val="left"/>
            </w:pPr>
            <w:r>
              <w:rPr>
                <w:sz w:val="16"/>
              </w:rPr>
              <w:t>Dustin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2025-02-06</w:t>
            </w:r>
          </w:p>
        </w:tc>
      </w:tr>
      <w:tr>
        <w:trPr>
          <w:cantSplit/>
        </w:trPr>
        <w:tc>
          <w:tcPr>
            <w:tcW w:type="dxa" w:w="1713"/>
          </w:tcPr>
          <w:p>
            <w:pPr>
              <w:spacing w:after="0"/>
              <w:jc w:val="left"/>
            </w:pPr>
            <w:r>
              <w:rPr>
                <w:sz w:val="16"/>
              </w:rPr>
              <w:t>Gerty town</w:t>
            </w:r>
          </w:p>
        </w:tc>
        <w:tc>
          <w:tcPr>
            <w:tcW w:type="dxa" w:w="1764"/>
          </w:tcPr>
          <w:p>
            <w:pPr>
              <w:spacing w:after="0"/>
              <w:jc w:val="left"/>
            </w:pPr>
            <w:r>
              <w:rPr>
                <w:sz w:val="16"/>
              </w:rPr>
              <w:t>Town</w:t>
            </w:r>
          </w:p>
        </w:tc>
        <w:tc>
          <w:tcPr>
            <w:tcW w:type="dxa" w:w="1994"/>
          </w:tcPr>
          <w:p>
            <w:pPr>
              <w:spacing w:after="0"/>
              <w:jc w:val="left"/>
            </w:pPr>
            <w:r>
              <w:rPr>
                <w:sz w:val="16"/>
              </w:rPr>
              <w:t>Plan 109800 approved 2024-08-08, pending adoption here; not yet eligible</w:t>
            </w:r>
          </w:p>
        </w:tc>
        <w:tc>
          <w:tcPr>
            <w:tcW w:type="dxa" w:w="2186"/>
          </w:tcPr>
          <w:p>
            <w:pPr>
              <w:spacing w:after="0"/>
              <w:jc w:val="left"/>
            </w:pPr>
            <w:r>
              <w:rPr>
                <w:sz w:val="16"/>
              </w:rPr>
              <w:t>Hughes County (FEMA plan 109800), pending adoption here</w:t>
            </w:r>
          </w:p>
        </w:tc>
        <w:tc>
          <w:tcPr>
            <w:tcW w:type="dxa" w:w="1241"/>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48"/>
          </w:tcPr>
          <w:p>
            <w:pPr>
              <w:spacing w:after="0"/>
              <w:jc w:val="right"/>
            </w:pPr>
          </w:p>
        </w:tc>
        <w:tc>
          <w:tcPr>
            <w:tcW w:type="dxa" w:w="1474"/>
          </w:tcPr>
          <w:p>
            <w:pPr>
              <w:spacing w:after="0"/>
              <w:jc w:val="left"/>
            </w:pPr>
            <w:r>
              <w:rPr>
                <w:sz w:val="16"/>
              </w:rPr>
              <w:t>FEMA tracker shows a plan approvable pending adoption</w:t>
            </w:r>
          </w:p>
        </w:tc>
        <w:tc>
          <w:tcPr>
            <w:tcW w:type="dxa" w:w="1854"/>
          </w:tcPr>
          <w:p>
            <w:pPr>
              <w:spacing w:after="0"/>
              <w:jc w:val="left"/>
            </w:pPr>
            <w:r>
              <w:rPr>
                <w:sz w:val="16"/>
              </w:rPr>
              <w:t>Not yet eligible: adopt the approved plan.</w:t>
            </w:r>
          </w:p>
        </w:tc>
      </w:tr>
      <w:tr>
        <w:trPr>
          <w:cantSplit/>
        </w:trPr>
        <w:tc>
          <w:tcPr>
            <w:tcW w:type="dxa" w:w="1713"/>
          </w:tcPr>
          <w:p>
            <w:pPr>
              <w:spacing w:after="0"/>
              <w:jc w:val="left"/>
            </w:pPr>
            <w:r>
              <w:rPr>
                <w:sz w:val="16"/>
              </w:rPr>
              <w:t>Holdenville city</w:t>
            </w:r>
          </w:p>
        </w:tc>
        <w:tc>
          <w:tcPr>
            <w:tcW w:type="dxa" w:w="1764"/>
          </w:tcPr>
          <w:p>
            <w:pPr>
              <w:spacing w:after="0"/>
              <w:jc w:val="left"/>
            </w:pPr>
            <w:r>
              <w:rPr>
                <w:sz w:val="16"/>
              </w:rPr>
              <w:t>City</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2024-09-12</w:t>
            </w:r>
          </w:p>
        </w:tc>
      </w:tr>
      <w:tr>
        <w:trPr>
          <w:cantSplit/>
        </w:trPr>
        <w:tc>
          <w:tcPr>
            <w:tcW w:type="dxa" w:w="1713"/>
          </w:tcPr>
          <w:p>
            <w:pPr>
              <w:spacing w:after="0"/>
              <w:jc w:val="left"/>
            </w:pPr>
            <w:r>
              <w:rPr>
                <w:sz w:val="16"/>
              </w:rPr>
              <w:t>Horntown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2024-11-19</w:t>
            </w:r>
          </w:p>
        </w:tc>
      </w:tr>
      <w:tr>
        <w:trPr>
          <w:cantSplit/>
        </w:trPr>
        <w:tc>
          <w:tcPr>
            <w:tcW w:type="dxa" w:w="1713"/>
          </w:tcPr>
          <w:p>
            <w:pPr>
              <w:spacing w:after="0"/>
              <w:jc w:val="left"/>
            </w:pPr>
            <w:r>
              <w:rPr>
                <w:sz w:val="16"/>
              </w:rPr>
              <w:t>Lamar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2025-07-08</w:t>
            </w:r>
          </w:p>
        </w:tc>
      </w:tr>
      <w:tr>
        <w:trPr>
          <w:cantSplit/>
        </w:trPr>
        <w:tc>
          <w:tcPr>
            <w:tcW w:type="dxa" w:w="1713"/>
          </w:tcPr>
          <w:p>
            <w:pPr>
              <w:spacing w:after="0"/>
              <w:jc w:val="left"/>
            </w:pPr>
            <w:r>
              <w:rPr>
                <w:sz w:val="16"/>
              </w:rPr>
              <w:t>Spaulding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2025-07-08</w:t>
            </w:r>
          </w:p>
        </w:tc>
      </w:tr>
      <w:tr>
        <w:trPr>
          <w:cantSplit/>
        </w:trPr>
        <w:tc>
          <w:tcPr>
            <w:tcW w:type="dxa" w:w="1713"/>
          </w:tcPr>
          <w:p>
            <w:pPr>
              <w:spacing w:after="0"/>
              <w:jc w:val="left"/>
            </w:pPr>
            <w:r>
              <w:rPr>
                <w:sz w:val="16"/>
              </w:rPr>
              <w:t>Stuart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2025-07-08</w:t>
            </w:r>
          </w:p>
        </w:tc>
      </w:tr>
      <w:tr>
        <w:trPr>
          <w:cantSplit/>
        </w:trPr>
        <w:tc>
          <w:tcPr>
            <w:tcW w:type="dxa" w:w="1713"/>
          </w:tcPr>
          <w:p>
            <w:pPr>
              <w:spacing w:after="0"/>
              <w:jc w:val="left"/>
            </w:pPr>
            <w:r>
              <w:rPr>
                <w:sz w:val="16"/>
              </w:rPr>
              <w:t>Wetumka city</w:t>
            </w:r>
          </w:p>
        </w:tc>
        <w:tc>
          <w:tcPr>
            <w:tcW w:type="dxa" w:w="1764"/>
          </w:tcPr>
          <w:p>
            <w:pPr>
              <w:spacing w:after="0"/>
              <w:jc w:val="left"/>
            </w:pPr>
            <w:r>
              <w:rPr>
                <w:sz w:val="16"/>
              </w:rPr>
              <w:t>City</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2024-09-12</w:t>
            </w:r>
          </w:p>
        </w:tc>
      </w:tr>
      <w:tr>
        <w:trPr>
          <w:cantSplit/>
        </w:trPr>
        <w:tc>
          <w:tcPr>
            <w:tcW w:type="dxa" w:w="1713"/>
          </w:tcPr>
          <w:p>
            <w:pPr>
              <w:spacing w:after="0"/>
              <w:jc w:val="left"/>
            </w:pPr>
            <w:r>
              <w:rPr>
                <w:sz w:val="16"/>
              </w:rPr>
              <w:t>Yeager town</w:t>
            </w:r>
          </w:p>
        </w:tc>
        <w:tc>
          <w:tcPr>
            <w:tcW w:type="dxa" w:w="1764"/>
          </w:tcPr>
          <w:p>
            <w:pPr>
              <w:spacing w:after="0"/>
              <w:jc w:val="left"/>
            </w:pPr>
            <w:r>
              <w:rPr>
                <w:sz w:val="16"/>
              </w:rPr>
              <w:t>Town</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2024-10-10</w:t>
            </w:r>
          </w:p>
        </w:tc>
      </w:tr>
      <w:tr>
        <w:trPr>
          <w:cantSplit/>
        </w:trPr>
        <w:tc>
          <w:tcPr>
            <w:tcW w:type="dxa" w:w="1713"/>
          </w:tcPr>
          <w:p>
            <w:pPr>
              <w:spacing w:after="0"/>
              <w:jc w:val="left"/>
            </w:pPr>
            <w:r>
              <w:rPr>
                <w:sz w:val="16"/>
              </w:rPr>
              <w:t>Allen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2028-02-23</w:t>
            </w:r>
          </w:p>
        </w:tc>
        <w:tc>
          <w:tcPr>
            <w:tcW w:type="dxa" w:w="2186"/>
          </w:tcPr>
          <w:p>
            <w:pPr>
              <w:spacing w:after="0"/>
              <w:jc w:val="left"/>
            </w:pPr>
            <w:r>
              <w:rPr>
                <w:sz w:val="16"/>
              </w:rPr>
              <w:t>Pontotoc County (FEMA plan 108738)</w:t>
            </w:r>
          </w:p>
        </w:tc>
        <w:tc>
          <w:tcPr>
            <w:tcW w:type="dxa" w:w="1241"/>
          </w:tcPr>
          <w:p>
            <w:pPr>
              <w:spacing w:after="0"/>
              <w:jc w:val="left"/>
            </w:pPr>
            <w:r>
              <w:rPr>
                <w:sz w:val="16"/>
              </w:rPr>
              <w:t>2023-02-24</w:t>
            </w:r>
          </w:p>
        </w:tc>
        <w:tc>
          <w:tcPr>
            <w:tcW w:type="dxa" w:w="1037"/>
          </w:tcPr>
          <w:p>
            <w:pPr>
              <w:spacing w:after="0"/>
              <w:jc w:val="left"/>
            </w:pPr>
            <w:r>
              <w:rPr>
                <w:sz w:val="16"/>
              </w:rPr>
              <w:t>2028-02-23</w:t>
            </w:r>
          </w:p>
        </w:tc>
        <w:tc>
          <w:tcPr>
            <w:tcW w:type="dxa" w:w="848"/>
          </w:tcPr>
          <w:p>
            <w:pPr>
              <w:spacing w:after="0"/>
              <w:jc w:val="right"/>
            </w:pPr>
            <w:r>
              <w:rPr>
                <w:sz w:val="16"/>
              </w:rPr>
              <w:t>513</w:t>
            </w:r>
          </w:p>
        </w:tc>
        <w:tc>
          <w:tcPr>
            <w:tcW w:type="dxa" w:w="1474"/>
          </w:tcPr>
          <w:p>
            <w:pPr>
              <w:spacing w:after="0"/>
              <w:jc w:val="left"/>
            </w:pPr>
          </w:p>
        </w:tc>
        <w:tc>
          <w:tcPr>
            <w:tcW w:type="dxa" w:w="1854"/>
          </w:tcPr>
          <w:p>
            <w:pPr>
              <w:spacing w:after="0"/>
              <w:jc w:val="left"/>
            </w:pPr>
            <w:r>
              <w:rPr>
                <w:sz w:val="16"/>
              </w:rPr>
              <w:t>member approved 2023-02-25</w:t>
            </w:r>
          </w:p>
        </w:tc>
      </w:tr>
      <w:tr>
        <w:trPr>
          <w:cantSplit/>
        </w:trPr>
        <w:tc>
          <w:tcPr>
            <w:tcW w:type="dxa" w:w="1713"/>
          </w:tcPr>
          <w:p>
            <w:pPr>
              <w:spacing w:after="0"/>
              <w:jc w:val="left"/>
            </w:pPr>
            <w:r>
              <w:rPr>
                <w:sz w:val="16"/>
              </w:rPr>
              <w:t>Butner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2029-04-23</w:t>
            </w:r>
          </w:p>
        </w:tc>
        <w:tc>
          <w:tcPr>
            <w:tcW w:type="dxa" w:w="2186"/>
          </w:tcPr>
          <w:p>
            <w:pPr>
              <w:spacing w:after="0"/>
              <w:jc w:val="left"/>
            </w:pPr>
            <w:r>
              <w:rPr>
                <w:sz w:val="16"/>
              </w:rPr>
              <w:t>Seminole County (FEMA plan 106495)</w:t>
            </w:r>
          </w:p>
        </w:tc>
        <w:tc>
          <w:tcPr>
            <w:tcW w:type="dxa" w:w="1241"/>
          </w:tcPr>
          <w:p>
            <w:pPr>
              <w:spacing w:after="0"/>
              <w:jc w:val="left"/>
            </w:pPr>
            <w:r>
              <w:rPr>
                <w:sz w:val="16"/>
              </w:rPr>
              <w:t>2024-04-24</w:t>
            </w:r>
          </w:p>
        </w:tc>
        <w:tc>
          <w:tcPr>
            <w:tcW w:type="dxa" w:w="1037"/>
          </w:tcPr>
          <w:p>
            <w:pPr>
              <w:spacing w:after="0"/>
              <w:jc w:val="left"/>
            </w:pPr>
            <w:r>
              <w:rPr>
                <w:sz w:val="16"/>
              </w:rPr>
              <w:t>2029-04-23</w:t>
            </w:r>
          </w:p>
        </w:tc>
        <w:tc>
          <w:tcPr>
            <w:tcW w:type="dxa" w:w="848"/>
          </w:tcPr>
          <w:p>
            <w:pPr>
              <w:spacing w:after="0"/>
              <w:jc w:val="right"/>
            </w:pPr>
            <w:r>
              <w:rPr>
                <w:sz w:val="16"/>
              </w:rPr>
              <w:t>938</w:t>
            </w:r>
          </w:p>
        </w:tc>
        <w:tc>
          <w:tcPr>
            <w:tcW w:type="dxa" w:w="1474"/>
          </w:tcPr>
          <w:p>
            <w:pPr>
              <w:spacing w:after="0"/>
              <w:jc w:val="left"/>
            </w:pPr>
          </w:p>
        </w:tc>
        <w:tc>
          <w:tcPr>
            <w:tcW w:type="dxa" w:w="1854"/>
          </w:tcPr>
          <w:p>
            <w:pPr>
              <w:spacing w:after="0"/>
              <w:jc w:val="left"/>
            </w:pPr>
            <w:r>
              <w:rPr>
                <w:sz w:val="16"/>
              </w:rPr>
              <w:t>member approved 2024-05-14</w:t>
            </w:r>
          </w:p>
        </w:tc>
      </w:tr>
      <w:tr>
        <w:trPr>
          <w:cantSplit/>
        </w:trPr>
        <w:tc>
          <w:tcPr>
            <w:tcW w:type="dxa" w:w="1713"/>
          </w:tcPr>
          <w:p>
            <w:pPr>
              <w:spacing w:after="0"/>
              <w:jc w:val="left"/>
            </w:pPr>
            <w:r>
              <w:rPr>
                <w:sz w:val="16"/>
              </w:rPr>
              <w:t>Calvin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2024-10-16</w:t>
            </w:r>
          </w:p>
        </w:tc>
      </w:tr>
      <w:tr>
        <w:trPr>
          <w:cantSplit/>
        </w:trPr>
        <w:tc>
          <w:tcPr>
            <w:tcW w:type="dxa" w:w="1713"/>
          </w:tcPr>
          <w:p>
            <w:pPr>
              <w:spacing w:after="0"/>
              <w:jc w:val="left"/>
            </w:pPr>
            <w:r>
              <w:rPr>
                <w:sz w:val="16"/>
              </w:rPr>
              <w:t>Graham-Dustin Public Schools</w:t>
            </w:r>
          </w:p>
        </w:tc>
        <w:tc>
          <w:tcPr>
            <w:tcW w:type="dxa" w:w="1764"/>
          </w:tcPr>
          <w:p>
            <w:pPr>
              <w:spacing w:after="0"/>
              <w:jc w:val="left"/>
            </w:pPr>
            <w:r>
              <w:rPr>
                <w:sz w:val="16"/>
              </w:rPr>
              <w:t>School/School District</w:t>
            </w:r>
          </w:p>
        </w:tc>
        <w:tc>
          <w:tcPr>
            <w:tcW w:type="dxa" w:w="1994"/>
          </w:tcPr>
          <w:p>
            <w:pPr>
              <w:spacing w:after="0"/>
              <w:jc w:val="left"/>
            </w:pPr>
            <w:r>
              <w:rPr>
                <w:sz w:val="16"/>
              </w:rPr>
              <w:t>Expired on 2018-07-30</w:t>
            </w:r>
          </w:p>
        </w:tc>
        <w:tc>
          <w:tcPr>
            <w:tcW w:type="dxa" w:w="2186"/>
          </w:tcPr>
          <w:p>
            <w:pPr>
              <w:spacing w:after="0"/>
              <w:jc w:val="left"/>
            </w:pPr>
            <w:r>
              <w:rPr>
                <w:sz w:val="16"/>
              </w:rPr>
              <w:t>Okfuskee County (FEMA plan 57395)</w:t>
            </w:r>
          </w:p>
        </w:tc>
        <w:tc>
          <w:tcPr>
            <w:tcW w:type="dxa" w:w="1241"/>
          </w:tcPr>
          <w:p>
            <w:pPr>
              <w:spacing w:after="0"/>
              <w:jc w:val="left"/>
            </w:pPr>
            <w:r>
              <w:rPr>
                <w:sz w:val="16"/>
              </w:rPr>
              <w:t>2013-07-30</w:t>
            </w:r>
          </w:p>
        </w:tc>
        <w:tc>
          <w:tcPr>
            <w:tcW w:type="dxa" w:w="1037"/>
          </w:tcPr>
          <w:p>
            <w:pPr>
              <w:spacing w:after="0"/>
              <w:jc w:val="left"/>
            </w:pPr>
            <w:r>
              <w:rPr>
                <w:sz w:val="16"/>
              </w:rPr>
              <w:t>2018-07-30</w:t>
            </w:r>
          </w:p>
        </w:tc>
        <w:tc>
          <w:tcPr>
            <w:tcW w:type="dxa" w:w="848"/>
          </w:tcPr>
          <w:p>
            <w:pPr>
              <w:spacing w:after="0"/>
              <w:jc w:val="right"/>
            </w:pPr>
            <w:r>
              <w:rPr>
                <w:sz w:val="16"/>
              </w:rPr>
              <w:t>-2,982</w:t>
            </w:r>
          </w:p>
        </w:tc>
        <w:tc>
          <w:tcPr>
            <w:tcW w:type="dxa" w:w="1474"/>
          </w:tcPr>
          <w:p>
            <w:pPr>
              <w:spacing w:after="0"/>
              <w:jc w:val="left"/>
            </w:pPr>
            <w:r>
              <w:rPr>
                <w:sz w:val="16"/>
              </w:rPr>
              <w:t>FEMA tracker shows a plan approvable pending adoption</w:t>
            </w:r>
          </w:p>
        </w:tc>
        <w:tc>
          <w:tcPr>
            <w:tcW w:type="dxa" w:w="1854"/>
          </w:tcPr>
          <w:p>
            <w:pPr>
              <w:spacing w:after="0"/>
              <w:jc w:val="left"/>
            </w:pPr>
            <w:r>
              <w:rPr>
                <w:sz w:val="16"/>
              </w:rPr>
              <w:t>Not yet eligible: adopt the approved plan. member approved 2013-07-31</w:t>
            </w:r>
          </w:p>
        </w:tc>
      </w:tr>
      <w:tr>
        <w:trPr>
          <w:cantSplit/>
        </w:trPr>
        <w:tc>
          <w:tcPr>
            <w:tcW w:type="dxa" w:w="1713"/>
          </w:tcPr>
          <w:p>
            <w:pPr>
              <w:spacing w:after="0"/>
              <w:jc w:val="left"/>
            </w:pPr>
            <w:r>
              <w:rPr>
                <w:sz w:val="16"/>
              </w:rPr>
              <w:t>Holdenville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2025-07-08</w:t>
            </w:r>
          </w:p>
        </w:tc>
      </w:tr>
      <w:tr>
        <w:trPr>
          <w:cantSplit/>
        </w:trPr>
        <w:tc>
          <w:tcPr>
            <w:tcW w:type="dxa" w:w="1713"/>
          </w:tcPr>
          <w:p>
            <w:pPr>
              <w:spacing w:after="0"/>
              <w:jc w:val="left"/>
            </w:pPr>
            <w:r>
              <w:rPr>
                <w:sz w:val="16"/>
              </w:rPr>
              <w:t>Moss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2024-10-30</w:t>
            </w:r>
          </w:p>
        </w:tc>
      </w:tr>
      <w:tr>
        <w:trPr>
          <w:cantSplit/>
        </w:trPr>
        <w:tc>
          <w:tcPr>
            <w:tcW w:type="dxa" w:w="1713"/>
          </w:tcPr>
          <w:p>
            <w:pPr>
              <w:spacing w:after="0"/>
              <w:jc w:val="left"/>
            </w:pPr>
            <w:r>
              <w:rPr>
                <w:sz w:val="16"/>
              </w:rPr>
              <w:t>Sasakwa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2029-04-23</w:t>
            </w:r>
          </w:p>
        </w:tc>
        <w:tc>
          <w:tcPr>
            <w:tcW w:type="dxa" w:w="2186"/>
          </w:tcPr>
          <w:p>
            <w:pPr>
              <w:spacing w:after="0"/>
              <w:jc w:val="left"/>
            </w:pPr>
            <w:r>
              <w:rPr>
                <w:sz w:val="16"/>
              </w:rPr>
              <w:t>Seminole County (FEMA plan 106495)</w:t>
            </w:r>
          </w:p>
        </w:tc>
        <w:tc>
          <w:tcPr>
            <w:tcW w:type="dxa" w:w="1241"/>
          </w:tcPr>
          <w:p>
            <w:pPr>
              <w:spacing w:after="0"/>
              <w:jc w:val="left"/>
            </w:pPr>
            <w:r>
              <w:rPr>
                <w:sz w:val="16"/>
              </w:rPr>
              <w:t>2024-04-24</w:t>
            </w:r>
          </w:p>
        </w:tc>
        <w:tc>
          <w:tcPr>
            <w:tcW w:type="dxa" w:w="1037"/>
          </w:tcPr>
          <w:p>
            <w:pPr>
              <w:spacing w:after="0"/>
              <w:jc w:val="left"/>
            </w:pPr>
            <w:r>
              <w:rPr>
                <w:sz w:val="16"/>
              </w:rPr>
              <w:t>2029-04-23</w:t>
            </w:r>
          </w:p>
        </w:tc>
        <w:tc>
          <w:tcPr>
            <w:tcW w:type="dxa" w:w="848"/>
          </w:tcPr>
          <w:p>
            <w:pPr>
              <w:spacing w:after="0"/>
              <w:jc w:val="right"/>
            </w:pPr>
            <w:r>
              <w:rPr>
                <w:sz w:val="16"/>
              </w:rPr>
              <w:t>938</w:t>
            </w:r>
          </w:p>
        </w:tc>
        <w:tc>
          <w:tcPr>
            <w:tcW w:type="dxa" w:w="1474"/>
          </w:tcPr>
          <w:p>
            <w:pPr>
              <w:spacing w:after="0"/>
              <w:jc w:val="left"/>
            </w:pPr>
          </w:p>
        </w:tc>
        <w:tc>
          <w:tcPr>
            <w:tcW w:type="dxa" w:w="1854"/>
          </w:tcPr>
          <w:p>
            <w:pPr>
              <w:spacing w:after="0"/>
              <w:jc w:val="left"/>
            </w:pPr>
            <w:r>
              <w:rPr>
                <w:sz w:val="16"/>
              </w:rPr>
              <w:t>member approved 2024-08-07</w:t>
            </w:r>
          </w:p>
        </w:tc>
      </w:tr>
      <w:tr>
        <w:trPr>
          <w:cantSplit/>
        </w:trPr>
        <w:tc>
          <w:tcPr>
            <w:tcW w:type="dxa" w:w="1713"/>
          </w:tcPr>
          <w:p>
            <w:pPr>
              <w:spacing w:after="0"/>
              <w:jc w:val="left"/>
            </w:pPr>
            <w:r>
              <w:rPr>
                <w:sz w:val="16"/>
              </w:rPr>
              <w:t>Stuart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2024-09-12</w:t>
            </w:r>
          </w:p>
        </w:tc>
      </w:tr>
      <w:tr>
        <w:trPr>
          <w:cantSplit/>
        </w:trPr>
        <w:tc>
          <w:tcPr>
            <w:tcW w:type="dxa" w:w="1713"/>
          </w:tcPr>
          <w:p>
            <w:pPr>
              <w:spacing w:after="0"/>
              <w:jc w:val="left"/>
            </w:pPr>
            <w:r>
              <w:rPr>
                <w:sz w:val="16"/>
              </w:rPr>
              <w:t>Wetumka Public Schools</w:t>
            </w:r>
          </w:p>
        </w:tc>
        <w:tc>
          <w:tcPr>
            <w:tcW w:type="dxa" w:w="1764"/>
          </w:tcPr>
          <w:p>
            <w:pPr>
              <w:spacing w:after="0"/>
              <w:jc w:val="left"/>
            </w:pPr>
            <w:r>
              <w:rPr>
                <w:sz w:val="16"/>
              </w:rPr>
              <w:t>School/School District</w:t>
            </w:r>
          </w:p>
        </w:tc>
        <w:tc>
          <w:tcPr>
            <w:tcW w:type="dxa" w:w="1994"/>
          </w:tcPr>
          <w:p>
            <w:pPr>
              <w:spacing w:after="0"/>
              <w:jc w:val="left"/>
            </w:pPr>
            <w:r>
              <w:rPr>
                <w:sz w:val="16"/>
              </w:rPr>
              <w:t>Plan 109800 approved 2024-08-08, pending adoption here; not yet eligible</w:t>
            </w:r>
          </w:p>
        </w:tc>
        <w:tc>
          <w:tcPr>
            <w:tcW w:type="dxa" w:w="2186"/>
          </w:tcPr>
          <w:p>
            <w:pPr>
              <w:spacing w:after="0"/>
              <w:jc w:val="left"/>
            </w:pPr>
            <w:r>
              <w:rPr>
                <w:sz w:val="16"/>
              </w:rPr>
              <w:t>Hughes County (FEMA plan 109800), pending adoption here</w:t>
            </w:r>
          </w:p>
        </w:tc>
        <w:tc>
          <w:tcPr>
            <w:tcW w:type="dxa" w:w="1241"/>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48"/>
          </w:tcPr>
          <w:p>
            <w:pPr>
              <w:spacing w:after="0"/>
              <w:jc w:val="right"/>
            </w:pPr>
          </w:p>
        </w:tc>
        <w:tc>
          <w:tcPr>
            <w:tcW w:type="dxa" w:w="1474"/>
          </w:tcPr>
          <w:p>
            <w:pPr>
              <w:spacing w:after="0"/>
              <w:jc w:val="left"/>
            </w:pPr>
            <w:r>
              <w:rPr>
                <w:sz w:val="16"/>
              </w:rPr>
              <w:t>FEMA tracker shows a plan approvable pending adoption</w:t>
            </w:r>
          </w:p>
        </w:tc>
        <w:tc>
          <w:tcPr>
            <w:tcW w:type="dxa" w:w="1854"/>
          </w:tcPr>
          <w:p>
            <w:pPr>
              <w:spacing w:after="0"/>
              <w:jc w:val="left"/>
            </w:pPr>
            <w:r>
              <w:rPr>
                <w:sz w:val="16"/>
              </w:rPr>
              <w:t>Not yet eligible: adopt the approved plan.</w:t>
            </w:r>
          </w:p>
        </w:tc>
      </w:tr>
      <w:tr>
        <w:trPr>
          <w:cantSplit/>
        </w:trPr>
        <w:tc>
          <w:tcPr>
            <w:tcW w:type="dxa" w:w="1713"/>
          </w:tcPr>
          <w:p>
            <w:pPr>
              <w:spacing w:after="0"/>
              <w:jc w:val="left"/>
            </w:pPr>
            <w:r>
              <w:rPr>
                <w:sz w:val="16"/>
              </w:rPr>
              <w:t>Wewoka Public Schools</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2029-04-23</w:t>
            </w:r>
          </w:p>
        </w:tc>
        <w:tc>
          <w:tcPr>
            <w:tcW w:type="dxa" w:w="2186"/>
          </w:tcPr>
          <w:p>
            <w:pPr>
              <w:spacing w:after="0"/>
              <w:jc w:val="left"/>
            </w:pPr>
            <w:r>
              <w:rPr>
                <w:sz w:val="16"/>
              </w:rPr>
              <w:t>Seminole County (FEMA plan 106495)</w:t>
            </w:r>
          </w:p>
        </w:tc>
        <w:tc>
          <w:tcPr>
            <w:tcW w:type="dxa" w:w="1241"/>
          </w:tcPr>
          <w:p>
            <w:pPr>
              <w:spacing w:after="0"/>
              <w:jc w:val="left"/>
            </w:pPr>
            <w:r>
              <w:rPr>
                <w:sz w:val="16"/>
              </w:rPr>
              <w:t>2024-04-24</w:t>
            </w:r>
          </w:p>
        </w:tc>
        <w:tc>
          <w:tcPr>
            <w:tcW w:type="dxa" w:w="1037"/>
          </w:tcPr>
          <w:p>
            <w:pPr>
              <w:spacing w:after="0"/>
              <w:jc w:val="left"/>
            </w:pPr>
            <w:r>
              <w:rPr>
                <w:sz w:val="16"/>
              </w:rPr>
              <w:t>2029-04-23</w:t>
            </w:r>
          </w:p>
        </w:tc>
        <w:tc>
          <w:tcPr>
            <w:tcW w:type="dxa" w:w="848"/>
          </w:tcPr>
          <w:p>
            <w:pPr>
              <w:spacing w:after="0"/>
              <w:jc w:val="right"/>
            </w:pPr>
            <w:r>
              <w:rPr>
                <w:sz w:val="16"/>
              </w:rPr>
              <w:t>938</w:t>
            </w:r>
          </w:p>
        </w:tc>
        <w:tc>
          <w:tcPr>
            <w:tcW w:type="dxa" w:w="1474"/>
          </w:tcPr>
          <w:p>
            <w:pPr>
              <w:spacing w:after="0"/>
              <w:jc w:val="left"/>
            </w:pPr>
          </w:p>
        </w:tc>
        <w:tc>
          <w:tcPr>
            <w:tcW w:type="dxa" w:w="1854"/>
          </w:tcPr>
          <w:p>
            <w:pPr>
              <w:spacing w:after="0"/>
              <w:jc w:val="left"/>
            </w:pPr>
            <w:r>
              <w:rPr>
                <w:sz w:val="16"/>
              </w:rPr>
              <w:t>member approved 2024-05-01</w:t>
            </w:r>
          </w:p>
        </w:tc>
      </w:tr>
      <w:tr>
        <w:trPr>
          <w:cantSplit/>
        </w:trPr>
        <w:tc>
          <w:tcPr>
            <w:tcW w:type="dxa" w:w="1713"/>
          </w:tcPr>
          <w:p>
            <w:pPr>
              <w:spacing w:after="0"/>
              <w:jc w:val="left"/>
            </w:pPr>
            <w:r>
              <w:rPr>
                <w:sz w:val="16"/>
              </w:rPr>
              <w:t>Name not given in FEMA data (ID NM06_58663)</w:t>
            </w:r>
          </w:p>
        </w:tc>
        <w:tc>
          <w:tcPr>
            <w:tcW w:type="dxa" w:w="1764"/>
          </w:tcPr>
          <w:p>
            <w:pPr>
              <w:spacing w:after="0"/>
              <w:jc w:val="left"/>
            </w:pPr>
            <w:r>
              <w:rPr>
                <w:sz w:val="16"/>
              </w:rPr>
              <w:t>School/School District</w:t>
            </w:r>
          </w:p>
        </w:tc>
        <w:tc>
          <w:tcPr>
            <w:tcW w:type="dxa" w:w="1994"/>
          </w:tcPr>
          <w:p>
            <w:pPr>
              <w:spacing w:after="0"/>
              <w:jc w:val="left"/>
            </w:pPr>
            <w:r>
              <w:rPr>
                <w:sz w:val="16"/>
              </w:rPr>
              <w:t>Expired on 2017-09-24</w:t>
            </w:r>
          </w:p>
        </w:tc>
        <w:tc>
          <w:tcPr>
            <w:tcW w:type="dxa" w:w="2186"/>
          </w:tcPr>
          <w:p>
            <w:pPr>
              <w:spacing w:after="0"/>
              <w:jc w:val="left"/>
            </w:pPr>
            <w:r>
              <w:rPr>
                <w:sz w:val="16"/>
              </w:rPr>
              <w:t>Wetumka (FEMA plan 58663)</w:t>
            </w:r>
          </w:p>
        </w:tc>
        <w:tc>
          <w:tcPr>
            <w:tcW w:type="dxa" w:w="1241"/>
          </w:tcPr>
          <w:p>
            <w:pPr>
              <w:spacing w:after="0"/>
              <w:jc w:val="left"/>
            </w:pPr>
            <w:r>
              <w:rPr>
                <w:sz w:val="16"/>
              </w:rPr>
              <w:t>2012-09-24</w:t>
            </w:r>
          </w:p>
        </w:tc>
        <w:tc>
          <w:tcPr>
            <w:tcW w:type="dxa" w:w="1037"/>
          </w:tcPr>
          <w:p>
            <w:pPr>
              <w:spacing w:after="0"/>
              <w:jc w:val="left"/>
            </w:pPr>
            <w:r>
              <w:rPr>
                <w:sz w:val="16"/>
              </w:rPr>
              <w:t>2017-09-24</w:t>
            </w:r>
          </w:p>
        </w:tc>
        <w:tc>
          <w:tcPr>
            <w:tcW w:type="dxa" w:w="848"/>
          </w:tcPr>
          <w:p>
            <w:pPr>
              <w:spacing w:after="0"/>
              <w:jc w:val="right"/>
            </w:pPr>
            <w:r>
              <w:rPr>
                <w:sz w:val="16"/>
              </w:rPr>
              <w:t>-3,291</w:t>
            </w:r>
          </w:p>
        </w:tc>
        <w:tc>
          <w:tcPr>
            <w:tcW w:type="dxa" w:w="1474"/>
          </w:tcPr>
          <w:p>
            <w:pPr>
              <w:spacing w:after="0"/>
              <w:jc w:val="left"/>
            </w:pPr>
          </w:p>
        </w:tc>
        <w:tc>
          <w:tcPr>
            <w:tcW w:type="dxa" w:w="1854"/>
          </w:tcPr>
          <w:p>
            <w:pPr>
              <w:spacing w:after="0"/>
              <w:jc w:val="left"/>
            </w:pPr>
          </w:p>
        </w:tc>
      </w:tr>
      <w:tr>
        <w:trPr>
          <w:cantSplit/>
        </w:trPr>
        <w:tc>
          <w:tcPr>
            <w:tcW w:type="dxa" w:w="1713"/>
          </w:tcPr>
          <w:p>
            <w:pPr>
              <w:spacing w:after="0"/>
              <w:jc w:val="left"/>
            </w:pPr>
            <w:r>
              <w:rPr>
                <w:sz w:val="16"/>
              </w:rPr>
              <w:t>Wes Watkins Technology Center</w:t>
            </w:r>
          </w:p>
        </w:tc>
        <w:tc>
          <w:tcPr>
            <w:tcW w:type="dxa" w:w="1764"/>
          </w:tcPr>
          <w:p>
            <w:pPr>
              <w:spacing w:after="0"/>
              <w:jc w:val="left"/>
            </w:pPr>
            <w:r>
              <w:rPr>
                <w:sz w:val="16"/>
              </w:rPr>
              <w:t>School/School District</w:t>
            </w:r>
          </w:p>
        </w:tc>
        <w:tc>
          <w:tcPr>
            <w:tcW w:type="dxa" w:w="1994"/>
          </w:tcPr>
          <w:p>
            <w:pPr>
              <w:spacing w:after="0"/>
              <w:jc w:val="left"/>
            </w:pPr>
            <w:r>
              <w:rPr>
                <w:sz w:val="16"/>
              </w:rPr>
              <w:t>Approved, expires 2029-08-07</w:t>
            </w:r>
          </w:p>
        </w:tc>
        <w:tc>
          <w:tcPr>
            <w:tcW w:type="dxa" w:w="2186"/>
          </w:tcPr>
          <w:p>
            <w:pPr>
              <w:spacing w:after="0"/>
              <w:jc w:val="left"/>
            </w:pPr>
            <w:r>
              <w:rPr>
                <w:sz w:val="16"/>
              </w:rPr>
              <w:t>Hughes County (FEMA plan 109800)</w:t>
            </w:r>
          </w:p>
        </w:tc>
        <w:tc>
          <w:tcPr>
            <w:tcW w:type="dxa" w:w="1241"/>
          </w:tcPr>
          <w:p>
            <w:pPr>
              <w:spacing w:after="0"/>
              <w:jc w:val="left"/>
            </w:pPr>
            <w:r>
              <w:rPr>
                <w:sz w:val="16"/>
              </w:rPr>
              <w:t>2024-08-08</w:t>
            </w:r>
          </w:p>
        </w:tc>
        <w:tc>
          <w:tcPr>
            <w:tcW w:type="dxa" w:w="1037"/>
          </w:tcPr>
          <w:p>
            <w:pPr>
              <w:spacing w:after="0"/>
              <w:jc w:val="left"/>
            </w:pPr>
            <w:r>
              <w:rPr>
                <w:sz w:val="16"/>
              </w:rPr>
              <w:t>2029-08-07</w:t>
            </w:r>
          </w:p>
        </w:tc>
        <w:tc>
          <w:tcPr>
            <w:tcW w:type="dxa" w:w="848"/>
          </w:tcPr>
          <w:p>
            <w:pPr>
              <w:spacing w:after="0"/>
              <w:jc w:val="right"/>
            </w:pPr>
            <w:r>
              <w:rPr>
                <w:sz w:val="16"/>
              </w:rPr>
              <w:t>1,044</w:t>
            </w:r>
          </w:p>
        </w:tc>
        <w:tc>
          <w:tcPr>
            <w:tcW w:type="dxa" w:w="1474"/>
          </w:tcPr>
          <w:p>
            <w:pPr>
              <w:spacing w:after="0"/>
              <w:jc w:val="left"/>
            </w:pPr>
          </w:p>
        </w:tc>
        <w:tc>
          <w:tcPr>
            <w:tcW w:type="dxa" w:w="1854"/>
          </w:tcPr>
          <w:p>
            <w:pPr>
              <w:spacing w:after="0"/>
              <w:jc w:val="left"/>
            </w:pPr>
            <w:r>
              <w:rPr>
                <w:sz w:val="16"/>
              </w:rPr>
              <w:t>member approved 2024-11-19</w:t>
            </w:r>
          </w:p>
        </w:tc>
      </w:tr>
    </w:tbl>
    <w:p>
      <w:pPr>
        <w:spacing w:after="40" w:before="60"/>
      </w:pPr>
      <w:r>
        <w:rPr>
          <w:sz w:val="15"/>
        </w:rPr>
        <w:t>FEMA plan data lists 1 school district row with no name (FEMA IDs only) and 10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$1,837,520</w:t>
            </w:r>
          </w:p>
        </w:tc>
        <w:tc>
          <w:tcPr>
            <w:tcW w:type="dxa" w:w="1126"/>
          </w:tcPr>
          <w:p>
            <w:pPr>
              <w:spacing w:after="0"/>
              <w:jc w:val="right"/>
            </w:pPr>
            <w:r>
              <w:rPr>
                <w:sz w:val="16"/>
              </w:rPr>
              <w:t>$3,777</w:t>
            </w:r>
          </w:p>
        </w:tc>
        <w:tc>
          <w:tcPr>
            <w:tcW w:type="dxa" w:w="1310"/>
          </w:tcPr>
          <w:p>
            <w:pPr>
              <w:spacing w:after="0"/>
              <w:jc w:val="right"/>
            </w:pPr>
            <w:r>
              <w:rPr>
                <w:sz w:val="16"/>
              </w:rPr>
              <w:t>$61,756</w:t>
            </w:r>
          </w:p>
        </w:tc>
        <w:tc>
          <w:tcPr>
            <w:tcW w:type="dxa" w:w="1117"/>
          </w:tcPr>
          <w:p>
            <w:pPr>
              <w:spacing w:after="0"/>
              <w:jc w:val="right"/>
            </w:pPr>
            <w:r>
              <w:rPr>
                <w:sz w:val="16"/>
              </w:rPr>
              <w:t>$1,903,054</w:t>
            </w:r>
          </w:p>
        </w:tc>
        <w:tc>
          <w:tcPr>
            <w:tcW w:type="dxa" w:w="1232"/>
          </w:tcPr>
          <w:p>
            <w:pPr>
              <w:spacing w:after="0"/>
              <w:jc w:val="right"/>
            </w:pPr>
            <w:r>
              <w:rPr>
                <w:sz w:val="16"/>
              </w:rPr>
              <w:t>131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$1,824,416</w:t>
            </w:r>
          </w:p>
        </w:tc>
        <w:tc>
          <w:tcPr>
            <w:tcW w:type="dxa" w:w="1126"/>
          </w:tcPr>
          <w:p>
            <w:pPr>
              <w:spacing w:after="0"/>
              <w:jc w:val="right"/>
            </w:pPr>
            <w:r>
              <w:rPr>
                <w:sz w:val="16"/>
              </w:rPr>
              <w:t>$50,829</w:t>
            </w:r>
          </w:p>
        </w:tc>
        <w:tc>
          <w:tcPr>
            <w:tcW w:type="dxa" w:w="1310"/>
          </w:tcPr>
          <w:p>
            <w:pPr>
              <w:spacing w:after="0"/>
              <w:jc w:val="right"/>
            </w:pPr>
            <w:r>
              <w:rPr>
                <w:sz w:val="16"/>
              </w:rPr>
              <w:t>$2,540</w:t>
            </w:r>
          </w:p>
        </w:tc>
        <w:tc>
          <w:tcPr>
            <w:tcW w:type="dxa" w:w="1117"/>
          </w:tcPr>
          <w:p>
            <w:pPr>
              <w:spacing w:after="0"/>
              <w:jc w:val="right"/>
            </w:pPr>
            <w:r>
              <w:rPr>
                <w:sz w:val="16"/>
              </w:rPr>
              <w:t>$1,877,785</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$445,758</w:t>
            </w:r>
          </w:p>
        </w:tc>
        <w:tc>
          <w:tcPr>
            <w:tcW w:type="dxa" w:w="1126"/>
          </w:tcPr>
          <w:p>
            <w:pPr>
              <w:spacing w:after="0"/>
              <w:jc w:val="right"/>
            </w:pPr>
            <w:r>
              <w:rPr>
                <w:sz w:val="16"/>
              </w:rPr>
              <w:t>$25,682</w:t>
            </w:r>
          </w:p>
        </w:tc>
        <w:tc>
          <w:tcPr>
            <w:tcW w:type="dxa" w:w="1310"/>
          </w:tcPr>
          <w:p>
            <w:pPr>
              <w:spacing w:after="0"/>
              <w:jc w:val="right"/>
            </w:pPr>
            <w:r>
              <w:rPr>
                <w:sz w:val="16"/>
              </w:rPr>
              <w:t>$1,348,950</w:t>
            </w:r>
          </w:p>
        </w:tc>
        <w:tc>
          <w:tcPr>
            <w:tcW w:type="dxa" w:w="1117"/>
          </w:tcPr>
          <w:p>
            <w:pPr>
              <w:spacing w:after="0"/>
              <w:jc w:val="right"/>
            </w:pPr>
            <w:r>
              <w:rPr>
                <w:sz w:val="16"/>
              </w:rPr>
              <w:t>$1,820,389</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$862,753</w:t>
            </w:r>
          </w:p>
        </w:tc>
        <w:tc>
          <w:tcPr>
            <w:tcW w:type="dxa" w:w="1126"/>
          </w:tcPr>
          <w:p>
            <w:pPr>
              <w:spacing w:after="0"/>
              <w:jc w:val="right"/>
            </w:pPr>
            <w:r>
              <w:rPr>
                <w:sz w:val="16"/>
              </w:rPr>
              <w:t>$37,797</w:t>
            </w:r>
          </w:p>
        </w:tc>
        <w:tc>
          <w:tcPr>
            <w:tcW w:type="dxa" w:w="1310"/>
          </w:tcPr>
          <w:p>
            <w:pPr>
              <w:spacing w:after="0"/>
              <w:jc w:val="right"/>
            </w:pPr>
            <w:r>
              <w:rPr>
                <w:sz w:val="16"/>
              </w:rPr>
              <w:t>$268,210</w:t>
            </w:r>
          </w:p>
        </w:tc>
        <w:tc>
          <w:tcPr>
            <w:tcW w:type="dxa" w:w="1117"/>
          </w:tcPr>
          <w:p>
            <w:pPr>
              <w:spacing w:after="0"/>
              <w:jc w:val="right"/>
            </w:pPr>
            <w:r>
              <w:rPr>
                <w:sz w:val="16"/>
              </w:rPr>
              <w:t>$1,168,760</w:t>
            </w:r>
          </w:p>
        </w:tc>
        <w:tc>
          <w:tcPr>
            <w:tcW w:type="dxa" w:w="1232"/>
          </w:tcPr>
          <w:p>
            <w:pPr>
              <w:spacing w:after="0"/>
              <w:jc w:val="right"/>
            </w:pPr>
            <w:r>
              <w:rPr>
                <w:sz w:val="16"/>
              </w:rPr>
              <w:t>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$5,243</w:t>
            </w:r>
          </w:p>
        </w:tc>
        <w:tc>
          <w:tcPr>
            <w:tcW w:type="dxa" w:w="1126"/>
          </w:tcPr>
          <w:p>
            <w:pPr>
              <w:spacing w:after="0"/>
              <w:jc w:val="right"/>
            </w:pPr>
            <w:r>
              <w:rPr>
                <w:sz w:val="16"/>
              </w:rPr>
              <w:t>$403,872</w:t>
            </w:r>
          </w:p>
        </w:tc>
        <w:tc>
          <w:tcPr>
            <w:tcW w:type="dxa" w:w="1310"/>
          </w:tcPr>
          <w:p>
            <w:pPr>
              <w:spacing w:after="0"/>
              <w:jc w:val="right"/>
            </w:pPr>
            <w:r>
              <w:rPr>
                <w:sz w:val="16"/>
              </w:rPr>
              <w:t>$520,682</w:t>
            </w:r>
          </w:p>
        </w:tc>
        <w:tc>
          <w:tcPr>
            <w:tcW w:type="dxa" w:w="1117"/>
          </w:tcPr>
          <w:p>
            <w:pPr>
              <w:spacing w:after="0"/>
              <w:jc w:val="right"/>
            </w:pPr>
            <w:r>
              <w:rPr>
                <w:sz w:val="16"/>
              </w:rPr>
              <w:t>$929,797</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$553,577</w:t>
            </w:r>
          </w:p>
        </w:tc>
        <w:tc>
          <w:tcPr>
            <w:tcW w:type="dxa" w:w="1126"/>
          </w:tcPr>
          <w:p>
            <w:pPr>
              <w:spacing w:after="0"/>
              <w:jc w:val="right"/>
            </w:pPr>
          </w:p>
        </w:tc>
        <w:tc>
          <w:tcPr>
            <w:tcW w:type="dxa" w:w="1310"/>
          </w:tcPr>
          <w:p>
            <w:pPr>
              <w:spacing w:after="0"/>
              <w:jc w:val="right"/>
            </w:pPr>
            <w:r>
              <w:rPr>
                <w:sz w:val="16"/>
              </w:rPr>
              <w:t>$4,689</w:t>
            </w:r>
          </w:p>
        </w:tc>
        <w:tc>
          <w:tcPr>
            <w:tcW w:type="dxa" w:w="1117"/>
          </w:tcPr>
          <w:p>
            <w:pPr>
              <w:spacing w:after="0"/>
              <w:jc w:val="right"/>
            </w:pPr>
            <w:r>
              <w:rPr>
                <w:sz w:val="16"/>
              </w:rPr>
              <w:t>$558,266</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$45</w:t>
            </w:r>
          </w:p>
        </w:tc>
        <w:tc>
          <w:tcPr>
            <w:tcW w:type="dxa" w:w="1126"/>
          </w:tcPr>
          <w:p>
            <w:pPr>
              <w:spacing w:after="0"/>
              <w:jc w:val="right"/>
            </w:pPr>
            <w:r>
              <w:rPr>
                <w:sz w:val="16"/>
              </w:rPr>
              <w:t>$2,200</w:t>
            </w:r>
          </w:p>
        </w:tc>
        <w:tc>
          <w:tcPr>
            <w:tcW w:type="dxa" w:w="1310"/>
          </w:tcPr>
          <w:p>
            <w:pPr>
              <w:spacing w:after="0"/>
              <w:jc w:val="right"/>
            </w:pPr>
            <w:r>
              <w:rPr>
                <w:sz w:val="16"/>
              </w:rPr>
              <w:t>$546,244</w:t>
            </w:r>
          </w:p>
        </w:tc>
        <w:tc>
          <w:tcPr>
            <w:tcW w:type="dxa" w:w="1117"/>
          </w:tcPr>
          <w:p>
            <w:pPr>
              <w:spacing w:after="0"/>
              <w:jc w:val="right"/>
            </w:pPr>
            <w:r>
              <w:rPr>
                <w:sz w:val="16"/>
              </w:rPr>
              <w:t>$548,489</w:t>
            </w:r>
          </w:p>
        </w:tc>
        <w:tc>
          <w:tcPr>
            <w:tcW w:type="dxa" w:w="1232"/>
          </w:tcPr>
          <w:p>
            <w:pPr>
              <w:spacing w:after="0"/>
              <w:jc w:val="right"/>
            </w:pPr>
            <w:r>
              <w:rPr>
                <w:sz w:val="16"/>
              </w:rPr>
              <w:t>74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$350,602</w:t>
            </w:r>
          </w:p>
        </w:tc>
        <w:tc>
          <w:tcPr>
            <w:tcW w:type="dxa" w:w="1310"/>
          </w:tcPr>
          <w:p>
            <w:pPr>
              <w:spacing w:after="0"/>
              <w:jc w:val="right"/>
            </w:pPr>
          </w:p>
        </w:tc>
        <w:tc>
          <w:tcPr>
            <w:tcW w:type="dxa" w:w="1117"/>
          </w:tcPr>
          <w:p>
            <w:pPr>
              <w:spacing w:after="0"/>
              <w:jc w:val="right"/>
            </w:pPr>
            <w:r>
              <w:rPr>
                <w:sz w:val="16"/>
              </w:rPr>
              <w:t>$350,602</w:t>
            </w:r>
          </w:p>
        </w:tc>
        <w:tc>
          <w:tcPr>
            <w:tcW w:type="dxa" w:w="1232"/>
          </w:tcPr>
          <w:p>
            <w:pPr>
              <w:spacing w:after="0"/>
              <w:jc w:val="right"/>
            </w:pPr>
            <w:r>
              <w:rPr>
                <w:sz w:val="16"/>
              </w:rPr>
              <w:t>64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$83,479</w:t>
            </w:r>
          </w:p>
        </w:tc>
        <w:tc>
          <w:tcPr>
            <w:tcW w:type="dxa" w:w="1126"/>
          </w:tcPr>
          <w:p>
            <w:pPr>
              <w:spacing w:after="0"/>
              <w:jc w:val="right"/>
            </w:pPr>
            <w:r>
              <w:rPr>
                <w:sz w:val="16"/>
              </w:rPr>
              <w:t>$446</w:t>
            </w:r>
          </w:p>
        </w:tc>
        <w:tc>
          <w:tcPr>
            <w:tcW w:type="dxa" w:w="1310"/>
          </w:tcPr>
          <w:p>
            <w:pPr>
              <w:spacing w:after="0"/>
              <w:jc w:val="right"/>
            </w:pPr>
            <w:r>
              <w:rPr>
                <w:sz w:val="16"/>
              </w:rPr>
              <w:t>$95,465</w:t>
            </w:r>
          </w:p>
        </w:tc>
        <w:tc>
          <w:tcPr>
            <w:tcW w:type="dxa" w:w="1117"/>
          </w:tcPr>
          <w:p>
            <w:pPr>
              <w:spacing w:after="0"/>
              <w:jc w:val="right"/>
            </w:pPr>
            <w:r>
              <w:rPr>
                <w:sz w:val="16"/>
              </w:rPr>
              <w:t>$179,390</w:t>
            </w:r>
          </w:p>
        </w:tc>
        <w:tc>
          <w:tcPr>
            <w:tcW w:type="dxa" w:w="1232"/>
          </w:tcPr>
          <w:p>
            <w:pPr>
              <w:spacing w:after="0"/>
              <w:jc w:val="right"/>
            </w:pPr>
            <w:r>
              <w:rPr>
                <w:sz w:val="16"/>
              </w:rPr>
              <w:t>107</w:t>
            </w:r>
          </w:p>
        </w:tc>
        <w:tc>
          <w:tcPr>
            <w:tcW w:type="dxa" w:w="2253"/>
          </w:tcPr>
          <w:p>
            <w:pPr>
              <w:spacing w:after="0"/>
              <w:jc w:val="left"/>
            </w:pPr>
          </w:p>
        </w:tc>
        <w:tc>
          <w:tcPr>
            <w:tcW w:type="dxa" w:w="1921"/>
          </w:tcPr>
          <w:p>
            <w:pPr>
              <w:spacing w:after="0"/>
              <w:jc w:val="left"/>
            </w:pPr>
            <w:r>
              <w:rPr>
                <w:sz w:val="16"/>
              </w:rPr>
              <w:t>Includes 6 High Wind records and 1 Strong Wind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$75,544</w:t>
            </w:r>
          </w:p>
        </w:tc>
        <w:tc>
          <w:tcPr>
            <w:tcW w:type="dxa" w:w="1126"/>
          </w:tcPr>
          <w:p>
            <w:pPr>
              <w:spacing w:after="0"/>
              <w:jc w:val="right"/>
            </w:pPr>
          </w:p>
        </w:tc>
        <w:tc>
          <w:tcPr>
            <w:tcW w:type="dxa" w:w="1310"/>
          </w:tcPr>
          <w:p>
            <w:pPr>
              <w:spacing w:after="0"/>
              <w:jc w:val="right"/>
            </w:pPr>
            <w:r>
              <w:rPr>
                <w:sz w:val="16"/>
              </w:rPr>
              <w:t>$31,872</w:t>
            </w:r>
          </w:p>
        </w:tc>
        <w:tc>
          <w:tcPr>
            <w:tcW w:type="dxa" w:w="1117"/>
          </w:tcPr>
          <w:p>
            <w:pPr>
              <w:spacing w:after="0"/>
              <w:jc w:val="right"/>
            </w:pPr>
            <w:r>
              <w:rPr>
                <w:sz w:val="16"/>
              </w:rPr>
              <w:t>$107,416</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$7,615</w:t>
            </w:r>
          </w:p>
        </w:tc>
        <w:tc>
          <w:tcPr>
            <w:tcW w:type="dxa" w:w="1126"/>
          </w:tcPr>
          <w:p>
            <w:pPr>
              <w:spacing w:after="0"/>
              <w:jc w:val="right"/>
            </w:pPr>
          </w:p>
        </w:tc>
        <w:tc>
          <w:tcPr>
            <w:tcW w:type="dxa" w:w="1310"/>
          </w:tcPr>
          <w:p>
            <w:pPr>
              <w:spacing w:after="0"/>
              <w:jc w:val="right"/>
            </w:pPr>
            <w:r>
              <w:rPr>
                <w:sz w:val="16"/>
              </w:rPr>
              <w:t>$85,736</w:t>
            </w:r>
          </w:p>
        </w:tc>
        <w:tc>
          <w:tcPr>
            <w:tcW w:type="dxa" w:w="1117"/>
          </w:tcPr>
          <w:p>
            <w:pPr>
              <w:spacing w:after="0"/>
              <w:jc w:val="right"/>
            </w:pPr>
            <w:r>
              <w:rPr>
                <w:sz w:val="16"/>
              </w:rPr>
              <w:t>$93,351</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$25,637</w:t>
            </w:r>
          </w:p>
        </w:tc>
        <w:tc>
          <w:tcPr>
            <w:tcW w:type="dxa" w:w="1126"/>
          </w:tcPr>
          <w:p>
            <w:pPr>
              <w:spacing w:after="0"/>
              <w:jc w:val="right"/>
            </w:pPr>
            <w:r>
              <w:rPr>
                <w:sz w:val="16"/>
              </w:rPr>
              <w:t>$3,489</w:t>
            </w:r>
          </w:p>
        </w:tc>
        <w:tc>
          <w:tcPr>
            <w:tcW w:type="dxa" w:w="1310"/>
          </w:tcPr>
          <w:p>
            <w:pPr>
              <w:spacing w:after="0"/>
              <w:jc w:val="right"/>
            </w:pPr>
            <w:r>
              <w:rPr>
                <w:sz w:val="16"/>
              </w:rPr>
              <w:t>$24,981</w:t>
            </w:r>
          </w:p>
        </w:tc>
        <w:tc>
          <w:tcPr>
            <w:tcW w:type="dxa" w:w="1117"/>
          </w:tcPr>
          <w:p>
            <w:pPr>
              <w:spacing w:after="0"/>
              <w:jc w:val="right"/>
            </w:pPr>
            <w:r>
              <w:rPr>
                <w:sz w:val="16"/>
              </w:rPr>
              <w:t>$54,107</w:t>
            </w:r>
          </w:p>
        </w:tc>
        <w:tc>
          <w:tcPr>
            <w:tcW w:type="dxa" w:w="1232"/>
          </w:tcPr>
          <w:p>
            <w:pPr>
              <w:spacing w:after="0"/>
              <w:jc w:val="right"/>
            </w:pPr>
            <w:r>
              <w:rPr>
                <w:sz w:val="16"/>
              </w:rPr>
              <w:t>32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$4,774</w:t>
            </w:r>
          </w:p>
        </w:tc>
        <w:tc>
          <w:tcPr>
            <w:tcW w:type="dxa" w:w="1126"/>
          </w:tcPr>
          <w:p>
            <w:pPr>
              <w:spacing w:after="0"/>
              <w:jc w:val="right"/>
            </w:pPr>
            <w:r>
              <w:rPr>
                <w:sz w:val="16"/>
              </w:rPr>
              <w:t>$17,923</w:t>
            </w:r>
          </w:p>
        </w:tc>
        <w:tc>
          <w:tcPr>
            <w:tcW w:type="dxa" w:w="1310"/>
          </w:tcPr>
          <w:p>
            <w:pPr>
              <w:spacing w:after="0"/>
              <w:jc w:val="right"/>
            </w:pPr>
            <w:r>
              <w:rPr>
                <w:sz w:val="16"/>
              </w:rPr>
              <w:t>$116</w:t>
            </w:r>
          </w:p>
        </w:tc>
        <w:tc>
          <w:tcPr>
            <w:tcW w:type="dxa" w:w="1117"/>
          </w:tcPr>
          <w:p>
            <w:pPr>
              <w:spacing w:after="0"/>
              <w:jc w:val="right"/>
            </w:pPr>
            <w:r>
              <w:rPr>
                <w:sz w:val="16"/>
              </w:rPr>
              <w:t>$22,813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p>
        </w:tc>
        <w:tc>
          <w:tcPr>
            <w:tcW w:type="dxa" w:w="1310"/>
          </w:tcPr>
          <w:p>
            <w:pPr>
              <w:spacing w:after="0"/>
              <w:jc w:val="right"/>
            </w:pPr>
            <w:r>
              <w:rPr>
                <w:sz w:val="16"/>
              </w:rPr>
              <w:t>$2,644</w:t>
            </w:r>
          </w:p>
        </w:tc>
        <w:tc>
          <w:tcPr>
            <w:tcW w:type="dxa" w:w="1117"/>
          </w:tcPr>
          <w:p>
            <w:pPr>
              <w:spacing w:after="0"/>
              <w:jc w:val="right"/>
            </w:pPr>
            <w:r>
              <w:rPr>
                <w:sz w:val="16"/>
              </w:rPr>
              <w:t>$2,701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4"/>
        <w:gridCol w:w="1526"/>
        <w:gridCol w:w="1819"/>
        <w:gridCol w:w="1856"/>
        <w:gridCol w:w="1593"/>
        <w:gridCol w:w="1800"/>
        <w:gridCol w:w="2148"/>
      </w:tblGrid>
      <w:tr>
        <w:trPr>
          <w:cantSplit/>
          <w:tblHeader/>
        </w:trPr>
        <w:tc>
          <w:tcPr>
            <w:tcW w:type="dxa" w:w="1676"/>
            <w:shd w:val="clear" w:color="auto" w:fill="E8E8E8"/>
          </w:tcPr>
          <w:p>
            <w:pPr>
              <w:spacing w:after="0"/>
              <w:jc w:val="left"/>
            </w:pPr>
            <w:r>
              <w:rPr>
                <w:b/>
                <w:sz w:val="16"/>
              </w:rPr>
              <w:t>Hazard</w:t>
            </w:r>
          </w:p>
        </w:tc>
        <w:tc>
          <w:tcPr>
            <w:tcW w:type="dxa" w:w="1694"/>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19"/>
            <w:shd w:val="clear" w:color="auto" w:fill="E8E8E8"/>
          </w:tcPr>
          <w:p>
            <w:pPr>
              <w:spacing w:after="0"/>
              <w:jc w:val="left"/>
            </w:pPr>
            <w:r>
              <w:rPr>
                <w:b/>
                <w:sz w:val="16"/>
              </w:rPr>
              <w:t>Observed range</w:t>
            </w:r>
          </w:p>
        </w:tc>
        <w:tc>
          <w:tcPr>
            <w:tcW w:type="dxa" w:w="1856"/>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1800"/>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4"/>
          </w:tcPr>
          <w:p>
            <w:pPr>
              <w:spacing w:after="0"/>
              <w:jc w:val="left"/>
            </w:pPr>
            <w:r>
              <w:rPr>
                <w:sz w:val="16"/>
              </w:rPr>
              <w:t>none (count and damage)</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4"/>
          </w:tcPr>
          <w:p>
            <w:pPr>
              <w:spacing w:after="0"/>
              <w:jc w:val="left"/>
            </w:pPr>
            <w:r>
              <w:rPr>
                <w:sz w:val="16"/>
              </w:rPr>
              <w:t>none in data (FIRM for depth)</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4"/>
          </w:tcPr>
          <w:p>
            <w:pPr>
              <w:spacing w:after="0"/>
              <w:jc w:val="left"/>
            </w:pPr>
            <w:r>
              <w:rPr>
                <w:sz w:val="16"/>
              </w:rPr>
              <w:t>wind chill</w:t>
            </w:r>
          </w:p>
        </w:tc>
        <w:tc>
          <w:tcPr>
            <w:tcW w:type="dxa" w:w="1526"/>
          </w:tcPr>
          <w:p>
            <w:pPr>
              <w:spacing w:after="0"/>
              <w:jc w:val="right"/>
            </w:pPr>
            <w:r>
              <w:rPr>
                <w:sz w:val="16"/>
              </w:rPr>
              <w:t>9, 1996 to 2025 (9 zone-level)</w:t>
            </w:r>
          </w:p>
        </w:tc>
        <w:tc>
          <w:tcPr>
            <w:tcW w:type="dxa" w:w="1819"/>
          </w:tcPr>
          <w:p>
            <w:pPr>
              <w:spacing w:after="0"/>
              <w:jc w:val="left"/>
            </w:pPr>
            <w:r>
              <w:rPr>
                <w:sz w:val="16"/>
              </w:rPr>
              <w:t>1 day to 5 days (median 3 days); 8 with a recorded value</w:t>
            </w:r>
          </w:p>
        </w:tc>
        <w:tc>
          <w:tcPr>
            <w:tcW w:type="dxa" w:w="1856"/>
          </w:tcPr>
          <w:p>
            <w:pPr>
              <w:spacing w:after="0"/>
              <w:jc w:val="left"/>
            </w:pPr>
            <w:r>
              <w:rPr>
                <w:sz w:val="16"/>
              </w:rPr>
              <w:t>5 consecutive days, 1996-02-01 to 1996-02-05, zone-level</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4"/>
          </w:tcPr>
          <w:p>
            <w:pPr>
              <w:spacing w:after="0"/>
              <w:jc w:val="left"/>
            </w:pPr>
            <w:r>
              <w:rPr>
                <w:sz w:val="16"/>
              </w:rPr>
              <w:t>crop damage</w:t>
            </w:r>
          </w:p>
        </w:tc>
        <w:tc>
          <w:tcPr>
            <w:tcW w:type="dxa" w:w="1526"/>
          </w:tcPr>
          <w:p>
            <w:pPr>
              <w:spacing w:after="0"/>
              <w:jc w:val="right"/>
            </w:pPr>
            <w:r>
              <w:rPr>
                <w:sz w:val="16"/>
              </w:rPr>
              <w:t>1, 2023 to 2023 (1 zone-level)</w:t>
            </w:r>
          </w:p>
        </w:tc>
        <w:tc>
          <w:tcPr>
            <w:tcW w:type="dxa" w:w="1819"/>
          </w:tcPr>
          <w:p>
            <w:pPr>
              <w:spacing w:after="0"/>
              <w:jc w:val="left"/>
            </w:pPr>
          </w:p>
        </w:tc>
        <w:tc>
          <w:tcPr>
            <w:tcW w:type="dxa" w:w="1856"/>
          </w:tcPr>
          <w:p>
            <w:pPr>
              <w:spacing w:after="0"/>
              <w:jc w:val="left"/>
            </w:pPr>
            <w:r>
              <w:rPr>
                <w:sz w:val="16"/>
              </w:rPr>
              <w:t>No crop damage reported in 1 records.</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4"/>
          </w:tcPr>
          <w:p>
            <w:pPr>
              <w:spacing w:after="0"/>
              <w:jc w:val="left"/>
            </w:pPr>
            <w:r>
              <w:rPr>
                <w:sz w:val="16"/>
              </w:rPr>
              <w:t>US Drought Monitor D-scale</w:t>
            </w:r>
          </w:p>
        </w:tc>
        <w:tc>
          <w:tcPr>
            <w:tcW w:type="dxa" w:w="1526"/>
          </w:tcPr>
          <w:p>
            <w:pPr>
              <w:spacing w:after="0"/>
              <w:jc w:val="right"/>
            </w:pPr>
            <w:r>
              <w:rPr>
                <w:sz w:val="16"/>
              </w:rPr>
              <w:t>64, 2000 to 2026 (64 zone-level)</w:t>
            </w:r>
          </w:p>
        </w:tc>
        <w:tc>
          <w:tcPr>
            <w:tcW w:type="dxa" w:w="1819"/>
          </w:tcPr>
          <w:p>
            <w:pPr>
              <w:spacing w:after="0"/>
              <w:jc w:val="left"/>
            </w:pPr>
            <w:r>
              <w:rPr>
                <w:sz w:val="16"/>
              </w:rPr>
              <w:t>1 day to 414 days (median 55 days); 16 with a recorded value</w:t>
            </w:r>
          </w:p>
        </w:tc>
        <w:tc>
          <w:tcPr>
            <w:tcW w:type="dxa" w:w="1856"/>
          </w:tcPr>
          <w:p>
            <w:pPr>
              <w:spacing w:after="0"/>
              <w:jc w:val="left"/>
            </w:pPr>
            <w:r>
              <w:rPr>
                <w:sz w:val="16"/>
              </w:rPr>
              <w:t>414 days (about 13.6 months), 2005-12-01 to 2007-01-18, a run of 14 consecutive Storm Events drought records, zone-level</w:t>
            </w:r>
          </w:p>
        </w:tc>
        <w:tc>
          <w:tcPr>
            <w:tcW w:type="dxa" w:w="1593"/>
          </w:tcPr>
          <w:p>
            <w:pPr>
              <w:spacing w:after="0"/>
              <w:jc w:val="left"/>
            </w:pPr>
            <w:r>
              <w:rPr>
                <w:sz w:val="16"/>
              </w:rPr>
              <w:t>Drought, 2000-08-01, property not reported; $8,330,000 crops, reported for the zone (2000 dollars)</w:t>
            </w: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4"/>
          </w:tcPr>
          <w:p>
            <w:pPr>
              <w:spacing w:after="0"/>
              <w:jc w:val="left"/>
            </w:pPr>
            <w:r>
              <w:rPr>
                <w:sz w:val="16"/>
              </w:rPr>
              <w:t>Modified Mercalli (local data)</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4"/>
          </w:tcPr>
          <w:p>
            <w:pPr>
              <w:spacing w:after="0"/>
              <w:jc w:val="left"/>
            </w:pPr>
            <w:r>
              <w:rPr>
                <w:sz w:val="16"/>
              </w:rPr>
              <w:t>hail size (inches)</w:t>
            </w:r>
          </w:p>
        </w:tc>
        <w:tc>
          <w:tcPr>
            <w:tcW w:type="dxa" w:w="1526"/>
          </w:tcPr>
          <w:p>
            <w:pPr>
              <w:spacing w:after="0"/>
              <w:jc w:val="right"/>
            </w:pPr>
            <w:r>
              <w:rPr>
                <w:sz w:val="16"/>
              </w:rPr>
              <w:t>221, 1956 to 2026 (2 zone-level)</w:t>
            </w:r>
          </w:p>
        </w:tc>
        <w:tc>
          <w:tcPr>
            <w:tcW w:type="dxa" w:w="1819"/>
          </w:tcPr>
          <w:p>
            <w:pPr>
              <w:spacing w:after="0"/>
              <w:jc w:val="left"/>
            </w:pPr>
            <w:r>
              <w:rPr>
                <w:sz w:val="16"/>
              </w:rPr>
              <w:t>0.75 in to 4.5 in (median 1 in); 221 with a recorded value</w:t>
            </w:r>
          </w:p>
        </w:tc>
        <w:tc>
          <w:tcPr>
            <w:tcW w:type="dxa" w:w="1856"/>
          </w:tcPr>
          <w:p>
            <w:pPr>
              <w:spacing w:after="0"/>
              <w:jc w:val="left"/>
            </w:pPr>
            <w:r>
              <w:rPr>
                <w:sz w:val="16"/>
              </w:rPr>
              <w:t>4.5 in hail, 1994-05-07</w:t>
            </w:r>
          </w:p>
        </w:tc>
        <w:tc>
          <w:tcPr>
            <w:tcW w:type="dxa" w:w="1593"/>
          </w:tcPr>
          <w:p>
            <w:pPr>
              <w:spacing w:after="0"/>
              <w:jc w:val="left"/>
            </w:pPr>
          </w:p>
        </w:tc>
        <w:tc>
          <w:tcPr>
            <w:tcW w:type="dxa" w:w="1800"/>
          </w:tcPr>
          <w:p>
            <w:pPr>
              <w:spacing w:after="0"/>
              <w:jc w:val="left"/>
            </w:pPr>
            <w:r>
              <w:rPr>
                <w:sz w:val="16"/>
              </w:rPr>
              <w:t>Event records naming member places: Holdenville city (37 records), Wetumka city (18 records), Lamar town (17 records), Atwood town (16 records), Dustin town (14 records), Calvin town (13 records), Gerty town (13 records), Stuart town (7 records), Yeager town (4 records), Horntown town (1 record); and 1 more member place (see the XLSX file). Zone-level records (2) apply countywide.</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4"/>
          </w:tcPr>
          <w:p>
            <w:pPr>
              <w:spacing w:after="0"/>
              <w:jc w:val="left"/>
            </w:pPr>
            <w:r>
              <w:rPr>
                <w:sz w:val="16"/>
              </w:rPr>
              <w:t>heat index (narratives)</w:t>
            </w:r>
          </w:p>
        </w:tc>
        <w:tc>
          <w:tcPr>
            <w:tcW w:type="dxa" w:w="1526"/>
          </w:tcPr>
          <w:p>
            <w:pPr>
              <w:spacing w:after="0"/>
              <w:jc w:val="right"/>
            </w:pPr>
            <w:r>
              <w:rPr>
                <w:sz w:val="16"/>
              </w:rPr>
              <w:t>74, 2001 to 2025 (74 zone-level)</w:t>
            </w:r>
          </w:p>
        </w:tc>
        <w:tc>
          <w:tcPr>
            <w:tcW w:type="dxa" w:w="1819"/>
          </w:tcPr>
          <w:p>
            <w:pPr>
              <w:spacing w:after="0"/>
              <w:jc w:val="left"/>
            </w:pPr>
            <w:r>
              <w:rPr>
                <w:sz w:val="16"/>
              </w:rPr>
              <w:t>1 day to 29 days (median 2 days); 29 with a recorded value</w:t>
            </w:r>
          </w:p>
        </w:tc>
        <w:tc>
          <w:tcPr>
            <w:tcW w:type="dxa" w:w="1856"/>
          </w:tcPr>
          <w:p>
            <w:pPr>
              <w:spacing w:after="0"/>
              <w:jc w:val="left"/>
            </w:pPr>
            <w:r>
              <w:rPr>
                <w:sz w:val="16"/>
              </w:rPr>
              <w:t>29 consecutive days, 2006-07-16 to 2006-08-13, zone-level</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4"/>
          </w:tcPr>
          <w:p>
            <w:pPr>
              <w:spacing w:after="0"/>
              <w:jc w:val="left"/>
            </w:pPr>
            <w:r>
              <w:rPr>
                <w:sz w:val="16"/>
              </w:rPr>
              <w:t>Saffir-Simpson</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4"/>
          </w:tcPr>
          <w:p>
            <w:pPr>
              <w:spacing w:after="0"/>
              <w:jc w:val="left"/>
            </w:pPr>
            <w:r>
              <w:rPr>
                <w:sz w:val="16"/>
              </w:rPr>
              <w:t>Sperry-Piltz (local data)</w:t>
            </w:r>
          </w:p>
        </w:tc>
        <w:tc>
          <w:tcPr>
            <w:tcW w:type="dxa" w:w="1526"/>
          </w:tcPr>
          <w:p>
            <w:pPr>
              <w:spacing w:after="0"/>
              <w:jc w:val="right"/>
            </w:pPr>
            <w:r>
              <w:rPr>
                <w:sz w:val="16"/>
              </w:rPr>
              <w:t>7, 1996 to 2010 (7 zone-level)</w:t>
            </w:r>
          </w:p>
        </w:tc>
        <w:tc>
          <w:tcPr>
            <w:tcW w:type="dxa" w:w="1819"/>
          </w:tcPr>
          <w:p>
            <w:pPr>
              <w:spacing w:after="0"/>
              <w:jc w:val="left"/>
            </w:pPr>
          </w:p>
        </w:tc>
        <w:tc>
          <w:tcPr>
            <w:tcW w:type="dxa" w:w="1856"/>
          </w:tcPr>
          <w:p>
            <w:pPr>
              <w:spacing w:after="0"/>
              <w:jc w:val="left"/>
            </w:pPr>
            <w:r>
              <w:rPr>
                <w:sz w:val="16"/>
              </w:rPr>
              <w:t>Ice Storm, 2010-01-28, $8,000,000 property; $0 crops, reported for the zone (2010 dollars); NWS zone OKZ032 (HUGHES), zone-level: may include parts of neighboring counties</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4"/>
          </w:tcPr>
          <w:p>
            <w:pPr>
              <w:spacing w:after="0"/>
              <w:jc w:val="left"/>
            </w:pPr>
            <w:r>
              <w:rPr>
                <w:sz w:val="16"/>
              </w:rPr>
              <w:t>damage and flood days (FIRM for depth)</w:t>
            </w:r>
          </w:p>
        </w:tc>
        <w:tc>
          <w:tcPr>
            <w:tcW w:type="dxa" w:w="1526"/>
          </w:tcPr>
          <w:p>
            <w:pPr>
              <w:spacing w:after="0"/>
              <w:jc w:val="right"/>
            </w:pPr>
            <w:r>
              <w:rPr>
                <w:sz w:val="16"/>
              </w:rPr>
              <w:t>10, 1997 to 2021 (1 zone-level)</w:t>
            </w:r>
          </w:p>
        </w:tc>
        <w:tc>
          <w:tcPr>
            <w:tcW w:type="dxa" w:w="1819"/>
          </w:tcPr>
          <w:p>
            <w:pPr>
              <w:spacing w:after="0"/>
              <w:jc w:val="left"/>
            </w:pPr>
          </w:p>
        </w:tc>
        <w:tc>
          <w:tcPr>
            <w:tcW w:type="dxa" w:w="1856"/>
          </w:tcPr>
          <w:p>
            <w:pPr>
              <w:spacing w:after="0"/>
              <w:jc w:val="left"/>
            </w:pPr>
            <w:r>
              <w:rPr>
                <w:sz w:val="16"/>
              </w:rPr>
              <w:t>Flood, 1999-04-23, $300,000 property; crops not reported, reported for the zone (1999 dollars); NWS zone OKZ032 (HUGHES), zone-level: may include parts of neighboring counties</w:t>
            </w:r>
          </w:p>
        </w:tc>
        <w:tc>
          <w:tcPr>
            <w:tcW w:type="dxa" w:w="1593"/>
          </w:tcPr>
          <w:p>
            <w:pPr>
              <w:spacing w:after="0"/>
              <w:jc w:val="left"/>
            </w:pPr>
          </w:p>
        </w:tc>
        <w:tc>
          <w:tcPr>
            <w:tcW w:type="dxa" w:w="1800"/>
          </w:tcPr>
          <w:p>
            <w:pPr>
              <w:spacing w:after="0"/>
              <w:jc w:val="left"/>
            </w:pPr>
            <w:r>
              <w:rPr>
                <w:sz w:val="16"/>
              </w:rPr>
              <w:t>Event records naming member places: Holdenville city (6 records), Atwood town (1 record), Gerty town (1 record), Wetumka city (1 record), Yeager town (1 record). Zone-level records (1)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4"/>
          </w:tcPr>
          <w:p>
            <w:pPr>
              <w:spacing w:after="0"/>
              <w:jc w:val="left"/>
            </w:pPr>
            <w:r>
              <w:rPr>
                <w:sz w:val="16"/>
              </w:rPr>
              <w:t>none (count and damage)</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4"/>
          </w:tcPr>
          <w:p>
            <w:pPr>
              <w:spacing w:after="0"/>
              <w:jc w:val="left"/>
            </w:pPr>
            <w:r>
              <w:rPr>
                <w:sz w:val="16"/>
              </w:rPr>
              <w:t>annualized frequency (the measure FEMA's Local Mitigation Planning Handbook names)</w:t>
            </w:r>
          </w:p>
        </w:tc>
        <w:tc>
          <w:tcPr>
            <w:tcW w:type="dxa" w:w="1526"/>
          </w:tcPr>
          <w:p>
            <w:pPr>
              <w:spacing w:after="0"/>
              <w:jc w:val="right"/>
            </w:pPr>
            <w:r>
              <w:rPr>
                <w:sz w:val="16"/>
              </w:rPr>
              <w:t>2, 1997 to 1999</w:t>
            </w:r>
          </w:p>
        </w:tc>
        <w:tc>
          <w:tcPr>
            <w:tcW w:type="dxa" w:w="1819"/>
          </w:tcPr>
          <w:p>
            <w:pPr>
              <w:spacing w:after="0"/>
              <w:jc w:val="left"/>
            </w:pPr>
          </w:p>
        </w:tc>
        <w:tc>
          <w:tcPr>
            <w:tcW w:type="dxa" w:w="1856"/>
          </w:tcPr>
          <w:p>
            <w:pPr>
              <w:spacing w:after="0"/>
              <w:jc w:val="left"/>
            </w:pPr>
            <w:r>
              <w:rPr>
                <w:sz w:val="16"/>
              </w:rPr>
              <w:t>Lightning, 1997-07-18, $100,000 property; crops not reported (1997 dollars)</w:t>
            </w:r>
          </w:p>
        </w:tc>
        <w:tc>
          <w:tcPr>
            <w:tcW w:type="dxa" w:w="1593"/>
          </w:tcPr>
          <w:p>
            <w:pPr>
              <w:spacing w:after="0"/>
              <w:jc w:val="left"/>
            </w:pPr>
          </w:p>
        </w:tc>
        <w:tc>
          <w:tcPr>
            <w:tcW w:type="dxa" w:w="1800"/>
          </w:tcPr>
          <w:p>
            <w:pPr>
              <w:spacing w:after="0"/>
              <w:jc w:val="left"/>
            </w:pPr>
            <w:r>
              <w:rPr>
                <w:sz w:val="16"/>
              </w:rPr>
              <w:t>Event records naming member places: Holdenville city (2 records).</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4"/>
          </w:tcPr>
          <w:p>
            <w:pPr>
              <w:spacing w:after="0"/>
              <w:jc w:val="left"/>
            </w:pPr>
            <w:r>
              <w:rPr>
                <w:sz w:val="16"/>
              </w:rPr>
              <w:t>wind speed (kt and mph)</w:t>
            </w:r>
          </w:p>
        </w:tc>
        <w:tc>
          <w:tcPr>
            <w:tcW w:type="dxa" w:w="1526"/>
          </w:tcPr>
          <w:p>
            <w:pPr>
              <w:spacing w:after="0"/>
              <w:jc w:val="right"/>
            </w:pPr>
            <w:r>
              <w:rPr>
                <w:sz w:val="16"/>
              </w:rPr>
              <w:t>7, 1996 to 2005 (7 zone-level)</w:t>
            </w:r>
          </w:p>
        </w:tc>
        <w:tc>
          <w:tcPr>
            <w:tcW w:type="dxa" w:w="1819"/>
          </w:tcPr>
          <w:p>
            <w:pPr>
              <w:spacing w:after="0"/>
              <w:jc w:val="left"/>
            </w:pPr>
            <w:r>
              <w:rPr>
                <w:sz w:val="16"/>
              </w:rPr>
              <w:t>39 kt (45 mph) to 53 kt (61 mph) (median 45 kt (52 mph)); 4 with a recorded value</w:t>
            </w:r>
          </w:p>
        </w:tc>
        <w:tc>
          <w:tcPr>
            <w:tcW w:type="dxa" w:w="1856"/>
          </w:tcPr>
          <w:p>
            <w:pPr>
              <w:spacing w:after="0"/>
              <w:jc w:val="left"/>
            </w:pPr>
            <w:r>
              <w:rPr>
                <w:sz w:val="16"/>
              </w:rPr>
              <w:t>53 kt (61 mph) measured gust, High Wind, 2005-11-27; NWS zone OKZ032 (HUGHES), zone-level: may include parts of neighboring counties</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4"/>
          </w:tcPr>
          <w:p>
            <w:pPr>
              <w:spacing w:after="0"/>
              <w:jc w:val="left"/>
            </w:pPr>
            <w:r>
              <w:rPr>
                <w:sz w:val="16"/>
              </w:rPr>
              <w:t>wind speed (kt and mph)</w:t>
            </w:r>
          </w:p>
        </w:tc>
        <w:tc>
          <w:tcPr>
            <w:tcW w:type="dxa" w:w="1526"/>
          </w:tcPr>
          <w:p>
            <w:pPr>
              <w:spacing w:after="0"/>
              <w:jc w:val="right"/>
            </w:pPr>
            <w:r>
              <w:rPr>
                <w:sz w:val="16"/>
              </w:rPr>
              <w:t>151, 1956 to 2025 (1 zone-level)</w:t>
            </w:r>
          </w:p>
        </w:tc>
        <w:tc>
          <w:tcPr>
            <w:tcW w:type="dxa" w:w="1819"/>
          </w:tcPr>
          <w:p>
            <w:pPr>
              <w:spacing w:after="0"/>
              <w:jc w:val="left"/>
            </w:pPr>
            <w:r>
              <w:rPr>
                <w:sz w:val="16"/>
              </w:rPr>
              <w:t>50 kt (58 mph) to 78 kt (90 mph) (median 56 kt (64 mph)); 92 with a recorded value</w:t>
            </w:r>
          </w:p>
        </w:tc>
        <w:tc>
          <w:tcPr>
            <w:tcW w:type="dxa" w:w="1856"/>
          </w:tcPr>
          <w:p>
            <w:pPr>
              <w:spacing w:after="0"/>
              <w:jc w:val="left"/>
            </w:pPr>
            <w:r>
              <w:rPr>
                <w:sz w:val="16"/>
              </w:rPr>
              <w:t>78 kt (90 mph) estimated gust, Thunderstorm Wind, 2023-09-23</w:t>
            </w:r>
          </w:p>
        </w:tc>
        <w:tc>
          <w:tcPr>
            <w:tcW w:type="dxa" w:w="1593"/>
          </w:tcPr>
          <w:p>
            <w:pPr>
              <w:spacing w:after="0"/>
              <w:jc w:val="left"/>
            </w:pPr>
          </w:p>
        </w:tc>
        <w:tc>
          <w:tcPr>
            <w:tcW w:type="dxa" w:w="1800"/>
          </w:tcPr>
          <w:p>
            <w:pPr>
              <w:spacing w:after="0"/>
              <w:jc w:val="left"/>
            </w:pPr>
            <w:r>
              <w:rPr>
                <w:sz w:val="16"/>
              </w:rPr>
              <w:t>Event records naming member places: Holdenville city (51 records), Calvin town (13 records), Lamar town (8 records), Atwood town (7 records), Dustin town (6 records), Wetumka city (6 records), Stuart town (5 records), Gerty town (3 records), Yeager town (3 records), Allen town (1 record); and 1 more member place (see the XLSX file). Zone-level records (1) apply countywide.</w:t>
            </w:r>
          </w:p>
        </w:tc>
        <w:tc>
          <w:tcPr>
            <w:tcW w:type="dxa" w:w="2148"/>
          </w:tcPr>
          <w:p>
            <w:pPr>
              <w:spacing w:after="0"/>
              <w:jc w:val="left"/>
            </w:pPr>
            <w:r>
              <w:rPr>
                <w:sz w:val="16"/>
              </w:rPr>
              <w:t>Speeds under 20 kt (likely entry errors) are left out of the observed range.</w:t>
            </w:r>
          </w:p>
        </w:tc>
      </w:tr>
      <w:tr>
        <w:trPr>
          <w:cantSplit/>
        </w:trPr>
        <w:tc>
          <w:tcPr>
            <w:tcW w:type="dxa" w:w="1676"/>
          </w:tcPr>
          <w:p>
            <w:pPr>
              <w:spacing w:after="0"/>
              <w:jc w:val="left"/>
            </w:pPr>
            <w:r>
              <w:rPr>
                <w:sz w:val="16"/>
              </w:rPr>
              <w:t>Tornado</w:t>
            </w:r>
          </w:p>
        </w:tc>
        <w:tc>
          <w:tcPr>
            <w:tcW w:type="dxa" w:w="1694"/>
          </w:tcPr>
          <w:p>
            <w:pPr>
              <w:spacing w:after="0"/>
              <w:jc w:val="left"/>
            </w:pPr>
            <w:r>
              <w:rPr>
                <w:sz w:val="16"/>
              </w:rPr>
              <w:t>Enhanced Fujita (F before Feb 2007)</w:t>
            </w:r>
          </w:p>
        </w:tc>
        <w:tc>
          <w:tcPr>
            <w:tcW w:type="dxa" w:w="1526"/>
          </w:tcPr>
          <w:p>
            <w:pPr>
              <w:spacing w:after="0"/>
              <w:jc w:val="right"/>
            </w:pPr>
            <w:r>
              <w:rPr>
                <w:sz w:val="16"/>
              </w:rPr>
              <w:t>41, 1950 to 2026</w:t>
            </w:r>
          </w:p>
        </w:tc>
        <w:tc>
          <w:tcPr>
            <w:tcW w:type="dxa" w:w="1819"/>
          </w:tcPr>
          <w:p>
            <w:pPr>
              <w:spacing w:after="0"/>
              <w:jc w:val="left"/>
            </w:pPr>
            <w:r>
              <w:rPr>
                <w:sz w:val="16"/>
              </w:rPr>
              <w:t>F/EF0 to F/EF4 (median F/EF1); 40 with a recorded value</w:t>
            </w:r>
          </w:p>
        </w:tc>
        <w:tc>
          <w:tcPr>
            <w:tcW w:type="dxa" w:w="1856"/>
          </w:tcPr>
          <w:p>
            <w:pPr>
              <w:spacing w:after="0"/>
              <w:jc w:val="left"/>
            </w:pPr>
            <w:r>
              <w:rPr>
                <w:sz w:val="16"/>
              </w:rPr>
              <w:t>F4 tornado, 1950-04-28, 4.5 mi path length (records before 1996 may include the whole path; rating and listing come from the county where the tornado began), 200 yd wide, $250,000 property; crops not recorded (1950 dollars), 5 direct deaths, 32 direct injuries</w:t>
            </w:r>
          </w:p>
        </w:tc>
        <w:tc>
          <w:tcPr>
            <w:tcW w:type="dxa" w:w="1593"/>
          </w:tcPr>
          <w:p>
            <w:pPr>
              <w:spacing w:after="0"/>
              <w:jc w:val="left"/>
            </w:pPr>
            <w:r>
              <w:rPr>
                <w:sz w:val="16"/>
              </w:rPr>
              <w:t>Tornado, 1954-05-01, $2,500,000 property; crops not recorded (1954 dollars)</w:t>
            </w:r>
          </w:p>
        </w:tc>
        <w:tc>
          <w:tcPr>
            <w:tcW w:type="dxa" w:w="1800"/>
          </w:tcPr>
          <w:p>
            <w:pPr>
              <w:spacing w:after="0"/>
              <w:jc w:val="left"/>
            </w:pPr>
            <w:r>
              <w:rPr>
                <w:sz w:val="16"/>
              </w:rPr>
              <w:t>Event records naming member places: Holdenville city (4 records), Wetumka city (3 records), Yeager town (3 records), Allen town (2 records), Dustin town (2 records), Lamar town (2 records), Spaulding town (2 records), Atwood town (1 record), Gerty town (1 record), Horntown town (1 record).</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4"/>
          </w:tcPr>
          <w:p>
            <w:pPr>
              <w:spacing w:after="0"/>
              <w:jc w:val="left"/>
            </w:pPr>
            <w:r>
              <w:rPr>
                <w:sz w:val="16"/>
              </w:rPr>
              <w:t>none (count and damage)</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4"/>
          </w:tcPr>
          <w:p>
            <w:pPr>
              <w:spacing w:after="0"/>
              <w:jc w:val="left"/>
            </w:pPr>
            <w:r>
              <w:rPr>
                <w:sz w:val="16"/>
              </w:rPr>
              <w:t>Volcanic Explosivity Index (local data)</w:t>
            </w:r>
          </w:p>
        </w:tc>
        <w:tc>
          <w:tcPr>
            <w:tcW w:type="dxa" w:w="1526"/>
          </w:tcPr>
          <w:p>
            <w:pPr>
              <w:spacing w:after="0"/>
              <w:jc w:val="right"/>
            </w:pPr>
            <w:r>
              <w:rPr>
                <w:sz w:val="16"/>
              </w:rPr>
              <w:t>0</w:t>
            </w:r>
          </w:p>
        </w:tc>
        <w:tc>
          <w:tcPr>
            <w:tcW w:type="dxa" w:w="1819"/>
          </w:tcPr>
          <w:p>
            <w:pPr>
              <w:spacing w:after="0"/>
              <w:jc w:val="left"/>
            </w:pPr>
          </w:p>
        </w:tc>
        <w:tc>
          <w:tcPr>
            <w:tcW w:type="dxa" w:w="1856"/>
          </w:tcPr>
          <w:p>
            <w:pPr>
              <w:spacing w:after="0"/>
              <w:jc w:val="left"/>
            </w:pPr>
          </w:p>
        </w:tc>
        <w:tc>
          <w:tcPr>
            <w:tcW w:type="dxa" w:w="1593"/>
          </w:tcPr>
          <w:p>
            <w:pPr>
              <w:spacing w:after="0"/>
              <w:jc w:val="left"/>
            </w:pPr>
          </w:p>
        </w:tc>
        <w:tc>
          <w:tcPr>
            <w:tcW w:type="dxa" w:w="1800"/>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4"/>
          </w:tcPr>
          <w:p>
            <w:pPr>
              <w:spacing w:after="0"/>
              <w:jc w:val="left"/>
            </w:pPr>
            <w:r>
              <w:rPr>
                <w:sz w:val="16"/>
              </w:rPr>
              <w:t>acres burned (local data)</w:t>
            </w:r>
          </w:p>
        </w:tc>
        <w:tc>
          <w:tcPr>
            <w:tcW w:type="dxa" w:w="1526"/>
          </w:tcPr>
          <w:p>
            <w:pPr>
              <w:spacing w:after="0"/>
              <w:jc w:val="right"/>
            </w:pPr>
            <w:r>
              <w:rPr>
                <w:sz w:val="16"/>
              </w:rPr>
              <w:t>9, 2005 to 2026 (9 zone-level)</w:t>
            </w:r>
          </w:p>
        </w:tc>
        <w:tc>
          <w:tcPr>
            <w:tcW w:type="dxa" w:w="1819"/>
          </w:tcPr>
          <w:p>
            <w:pPr>
              <w:spacing w:after="0"/>
              <w:jc w:val="left"/>
            </w:pPr>
          </w:p>
        </w:tc>
        <w:tc>
          <w:tcPr>
            <w:tcW w:type="dxa" w:w="1856"/>
          </w:tcPr>
          <w:p>
            <w:pPr>
              <w:spacing w:after="0"/>
              <w:jc w:val="left"/>
            </w:pPr>
            <w:r>
              <w:rPr>
                <w:sz w:val="16"/>
              </w:rPr>
              <w:t>Wildfire, 2005-12-27, $800,000 property; crops not reported, reported for the zone (2005 dollars), 1 direct death (reported for the zone); NWS zone OKZ032 (HUGHES), zone-level: may include parts of neighboring counties</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4"/>
          </w:tcPr>
          <w:p>
            <w:pPr>
              <w:spacing w:after="0"/>
              <w:jc w:val="left"/>
            </w:pPr>
            <w:r>
              <w:rPr>
                <w:sz w:val="16"/>
              </w:rPr>
              <w:t>none in data (snowfall local)</w:t>
            </w:r>
          </w:p>
        </w:tc>
        <w:tc>
          <w:tcPr>
            <w:tcW w:type="dxa" w:w="1526"/>
          </w:tcPr>
          <w:p>
            <w:pPr>
              <w:spacing w:after="0"/>
              <w:jc w:val="right"/>
            </w:pPr>
            <w:r>
              <w:rPr>
                <w:sz w:val="16"/>
              </w:rPr>
              <w:t>32, 1996 to 2026 (32 zone-level)</w:t>
            </w:r>
          </w:p>
        </w:tc>
        <w:tc>
          <w:tcPr>
            <w:tcW w:type="dxa" w:w="1819"/>
          </w:tcPr>
          <w:p>
            <w:pPr>
              <w:spacing w:after="0"/>
              <w:jc w:val="left"/>
            </w:pPr>
          </w:p>
        </w:tc>
        <w:tc>
          <w:tcPr>
            <w:tcW w:type="dxa" w:w="1856"/>
          </w:tcPr>
          <w:p>
            <w:pPr>
              <w:spacing w:after="0"/>
              <w:jc w:val="left"/>
            </w:pPr>
            <w:r>
              <w:rPr>
                <w:sz w:val="16"/>
              </w:rPr>
              <w:t>Winter Storm, 2007-01-12, $472,000 property; $0 crops, reported for the zone (2007 dollars); NWS zone OKZ032 (HUGHES), zone-level: may include parts of neighboring counties</w:t>
            </w:r>
          </w:p>
        </w:tc>
        <w:tc>
          <w:tcPr>
            <w:tcW w:type="dxa" w:w="1593"/>
          </w:tcPr>
          <w:p>
            <w:pPr>
              <w:spacing w:after="0"/>
              <w:jc w:val="left"/>
            </w:pPr>
          </w:p>
        </w:tc>
        <w:tc>
          <w:tcPr>
            <w:tcW w:type="dxa" w:w="1800"/>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928"/>
        <w:gridCol w:w="2101"/>
        <w:gridCol w:w="1408"/>
        <w:gridCol w:w="236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928"/>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6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17"/>
          </w:tcPr>
          <w:p>
            <w:pPr>
              <w:spacing w:after="0"/>
              <w:jc w:val="left"/>
            </w:pPr>
            <w:r>
              <w:rPr>
                <w:sz w:val="16"/>
              </w:rPr>
              <w:t>Major disaster</w:t>
            </w:r>
          </w:p>
        </w:tc>
        <w:tc>
          <w:tcPr>
            <w:tcW w:type="dxa" w:w="2928"/>
          </w:tcPr>
          <w:p>
            <w:pPr>
              <w:spacing w:after="0"/>
              <w:jc w:val="left"/>
            </w:pPr>
            <w:r>
              <w:rPr>
                <w:sz w:val="16"/>
              </w:rPr>
              <w:t>SEVERE STORMS, STRAIGHT-LINE WINDS, TORNADOES, AND FLOODING</w:t>
            </w:r>
          </w:p>
        </w:tc>
        <w:tc>
          <w:tcPr>
            <w:tcW w:type="dxa" w:w="2101"/>
          </w:tcPr>
          <w:p>
            <w:pPr>
              <w:spacing w:after="0"/>
              <w:jc w:val="left"/>
            </w:pPr>
            <w:r>
              <w:rPr>
                <w:sz w:val="16"/>
              </w:rPr>
              <w:t>Tornado (primary); also designated: Inland Flooding, Strong Wind</w:t>
            </w:r>
          </w:p>
        </w:tc>
        <w:tc>
          <w:tcPr>
            <w:tcW w:type="dxa" w:w="1408"/>
          </w:tcPr>
          <w:p>
            <w:pPr>
              <w:spacing w:after="0"/>
              <w:jc w:val="right"/>
            </w:pPr>
            <w:r>
              <w:rPr>
                <w:sz w:val="16"/>
              </w:rPr>
              <w:t>$773,369.70</w:t>
            </w:r>
          </w:p>
        </w:tc>
        <w:tc>
          <w:tcPr>
            <w:tcW w:type="dxa" w:w="236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17"/>
          </w:tcPr>
          <w:p>
            <w:pPr>
              <w:spacing w:after="0"/>
              <w:jc w:val="left"/>
            </w:pPr>
            <w:r>
              <w:rPr>
                <w:sz w:val="16"/>
              </w:rPr>
              <w:t>Major disaster</w:t>
            </w:r>
          </w:p>
        </w:tc>
        <w:tc>
          <w:tcPr>
            <w:tcW w:type="dxa" w:w="2928"/>
          </w:tcPr>
          <w:p>
            <w:pPr>
              <w:spacing w:after="0"/>
              <w:jc w:val="left"/>
            </w:pPr>
            <w:r>
              <w:rPr>
                <w:sz w:val="16"/>
              </w:rPr>
              <w:t>SEVERE WINTER STORMS</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17"/>
          </w:tcPr>
          <w:p>
            <w:pPr>
              <w:spacing w:after="0"/>
              <w:jc w:val="left"/>
            </w:pPr>
            <w:r>
              <w:rPr>
                <w:sz w:val="16"/>
              </w:rPr>
              <w:t>Major disaster</w:t>
            </w:r>
          </w:p>
        </w:tc>
        <w:tc>
          <w:tcPr>
            <w:tcW w:type="dxa" w:w="2928"/>
          </w:tcPr>
          <w:p>
            <w:pPr>
              <w:spacing w:after="0"/>
              <w:jc w:val="left"/>
            </w:pPr>
            <w:r>
              <w:rPr>
                <w:sz w:val="16"/>
              </w:rPr>
              <w:t>COVID-19 PANDEMIC</w:t>
            </w:r>
          </w:p>
        </w:tc>
        <w:tc>
          <w:tcPr>
            <w:tcW w:type="dxa" w:w="2101"/>
          </w:tcPr>
          <w:p>
            <w:pPr>
              <w:spacing w:after="0"/>
              <w:jc w:val="left"/>
            </w:pPr>
            <w:r>
              <w:rPr>
                <w:sz w:val="16"/>
              </w:rPr>
              <w:t>Non-natural,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17"/>
          </w:tcPr>
          <w:p>
            <w:pPr>
              <w:spacing w:after="0"/>
              <w:jc w:val="left"/>
            </w:pPr>
            <w:r>
              <w:rPr>
                <w:sz w:val="16"/>
              </w:rPr>
              <w:t>Emergency</w:t>
            </w:r>
          </w:p>
        </w:tc>
        <w:tc>
          <w:tcPr>
            <w:tcW w:type="dxa" w:w="2928"/>
          </w:tcPr>
          <w:p>
            <w:pPr>
              <w:spacing w:after="0"/>
              <w:jc w:val="left"/>
            </w:pPr>
            <w:r>
              <w:rPr>
                <w:sz w:val="16"/>
              </w:rPr>
              <w:t>COVID-19</w:t>
            </w:r>
          </w:p>
        </w:tc>
        <w:tc>
          <w:tcPr>
            <w:tcW w:type="dxa" w:w="2101"/>
          </w:tcPr>
          <w:p>
            <w:pPr>
              <w:spacing w:after="0"/>
              <w:jc w:val="left"/>
            </w:pPr>
            <w:r>
              <w:rPr>
                <w:sz w:val="16"/>
              </w:rPr>
              <w:t>Non-natural,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17"/>
          </w:tcPr>
          <w:p>
            <w:pPr>
              <w:spacing w:after="0"/>
              <w:jc w:val="left"/>
            </w:pPr>
            <w:r>
              <w:rPr>
                <w:sz w:val="16"/>
              </w:rPr>
              <w:t>Major disaster</w:t>
            </w:r>
          </w:p>
        </w:tc>
        <w:tc>
          <w:tcPr>
            <w:tcW w:type="dxa" w:w="2928"/>
          </w:tcPr>
          <w:p>
            <w:pPr>
              <w:spacing w:after="0"/>
              <w:jc w:val="left"/>
            </w:pPr>
            <w:r>
              <w:rPr>
                <w:sz w:val="16"/>
              </w:rPr>
              <w:t>SEVERE WINTER STORMS AND FLOODING</w:t>
            </w:r>
          </w:p>
        </w:tc>
        <w:tc>
          <w:tcPr>
            <w:tcW w:type="dxa" w:w="2101"/>
          </w:tcPr>
          <w:p>
            <w:pPr>
              <w:spacing w:after="0"/>
              <w:jc w:val="left"/>
            </w:pPr>
            <w:r>
              <w:rPr>
                <w:sz w:val="16"/>
              </w:rPr>
              <w:t>Inland Flooding; Winter Weather</w:t>
            </w:r>
          </w:p>
        </w:tc>
        <w:tc>
          <w:tcPr>
            <w:tcW w:type="dxa" w:w="1408"/>
          </w:tcPr>
          <w:p>
            <w:pPr>
              <w:spacing w:after="0"/>
              <w:jc w:val="right"/>
            </w:pPr>
            <w:r>
              <w:rPr>
                <w:sz w:val="16"/>
              </w:rPr>
              <w:t>$358,535.96</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17"/>
          </w:tcPr>
          <w:p>
            <w:pPr>
              <w:spacing w:after="0"/>
              <w:jc w:val="left"/>
            </w:pPr>
            <w:r>
              <w:rPr>
                <w:sz w:val="16"/>
              </w:rPr>
              <w:t>Major disaster</w:t>
            </w:r>
          </w:p>
        </w:tc>
        <w:tc>
          <w:tcPr>
            <w:tcW w:type="dxa" w:w="2928"/>
          </w:tcPr>
          <w:p>
            <w:pPr>
              <w:spacing w:after="0"/>
              <w:jc w:val="left"/>
            </w:pPr>
            <w:r>
              <w:rPr>
                <w:sz w:val="16"/>
              </w:rPr>
              <w:t>SEVERE STORMS, TORNADOES, STRAIGHT-LINE WINDS, AND FLOODING</w:t>
            </w:r>
          </w:p>
        </w:tc>
        <w:tc>
          <w:tcPr>
            <w:tcW w:type="dxa" w:w="2101"/>
          </w:tcPr>
          <w:p>
            <w:pPr>
              <w:spacing w:after="0"/>
              <w:jc w:val="left"/>
            </w:pPr>
            <w:r>
              <w:rPr>
                <w:sz w:val="16"/>
              </w:rPr>
              <w:t>Inland Flooding; Strong Wind; Tornado</w:t>
            </w:r>
          </w:p>
        </w:tc>
        <w:tc>
          <w:tcPr>
            <w:tcW w:type="dxa" w:w="1408"/>
          </w:tcPr>
          <w:p>
            <w:pPr>
              <w:spacing w:after="0"/>
              <w:jc w:val="right"/>
            </w:pPr>
            <w:r>
              <w:rPr>
                <w:sz w:val="16"/>
              </w:rPr>
              <w:t>$1,658,550.29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Tornado (primary); also designated: Inland Flooding</w:t>
            </w:r>
          </w:p>
        </w:tc>
        <w:tc>
          <w:tcPr>
            <w:tcW w:type="dxa" w:w="1408"/>
          </w:tcPr>
          <w:p>
            <w:pPr>
              <w:spacing w:after="0"/>
              <w:jc w:val="right"/>
            </w:pPr>
            <w:r>
              <w:rPr>
                <w:sz w:val="16"/>
              </w:rPr>
              <w:t>$310,929.10</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17"/>
          </w:tcPr>
          <w:p>
            <w:pPr>
              <w:spacing w:after="0"/>
              <w:jc w:val="left"/>
            </w:pPr>
            <w:r>
              <w:rPr>
                <w:sz w:val="16"/>
              </w:rPr>
              <w:t>Major disaster</w:t>
            </w:r>
          </w:p>
        </w:tc>
        <w:tc>
          <w:tcPr>
            <w:tcW w:type="dxa" w:w="2928"/>
          </w:tcPr>
          <w:p>
            <w:pPr>
              <w:spacing w:after="0"/>
              <w:jc w:val="left"/>
            </w:pPr>
            <w:r>
              <w:rPr>
                <w:sz w:val="16"/>
              </w:rPr>
              <w:t>SEVERE WINTER STORM</w:t>
            </w:r>
          </w:p>
        </w:tc>
        <w:tc>
          <w:tcPr>
            <w:tcW w:type="dxa" w:w="2101"/>
          </w:tcPr>
          <w:p>
            <w:pPr>
              <w:spacing w:after="0"/>
              <w:jc w:val="left"/>
            </w:pPr>
            <w:r>
              <w:rPr>
                <w:sz w:val="16"/>
              </w:rPr>
              <w:t>Ice Storm</w:t>
            </w:r>
          </w:p>
        </w:tc>
        <w:tc>
          <w:tcPr>
            <w:tcW w:type="dxa" w:w="1408"/>
          </w:tcPr>
          <w:p>
            <w:pPr>
              <w:spacing w:after="0"/>
              <w:jc w:val="right"/>
            </w:pPr>
            <w:r>
              <w:rPr>
                <w:sz w:val="16"/>
              </w:rPr>
              <w:t>$816,973.57</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17"/>
          </w:tcPr>
          <w:p>
            <w:pPr>
              <w:spacing w:after="0"/>
              <w:jc w:val="left"/>
            </w:pPr>
            <w:r>
              <w:rPr>
                <w:sz w:val="16"/>
              </w:rPr>
              <w:t>Major disaster</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$156,086</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17"/>
          </w:tcPr>
          <w:p>
            <w:pPr>
              <w:spacing w:after="0"/>
              <w:jc w:val="left"/>
            </w:pPr>
            <w:r>
              <w:rPr>
                <w:sz w:val="16"/>
              </w:rPr>
              <w:t>Emergency</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317"/>
          </w:tcPr>
          <w:p>
            <w:pPr>
              <w:spacing w:after="0"/>
              <w:jc w:val="left"/>
            </w:pPr>
            <w:r>
              <w:rPr>
                <w:sz w:val="16"/>
              </w:rPr>
              <w:t>Major disaster</w:t>
            </w:r>
          </w:p>
        </w:tc>
        <w:tc>
          <w:tcPr>
            <w:tcW w:type="dxa" w:w="2928"/>
          </w:tcPr>
          <w:p>
            <w:pPr>
              <w:spacing w:after="0"/>
              <w:jc w:val="left"/>
            </w:pPr>
            <w:r>
              <w:rPr>
                <w:sz w:val="16"/>
              </w:rPr>
              <w:t>SEVERE WINTER STORM</w:t>
            </w:r>
          </w:p>
        </w:tc>
        <w:tc>
          <w:tcPr>
            <w:tcW w:type="dxa" w:w="2101"/>
          </w:tcPr>
          <w:p>
            <w:pPr>
              <w:spacing w:after="0"/>
              <w:jc w:val="left"/>
            </w:pPr>
            <w:r>
              <w:rPr>
                <w:sz w:val="16"/>
              </w:rPr>
              <w:t>Winter Weather</w:t>
            </w:r>
          </w:p>
        </w:tc>
        <w:tc>
          <w:tcPr>
            <w:tcW w:type="dxa" w:w="1408"/>
          </w:tcPr>
          <w:p>
            <w:pPr>
              <w:spacing w:after="0"/>
              <w:jc w:val="right"/>
            </w:pPr>
            <w:r>
              <w:rPr>
                <w:sz w:val="16"/>
              </w:rPr>
              <w:t>$67,704.39</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(primary); also designated: Tornado</w:t>
            </w:r>
          </w:p>
        </w:tc>
        <w:tc>
          <w:tcPr>
            <w:tcW w:type="dxa" w:w="1408"/>
          </w:tcPr>
          <w:p>
            <w:pPr>
              <w:spacing w:after="0"/>
              <w:jc w:val="right"/>
            </w:pPr>
            <w:r>
              <w:rPr>
                <w:sz w:val="16"/>
              </w:rPr>
              <w:t>$649,798.22</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$261,940.80</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17"/>
          </w:tcPr>
          <w:p>
            <w:pPr>
              <w:spacing w:after="0"/>
              <w:jc w:val="left"/>
            </w:pPr>
            <w:r>
              <w:rPr>
                <w:sz w:val="16"/>
              </w:rPr>
              <w:t>Emergency</w:t>
            </w:r>
          </w:p>
        </w:tc>
        <w:tc>
          <w:tcPr>
            <w:tcW w:type="dxa" w:w="2928"/>
          </w:tcPr>
          <w:p>
            <w:pPr>
              <w:spacing w:after="0"/>
              <w:jc w:val="left"/>
            </w:pPr>
            <w:r>
              <w:rPr>
                <w:sz w:val="16"/>
              </w:rPr>
              <w:t>SEVERE WINTER STORMS</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17"/>
          </w:tcPr>
          <w:p>
            <w:pPr>
              <w:spacing w:after="0"/>
              <w:jc w:val="left"/>
            </w:pPr>
            <w:r>
              <w:rPr>
                <w:sz w:val="16"/>
              </w:rPr>
              <w:t>Major disaster</w:t>
            </w:r>
          </w:p>
        </w:tc>
        <w:tc>
          <w:tcPr>
            <w:tcW w:type="dxa" w:w="2928"/>
          </w:tcPr>
          <w:p>
            <w:pPr>
              <w:spacing w:after="0"/>
              <w:jc w:val="left"/>
            </w:pPr>
            <w:r>
              <w:rPr>
                <w:sz w:val="16"/>
              </w:rPr>
              <w:t>SEVERE STORMS, FLOODING, AND TORNADOES</w:t>
            </w:r>
          </w:p>
        </w:tc>
        <w:tc>
          <w:tcPr>
            <w:tcW w:type="dxa" w:w="2101"/>
          </w:tcPr>
          <w:p>
            <w:pPr>
              <w:spacing w:after="0"/>
              <w:jc w:val="left"/>
            </w:pPr>
            <w:r>
              <w:rPr>
                <w:sz w:val="16"/>
              </w:rPr>
              <w:t>Inland Flooding; Tornado</w:t>
            </w:r>
          </w:p>
        </w:tc>
        <w:tc>
          <w:tcPr>
            <w:tcW w:type="dxa" w:w="1408"/>
          </w:tcPr>
          <w:p>
            <w:pPr>
              <w:spacing w:after="0"/>
              <w:jc w:val="right"/>
            </w:pPr>
            <w:r>
              <w:rPr>
                <w:sz w:val="16"/>
              </w:rPr>
              <w:t>$496,097.02</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17"/>
          </w:tcPr>
          <w:p>
            <w:pPr>
              <w:spacing w:after="0"/>
              <w:jc w:val="left"/>
            </w:pPr>
            <w:r>
              <w:rPr>
                <w:sz w:val="16"/>
              </w:rPr>
              <w:t>Major disaster</w:t>
            </w:r>
          </w:p>
        </w:tc>
        <w:tc>
          <w:tcPr>
            <w:tcW w:type="dxa" w:w="2928"/>
          </w:tcPr>
          <w:p>
            <w:pPr>
              <w:spacing w:after="0"/>
              <w:jc w:val="left"/>
            </w:pPr>
            <w:r>
              <w:rPr>
                <w:sz w:val="16"/>
              </w:rPr>
              <w:t>SEVERE STORMS, TORNADOES AND FLOODING</w:t>
            </w:r>
          </w:p>
        </w:tc>
        <w:tc>
          <w:tcPr>
            <w:tcW w:type="dxa" w:w="2101"/>
          </w:tcPr>
          <w:p>
            <w:pPr>
              <w:spacing w:after="0"/>
              <w:jc w:val="left"/>
            </w:pPr>
            <w:r>
              <w:rPr>
                <w:sz w:val="16"/>
              </w:rPr>
              <w:t>Inland Flooding; Tornado</w:t>
            </w:r>
          </w:p>
        </w:tc>
        <w:tc>
          <w:tcPr>
            <w:tcW w:type="dxa" w:w="1408"/>
          </w:tcPr>
          <w:p>
            <w:pPr>
              <w:spacing w:after="0"/>
              <w:jc w:val="right"/>
            </w:pPr>
            <w:r>
              <w:rPr>
                <w:sz w:val="16"/>
              </w:rPr>
              <w:t>$301,878.17</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17"/>
          </w:tcPr>
          <w:p>
            <w:pPr>
              <w:spacing w:after="0"/>
              <w:jc w:val="left"/>
            </w:pPr>
            <w:r>
              <w:rPr>
                <w:sz w:val="16"/>
              </w:rPr>
              <w:t>Major disaster</w:t>
            </w:r>
          </w:p>
        </w:tc>
        <w:tc>
          <w:tcPr>
            <w:tcW w:type="dxa" w:w="2928"/>
          </w:tcPr>
          <w:p>
            <w:pPr>
              <w:spacing w:after="0"/>
              <w:jc w:val="left"/>
            </w:pPr>
            <w:r>
              <w:rPr>
                <w:sz w:val="16"/>
              </w:rPr>
              <w:t>SEVERE WINTER STORMS</w:t>
            </w:r>
          </w:p>
        </w:tc>
        <w:tc>
          <w:tcPr>
            <w:tcW w:type="dxa" w:w="2101"/>
          </w:tcPr>
          <w:p>
            <w:pPr>
              <w:spacing w:after="0"/>
              <w:jc w:val="left"/>
            </w:pPr>
            <w:r>
              <w:rPr>
                <w:sz w:val="16"/>
              </w:rPr>
              <w:t>Winter Weather</w:t>
            </w:r>
          </w:p>
        </w:tc>
        <w:tc>
          <w:tcPr>
            <w:tcW w:type="dxa" w:w="1408"/>
          </w:tcPr>
          <w:p>
            <w:pPr>
              <w:spacing w:after="0"/>
              <w:jc w:val="right"/>
            </w:pPr>
            <w:r>
              <w:rPr>
                <w:sz w:val="16"/>
              </w:rPr>
              <w:t>$233,214.81</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17"/>
          </w:tcPr>
          <w:p>
            <w:pPr>
              <w:spacing w:after="0"/>
              <w:jc w:val="left"/>
            </w:pPr>
            <w:r>
              <w:rPr>
                <w:sz w:val="16"/>
              </w:rPr>
              <w:t>Emergency</w:t>
            </w:r>
          </w:p>
        </w:tc>
        <w:tc>
          <w:tcPr>
            <w:tcW w:type="dxa" w:w="2928"/>
          </w:tcPr>
          <w:p>
            <w:pPr>
              <w:spacing w:after="0"/>
              <w:jc w:val="left"/>
            </w:pPr>
            <w:r>
              <w:rPr>
                <w:sz w:val="16"/>
              </w:rPr>
              <w:t>SEVERE WINTER STORMS AND FLOODING</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17"/>
          </w:tcPr>
          <w:p>
            <w:pPr>
              <w:spacing w:after="0"/>
              <w:jc w:val="left"/>
            </w:pPr>
            <w:r>
              <w:rPr>
                <w:sz w:val="16"/>
              </w:rPr>
              <w:t>Major disaster</w:t>
            </w:r>
          </w:p>
        </w:tc>
        <w:tc>
          <w:tcPr>
            <w:tcW w:type="dxa" w:w="2928"/>
          </w:tcPr>
          <w:p>
            <w:pPr>
              <w:spacing w:after="0"/>
              <w:jc w:val="left"/>
            </w:pPr>
            <w:r>
              <w:rPr>
                <w:sz w:val="16"/>
              </w:rPr>
              <w:t>EXTREME WILDFIRE THREAT</w:t>
            </w:r>
          </w:p>
        </w:tc>
        <w:tc>
          <w:tcPr>
            <w:tcW w:type="dxa" w:w="2101"/>
          </w:tcPr>
          <w:p>
            <w:pPr>
              <w:spacing w:after="0"/>
              <w:jc w:val="left"/>
            </w:pPr>
            <w:r>
              <w:rPr>
                <w:sz w:val="16"/>
              </w:rPr>
              <w:t>Wildfire</w:t>
            </w:r>
          </w:p>
        </w:tc>
        <w:tc>
          <w:tcPr>
            <w:tcW w:type="dxa" w:w="1408"/>
          </w:tcPr>
          <w:p>
            <w:pPr>
              <w:spacing w:after="0"/>
              <w:jc w:val="right"/>
            </w:pPr>
            <w:r>
              <w:rPr>
                <w:sz w:val="16"/>
              </w:rPr>
              <w:t>$39,172.40</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17"/>
          </w:tcPr>
          <w:p>
            <w:pPr>
              <w:spacing w:after="0"/>
              <w:jc w:val="left"/>
            </w:pPr>
            <w:r>
              <w:rPr>
                <w:sz w:val="16"/>
              </w:rPr>
              <w:t>Emergency</w:t>
            </w:r>
          </w:p>
        </w:tc>
        <w:tc>
          <w:tcPr>
            <w:tcW w:type="dxa" w:w="2928"/>
          </w:tcPr>
          <w:p>
            <w:pPr>
              <w:spacing w:after="0"/>
              <w:jc w:val="left"/>
            </w:pPr>
            <w:r>
              <w:rPr>
                <w:sz w:val="16"/>
              </w:rPr>
              <w:t>HURRICANE KATRINA EVACUATION</w:t>
            </w:r>
          </w:p>
        </w:tc>
        <w:tc>
          <w:tcPr>
            <w:tcW w:type="dxa" w:w="2101"/>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17"/>
          </w:tcPr>
          <w:p>
            <w:pPr>
              <w:spacing w:after="0"/>
              <w:jc w:val="left"/>
            </w:pPr>
            <w:r>
              <w:rPr>
                <w:sz w:val="16"/>
              </w:rPr>
              <w:t>Major disaster</w:t>
            </w:r>
          </w:p>
        </w:tc>
        <w:tc>
          <w:tcPr>
            <w:tcW w:type="dxa" w:w="2928"/>
          </w:tcPr>
          <w:p>
            <w:pPr>
              <w:spacing w:after="0"/>
              <w:jc w:val="left"/>
            </w:pPr>
            <w:r>
              <w:rPr>
                <w:sz w:val="16"/>
              </w:rPr>
              <w:t>SEVERE WINTER ICE STORM</w:t>
            </w:r>
          </w:p>
        </w:tc>
        <w:tc>
          <w:tcPr>
            <w:tcW w:type="dxa" w:w="2101"/>
          </w:tcPr>
          <w:p>
            <w:pPr>
              <w:spacing w:after="0"/>
              <w:jc w:val="left"/>
            </w:pPr>
            <w:r>
              <w:rPr>
                <w:sz w:val="16"/>
              </w:rPr>
              <w:t>Ice Storm</w:t>
            </w:r>
          </w:p>
        </w:tc>
        <w:tc>
          <w:tcPr>
            <w:tcW w:type="dxa" w:w="1408"/>
          </w:tcPr>
          <w:p>
            <w:pPr>
              <w:spacing w:after="0"/>
              <w:jc w:val="right"/>
            </w:pPr>
            <w:r>
              <w:rPr>
                <w:sz w:val="16"/>
              </w:rPr>
              <w:t>$2,561,610.15</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17"/>
          </w:tcPr>
          <w:p>
            <w:pPr>
              <w:spacing w:after="0"/>
              <w:jc w:val="left"/>
            </w:pPr>
            <w:r>
              <w:rPr>
                <w:sz w:val="16"/>
              </w:rPr>
              <w:t>Emergency</w:t>
            </w:r>
          </w:p>
        </w:tc>
        <w:tc>
          <w:tcPr>
            <w:tcW w:type="dxa" w:w="2928"/>
          </w:tcPr>
          <w:p>
            <w:pPr>
              <w:spacing w:after="0"/>
              <w:jc w:val="left"/>
            </w:pPr>
            <w:r>
              <w:rPr>
                <w:sz w:val="16"/>
              </w:rPr>
              <w:t>SEVERE WINTER AND ICE STORM</w:t>
            </w:r>
          </w:p>
        </w:tc>
        <w:tc>
          <w:tcPr>
            <w:tcW w:type="dxa" w:w="2101"/>
          </w:tcPr>
          <w:p>
            <w:pPr>
              <w:spacing w:after="0"/>
              <w:jc w:val="left"/>
            </w:pPr>
            <w:r>
              <w:rPr>
                <w:sz w:val="16"/>
              </w:rPr>
              <w:t>Ice Storm</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r>
              <w:rPr>
                <w:sz w:val="16"/>
              </w:rPr>
              <w:t>same incident as DR-1355</w:t>
            </w: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17"/>
          </w:tcPr>
          <w:p>
            <w:pPr>
              <w:spacing w:after="0"/>
              <w:jc w:val="left"/>
            </w:pPr>
            <w:r>
              <w:rPr>
                <w:sz w:val="16"/>
              </w:rPr>
              <w:t>Major disaster</w:t>
            </w:r>
          </w:p>
        </w:tc>
        <w:tc>
          <w:tcPr>
            <w:tcW w:type="dxa" w:w="2928"/>
          </w:tcPr>
          <w:p>
            <w:pPr>
              <w:spacing w:after="0"/>
              <w:jc w:val="left"/>
            </w:pPr>
            <w:r>
              <w:rPr>
                <w:sz w:val="16"/>
              </w:rPr>
              <w:t>SEVERE STORMS, TORNADOES &amp; FLOODING</w:t>
            </w:r>
          </w:p>
        </w:tc>
        <w:tc>
          <w:tcPr>
            <w:tcW w:type="dxa" w:w="2101"/>
          </w:tcPr>
          <w:p>
            <w:pPr>
              <w:spacing w:after="0"/>
              <w:jc w:val="left"/>
            </w:pPr>
            <w:r>
              <w:rPr>
                <w:sz w:val="16"/>
              </w:rPr>
              <w:t>Inland Flooding; Tornado</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1983-06-10</w:t>
            </w:r>
          </w:p>
        </w:tc>
        <w:tc>
          <w:tcPr>
            <w:tcW w:type="dxa" w:w="1037"/>
          </w:tcPr>
          <w:p>
            <w:pPr>
              <w:spacing w:after="0"/>
              <w:jc w:val="left"/>
            </w:pPr>
            <w:r>
              <w:rPr>
                <w:sz w:val="16"/>
              </w:rPr>
              <w:t>1983-06-10</w:t>
            </w:r>
          </w:p>
        </w:tc>
        <w:tc>
          <w:tcPr>
            <w:tcW w:type="dxa" w:w="1037"/>
          </w:tcPr>
          <w:p>
            <w:pPr>
              <w:spacing w:after="0"/>
              <w:jc w:val="left"/>
            </w:pPr>
            <w:r>
              <w:rPr>
                <w:sz w:val="16"/>
              </w:rPr>
              <w:t>DR-685-OK</w:t>
            </w:r>
          </w:p>
        </w:tc>
        <w:tc>
          <w:tcPr>
            <w:tcW w:type="dxa" w:w="1317"/>
          </w:tcPr>
          <w:p>
            <w:pPr>
              <w:spacing w:after="0"/>
              <w:jc w:val="left"/>
            </w:pPr>
            <w:r>
              <w:rPr>
                <w:sz w:val="16"/>
              </w:rPr>
              <w:t>Major disaster</w:t>
            </w:r>
          </w:p>
        </w:tc>
        <w:tc>
          <w:tcPr>
            <w:tcW w:type="dxa" w:w="2928"/>
          </w:tcPr>
          <w:p>
            <w:pPr>
              <w:spacing w:after="0"/>
              <w:jc w:val="left"/>
            </w:pPr>
            <w:r>
              <w:rPr>
                <w:sz w:val="16"/>
              </w:rPr>
              <w:t>SEVERE STORMS AND FLOODING</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17"/>
          </w:tcPr>
          <w:p>
            <w:pPr>
              <w:spacing w:after="0"/>
              <w:jc w:val="left"/>
            </w:pPr>
            <w:r>
              <w:rPr>
                <w:sz w:val="16"/>
              </w:rPr>
              <w:t>Major disaster</w:t>
            </w:r>
          </w:p>
        </w:tc>
        <w:tc>
          <w:tcPr>
            <w:tcW w:type="dxa" w:w="2928"/>
          </w:tcPr>
          <w:p>
            <w:pPr>
              <w:spacing w:after="0"/>
              <w:jc w:val="left"/>
            </w:pPr>
            <w:r>
              <w:rPr>
                <w:sz w:val="16"/>
              </w:rPr>
              <w:t>SEVERE STORMS &amp; FLOODING</w:t>
            </w:r>
          </w:p>
        </w:tc>
        <w:tc>
          <w:tcPr>
            <w:tcW w:type="dxa" w:w="2101"/>
          </w:tcPr>
          <w:p>
            <w:pPr>
              <w:spacing w:after="0"/>
              <w:jc w:val="left"/>
            </w:pPr>
            <w:r>
              <w:rPr>
                <w:sz w:val="16"/>
              </w:rPr>
              <w:t>Inland Flooding</w:t>
            </w:r>
          </w:p>
        </w:tc>
        <w:tc>
          <w:tcPr>
            <w:tcW w:type="dxa" w:w="1408"/>
          </w:tcPr>
          <w:p>
            <w:pPr>
              <w:spacing w:after="0"/>
              <w:jc w:val="right"/>
            </w:pPr>
            <w:r>
              <w:rPr>
                <w:sz w:val="16"/>
              </w:rPr>
              <w:t>none found</w:t>
            </w:r>
          </w:p>
        </w:tc>
        <w:tc>
          <w:tcPr>
            <w:tcW w:type="dxa" w:w="2360"/>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$5,625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$1,907.43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07.43"/>
        <w:tblDescription w:val="Hazard Plain table b1d_pa_other"/>
      </w:tblPr>
      <w:tblGrid>
        <w:gridCol w:w="1949"/>
        <w:gridCol w:w="1949"/>
        <w:gridCol w:w="4132"/>
        <w:gridCol w:w="4300"/>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132"/>
            <w:shd w:val="clear" w:color="auto" w:fill="E8E8E8"/>
          </w:tcPr>
          <w:p>
            <w:pPr>
              <w:spacing w:after="0"/>
              <w:jc w:val="left"/>
            </w:pPr>
            <w:r>
              <w:rPr>
                <w:b/>
                <w:sz w:val="16"/>
              </w:rPr>
              <w:t>Title</w:t>
            </w:r>
          </w:p>
        </w:tc>
        <w:tc>
          <w:tcPr>
            <w:tcW w:type="dxa" w:w="4300"/>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DR-1401-OK</w:t>
            </w:r>
          </w:p>
        </w:tc>
        <w:tc>
          <w:tcPr>
            <w:tcW w:type="dxa" w:w="1949"/>
          </w:tcPr>
          <w:p>
            <w:pPr>
              <w:spacing w:after="0"/>
              <w:jc w:val="left"/>
            </w:pPr>
            <w:r>
              <w:rPr>
                <w:sz w:val="16"/>
              </w:rPr>
              <w:t>2002-02-01</w:t>
            </w:r>
          </w:p>
        </w:tc>
        <w:tc>
          <w:tcPr>
            <w:tcW w:type="dxa" w:w="4132"/>
          </w:tcPr>
          <w:p>
            <w:pPr>
              <w:spacing w:after="0"/>
              <w:jc w:val="left"/>
            </w:pPr>
            <w:r>
              <w:rPr>
                <w:sz w:val="16"/>
              </w:rPr>
              <w:t>SEVERE WINTER ICE STORM</w:t>
            </w:r>
          </w:p>
        </w:tc>
        <w:tc>
          <w:tcPr>
            <w:tcW w:type="dxa" w:w="4300"/>
          </w:tcPr>
          <w:p>
            <w:pPr>
              <w:spacing w:after="0"/>
              <w:jc w:val="left"/>
            </w:pPr>
            <w:r>
              <w:rPr>
                <w:sz w:val="16"/>
              </w:rPr>
              <w:t>Grainola Senior Citizens</w:t>
            </w:r>
          </w:p>
        </w:tc>
        <w:tc>
          <w:tcPr>
            <w:tcW w:type="dxa" w:w="1782"/>
          </w:tcPr>
          <w:p>
            <w:pPr>
              <w:spacing w:after="0"/>
              <w:jc w:val="right"/>
            </w:pPr>
            <w:r>
              <w:rPr>
                <w:sz w:val="16"/>
              </w:rPr>
              <w:t>$1,907.43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221</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74</w:t>
            </w:r>
          </w:p>
        </w:tc>
        <w:tc>
          <w:tcPr>
            <w:tcW w:type="dxa" w:w="1422"/>
          </w:tcPr>
          <w:p>
            <w:pPr>
              <w:spacing w:after="0"/>
              <w:jc w:val="right"/>
            </w:pPr>
            <w:r>
              <w:rPr>
                <w:sz w:val="16"/>
              </w:rPr>
              <w:t>19</w:t>
            </w:r>
          </w:p>
        </w:tc>
        <w:tc>
          <w:tcPr>
            <w:tcW w:type="dxa" w:w="1356"/>
          </w:tcPr>
          <w:p>
            <w:pPr>
              <w:spacing w:after="0"/>
              <w:jc w:val="right"/>
            </w:pPr>
            <w:r>
              <w:rPr>
                <w:sz w:val="16"/>
              </w:rPr>
              <w:t>32</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0"/>
        <w:gridCol w:w="2607"/>
        <w:gridCol w:w="1075"/>
        <w:gridCol w:w="1699"/>
        <w:gridCol w:w="1619"/>
        <w:gridCol w:w="22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0"/>
            <w:shd w:val="clear" w:color="auto" w:fill="E8E8E8"/>
          </w:tcPr>
          <w:p>
            <w:pPr>
              <w:spacing w:after="0"/>
              <w:jc w:val="left"/>
            </w:pPr>
            <w:r>
              <w:rPr>
                <w:b/>
                <w:sz w:val="16"/>
              </w:rPr>
              <w:t>Magnitude or extent</w:t>
            </w:r>
          </w:p>
        </w:tc>
        <w:tc>
          <w:tcPr>
            <w:tcW w:type="dxa" w:w="260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9"/>
            <w:shd w:val="clear" w:color="auto" w:fill="E8E8E8"/>
          </w:tcPr>
          <w:p>
            <w:pPr>
              <w:spacing w:after="0"/>
              <w:jc w:val="left"/>
            </w:pPr>
            <w:r>
              <w:rPr>
                <w:b/>
                <w:sz w:val="16"/>
              </w:rPr>
              <w:t>Location</w:t>
            </w:r>
          </w:p>
        </w:tc>
        <w:tc>
          <w:tcPr>
            <w:tcW w:type="dxa" w:w="1619"/>
            <w:shd w:val="clear" w:color="auto" w:fill="E8E8E8"/>
          </w:tcPr>
          <w:p>
            <w:pPr>
              <w:spacing w:after="0"/>
              <w:jc w:val="left"/>
            </w:pPr>
            <w:r>
              <w:rPr>
                <w:b/>
                <w:sz w:val="16"/>
              </w:rPr>
              <w:t>Flags</w:t>
            </w:r>
          </w:p>
        </w:tc>
        <w:tc>
          <w:tcPr>
            <w:tcW w:type="dxa" w:w="22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2025-04-19</w:t>
            </w:r>
          </w:p>
        </w:tc>
        <w:tc>
          <w:tcPr>
            <w:tcW w:type="dxa" w:w="1215"/>
          </w:tcPr>
          <w:p>
            <w:pPr>
              <w:spacing w:after="0"/>
              <w:jc w:val="left"/>
            </w:pPr>
            <w:r>
              <w:rPr>
                <w:sz w:val="16"/>
              </w:rPr>
              <w:t>Tornado</w:t>
            </w:r>
          </w:p>
        </w:tc>
        <w:tc>
          <w:tcPr>
            <w:tcW w:type="dxa" w:w="2560"/>
          </w:tcPr>
          <w:p>
            <w:pPr>
              <w:spacing w:after="0"/>
              <w:jc w:val="left"/>
            </w:pPr>
            <w:r>
              <w:rPr>
                <w:sz w:val="16"/>
              </w:rPr>
              <w:t>EF1, 2.1 mi within this county, 150 yd wide</w:t>
            </w:r>
          </w:p>
        </w:tc>
        <w:tc>
          <w:tcPr>
            <w:tcW w:type="dxa" w:w="2607"/>
          </w:tcPr>
          <w:p>
            <w:pPr>
              <w:spacing w:after="0"/>
              <w:jc w:val="left"/>
            </w:pPr>
            <w:r>
              <w:rPr>
                <w:sz w:val="16"/>
              </w:rPr>
              <w:t>$400,000 property; $0 crops (2025 dollars)</w:t>
            </w:r>
          </w:p>
        </w:tc>
        <w:tc>
          <w:tcPr>
            <w:tcW w:type="dxa" w:w="1075"/>
          </w:tcPr>
          <w:p>
            <w:pPr>
              <w:spacing w:after="0"/>
              <w:jc w:val="right"/>
            </w:pPr>
            <w:r>
              <w:rPr>
                <w:sz w:val="16"/>
              </w:rPr>
              <w:t>1, 1</w:t>
            </w:r>
          </w:p>
        </w:tc>
        <w:tc>
          <w:tcPr>
            <w:tcW w:type="dxa" w:w="1699"/>
          </w:tcPr>
          <w:p>
            <w:pPr>
              <w:spacing w:after="0"/>
              <w:jc w:val="left"/>
            </w:pPr>
            <w:r>
              <w:rPr>
                <w:sz w:val="16"/>
              </w:rPr>
              <w:t>SPAULDING</w:t>
            </w:r>
          </w:p>
        </w:tc>
        <w:tc>
          <w:tcPr>
            <w:tcW w:type="dxa" w:w="1619"/>
          </w:tcPr>
          <w:p>
            <w:pPr>
              <w:spacing w:after="0"/>
              <w:jc w:val="left"/>
            </w:pPr>
            <w:r>
              <w:rPr>
                <w:sz w:val="16"/>
              </w:rPr>
              <w:t>new since last plan; within last 5 years</w:t>
            </w: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2024-04-27</w:t>
            </w:r>
          </w:p>
        </w:tc>
        <w:tc>
          <w:tcPr>
            <w:tcW w:type="dxa" w:w="1215"/>
          </w:tcPr>
          <w:p>
            <w:pPr>
              <w:spacing w:after="0"/>
              <w:jc w:val="left"/>
            </w:pPr>
            <w:r>
              <w:rPr>
                <w:sz w:val="16"/>
              </w:rPr>
              <w:t>Tornado</w:t>
            </w:r>
          </w:p>
        </w:tc>
        <w:tc>
          <w:tcPr>
            <w:tcW w:type="dxa" w:w="2560"/>
          </w:tcPr>
          <w:p>
            <w:pPr>
              <w:spacing w:after="0"/>
              <w:jc w:val="left"/>
            </w:pPr>
            <w:r>
              <w:rPr>
                <w:sz w:val="16"/>
              </w:rPr>
              <w:t>EF3, 20.5 mi within this county, 1,760 yd wide</w:t>
            </w:r>
          </w:p>
        </w:tc>
        <w:tc>
          <w:tcPr>
            <w:tcW w:type="dxa" w:w="2607"/>
          </w:tcPr>
          <w:p>
            <w:pPr>
              <w:spacing w:after="0"/>
              <w:jc w:val="left"/>
            </w:pPr>
            <w:r>
              <w:rPr>
                <w:sz w:val="16"/>
              </w:rPr>
              <w:t>$1,500,000 property; $0 crops (2024 dollars)</w:t>
            </w:r>
          </w:p>
        </w:tc>
        <w:tc>
          <w:tcPr>
            <w:tcW w:type="dxa" w:w="1075"/>
          </w:tcPr>
          <w:p>
            <w:pPr>
              <w:spacing w:after="0"/>
              <w:jc w:val="right"/>
            </w:pPr>
            <w:r>
              <w:rPr>
                <w:sz w:val="16"/>
              </w:rPr>
              <w:t>2, 4</w:t>
            </w:r>
          </w:p>
        </w:tc>
        <w:tc>
          <w:tcPr>
            <w:tcW w:type="dxa" w:w="1699"/>
          </w:tcPr>
          <w:p>
            <w:pPr>
              <w:spacing w:after="0"/>
              <w:jc w:val="left"/>
            </w:pPr>
            <w:r>
              <w:rPr>
                <w:sz w:val="16"/>
              </w:rPr>
              <w:t>SPAULDING to WETUMKA</w:t>
            </w:r>
          </w:p>
        </w:tc>
        <w:tc>
          <w:tcPr>
            <w:tcW w:type="dxa" w:w="1619"/>
          </w:tcPr>
          <w:p>
            <w:pPr>
              <w:spacing w:after="0"/>
              <w:jc w:val="left"/>
            </w:pPr>
            <w:r>
              <w:rPr>
                <w:sz w:val="16"/>
              </w:rPr>
              <w:t>during plan review, check whether your last plan included it; within last 5 years</w:t>
            </w:r>
          </w:p>
        </w:tc>
        <w:tc>
          <w:tcPr>
            <w:tcW w:type="dxa" w:w="2299"/>
          </w:tcPr>
          <w:p>
            <w:pPr>
              <w:spacing w:after="0"/>
              <w:jc w:val="left"/>
            </w:pPr>
            <w:r>
              <w:rPr>
                <w:sz w:val="16"/>
              </w:rPr>
              <w:t>deaths or injuries recorded</w:t>
            </w:r>
          </w:p>
        </w:tc>
      </w:tr>
      <w:tr>
        <w:trPr>
          <w:cantSplit/>
        </w:trPr>
        <w:tc>
          <w:tcPr>
            <w:tcW w:type="dxa" w:w="1037"/>
          </w:tcPr>
          <w:p>
            <w:pPr>
              <w:spacing w:after="0"/>
              <w:jc w:val="left"/>
            </w:pPr>
            <w:r>
              <w:rPr>
                <w:sz w:val="16"/>
              </w:rPr>
              <w:t>2023-09-23</w:t>
            </w:r>
          </w:p>
        </w:tc>
        <w:tc>
          <w:tcPr>
            <w:tcW w:type="dxa" w:w="1215"/>
          </w:tcPr>
          <w:p>
            <w:pPr>
              <w:spacing w:after="0"/>
              <w:jc w:val="left"/>
            </w:pPr>
            <w:r>
              <w:rPr>
                <w:sz w:val="16"/>
              </w:rPr>
              <w:t>Thunderstorm Wind</w:t>
            </w:r>
          </w:p>
        </w:tc>
        <w:tc>
          <w:tcPr>
            <w:tcW w:type="dxa" w:w="2560"/>
          </w:tcPr>
          <w:p>
            <w:pPr>
              <w:spacing w:after="0"/>
              <w:jc w:val="left"/>
            </w:pPr>
            <w:r>
              <w:rPr>
                <w:sz w:val="16"/>
              </w:rPr>
              <w:t>78 kt (90 mph) estimated gust</w:t>
            </w:r>
          </w:p>
        </w:tc>
        <w:tc>
          <w:tcPr>
            <w:tcW w:type="dxa" w:w="2607"/>
          </w:tcPr>
          <w:p>
            <w:pPr>
              <w:spacing w:after="0"/>
              <w:jc w:val="left"/>
            </w:pPr>
            <w:r>
              <w:rPr>
                <w:sz w:val="16"/>
              </w:rPr>
              <w:t>$75,000 property; crops not reported (2023 dollars)</w:t>
            </w:r>
          </w:p>
        </w:tc>
        <w:tc>
          <w:tcPr>
            <w:tcW w:type="dxa" w:w="1075"/>
          </w:tcPr>
          <w:p>
            <w:pPr>
              <w:spacing w:after="0"/>
              <w:jc w:val="right"/>
            </w:pPr>
            <w:r>
              <w:rPr>
                <w:sz w:val="16"/>
              </w:rPr>
              <w:t>0, 0</w:t>
            </w:r>
          </w:p>
        </w:tc>
        <w:tc>
          <w:tcPr>
            <w:tcW w:type="dxa" w:w="1699"/>
          </w:tcPr>
          <w:p>
            <w:pPr>
              <w:spacing w:after="0"/>
              <w:jc w:val="left"/>
            </w:pPr>
            <w:r>
              <w:rPr>
                <w:sz w:val="16"/>
              </w:rPr>
              <w:t>HOLDENVILLE</w:t>
            </w:r>
          </w:p>
        </w:tc>
        <w:tc>
          <w:tcPr>
            <w:tcW w:type="dxa" w:w="1619"/>
          </w:tcPr>
          <w:p>
            <w:pPr>
              <w:spacing w:after="0"/>
              <w:jc w:val="left"/>
            </w:pPr>
            <w:r>
              <w:rPr>
                <w:sz w:val="16"/>
              </w:rPr>
              <w:t>during plan review, check whether your last plan included it; within last 5 years</w:t>
            </w:r>
          </w:p>
        </w:tc>
        <w:tc>
          <w:tcPr>
            <w:tcW w:type="dxa" w:w="2299"/>
          </w:tcPr>
          <w:p>
            <w:pPr>
              <w:spacing w:after="0"/>
              <w:jc w:val="left"/>
            </w:pPr>
            <w:r>
              <w:rPr>
                <w:sz w:val="16"/>
              </w:rPr>
              <w:t>B1-c worst recorded: Thunderstorm Wind</w:t>
            </w:r>
          </w:p>
        </w:tc>
      </w:tr>
      <w:tr>
        <w:trPr>
          <w:cantSplit/>
        </w:trPr>
        <w:tc>
          <w:tcPr>
            <w:tcW w:type="dxa" w:w="1037"/>
          </w:tcPr>
          <w:p>
            <w:pPr>
              <w:spacing w:after="0"/>
              <w:jc w:val="left"/>
            </w:pPr>
            <w:r>
              <w:rPr>
                <w:sz w:val="16"/>
              </w:rPr>
              <w:t>2010-01-28</w:t>
            </w:r>
          </w:p>
        </w:tc>
        <w:tc>
          <w:tcPr>
            <w:tcW w:type="dxa" w:w="1215"/>
          </w:tcPr>
          <w:p>
            <w:pPr>
              <w:spacing w:after="0"/>
              <w:jc w:val="left"/>
            </w:pPr>
            <w:r>
              <w:rPr>
                <w:sz w:val="16"/>
              </w:rPr>
              <w:t>Ice Storm</w:t>
            </w:r>
          </w:p>
        </w:tc>
        <w:tc>
          <w:tcPr>
            <w:tcW w:type="dxa" w:w="2560"/>
          </w:tcPr>
          <w:p>
            <w:pPr>
              <w:spacing w:after="0"/>
              <w:jc w:val="left"/>
            </w:pPr>
          </w:p>
        </w:tc>
        <w:tc>
          <w:tcPr>
            <w:tcW w:type="dxa" w:w="2607"/>
          </w:tcPr>
          <w:p>
            <w:pPr>
              <w:spacing w:after="0"/>
              <w:jc w:val="left"/>
            </w:pPr>
            <w:r>
              <w:rPr>
                <w:sz w:val="16"/>
              </w:rPr>
              <w:t>$8,000,000 property; $0 crops, reported for the zone (2010 dollars)</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560"/>
          </w:tcPr>
          <w:p>
            <w:pPr>
              <w:spacing w:after="0"/>
              <w:jc w:val="left"/>
            </w:pPr>
          </w:p>
        </w:tc>
        <w:tc>
          <w:tcPr>
            <w:tcW w:type="dxa" w:w="2607"/>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Excessive Heat, Heat</w:t>
            </w:r>
          </w:p>
        </w:tc>
      </w:tr>
      <w:tr>
        <w:trPr>
          <w:cantSplit/>
        </w:trPr>
        <w:tc>
          <w:tcPr>
            <w:tcW w:type="dxa" w:w="1037"/>
          </w:tcPr>
          <w:p>
            <w:pPr>
              <w:spacing w:after="0"/>
              <w:jc w:val="left"/>
            </w:pPr>
            <w:r>
              <w:rPr>
                <w:sz w:val="16"/>
              </w:rPr>
              <w:t>2005-12-27</w:t>
            </w:r>
          </w:p>
        </w:tc>
        <w:tc>
          <w:tcPr>
            <w:tcW w:type="dxa" w:w="1215"/>
          </w:tcPr>
          <w:p>
            <w:pPr>
              <w:spacing w:after="0"/>
              <w:jc w:val="left"/>
            </w:pPr>
            <w:r>
              <w:rPr>
                <w:sz w:val="16"/>
              </w:rPr>
              <w:t>Wildfire</w:t>
            </w:r>
          </w:p>
        </w:tc>
        <w:tc>
          <w:tcPr>
            <w:tcW w:type="dxa" w:w="2560"/>
          </w:tcPr>
          <w:p>
            <w:pPr>
              <w:spacing w:after="0"/>
              <w:jc w:val="left"/>
            </w:pPr>
          </w:p>
        </w:tc>
        <w:tc>
          <w:tcPr>
            <w:tcW w:type="dxa" w:w="2607"/>
          </w:tcPr>
          <w:p>
            <w:pPr>
              <w:spacing w:after="0"/>
              <w:jc w:val="left"/>
            </w:pPr>
            <w:r>
              <w:rPr>
                <w:sz w:val="16"/>
              </w:rPr>
              <w:t>$800,000 property; crops not reported, reported for the zone (2005 dollars)</w:t>
            </w:r>
          </w:p>
        </w:tc>
        <w:tc>
          <w:tcPr>
            <w:tcW w:type="dxa" w:w="1075"/>
          </w:tcPr>
          <w:p>
            <w:pPr>
              <w:spacing w:after="0"/>
              <w:jc w:val="right"/>
            </w:pPr>
            <w:r>
              <w:rPr>
                <w:sz w:val="16"/>
              </w:rPr>
              <w:t>1, 0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Wildfire</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560"/>
          </w:tcPr>
          <w:p>
            <w:pPr>
              <w:spacing w:after="0"/>
              <w:jc w:val="left"/>
            </w:pPr>
          </w:p>
        </w:tc>
        <w:tc>
          <w:tcPr>
            <w:tcW w:type="dxa" w:w="2607"/>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Drought</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2560"/>
          </w:tcPr>
          <w:p>
            <w:pPr>
              <w:spacing w:after="0"/>
              <w:jc w:val="left"/>
            </w:pPr>
            <w:r>
              <w:rPr>
                <w:sz w:val="16"/>
              </w:rPr>
              <w:t>53 kt (61 mph) measured gust</w:t>
            </w:r>
          </w:p>
        </w:tc>
        <w:tc>
          <w:tcPr>
            <w:tcW w:type="dxa" w:w="2607"/>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1999-04-23</w:t>
            </w:r>
          </w:p>
        </w:tc>
        <w:tc>
          <w:tcPr>
            <w:tcW w:type="dxa" w:w="1215"/>
          </w:tcPr>
          <w:p>
            <w:pPr>
              <w:spacing w:after="0"/>
              <w:jc w:val="left"/>
            </w:pPr>
            <w:r>
              <w:rPr>
                <w:sz w:val="16"/>
              </w:rPr>
              <w:t>Flood</w:t>
            </w:r>
          </w:p>
        </w:tc>
        <w:tc>
          <w:tcPr>
            <w:tcW w:type="dxa" w:w="2560"/>
          </w:tcPr>
          <w:p>
            <w:pPr>
              <w:spacing w:after="0"/>
              <w:jc w:val="left"/>
            </w:pPr>
          </w:p>
        </w:tc>
        <w:tc>
          <w:tcPr>
            <w:tcW w:type="dxa" w:w="2607"/>
          </w:tcPr>
          <w:p>
            <w:pPr>
              <w:spacing w:after="0"/>
              <w:jc w:val="left"/>
            </w:pPr>
            <w:r>
              <w:rPr>
                <w:sz w:val="16"/>
              </w:rPr>
              <w:t>$300,000 property; crops not reported, reported for the zone (1999 dollars)</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560"/>
          </w:tcPr>
          <w:p>
            <w:pPr>
              <w:spacing w:after="0"/>
              <w:jc w:val="left"/>
            </w:pPr>
          </w:p>
        </w:tc>
        <w:tc>
          <w:tcPr>
            <w:tcW w:type="dxa" w:w="2607"/>
          </w:tcPr>
          <w:p>
            <w:pPr>
              <w:spacing w:after="0"/>
              <w:jc w:val="left"/>
            </w:pPr>
            <w:r>
              <w:rPr>
                <w:sz w:val="16"/>
              </w:rPr>
              <w:t>damage not reported</w:t>
            </w:r>
          </w:p>
        </w:tc>
        <w:tc>
          <w:tcPr>
            <w:tcW w:type="dxa" w:w="1075"/>
          </w:tcPr>
          <w:p>
            <w:pPr>
              <w:spacing w:after="0"/>
              <w:jc w:val="right"/>
            </w:pPr>
            <w:r>
              <w:rPr>
                <w:sz w:val="16"/>
              </w:rPr>
              <w:t>0, 0</w:t>
            </w:r>
          </w:p>
        </w:tc>
        <w:tc>
          <w:tcPr>
            <w:tcW w:type="dxa" w:w="1699"/>
          </w:tcPr>
          <w:p>
            <w:pPr>
              <w:spacing w:after="0"/>
              <w:jc w:val="left"/>
            </w:pPr>
            <w:r>
              <w:rPr>
                <w:sz w:val="16"/>
              </w:rPr>
              <w:t>NWS zone OKZ032 (HUGHES), zone-level: may include parts of neighboring counties</w:t>
            </w:r>
          </w:p>
        </w:tc>
        <w:tc>
          <w:tcPr>
            <w:tcW w:type="dxa" w:w="1619"/>
          </w:tcPr>
          <w:p>
            <w:pPr>
              <w:spacing w:after="0"/>
              <w:jc w:val="left"/>
            </w:pPr>
          </w:p>
        </w:tc>
        <w:tc>
          <w:tcPr>
            <w:tcW w:type="dxa" w:w="22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1994-05-07</w:t>
            </w:r>
          </w:p>
        </w:tc>
        <w:tc>
          <w:tcPr>
            <w:tcW w:type="dxa" w:w="1215"/>
          </w:tcPr>
          <w:p>
            <w:pPr>
              <w:spacing w:after="0"/>
              <w:jc w:val="left"/>
            </w:pPr>
            <w:r>
              <w:rPr>
                <w:sz w:val="16"/>
              </w:rPr>
              <w:t>Hail</w:t>
            </w:r>
          </w:p>
        </w:tc>
        <w:tc>
          <w:tcPr>
            <w:tcW w:type="dxa" w:w="2560"/>
          </w:tcPr>
          <w:p>
            <w:pPr>
              <w:spacing w:after="0"/>
              <w:jc w:val="left"/>
            </w:pPr>
            <w:r>
              <w:rPr>
                <w:sz w:val="16"/>
              </w:rPr>
              <w:t>4.5 in</w:t>
            </w:r>
          </w:p>
        </w:tc>
        <w:tc>
          <w:tcPr>
            <w:tcW w:type="dxa" w:w="2607"/>
          </w:tcPr>
          <w:p>
            <w:pPr>
              <w:spacing w:after="0"/>
              <w:jc w:val="left"/>
            </w:pPr>
            <w:r>
              <w:rPr>
                <w:sz w:val="16"/>
              </w:rPr>
              <w:t>damage not recorded (pre-1996 record)</w:t>
            </w:r>
          </w:p>
        </w:tc>
        <w:tc>
          <w:tcPr>
            <w:tcW w:type="dxa" w:w="1075"/>
          </w:tcPr>
          <w:p>
            <w:pPr>
              <w:spacing w:after="0"/>
              <w:jc w:val="right"/>
            </w:pPr>
            <w:r>
              <w:rPr>
                <w:sz w:val="16"/>
              </w:rPr>
              <w:t>0, 0</w:t>
            </w:r>
          </w:p>
        </w:tc>
        <w:tc>
          <w:tcPr>
            <w:tcW w:type="dxa" w:w="1699"/>
          </w:tcPr>
          <w:p>
            <w:pPr>
              <w:spacing w:after="0"/>
              <w:jc w:val="left"/>
            </w:pPr>
            <w:r>
              <w:rPr>
                <w:sz w:val="16"/>
              </w:rPr>
              <w:t>Dustin</w:t>
            </w:r>
          </w:p>
        </w:tc>
        <w:tc>
          <w:tcPr>
            <w:tcW w:type="dxa" w:w="1619"/>
          </w:tcPr>
          <w:p>
            <w:pPr>
              <w:spacing w:after="0"/>
              <w:jc w:val="left"/>
            </w:pPr>
          </w:p>
        </w:tc>
        <w:tc>
          <w:tcPr>
            <w:tcW w:type="dxa" w:w="2299"/>
          </w:tcPr>
          <w:p>
            <w:pPr>
              <w:spacing w:after="0"/>
              <w:jc w:val="left"/>
            </w:pPr>
            <w:r>
              <w:rPr>
                <w:sz w:val="16"/>
              </w:rPr>
              <w:t>B1-c worst recorded: Hail</w:t>
            </w:r>
          </w:p>
        </w:tc>
      </w:tr>
      <w:tr>
        <w:trPr>
          <w:cantSplit/>
        </w:trPr>
        <w:tc>
          <w:tcPr>
            <w:tcW w:type="dxa" w:w="1037"/>
          </w:tcPr>
          <w:p>
            <w:pPr>
              <w:spacing w:after="0"/>
              <w:jc w:val="left"/>
            </w:pPr>
            <w:r>
              <w:rPr>
                <w:sz w:val="16"/>
              </w:rPr>
              <w:t>1950-04-28</w:t>
            </w:r>
          </w:p>
        </w:tc>
        <w:tc>
          <w:tcPr>
            <w:tcW w:type="dxa" w:w="1215"/>
          </w:tcPr>
          <w:p>
            <w:pPr>
              <w:spacing w:after="0"/>
              <w:jc w:val="left"/>
            </w:pPr>
            <w:r>
              <w:rPr>
                <w:sz w:val="16"/>
              </w:rPr>
              <w:t>Tornado</w:t>
            </w:r>
          </w:p>
        </w:tc>
        <w:tc>
          <w:tcPr>
            <w:tcW w:type="dxa" w:w="2560"/>
          </w:tcPr>
          <w:p>
            <w:pPr>
              <w:spacing w:after="0"/>
              <w:jc w:val="left"/>
            </w:pPr>
            <w:r>
              <w:rPr>
                <w:sz w:val="16"/>
              </w:rPr>
              <w:t>F4, 4.5 mi path length (records before 1996 may include the whole path; rating and listing come from the county where the tornado began), 200 yd wide</w:t>
            </w:r>
          </w:p>
        </w:tc>
        <w:tc>
          <w:tcPr>
            <w:tcW w:type="dxa" w:w="2607"/>
          </w:tcPr>
          <w:p>
            <w:pPr>
              <w:spacing w:after="0"/>
              <w:jc w:val="left"/>
            </w:pPr>
            <w:r>
              <w:rPr>
                <w:sz w:val="16"/>
              </w:rPr>
              <w:t>$250,000 property; crops not recorded (1950 dollars)</w:t>
            </w:r>
          </w:p>
        </w:tc>
        <w:tc>
          <w:tcPr>
            <w:tcW w:type="dxa" w:w="1075"/>
          </w:tcPr>
          <w:p>
            <w:pPr>
              <w:spacing w:after="0"/>
              <w:jc w:val="right"/>
            </w:pPr>
            <w:r>
              <w:rPr>
                <w:sz w:val="16"/>
              </w:rPr>
              <w:t>5, 32</w:t>
            </w:r>
          </w:p>
        </w:tc>
        <w:tc>
          <w:tcPr>
            <w:tcW w:type="dxa" w:w="1699"/>
          </w:tcPr>
          <w:p>
            <w:pPr>
              <w:spacing w:after="0"/>
              <w:jc w:val="left"/>
            </w:pPr>
            <w:r>
              <w:rPr>
                <w:sz w:val="16"/>
              </w:rPr>
              <w:t>location not recorded</w:t>
            </w:r>
          </w:p>
        </w:tc>
        <w:tc>
          <w:tcPr>
            <w:tcW w:type="dxa" w:w="1619"/>
          </w:tcPr>
          <w:p>
            <w:pPr>
              <w:spacing w:after="0"/>
              <w:jc w:val="left"/>
            </w:pPr>
          </w:p>
        </w:tc>
        <w:tc>
          <w:tcPr>
            <w:tcW w:type="dxa" w:w="22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32</w:t>
            </w:r>
          </w:p>
        </w:tc>
        <w:tc>
          <w:tcPr>
            <w:tcW w:type="dxa" w:w="1447"/>
          </w:tcPr>
          <w:p>
            <w:pPr>
              <w:spacing w:after="0"/>
              <w:jc w:val="left"/>
            </w:pPr>
            <w:r>
              <w:rPr>
                <w:sz w:val="16"/>
              </w:rPr>
              <w:t>event-days per year</w:t>
            </w:r>
          </w:p>
        </w:tc>
        <w:tc>
          <w:tcPr>
            <w:tcW w:type="dxa" w:w="1569"/>
          </w:tcPr>
          <w:p>
            <w:pPr>
              <w:spacing w:after="0"/>
              <w:jc w:val="left"/>
            </w:pPr>
            <w:r>
              <w:rPr>
                <w:sz w:val="16"/>
              </w:rPr>
              <w:t>about 32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917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7.98</w:t>
            </w:r>
          </w:p>
        </w:tc>
        <w:tc>
          <w:tcPr>
            <w:tcW w:type="dxa" w:w="1447"/>
          </w:tcPr>
          <w:p>
            <w:pPr>
              <w:spacing w:after="0"/>
              <w:jc w:val="left"/>
            </w:pPr>
            <w:r>
              <w:rPr>
                <w:sz w:val="16"/>
              </w:rPr>
              <w:t>events per year</w:t>
            </w:r>
          </w:p>
        </w:tc>
        <w:tc>
          <w:tcPr>
            <w:tcW w:type="dxa" w:w="1569"/>
          </w:tcPr>
          <w:p>
            <w:pPr>
              <w:spacing w:after="0"/>
              <w:jc w:val="left"/>
            </w:pPr>
            <w:r>
              <w:rPr>
                <w:sz w:val="16"/>
              </w:rPr>
              <w:t>about 7.98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303.5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20.5</w:t>
            </w:r>
          </w:p>
        </w:tc>
        <w:tc>
          <w:tcPr>
            <w:tcW w:type="dxa" w:w="1447"/>
          </w:tcPr>
          <w:p>
            <w:pPr>
              <w:spacing w:after="0"/>
              <w:jc w:val="left"/>
            </w:pPr>
            <w:r>
              <w:rPr>
                <w:sz w:val="16"/>
              </w:rPr>
              <w:t>event-days per year</w:t>
            </w:r>
          </w:p>
        </w:tc>
        <w:tc>
          <w:tcPr>
            <w:tcW w:type="dxa" w:w="1569"/>
          </w:tcPr>
          <w:p>
            <w:pPr>
              <w:spacing w:after="0"/>
              <w:jc w:val="left"/>
            </w:pPr>
            <w:r>
              <w:rPr>
                <w:sz w:val="16"/>
              </w:rPr>
              <w:t>about 20.5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324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0.00589</w:t>
            </w:r>
          </w:p>
        </w:tc>
        <w:tc>
          <w:tcPr>
            <w:tcW w:type="dxa" w:w="1447"/>
          </w:tcPr>
          <w:p>
            <w:pPr>
              <w:spacing w:after="0"/>
              <w:jc w:val="left"/>
            </w:pPr>
            <w:r>
              <w:rPr>
                <w:sz w:val="16"/>
              </w:rPr>
              <w:t>events per year</w:t>
            </w:r>
          </w:p>
        </w:tc>
        <w:tc>
          <w:tcPr>
            <w:tcW w:type="dxa" w:w="1569"/>
          </w:tcPr>
          <w:p>
            <w:pPr>
              <w:spacing w:after="0"/>
              <w:jc w:val="left"/>
            </w:pPr>
            <w:r>
              <w:rPr>
                <w:sz w:val="16"/>
              </w:rPr>
              <w:t>about 1 in 170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1.52</w:t>
            </w:r>
          </w:p>
        </w:tc>
        <w:tc>
          <w:tcPr>
            <w:tcW w:type="dxa" w:w="1447"/>
          </w:tcPr>
          <w:p>
            <w:pPr>
              <w:spacing w:after="0"/>
              <w:jc w:val="left"/>
            </w:pPr>
            <w:r>
              <w:rPr>
                <w:sz w:val="16"/>
              </w:rPr>
              <w:t>event-days per year</w:t>
            </w:r>
          </w:p>
        </w:tc>
        <w:tc>
          <w:tcPr>
            <w:tcW w:type="dxa" w:w="1569"/>
          </w:tcPr>
          <w:p>
            <w:pPr>
              <w:spacing w:after="0"/>
              <w:jc w:val="left"/>
            </w:pPr>
            <w:r>
              <w:rPr>
                <w:sz w:val="16"/>
              </w:rPr>
              <w:t>about 1.52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102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1.52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0.357</w:t>
            </w:r>
          </w:p>
        </w:tc>
        <w:tc>
          <w:tcPr>
            <w:tcW w:type="dxa" w:w="1447"/>
          </w:tcPr>
          <w:p>
            <w:pPr>
              <w:spacing w:after="0"/>
              <w:jc w:val="left"/>
            </w:pPr>
            <w:r>
              <w:rPr>
                <w:sz w:val="16"/>
              </w:rPr>
              <w:t>event-days per year</w:t>
            </w:r>
          </w:p>
        </w:tc>
        <w:tc>
          <w:tcPr>
            <w:tcW w:type="dxa" w:w="1569"/>
          </w:tcPr>
          <w:p>
            <w:pPr>
              <w:spacing w:after="0"/>
              <w:jc w:val="left"/>
            </w:pPr>
            <w:r>
              <w:rPr>
                <w:sz w:val="16"/>
              </w:rPr>
              <w:t>about 0.357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10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0.313</w:t>
            </w:r>
          </w:p>
        </w:tc>
        <w:tc>
          <w:tcPr>
            <w:tcW w:type="dxa" w:w="1447"/>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56</w:t>
            </w:r>
          </w:p>
        </w:tc>
        <w:tc>
          <w:tcPr>
            <w:tcW w:type="dxa" w:w="1447"/>
          </w:tcPr>
          <w:p>
            <w:pPr>
              <w:spacing w:after="0"/>
              <w:jc w:val="left"/>
            </w:pPr>
            <w:r>
              <w:rPr>
                <w:sz w:val="16"/>
              </w:rPr>
              <w:t>days per year with a strike</w:t>
            </w:r>
          </w:p>
        </w:tc>
        <w:tc>
          <w:tcPr>
            <w:tcW w:type="dxa" w:w="1569"/>
          </w:tcPr>
          <w:p>
            <w:pPr>
              <w:spacing w:after="0"/>
              <w:jc w:val="left"/>
            </w:pPr>
            <w:r>
              <w:rPr>
                <w:sz w:val="16"/>
              </w:rPr>
              <w:t>about 56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4.17</w:t>
            </w:r>
          </w:p>
        </w:tc>
        <w:tc>
          <w:tcPr>
            <w:tcW w:type="dxa" w:w="1447"/>
          </w:tcPr>
          <w:p>
            <w:pPr>
              <w:spacing w:after="0"/>
              <w:jc w:val="left"/>
            </w:pPr>
            <w:r>
              <w:rPr>
                <w:sz w:val="16"/>
              </w:rPr>
              <w:t>events per year</w:t>
            </w:r>
          </w:p>
        </w:tc>
        <w:tc>
          <w:tcPr>
            <w:tcW w:type="dxa" w:w="1569"/>
          </w:tcPr>
          <w:p>
            <w:pPr>
              <w:spacing w:after="0"/>
              <w:jc w:val="left"/>
            </w:pPr>
            <w:r>
              <w:rPr>
                <w:sz w:val="16"/>
              </w:rPr>
              <w:t>about 4.17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0.887</w:t>
            </w:r>
          </w:p>
        </w:tc>
        <w:tc>
          <w:tcPr>
            <w:tcW w:type="dxa" w:w="1447"/>
          </w:tcPr>
          <w:p>
            <w:pPr>
              <w:spacing w:after="0"/>
              <w:jc w:val="left"/>
            </w:pPr>
            <w:r>
              <w:rPr>
                <w:sz w:val="16"/>
              </w:rPr>
              <w:t>events per year</w:t>
            </w:r>
          </w:p>
        </w:tc>
        <w:tc>
          <w:tcPr>
            <w:tcW w:type="dxa" w:w="1569"/>
          </w:tcPr>
          <w:p>
            <w:pPr>
              <w:spacing w:after="0"/>
              <w:jc w:val="left"/>
            </w:pPr>
            <w:r>
              <w:rPr>
                <w:sz w:val="16"/>
              </w:rPr>
              <w:t>about 0.89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0.015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1.5%</w:t>
            </w:r>
          </w:p>
        </w:tc>
        <w:tc>
          <w:tcPr>
            <w:tcW w:type="dxa" w:w="1037"/>
          </w:tcPr>
          <w:p>
            <w:pPr>
              <w:spacing w:after="0"/>
              <w:jc w:val="left"/>
            </w:pPr>
            <w:r>
              <w:rPr>
                <w:sz w:val="16"/>
              </w:rPr>
              <w:t>Likely</w:t>
            </w:r>
          </w:p>
        </w:tc>
        <w:tc>
          <w:tcPr>
            <w:tcW w:type="dxa" w:w="1757"/>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7.42</w:t>
            </w:r>
          </w:p>
        </w:tc>
        <w:tc>
          <w:tcPr>
            <w:tcW w:type="dxa" w:w="1447"/>
          </w:tcPr>
          <w:p>
            <w:pPr>
              <w:spacing w:after="0"/>
              <w:jc w:val="left"/>
            </w:pPr>
            <w:r>
              <w:rPr>
                <w:sz w:val="16"/>
              </w:rPr>
              <w:t>event-days per year</w:t>
            </w:r>
          </w:p>
        </w:tc>
        <w:tc>
          <w:tcPr>
            <w:tcW w:type="dxa" w:w="1569"/>
          </w:tcPr>
          <w:p>
            <w:pPr>
              <w:spacing w:after="0"/>
              <w:jc w:val="left"/>
            </w:pPr>
            <w:r>
              <w:rPr>
                <w:sz w:val="16"/>
              </w:rPr>
              <w:t>about 7.42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141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65.1</w:t>
            </w:r>
          </w:p>
        </w:tc>
        <w:tc>
          <w:tcPr>
            <w:tcW w:type="dxa" w:w="680"/>
          </w:tcPr>
          <w:p>
            <w:pPr>
              <w:spacing w:after="0"/>
              <w:jc w:val="right"/>
            </w:pPr>
            <w:r>
              <w:rPr>
                <w:sz w:val="16"/>
              </w:rPr>
              <w:t>85.4</w:t>
            </w:r>
          </w:p>
        </w:tc>
        <w:tc>
          <w:tcPr>
            <w:tcW w:type="dxa" w:w="648"/>
          </w:tcPr>
          <w:p>
            <w:pPr>
              <w:spacing w:after="0"/>
              <w:jc w:val="right"/>
            </w:pPr>
            <w:r>
              <w:rPr>
                <w:sz w:val="16"/>
              </w:rPr>
              <w:t>88.9</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84.0</w:t>
            </w:r>
          </w:p>
        </w:tc>
        <w:tc>
          <w:tcPr>
            <w:tcW w:type="dxa" w:w="680"/>
          </w:tcPr>
          <w:p>
            <w:pPr>
              <w:spacing w:after="0"/>
              <w:jc w:val="right"/>
            </w:pPr>
            <w:r>
              <w:rPr>
                <w:sz w:val="16"/>
              </w:rPr>
              <w:t>95.7</w:t>
            </w:r>
          </w:p>
        </w:tc>
        <w:tc>
          <w:tcPr>
            <w:tcW w:type="dxa" w:w="648"/>
          </w:tcPr>
          <w:p>
            <w:pPr>
              <w:spacing w:after="0"/>
              <w:jc w:val="right"/>
            </w:pPr>
            <w:r>
              <w:rPr>
                <w:sz w:val="16"/>
              </w:rPr>
              <w:t>97.1</w:t>
            </w:r>
          </w:p>
        </w:tc>
        <w:tc>
          <w:tcPr>
            <w:tcW w:type="dxa" w:w="3571"/>
          </w:tcPr>
          <w:p>
            <w:pPr>
              <w:spacing w:after="0"/>
              <w:jc w:val="left"/>
            </w:pPr>
            <w:r>
              <w:rPr>
                <w:sz w:val="16"/>
              </w:rPr>
              <w:t>Relatively Moderate 3, Relatively Low 1,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32.3</w:t>
            </w:r>
          </w:p>
        </w:tc>
        <w:tc>
          <w:tcPr>
            <w:tcW w:type="dxa" w:w="680"/>
          </w:tcPr>
          <w:p>
            <w:pPr>
              <w:spacing w:after="0"/>
              <w:jc w:val="right"/>
            </w:pPr>
            <w:r>
              <w:rPr>
                <w:sz w:val="16"/>
              </w:rPr>
              <w:t>48.6</w:t>
            </w:r>
          </w:p>
        </w:tc>
        <w:tc>
          <w:tcPr>
            <w:tcW w:type="dxa" w:w="648"/>
          </w:tcPr>
          <w:p>
            <w:pPr>
              <w:spacing w:after="0"/>
              <w:jc w:val="right"/>
            </w:pPr>
            <w:r>
              <w:rPr>
                <w:sz w:val="16"/>
              </w:rPr>
              <w:t>52.7</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98.6</w:t>
            </w:r>
          </w:p>
        </w:tc>
        <w:tc>
          <w:tcPr>
            <w:tcW w:type="dxa" w:w="680"/>
          </w:tcPr>
          <w:p>
            <w:pPr>
              <w:spacing w:after="0"/>
              <w:jc w:val="right"/>
            </w:pPr>
            <w:r>
              <w:rPr>
                <w:sz w:val="16"/>
              </w:rPr>
              <w:t>98.7</w:t>
            </w:r>
          </w:p>
        </w:tc>
        <w:tc>
          <w:tcPr>
            <w:tcW w:type="dxa" w:w="648"/>
          </w:tcPr>
          <w:p>
            <w:pPr>
              <w:spacing w:after="0"/>
              <w:jc w:val="right"/>
            </w:pPr>
            <w:r>
              <w:rPr>
                <w:sz w:val="16"/>
              </w:rPr>
              <w:t>99.4</w:t>
            </w:r>
          </w:p>
        </w:tc>
        <w:tc>
          <w:tcPr>
            <w:tcW w:type="dxa" w:w="3571"/>
          </w:tcPr>
          <w:p>
            <w:pPr>
              <w:spacing w:after="0"/>
              <w:jc w:val="left"/>
            </w:pPr>
            <w:r>
              <w:rPr>
                <w:sz w:val="16"/>
              </w:rPr>
              <w:t>Very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76.9</w:t>
            </w:r>
          </w:p>
        </w:tc>
        <w:tc>
          <w:tcPr>
            <w:tcW w:type="dxa" w:w="680"/>
          </w:tcPr>
          <w:p>
            <w:pPr>
              <w:spacing w:after="0"/>
              <w:jc w:val="right"/>
            </w:pPr>
            <w:r>
              <w:rPr>
                <w:sz w:val="16"/>
              </w:rPr>
              <w:t>81.4</w:t>
            </w:r>
          </w:p>
        </w:tc>
        <w:tc>
          <w:tcPr>
            <w:tcW w:type="dxa" w:w="648"/>
          </w:tcPr>
          <w:p>
            <w:pPr>
              <w:spacing w:after="0"/>
              <w:jc w:val="right"/>
            </w:pPr>
            <w:r>
              <w:rPr>
                <w:sz w:val="16"/>
              </w:rPr>
              <w:t>92.3</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35.3</w:t>
            </w:r>
          </w:p>
        </w:tc>
        <w:tc>
          <w:tcPr>
            <w:tcW w:type="dxa" w:w="680"/>
          </w:tcPr>
          <w:p>
            <w:pPr>
              <w:spacing w:after="0"/>
              <w:jc w:val="right"/>
            </w:pPr>
            <w:r>
              <w:rPr>
                <w:sz w:val="16"/>
              </w:rPr>
              <w:t>49.5</w:t>
            </w:r>
          </w:p>
        </w:tc>
        <w:tc>
          <w:tcPr>
            <w:tcW w:type="dxa" w:w="648"/>
          </w:tcPr>
          <w:p>
            <w:pPr>
              <w:spacing w:after="0"/>
              <w:jc w:val="right"/>
            </w:pPr>
            <w:r>
              <w:rPr>
                <w:sz w:val="16"/>
              </w:rPr>
              <w:t>51.6</w:t>
            </w:r>
          </w:p>
        </w:tc>
        <w:tc>
          <w:tcPr>
            <w:tcW w:type="dxa" w:w="3571"/>
          </w:tcPr>
          <w:p>
            <w:pPr>
              <w:spacing w:after="0"/>
              <w:jc w:val="left"/>
            </w:pPr>
            <w:r>
              <w:rPr>
                <w:sz w:val="16"/>
              </w:rPr>
              <w:t>Relatively Low 1, 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97.2</w:t>
            </w:r>
          </w:p>
        </w:tc>
        <w:tc>
          <w:tcPr>
            <w:tcW w:type="dxa" w:w="680"/>
          </w:tcPr>
          <w:p>
            <w:pPr>
              <w:spacing w:after="0"/>
              <w:jc w:val="right"/>
            </w:pPr>
            <w:r>
              <w:rPr>
                <w:sz w:val="16"/>
              </w:rPr>
              <w:t>98.0</w:t>
            </w:r>
          </w:p>
        </w:tc>
        <w:tc>
          <w:tcPr>
            <w:tcW w:type="dxa" w:w="648"/>
          </w:tcPr>
          <w:p>
            <w:pPr>
              <w:spacing w:after="0"/>
              <w:jc w:val="right"/>
            </w:pPr>
            <w:r>
              <w:rPr>
                <w:sz w:val="16"/>
              </w:rPr>
              <w:t>98.7</w:t>
            </w:r>
          </w:p>
        </w:tc>
        <w:tc>
          <w:tcPr>
            <w:tcW w:type="dxa" w:w="3571"/>
          </w:tcPr>
          <w:p>
            <w:pPr>
              <w:spacing w:after="0"/>
              <w:jc w:val="left"/>
            </w:pPr>
            <w:r>
              <w:rPr>
                <w:sz w:val="16"/>
              </w:rPr>
              <w:t>Very High 3,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10.3</w:t>
            </w:r>
          </w:p>
        </w:tc>
        <w:tc>
          <w:tcPr>
            <w:tcW w:type="dxa" w:w="680"/>
          </w:tcPr>
          <w:p>
            <w:pPr>
              <w:spacing w:after="0"/>
              <w:jc w:val="right"/>
            </w:pPr>
            <w:r>
              <w:rPr>
                <w:sz w:val="16"/>
              </w:rPr>
              <w:t>39.4</w:t>
            </w:r>
          </w:p>
        </w:tc>
        <w:tc>
          <w:tcPr>
            <w:tcW w:type="dxa" w:w="648"/>
          </w:tcPr>
          <w:p>
            <w:pPr>
              <w:spacing w:after="0"/>
              <w:jc w:val="right"/>
            </w:pPr>
            <w:r>
              <w:rPr>
                <w:sz w:val="16"/>
              </w:rPr>
              <w:t>52.6</w:t>
            </w:r>
          </w:p>
        </w:tc>
        <w:tc>
          <w:tcPr>
            <w:tcW w:type="dxa" w:w="3571"/>
          </w:tcPr>
          <w:p>
            <w:pPr>
              <w:spacing w:after="0"/>
              <w:jc w:val="left"/>
            </w:pPr>
            <w:r>
              <w:rPr>
                <w:sz w:val="16"/>
              </w:rPr>
              <w:t>Relatively Moderate 2, Relatively Low 2,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45.1</w:t>
            </w:r>
          </w:p>
        </w:tc>
        <w:tc>
          <w:tcPr>
            <w:tcW w:type="dxa" w:w="680"/>
          </w:tcPr>
          <w:p>
            <w:pPr>
              <w:spacing w:after="0"/>
              <w:jc w:val="right"/>
            </w:pPr>
            <w:r>
              <w:rPr>
                <w:sz w:val="16"/>
              </w:rPr>
              <w:t>87.9</w:t>
            </w:r>
          </w:p>
        </w:tc>
        <w:tc>
          <w:tcPr>
            <w:tcW w:type="dxa" w:w="648"/>
          </w:tcPr>
          <w:p>
            <w:pPr>
              <w:spacing w:after="0"/>
              <w:jc w:val="right"/>
            </w:pPr>
            <w:r>
              <w:rPr>
                <w:sz w:val="16"/>
              </w:rPr>
              <w:t>93.6</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60.5</w:t>
            </w:r>
          </w:p>
        </w:tc>
        <w:tc>
          <w:tcPr>
            <w:tcW w:type="dxa" w:w="680"/>
          </w:tcPr>
          <w:p>
            <w:pPr>
              <w:spacing w:after="0"/>
              <w:jc w:val="right"/>
            </w:pPr>
            <w:r>
              <w:rPr>
                <w:sz w:val="16"/>
              </w:rPr>
              <w:t>66.4</w:t>
            </w:r>
          </w:p>
        </w:tc>
        <w:tc>
          <w:tcPr>
            <w:tcW w:type="dxa" w:w="648"/>
          </w:tcPr>
          <w:p>
            <w:pPr>
              <w:spacing w:after="0"/>
              <w:jc w:val="right"/>
            </w:pPr>
            <w:r>
              <w:rPr>
                <w:sz w:val="16"/>
              </w:rPr>
              <w:t>85.4</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67.3</w:t>
            </w:r>
          </w:p>
        </w:tc>
        <w:tc>
          <w:tcPr>
            <w:tcW w:type="dxa" w:w="680"/>
          </w:tcPr>
          <w:p>
            <w:pPr>
              <w:spacing w:after="0"/>
              <w:jc w:val="right"/>
            </w:pPr>
            <w:r>
              <w:rPr>
                <w:sz w:val="16"/>
              </w:rPr>
              <w:t>70.2</w:t>
            </w:r>
          </w:p>
        </w:tc>
        <w:tc>
          <w:tcPr>
            <w:tcW w:type="dxa" w:w="648"/>
          </w:tcPr>
          <w:p>
            <w:pPr>
              <w:spacing w:after="0"/>
              <w:jc w:val="right"/>
            </w:pPr>
            <w:r>
              <w:rPr>
                <w:sz w:val="16"/>
              </w:rPr>
              <w:t>83.0</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86.7</w:t>
            </w:r>
          </w:p>
        </w:tc>
        <w:tc>
          <w:tcPr>
            <w:tcW w:type="dxa" w:w="680"/>
          </w:tcPr>
          <w:p>
            <w:pPr>
              <w:spacing w:after="0"/>
              <w:jc w:val="right"/>
            </w:pPr>
            <w:r>
              <w:rPr>
                <w:sz w:val="16"/>
              </w:rPr>
              <w:t>88.6</w:t>
            </w:r>
          </w:p>
        </w:tc>
        <w:tc>
          <w:tcPr>
            <w:tcW w:type="dxa" w:w="648"/>
          </w:tcPr>
          <w:p>
            <w:pPr>
              <w:spacing w:after="0"/>
              <w:jc w:val="right"/>
            </w:pPr>
            <w:r>
              <w:rPr>
                <w:sz w:val="16"/>
              </w:rPr>
              <w:t>97.7</w:t>
            </w:r>
          </w:p>
        </w:tc>
        <w:tc>
          <w:tcPr>
            <w:tcW w:type="dxa" w:w="3571"/>
          </w:tcPr>
          <w:p>
            <w:pPr>
              <w:spacing w:after="0"/>
              <w:jc w:val="left"/>
            </w:pPr>
            <w:r>
              <w:rPr>
                <w:sz w:val="16"/>
              </w:rPr>
              <w:t>Very High 2,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93.6</w:t>
            </w:r>
          </w:p>
        </w:tc>
        <w:tc>
          <w:tcPr>
            <w:tcW w:type="dxa" w:w="680"/>
          </w:tcPr>
          <w:p>
            <w:pPr>
              <w:spacing w:after="0"/>
              <w:jc w:val="right"/>
            </w:pPr>
            <w:r>
              <w:rPr>
                <w:sz w:val="16"/>
              </w:rPr>
              <w:t>96.9</w:t>
            </w:r>
          </w:p>
        </w:tc>
        <w:tc>
          <w:tcPr>
            <w:tcW w:type="dxa" w:w="648"/>
          </w:tcPr>
          <w:p>
            <w:pPr>
              <w:spacing w:after="0"/>
              <w:jc w:val="right"/>
            </w:pPr>
            <w:r>
              <w:rPr>
                <w:sz w:val="16"/>
              </w:rPr>
              <w:t>98.0</w:t>
            </w:r>
          </w:p>
        </w:tc>
        <w:tc>
          <w:tcPr>
            <w:tcW w:type="dxa" w:w="3571"/>
          </w:tcPr>
          <w:p>
            <w:pPr>
              <w:spacing w:after="0"/>
              <w:jc w:val="left"/>
            </w:pPr>
            <w:r>
              <w:rPr>
                <w:sz w:val="16"/>
              </w:rPr>
              <w:t>Relatively High 4, Relatively Moderate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80.6</w:t>
            </w:r>
          </w:p>
        </w:tc>
        <w:tc>
          <w:tcPr>
            <w:tcW w:type="dxa" w:w="680"/>
          </w:tcPr>
          <w:p>
            <w:pPr>
              <w:spacing w:after="0"/>
              <w:jc w:val="right"/>
            </w:pPr>
            <w:r>
              <w:rPr>
                <w:sz w:val="16"/>
              </w:rPr>
              <w:t>85.0</w:t>
            </w:r>
          </w:p>
        </w:tc>
        <w:tc>
          <w:tcPr>
            <w:tcW w:type="dxa" w:w="648"/>
          </w:tcPr>
          <w:p>
            <w:pPr>
              <w:spacing w:after="0"/>
              <w:jc w:val="right"/>
            </w:pPr>
            <w:r>
              <w:rPr>
                <w:sz w:val="16"/>
              </w:rPr>
              <w:t>90.2</w:t>
            </w:r>
          </w:p>
        </w:tc>
        <w:tc>
          <w:tcPr>
            <w:tcW w:type="dxa" w:w="3571"/>
          </w:tcPr>
          <w:p>
            <w:pPr>
              <w:spacing w:after="0"/>
              <w:jc w:val="left"/>
            </w:pPr>
            <w:r>
              <w:rPr>
                <w:sz w:val="16"/>
              </w:rPr>
              <w:t>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Hughes County</w:t>
            </w:r>
          </w:p>
        </w:tc>
        <w:tc>
          <w:tcPr>
            <w:tcW w:type="dxa" w:w="899"/>
          </w:tcPr>
          <w:p>
            <w:pPr>
              <w:spacing w:after="0"/>
              <w:jc w:val="left"/>
            </w:pPr>
            <w:r>
              <w:rPr>
                <w:sz w:val="16"/>
              </w:rPr>
              <w:t>County</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$8,111,628.27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Allen town</w:t>
            </w:r>
          </w:p>
        </w:tc>
        <w:tc>
          <w:tcPr>
            <w:tcW w:type="dxa" w:w="899"/>
          </w:tcPr>
          <w:p>
            <w:pPr>
              <w:spacing w:after="0"/>
              <w:jc w:val="left"/>
            </w:pPr>
            <w:r>
              <w:rPr>
                <w:sz w:val="16"/>
              </w:rPr>
              <w:t>Town</w:t>
            </w:r>
          </w:p>
        </w:tc>
        <w:tc>
          <w:tcPr>
            <w:tcW w:type="dxa" w:w="3496"/>
          </w:tcPr>
          <w:p>
            <w:pPr>
              <w:spacing w:after="0"/>
              <w:jc w:val="left"/>
            </w:pPr>
            <w:r>
              <w:rPr>
                <w:sz w:val="16"/>
              </w:rPr>
              <w:t>Approved, expires 2028-02-23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 2</w:t>
            </w:r>
          </w:p>
        </w:tc>
        <w:tc>
          <w:tcPr>
            <w:tcW w:type="dxa" w:w="857"/>
          </w:tcPr>
          <w:p>
            <w:pPr>
              <w:spacing w:after="0"/>
              <w:jc w:val="left"/>
            </w:pPr>
          </w:p>
        </w:tc>
      </w:tr>
      <w:tr>
        <w:trPr>
          <w:cantSplit/>
        </w:trPr>
        <w:tc>
          <w:tcPr>
            <w:tcW w:type="dxa" w:w="1725"/>
          </w:tcPr>
          <w:p>
            <w:pPr>
              <w:spacing w:after="0"/>
              <w:jc w:val="left"/>
            </w:pPr>
            <w:r>
              <w:rPr>
                <w:sz w:val="16"/>
              </w:rPr>
              <w:t>Atwood town</w:t>
            </w:r>
          </w:p>
        </w:tc>
        <w:tc>
          <w:tcPr>
            <w:tcW w:type="dxa" w:w="899"/>
          </w:tcPr>
          <w:p>
            <w:pPr>
              <w:spacing w:after="0"/>
              <w:jc w:val="left"/>
            </w:pPr>
            <w:r>
              <w:rPr>
                <w:sz w:val="16"/>
              </w:rPr>
              <w:t>Town</w:t>
            </w:r>
          </w:p>
        </w:tc>
        <w:tc>
          <w:tcPr>
            <w:tcW w:type="dxa" w:w="3496"/>
          </w:tcPr>
          <w:p>
            <w:pPr>
              <w:spacing w:after="0"/>
              <w:jc w:val="left"/>
            </w:pPr>
            <w:r>
              <w:rPr>
                <w:sz w:val="16"/>
              </w:rPr>
              <w:t>Plan 109800 approved 2024-08-08,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25; no approved plan</w:t>
            </w:r>
          </w:p>
        </w:tc>
        <w:tc>
          <w:tcPr>
            <w:tcW w:type="dxa" w:w="857"/>
          </w:tcPr>
          <w:p>
            <w:pPr>
              <w:spacing w:after="0"/>
              <w:jc w:val="left"/>
            </w:pPr>
          </w:p>
        </w:tc>
      </w:tr>
      <w:tr>
        <w:trPr>
          <w:cantSplit/>
        </w:trPr>
        <w:tc>
          <w:tcPr>
            <w:tcW w:type="dxa" w:w="1725"/>
          </w:tcPr>
          <w:p>
            <w:pPr>
              <w:spacing w:after="0"/>
              <w:jc w:val="left"/>
            </w:pPr>
            <w:r>
              <w:rPr>
                <w:sz w:val="16"/>
              </w:rPr>
              <w:t>Calvin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$47,135.88</w:t>
            </w:r>
          </w:p>
        </w:tc>
        <w:tc>
          <w:tcPr>
            <w:tcW w:type="dxa" w:w="2386"/>
          </w:tcPr>
          <w:p>
            <w:pPr>
              <w:spacing w:after="0"/>
              <w:jc w:val="right"/>
            </w:pPr>
            <w:r>
              <w:rPr>
                <w:sz w:val="16"/>
              </w:rPr>
              <w:t>26; 0</w:t>
            </w:r>
          </w:p>
        </w:tc>
        <w:tc>
          <w:tcPr>
            <w:tcW w:type="dxa" w:w="857"/>
          </w:tcPr>
          <w:p>
            <w:pPr>
              <w:spacing w:after="0"/>
              <w:jc w:val="left"/>
            </w:pPr>
          </w:p>
        </w:tc>
      </w:tr>
      <w:tr>
        <w:trPr>
          <w:cantSplit/>
        </w:trPr>
        <w:tc>
          <w:tcPr>
            <w:tcW w:type="dxa" w:w="1725"/>
          </w:tcPr>
          <w:p>
            <w:pPr>
              <w:spacing w:after="0"/>
              <w:jc w:val="left"/>
            </w:pPr>
            <w:r>
              <w:rPr>
                <w:sz w:val="16"/>
              </w:rPr>
              <w:t>Dustin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$13,898.21</w:t>
            </w:r>
          </w:p>
        </w:tc>
        <w:tc>
          <w:tcPr>
            <w:tcW w:type="dxa" w:w="2386"/>
          </w:tcPr>
          <w:p>
            <w:pPr>
              <w:spacing w:after="0"/>
              <w:jc w:val="right"/>
            </w:pPr>
            <w:r>
              <w:rPr>
                <w:sz w:val="16"/>
              </w:rPr>
              <w:t>22; 0</w:t>
            </w:r>
          </w:p>
        </w:tc>
        <w:tc>
          <w:tcPr>
            <w:tcW w:type="dxa" w:w="857"/>
          </w:tcPr>
          <w:p>
            <w:pPr>
              <w:spacing w:after="0"/>
              <w:jc w:val="left"/>
            </w:pPr>
          </w:p>
        </w:tc>
      </w:tr>
      <w:tr>
        <w:trPr>
          <w:cantSplit/>
        </w:trPr>
        <w:tc>
          <w:tcPr>
            <w:tcW w:type="dxa" w:w="1725"/>
          </w:tcPr>
          <w:p>
            <w:pPr>
              <w:spacing w:after="0"/>
              <w:jc w:val="left"/>
            </w:pPr>
            <w:r>
              <w:rPr>
                <w:sz w:val="16"/>
              </w:rPr>
              <w:t>Gerty town</w:t>
            </w:r>
          </w:p>
        </w:tc>
        <w:tc>
          <w:tcPr>
            <w:tcW w:type="dxa" w:w="899"/>
          </w:tcPr>
          <w:p>
            <w:pPr>
              <w:spacing w:after="0"/>
              <w:jc w:val="left"/>
            </w:pPr>
            <w:r>
              <w:rPr>
                <w:sz w:val="16"/>
              </w:rPr>
              <w:t>Town</w:t>
            </w:r>
          </w:p>
        </w:tc>
        <w:tc>
          <w:tcPr>
            <w:tcW w:type="dxa" w:w="3496"/>
          </w:tcPr>
          <w:p>
            <w:pPr>
              <w:spacing w:after="0"/>
              <w:jc w:val="left"/>
            </w:pPr>
            <w:r>
              <w:rPr>
                <w:sz w:val="16"/>
              </w:rPr>
              <w:t>Plan 109800 approved 2024-08-08,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18; no approved plan</w:t>
            </w:r>
          </w:p>
        </w:tc>
        <w:tc>
          <w:tcPr>
            <w:tcW w:type="dxa" w:w="857"/>
          </w:tcPr>
          <w:p>
            <w:pPr>
              <w:spacing w:after="0"/>
              <w:jc w:val="left"/>
            </w:pPr>
          </w:p>
        </w:tc>
      </w:tr>
      <w:tr>
        <w:trPr>
          <w:cantSplit/>
        </w:trPr>
        <w:tc>
          <w:tcPr>
            <w:tcW w:type="dxa" w:w="1725"/>
          </w:tcPr>
          <w:p>
            <w:pPr>
              <w:spacing w:after="0"/>
              <w:jc w:val="left"/>
            </w:pPr>
            <w:r>
              <w:rPr>
                <w:sz w:val="16"/>
              </w:rPr>
              <w:t>Holdenville city</w:t>
            </w:r>
          </w:p>
        </w:tc>
        <w:tc>
          <w:tcPr>
            <w:tcW w:type="dxa" w:w="899"/>
          </w:tcPr>
          <w:p>
            <w:pPr>
              <w:spacing w:after="0"/>
              <w:jc w:val="left"/>
            </w:pPr>
            <w:r>
              <w:rPr>
                <w:sz w:val="16"/>
              </w:rPr>
              <w:t>City</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$219,145.08</w:t>
            </w:r>
          </w:p>
        </w:tc>
        <w:tc>
          <w:tcPr>
            <w:tcW w:type="dxa" w:w="2386"/>
          </w:tcPr>
          <w:p>
            <w:pPr>
              <w:spacing w:after="0"/>
              <w:jc w:val="right"/>
            </w:pPr>
            <w:r>
              <w:rPr>
                <w:sz w:val="16"/>
              </w:rPr>
              <w:t>100; 6</w:t>
            </w:r>
          </w:p>
        </w:tc>
        <w:tc>
          <w:tcPr>
            <w:tcW w:type="dxa" w:w="857"/>
          </w:tcPr>
          <w:p>
            <w:pPr>
              <w:spacing w:after="0"/>
              <w:jc w:val="left"/>
            </w:pPr>
          </w:p>
        </w:tc>
      </w:tr>
      <w:tr>
        <w:trPr>
          <w:cantSplit/>
        </w:trPr>
        <w:tc>
          <w:tcPr>
            <w:tcW w:type="dxa" w:w="1725"/>
          </w:tcPr>
          <w:p>
            <w:pPr>
              <w:spacing w:after="0"/>
              <w:jc w:val="left"/>
            </w:pPr>
            <w:r>
              <w:rPr>
                <w:sz w:val="16"/>
              </w:rPr>
              <w:t>Horntown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 2</w:t>
            </w:r>
          </w:p>
        </w:tc>
        <w:tc>
          <w:tcPr>
            <w:tcW w:type="dxa" w:w="857"/>
          </w:tcPr>
          <w:p>
            <w:pPr>
              <w:spacing w:after="0"/>
              <w:jc w:val="left"/>
            </w:pPr>
          </w:p>
        </w:tc>
      </w:tr>
      <w:tr>
        <w:trPr>
          <w:cantSplit/>
        </w:trPr>
        <w:tc>
          <w:tcPr>
            <w:tcW w:type="dxa" w:w="1725"/>
          </w:tcPr>
          <w:p>
            <w:pPr>
              <w:spacing w:after="0"/>
              <w:jc w:val="left"/>
            </w:pPr>
            <w:r>
              <w:rPr>
                <w:sz w:val="16"/>
              </w:rPr>
              <w:t>Lamar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$33,108.16</w:t>
            </w:r>
          </w:p>
        </w:tc>
        <w:tc>
          <w:tcPr>
            <w:tcW w:type="dxa" w:w="2386"/>
          </w:tcPr>
          <w:p>
            <w:pPr>
              <w:spacing w:after="0"/>
              <w:jc w:val="right"/>
            </w:pPr>
            <w:r>
              <w:rPr>
                <w:sz w:val="16"/>
              </w:rPr>
              <w:t>27; 1</w:t>
            </w:r>
          </w:p>
        </w:tc>
        <w:tc>
          <w:tcPr>
            <w:tcW w:type="dxa" w:w="857"/>
          </w:tcPr>
          <w:p>
            <w:pPr>
              <w:spacing w:after="0"/>
              <w:jc w:val="left"/>
            </w:pPr>
          </w:p>
        </w:tc>
      </w:tr>
      <w:tr>
        <w:trPr>
          <w:cantSplit/>
        </w:trPr>
        <w:tc>
          <w:tcPr>
            <w:tcW w:type="dxa" w:w="1725"/>
          </w:tcPr>
          <w:p>
            <w:pPr>
              <w:spacing w:after="0"/>
              <w:jc w:val="left"/>
            </w:pPr>
            <w:r>
              <w:rPr>
                <w:sz w:val="16"/>
              </w:rPr>
              <w:t>Spaulding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 1</w:t>
            </w:r>
          </w:p>
        </w:tc>
        <w:tc>
          <w:tcPr>
            <w:tcW w:type="dxa" w:w="857"/>
          </w:tcPr>
          <w:p>
            <w:pPr>
              <w:spacing w:after="0"/>
              <w:jc w:val="left"/>
            </w:pPr>
          </w:p>
        </w:tc>
      </w:tr>
      <w:tr>
        <w:trPr>
          <w:cantSplit/>
        </w:trPr>
        <w:tc>
          <w:tcPr>
            <w:tcW w:type="dxa" w:w="1725"/>
          </w:tcPr>
          <w:p>
            <w:pPr>
              <w:spacing w:after="0"/>
              <w:jc w:val="left"/>
            </w:pPr>
            <w:r>
              <w:rPr>
                <w:sz w:val="16"/>
              </w:rPr>
              <w:t>Stuart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12; 2</w:t>
            </w:r>
          </w:p>
        </w:tc>
        <w:tc>
          <w:tcPr>
            <w:tcW w:type="dxa" w:w="857"/>
          </w:tcPr>
          <w:p>
            <w:pPr>
              <w:spacing w:after="0"/>
              <w:jc w:val="left"/>
            </w:pPr>
          </w:p>
        </w:tc>
      </w:tr>
      <w:tr>
        <w:trPr>
          <w:cantSplit/>
        </w:trPr>
        <w:tc>
          <w:tcPr>
            <w:tcW w:type="dxa" w:w="1725"/>
          </w:tcPr>
          <w:p>
            <w:pPr>
              <w:spacing w:after="0"/>
              <w:jc w:val="left"/>
            </w:pPr>
            <w:r>
              <w:rPr>
                <w:sz w:val="16"/>
              </w:rPr>
              <w:t>Wetumka city</w:t>
            </w:r>
          </w:p>
        </w:tc>
        <w:tc>
          <w:tcPr>
            <w:tcW w:type="dxa" w:w="899"/>
          </w:tcPr>
          <w:p>
            <w:pPr>
              <w:spacing w:after="0"/>
              <w:jc w:val="left"/>
            </w:pPr>
            <w:r>
              <w:rPr>
                <w:sz w:val="16"/>
              </w:rPr>
              <w:t>City</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$137,990.96</w:t>
            </w:r>
          </w:p>
        </w:tc>
        <w:tc>
          <w:tcPr>
            <w:tcW w:type="dxa" w:w="2386"/>
          </w:tcPr>
          <w:p>
            <w:pPr>
              <w:spacing w:after="0"/>
              <w:jc w:val="right"/>
            </w:pPr>
            <w:r>
              <w:rPr>
                <w:sz w:val="16"/>
              </w:rPr>
              <w:t>28; 2</w:t>
            </w:r>
          </w:p>
        </w:tc>
        <w:tc>
          <w:tcPr>
            <w:tcW w:type="dxa" w:w="857"/>
          </w:tcPr>
          <w:p>
            <w:pPr>
              <w:spacing w:after="0"/>
              <w:jc w:val="left"/>
            </w:pPr>
          </w:p>
        </w:tc>
      </w:tr>
      <w:tr>
        <w:trPr>
          <w:cantSplit/>
        </w:trPr>
        <w:tc>
          <w:tcPr>
            <w:tcW w:type="dxa" w:w="1725"/>
          </w:tcPr>
          <w:p>
            <w:pPr>
              <w:spacing w:after="0"/>
              <w:jc w:val="left"/>
            </w:pPr>
            <w:r>
              <w:rPr>
                <w:sz w:val="16"/>
              </w:rPr>
              <w:t>Yeager town</w:t>
            </w:r>
          </w:p>
        </w:tc>
        <w:tc>
          <w:tcPr>
            <w:tcW w:type="dxa" w:w="899"/>
          </w:tcPr>
          <w:p>
            <w:pPr>
              <w:spacing w:after="0"/>
              <w:jc w:val="left"/>
            </w:pPr>
            <w:r>
              <w:rPr>
                <w:sz w:val="16"/>
              </w:rPr>
              <w:t>Town</w:t>
            </w:r>
          </w:p>
        </w:tc>
        <w:tc>
          <w:tcPr>
            <w:tcW w:type="dxa" w:w="3496"/>
          </w:tcPr>
          <w:p>
            <w:pPr>
              <w:spacing w:after="0"/>
              <w:jc w:val="left"/>
            </w:pPr>
            <w:r>
              <w:rPr>
                <w:sz w:val="16"/>
              </w:rPr>
              <w:t>Approved, expires 2029-08-07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11;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2024-08-08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$5,243</w:t>
            </w:r>
          </w:p>
        </w:tc>
        <w:tc>
          <w:tcPr>
            <w:tcW w:type="dxa" w:w="1126"/>
          </w:tcPr>
          <w:p>
            <w:pPr>
              <w:spacing w:after="0"/>
              <w:jc w:val="right"/>
            </w:pPr>
            <w:r>
              <w:rPr>
                <w:sz w:val="16"/>
              </w:rPr>
              <w:t>$403,872</w:t>
            </w:r>
          </w:p>
        </w:tc>
        <w:tc>
          <w:tcPr>
            <w:tcW w:type="dxa" w:w="1184"/>
          </w:tcPr>
          <w:p>
            <w:pPr>
              <w:spacing w:after="0"/>
              <w:jc w:val="right"/>
            </w:pPr>
            <w:r>
              <w:rPr>
                <w:sz w:val="16"/>
              </w:rPr>
              <w:t>$520,682</w:t>
            </w:r>
          </w:p>
        </w:tc>
        <w:tc>
          <w:tcPr>
            <w:tcW w:type="dxa" w:w="1305"/>
          </w:tcPr>
          <w:p>
            <w:pPr>
              <w:spacing w:after="0"/>
              <w:jc w:val="right"/>
            </w:pPr>
            <w:r>
              <w:rPr>
                <w:sz w:val="16"/>
              </w:rPr>
              <w:t>0.000253%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$2,816,463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$350,602</w:t>
            </w:r>
          </w:p>
        </w:tc>
        <w:tc>
          <w:tcPr>
            <w:tcW w:type="dxa" w:w="1184"/>
          </w:tcPr>
          <w:p>
            <w:pPr>
              <w:spacing w:after="0"/>
              <w:jc w:val="right"/>
            </w:pPr>
          </w:p>
        </w:tc>
        <w:tc>
          <w:tcPr>
            <w:tcW w:type="dxa" w:w="1305"/>
          </w:tcPr>
          <w:p>
            <w:pPr>
              <w:spacing w:after="0"/>
              <w:jc w:val="right"/>
            </w:pPr>
            <w:r>
              <w:rPr>
                <w:sz w:val="16"/>
              </w:rPr>
              <w:t>12.4%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$3,567,538,311</w:t>
            </w:r>
          </w:p>
        </w:tc>
        <w:tc>
          <w:tcPr>
            <w:tcW w:type="dxa" w:w="1215"/>
          </w:tcPr>
          <w:p>
            <w:pPr>
              <w:spacing w:after="0"/>
              <w:jc w:val="right"/>
            </w:pPr>
          </w:p>
        </w:tc>
        <w:tc>
          <w:tcPr>
            <w:tcW w:type="dxa" w:w="1047"/>
          </w:tcPr>
          <w:p>
            <w:pPr>
              <w:spacing w:after="0"/>
              <w:jc w:val="right"/>
            </w:pPr>
            <w:r>
              <w:rPr>
                <w:sz w:val="16"/>
              </w:rPr>
              <w:t>13,367</w:t>
            </w:r>
          </w:p>
        </w:tc>
        <w:tc>
          <w:tcPr>
            <w:tcW w:type="dxa" w:w="1037"/>
          </w:tcPr>
          <w:p>
            <w:pPr>
              <w:spacing w:after="0"/>
              <w:jc w:val="right"/>
            </w:pPr>
            <w:r>
              <w:rPr>
                <w:sz w:val="16"/>
              </w:rPr>
              <w:t>$75,544</w:t>
            </w:r>
          </w:p>
        </w:tc>
        <w:tc>
          <w:tcPr>
            <w:tcW w:type="dxa" w:w="1126"/>
          </w:tcPr>
          <w:p>
            <w:pPr>
              <w:spacing w:after="0"/>
              <w:jc w:val="right"/>
            </w:pPr>
          </w:p>
        </w:tc>
        <w:tc>
          <w:tcPr>
            <w:tcW w:type="dxa" w:w="1184"/>
          </w:tcPr>
          <w:p>
            <w:pPr>
              <w:spacing w:after="0"/>
              <w:jc w:val="right"/>
            </w:pPr>
            <w:r>
              <w:rPr>
                <w:sz w:val="16"/>
              </w:rPr>
              <w:t>$31,872</w:t>
            </w:r>
          </w:p>
        </w:tc>
        <w:tc>
          <w:tcPr>
            <w:tcW w:type="dxa" w:w="1305"/>
          </w:tcPr>
          <w:p>
            <w:pPr>
              <w:spacing w:after="0"/>
              <w:jc w:val="right"/>
            </w:pPr>
            <w:r>
              <w:rPr>
                <w:sz w:val="16"/>
              </w:rPr>
              <w:t>0.00212%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$1,837,520</w:t>
            </w:r>
          </w:p>
        </w:tc>
        <w:tc>
          <w:tcPr>
            <w:tcW w:type="dxa" w:w="1126"/>
          </w:tcPr>
          <w:p>
            <w:pPr>
              <w:spacing w:after="0"/>
              <w:jc w:val="right"/>
            </w:pPr>
            <w:r>
              <w:rPr>
                <w:sz w:val="16"/>
              </w:rPr>
              <w:t>$3,777</w:t>
            </w:r>
          </w:p>
        </w:tc>
        <w:tc>
          <w:tcPr>
            <w:tcW w:type="dxa" w:w="1184"/>
          </w:tcPr>
          <w:p>
            <w:pPr>
              <w:spacing w:after="0"/>
              <w:jc w:val="right"/>
            </w:pPr>
            <w:r>
              <w:rPr>
                <w:sz w:val="16"/>
              </w:rPr>
              <w:t>$61,756</w:t>
            </w:r>
          </w:p>
        </w:tc>
        <w:tc>
          <w:tcPr>
            <w:tcW w:type="dxa" w:w="1305"/>
          </w:tcPr>
          <w:p>
            <w:pPr>
              <w:spacing w:after="0"/>
              <w:jc w:val="right"/>
            </w:pPr>
            <w:r>
              <w:rPr>
                <w:sz w:val="16"/>
              </w:rPr>
              <w:t>0.0885%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$45</w:t>
            </w:r>
          </w:p>
        </w:tc>
        <w:tc>
          <w:tcPr>
            <w:tcW w:type="dxa" w:w="1126"/>
          </w:tcPr>
          <w:p>
            <w:pPr>
              <w:spacing w:after="0"/>
              <w:jc w:val="right"/>
            </w:pPr>
            <w:r>
              <w:rPr>
                <w:sz w:val="16"/>
              </w:rPr>
              <w:t>$2,200</w:t>
            </w:r>
          </w:p>
        </w:tc>
        <w:tc>
          <w:tcPr>
            <w:tcW w:type="dxa" w:w="1184"/>
          </w:tcPr>
          <w:p>
            <w:pPr>
              <w:spacing w:after="0"/>
              <w:jc w:val="right"/>
            </w:pPr>
            <w:r>
              <w:rPr>
                <w:sz w:val="16"/>
              </w:rPr>
              <w:t>$546,244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$2,070,111,396</w:t>
            </w:r>
          </w:p>
        </w:tc>
        <w:tc>
          <w:tcPr>
            <w:tcW w:type="dxa" w:w="1215"/>
          </w:tcPr>
          <w:p>
            <w:pPr>
              <w:spacing w:after="0"/>
              <w:jc w:val="right"/>
            </w:pPr>
            <w:r>
              <w:rPr>
                <w:sz w:val="16"/>
              </w:rPr>
              <w:t>$385,402,542</w:t>
            </w:r>
          </w:p>
        </w:tc>
        <w:tc>
          <w:tcPr>
            <w:tcW w:type="dxa" w:w="1047"/>
          </w:tcPr>
          <w:p>
            <w:pPr>
              <w:spacing w:after="0"/>
              <w:jc w:val="right"/>
            </w:pPr>
            <w:r>
              <w:rPr>
                <w:sz w:val="16"/>
              </w:rPr>
              <w:t>13,341</w:t>
            </w:r>
          </w:p>
        </w:tc>
        <w:tc>
          <w:tcPr>
            <w:tcW w:type="dxa" w:w="1037"/>
          </w:tcPr>
          <w:p>
            <w:pPr>
              <w:spacing w:after="0"/>
              <w:jc w:val="right"/>
            </w:pPr>
            <w:r>
              <w:rPr>
                <w:sz w:val="16"/>
              </w:rPr>
              <w:t>$4,774</w:t>
            </w:r>
          </w:p>
        </w:tc>
        <w:tc>
          <w:tcPr>
            <w:tcW w:type="dxa" w:w="1126"/>
          </w:tcPr>
          <w:p>
            <w:pPr>
              <w:spacing w:after="0"/>
              <w:jc w:val="right"/>
            </w:pPr>
            <w:r>
              <w:rPr>
                <w:sz w:val="16"/>
              </w:rPr>
              <w:t>$17,923</w:t>
            </w:r>
          </w:p>
        </w:tc>
        <w:tc>
          <w:tcPr>
            <w:tcW w:type="dxa" w:w="1184"/>
          </w:tcPr>
          <w:p>
            <w:pPr>
              <w:spacing w:after="0"/>
              <w:jc w:val="right"/>
            </w:pPr>
            <w:r>
              <w:rPr>
                <w:sz w:val="16"/>
              </w:rPr>
              <w:t>$116</w:t>
            </w:r>
          </w:p>
        </w:tc>
        <w:tc>
          <w:tcPr>
            <w:tcW w:type="dxa" w:w="1305"/>
          </w:tcPr>
          <w:p>
            <w:pPr>
              <w:spacing w:after="0"/>
              <w:jc w:val="right"/>
            </w:pPr>
            <w:r>
              <w:rPr>
                <w:sz w:val="16"/>
              </w:rPr>
              <w:t>0.000231%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$2,075,845,685</w:t>
            </w:r>
          </w:p>
        </w:tc>
        <w:tc>
          <w:tcPr>
            <w:tcW w:type="dxa" w:w="1215"/>
          </w:tcPr>
          <w:p>
            <w:pPr>
              <w:spacing w:after="0"/>
              <w:jc w:val="right"/>
            </w:pPr>
          </w:p>
        </w:tc>
        <w:tc>
          <w:tcPr>
            <w:tcW w:type="dxa" w:w="1047"/>
          </w:tcPr>
          <w:p>
            <w:pPr>
              <w:spacing w:after="0"/>
              <w:jc w:val="right"/>
            </w:pPr>
            <w:r>
              <w:rPr>
                <w:sz w:val="16"/>
              </w:rPr>
              <w:t>13,349</w:t>
            </w:r>
          </w:p>
        </w:tc>
        <w:tc>
          <w:tcPr>
            <w:tcW w:type="dxa" w:w="1037"/>
          </w:tcPr>
          <w:p>
            <w:pPr>
              <w:spacing w:after="0"/>
              <w:jc w:val="right"/>
            </w:pPr>
            <w:r>
              <w:rPr>
                <w:sz w:val="16"/>
              </w:rPr>
              <w:t>$553,577</w:t>
            </w:r>
          </w:p>
        </w:tc>
        <w:tc>
          <w:tcPr>
            <w:tcW w:type="dxa" w:w="1126"/>
          </w:tcPr>
          <w:p>
            <w:pPr>
              <w:spacing w:after="0"/>
              <w:jc w:val="right"/>
            </w:pPr>
          </w:p>
        </w:tc>
        <w:tc>
          <w:tcPr>
            <w:tcW w:type="dxa" w:w="1184"/>
          </w:tcPr>
          <w:p>
            <w:pPr>
              <w:spacing w:after="0"/>
              <w:jc w:val="right"/>
            </w:pPr>
            <w:r>
              <w:rPr>
                <w:sz w:val="16"/>
              </w:rPr>
              <w:t>$4,689</w:t>
            </w:r>
          </w:p>
        </w:tc>
        <w:tc>
          <w:tcPr>
            <w:tcW w:type="dxa" w:w="1305"/>
          </w:tcPr>
          <w:p>
            <w:pPr>
              <w:spacing w:after="0"/>
              <w:jc w:val="right"/>
            </w:pPr>
            <w:r>
              <w:rPr>
                <w:sz w:val="16"/>
              </w:rPr>
              <w:t>0.0267%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$2,073,573,125</w:t>
            </w:r>
          </w:p>
        </w:tc>
        <w:tc>
          <w:tcPr>
            <w:tcW w:type="dxa" w:w="1215"/>
          </w:tcPr>
          <w:p>
            <w:pPr>
              <w:spacing w:after="0"/>
              <w:jc w:val="right"/>
            </w:pPr>
            <w:r>
              <w:rPr>
                <w:sz w:val="16"/>
              </w:rPr>
              <w:t>$38,265,776</w:t>
            </w:r>
          </w:p>
        </w:tc>
        <w:tc>
          <w:tcPr>
            <w:tcW w:type="dxa" w:w="1047"/>
          </w:tcPr>
          <w:p>
            <w:pPr>
              <w:spacing w:after="0"/>
              <w:jc w:val="right"/>
            </w:pPr>
            <w:r>
              <w:rPr>
                <w:sz w:val="16"/>
              </w:rPr>
              <w:t>107</w:t>
            </w:r>
          </w:p>
        </w:tc>
        <w:tc>
          <w:tcPr>
            <w:tcW w:type="dxa" w:w="1037"/>
          </w:tcPr>
          <w:p>
            <w:pPr>
              <w:spacing w:after="0"/>
              <w:jc w:val="right"/>
            </w:pPr>
            <w:r>
              <w:rPr>
                <w:sz w:val="16"/>
              </w:rPr>
              <w:t>$1,824,416</w:t>
            </w:r>
          </w:p>
        </w:tc>
        <w:tc>
          <w:tcPr>
            <w:tcW w:type="dxa" w:w="1126"/>
          </w:tcPr>
          <w:p>
            <w:pPr>
              <w:spacing w:after="0"/>
              <w:jc w:val="right"/>
            </w:pPr>
            <w:r>
              <w:rPr>
                <w:sz w:val="16"/>
              </w:rPr>
              <w:t>$50,829</w:t>
            </w:r>
          </w:p>
        </w:tc>
        <w:tc>
          <w:tcPr>
            <w:tcW w:type="dxa" w:w="1184"/>
          </w:tcPr>
          <w:p>
            <w:pPr>
              <w:spacing w:after="0"/>
              <w:jc w:val="right"/>
            </w:pPr>
            <w:r>
              <w:rPr>
                <w:sz w:val="16"/>
              </w:rPr>
              <w:t>$2,540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$11,656,208</w:t>
            </w:r>
          </w:p>
        </w:tc>
        <w:tc>
          <w:tcPr>
            <w:tcW w:type="dxa" w:w="1215"/>
          </w:tcPr>
          <w:p>
            <w:pPr>
              <w:spacing w:after="0"/>
              <w:jc w:val="right"/>
            </w:pPr>
          </w:p>
        </w:tc>
        <w:tc>
          <w:tcPr>
            <w:tcW w:type="dxa" w:w="1047"/>
          </w:tcPr>
          <w:p>
            <w:pPr>
              <w:spacing w:after="0"/>
              <w:jc w:val="right"/>
            </w:pPr>
            <w:r>
              <w:rPr>
                <w:sz w:val="16"/>
              </w:rPr>
              <w:t>66</w:t>
            </w:r>
          </w:p>
        </w:tc>
        <w:tc>
          <w:tcPr>
            <w:tcW w:type="dxa" w:w="1037"/>
          </w:tcPr>
          <w:p>
            <w:pPr>
              <w:spacing w:after="0"/>
              <w:jc w:val="right"/>
            </w:pPr>
            <w:r>
              <w:rPr>
                <w:sz w:val="16"/>
              </w:rPr>
              <w:t>$57</w:t>
            </w:r>
          </w:p>
        </w:tc>
        <w:tc>
          <w:tcPr>
            <w:tcW w:type="dxa" w:w="1126"/>
          </w:tcPr>
          <w:p>
            <w:pPr>
              <w:spacing w:after="0"/>
              <w:jc w:val="right"/>
            </w:pPr>
          </w:p>
        </w:tc>
        <w:tc>
          <w:tcPr>
            <w:tcW w:type="dxa" w:w="1184"/>
          </w:tcPr>
          <w:p>
            <w:pPr>
              <w:spacing w:after="0"/>
              <w:jc w:val="right"/>
            </w:pPr>
            <w:r>
              <w:rPr>
                <w:sz w:val="16"/>
              </w:rPr>
              <w:t>$2,644</w:t>
            </w:r>
          </w:p>
        </w:tc>
        <w:tc>
          <w:tcPr>
            <w:tcW w:type="dxa" w:w="1305"/>
          </w:tcPr>
          <w:p>
            <w:pPr>
              <w:spacing w:after="0"/>
              <w:jc w:val="right"/>
            </w:pPr>
            <w:r>
              <w:rPr>
                <w:sz w:val="16"/>
              </w:rPr>
              <w:t>0.000493%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$2,075,845,685</w:t>
            </w:r>
          </w:p>
        </w:tc>
        <w:tc>
          <w:tcPr>
            <w:tcW w:type="dxa" w:w="1215"/>
          </w:tcPr>
          <w:p>
            <w:pPr>
              <w:spacing w:after="0"/>
              <w:jc w:val="right"/>
            </w:pPr>
          </w:p>
        </w:tc>
        <w:tc>
          <w:tcPr>
            <w:tcW w:type="dxa" w:w="1047"/>
          </w:tcPr>
          <w:p>
            <w:pPr>
              <w:spacing w:after="0"/>
              <w:jc w:val="right"/>
            </w:pPr>
            <w:r>
              <w:rPr>
                <w:sz w:val="16"/>
              </w:rPr>
              <w:t>13,349</w:t>
            </w:r>
          </w:p>
        </w:tc>
        <w:tc>
          <w:tcPr>
            <w:tcW w:type="dxa" w:w="1037"/>
          </w:tcPr>
          <w:p>
            <w:pPr>
              <w:spacing w:after="0"/>
              <w:jc w:val="right"/>
            </w:pPr>
            <w:r>
              <w:rPr>
                <w:sz w:val="16"/>
              </w:rPr>
              <w:t>$7,615</w:t>
            </w:r>
          </w:p>
        </w:tc>
        <w:tc>
          <w:tcPr>
            <w:tcW w:type="dxa" w:w="1126"/>
          </w:tcPr>
          <w:p>
            <w:pPr>
              <w:spacing w:after="0"/>
              <w:jc w:val="right"/>
            </w:pPr>
          </w:p>
        </w:tc>
        <w:tc>
          <w:tcPr>
            <w:tcW w:type="dxa" w:w="1184"/>
          </w:tcPr>
          <w:p>
            <w:pPr>
              <w:spacing w:after="0"/>
              <w:jc w:val="right"/>
            </w:pPr>
            <w:r>
              <w:rPr>
                <w:sz w:val="16"/>
              </w:rPr>
              <w:t>$85,736</w:t>
            </w:r>
          </w:p>
        </w:tc>
        <w:tc>
          <w:tcPr>
            <w:tcW w:type="dxa" w:w="1305"/>
          </w:tcPr>
          <w:p>
            <w:pPr>
              <w:spacing w:after="0"/>
              <w:jc w:val="right"/>
            </w:pPr>
            <w:r>
              <w:rPr>
                <w:sz w:val="16"/>
              </w:rPr>
              <w:t>0.000367%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$83,479</w:t>
            </w:r>
          </w:p>
        </w:tc>
        <w:tc>
          <w:tcPr>
            <w:tcW w:type="dxa" w:w="1126"/>
          </w:tcPr>
          <w:p>
            <w:pPr>
              <w:spacing w:after="0"/>
              <w:jc w:val="right"/>
            </w:pPr>
            <w:r>
              <w:rPr>
                <w:sz w:val="16"/>
              </w:rPr>
              <w:t>$446</w:t>
            </w:r>
          </w:p>
        </w:tc>
        <w:tc>
          <w:tcPr>
            <w:tcW w:type="dxa" w:w="1184"/>
          </w:tcPr>
          <w:p>
            <w:pPr>
              <w:spacing w:after="0"/>
              <w:jc w:val="right"/>
            </w:pPr>
            <w:r>
              <w:rPr>
                <w:sz w:val="16"/>
              </w:rPr>
              <w:t>$95,465</w:t>
            </w:r>
          </w:p>
        </w:tc>
        <w:tc>
          <w:tcPr>
            <w:tcW w:type="dxa" w:w="1305"/>
          </w:tcPr>
          <w:p>
            <w:pPr>
              <w:spacing w:after="0"/>
              <w:jc w:val="right"/>
            </w:pPr>
            <w:r>
              <w:rPr>
                <w:sz w:val="16"/>
              </w:rPr>
              <w:t>0.00402%</w:t>
            </w:r>
          </w:p>
        </w:tc>
        <w:tc>
          <w:tcPr>
            <w:tcW w:type="dxa" w:w="1245"/>
          </w:tcPr>
          <w:p>
            <w:pPr>
              <w:spacing w:after="0"/>
              <w:jc w:val="right"/>
            </w:pPr>
            <w:r>
              <w:rPr>
                <w:sz w:val="16"/>
              </w:rPr>
              <w:t>$90,000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$445,758</w:t>
            </w:r>
          </w:p>
        </w:tc>
        <w:tc>
          <w:tcPr>
            <w:tcW w:type="dxa" w:w="1126"/>
          </w:tcPr>
          <w:p>
            <w:pPr>
              <w:spacing w:after="0"/>
              <w:jc w:val="right"/>
            </w:pPr>
            <w:r>
              <w:rPr>
                <w:sz w:val="16"/>
              </w:rPr>
              <w:t>$25,682</w:t>
            </w:r>
          </w:p>
        </w:tc>
        <w:tc>
          <w:tcPr>
            <w:tcW w:type="dxa" w:w="1184"/>
          </w:tcPr>
          <w:p>
            <w:pPr>
              <w:spacing w:after="0"/>
              <w:jc w:val="right"/>
            </w:pPr>
            <w:r>
              <w:rPr>
                <w:sz w:val="16"/>
              </w:rPr>
              <w:t>$1,348,950</w:t>
            </w:r>
          </w:p>
        </w:tc>
        <w:tc>
          <w:tcPr>
            <w:tcW w:type="dxa" w:w="1305"/>
          </w:tcPr>
          <w:p>
            <w:pPr>
              <w:spacing w:after="0"/>
              <w:jc w:val="right"/>
            </w:pPr>
            <w:r>
              <w:rPr>
                <w:sz w:val="16"/>
              </w:rPr>
              <w:t>0.0215%</w:t>
            </w:r>
          </w:p>
        </w:tc>
        <w:tc>
          <w:tcPr>
            <w:tcW w:type="dxa" w:w="1245"/>
          </w:tcPr>
          <w:p>
            <w:pPr>
              <w:spacing w:after="0"/>
              <w:jc w:val="right"/>
            </w:pPr>
            <w:r>
              <w:rPr>
                <w:sz w:val="16"/>
              </w:rPr>
              <w:t>$707,000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$617,283,719</w:t>
            </w:r>
          </w:p>
        </w:tc>
        <w:tc>
          <w:tcPr>
            <w:tcW w:type="dxa" w:w="1215"/>
          </w:tcPr>
          <w:p>
            <w:pPr>
              <w:spacing w:after="0"/>
              <w:jc w:val="right"/>
            </w:pPr>
            <w:r>
              <w:rPr>
                <w:sz w:val="16"/>
              </w:rPr>
              <w:t>$349,314,913</w:t>
            </w:r>
          </w:p>
        </w:tc>
        <w:tc>
          <w:tcPr>
            <w:tcW w:type="dxa" w:w="1047"/>
          </w:tcPr>
          <w:p>
            <w:pPr>
              <w:spacing w:after="0"/>
              <w:jc w:val="right"/>
            </w:pPr>
            <w:r>
              <w:rPr>
                <w:sz w:val="16"/>
              </w:rPr>
              <w:t>7,878</w:t>
            </w:r>
          </w:p>
        </w:tc>
        <w:tc>
          <w:tcPr>
            <w:tcW w:type="dxa" w:w="1037"/>
          </w:tcPr>
          <w:p>
            <w:pPr>
              <w:spacing w:after="0"/>
              <w:jc w:val="right"/>
            </w:pPr>
            <w:r>
              <w:rPr>
                <w:sz w:val="16"/>
              </w:rPr>
              <w:t>$862,753</w:t>
            </w:r>
          </w:p>
        </w:tc>
        <w:tc>
          <w:tcPr>
            <w:tcW w:type="dxa" w:w="1126"/>
          </w:tcPr>
          <w:p>
            <w:pPr>
              <w:spacing w:after="0"/>
              <w:jc w:val="right"/>
            </w:pPr>
            <w:r>
              <w:rPr>
                <w:sz w:val="16"/>
              </w:rPr>
              <w:t>$37,797</w:t>
            </w:r>
          </w:p>
        </w:tc>
        <w:tc>
          <w:tcPr>
            <w:tcW w:type="dxa" w:w="1184"/>
          </w:tcPr>
          <w:p>
            <w:pPr>
              <w:spacing w:after="0"/>
              <w:jc w:val="right"/>
            </w:pPr>
            <w:r>
              <w:rPr>
                <w:sz w:val="16"/>
              </w:rPr>
              <w:t>$268,210</w:t>
            </w:r>
          </w:p>
        </w:tc>
        <w:tc>
          <w:tcPr>
            <w:tcW w:type="dxa" w:w="1305"/>
          </w:tcPr>
          <w:p>
            <w:pPr>
              <w:spacing w:after="0"/>
              <w:jc w:val="right"/>
            </w:pPr>
            <w:r>
              <w:rPr>
                <w:sz w:val="16"/>
              </w:rPr>
              <w:t>0.14%</w:t>
            </w:r>
          </w:p>
        </w:tc>
        <w:tc>
          <w:tcPr>
            <w:tcW w:type="dxa" w:w="1245"/>
          </w:tcPr>
          <w:p>
            <w:pPr>
              <w:spacing w:after="0"/>
              <w:jc w:val="right"/>
            </w:pPr>
          </w:p>
        </w:tc>
        <w:tc>
          <w:tcPr>
            <w:tcW w:type="dxa" w:w="1123"/>
          </w:tcPr>
          <w:p>
            <w:pPr>
              <w:spacing w:after="0"/>
              <w:jc w:val="right"/>
            </w:pPr>
            <w:r>
              <w:rPr>
                <w:sz w:val="16"/>
              </w:rPr>
              <w:t>$117,000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$2,075,845,685</w:t>
            </w:r>
          </w:p>
        </w:tc>
        <w:tc>
          <w:tcPr>
            <w:tcW w:type="dxa" w:w="1215"/>
          </w:tcPr>
          <w:p>
            <w:pPr>
              <w:spacing w:after="0"/>
              <w:jc w:val="right"/>
            </w:pPr>
            <w:r>
              <w:rPr>
                <w:sz w:val="16"/>
              </w:rPr>
              <w:t>$394,372,107</w:t>
            </w:r>
          </w:p>
        </w:tc>
        <w:tc>
          <w:tcPr>
            <w:tcW w:type="dxa" w:w="1047"/>
          </w:tcPr>
          <w:p>
            <w:pPr>
              <w:spacing w:after="0"/>
              <w:jc w:val="right"/>
            </w:pPr>
            <w:r>
              <w:rPr>
                <w:sz w:val="16"/>
              </w:rPr>
              <w:t>13,349</w:t>
            </w:r>
          </w:p>
        </w:tc>
        <w:tc>
          <w:tcPr>
            <w:tcW w:type="dxa" w:w="1037"/>
          </w:tcPr>
          <w:p>
            <w:pPr>
              <w:spacing w:after="0"/>
              <w:jc w:val="right"/>
            </w:pPr>
            <w:r>
              <w:rPr>
                <w:sz w:val="16"/>
              </w:rPr>
              <w:t>$25,637</w:t>
            </w:r>
          </w:p>
        </w:tc>
        <w:tc>
          <w:tcPr>
            <w:tcW w:type="dxa" w:w="1126"/>
          </w:tcPr>
          <w:p>
            <w:pPr>
              <w:spacing w:after="0"/>
              <w:jc w:val="right"/>
            </w:pPr>
            <w:r>
              <w:rPr>
                <w:sz w:val="16"/>
              </w:rPr>
              <w:t>$3,489</w:t>
            </w:r>
          </w:p>
        </w:tc>
        <w:tc>
          <w:tcPr>
            <w:tcW w:type="dxa" w:w="1184"/>
          </w:tcPr>
          <w:p>
            <w:pPr>
              <w:spacing w:after="0"/>
              <w:jc w:val="right"/>
            </w:pPr>
            <w:r>
              <w:rPr>
                <w:sz w:val="16"/>
              </w:rPr>
              <w:t>$24,981</w:t>
            </w:r>
          </w:p>
        </w:tc>
        <w:tc>
          <w:tcPr>
            <w:tcW w:type="dxa" w:w="1305"/>
          </w:tcPr>
          <w:p>
            <w:pPr>
              <w:spacing w:after="0"/>
              <w:jc w:val="right"/>
            </w:pPr>
            <w:r>
              <w:rPr>
                <w:sz w:val="16"/>
              </w:rPr>
              <w:t>0.00124%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2024-08-08 (Storm Events through 2026-06-30): 17 county-coded records, 8 with a damage value recorded (including $0), $797,000; 35 zone-level records, 5 with a damage value recorded (including $0), $117,000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$2,075,845,685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$394,372,107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$6,623,036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$2,993,885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Hughes County</w:t>
            </w:r>
          </w:p>
        </w:tc>
        <w:tc>
          <w:tcPr>
            <w:tcW w:type="dxa" w:w="1527"/>
          </w:tcPr>
          <w:p>
            <w:pPr>
              <w:spacing w:after="0"/>
              <w:jc w:val="left"/>
            </w:pPr>
            <w:r>
              <w:rPr>
                <w:sz w:val="16"/>
              </w:rPr>
              <w:t>400467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Allen town</w:t>
            </w:r>
          </w:p>
        </w:tc>
        <w:tc>
          <w:tcPr>
            <w:tcW w:type="dxa" w:w="1527"/>
          </w:tcPr>
          <w:p>
            <w:pPr>
              <w:spacing w:after="0"/>
              <w:jc w:val="left"/>
            </w:pPr>
            <w:r>
              <w:rPr>
                <w:sz w:val="16"/>
              </w:rPr>
              <w:t>400174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Atwood town</w:t>
            </w:r>
          </w:p>
        </w:tc>
        <w:tc>
          <w:tcPr>
            <w:tcW w:type="dxa" w:w="1527"/>
          </w:tcPr>
          <w:p>
            <w:pPr>
              <w:spacing w:after="0"/>
              <w:jc w:val="left"/>
            </w:pPr>
            <w:r>
              <w:rPr>
                <w:sz w:val="16"/>
              </w:rPr>
              <w:t>400629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Calvin town</w:t>
            </w:r>
          </w:p>
        </w:tc>
        <w:tc>
          <w:tcPr>
            <w:tcW w:type="dxa" w:w="1527"/>
          </w:tcPr>
          <w:p>
            <w:pPr>
              <w:spacing w:after="0"/>
              <w:jc w:val="left"/>
            </w:pPr>
            <w:r>
              <w:rPr>
                <w:sz w:val="16"/>
              </w:rPr>
              <w:t>400269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Dustin town</w:t>
            </w:r>
          </w:p>
        </w:tc>
        <w:tc>
          <w:tcPr>
            <w:tcW w:type="dxa" w:w="1527"/>
          </w:tcPr>
          <w:p>
            <w:pPr>
              <w:spacing w:after="0"/>
              <w:jc w:val="left"/>
            </w:pPr>
            <w:r>
              <w:rPr>
                <w:sz w:val="16"/>
              </w:rPr>
              <w:t>400371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Gerty town</w:t>
            </w:r>
          </w:p>
        </w:tc>
        <w:tc>
          <w:tcPr>
            <w:tcW w:type="dxa" w:w="1527"/>
          </w:tcPr>
          <w:p>
            <w:pPr>
              <w:spacing w:after="0"/>
              <w:jc w:val="left"/>
            </w:pPr>
            <w:r>
              <w:rPr>
                <w:sz w:val="16"/>
              </w:rPr>
              <w:t>400630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Holdenville city</w:t>
            </w:r>
          </w:p>
        </w:tc>
        <w:tc>
          <w:tcPr>
            <w:tcW w:type="dxa" w:w="1527"/>
          </w:tcPr>
          <w:p>
            <w:pPr>
              <w:spacing w:after="0"/>
              <w:jc w:val="left"/>
            </w:pPr>
            <w:r>
              <w:rPr>
                <w:sz w:val="16"/>
              </w:rPr>
              <w:t>400244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Horntown town</w:t>
            </w:r>
          </w:p>
        </w:tc>
        <w:tc>
          <w:tcPr>
            <w:tcW w:type="dxa" w:w="1527"/>
          </w:tcPr>
          <w:p>
            <w:pPr>
              <w:spacing w:after="0"/>
              <w:jc w:val="left"/>
            </w:pPr>
            <w:r>
              <w:rPr>
                <w:sz w:val="16"/>
              </w:rPr>
              <w:t>400631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Lamar town</w:t>
            </w:r>
          </w:p>
        </w:tc>
        <w:tc>
          <w:tcPr>
            <w:tcW w:type="dxa" w:w="1527"/>
          </w:tcPr>
          <w:p>
            <w:pPr>
              <w:spacing w:after="0"/>
              <w:jc w:val="left"/>
            </w:pPr>
            <w:r>
              <w:rPr>
                <w:sz w:val="16"/>
              </w:rPr>
              <w:t>400632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Spaulding town</w:t>
            </w:r>
          </w:p>
        </w:tc>
        <w:tc>
          <w:tcPr>
            <w:tcW w:type="dxa" w:w="1527"/>
          </w:tcPr>
          <w:p>
            <w:pPr>
              <w:spacing w:after="0"/>
              <w:jc w:val="left"/>
            </w:pPr>
            <w:r>
              <w:rPr>
                <w:sz w:val="16"/>
              </w:rPr>
              <w:t>400633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Stuart town</w:t>
            </w:r>
          </w:p>
        </w:tc>
        <w:tc>
          <w:tcPr>
            <w:tcW w:type="dxa" w:w="1527"/>
          </w:tcPr>
          <w:p>
            <w:pPr>
              <w:spacing w:after="0"/>
              <w:jc w:val="left"/>
            </w:pPr>
            <w:r>
              <w:rPr>
                <w:sz w:val="16"/>
              </w:rPr>
              <w:t>400330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Wetumka city</w:t>
            </w:r>
          </w:p>
        </w:tc>
        <w:tc>
          <w:tcPr>
            <w:tcW w:type="dxa" w:w="1527"/>
          </w:tcPr>
          <w:p>
            <w:pPr>
              <w:spacing w:after="0"/>
              <w:jc w:val="left"/>
            </w:pPr>
            <w:r>
              <w:rPr>
                <w:sz w:val="16"/>
              </w:rPr>
              <w:t>400453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Yeager town</w:t>
            </w:r>
          </w:p>
        </w:tc>
        <w:tc>
          <w:tcPr>
            <w:tcW w:type="dxa" w:w="1527"/>
          </w:tcPr>
          <w:p>
            <w:pPr>
              <w:spacing w:after="0"/>
              <w:jc w:val="left"/>
            </w:pPr>
            <w:r>
              <w:rPr>
                <w:sz w:val="16"/>
              </w:rPr>
              <w:t>400634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Hughes County, OK: risk-assessment baseline packet, release 2026-10 (data as of 2026-09-28; County area 40063).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Hughes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Hughes County, OK: Risk-assessment baseline packet</dc:title>
  <dc:subject>Hazard Plain release 2026-10, as of 2026-09-28. Preview: automated baseline</dc:subject>
  <dc:creator>Hazard Plain</dc:creator>
  <cp:keywords>Hazard Plain; hazard mitigation; risk assessment; 40063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