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Harmon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2019-01-29</w:t>
      </w:r>
    </w:p>
    <w:p>
      <w:pPr>
        <w:keepNext/>
        <w:spacing w:after="40" w:before="0"/>
      </w:pPr>
      <w:r>
        <w:rPr>
          <w:b/>
        </w:rPr>
        <w:t xml:space="preserve">Plan: </w:t>
      </w:r>
      <w:r>
        <w:rPr/>
        <w:t>Harmon County (FEMA plan 56223)</w:t>
      </w:r>
    </w:p>
    <w:p>
      <w:pPr>
        <w:keepNext/>
        <w:spacing w:after="40" w:before="0"/>
      </w:pPr>
      <w:r>
        <w:rPr>
          <w:b/>
        </w:rPr>
        <w:t xml:space="preserve">Approved: </w:t>
      </w:r>
      <w:r>
        <w:rPr/>
        <w:t>2014-01-29</w:t>
      </w:r>
    </w:p>
    <w:p>
      <w:pPr>
        <w:keepNext/>
        <w:spacing w:after="40" w:before="0"/>
      </w:pPr>
      <w:r>
        <w:rPr>
          <w:b/>
        </w:rPr>
        <w:t xml:space="preserve">Expires: </w:t>
      </w:r>
      <w:r>
        <w:rPr/>
        <w:t>2019-01-29</w:t>
      </w:r>
    </w:p>
    <w:p>
      <w:pPr>
        <w:keepNext/>
        <w:spacing w:after="40" w:before="0"/>
      </w:pPr>
      <w:r>
        <w:rPr>
          <w:b/>
        </w:rPr>
        <w:t xml:space="preserve">As of: </w:t>
      </w:r>
      <w:r>
        <w:rPr/>
        <w:t>2026-09-28</w:t>
      </w:r>
    </w:p>
    <w:p>
      <w:pPr>
        <w:keepNext/>
        <w:spacing w:after="40" w:before="0"/>
      </w:pPr>
      <w:r>
        <w:rPr>
          <w:b/>
        </w:rPr>
        <w:t xml:space="preserve">Days: </w:t>
      </w:r>
      <w:r>
        <w:rPr/>
        <w:t>2,799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2014-01-29)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DR-4222-OK, DR-4256-OK, DR-4373-OK, EM-3462-OK (non-natural, not counted), DR-4530-OK (non-natural, not counted), EM-3555-OK, DR-4587-OK (7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8"/>
        <w:gridCol w:w="2015"/>
        <w:gridCol w:w="2458"/>
        <w:gridCol w:w="2822"/>
        <w:gridCol w:w="1037"/>
        <w:gridCol w:w="1037"/>
        <w:gridCol w:w="882"/>
        <w:gridCol w:w="937"/>
        <w:gridCol w:w="1037"/>
      </w:tblGrid>
      <w:tr>
        <w:trPr>
          <w:cantSplit/>
          <w:tblHeader/>
        </w:trPr>
        <w:tc>
          <w:tcPr>
            <w:tcW w:type="dxa" w:w="1888"/>
            <w:shd w:val="clear" w:color="auto" w:fill="E8E8E8"/>
          </w:tcPr>
          <w:p>
            <w:pPr>
              <w:spacing w:after="0"/>
              <w:jc w:val="left"/>
            </w:pPr>
            <w:r>
              <w:rPr>
                <w:b/>
                <w:sz w:val="16"/>
              </w:rPr>
              <w:t>Jurisdiction</w:t>
            </w:r>
          </w:p>
        </w:tc>
        <w:tc>
          <w:tcPr>
            <w:tcW w:type="dxa" w:w="2015"/>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Status</w:t>
            </w:r>
          </w:p>
        </w:tc>
        <w:tc>
          <w:tcPr>
            <w:tcW w:type="dxa" w:w="28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888"/>
          </w:tcPr>
          <w:p>
            <w:pPr>
              <w:spacing w:after="0"/>
              <w:jc w:val="left"/>
            </w:pPr>
            <w:r>
              <w:rPr>
                <w:sz w:val="16"/>
              </w:rPr>
              <w:t>Harmon County</w:t>
            </w:r>
          </w:p>
        </w:tc>
        <w:tc>
          <w:tcPr>
            <w:tcW w:type="dxa" w:w="2015"/>
          </w:tcPr>
          <w:p>
            <w:pPr>
              <w:spacing w:after="0"/>
              <w:jc w:val="left"/>
            </w:pPr>
            <w:r>
              <w:rPr>
                <w:sz w:val="16"/>
              </w:rPr>
              <w:t>County</w:t>
            </w:r>
          </w:p>
        </w:tc>
        <w:tc>
          <w:tcPr>
            <w:tcW w:type="dxa" w:w="2458"/>
          </w:tcPr>
          <w:p>
            <w:pPr>
              <w:spacing w:after="0"/>
              <w:jc w:val="left"/>
            </w:pPr>
            <w:r>
              <w:rPr>
                <w:sz w:val="16"/>
              </w:rPr>
              <w:t>Expired on 2019-01-29</w:t>
            </w:r>
          </w:p>
        </w:tc>
        <w:tc>
          <w:tcPr>
            <w:tcW w:type="dxa" w:w="2822"/>
          </w:tcPr>
          <w:p>
            <w:pPr>
              <w:spacing w:after="0"/>
              <w:jc w:val="left"/>
            </w:pPr>
            <w:r>
              <w:rPr>
                <w:sz w:val="16"/>
              </w:rPr>
              <w:t>Harmon County (FEMA plan 56223)</w:t>
            </w:r>
          </w:p>
        </w:tc>
        <w:tc>
          <w:tcPr>
            <w:tcW w:type="dxa" w:w="1037"/>
          </w:tcPr>
          <w:p>
            <w:pPr>
              <w:spacing w:after="0"/>
              <w:jc w:val="left"/>
            </w:pPr>
            <w:r>
              <w:rPr>
                <w:sz w:val="16"/>
              </w:rPr>
              <w:t>2014-01-29</w:t>
            </w:r>
          </w:p>
        </w:tc>
        <w:tc>
          <w:tcPr>
            <w:tcW w:type="dxa" w:w="1037"/>
          </w:tcPr>
          <w:p>
            <w:pPr>
              <w:spacing w:after="0"/>
              <w:jc w:val="left"/>
            </w:pPr>
            <w:r>
              <w:rPr>
                <w:sz w:val="16"/>
              </w:rPr>
              <w:t>2019-01-29</w:t>
            </w:r>
          </w:p>
        </w:tc>
        <w:tc>
          <w:tcPr>
            <w:tcW w:type="dxa" w:w="882"/>
          </w:tcPr>
          <w:p>
            <w:pPr>
              <w:spacing w:after="0"/>
              <w:jc w:val="right"/>
            </w:pPr>
            <w:r>
              <w:rPr>
                <w:sz w:val="16"/>
              </w:rPr>
              <w:t>-2,799</w:t>
            </w:r>
          </w:p>
        </w:tc>
        <w:tc>
          <w:tcPr>
            <w:tcW w:type="dxa" w:w="937"/>
          </w:tcPr>
          <w:p>
            <w:pPr>
              <w:spacing w:after="0"/>
              <w:jc w:val="left"/>
            </w:pPr>
          </w:p>
        </w:tc>
        <w:tc>
          <w:tcPr>
            <w:tcW w:type="dxa" w:w="1037"/>
          </w:tcPr>
          <w:p>
            <w:pPr>
              <w:spacing w:after="0"/>
              <w:jc w:val="left"/>
            </w:pPr>
          </w:p>
        </w:tc>
      </w:tr>
      <w:tr>
        <w:trPr>
          <w:cantSplit/>
        </w:trPr>
        <w:tc>
          <w:tcPr>
            <w:tcW w:type="dxa" w:w="1888"/>
          </w:tcPr>
          <w:p>
            <w:pPr>
              <w:spacing w:after="0"/>
              <w:jc w:val="left"/>
            </w:pPr>
            <w:r>
              <w:rPr>
                <w:sz w:val="16"/>
              </w:rPr>
              <w:t>Gould town</w:t>
            </w:r>
          </w:p>
        </w:tc>
        <w:tc>
          <w:tcPr>
            <w:tcW w:type="dxa" w:w="2015"/>
          </w:tcPr>
          <w:p>
            <w:pPr>
              <w:spacing w:after="0"/>
              <w:jc w:val="left"/>
            </w:pPr>
            <w:r>
              <w:rPr>
                <w:sz w:val="16"/>
              </w:rPr>
              <w:t>Town</w:t>
            </w:r>
          </w:p>
        </w:tc>
        <w:tc>
          <w:tcPr>
            <w:tcW w:type="dxa" w:w="2458"/>
          </w:tcPr>
          <w:p>
            <w:pPr>
              <w:spacing w:after="0"/>
              <w:jc w:val="left"/>
            </w:pPr>
            <w:r>
              <w:rPr>
                <w:sz w:val="16"/>
              </w:rPr>
              <w:t>Expired on 2019-01-29</w:t>
            </w:r>
          </w:p>
        </w:tc>
        <w:tc>
          <w:tcPr>
            <w:tcW w:type="dxa" w:w="2822"/>
          </w:tcPr>
          <w:p>
            <w:pPr>
              <w:spacing w:after="0"/>
              <w:jc w:val="left"/>
            </w:pPr>
            <w:r>
              <w:rPr>
                <w:sz w:val="16"/>
              </w:rPr>
              <w:t>Harmon County (FEMA plan 56223)</w:t>
            </w:r>
          </w:p>
        </w:tc>
        <w:tc>
          <w:tcPr>
            <w:tcW w:type="dxa" w:w="1037"/>
          </w:tcPr>
          <w:p>
            <w:pPr>
              <w:spacing w:after="0"/>
              <w:jc w:val="left"/>
            </w:pPr>
            <w:r>
              <w:rPr>
                <w:sz w:val="16"/>
              </w:rPr>
              <w:t>2014-01-29</w:t>
            </w:r>
          </w:p>
        </w:tc>
        <w:tc>
          <w:tcPr>
            <w:tcW w:type="dxa" w:w="1037"/>
          </w:tcPr>
          <w:p>
            <w:pPr>
              <w:spacing w:after="0"/>
              <w:jc w:val="left"/>
            </w:pPr>
            <w:r>
              <w:rPr>
                <w:sz w:val="16"/>
              </w:rPr>
              <w:t>2019-01-29</w:t>
            </w:r>
          </w:p>
        </w:tc>
        <w:tc>
          <w:tcPr>
            <w:tcW w:type="dxa" w:w="882"/>
          </w:tcPr>
          <w:p>
            <w:pPr>
              <w:spacing w:after="0"/>
              <w:jc w:val="right"/>
            </w:pPr>
            <w:r>
              <w:rPr>
                <w:sz w:val="16"/>
              </w:rPr>
              <w:t>-2,799</w:t>
            </w:r>
          </w:p>
        </w:tc>
        <w:tc>
          <w:tcPr>
            <w:tcW w:type="dxa" w:w="937"/>
          </w:tcPr>
          <w:p>
            <w:pPr>
              <w:spacing w:after="0"/>
              <w:jc w:val="left"/>
            </w:pPr>
          </w:p>
        </w:tc>
        <w:tc>
          <w:tcPr>
            <w:tcW w:type="dxa" w:w="1037"/>
          </w:tcPr>
          <w:p>
            <w:pPr>
              <w:spacing w:after="0"/>
              <w:jc w:val="left"/>
            </w:pPr>
          </w:p>
        </w:tc>
      </w:tr>
      <w:tr>
        <w:trPr>
          <w:cantSplit/>
        </w:trPr>
        <w:tc>
          <w:tcPr>
            <w:tcW w:type="dxa" w:w="1888"/>
          </w:tcPr>
          <w:p>
            <w:pPr>
              <w:spacing w:after="0"/>
              <w:jc w:val="left"/>
            </w:pPr>
            <w:r>
              <w:rPr>
                <w:sz w:val="16"/>
              </w:rPr>
              <w:t>Hollis city</w:t>
            </w:r>
          </w:p>
        </w:tc>
        <w:tc>
          <w:tcPr>
            <w:tcW w:type="dxa" w:w="2015"/>
          </w:tcPr>
          <w:p>
            <w:pPr>
              <w:spacing w:after="0"/>
              <w:jc w:val="left"/>
            </w:pPr>
            <w:r>
              <w:rPr>
                <w:sz w:val="16"/>
              </w:rPr>
              <w:t>City</w:t>
            </w:r>
          </w:p>
        </w:tc>
        <w:tc>
          <w:tcPr>
            <w:tcW w:type="dxa" w:w="2458"/>
          </w:tcPr>
          <w:p>
            <w:pPr>
              <w:spacing w:after="0"/>
              <w:jc w:val="left"/>
            </w:pPr>
            <w:r>
              <w:rPr>
                <w:sz w:val="16"/>
              </w:rPr>
              <w:t>Expired on 2019-01-29</w:t>
            </w:r>
          </w:p>
        </w:tc>
        <w:tc>
          <w:tcPr>
            <w:tcW w:type="dxa" w:w="2822"/>
          </w:tcPr>
          <w:p>
            <w:pPr>
              <w:spacing w:after="0"/>
              <w:jc w:val="left"/>
            </w:pPr>
            <w:r>
              <w:rPr>
                <w:sz w:val="16"/>
              </w:rPr>
              <w:t>Harmon County (FEMA plan 56223)</w:t>
            </w:r>
          </w:p>
        </w:tc>
        <w:tc>
          <w:tcPr>
            <w:tcW w:type="dxa" w:w="1037"/>
          </w:tcPr>
          <w:p>
            <w:pPr>
              <w:spacing w:after="0"/>
              <w:jc w:val="left"/>
            </w:pPr>
            <w:r>
              <w:rPr>
                <w:sz w:val="16"/>
              </w:rPr>
              <w:t>2014-01-29</w:t>
            </w:r>
          </w:p>
        </w:tc>
        <w:tc>
          <w:tcPr>
            <w:tcW w:type="dxa" w:w="1037"/>
          </w:tcPr>
          <w:p>
            <w:pPr>
              <w:spacing w:after="0"/>
              <w:jc w:val="left"/>
            </w:pPr>
            <w:r>
              <w:rPr>
                <w:sz w:val="16"/>
              </w:rPr>
              <w:t>2019-01-29</w:t>
            </w:r>
          </w:p>
        </w:tc>
        <w:tc>
          <w:tcPr>
            <w:tcW w:type="dxa" w:w="882"/>
          </w:tcPr>
          <w:p>
            <w:pPr>
              <w:spacing w:after="0"/>
              <w:jc w:val="right"/>
            </w:pPr>
            <w:r>
              <w:rPr>
                <w:sz w:val="16"/>
              </w:rPr>
              <w:t>-2,799</w:t>
            </w:r>
          </w:p>
        </w:tc>
        <w:tc>
          <w:tcPr>
            <w:tcW w:type="dxa" w:w="937"/>
          </w:tcPr>
          <w:p>
            <w:pPr>
              <w:spacing w:after="0"/>
              <w:jc w:val="left"/>
            </w:pPr>
          </w:p>
        </w:tc>
        <w:tc>
          <w:tcPr>
            <w:tcW w:type="dxa" w:w="1037"/>
          </w:tcPr>
          <w:p>
            <w:pPr>
              <w:spacing w:after="0"/>
              <w:jc w:val="left"/>
            </w:pPr>
          </w:p>
        </w:tc>
      </w:tr>
      <w:tr>
        <w:trPr>
          <w:cantSplit/>
        </w:trPr>
        <w:tc>
          <w:tcPr>
            <w:tcW w:type="dxa" w:w="1888"/>
          </w:tcPr>
          <w:p>
            <w:pPr>
              <w:spacing w:after="0"/>
              <w:jc w:val="left"/>
            </w:pPr>
            <w:r>
              <w:rPr>
                <w:sz w:val="16"/>
              </w:rPr>
              <w:t>Duke Public Schools</w:t>
            </w:r>
          </w:p>
        </w:tc>
        <w:tc>
          <w:tcPr>
            <w:tcW w:type="dxa" w:w="2015"/>
          </w:tcPr>
          <w:p>
            <w:pPr>
              <w:spacing w:after="0"/>
              <w:jc w:val="left"/>
            </w:pPr>
            <w:r>
              <w:rPr>
                <w:sz w:val="16"/>
              </w:rPr>
              <w:t>School/School District</w:t>
            </w:r>
          </w:p>
        </w:tc>
        <w:tc>
          <w:tcPr>
            <w:tcW w:type="dxa" w:w="2458"/>
          </w:tcPr>
          <w:p>
            <w:pPr>
              <w:spacing w:after="0"/>
              <w:jc w:val="left"/>
            </w:pPr>
            <w:r>
              <w:rPr>
                <w:sz w:val="16"/>
              </w:rPr>
              <w:t>Approved, expires 2029-05-15</w:t>
            </w:r>
          </w:p>
        </w:tc>
        <w:tc>
          <w:tcPr>
            <w:tcW w:type="dxa" w:w="2822"/>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82"/>
          </w:tcPr>
          <w:p>
            <w:pPr>
              <w:spacing w:after="0"/>
              <w:jc w:val="right"/>
            </w:pPr>
            <w:r>
              <w:rPr>
                <w:sz w:val="16"/>
              </w:rPr>
              <w:t>960</w:t>
            </w:r>
          </w:p>
        </w:tc>
        <w:tc>
          <w:tcPr>
            <w:tcW w:type="dxa" w:w="937"/>
          </w:tcPr>
          <w:p>
            <w:pPr>
              <w:spacing w:after="0"/>
              <w:jc w:val="left"/>
            </w:pPr>
          </w:p>
        </w:tc>
        <w:tc>
          <w:tcPr>
            <w:tcW w:type="dxa" w:w="1037"/>
          </w:tcPr>
          <w:p>
            <w:pPr>
              <w:spacing w:after="0"/>
              <w:jc w:val="left"/>
            </w:pPr>
            <w:r>
              <w:rPr>
                <w:sz w:val="16"/>
              </w:rPr>
              <w:t>member approved 2024-06-05</w:t>
            </w:r>
          </w:p>
        </w:tc>
      </w:tr>
      <w:tr>
        <w:trPr>
          <w:cantSplit/>
        </w:trPr>
        <w:tc>
          <w:tcPr>
            <w:tcW w:type="dxa" w:w="1888"/>
          </w:tcPr>
          <w:p>
            <w:pPr>
              <w:spacing w:after="0"/>
              <w:jc w:val="left"/>
            </w:pPr>
            <w:r>
              <w:rPr>
                <w:sz w:val="16"/>
              </w:rPr>
              <w:t>Erick Public Schools</w:t>
            </w:r>
          </w:p>
        </w:tc>
        <w:tc>
          <w:tcPr>
            <w:tcW w:type="dxa" w:w="2015"/>
          </w:tcPr>
          <w:p>
            <w:pPr>
              <w:spacing w:after="0"/>
              <w:jc w:val="left"/>
            </w:pPr>
            <w:r>
              <w:rPr>
                <w:sz w:val="16"/>
              </w:rPr>
              <w:t>School/School District</w:t>
            </w:r>
          </w:p>
        </w:tc>
        <w:tc>
          <w:tcPr>
            <w:tcW w:type="dxa" w:w="2458"/>
          </w:tcPr>
          <w:p>
            <w:pPr>
              <w:spacing w:after="0"/>
              <w:jc w:val="left"/>
            </w:pPr>
            <w:r>
              <w:rPr>
                <w:sz w:val="16"/>
              </w:rPr>
              <w:t>Approved, expires 2027-09-13</w:t>
            </w:r>
          </w:p>
        </w:tc>
        <w:tc>
          <w:tcPr>
            <w:tcW w:type="dxa" w:w="2822"/>
          </w:tcPr>
          <w:p>
            <w:pPr>
              <w:spacing w:after="0"/>
              <w:jc w:val="left"/>
            </w:pPr>
            <w:r>
              <w:rPr>
                <w:sz w:val="16"/>
              </w:rPr>
              <w:t>Beckham County (FEMA plan 106682)</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2"/>
          </w:tcPr>
          <w:p>
            <w:pPr>
              <w:spacing w:after="0"/>
              <w:jc w:val="right"/>
            </w:pPr>
            <w:r>
              <w:rPr>
                <w:sz w:val="16"/>
              </w:rPr>
              <w:t>350</w:t>
            </w:r>
          </w:p>
        </w:tc>
        <w:tc>
          <w:tcPr>
            <w:tcW w:type="dxa" w:w="937"/>
          </w:tcPr>
          <w:p>
            <w:pPr>
              <w:spacing w:after="0"/>
              <w:jc w:val="left"/>
            </w:pPr>
          </w:p>
        </w:tc>
        <w:tc>
          <w:tcPr>
            <w:tcW w:type="dxa" w:w="1037"/>
          </w:tcPr>
          <w:p>
            <w:pPr>
              <w:spacing w:after="0"/>
              <w:jc w:val="left"/>
            </w:pPr>
          </w:p>
        </w:tc>
      </w:tr>
      <w:tr>
        <w:trPr>
          <w:cantSplit/>
        </w:trPr>
        <w:tc>
          <w:tcPr>
            <w:tcW w:type="dxa" w:w="1888"/>
          </w:tcPr>
          <w:p>
            <w:pPr>
              <w:spacing w:after="0"/>
              <w:jc w:val="left"/>
            </w:pPr>
            <w:r>
              <w:rPr>
                <w:sz w:val="16"/>
              </w:rPr>
              <w:t>Hollis Public Schools</w:t>
            </w:r>
          </w:p>
        </w:tc>
        <w:tc>
          <w:tcPr>
            <w:tcW w:type="dxa" w:w="2015"/>
          </w:tcPr>
          <w:p>
            <w:pPr>
              <w:spacing w:after="0"/>
              <w:jc w:val="left"/>
            </w:pPr>
            <w:r>
              <w:rPr>
                <w:sz w:val="16"/>
              </w:rPr>
              <w:t>School/School District</w:t>
            </w:r>
          </w:p>
        </w:tc>
        <w:tc>
          <w:tcPr>
            <w:tcW w:type="dxa" w:w="2458"/>
          </w:tcPr>
          <w:p>
            <w:pPr>
              <w:spacing w:after="0"/>
              <w:jc w:val="left"/>
            </w:pPr>
            <w:r>
              <w:rPr>
                <w:sz w:val="16"/>
              </w:rPr>
              <w:t>Expired on 2019-01-29</w:t>
            </w:r>
          </w:p>
        </w:tc>
        <w:tc>
          <w:tcPr>
            <w:tcW w:type="dxa" w:w="2822"/>
          </w:tcPr>
          <w:p>
            <w:pPr>
              <w:spacing w:after="0"/>
              <w:jc w:val="left"/>
            </w:pPr>
            <w:r>
              <w:rPr>
                <w:sz w:val="16"/>
              </w:rPr>
              <w:t>Harmon County (FEMA plan 56223)</w:t>
            </w:r>
          </w:p>
        </w:tc>
        <w:tc>
          <w:tcPr>
            <w:tcW w:type="dxa" w:w="1037"/>
          </w:tcPr>
          <w:p>
            <w:pPr>
              <w:spacing w:after="0"/>
              <w:jc w:val="left"/>
            </w:pPr>
            <w:r>
              <w:rPr>
                <w:sz w:val="16"/>
              </w:rPr>
              <w:t>2014-01-29</w:t>
            </w:r>
          </w:p>
        </w:tc>
        <w:tc>
          <w:tcPr>
            <w:tcW w:type="dxa" w:w="1037"/>
          </w:tcPr>
          <w:p>
            <w:pPr>
              <w:spacing w:after="0"/>
              <w:jc w:val="left"/>
            </w:pPr>
            <w:r>
              <w:rPr>
                <w:sz w:val="16"/>
              </w:rPr>
              <w:t>2019-01-29</w:t>
            </w:r>
          </w:p>
        </w:tc>
        <w:tc>
          <w:tcPr>
            <w:tcW w:type="dxa" w:w="882"/>
          </w:tcPr>
          <w:p>
            <w:pPr>
              <w:spacing w:after="0"/>
              <w:jc w:val="right"/>
            </w:pPr>
            <w:r>
              <w:rPr>
                <w:sz w:val="16"/>
              </w:rPr>
              <w:t>-2,799</w:t>
            </w:r>
          </w:p>
        </w:tc>
        <w:tc>
          <w:tcPr>
            <w:tcW w:type="dxa" w:w="937"/>
          </w:tcPr>
          <w:p>
            <w:pPr>
              <w:spacing w:after="0"/>
              <w:jc w:val="left"/>
            </w:pPr>
          </w:p>
        </w:tc>
        <w:tc>
          <w:tcPr>
            <w:tcW w:type="dxa" w:w="1037"/>
          </w:tcPr>
          <w:p>
            <w:pPr>
              <w:spacing w:after="0"/>
              <w:jc w:val="left"/>
            </w:pPr>
          </w:p>
        </w:tc>
      </w:tr>
      <w:tr>
        <w:trPr>
          <w:cantSplit/>
        </w:trPr>
        <w:tc>
          <w:tcPr>
            <w:tcW w:type="dxa" w:w="1888"/>
          </w:tcPr>
          <w:p>
            <w:pPr>
              <w:spacing w:after="0"/>
              <w:jc w:val="left"/>
            </w:pPr>
            <w:r>
              <w:rPr>
                <w:sz w:val="16"/>
              </w:rPr>
              <w:t>Olustee-Eldorado Public Schools</w:t>
            </w:r>
          </w:p>
        </w:tc>
        <w:tc>
          <w:tcPr>
            <w:tcW w:type="dxa" w:w="2015"/>
          </w:tcPr>
          <w:p>
            <w:pPr>
              <w:spacing w:after="0"/>
              <w:jc w:val="left"/>
            </w:pPr>
            <w:r>
              <w:rPr>
                <w:sz w:val="16"/>
              </w:rPr>
              <w:t>School/School District</w:t>
            </w:r>
          </w:p>
        </w:tc>
        <w:tc>
          <w:tcPr>
            <w:tcW w:type="dxa" w:w="2458"/>
          </w:tcPr>
          <w:p>
            <w:pPr>
              <w:spacing w:after="0"/>
              <w:jc w:val="left"/>
            </w:pPr>
            <w:r>
              <w:rPr>
                <w:sz w:val="16"/>
              </w:rPr>
              <w:t>Approved, expires 2029-05-15</w:t>
            </w:r>
          </w:p>
        </w:tc>
        <w:tc>
          <w:tcPr>
            <w:tcW w:type="dxa" w:w="2822"/>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82"/>
          </w:tcPr>
          <w:p>
            <w:pPr>
              <w:spacing w:after="0"/>
              <w:jc w:val="right"/>
            </w:pPr>
            <w:r>
              <w:rPr>
                <w:sz w:val="16"/>
              </w:rPr>
              <w:t>960</w:t>
            </w:r>
          </w:p>
        </w:tc>
        <w:tc>
          <w:tcPr>
            <w:tcW w:type="dxa" w:w="937"/>
          </w:tcPr>
          <w:p>
            <w:pPr>
              <w:spacing w:after="0"/>
              <w:jc w:val="left"/>
            </w:pPr>
          </w:p>
        </w:tc>
        <w:tc>
          <w:tcPr>
            <w:tcW w:type="dxa" w:w="1037"/>
          </w:tcPr>
          <w:p>
            <w:pPr>
              <w:spacing w:after="0"/>
              <w:jc w:val="left"/>
            </w:pPr>
            <w:r>
              <w:rPr>
                <w:sz w:val="16"/>
              </w:rPr>
              <w:t>member approved 2024-05-22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948"/>
        <w:gridCol w:w="1126"/>
        <w:gridCol w:w="1297"/>
        <w:gridCol w:w="1111"/>
        <w:gridCol w:w="1199"/>
        <w:gridCol w:w="2173"/>
        <w:gridCol w:w="216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$1,315,288</w:t>
            </w:r>
          </w:p>
        </w:tc>
        <w:tc>
          <w:tcPr>
            <w:tcW w:type="dxa" w:w="1297"/>
          </w:tcPr>
          <w:p>
            <w:pPr>
              <w:spacing w:after="0"/>
              <w:jc w:val="right"/>
            </w:pPr>
          </w:p>
        </w:tc>
        <w:tc>
          <w:tcPr>
            <w:tcW w:type="dxa" w:w="1111"/>
          </w:tcPr>
          <w:p>
            <w:pPr>
              <w:spacing w:after="0"/>
              <w:jc w:val="right"/>
            </w:pPr>
            <w:r>
              <w:rPr>
                <w:sz w:val="16"/>
              </w:rPr>
              <w:t>$1,315,288</w:t>
            </w:r>
          </w:p>
        </w:tc>
        <w:tc>
          <w:tcPr>
            <w:tcW w:type="dxa" w:w="1199"/>
          </w:tcPr>
          <w:p>
            <w:pPr>
              <w:spacing w:after="0"/>
              <w:jc w:val="right"/>
            </w:pPr>
            <w:r>
              <w:rPr>
                <w:sz w:val="16"/>
              </w:rPr>
              <w:t>144</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948"/>
          </w:tcPr>
          <w:p>
            <w:pPr>
              <w:spacing w:after="0"/>
              <w:jc w:val="right"/>
            </w:pPr>
            <w:r>
              <w:rPr>
                <w:sz w:val="16"/>
              </w:rPr>
              <w:t>$421,791</w:t>
            </w:r>
          </w:p>
        </w:tc>
        <w:tc>
          <w:tcPr>
            <w:tcW w:type="dxa" w:w="1126"/>
          </w:tcPr>
          <w:p>
            <w:pPr>
              <w:spacing w:after="0"/>
              <w:jc w:val="right"/>
            </w:pPr>
            <w:r>
              <w:rPr>
                <w:sz w:val="16"/>
              </w:rPr>
              <w:t>$12,144</w:t>
            </w:r>
          </w:p>
        </w:tc>
        <w:tc>
          <w:tcPr>
            <w:tcW w:type="dxa" w:w="1297"/>
          </w:tcPr>
          <w:p>
            <w:pPr>
              <w:spacing w:after="0"/>
              <w:jc w:val="right"/>
            </w:pPr>
            <w:r>
              <w:rPr>
                <w:sz w:val="16"/>
              </w:rPr>
              <w:t>$38,859</w:t>
            </w:r>
          </w:p>
        </w:tc>
        <w:tc>
          <w:tcPr>
            <w:tcW w:type="dxa" w:w="1111"/>
          </w:tcPr>
          <w:p>
            <w:pPr>
              <w:spacing w:after="0"/>
              <w:jc w:val="right"/>
            </w:pPr>
            <w:r>
              <w:rPr>
                <w:sz w:val="16"/>
              </w:rPr>
              <w:t>$472,795</w:t>
            </w:r>
          </w:p>
        </w:tc>
        <w:tc>
          <w:tcPr>
            <w:tcW w:type="dxa" w:w="1199"/>
          </w:tcPr>
          <w:p>
            <w:pPr>
              <w:spacing w:after="0"/>
              <w:jc w:val="right"/>
            </w:pPr>
            <w:r>
              <w:rPr>
                <w:sz w:val="16"/>
              </w:rPr>
              <w:t>163</w:t>
            </w:r>
          </w:p>
        </w:tc>
        <w:tc>
          <w:tcPr>
            <w:tcW w:type="dxa" w:w="2173"/>
          </w:tcPr>
          <w:p>
            <w:pPr>
              <w:spacing w:after="0"/>
              <w:jc w:val="left"/>
            </w:pPr>
          </w:p>
        </w:tc>
        <w:tc>
          <w:tcPr>
            <w:tcW w:type="dxa" w:w="2168"/>
          </w:tcPr>
          <w:p>
            <w:pPr>
              <w:spacing w:after="0"/>
              <w:jc w:val="left"/>
            </w:pPr>
            <w:r>
              <w:rPr>
                <w:sz w:val="16"/>
              </w:rPr>
              <w:t>Includes 36 High Wind records and 1 Strong Wind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$135,589</w:t>
            </w:r>
          </w:p>
        </w:tc>
        <w:tc>
          <w:tcPr>
            <w:tcW w:type="dxa" w:w="1126"/>
          </w:tcPr>
          <w:p>
            <w:pPr>
              <w:spacing w:after="0"/>
              <w:jc w:val="right"/>
            </w:pPr>
            <w:r>
              <w:rPr>
                <w:sz w:val="16"/>
              </w:rPr>
              <w:t>$3,365</w:t>
            </w:r>
          </w:p>
        </w:tc>
        <w:tc>
          <w:tcPr>
            <w:tcW w:type="dxa" w:w="1297"/>
          </w:tcPr>
          <w:p>
            <w:pPr>
              <w:spacing w:after="0"/>
              <w:jc w:val="right"/>
            </w:pPr>
            <w:r>
              <w:rPr>
                <w:sz w:val="16"/>
              </w:rPr>
              <w:t>$287,407</w:t>
            </w:r>
          </w:p>
        </w:tc>
        <w:tc>
          <w:tcPr>
            <w:tcW w:type="dxa" w:w="1111"/>
          </w:tcPr>
          <w:p>
            <w:pPr>
              <w:spacing w:after="0"/>
              <w:jc w:val="right"/>
            </w:pPr>
            <w:r>
              <w:rPr>
                <w:sz w:val="16"/>
              </w:rPr>
              <w:t>$426,361</w:t>
            </w:r>
          </w:p>
        </w:tc>
        <w:tc>
          <w:tcPr>
            <w:tcW w:type="dxa" w:w="1199"/>
          </w:tcPr>
          <w:p>
            <w:pPr>
              <w:spacing w:after="0"/>
              <w:jc w:val="right"/>
            </w:pPr>
            <w:r>
              <w:rPr>
                <w:sz w:val="16"/>
              </w:rPr>
              <w:t>17</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$368,080</w:t>
            </w:r>
          </w:p>
        </w:tc>
        <w:tc>
          <w:tcPr>
            <w:tcW w:type="dxa" w:w="1126"/>
          </w:tcPr>
          <w:p>
            <w:pPr>
              <w:spacing w:after="0"/>
              <w:jc w:val="right"/>
            </w:pPr>
            <w:r>
              <w:rPr>
                <w:sz w:val="16"/>
              </w:rPr>
              <w:t>$28,102</w:t>
            </w:r>
          </w:p>
        </w:tc>
        <w:tc>
          <w:tcPr>
            <w:tcW w:type="dxa" w:w="1297"/>
          </w:tcPr>
          <w:p>
            <w:pPr>
              <w:spacing w:after="0"/>
              <w:jc w:val="right"/>
            </w:pPr>
            <w:r>
              <w:rPr>
                <w:sz w:val="16"/>
              </w:rPr>
              <w:t>$3,105</w:t>
            </w:r>
          </w:p>
        </w:tc>
        <w:tc>
          <w:tcPr>
            <w:tcW w:type="dxa" w:w="1111"/>
          </w:tcPr>
          <w:p>
            <w:pPr>
              <w:spacing w:after="0"/>
              <w:jc w:val="right"/>
            </w:pPr>
            <w:r>
              <w:rPr>
                <w:sz w:val="16"/>
              </w:rPr>
              <w:t>$399,286</w:t>
            </w:r>
          </w:p>
        </w:tc>
        <w:tc>
          <w:tcPr>
            <w:tcW w:type="dxa" w:w="1199"/>
          </w:tcPr>
          <w:p>
            <w:pPr>
              <w:spacing w:after="0"/>
              <w:jc w:val="right"/>
            </w:pPr>
            <w:r>
              <w:rPr>
                <w:sz w:val="16"/>
              </w:rPr>
              <w:t>5</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$63,133</w:t>
            </w:r>
          </w:p>
        </w:tc>
        <w:tc>
          <w:tcPr>
            <w:tcW w:type="dxa" w:w="1126"/>
          </w:tcPr>
          <w:p>
            <w:pPr>
              <w:spacing w:after="0"/>
              <w:jc w:val="right"/>
            </w:pPr>
            <w:r>
              <w:rPr>
                <w:sz w:val="16"/>
              </w:rPr>
              <w:t>$200,841</w:t>
            </w:r>
          </w:p>
        </w:tc>
        <w:tc>
          <w:tcPr>
            <w:tcW w:type="dxa" w:w="1297"/>
          </w:tcPr>
          <w:p>
            <w:pPr>
              <w:spacing w:after="0"/>
              <w:jc w:val="right"/>
            </w:pPr>
            <w:r>
              <w:rPr>
                <w:sz w:val="16"/>
              </w:rPr>
              <w:t>$8,152</w:t>
            </w:r>
          </w:p>
        </w:tc>
        <w:tc>
          <w:tcPr>
            <w:tcW w:type="dxa" w:w="1111"/>
          </w:tcPr>
          <w:p>
            <w:pPr>
              <w:spacing w:after="0"/>
              <w:jc w:val="right"/>
            </w:pPr>
            <w:r>
              <w:rPr>
                <w:sz w:val="16"/>
              </w:rPr>
              <w:t>$272,125</w:t>
            </w:r>
          </w:p>
        </w:tc>
        <w:tc>
          <w:tcPr>
            <w:tcW w:type="dxa" w:w="1199"/>
          </w:tcPr>
          <w:p>
            <w:pPr>
              <w:spacing w:after="0"/>
              <w:jc w:val="right"/>
            </w:pPr>
            <w:r>
              <w:rPr>
                <w:sz w:val="16"/>
              </w:rPr>
              <w:t>178</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948"/>
          </w:tcPr>
          <w:p>
            <w:pPr>
              <w:spacing w:after="0"/>
              <w:jc w:val="right"/>
            </w:pPr>
            <w:r>
              <w:rPr>
                <w:sz w:val="16"/>
              </w:rPr>
              <w:t>$631</w:t>
            </w:r>
          </w:p>
        </w:tc>
        <w:tc>
          <w:tcPr>
            <w:tcW w:type="dxa" w:w="1126"/>
          </w:tcPr>
          <w:p>
            <w:pPr>
              <w:spacing w:after="0"/>
              <w:jc w:val="right"/>
            </w:pPr>
            <w:r>
              <w:rPr>
                <w:sz w:val="16"/>
              </w:rPr>
              <w:t>$90,757</w:t>
            </w:r>
          </w:p>
        </w:tc>
        <w:tc>
          <w:tcPr>
            <w:tcW w:type="dxa" w:w="1297"/>
          </w:tcPr>
          <w:p>
            <w:pPr>
              <w:spacing w:after="0"/>
              <w:jc w:val="right"/>
            </w:pPr>
            <w:r>
              <w:rPr>
                <w:sz w:val="16"/>
              </w:rPr>
              <w:t>$72,168</w:t>
            </w:r>
          </w:p>
        </w:tc>
        <w:tc>
          <w:tcPr>
            <w:tcW w:type="dxa" w:w="1111"/>
          </w:tcPr>
          <w:p>
            <w:pPr>
              <w:spacing w:after="0"/>
              <w:jc w:val="right"/>
            </w:pPr>
            <w:r>
              <w:rPr>
                <w:sz w:val="16"/>
              </w:rPr>
              <w:t>$163,556</w:t>
            </w:r>
          </w:p>
        </w:tc>
        <w:tc>
          <w:tcPr>
            <w:tcW w:type="dxa" w:w="1199"/>
          </w:tcPr>
          <w:p>
            <w:pPr>
              <w:spacing w:after="0"/>
              <w:jc w:val="right"/>
            </w:pPr>
            <w:r>
              <w:rPr>
                <w:sz w:val="16"/>
              </w:rPr>
              <w:t>9</w:t>
            </w:r>
          </w:p>
        </w:tc>
        <w:tc>
          <w:tcPr>
            <w:tcW w:type="dxa" w:w="2173"/>
          </w:tcPr>
          <w:p>
            <w:pPr>
              <w:spacing w:after="0"/>
              <w:jc w:val="left"/>
            </w:pPr>
          </w:p>
        </w:tc>
        <w:tc>
          <w:tcPr>
            <w:tcW w:type="dxa" w:w="2168"/>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$75,829</w:t>
            </w:r>
          </w:p>
        </w:tc>
        <w:tc>
          <w:tcPr>
            <w:tcW w:type="dxa" w:w="1126"/>
          </w:tcPr>
          <w:p>
            <w:pPr>
              <w:spacing w:after="0"/>
              <w:jc w:val="right"/>
            </w:pPr>
          </w:p>
        </w:tc>
        <w:tc>
          <w:tcPr>
            <w:tcW w:type="dxa" w:w="1297"/>
          </w:tcPr>
          <w:p>
            <w:pPr>
              <w:spacing w:after="0"/>
              <w:jc w:val="right"/>
            </w:pPr>
            <w:r>
              <w:rPr>
                <w:sz w:val="16"/>
              </w:rPr>
              <w:t>$3,921</w:t>
            </w:r>
          </w:p>
        </w:tc>
        <w:tc>
          <w:tcPr>
            <w:tcW w:type="dxa" w:w="1111"/>
          </w:tcPr>
          <w:p>
            <w:pPr>
              <w:spacing w:after="0"/>
              <w:jc w:val="right"/>
            </w:pPr>
            <w:r>
              <w:rPr>
                <w:sz w:val="16"/>
              </w:rPr>
              <w:t>$79,750</w:t>
            </w:r>
          </w:p>
        </w:tc>
        <w:tc>
          <w:tcPr>
            <w:tcW w:type="dxa" w:w="1199"/>
          </w:tcPr>
          <w:p>
            <w:pPr>
              <w:spacing w:after="0"/>
              <w:jc w:val="right"/>
            </w:pPr>
            <w:r>
              <w:rPr>
                <w:sz w:val="16"/>
              </w:rPr>
              <w:t>9</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$4,608</w:t>
            </w:r>
          </w:p>
        </w:tc>
        <w:tc>
          <w:tcPr>
            <w:tcW w:type="dxa" w:w="1297"/>
          </w:tcPr>
          <w:p>
            <w:pPr>
              <w:spacing w:after="0"/>
              <w:jc w:val="right"/>
            </w:pPr>
            <w:r>
              <w:rPr>
                <w:sz w:val="16"/>
              </w:rPr>
              <w:t>$64,902</w:t>
            </w:r>
          </w:p>
        </w:tc>
        <w:tc>
          <w:tcPr>
            <w:tcW w:type="dxa" w:w="1111"/>
          </w:tcPr>
          <w:p>
            <w:pPr>
              <w:spacing w:after="0"/>
              <w:jc w:val="right"/>
            </w:pPr>
            <w:r>
              <w:rPr>
                <w:sz w:val="16"/>
              </w:rPr>
              <w:t>$69,521</w:t>
            </w:r>
          </w:p>
        </w:tc>
        <w:tc>
          <w:tcPr>
            <w:tcW w:type="dxa" w:w="1199"/>
          </w:tcPr>
          <w:p>
            <w:pPr>
              <w:spacing w:after="0"/>
              <w:jc w:val="right"/>
            </w:pPr>
            <w:r>
              <w:rPr>
                <w:sz w:val="16"/>
              </w:rPr>
              <w:t>60</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$45,107</w:t>
            </w:r>
          </w:p>
        </w:tc>
        <w:tc>
          <w:tcPr>
            <w:tcW w:type="dxa" w:w="1126"/>
          </w:tcPr>
          <w:p>
            <w:pPr>
              <w:spacing w:after="0"/>
              <w:jc w:val="right"/>
            </w:pPr>
            <w:r>
              <w:rPr>
                <w:sz w:val="16"/>
              </w:rPr>
              <w:t>$1,422</w:t>
            </w:r>
          </w:p>
        </w:tc>
        <w:tc>
          <w:tcPr>
            <w:tcW w:type="dxa" w:w="1297"/>
          </w:tcPr>
          <w:p>
            <w:pPr>
              <w:spacing w:after="0"/>
              <w:jc w:val="right"/>
            </w:pPr>
            <w:r>
              <w:rPr>
                <w:sz w:val="16"/>
              </w:rPr>
              <w:t>$3,673</w:t>
            </w:r>
          </w:p>
        </w:tc>
        <w:tc>
          <w:tcPr>
            <w:tcW w:type="dxa" w:w="1111"/>
          </w:tcPr>
          <w:p>
            <w:pPr>
              <w:spacing w:after="0"/>
              <w:jc w:val="right"/>
            </w:pPr>
            <w:r>
              <w:rPr>
                <w:sz w:val="16"/>
              </w:rPr>
              <w:t>$50,202</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$14,914</w:t>
            </w:r>
          </w:p>
        </w:tc>
        <w:tc>
          <w:tcPr>
            <w:tcW w:type="dxa" w:w="1126"/>
          </w:tcPr>
          <w:p>
            <w:pPr>
              <w:spacing w:after="0"/>
              <w:jc w:val="right"/>
            </w:pPr>
          </w:p>
        </w:tc>
        <w:tc>
          <w:tcPr>
            <w:tcW w:type="dxa" w:w="1297"/>
          </w:tcPr>
          <w:p>
            <w:pPr>
              <w:spacing w:after="0"/>
              <w:jc w:val="right"/>
            </w:pPr>
            <w:r>
              <w:rPr>
                <w:sz w:val="16"/>
              </w:rPr>
              <w:t>$5,722</w:t>
            </w:r>
          </w:p>
        </w:tc>
        <w:tc>
          <w:tcPr>
            <w:tcW w:type="dxa" w:w="1111"/>
          </w:tcPr>
          <w:p>
            <w:pPr>
              <w:spacing w:after="0"/>
              <w:jc w:val="right"/>
            </w:pPr>
            <w:r>
              <w:rPr>
                <w:sz w:val="16"/>
              </w:rPr>
              <w:t>$20,637</w:t>
            </w:r>
          </w:p>
        </w:tc>
        <w:tc>
          <w:tcPr>
            <w:tcW w:type="dxa" w:w="1199"/>
          </w:tcPr>
          <w:p>
            <w:pPr>
              <w:spacing w:after="0"/>
              <w:jc w:val="right"/>
            </w:pPr>
          </w:p>
        </w:tc>
        <w:tc>
          <w:tcPr>
            <w:tcW w:type="dxa" w:w="2173"/>
          </w:tcPr>
          <w:p>
            <w:pPr>
              <w:spacing w:after="0"/>
              <w:jc w:val="left"/>
            </w:pPr>
          </w:p>
        </w:tc>
        <w:tc>
          <w:tcPr>
            <w:tcW w:type="dxa" w:w="216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$6,965</w:t>
            </w:r>
          </w:p>
        </w:tc>
        <w:tc>
          <w:tcPr>
            <w:tcW w:type="dxa" w:w="1126"/>
          </w:tcPr>
          <w:p>
            <w:pPr>
              <w:spacing w:after="0"/>
              <w:jc w:val="right"/>
            </w:pPr>
            <w:r>
              <w:rPr>
                <w:sz w:val="16"/>
              </w:rPr>
              <w:t>$738</w:t>
            </w:r>
          </w:p>
        </w:tc>
        <w:tc>
          <w:tcPr>
            <w:tcW w:type="dxa" w:w="1297"/>
          </w:tcPr>
          <w:p>
            <w:pPr>
              <w:spacing w:after="0"/>
              <w:jc w:val="right"/>
            </w:pPr>
            <w:r>
              <w:rPr>
                <w:sz w:val="16"/>
              </w:rPr>
              <w:t>$8,884</w:t>
            </w:r>
          </w:p>
        </w:tc>
        <w:tc>
          <w:tcPr>
            <w:tcW w:type="dxa" w:w="1111"/>
          </w:tcPr>
          <w:p>
            <w:pPr>
              <w:spacing w:after="0"/>
              <w:jc w:val="right"/>
            </w:pPr>
            <w:r>
              <w:rPr>
                <w:sz w:val="16"/>
              </w:rPr>
              <w:t>$16,587</w:t>
            </w:r>
          </w:p>
        </w:tc>
        <w:tc>
          <w:tcPr>
            <w:tcW w:type="dxa" w:w="1199"/>
          </w:tcPr>
          <w:p>
            <w:pPr>
              <w:spacing w:after="0"/>
              <w:jc w:val="right"/>
            </w:pPr>
            <w:r>
              <w:rPr>
                <w:sz w:val="16"/>
              </w:rPr>
              <w:t>27</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$2,337</w:t>
            </w:r>
          </w:p>
        </w:tc>
        <w:tc>
          <w:tcPr>
            <w:tcW w:type="dxa" w:w="1126"/>
          </w:tcPr>
          <w:p>
            <w:pPr>
              <w:spacing w:after="0"/>
              <w:jc w:val="right"/>
            </w:pPr>
          </w:p>
        </w:tc>
        <w:tc>
          <w:tcPr>
            <w:tcW w:type="dxa" w:w="1297"/>
          </w:tcPr>
          <w:p>
            <w:pPr>
              <w:spacing w:after="0"/>
              <w:jc w:val="right"/>
            </w:pPr>
            <w:r>
              <w:rPr>
                <w:sz w:val="16"/>
              </w:rPr>
              <w:t>$9,422</w:t>
            </w:r>
          </w:p>
        </w:tc>
        <w:tc>
          <w:tcPr>
            <w:tcW w:type="dxa" w:w="1111"/>
          </w:tcPr>
          <w:p>
            <w:pPr>
              <w:spacing w:after="0"/>
              <w:jc w:val="right"/>
            </w:pPr>
            <w:r>
              <w:rPr>
                <w:sz w:val="16"/>
              </w:rPr>
              <w:t>$11,759</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$774</w:t>
            </w:r>
          </w:p>
        </w:tc>
        <w:tc>
          <w:tcPr>
            <w:tcW w:type="dxa" w:w="1126"/>
          </w:tcPr>
          <w:p>
            <w:pPr>
              <w:spacing w:after="0"/>
              <w:jc w:val="right"/>
            </w:pPr>
            <w:r>
              <w:rPr>
                <w:sz w:val="16"/>
              </w:rPr>
              <w:t>$2,272</w:t>
            </w:r>
          </w:p>
        </w:tc>
        <w:tc>
          <w:tcPr>
            <w:tcW w:type="dxa" w:w="1297"/>
          </w:tcPr>
          <w:p>
            <w:pPr>
              <w:spacing w:after="0"/>
              <w:jc w:val="right"/>
            </w:pPr>
            <w:r>
              <w:rPr>
                <w:sz w:val="16"/>
              </w:rPr>
              <w:t>$4</w:t>
            </w:r>
          </w:p>
        </w:tc>
        <w:tc>
          <w:tcPr>
            <w:tcW w:type="dxa" w:w="1111"/>
          </w:tcPr>
          <w:p>
            <w:pPr>
              <w:spacing w:after="0"/>
              <w:jc w:val="right"/>
            </w:pPr>
            <w:r>
              <w:rPr>
                <w:sz w:val="16"/>
              </w:rPr>
              <w:t>$3,050</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297"/>
          </w:tcPr>
          <w:p>
            <w:pPr>
              <w:spacing w:after="0"/>
              <w:jc w:val="right"/>
            </w:pPr>
            <w:r>
              <w:rPr>
                <w:sz w:val="16"/>
              </w:rPr>
              <w:t>$90</w:t>
            </w:r>
          </w:p>
        </w:tc>
        <w:tc>
          <w:tcPr>
            <w:tcW w:type="dxa" w:w="1111"/>
          </w:tcPr>
          <w:p>
            <w:pPr>
              <w:spacing w:after="0"/>
              <w:jc w:val="right"/>
            </w:pPr>
            <w:r>
              <w:rPr>
                <w:sz w:val="16"/>
              </w:rPr>
              <w:t>$91</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avalanche Not Applicable for this county, and no federal declaration for this county names it.</w:t>
            </w: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coastal flooding Not Applicable for this county, and no federal declaration for this county names it.</w:t>
            </w: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tsunami Not Applicable for this county, and no federal declaration for this county names it.</w:t>
            </w: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volcanic activity Not Applicable for this county, and no federal declaration for this county names it.</w:t>
            </w: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957"/>
        <w:gridCol w:w="1579"/>
        <w:gridCol w:w="1715"/>
        <w:gridCol w:w="1619"/>
        <w:gridCol w:w="2227"/>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57"/>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7"/>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8, 1996 to 2025 (8 zone-level)</w:t>
            </w:r>
          </w:p>
        </w:tc>
        <w:tc>
          <w:tcPr>
            <w:tcW w:type="dxa" w:w="1957"/>
          </w:tcPr>
          <w:p>
            <w:pPr>
              <w:spacing w:after="0"/>
              <w:jc w:val="left"/>
            </w:pPr>
            <w:r>
              <w:rPr>
                <w:sz w:val="16"/>
              </w:rPr>
              <w:t>2 days to 5 days (median 3 days); 7 with a recorded value</w:t>
            </w:r>
          </w:p>
        </w:tc>
        <w:tc>
          <w:tcPr>
            <w:tcW w:type="dxa" w:w="1579"/>
          </w:tcPr>
          <w:p>
            <w:pPr>
              <w:spacing w:after="0"/>
              <w:jc w:val="left"/>
            </w:pPr>
            <w:r>
              <w:rPr>
                <w:sz w:val="16"/>
              </w:rPr>
              <w:t>5 consecutive days, 1996-02-01 to 1996-02-05, zone-level</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1, 2023 to 2023 (1 zone-level)</w:t>
            </w:r>
          </w:p>
        </w:tc>
        <w:tc>
          <w:tcPr>
            <w:tcW w:type="dxa" w:w="1957"/>
          </w:tcPr>
          <w:p>
            <w:pPr>
              <w:spacing w:after="0"/>
              <w:jc w:val="left"/>
            </w:pPr>
          </w:p>
        </w:tc>
        <w:tc>
          <w:tcPr>
            <w:tcW w:type="dxa" w:w="1579"/>
          </w:tcPr>
          <w:p>
            <w:pPr>
              <w:spacing w:after="0"/>
              <w:jc w:val="left"/>
            </w:pPr>
            <w:r>
              <w:rPr>
                <w:sz w:val="16"/>
              </w:rPr>
              <w:t>No crop damage reported in 1 records.</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144, 2000 to 2026 (144 zone-level)</w:t>
            </w:r>
          </w:p>
        </w:tc>
        <w:tc>
          <w:tcPr>
            <w:tcW w:type="dxa" w:w="1957"/>
          </w:tcPr>
          <w:p>
            <w:pPr>
              <w:spacing w:after="0"/>
              <w:jc w:val="left"/>
            </w:pPr>
            <w:r>
              <w:rPr>
                <w:sz w:val="16"/>
              </w:rPr>
              <w:t>8 days to 1,007 days (median 99 days); 17 with a recorded value</w:t>
            </w:r>
          </w:p>
        </w:tc>
        <w:tc>
          <w:tcPr>
            <w:tcW w:type="dxa" w:w="1579"/>
          </w:tcPr>
          <w:p>
            <w:pPr>
              <w:spacing w:after="0"/>
              <w:jc w:val="left"/>
            </w:pPr>
            <w:r>
              <w:rPr>
                <w:sz w:val="16"/>
              </w:rPr>
              <w:t>1007 days (about 33.1 months), 2011-04-01 to 2014-01-01, a run of 34 consecutive Storm Events drought records, zone-level</w:t>
            </w:r>
          </w:p>
        </w:tc>
        <w:tc>
          <w:tcPr>
            <w:tcW w:type="dxa" w:w="1715"/>
          </w:tcPr>
          <w:p>
            <w:pPr>
              <w:spacing w:after="0"/>
              <w:jc w:val="left"/>
            </w:pPr>
            <w:r>
              <w:rPr>
                <w:sz w:val="16"/>
              </w:rPr>
              <w:t>Drought, 2000-08-01, property not reported; $8,330,000 crops, reported for the zone (2000 dollars)</w:t>
            </w: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286, 1960 to 2026</w:t>
            </w:r>
          </w:p>
        </w:tc>
        <w:tc>
          <w:tcPr>
            <w:tcW w:type="dxa" w:w="1957"/>
          </w:tcPr>
          <w:p>
            <w:pPr>
              <w:spacing w:after="0"/>
              <w:jc w:val="left"/>
            </w:pPr>
            <w:r>
              <w:rPr>
                <w:sz w:val="16"/>
              </w:rPr>
              <w:t>0.75 in to 4.25 in (median 1 in); 286 with a recorded value</w:t>
            </w:r>
          </w:p>
        </w:tc>
        <w:tc>
          <w:tcPr>
            <w:tcW w:type="dxa" w:w="1579"/>
          </w:tcPr>
          <w:p>
            <w:pPr>
              <w:spacing w:after="0"/>
              <w:jc w:val="left"/>
            </w:pPr>
            <w:r>
              <w:rPr>
                <w:sz w:val="16"/>
              </w:rPr>
              <w:t>4.25 in hail, 2006-05-09</w:t>
            </w:r>
          </w:p>
        </w:tc>
        <w:tc>
          <w:tcPr>
            <w:tcW w:type="dxa" w:w="1715"/>
          </w:tcPr>
          <w:p>
            <w:pPr>
              <w:spacing w:after="0"/>
              <w:jc w:val="left"/>
            </w:pPr>
            <w:r>
              <w:rPr>
                <w:sz w:val="16"/>
              </w:rPr>
              <w:t>Hail, 1999-10-08, property not reported; $640,000 crops (1999 dollars)</w:t>
            </w:r>
          </w:p>
        </w:tc>
        <w:tc>
          <w:tcPr>
            <w:tcW w:type="dxa" w:w="1619"/>
          </w:tcPr>
          <w:p>
            <w:pPr>
              <w:spacing w:after="0"/>
              <w:jc w:val="left"/>
            </w:pPr>
            <w:r>
              <w:rPr>
                <w:sz w:val="16"/>
              </w:rPr>
              <w:t>Event records naming member places: Hollis city (96 records), Gould town (28 records).</w:t>
            </w:r>
          </w:p>
        </w:tc>
        <w:tc>
          <w:tcPr>
            <w:tcW w:type="dxa" w:w="2227"/>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60, 2001 to 2026 (60 zone-level)</w:t>
            </w:r>
          </w:p>
        </w:tc>
        <w:tc>
          <w:tcPr>
            <w:tcW w:type="dxa" w:w="1957"/>
          </w:tcPr>
          <w:p>
            <w:pPr>
              <w:spacing w:after="0"/>
              <w:jc w:val="left"/>
            </w:pPr>
            <w:r>
              <w:rPr>
                <w:sz w:val="16"/>
              </w:rPr>
              <w:t>1 day to 29 days (median 1 day); 29 with a recorded value</w:t>
            </w:r>
          </w:p>
        </w:tc>
        <w:tc>
          <w:tcPr>
            <w:tcW w:type="dxa" w:w="1579"/>
          </w:tcPr>
          <w:p>
            <w:pPr>
              <w:spacing w:after="0"/>
              <w:jc w:val="left"/>
            </w:pPr>
            <w:r>
              <w:rPr>
                <w:sz w:val="16"/>
              </w:rPr>
              <w:t>29 consecutive days, 2006-07-16 to 2006-08-13, zone-level</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9, 1998 to 2020 (9 zone-level)</w:t>
            </w:r>
          </w:p>
        </w:tc>
        <w:tc>
          <w:tcPr>
            <w:tcW w:type="dxa" w:w="1957"/>
          </w:tcPr>
          <w:p>
            <w:pPr>
              <w:spacing w:after="0"/>
              <w:jc w:val="left"/>
            </w:pPr>
          </w:p>
        </w:tc>
        <w:tc>
          <w:tcPr>
            <w:tcW w:type="dxa" w:w="1579"/>
          </w:tcPr>
          <w:p>
            <w:pPr>
              <w:spacing w:after="0"/>
              <w:jc w:val="left"/>
            </w:pPr>
            <w:r>
              <w:rPr>
                <w:sz w:val="16"/>
              </w:rPr>
              <w:t>Ice Storm, 2015-12-27, $513,000 property; crops not reported, reported for the zone (2015 dollars); NWS zone OKZ033 (HARMON), zone-level: may include parts of neighboring counties</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5, 2003 to 2016 (1 zone-level)</w:t>
            </w:r>
          </w:p>
        </w:tc>
        <w:tc>
          <w:tcPr>
            <w:tcW w:type="dxa" w:w="1957"/>
          </w:tcPr>
          <w:p>
            <w:pPr>
              <w:spacing w:after="0"/>
              <w:jc w:val="left"/>
            </w:pPr>
          </w:p>
        </w:tc>
        <w:tc>
          <w:tcPr>
            <w:tcW w:type="dxa" w:w="1579"/>
          </w:tcPr>
          <w:p>
            <w:pPr>
              <w:spacing w:after="0"/>
              <w:jc w:val="left"/>
            </w:pPr>
            <w:r>
              <w:rPr>
                <w:sz w:val="16"/>
              </w:rPr>
              <w:t>No damage reported in 5 records.</w:t>
            </w:r>
          </w:p>
        </w:tc>
        <w:tc>
          <w:tcPr>
            <w:tcW w:type="dxa" w:w="1715"/>
          </w:tcPr>
          <w:p>
            <w:pPr>
              <w:spacing w:after="0"/>
              <w:jc w:val="left"/>
            </w:pPr>
          </w:p>
        </w:tc>
        <w:tc>
          <w:tcPr>
            <w:tcW w:type="dxa" w:w="1619"/>
          </w:tcPr>
          <w:p>
            <w:pPr>
              <w:spacing w:after="0"/>
              <w:jc w:val="left"/>
            </w:pPr>
            <w:r>
              <w:rPr>
                <w:sz w:val="16"/>
              </w:rPr>
              <w:t>Event records naming member places: Hollis city (4 records). Zone-level records (1) apply countywide.</w:t>
            </w:r>
          </w:p>
        </w:tc>
        <w:tc>
          <w:tcPr>
            <w:tcW w:type="dxa" w:w="22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37, 1996 to 2025 (37 zone-level)</w:t>
            </w:r>
          </w:p>
        </w:tc>
        <w:tc>
          <w:tcPr>
            <w:tcW w:type="dxa" w:w="1957"/>
          </w:tcPr>
          <w:p>
            <w:pPr>
              <w:spacing w:after="0"/>
              <w:jc w:val="left"/>
            </w:pPr>
            <w:r>
              <w:rPr>
                <w:sz w:val="16"/>
              </w:rPr>
              <w:t>35 kt (40 mph) to 70 kt (81 mph) (median 52 kt (60 mph)); 32 with a recorded value</w:t>
            </w:r>
          </w:p>
        </w:tc>
        <w:tc>
          <w:tcPr>
            <w:tcW w:type="dxa" w:w="1579"/>
          </w:tcPr>
          <w:p>
            <w:pPr>
              <w:spacing w:after="0"/>
              <w:jc w:val="left"/>
            </w:pPr>
            <w:r>
              <w:rPr>
                <w:sz w:val="16"/>
              </w:rPr>
              <w:t>70 kt (81 mph) measured gust, High Wind, 2017-04-15; NWS zone OKZ033 (HARMON), zone-level: may include parts of neighboring counties</w:t>
            </w:r>
          </w:p>
        </w:tc>
        <w:tc>
          <w:tcPr>
            <w:tcW w:type="dxa" w:w="1715"/>
          </w:tcPr>
          <w:p>
            <w:pPr>
              <w:spacing w:after="0"/>
              <w:jc w:val="left"/>
            </w:pPr>
            <w:r>
              <w:rPr>
                <w:sz w:val="16"/>
              </w:rPr>
              <w:t>High Wind, 2008-05-07, $35,000 property; $0 crops, reported for the zone (2008 dollars)</w:t>
            </w: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171, 1959 to 2026</w:t>
            </w:r>
          </w:p>
        </w:tc>
        <w:tc>
          <w:tcPr>
            <w:tcW w:type="dxa" w:w="1957"/>
          </w:tcPr>
          <w:p>
            <w:pPr>
              <w:spacing w:after="0"/>
              <w:jc w:val="left"/>
            </w:pPr>
            <w:r>
              <w:rPr>
                <w:sz w:val="16"/>
              </w:rPr>
              <w:t>50 kt (58 mph) to 86 kt (99 mph) (median 56 kt (64 mph)); 148 with a recorded value</w:t>
            </w:r>
          </w:p>
        </w:tc>
        <w:tc>
          <w:tcPr>
            <w:tcW w:type="dxa" w:w="1579"/>
          </w:tcPr>
          <w:p>
            <w:pPr>
              <w:spacing w:after="0"/>
              <w:jc w:val="left"/>
            </w:pPr>
            <w:r>
              <w:rPr>
                <w:sz w:val="16"/>
              </w:rPr>
              <w:t>86 kt (99 mph) measured gust, Thunderstorm Wind, 2022-05-31</w:t>
            </w:r>
          </w:p>
        </w:tc>
        <w:tc>
          <w:tcPr>
            <w:tcW w:type="dxa" w:w="1715"/>
          </w:tcPr>
          <w:p>
            <w:pPr>
              <w:spacing w:after="0"/>
              <w:jc w:val="left"/>
            </w:pPr>
            <w:r>
              <w:rPr>
                <w:sz w:val="16"/>
              </w:rPr>
              <w:t>Thunderstorm Wind, 1993-12-12, $500,000 property; crops not recorded (1993 dollars)</w:t>
            </w:r>
          </w:p>
        </w:tc>
        <w:tc>
          <w:tcPr>
            <w:tcW w:type="dxa" w:w="1619"/>
          </w:tcPr>
          <w:p>
            <w:pPr>
              <w:spacing w:after="0"/>
              <w:jc w:val="left"/>
            </w:pPr>
            <w:r>
              <w:rPr>
                <w:sz w:val="16"/>
              </w:rPr>
              <w:t>Event records naming member places: Gould town (74 records), Hollis city (40 records).</w:t>
            </w:r>
          </w:p>
        </w:tc>
        <w:tc>
          <w:tcPr>
            <w:tcW w:type="dxa" w:w="2227"/>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38, 1952 to 2024</w:t>
            </w:r>
          </w:p>
        </w:tc>
        <w:tc>
          <w:tcPr>
            <w:tcW w:type="dxa" w:w="1957"/>
          </w:tcPr>
          <w:p>
            <w:pPr>
              <w:spacing w:after="0"/>
              <w:jc w:val="left"/>
            </w:pPr>
            <w:r>
              <w:rPr>
                <w:sz w:val="16"/>
              </w:rPr>
              <w:t>F/EF0 to F/EF2 (median F/EF1); 30 with a recorded value</w:t>
            </w:r>
          </w:p>
        </w:tc>
        <w:tc>
          <w:tcPr>
            <w:tcW w:type="dxa" w:w="1579"/>
          </w:tcPr>
          <w:p>
            <w:pPr>
              <w:spacing w:after="0"/>
              <w:jc w:val="left"/>
            </w:pPr>
            <w:r>
              <w:rPr>
                <w:sz w:val="16"/>
              </w:rPr>
              <w:t>F2 tornado, 1965-05-06, 16.9 mi path length (records before 1996 may include the whole path; rating and listing come from the county where the tornado began), 33 yd wide, $250,000 property; crops not recorded (1965 dollars), 2 direct injuries</w:t>
            </w:r>
          </w:p>
        </w:tc>
        <w:tc>
          <w:tcPr>
            <w:tcW w:type="dxa" w:w="1715"/>
          </w:tcPr>
          <w:p>
            <w:pPr>
              <w:spacing w:after="0"/>
              <w:jc w:val="left"/>
            </w:pPr>
          </w:p>
        </w:tc>
        <w:tc>
          <w:tcPr>
            <w:tcW w:type="dxa" w:w="1619"/>
          </w:tcPr>
          <w:p>
            <w:pPr>
              <w:spacing w:after="0"/>
              <w:jc w:val="left"/>
            </w:pPr>
            <w:r>
              <w:rPr>
                <w:sz w:val="16"/>
              </w:rPr>
              <w:t>Event records naming member places: Gould town (6 records), Hollis city (4 records).</w:t>
            </w:r>
          </w:p>
        </w:tc>
        <w:tc>
          <w:tcPr>
            <w:tcW w:type="dxa" w:w="22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715"/>
          </w:tcPr>
          <w:p>
            <w:pPr>
              <w:spacing w:after="0"/>
              <w:jc w:val="left"/>
            </w:pPr>
          </w:p>
        </w:tc>
        <w:tc>
          <w:tcPr>
            <w:tcW w:type="dxa" w:w="1619"/>
          </w:tcPr>
          <w:p>
            <w:pPr>
              <w:spacing w:after="0"/>
              <w:jc w:val="left"/>
            </w:pPr>
          </w:p>
        </w:tc>
        <w:tc>
          <w:tcPr>
            <w:tcW w:type="dxa" w:w="2227"/>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27, 1997 to 2023 (27 zone-level)</w:t>
            </w:r>
          </w:p>
        </w:tc>
        <w:tc>
          <w:tcPr>
            <w:tcW w:type="dxa" w:w="1957"/>
          </w:tcPr>
          <w:p>
            <w:pPr>
              <w:spacing w:after="0"/>
              <w:jc w:val="left"/>
            </w:pPr>
          </w:p>
        </w:tc>
        <w:tc>
          <w:tcPr>
            <w:tcW w:type="dxa" w:w="1579"/>
          </w:tcPr>
          <w:p>
            <w:pPr>
              <w:spacing w:after="0"/>
              <w:jc w:val="left"/>
            </w:pPr>
            <w:r>
              <w:rPr>
                <w:sz w:val="16"/>
              </w:rPr>
              <w:t>Winter Storm, 2000-12-26, $25,000 property; crops not reported, reported for the zone (2000 dollars); NWS zone OKZ033 (HARMON), zone-level: may include parts of neighboring counties</w:t>
            </w:r>
          </w:p>
        </w:tc>
        <w:tc>
          <w:tcPr>
            <w:tcW w:type="dxa" w:w="171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2592"/>
        <w:gridCol w:w="2405"/>
        <w:gridCol w:w="1503"/>
        <w:gridCol w:w="1935"/>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5"/>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2021-02-24</w:t>
            </w:r>
          </w:p>
        </w:tc>
        <w:tc>
          <w:tcPr>
            <w:tcW w:type="dxa" w:w="1090"/>
          </w:tcPr>
          <w:p>
            <w:pPr>
              <w:spacing w:after="0"/>
              <w:jc w:val="left"/>
            </w:pPr>
            <w:r>
              <w:rPr>
                <w:sz w:val="16"/>
              </w:rPr>
              <w:t>2021-02-08</w:t>
            </w:r>
          </w:p>
        </w:tc>
        <w:tc>
          <w:tcPr>
            <w:tcW w:type="dxa" w:w="1090"/>
          </w:tcPr>
          <w:p>
            <w:pPr>
              <w:spacing w:after="0"/>
              <w:jc w:val="left"/>
            </w:pPr>
            <w:r>
              <w:rPr>
                <w:sz w:val="16"/>
              </w:rPr>
              <w:t>DR-4587-OK</w:t>
            </w:r>
          </w:p>
        </w:tc>
        <w:tc>
          <w:tcPr>
            <w:tcW w:type="dxa" w:w="1466"/>
          </w:tcPr>
          <w:p>
            <w:pPr>
              <w:spacing w:after="0"/>
              <w:jc w:val="left"/>
            </w:pPr>
            <w:r>
              <w:rPr>
                <w:sz w:val="16"/>
              </w:rPr>
              <w:t>Major disaster</w:t>
            </w:r>
          </w:p>
        </w:tc>
        <w:tc>
          <w:tcPr>
            <w:tcW w:type="dxa" w:w="2592"/>
          </w:tcPr>
          <w:p>
            <w:pPr>
              <w:spacing w:after="0"/>
              <w:jc w:val="left"/>
            </w:pPr>
            <w:r>
              <w:rPr>
                <w:sz w:val="16"/>
              </w:rPr>
              <w:t>SEVERE WINTER STORMS</w:t>
            </w:r>
          </w:p>
        </w:tc>
        <w:tc>
          <w:tcPr>
            <w:tcW w:type="dxa" w:w="2405"/>
          </w:tcPr>
          <w:p>
            <w:pPr>
              <w:spacing w:after="0"/>
              <w:jc w:val="left"/>
            </w:pPr>
            <w:r>
              <w:rPr>
                <w:sz w:val="16"/>
              </w:rPr>
              <w:t>Ice Storm</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2021-02-17</w:t>
            </w:r>
          </w:p>
        </w:tc>
        <w:tc>
          <w:tcPr>
            <w:tcW w:type="dxa" w:w="1090"/>
          </w:tcPr>
          <w:p>
            <w:pPr>
              <w:spacing w:after="0"/>
              <w:jc w:val="left"/>
            </w:pPr>
            <w:r>
              <w:rPr>
                <w:sz w:val="16"/>
              </w:rPr>
              <w:t>2021-02-08</w:t>
            </w:r>
          </w:p>
        </w:tc>
        <w:tc>
          <w:tcPr>
            <w:tcW w:type="dxa" w:w="1090"/>
          </w:tcPr>
          <w:p>
            <w:pPr>
              <w:spacing w:after="0"/>
              <w:jc w:val="left"/>
            </w:pPr>
            <w:r>
              <w:rPr>
                <w:sz w:val="16"/>
              </w:rPr>
              <w:t>EM-3555-OK</w:t>
            </w:r>
          </w:p>
        </w:tc>
        <w:tc>
          <w:tcPr>
            <w:tcW w:type="dxa" w:w="1466"/>
          </w:tcPr>
          <w:p>
            <w:pPr>
              <w:spacing w:after="0"/>
              <w:jc w:val="left"/>
            </w:pPr>
            <w:r>
              <w:rPr>
                <w:sz w:val="16"/>
              </w:rPr>
              <w:t>Emergency</w:t>
            </w:r>
          </w:p>
        </w:tc>
        <w:tc>
          <w:tcPr>
            <w:tcW w:type="dxa" w:w="2592"/>
          </w:tcPr>
          <w:p>
            <w:pPr>
              <w:spacing w:after="0"/>
              <w:jc w:val="left"/>
            </w:pPr>
            <w:r>
              <w:rPr>
                <w:sz w:val="16"/>
              </w:rPr>
              <w:t>SEVERE WINTER STORM</w:t>
            </w:r>
          </w:p>
        </w:tc>
        <w:tc>
          <w:tcPr>
            <w:tcW w:type="dxa" w:w="2405"/>
          </w:tcPr>
          <w:p>
            <w:pPr>
              <w:spacing w:after="0"/>
              <w:jc w:val="left"/>
            </w:pPr>
            <w:r>
              <w:rPr>
                <w:sz w:val="16"/>
              </w:rPr>
              <w:t>Ice Storm</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r>
              <w:rPr>
                <w:sz w:val="16"/>
              </w:rPr>
              <w:t>same incident as DR-4587</w:t>
            </w:r>
          </w:p>
        </w:tc>
      </w:tr>
      <w:tr>
        <w:trPr>
          <w:cantSplit/>
        </w:trPr>
        <w:tc>
          <w:tcPr>
            <w:tcW w:type="dxa" w:w="1090"/>
          </w:tcPr>
          <w:p>
            <w:pPr>
              <w:spacing w:after="0"/>
              <w:jc w:val="left"/>
            </w:pPr>
            <w:r>
              <w:rPr>
                <w:sz w:val="16"/>
              </w:rPr>
              <w:t>2020-04-05</w:t>
            </w:r>
          </w:p>
        </w:tc>
        <w:tc>
          <w:tcPr>
            <w:tcW w:type="dxa" w:w="1090"/>
          </w:tcPr>
          <w:p>
            <w:pPr>
              <w:spacing w:after="0"/>
              <w:jc w:val="left"/>
            </w:pPr>
            <w:r>
              <w:rPr>
                <w:sz w:val="16"/>
              </w:rPr>
              <w:t>2020-01-20</w:t>
            </w:r>
          </w:p>
        </w:tc>
        <w:tc>
          <w:tcPr>
            <w:tcW w:type="dxa" w:w="1090"/>
          </w:tcPr>
          <w:p>
            <w:pPr>
              <w:spacing w:after="0"/>
              <w:jc w:val="left"/>
            </w:pPr>
            <w:r>
              <w:rPr>
                <w:sz w:val="16"/>
              </w:rPr>
              <w:t>DR-4530-OK</w:t>
            </w:r>
          </w:p>
        </w:tc>
        <w:tc>
          <w:tcPr>
            <w:tcW w:type="dxa" w:w="1466"/>
          </w:tcPr>
          <w:p>
            <w:pPr>
              <w:spacing w:after="0"/>
              <w:jc w:val="left"/>
            </w:pPr>
            <w:r>
              <w:rPr>
                <w:sz w:val="16"/>
              </w:rPr>
              <w:t>Major disaster</w:t>
            </w:r>
          </w:p>
        </w:tc>
        <w:tc>
          <w:tcPr>
            <w:tcW w:type="dxa" w:w="2592"/>
          </w:tcPr>
          <w:p>
            <w:pPr>
              <w:spacing w:after="0"/>
              <w:jc w:val="left"/>
            </w:pPr>
            <w:r>
              <w:rPr>
                <w:sz w:val="16"/>
              </w:rPr>
              <w:t>COVID-19 PANDEMIC</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EM-3462-OK</w:t>
            </w:r>
          </w:p>
        </w:tc>
        <w:tc>
          <w:tcPr>
            <w:tcW w:type="dxa" w:w="1466"/>
          </w:tcPr>
          <w:p>
            <w:pPr>
              <w:spacing w:after="0"/>
              <w:jc w:val="left"/>
            </w:pPr>
            <w:r>
              <w:rPr>
                <w:sz w:val="16"/>
              </w:rPr>
              <w:t>Emergency</w:t>
            </w:r>
          </w:p>
        </w:tc>
        <w:tc>
          <w:tcPr>
            <w:tcW w:type="dxa" w:w="2592"/>
          </w:tcPr>
          <w:p>
            <w:pPr>
              <w:spacing w:after="0"/>
              <w:jc w:val="left"/>
            </w:pPr>
            <w:r>
              <w:rPr>
                <w:sz w:val="16"/>
              </w:rPr>
              <w:t>COVID-19</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r>
              <w:rPr>
                <w:sz w:val="16"/>
              </w:rPr>
              <w:t>same incident as DR-4530</w:t>
            </w:r>
          </w:p>
        </w:tc>
      </w:tr>
      <w:tr>
        <w:trPr>
          <w:cantSplit/>
        </w:trPr>
        <w:tc>
          <w:tcPr>
            <w:tcW w:type="dxa" w:w="1090"/>
          </w:tcPr>
          <w:p>
            <w:pPr>
              <w:spacing w:after="0"/>
              <w:jc w:val="left"/>
            </w:pPr>
            <w:r>
              <w:rPr>
                <w:sz w:val="16"/>
              </w:rPr>
              <w:t>2018-06-25</w:t>
            </w:r>
          </w:p>
        </w:tc>
        <w:tc>
          <w:tcPr>
            <w:tcW w:type="dxa" w:w="1090"/>
          </w:tcPr>
          <w:p>
            <w:pPr>
              <w:spacing w:after="0"/>
              <w:jc w:val="left"/>
            </w:pPr>
            <w:r>
              <w:rPr>
                <w:sz w:val="16"/>
              </w:rPr>
              <w:t>2018-04-11</w:t>
            </w:r>
          </w:p>
        </w:tc>
        <w:tc>
          <w:tcPr>
            <w:tcW w:type="dxa" w:w="1090"/>
          </w:tcPr>
          <w:p>
            <w:pPr>
              <w:spacing w:after="0"/>
              <w:jc w:val="left"/>
            </w:pPr>
            <w:r>
              <w:rPr>
                <w:sz w:val="16"/>
              </w:rPr>
              <w:t>DR-4373-OK</w:t>
            </w:r>
          </w:p>
        </w:tc>
        <w:tc>
          <w:tcPr>
            <w:tcW w:type="dxa" w:w="1466"/>
          </w:tcPr>
          <w:p>
            <w:pPr>
              <w:spacing w:after="0"/>
              <w:jc w:val="left"/>
            </w:pPr>
            <w:r>
              <w:rPr>
                <w:sz w:val="16"/>
              </w:rPr>
              <w:t>Major disaster</w:t>
            </w:r>
          </w:p>
        </w:tc>
        <w:tc>
          <w:tcPr>
            <w:tcW w:type="dxa" w:w="2592"/>
          </w:tcPr>
          <w:p>
            <w:pPr>
              <w:spacing w:after="0"/>
              <w:jc w:val="left"/>
            </w:pPr>
            <w:r>
              <w:rPr>
                <w:sz w:val="16"/>
              </w:rPr>
              <w:t>WILDFIRES</w:t>
            </w:r>
          </w:p>
        </w:tc>
        <w:tc>
          <w:tcPr>
            <w:tcW w:type="dxa" w:w="2405"/>
          </w:tcPr>
          <w:p>
            <w:pPr>
              <w:spacing w:after="0"/>
              <w:jc w:val="left"/>
            </w:pPr>
            <w:r>
              <w:rPr>
                <w:sz w:val="16"/>
              </w:rPr>
              <w:t>Wildfire</w:t>
            </w:r>
          </w:p>
        </w:tc>
        <w:tc>
          <w:tcPr>
            <w:tcW w:type="dxa" w:w="1503"/>
          </w:tcPr>
          <w:p>
            <w:pPr>
              <w:spacing w:after="0"/>
              <w:jc w:val="right"/>
            </w:pPr>
            <w:r>
              <w:rPr>
                <w:sz w:val="16"/>
              </w:rPr>
              <w:t>$18,803.22</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2016-02-10</w:t>
            </w:r>
          </w:p>
        </w:tc>
        <w:tc>
          <w:tcPr>
            <w:tcW w:type="dxa" w:w="1090"/>
          </w:tcPr>
          <w:p>
            <w:pPr>
              <w:spacing w:after="0"/>
              <w:jc w:val="left"/>
            </w:pPr>
            <w:r>
              <w:rPr>
                <w:sz w:val="16"/>
              </w:rPr>
              <w:t>2015-12-26</w:t>
            </w:r>
          </w:p>
        </w:tc>
        <w:tc>
          <w:tcPr>
            <w:tcW w:type="dxa" w:w="1090"/>
          </w:tcPr>
          <w:p>
            <w:pPr>
              <w:spacing w:after="0"/>
              <w:jc w:val="left"/>
            </w:pPr>
            <w:r>
              <w:rPr>
                <w:sz w:val="16"/>
              </w:rPr>
              <w:t>DR-4256-OK</w:t>
            </w:r>
          </w:p>
        </w:tc>
        <w:tc>
          <w:tcPr>
            <w:tcW w:type="dxa" w:w="1466"/>
          </w:tcPr>
          <w:p>
            <w:pPr>
              <w:spacing w:after="0"/>
              <w:jc w:val="left"/>
            </w:pPr>
            <w:r>
              <w:rPr>
                <w:sz w:val="16"/>
              </w:rPr>
              <w:t>Major disaster</w:t>
            </w:r>
          </w:p>
        </w:tc>
        <w:tc>
          <w:tcPr>
            <w:tcW w:type="dxa" w:w="2592"/>
          </w:tcPr>
          <w:p>
            <w:pPr>
              <w:spacing w:after="0"/>
              <w:jc w:val="left"/>
            </w:pPr>
            <w:r>
              <w:rPr>
                <w:sz w:val="16"/>
              </w:rPr>
              <w:t>SEVERE WINTER STORMS AND FLOODING</w:t>
            </w:r>
          </w:p>
        </w:tc>
        <w:tc>
          <w:tcPr>
            <w:tcW w:type="dxa" w:w="2405"/>
          </w:tcPr>
          <w:p>
            <w:pPr>
              <w:spacing w:after="0"/>
              <w:jc w:val="left"/>
            </w:pPr>
            <w:r>
              <w:rPr>
                <w:sz w:val="16"/>
              </w:rPr>
              <w:t>Inland Flooding; Winter Weather</w:t>
            </w:r>
          </w:p>
        </w:tc>
        <w:tc>
          <w:tcPr>
            <w:tcW w:type="dxa" w:w="1503"/>
          </w:tcPr>
          <w:p>
            <w:pPr>
              <w:spacing w:after="0"/>
              <w:jc w:val="right"/>
            </w:pPr>
            <w:r>
              <w:rPr>
                <w:sz w:val="16"/>
              </w:rPr>
              <w:t>none found</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2015-05-26</w:t>
            </w:r>
          </w:p>
        </w:tc>
        <w:tc>
          <w:tcPr>
            <w:tcW w:type="dxa" w:w="1090"/>
          </w:tcPr>
          <w:p>
            <w:pPr>
              <w:spacing w:after="0"/>
              <w:jc w:val="left"/>
            </w:pPr>
            <w:r>
              <w:rPr>
                <w:sz w:val="16"/>
              </w:rPr>
              <w:t>2015-05-05</w:t>
            </w:r>
          </w:p>
        </w:tc>
        <w:tc>
          <w:tcPr>
            <w:tcW w:type="dxa" w:w="1090"/>
          </w:tcPr>
          <w:p>
            <w:pPr>
              <w:spacing w:after="0"/>
              <w:jc w:val="left"/>
            </w:pPr>
            <w:r>
              <w:rPr>
                <w:sz w:val="16"/>
              </w:rPr>
              <w:t>DR-4222-OK</w:t>
            </w:r>
          </w:p>
        </w:tc>
        <w:tc>
          <w:tcPr>
            <w:tcW w:type="dxa" w:w="1466"/>
          </w:tcPr>
          <w:p>
            <w:pPr>
              <w:spacing w:after="0"/>
              <w:jc w:val="left"/>
            </w:pPr>
            <w:r>
              <w:rPr>
                <w:sz w:val="16"/>
              </w:rPr>
              <w:t>Major disaster</w:t>
            </w:r>
          </w:p>
        </w:tc>
        <w:tc>
          <w:tcPr>
            <w:tcW w:type="dxa" w:w="2592"/>
          </w:tcPr>
          <w:p>
            <w:pPr>
              <w:spacing w:after="0"/>
              <w:jc w:val="left"/>
            </w:pPr>
            <w:r>
              <w:rPr>
                <w:sz w:val="16"/>
              </w:rPr>
              <w:t>SEVERE STORMS, TORNADOES, STRAIGHT-LINE WINDS, AND FLOODING</w:t>
            </w:r>
          </w:p>
        </w:tc>
        <w:tc>
          <w:tcPr>
            <w:tcW w:type="dxa" w:w="2405"/>
          </w:tcPr>
          <w:p>
            <w:pPr>
              <w:spacing w:after="0"/>
              <w:jc w:val="left"/>
            </w:pPr>
            <w:r>
              <w:rPr>
                <w:sz w:val="16"/>
              </w:rPr>
              <w:t>Inland Flooding; Strong Wind; Tornado</w:t>
            </w:r>
          </w:p>
        </w:tc>
        <w:tc>
          <w:tcPr>
            <w:tcW w:type="dxa" w:w="1503"/>
          </w:tcPr>
          <w:p>
            <w:pPr>
              <w:spacing w:after="0"/>
              <w:jc w:val="right"/>
            </w:pPr>
            <w:r>
              <w:rPr>
                <w:sz w:val="16"/>
              </w:rPr>
              <w:t>$124,968.63</w:t>
            </w:r>
          </w:p>
        </w:tc>
        <w:tc>
          <w:tcPr>
            <w:tcW w:type="dxa" w:w="1935"/>
          </w:tcPr>
          <w:p>
            <w:pPr>
              <w:spacing w:after="0"/>
              <w:jc w:val="left"/>
            </w:pPr>
            <w:r>
              <w:rPr>
                <w:sz w:val="16"/>
              </w:rPr>
              <w:t>new since last plan</w:t>
            </w:r>
          </w:p>
        </w:tc>
        <w:tc>
          <w:tcPr>
            <w:tcW w:type="dxa" w:w="940"/>
          </w:tcPr>
          <w:p>
            <w:pPr>
              <w:spacing w:after="0"/>
              <w:jc w:val="left"/>
            </w:pPr>
          </w:p>
        </w:tc>
      </w:tr>
      <w:tr>
        <w:trPr>
          <w:cantSplit/>
        </w:trPr>
        <w:tc>
          <w:tcPr>
            <w:tcW w:type="dxa" w:w="1090"/>
          </w:tcPr>
          <w:p>
            <w:pPr>
              <w:spacing w:after="0"/>
              <w:jc w:val="left"/>
            </w:pPr>
            <w:r>
              <w:rPr>
                <w:sz w:val="16"/>
              </w:rPr>
              <w:t>2011-02-02</w:t>
            </w:r>
          </w:p>
        </w:tc>
        <w:tc>
          <w:tcPr>
            <w:tcW w:type="dxa" w:w="1090"/>
          </w:tcPr>
          <w:p>
            <w:pPr>
              <w:spacing w:after="0"/>
              <w:jc w:val="left"/>
            </w:pPr>
            <w:r>
              <w:rPr>
                <w:sz w:val="16"/>
              </w:rPr>
              <w:t>2011-01-31</w:t>
            </w:r>
          </w:p>
        </w:tc>
        <w:tc>
          <w:tcPr>
            <w:tcW w:type="dxa" w:w="1090"/>
          </w:tcPr>
          <w:p>
            <w:pPr>
              <w:spacing w:after="0"/>
              <w:jc w:val="left"/>
            </w:pPr>
            <w:r>
              <w:rPr>
                <w:sz w:val="16"/>
              </w:rPr>
              <w:t>EM-3316-OK</w:t>
            </w:r>
          </w:p>
        </w:tc>
        <w:tc>
          <w:tcPr>
            <w:tcW w:type="dxa" w:w="1466"/>
          </w:tcPr>
          <w:p>
            <w:pPr>
              <w:spacing w:after="0"/>
              <w:jc w:val="left"/>
            </w:pPr>
            <w:r>
              <w:rPr>
                <w:sz w:val="16"/>
              </w:rPr>
              <w:t>Emergency</w:t>
            </w:r>
          </w:p>
        </w:tc>
        <w:tc>
          <w:tcPr>
            <w:tcW w:type="dxa" w:w="2592"/>
          </w:tcPr>
          <w:p>
            <w:pPr>
              <w:spacing w:after="0"/>
              <w:jc w:val="left"/>
            </w:pPr>
            <w:r>
              <w:rPr>
                <w:sz w:val="16"/>
              </w:rPr>
              <w:t>SEVERE WINTER STORM</w:t>
            </w:r>
          </w:p>
        </w:tc>
        <w:tc>
          <w:tcPr>
            <w:tcW w:type="dxa" w:w="2405"/>
          </w:tcPr>
          <w:p>
            <w:pPr>
              <w:spacing w:after="0"/>
              <w:jc w:val="left"/>
            </w:pPr>
            <w:r>
              <w:rPr>
                <w:sz w:val="16"/>
              </w:rPr>
              <w:t>Winter Weather</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2010-03-05</w:t>
            </w:r>
          </w:p>
        </w:tc>
        <w:tc>
          <w:tcPr>
            <w:tcW w:type="dxa" w:w="1090"/>
          </w:tcPr>
          <w:p>
            <w:pPr>
              <w:spacing w:after="0"/>
              <w:jc w:val="left"/>
            </w:pPr>
            <w:r>
              <w:rPr>
                <w:sz w:val="16"/>
              </w:rPr>
              <w:t>2010-01-28</w:t>
            </w:r>
          </w:p>
        </w:tc>
        <w:tc>
          <w:tcPr>
            <w:tcW w:type="dxa" w:w="1090"/>
          </w:tcPr>
          <w:p>
            <w:pPr>
              <w:spacing w:after="0"/>
              <w:jc w:val="left"/>
            </w:pPr>
            <w:r>
              <w:rPr>
                <w:sz w:val="16"/>
              </w:rPr>
              <w:t>DR-1883-OK</w:t>
            </w:r>
          </w:p>
        </w:tc>
        <w:tc>
          <w:tcPr>
            <w:tcW w:type="dxa" w:w="1466"/>
          </w:tcPr>
          <w:p>
            <w:pPr>
              <w:spacing w:after="0"/>
              <w:jc w:val="left"/>
            </w:pPr>
            <w:r>
              <w:rPr>
                <w:sz w:val="16"/>
              </w:rPr>
              <w:t>Major disaster</w:t>
            </w:r>
          </w:p>
        </w:tc>
        <w:tc>
          <w:tcPr>
            <w:tcW w:type="dxa" w:w="2592"/>
          </w:tcPr>
          <w:p>
            <w:pPr>
              <w:spacing w:after="0"/>
              <w:jc w:val="left"/>
            </w:pPr>
            <w:r>
              <w:rPr>
                <w:sz w:val="16"/>
              </w:rPr>
              <w:t>SEVERE WINTER STORM</w:t>
            </w:r>
          </w:p>
        </w:tc>
        <w:tc>
          <w:tcPr>
            <w:tcW w:type="dxa" w:w="2405"/>
          </w:tcPr>
          <w:p>
            <w:pPr>
              <w:spacing w:after="0"/>
              <w:jc w:val="left"/>
            </w:pPr>
            <w:r>
              <w:rPr>
                <w:sz w:val="16"/>
              </w:rPr>
              <w:t>Ice Storm</w:t>
            </w:r>
          </w:p>
        </w:tc>
        <w:tc>
          <w:tcPr>
            <w:tcW w:type="dxa" w:w="1503"/>
          </w:tcPr>
          <w:p>
            <w:pPr>
              <w:spacing w:after="0"/>
              <w:jc w:val="right"/>
            </w:pPr>
            <w:r>
              <w:rPr>
                <w:sz w:val="16"/>
              </w:rPr>
              <w:t>$243,430.79</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2010-02-25</w:t>
            </w:r>
          </w:p>
        </w:tc>
        <w:tc>
          <w:tcPr>
            <w:tcW w:type="dxa" w:w="1090"/>
          </w:tcPr>
          <w:p>
            <w:pPr>
              <w:spacing w:after="0"/>
              <w:jc w:val="left"/>
            </w:pPr>
            <w:r>
              <w:rPr>
                <w:sz w:val="16"/>
              </w:rPr>
              <w:t>2009-12-24</w:t>
            </w:r>
          </w:p>
        </w:tc>
        <w:tc>
          <w:tcPr>
            <w:tcW w:type="dxa" w:w="1090"/>
          </w:tcPr>
          <w:p>
            <w:pPr>
              <w:spacing w:after="0"/>
              <w:jc w:val="left"/>
            </w:pPr>
            <w:r>
              <w:rPr>
                <w:sz w:val="16"/>
              </w:rPr>
              <w:t>DR-1876-OK</w:t>
            </w:r>
          </w:p>
        </w:tc>
        <w:tc>
          <w:tcPr>
            <w:tcW w:type="dxa" w:w="1466"/>
          </w:tcPr>
          <w:p>
            <w:pPr>
              <w:spacing w:after="0"/>
              <w:jc w:val="left"/>
            </w:pPr>
            <w:r>
              <w:rPr>
                <w:sz w:val="16"/>
              </w:rPr>
              <w:t>Major disaster</w:t>
            </w:r>
          </w:p>
        </w:tc>
        <w:tc>
          <w:tcPr>
            <w:tcW w:type="dxa" w:w="2592"/>
          </w:tcPr>
          <w:p>
            <w:pPr>
              <w:spacing w:after="0"/>
              <w:jc w:val="left"/>
            </w:pPr>
            <w:r>
              <w:rPr>
                <w:sz w:val="16"/>
              </w:rPr>
              <w:t>SEVERE WINTER STORM</w:t>
            </w:r>
          </w:p>
        </w:tc>
        <w:tc>
          <w:tcPr>
            <w:tcW w:type="dxa" w:w="2405"/>
          </w:tcPr>
          <w:p>
            <w:pPr>
              <w:spacing w:after="0"/>
              <w:jc w:val="left"/>
            </w:pPr>
            <w:r>
              <w:rPr>
                <w:sz w:val="16"/>
              </w:rPr>
              <w:t>Winter Weather</w:t>
            </w:r>
          </w:p>
        </w:tc>
        <w:tc>
          <w:tcPr>
            <w:tcW w:type="dxa" w:w="1503"/>
          </w:tcPr>
          <w:p>
            <w:pPr>
              <w:spacing w:after="0"/>
              <w:jc w:val="right"/>
            </w:pPr>
            <w:r>
              <w:rPr>
                <w:sz w:val="16"/>
              </w:rPr>
              <w:t>$16,356.87</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2010-01-30</w:t>
            </w:r>
          </w:p>
        </w:tc>
        <w:tc>
          <w:tcPr>
            <w:tcW w:type="dxa" w:w="1090"/>
          </w:tcPr>
          <w:p>
            <w:pPr>
              <w:spacing w:after="0"/>
              <w:jc w:val="left"/>
            </w:pPr>
            <w:r>
              <w:rPr>
                <w:sz w:val="16"/>
              </w:rPr>
              <w:t>2010-01-28</w:t>
            </w:r>
          </w:p>
        </w:tc>
        <w:tc>
          <w:tcPr>
            <w:tcW w:type="dxa" w:w="1090"/>
          </w:tcPr>
          <w:p>
            <w:pPr>
              <w:spacing w:after="0"/>
              <w:jc w:val="left"/>
            </w:pPr>
            <w:r>
              <w:rPr>
                <w:sz w:val="16"/>
              </w:rPr>
              <w:t>EM-3308-OK</w:t>
            </w:r>
          </w:p>
        </w:tc>
        <w:tc>
          <w:tcPr>
            <w:tcW w:type="dxa" w:w="1466"/>
          </w:tcPr>
          <w:p>
            <w:pPr>
              <w:spacing w:after="0"/>
              <w:jc w:val="left"/>
            </w:pPr>
            <w:r>
              <w:rPr>
                <w:sz w:val="16"/>
              </w:rPr>
              <w:t>Emergency</w:t>
            </w:r>
          </w:p>
        </w:tc>
        <w:tc>
          <w:tcPr>
            <w:tcW w:type="dxa" w:w="2592"/>
          </w:tcPr>
          <w:p>
            <w:pPr>
              <w:spacing w:after="0"/>
              <w:jc w:val="left"/>
            </w:pPr>
            <w:r>
              <w:rPr>
                <w:sz w:val="16"/>
              </w:rPr>
              <w:t>SEVERE WINTER STORM</w:t>
            </w:r>
          </w:p>
        </w:tc>
        <w:tc>
          <w:tcPr>
            <w:tcW w:type="dxa" w:w="2405"/>
          </w:tcPr>
          <w:p>
            <w:pPr>
              <w:spacing w:after="0"/>
              <w:jc w:val="left"/>
            </w:pPr>
            <w:r>
              <w:rPr>
                <w:sz w:val="16"/>
              </w:rPr>
              <w:t>Winter Weather</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r>
              <w:rPr>
                <w:sz w:val="16"/>
              </w:rPr>
              <w:t>same incident as DR-1883</w:t>
            </w:r>
          </w:p>
        </w:tc>
      </w:tr>
      <w:tr>
        <w:trPr>
          <w:cantSplit/>
        </w:trPr>
        <w:tc>
          <w:tcPr>
            <w:tcW w:type="dxa" w:w="1090"/>
          </w:tcPr>
          <w:p>
            <w:pPr>
              <w:spacing w:after="0"/>
              <w:jc w:val="left"/>
            </w:pPr>
            <w:r>
              <w:rPr>
                <w:sz w:val="16"/>
              </w:rPr>
              <w:t>2008-07-09</w:t>
            </w:r>
          </w:p>
        </w:tc>
        <w:tc>
          <w:tcPr>
            <w:tcW w:type="dxa" w:w="1090"/>
          </w:tcPr>
          <w:p>
            <w:pPr>
              <w:spacing w:after="0"/>
              <w:jc w:val="left"/>
            </w:pPr>
            <w:r>
              <w:rPr>
                <w:sz w:val="16"/>
              </w:rPr>
              <w:t>2008-06-03</w:t>
            </w:r>
          </w:p>
        </w:tc>
        <w:tc>
          <w:tcPr>
            <w:tcW w:type="dxa" w:w="1090"/>
          </w:tcPr>
          <w:p>
            <w:pPr>
              <w:spacing w:after="0"/>
              <w:jc w:val="left"/>
            </w:pPr>
            <w:r>
              <w:rPr>
                <w:sz w:val="16"/>
              </w:rPr>
              <w:t>DR-1775-OK</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$12,415.18</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2007-12-10</w:t>
            </w:r>
          </w:p>
        </w:tc>
        <w:tc>
          <w:tcPr>
            <w:tcW w:type="dxa" w:w="1090"/>
          </w:tcPr>
          <w:p>
            <w:pPr>
              <w:spacing w:after="0"/>
              <w:jc w:val="left"/>
            </w:pPr>
            <w:r>
              <w:rPr>
                <w:sz w:val="16"/>
              </w:rPr>
              <w:t>2007-12-08</w:t>
            </w:r>
          </w:p>
        </w:tc>
        <w:tc>
          <w:tcPr>
            <w:tcW w:type="dxa" w:w="1090"/>
          </w:tcPr>
          <w:p>
            <w:pPr>
              <w:spacing w:after="0"/>
              <w:jc w:val="left"/>
            </w:pPr>
            <w:r>
              <w:rPr>
                <w:sz w:val="16"/>
              </w:rPr>
              <w:t>EM-3280-OK</w:t>
            </w:r>
          </w:p>
        </w:tc>
        <w:tc>
          <w:tcPr>
            <w:tcW w:type="dxa" w:w="1466"/>
          </w:tcPr>
          <w:p>
            <w:pPr>
              <w:spacing w:after="0"/>
              <w:jc w:val="left"/>
            </w:pPr>
            <w:r>
              <w:rPr>
                <w:sz w:val="16"/>
              </w:rPr>
              <w:t>Emergency</w:t>
            </w:r>
          </w:p>
        </w:tc>
        <w:tc>
          <w:tcPr>
            <w:tcW w:type="dxa" w:w="2592"/>
          </w:tcPr>
          <w:p>
            <w:pPr>
              <w:spacing w:after="0"/>
              <w:jc w:val="left"/>
            </w:pPr>
            <w:r>
              <w:rPr>
                <w:sz w:val="16"/>
              </w:rPr>
              <w:t>SEVERE WINTER STORMS</w:t>
            </w:r>
          </w:p>
        </w:tc>
        <w:tc>
          <w:tcPr>
            <w:tcW w:type="dxa" w:w="2405"/>
          </w:tcPr>
          <w:p>
            <w:pPr>
              <w:spacing w:after="0"/>
              <w:jc w:val="left"/>
            </w:pPr>
            <w:r>
              <w:rPr>
                <w:sz w:val="16"/>
              </w:rPr>
              <w:t>Ice Storm</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2007-01-14</w:t>
            </w:r>
          </w:p>
        </w:tc>
        <w:tc>
          <w:tcPr>
            <w:tcW w:type="dxa" w:w="1090"/>
          </w:tcPr>
          <w:p>
            <w:pPr>
              <w:spacing w:after="0"/>
              <w:jc w:val="left"/>
            </w:pPr>
            <w:r>
              <w:rPr>
                <w:sz w:val="16"/>
              </w:rPr>
              <w:t>2007-01-12</w:t>
            </w:r>
          </w:p>
        </w:tc>
        <w:tc>
          <w:tcPr>
            <w:tcW w:type="dxa" w:w="1090"/>
          </w:tcPr>
          <w:p>
            <w:pPr>
              <w:spacing w:after="0"/>
              <w:jc w:val="left"/>
            </w:pPr>
            <w:r>
              <w:rPr>
                <w:sz w:val="16"/>
              </w:rPr>
              <w:t>EM-3272-OK</w:t>
            </w:r>
          </w:p>
        </w:tc>
        <w:tc>
          <w:tcPr>
            <w:tcW w:type="dxa" w:w="1466"/>
          </w:tcPr>
          <w:p>
            <w:pPr>
              <w:spacing w:after="0"/>
              <w:jc w:val="left"/>
            </w:pPr>
            <w:r>
              <w:rPr>
                <w:sz w:val="16"/>
              </w:rPr>
              <w:t>Emergency</w:t>
            </w:r>
          </w:p>
        </w:tc>
        <w:tc>
          <w:tcPr>
            <w:tcW w:type="dxa" w:w="2592"/>
          </w:tcPr>
          <w:p>
            <w:pPr>
              <w:spacing w:after="0"/>
              <w:jc w:val="left"/>
            </w:pPr>
            <w:r>
              <w:rPr>
                <w:sz w:val="16"/>
              </w:rPr>
              <w:t>SEVERE WINTER STORMS AND FLOODING</w:t>
            </w:r>
          </w:p>
        </w:tc>
        <w:tc>
          <w:tcPr>
            <w:tcW w:type="dxa" w:w="2405"/>
          </w:tcPr>
          <w:p>
            <w:pPr>
              <w:spacing w:after="0"/>
              <w:jc w:val="left"/>
            </w:pPr>
            <w:r>
              <w:rPr>
                <w:sz w:val="16"/>
              </w:rPr>
              <w:t>Ice Storm</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2006-01-10</w:t>
            </w:r>
          </w:p>
        </w:tc>
        <w:tc>
          <w:tcPr>
            <w:tcW w:type="dxa" w:w="1090"/>
          </w:tcPr>
          <w:p>
            <w:pPr>
              <w:spacing w:after="0"/>
              <w:jc w:val="left"/>
            </w:pPr>
            <w:r>
              <w:rPr>
                <w:sz w:val="16"/>
              </w:rPr>
              <w:t>2005-11-27</w:t>
            </w:r>
          </w:p>
        </w:tc>
        <w:tc>
          <w:tcPr>
            <w:tcW w:type="dxa" w:w="1090"/>
          </w:tcPr>
          <w:p>
            <w:pPr>
              <w:spacing w:after="0"/>
              <w:jc w:val="left"/>
            </w:pPr>
            <w:r>
              <w:rPr>
                <w:sz w:val="16"/>
              </w:rPr>
              <w:t>DR-1623-OK</w:t>
            </w:r>
          </w:p>
        </w:tc>
        <w:tc>
          <w:tcPr>
            <w:tcW w:type="dxa" w:w="1466"/>
          </w:tcPr>
          <w:p>
            <w:pPr>
              <w:spacing w:after="0"/>
              <w:jc w:val="left"/>
            </w:pPr>
            <w:r>
              <w:rPr>
                <w:sz w:val="16"/>
              </w:rPr>
              <w:t>Major disaster</w:t>
            </w:r>
          </w:p>
        </w:tc>
        <w:tc>
          <w:tcPr>
            <w:tcW w:type="dxa" w:w="2592"/>
          </w:tcPr>
          <w:p>
            <w:pPr>
              <w:spacing w:after="0"/>
              <w:jc w:val="left"/>
            </w:pPr>
            <w:r>
              <w:rPr>
                <w:sz w:val="16"/>
              </w:rPr>
              <w:t>EXTREME WILDFIRE THREAT</w:t>
            </w:r>
          </w:p>
        </w:tc>
        <w:tc>
          <w:tcPr>
            <w:tcW w:type="dxa" w:w="2405"/>
          </w:tcPr>
          <w:p>
            <w:pPr>
              <w:spacing w:after="0"/>
              <w:jc w:val="left"/>
            </w:pPr>
            <w:r>
              <w:rPr>
                <w:sz w:val="16"/>
              </w:rPr>
              <w:t>Wildfire</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2005-09-05</w:t>
            </w:r>
          </w:p>
        </w:tc>
        <w:tc>
          <w:tcPr>
            <w:tcW w:type="dxa" w:w="1090"/>
          </w:tcPr>
          <w:p>
            <w:pPr>
              <w:spacing w:after="0"/>
              <w:jc w:val="left"/>
            </w:pPr>
            <w:r>
              <w:rPr>
                <w:sz w:val="16"/>
              </w:rPr>
              <w:t>2005-08-29</w:t>
            </w:r>
          </w:p>
        </w:tc>
        <w:tc>
          <w:tcPr>
            <w:tcW w:type="dxa" w:w="1090"/>
          </w:tcPr>
          <w:p>
            <w:pPr>
              <w:spacing w:after="0"/>
              <w:jc w:val="left"/>
            </w:pPr>
            <w:r>
              <w:rPr>
                <w:sz w:val="16"/>
              </w:rPr>
              <w:t>EM-3219-OK</w:t>
            </w:r>
          </w:p>
        </w:tc>
        <w:tc>
          <w:tcPr>
            <w:tcW w:type="dxa" w:w="1466"/>
          </w:tcPr>
          <w:p>
            <w:pPr>
              <w:spacing w:after="0"/>
              <w:jc w:val="left"/>
            </w:pPr>
            <w:r>
              <w:rPr>
                <w:sz w:val="16"/>
              </w:rPr>
              <w:t>Emergency</w:t>
            </w:r>
          </w:p>
        </w:tc>
        <w:tc>
          <w:tcPr>
            <w:tcW w:type="dxa" w:w="2592"/>
          </w:tcPr>
          <w:p>
            <w:pPr>
              <w:spacing w:after="0"/>
              <w:jc w:val="left"/>
            </w:pPr>
            <w:r>
              <w:rPr>
                <w:sz w:val="16"/>
              </w:rPr>
              <w:t>HURRICANE KATRINA EVACUATION</w:t>
            </w:r>
          </w:p>
        </w:tc>
        <w:tc>
          <w:tcPr>
            <w:tcW w:type="dxa" w:w="2405"/>
          </w:tcPr>
          <w:p>
            <w:pPr>
              <w:spacing w:after="0"/>
              <w:jc w:val="left"/>
            </w:pPr>
            <w:r>
              <w:rPr>
                <w:sz w:val="16"/>
              </w:rPr>
              <w:t>Hurricane: evacuation support, not a local hazard event; not counted</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2002-02-01</w:t>
            </w:r>
          </w:p>
        </w:tc>
        <w:tc>
          <w:tcPr>
            <w:tcW w:type="dxa" w:w="1090"/>
          </w:tcPr>
          <w:p>
            <w:pPr>
              <w:spacing w:after="0"/>
              <w:jc w:val="left"/>
            </w:pPr>
            <w:r>
              <w:rPr>
                <w:sz w:val="16"/>
              </w:rPr>
              <w:t>2002-01-30</w:t>
            </w:r>
          </w:p>
        </w:tc>
        <w:tc>
          <w:tcPr>
            <w:tcW w:type="dxa" w:w="1090"/>
          </w:tcPr>
          <w:p>
            <w:pPr>
              <w:spacing w:after="0"/>
              <w:jc w:val="left"/>
            </w:pPr>
            <w:r>
              <w:rPr>
                <w:sz w:val="16"/>
              </w:rPr>
              <w:t>DR-1401-OK</w:t>
            </w:r>
          </w:p>
        </w:tc>
        <w:tc>
          <w:tcPr>
            <w:tcW w:type="dxa" w:w="1466"/>
          </w:tcPr>
          <w:p>
            <w:pPr>
              <w:spacing w:after="0"/>
              <w:jc w:val="left"/>
            </w:pPr>
            <w:r>
              <w:rPr>
                <w:sz w:val="16"/>
              </w:rPr>
              <w:t>Major disaster</w:t>
            </w:r>
          </w:p>
        </w:tc>
        <w:tc>
          <w:tcPr>
            <w:tcW w:type="dxa" w:w="2592"/>
          </w:tcPr>
          <w:p>
            <w:pPr>
              <w:spacing w:after="0"/>
              <w:jc w:val="left"/>
            </w:pPr>
            <w:r>
              <w:rPr>
                <w:sz w:val="16"/>
              </w:rPr>
              <w:t>SEVERE WINTER ICE STORM</w:t>
            </w:r>
          </w:p>
        </w:tc>
        <w:tc>
          <w:tcPr>
            <w:tcW w:type="dxa" w:w="2405"/>
          </w:tcPr>
          <w:p>
            <w:pPr>
              <w:spacing w:after="0"/>
              <w:jc w:val="left"/>
            </w:pPr>
            <w:r>
              <w:rPr>
                <w:sz w:val="16"/>
              </w:rPr>
              <w:t>Ice Storm</w:t>
            </w:r>
          </w:p>
        </w:tc>
        <w:tc>
          <w:tcPr>
            <w:tcW w:type="dxa" w:w="1503"/>
          </w:tcPr>
          <w:p>
            <w:pPr>
              <w:spacing w:after="0"/>
              <w:jc w:val="right"/>
            </w:pPr>
            <w:r>
              <w:rPr>
                <w:sz w:val="16"/>
              </w:rPr>
              <w:t>$8,772.75</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2001-01-05</w:t>
            </w:r>
          </w:p>
        </w:tc>
        <w:tc>
          <w:tcPr>
            <w:tcW w:type="dxa" w:w="1090"/>
          </w:tcPr>
          <w:p>
            <w:pPr>
              <w:spacing w:after="0"/>
              <w:jc w:val="left"/>
            </w:pPr>
            <w:r>
              <w:rPr>
                <w:sz w:val="16"/>
              </w:rPr>
              <w:t>2000-12-25</w:t>
            </w:r>
          </w:p>
        </w:tc>
        <w:tc>
          <w:tcPr>
            <w:tcW w:type="dxa" w:w="1090"/>
          </w:tcPr>
          <w:p>
            <w:pPr>
              <w:spacing w:after="0"/>
              <w:jc w:val="left"/>
            </w:pPr>
            <w:r>
              <w:rPr>
                <w:sz w:val="16"/>
              </w:rPr>
              <w:t>DR-1355-OK</w:t>
            </w:r>
          </w:p>
        </w:tc>
        <w:tc>
          <w:tcPr>
            <w:tcW w:type="dxa" w:w="1466"/>
          </w:tcPr>
          <w:p>
            <w:pPr>
              <w:spacing w:after="0"/>
              <w:jc w:val="left"/>
            </w:pPr>
            <w:r>
              <w:rPr>
                <w:sz w:val="16"/>
              </w:rPr>
              <w:t>Major disaster</w:t>
            </w:r>
          </w:p>
        </w:tc>
        <w:tc>
          <w:tcPr>
            <w:tcW w:type="dxa" w:w="2592"/>
          </w:tcPr>
          <w:p>
            <w:pPr>
              <w:spacing w:after="0"/>
              <w:jc w:val="left"/>
            </w:pPr>
            <w:r>
              <w:rPr>
                <w:sz w:val="16"/>
              </w:rPr>
              <w:t>SEVERE WINTER ICE STORM</w:t>
            </w:r>
          </w:p>
        </w:tc>
        <w:tc>
          <w:tcPr>
            <w:tcW w:type="dxa" w:w="2405"/>
          </w:tcPr>
          <w:p>
            <w:pPr>
              <w:spacing w:after="0"/>
              <w:jc w:val="left"/>
            </w:pPr>
            <w:r>
              <w:rPr>
                <w:sz w:val="16"/>
              </w:rPr>
              <w:t>Ice Storm</w:t>
            </w:r>
          </w:p>
        </w:tc>
        <w:tc>
          <w:tcPr>
            <w:tcW w:type="dxa" w:w="1503"/>
          </w:tcPr>
          <w:p>
            <w:pPr>
              <w:spacing w:after="0"/>
              <w:jc w:val="right"/>
            </w:pPr>
            <w:r>
              <w:rPr>
                <w:sz w:val="16"/>
              </w:rPr>
              <w:t>$1,609,067.52</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1995-09-01</w:t>
            </w:r>
          </w:p>
        </w:tc>
        <w:tc>
          <w:tcPr>
            <w:tcW w:type="dxa" w:w="1090"/>
          </w:tcPr>
          <w:p>
            <w:pPr>
              <w:spacing w:after="0"/>
              <w:jc w:val="left"/>
            </w:pPr>
            <w:r>
              <w:rPr>
                <w:sz w:val="16"/>
              </w:rPr>
              <w:t>1995-07-21</w:t>
            </w:r>
          </w:p>
        </w:tc>
        <w:tc>
          <w:tcPr>
            <w:tcW w:type="dxa" w:w="1090"/>
          </w:tcPr>
          <w:p>
            <w:pPr>
              <w:spacing w:after="0"/>
              <w:jc w:val="left"/>
            </w:pPr>
            <w:r>
              <w:rPr>
                <w:sz w:val="16"/>
              </w:rPr>
              <w:t>DR-1066-OK</w:t>
            </w:r>
          </w:p>
        </w:tc>
        <w:tc>
          <w:tcPr>
            <w:tcW w:type="dxa" w:w="1466"/>
          </w:tcPr>
          <w:p>
            <w:pPr>
              <w:spacing w:after="0"/>
              <w:jc w:val="left"/>
            </w:pPr>
            <w:r>
              <w:rPr>
                <w:sz w:val="16"/>
              </w:rPr>
              <w:t>Major disaster</w:t>
            </w:r>
          </w:p>
        </w:tc>
        <w:tc>
          <w:tcPr>
            <w:tcW w:type="dxa" w:w="2592"/>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1995-06-26</w:t>
            </w:r>
          </w:p>
        </w:tc>
        <w:tc>
          <w:tcPr>
            <w:tcW w:type="dxa" w:w="1090"/>
          </w:tcPr>
          <w:p>
            <w:pPr>
              <w:spacing w:after="0"/>
              <w:jc w:val="left"/>
            </w:pPr>
            <w:r>
              <w:rPr>
                <w:sz w:val="16"/>
              </w:rPr>
              <w:t>1995-05-26</w:t>
            </w:r>
          </w:p>
        </w:tc>
        <w:tc>
          <w:tcPr>
            <w:tcW w:type="dxa" w:w="1090"/>
          </w:tcPr>
          <w:p>
            <w:pPr>
              <w:spacing w:after="0"/>
              <w:jc w:val="left"/>
            </w:pPr>
            <w:r>
              <w:rPr>
                <w:sz w:val="16"/>
              </w:rPr>
              <w:t>DR-1058-OK</w:t>
            </w:r>
          </w:p>
        </w:tc>
        <w:tc>
          <w:tcPr>
            <w:tcW w:type="dxa" w:w="1466"/>
          </w:tcPr>
          <w:p>
            <w:pPr>
              <w:spacing w:after="0"/>
              <w:jc w:val="left"/>
            </w:pPr>
            <w:r>
              <w:rPr>
                <w:sz w:val="16"/>
              </w:rPr>
              <w:t>Major disaster</w:t>
            </w:r>
          </w:p>
        </w:tc>
        <w:tc>
          <w:tcPr>
            <w:tcW w:type="dxa" w:w="2592"/>
          </w:tcPr>
          <w:p>
            <w:pPr>
              <w:spacing w:after="0"/>
              <w:jc w:val="left"/>
            </w:pPr>
            <w:r>
              <w:rPr>
                <w:sz w:val="16"/>
              </w:rPr>
              <w:t>TORNADOES, SEVERE STORMS AND FLOODING</w:t>
            </w:r>
          </w:p>
        </w:tc>
        <w:tc>
          <w:tcPr>
            <w:tcW w:type="dxa" w:w="2405"/>
          </w:tcPr>
          <w:p>
            <w:pPr>
              <w:spacing w:after="0"/>
              <w:jc w:val="left"/>
            </w:pPr>
            <w:r>
              <w:rPr>
                <w:sz w:val="16"/>
              </w:rPr>
              <w:t>Tornado (primary); also designated: Inland Flooding</w:t>
            </w:r>
          </w:p>
        </w:tc>
        <w:tc>
          <w:tcPr>
            <w:tcW w:type="dxa" w:w="1503"/>
          </w:tcPr>
          <w:p>
            <w:pPr>
              <w:spacing w:after="0"/>
              <w:jc w:val="right"/>
            </w:pPr>
            <w:r>
              <w:rPr>
                <w:sz w:val="16"/>
              </w:rPr>
              <w:t>none found</w:t>
            </w:r>
          </w:p>
        </w:tc>
        <w:tc>
          <w:tcPr>
            <w:tcW w:type="dxa" w:w="1935"/>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144</w:t>
            </w:r>
          </w:p>
        </w:tc>
        <w:tc>
          <w:tcPr>
            <w:tcW w:type="dxa" w:w="1422"/>
          </w:tcPr>
          <w:p>
            <w:pPr>
              <w:spacing w:after="0"/>
              <w:jc w:val="right"/>
            </w:pPr>
            <w:r>
              <w:rPr>
                <w:sz w:val="16"/>
              </w:rPr>
              <w:t>92</w:t>
            </w:r>
          </w:p>
        </w:tc>
        <w:tc>
          <w:tcPr>
            <w:tcW w:type="dxa" w:w="1356"/>
          </w:tcPr>
          <w:p>
            <w:pPr>
              <w:spacing w:after="0"/>
              <w:jc w:val="right"/>
            </w:pPr>
            <w:r>
              <w:rPr>
                <w:sz w:val="16"/>
              </w:rPr>
              <w:t>12</w:t>
            </w:r>
          </w:p>
        </w:tc>
        <w:tc>
          <w:tcPr>
            <w:tcW w:type="dxa" w:w="963"/>
          </w:tcPr>
          <w:p>
            <w:pPr>
              <w:spacing w:after="0"/>
              <w:jc w:val="right"/>
            </w:pPr>
            <w:r>
              <w:rPr>
                <w:sz w:val="16"/>
              </w:rPr>
              <w:t>51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286</w:t>
            </w:r>
          </w:p>
        </w:tc>
        <w:tc>
          <w:tcPr>
            <w:tcW w:type="dxa" w:w="1422"/>
          </w:tcPr>
          <w:p>
            <w:pPr>
              <w:spacing w:after="0"/>
              <w:jc w:val="right"/>
            </w:pPr>
            <w:r>
              <w:rPr>
                <w:sz w:val="16"/>
              </w:rPr>
              <w:t>41</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60</w:t>
            </w:r>
          </w:p>
        </w:tc>
        <w:tc>
          <w:tcPr>
            <w:tcW w:type="dxa" w:w="1422"/>
          </w:tcPr>
          <w:p>
            <w:pPr>
              <w:spacing w:after="0"/>
              <w:jc w:val="right"/>
            </w:pPr>
            <w:r>
              <w:rPr>
                <w:sz w:val="16"/>
              </w:rPr>
              <w:t>57</w:t>
            </w:r>
          </w:p>
        </w:tc>
        <w:tc>
          <w:tcPr>
            <w:tcW w:type="dxa" w:w="1356"/>
          </w:tcPr>
          <w:p>
            <w:pPr>
              <w:spacing w:after="0"/>
              <w:jc w:val="right"/>
            </w:pPr>
            <w:r>
              <w:rPr>
                <w:sz w:val="16"/>
              </w:rPr>
              <w:t>0</w:t>
            </w:r>
          </w:p>
        </w:tc>
        <w:tc>
          <w:tcPr>
            <w:tcW w:type="dxa" w:w="963"/>
          </w:tcPr>
          <w:p>
            <w:pPr>
              <w:spacing w:after="0"/>
              <w:jc w:val="right"/>
            </w:pPr>
            <w:r>
              <w:rPr>
                <w:sz w:val="16"/>
              </w:rPr>
              <w:t>57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208</w:t>
            </w:r>
          </w:p>
        </w:tc>
        <w:tc>
          <w:tcPr>
            <w:tcW w:type="dxa" w:w="1422"/>
          </w:tcPr>
          <w:p>
            <w:pPr>
              <w:spacing w:after="0"/>
              <w:jc w:val="right"/>
            </w:pPr>
            <w:r>
              <w:rPr>
                <w:sz w:val="16"/>
              </w:rPr>
              <w:t>69</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9"/>
        <w:gridCol w:w="2987"/>
        <w:gridCol w:w="1089"/>
        <w:gridCol w:w="1736"/>
        <w:gridCol w:w="998"/>
        <w:gridCol w:w="23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9"/>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6"/>
            <w:shd w:val="clear" w:color="auto" w:fill="E8E8E8"/>
          </w:tcPr>
          <w:p>
            <w:pPr>
              <w:spacing w:after="0"/>
              <w:jc w:val="left"/>
            </w:pPr>
            <w:r>
              <w:rPr>
                <w:b/>
                <w:sz w:val="16"/>
              </w:rPr>
              <w:t>Location</w:t>
            </w:r>
          </w:p>
        </w:tc>
        <w:tc>
          <w:tcPr>
            <w:tcW w:type="dxa" w:w="998"/>
            <w:shd w:val="clear" w:color="auto" w:fill="E8E8E8"/>
          </w:tcPr>
          <w:p>
            <w:pPr>
              <w:spacing w:after="0"/>
              <w:jc w:val="left"/>
            </w:pPr>
            <w:r>
              <w:rPr>
                <w:b/>
                <w:sz w:val="16"/>
              </w:rPr>
              <w:t>Flags</w:t>
            </w:r>
          </w:p>
        </w:tc>
        <w:tc>
          <w:tcPr>
            <w:tcW w:type="dxa" w:w="23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2022-05-31</w:t>
            </w:r>
          </w:p>
        </w:tc>
        <w:tc>
          <w:tcPr>
            <w:tcW w:type="dxa" w:w="1215"/>
          </w:tcPr>
          <w:p>
            <w:pPr>
              <w:spacing w:after="0"/>
              <w:jc w:val="left"/>
            </w:pPr>
            <w:r>
              <w:rPr>
                <w:sz w:val="16"/>
              </w:rPr>
              <w:t>Thunderstorm Wind</w:t>
            </w:r>
          </w:p>
        </w:tc>
        <w:tc>
          <w:tcPr>
            <w:tcW w:type="dxa" w:w="2679"/>
          </w:tcPr>
          <w:p>
            <w:pPr>
              <w:spacing w:after="0"/>
              <w:jc w:val="left"/>
            </w:pPr>
            <w:r>
              <w:rPr>
                <w:sz w:val="16"/>
              </w:rPr>
              <w:t>86 kt (99 mph) measured gust</w:t>
            </w:r>
          </w:p>
        </w:tc>
        <w:tc>
          <w:tcPr>
            <w:tcW w:type="dxa" w:w="2987"/>
          </w:tcPr>
          <w:p>
            <w:pPr>
              <w:spacing w:after="0"/>
              <w:jc w:val="left"/>
            </w:pPr>
            <w:r>
              <w:rPr>
                <w:sz w:val="16"/>
              </w:rPr>
              <w:t>$0 property; $0 crops (2022 dollars)</w:t>
            </w:r>
          </w:p>
        </w:tc>
        <w:tc>
          <w:tcPr>
            <w:tcW w:type="dxa" w:w="1089"/>
          </w:tcPr>
          <w:p>
            <w:pPr>
              <w:spacing w:after="0"/>
              <w:jc w:val="right"/>
            </w:pPr>
            <w:r>
              <w:rPr>
                <w:sz w:val="16"/>
              </w:rPr>
              <w:t>0, 0</w:t>
            </w:r>
          </w:p>
        </w:tc>
        <w:tc>
          <w:tcPr>
            <w:tcW w:type="dxa" w:w="1736"/>
          </w:tcPr>
          <w:p>
            <w:pPr>
              <w:spacing w:after="0"/>
              <w:jc w:val="left"/>
            </w:pPr>
            <w:r>
              <w:rPr>
                <w:sz w:val="16"/>
              </w:rPr>
              <w:t>GOULD</w:t>
            </w:r>
          </w:p>
        </w:tc>
        <w:tc>
          <w:tcPr>
            <w:tcW w:type="dxa" w:w="998"/>
          </w:tcPr>
          <w:p>
            <w:pPr>
              <w:spacing w:after="0"/>
              <w:jc w:val="left"/>
            </w:pPr>
            <w:r>
              <w:rPr>
                <w:sz w:val="16"/>
              </w:rPr>
              <w:t>new since last plan; within last 5 years</w:t>
            </w:r>
          </w:p>
        </w:tc>
        <w:tc>
          <w:tcPr>
            <w:tcW w:type="dxa" w:w="2370"/>
          </w:tcPr>
          <w:p>
            <w:pPr>
              <w:spacing w:after="0"/>
              <w:jc w:val="left"/>
            </w:pPr>
            <w:r>
              <w:rPr>
                <w:sz w:val="16"/>
              </w:rPr>
              <w:t>B1-c worst recorded: Thunderstorm Wind</w:t>
            </w:r>
          </w:p>
        </w:tc>
      </w:tr>
      <w:tr>
        <w:trPr>
          <w:cantSplit/>
        </w:trPr>
        <w:tc>
          <w:tcPr>
            <w:tcW w:type="dxa" w:w="1037"/>
          </w:tcPr>
          <w:p>
            <w:pPr>
              <w:spacing w:after="0"/>
              <w:jc w:val="left"/>
            </w:pPr>
            <w:r>
              <w:rPr>
                <w:sz w:val="16"/>
              </w:rPr>
              <w:t>2017-04-15</w:t>
            </w:r>
          </w:p>
        </w:tc>
        <w:tc>
          <w:tcPr>
            <w:tcW w:type="dxa" w:w="1215"/>
          </w:tcPr>
          <w:p>
            <w:pPr>
              <w:spacing w:after="0"/>
              <w:jc w:val="left"/>
            </w:pPr>
            <w:r>
              <w:rPr>
                <w:sz w:val="16"/>
              </w:rPr>
              <w:t>High Wind</w:t>
            </w:r>
          </w:p>
        </w:tc>
        <w:tc>
          <w:tcPr>
            <w:tcW w:type="dxa" w:w="2679"/>
          </w:tcPr>
          <w:p>
            <w:pPr>
              <w:spacing w:after="0"/>
              <w:jc w:val="left"/>
            </w:pPr>
            <w:r>
              <w:rPr>
                <w:sz w:val="16"/>
              </w:rPr>
              <w:t>70 kt (81 mph) measured gust</w:t>
            </w:r>
          </w:p>
        </w:tc>
        <w:tc>
          <w:tcPr>
            <w:tcW w:type="dxa" w:w="2987"/>
          </w:tcPr>
          <w:p>
            <w:pPr>
              <w:spacing w:after="0"/>
              <w:jc w:val="left"/>
            </w:pPr>
            <w:r>
              <w:rPr>
                <w:sz w:val="16"/>
              </w:rPr>
              <w:t>$0 property; $0 crops, reported for the zone (2017 dollars)</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r>
              <w:rPr>
                <w:sz w:val="16"/>
              </w:rPr>
              <w:t>new since last plan</w:t>
            </w:r>
          </w:p>
        </w:tc>
        <w:tc>
          <w:tcPr>
            <w:tcW w:type="dxa" w:w="23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2679"/>
          </w:tcPr>
          <w:p>
            <w:pPr>
              <w:spacing w:after="0"/>
              <w:jc w:val="left"/>
            </w:pPr>
          </w:p>
        </w:tc>
        <w:tc>
          <w:tcPr>
            <w:tcW w:type="dxa" w:w="2987"/>
          </w:tcPr>
          <w:p>
            <w:pPr>
              <w:spacing w:after="0"/>
              <w:jc w:val="left"/>
            </w:pPr>
            <w:r>
              <w:rPr>
                <w:sz w:val="16"/>
              </w:rPr>
              <w:t>$513,000 property; crops not reported, reported for the zone (2015 dollars)</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r>
              <w:rPr>
                <w:sz w:val="16"/>
              </w:rPr>
              <w:t>new since last plan</w:t>
            </w:r>
          </w:p>
        </w:tc>
        <w:tc>
          <w:tcPr>
            <w:tcW w:type="dxa" w:w="2370"/>
          </w:tcPr>
          <w:p>
            <w:pPr>
              <w:spacing w:after="0"/>
              <w:jc w:val="left"/>
            </w:pPr>
            <w:r>
              <w:rPr>
                <w:sz w:val="16"/>
              </w:rPr>
              <w:t>B1-c worst recorded: Ice Storm</w:t>
            </w:r>
          </w:p>
        </w:tc>
      </w:tr>
      <w:tr>
        <w:trPr>
          <w:cantSplit/>
        </w:trPr>
        <w:tc>
          <w:tcPr>
            <w:tcW w:type="dxa" w:w="1037"/>
          </w:tcPr>
          <w:p>
            <w:pPr>
              <w:spacing w:after="0"/>
              <w:jc w:val="left"/>
            </w:pPr>
            <w:r>
              <w:rPr>
                <w:sz w:val="16"/>
              </w:rPr>
              <w:t>2011-04-01</w:t>
            </w:r>
          </w:p>
        </w:tc>
        <w:tc>
          <w:tcPr>
            <w:tcW w:type="dxa" w:w="1215"/>
          </w:tcPr>
          <w:p>
            <w:pPr>
              <w:spacing w:after="0"/>
              <w:jc w:val="left"/>
            </w:pPr>
            <w:r>
              <w:rPr>
                <w:sz w:val="16"/>
              </w:rPr>
              <w:t>Drought</w:t>
            </w:r>
          </w:p>
        </w:tc>
        <w:tc>
          <w:tcPr>
            <w:tcW w:type="dxa" w:w="2679"/>
          </w:tcPr>
          <w:p>
            <w:pPr>
              <w:spacing w:after="0"/>
              <w:jc w:val="left"/>
            </w:pPr>
          </w:p>
        </w:tc>
        <w:tc>
          <w:tcPr>
            <w:tcW w:type="dxa" w:w="2987"/>
          </w:tcPr>
          <w:p>
            <w:pPr>
              <w:spacing w:after="0"/>
              <w:jc w:val="left"/>
            </w:pPr>
            <w:r>
              <w:rPr>
                <w:sz w:val="16"/>
              </w:rPr>
              <w:t>damage not reported</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p>
        </w:tc>
        <w:tc>
          <w:tcPr>
            <w:tcW w:type="dxa" w:w="2370"/>
          </w:tcPr>
          <w:p>
            <w:pPr>
              <w:spacing w:after="0"/>
              <w:jc w:val="left"/>
            </w:pPr>
            <w:r>
              <w:rPr>
                <w:sz w:val="16"/>
              </w:rPr>
              <w:t>B1-c worst recorded: Drought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679"/>
          </w:tcPr>
          <w:p>
            <w:pPr>
              <w:spacing w:after="0"/>
              <w:jc w:val="left"/>
            </w:pPr>
          </w:p>
        </w:tc>
        <w:tc>
          <w:tcPr>
            <w:tcW w:type="dxa" w:w="2987"/>
          </w:tcPr>
          <w:p>
            <w:pPr>
              <w:spacing w:after="0"/>
              <w:jc w:val="left"/>
            </w:pPr>
            <w:r>
              <w:rPr>
                <w:sz w:val="16"/>
              </w:rPr>
              <w:t>damage not reported</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p>
        </w:tc>
        <w:tc>
          <w:tcPr>
            <w:tcW w:type="dxa" w:w="2370"/>
          </w:tcPr>
          <w:p>
            <w:pPr>
              <w:spacing w:after="0"/>
              <w:jc w:val="left"/>
            </w:pPr>
            <w:r>
              <w:rPr>
                <w:sz w:val="16"/>
              </w:rPr>
              <w:t>B1-c worst recorded: Excessive Heat, Heat</w:t>
            </w:r>
          </w:p>
        </w:tc>
      </w:tr>
      <w:tr>
        <w:trPr>
          <w:cantSplit/>
        </w:trPr>
        <w:tc>
          <w:tcPr>
            <w:tcW w:type="dxa" w:w="1037"/>
          </w:tcPr>
          <w:p>
            <w:pPr>
              <w:spacing w:after="0"/>
              <w:jc w:val="left"/>
            </w:pPr>
            <w:r>
              <w:rPr>
                <w:sz w:val="16"/>
              </w:rPr>
              <w:t>2006-05-09</w:t>
            </w:r>
          </w:p>
        </w:tc>
        <w:tc>
          <w:tcPr>
            <w:tcW w:type="dxa" w:w="1215"/>
          </w:tcPr>
          <w:p>
            <w:pPr>
              <w:spacing w:after="0"/>
              <w:jc w:val="left"/>
            </w:pPr>
            <w:r>
              <w:rPr>
                <w:sz w:val="16"/>
              </w:rPr>
              <w:t>Hail</w:t>
            </w:r>
          </w:p>
        </w:tc>
        <w:tc>
          <w:tcPr>
            <w:tcW w:type="dxa" w:w="2679"/>
          </w:tcPr>
          <w:p>
            <w:pPr>
              <w:spacing w:after="0"/>
              <w:jc w:val="left"/>
            </w:pPr>
            <w:r>
              <w:rPr>
                <w:sz w:val="16"/>
              </w:rPr>
              <w:t>4.25 in</w:t>
            </w:r>
          </w:p>
        </w:tc>
        <w:tc>
          <w:tcPr>
            <w:tcW w:type="dxa" w:w="2987"/>
          </w:tcPr>
          <w:p>
            <w:pPr>
              <w:spacing w:after="0"/>
              <w:jc w:val="left"/>
            </w:pPr>
            <w:r>
              <w:rPr>
                <w:sz w:val="16"/>
              </w:rPr>
              <w:t>damage not reported</w:t>
            </w:r>
          </w:p>
        </w:tc>
        <w:tc>
          <w:tcPr>
            <w:tcW w:type="dxa" w:w="1089"/>
          </w:tcPr>
          <w:p>
            <w:pPr>
              <w:spacing w:after="0"/>
              <w:jc w:val="right"/>
            </w:pPr>
            <w:r>
              <w:rPr>
                <w:sz w:val="16"/>
              </w:rPr>
              <w:t>0, 0</w:t>
            </w:r>
          </w:p>
        </w:tc>
        <w:tc>
          <w:tcPr>
            <w:tcW w:type="dxa" w:w="1736"/>
          </w:tcPr>
          <w:p>
            <w:pPr>
              <w:spacing w:after="0"/>
              <w:jc w:val="left"/>
            </w:pPr>
            <w:r>
              <w:rPr>
                <w:sz w:val="16"/>
              </w:rPr>
              <w:t>MADGE</w:t>
            </w:r>
          </w:p>
        </w:tc>
        <w:tc>
          <w:tcPr>
            <w:tcW w:type="dxa" w:w="998"/>
          </w:tcPr>
          <w:p>
            <w:pPr>
              <w:spacing w:after="0"/>
              <w:jc w:val="left"/>
            </w:pPr>
          </w:p>
        </w:tc>
        <w:tc>
          <w:tcPr>
            <w:tcW w:type="dxa" w:w="2370"/>
          </w:tcPr>
          <w:p>
            <w:pPr>
              <w:spacing w:after="0"/>
              <w:jc w:val="left"/>
            </w:pPr>
            <w:r>
              <w:rPr>
                <w:sz w:val="16"/>
              </w:rPr>
              <w:t>B1-c worst recorded: Hail</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2679"/>
          </w:tcPr>
          <w:p>
            <w:pPr>
              <w:spacing w:after="0"/>
              <w:jc w:val="left"/>
            </w:pPr>
          </w:p>
        </w:tc>
        <w:tc>
          <w:tcPr>
            <w:tcW w:type="dxa" w:w="2987"/>
          </w:tcPr>
          <w:p>
            <w:pPr>
              <w:spacing w:after="0"/>
              <w:jc w:val="left"/>
            </w:pPr>
            <w:r>
              <w:rPr>
                <w:sz w:val="16"/>
              </w:rPr>
              <w:t>$25,000 property; crops not reported, reported for the zone (2000 dollars)</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p>
        </w:tc>
        <w:tc>
          <w:tcPr>
            <w:tcW w:type="dxa" w:w="23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2000-08-01</w:t>
            </w:r>
          </w:p>
        </w:tc>
        <w:tc>
          <w:tcPr>
            <w:tcW w:type="dxa" w:w="1215"/>
          </w:tcPr>
          <w:p>
            <w:pPr>
              <w:spacing w:after="0"/>
              <w:jc w:val="left"/>
            </w:pPr>
            <w:r>
              <w:rPr>
                <w:sz w:val="16"/>
              </w:rPr>
              <w:t>Drought</w:t>
            </w:r>
          </w:p>
        </w:tc>
        <w:tc>
          <w:tcPr>
            <w:tcW w:type="dxa" w:w="2679"/>
          </w:tcPr>
          <w:p>
            <w:pPr>
              <w:spacing w:after="0"/>
              <w:jc w:val="left"/>
            </w:pPr>
          </w:p>
        </w:tc>
        <w:tc>
          <w:tcPr>
            <w:tcW w:type="dxa" w:w="2987"/>
          </w:tcPr>
          <w:p>
            <w:pPr>
              <w:spacing w:after="0"/>
              <w:jc w:val="left"/>
            </w:pPr>
            <w:r>
              <w:rPr>
                <w:sz w:val="16"/>
              </w:rPr>
              <w:t>property not reported; $8,330,000 crops, reported for the zone (2000 dollars)</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p>
        </w:tc>
        <w:tc>
          <w:tcPr>
            <w:tcW w:type="dxa" w:w="2370"/>
          </w:tcPr>
          <w:p>
            <w:pPr>
              <w:spacing w:after="0"/>
              <w:jc w:val="left"/>
            </w:pPr>
            <w:r>
              <w:rPr>
                <w:sz w:val="16"/>
              </w:rPr>
              <w:t>B1-c most damaging: Drought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79"/>
          </w:tcPr>
          <w:p>
            <w:pPr>
              <w:spacing w:after="0"/>
              <w:jc w:val="left"/>
            </w:pPr>
          </w:p>
        </w:tc>
        <w:tc>
          <w:tcPr>
            <w:tcW w:type="dxa" w:w="2987"/>
          </w:tcPr>
          <w:p>
            <w:pPr>
              <w:spacing w:after="0"/>
              <w:jc w:val="left"/>
            </w:pPr>
            <w:r>
              <w:rPr>
                <w:sz w:val="16"/>
              </w:rPr>
              <w:t>damage not reported</w:t>
            </w:r>
          </w:p>
        </w:tc>
        <w:tc>
          <w:tcPr>
            <w:tcW w:type="dxa" w:w="1089"/>
          </w:tcPr>
          <w:p>
            <w:pPr>
              <w:spacing w:after="0"/>
              <w:jc w:val="right"/>
            </w:pPr>
            <w:r>
              <w:rPr>
                <w:sz w:val="16"/>
              </w:rPr>
              <w:t>0, 0</w:t>
            </w:r>
          </w:p>
        </w:tc>
        <w:tc>
          <w:tcPr>
            <w:tcW w:type="dxa" w:w="1736"/>
          </w:tcPr>
          <w:p>
            <w:pPr>
              <w:spacing w:after="0"/>
              <w:jc w:val="left"/>
            </w:pPr>
            <w:r>
              <w:rPr>
                <w:sz w:val="16"/>
              </w:rPr>
              <w:t>NWS zone OKZ033 (HARMON), zone-level: may include parts of neighboring counties</w:t>
            </w:r>
          </w:p>
        </w:tc>
        <w:tc>
          <w:tcPr>
            <w:tcW w:type="dxa" w:w="998"/>
          </w:tcPr>
          <w:p>
            <w:pPr>
              <w:spacing w:after="0"/>
              <w:jc w:val="left"/>
            </w:pPr>
          </w:p>
        </w:tc>
        <w:tc>
          <w:tcPr>
            <w:tcW w:type="dxa" w:w="23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1976-04-17</w:t>
            </w:r>
          </w:p>
        </w:tc>
        <w:tc>
          <w:tcPr>
            <w:tcW w:type="dxa" w:w="1215"/>
          </w:tcPr>
          <w:p>
            <w:pPr>
              <w:spacing w:after="0"/>
              <w:jc w:val="left"/>
            </w:pPr>
            <w:r>
              <w:rPr>
                <w:sz w:val="16"/>
              </w:rPr>
              <w:t>Tornado</w:t>
            </w:r>
          </w:p>
        </w:tc>
        <w:tc>
          <w:tcPr>
            <w:tcW w:type="dxa" w:w="2679"/>
          </w:tcPr>
          <w:p>
            <w:pPr>
              <w:spacing w:after="0"/>
              <w:jc w:val="left"/>
            </w:pPr>
            <w:r>
              <w:rPr>
                <w:sz w:val="16"/>
              </w:rPr>
              <w:t>F1, 23.5 mi path length (records before 1996 may include the whole path; rating and listing come from the county where the tornado began), 50 yd wide</w:t>
            </w:r>
          </w:p>
        </w:tc>
        <w:tc>
          <w:tcPr>
            <w:tcW w:type="dxa" w:w="2987"/>
          </w:tcPr>
          <w:p>
            <w:pPr>
              <w:spacing w:after="0"/>
              <w:jc w:val="left"/>
            </w:pPr>
            <w:r>
              <w:rPr>
                <w:sz w:val="16"/>
              </w:rPr>
              <w:t>$25,000 property; crops not recorded (1976 dollars)</w:t>
            </w:r>
          </w:p>
        </w:tc>
        <w:tc>
          <w:tcPr>
            <w:tcW w:type="dxa" w:w="1089"/>
          </w:tcPr>
          <w:p>
            <w:pPr>
              <w:spacing w:after="0"/>
              <w:jc w:val="right"/>
            </w:pPr>
            <w:r>
              <w:rPr>
                <w:sz w:val="16"/>
              </w:rPr>
              <w:t>0, 2</w:t>
            </w:r>
          </w:p>
        </w:tc>
        <w:tc>
          <w:tcPr>
            <w:tcW w:type="dxa" w:w="1736"/>
          </w:tcPr>
          <w:p>
            <w:pPr>
              <w:spacing w:after="0"/>
              <w:jc w:val="left"/>
            </w:pPr>
            <w:r>
              <w:rPr>
                <w:sz w:val="16"/>
              </w:rPr>
              <w:t>location not recorded</w:t>
            </w:r>
          </w:p>
        </w:tc>
        <w:tc>
          <w:tcPr>
            <w:tcW w:type="dxa" w:w="998"/>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1965-05-06</w:t>
            </w:r>
          </w:p>
        </w:tc>
        <w:tc>
          <w:tcPr>
            <w:tcW w:type="dxa" w:w="1215"/>
          </w:tcPr>
          <w:p>
            <w:pPr>
              <w:spacing w:after="0"/>
              <w:jc w:val="left"/>
            </w:pPr>
            <w:r>
              <w:rPr>
                <w:sz w:val="16"/>
              </w:rPr>
              <w:t>Tornado</w:t>
            </w:r>
          </w:p>
        </w:tc>
        <w:tc>
          <w:tcPr>
            <w:tcW w:type="dxa" w:w="2679"/>
          </w:tcPr>
          <w:p>
            <w:pPr>
              <w:spacing w:after="0"/>
              <w:jc w:val="left"/>
            </w:pPr>
            <w:r>
              <w:rPr>
                <w:sz w:val="16"/>
              </w:rPr>
              <w:t>F2, 16.9 mi path length (records before 1996 may include the whole path; rating and listing come from the county where the tornado began), 33 yd wide</w:t>
            </w:r>
          </w:p>
        </w:tc>
        <w:tc>
          <w:tcPr>
            <w:tcW w:type="dxa" w:w="2987"/>
          </w:tcPr>
          <w:p>
            <w:pPr>
              <w:spacing w:after="0"/>
              <w:jc w:val="left"/>
            </w:pPr>
            <w:r>
              <w:rPr>
                <w:sz w:val="16"/>
              </w:rPr>
              <w:t>$250,000 property; crops not recorded (1965 dollars)</w:t>
            </w:r>
          </w:p>
        </w:tc>
        <w:tc>
          <w:tcPr>
            <w:tcW w:type="dxa" w:w="1089"/>
          </w:tcPr>
          <w:p>
            <w:pPr>
              <w:spacing w:after="0"/>
              <w:jc w:val="right"/>
            </w:pPr>
            <w:r>
              <w:rPr>
                <w:sz w:val="16"/>
              </w:rPr>
              <w:t>0, 2</w:t>
            </w:r>
          </w:p>
        </w:tc>
        <w:tc>
          <w:tcPr>
            <w:tcW w:type="dxa" w:w="1736"/>
          </w:tcPr>
          <w:p>
            <w:pPr>
              <w:spacing w:after="0"/>
              <w:jc w:val="left"/>
            </w:pPr>
            <w:r>
              <w:rPr>
                <w:sz w:val="16"/>
              </w:rPr>
              <w:t>location not recorded</w:t>
            </w:r>
          </w:p>
        </w:tc>
        <w:tc>
          <w:tcPr>
            <w:tcW w:type="dxa" w:w="998"/>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1955-06-01</w:t>
            </w:r>
          </w:p>
        </w:tc>
        <w:tc>
          <w:tcPr>
            <w:tcW w:type="dxa" w:w="1215"/>
          </w:tcPr>
          <w:p>
            <w:pPr>
              <w:spacing w:after="0"/>
              <w:jc w:val="left"/>
            </w:pPr>
            <w:r>
              <w:rPr>
                <w:sz w:val="16"/>
              </w:rPr>
              <w:t>Tornado</w:t>
            </w:r>
          </w:p>
        </w:tc>
        <w:tc>
          <w:tcPr>
            <w:tcW w:type="dxa" w:w="2679"/>
          </w:tcPr>
          <w:p>
            <w:pPr>
              <w:spacing w:after="0"/>
              <w:jc w:val="left"/>
            </w:pPr>
            <w:r>
              <w:rPr>
                <w:sz w:val="16"/>
              </w:rPr>
              <w:t>F1, 11.8 mi path length (records before 1996 may include the whole path; rating and listing come from the county where the tornado began), 400 yd wide</w:t>
            </w:r>
          </w:p>
        </w:tc>
        <w:tc>
          <w:tcPr>
            <w:tcW w:type="dxa" w:w="2987"/>
          </w:tcPr>
          <w:p>
            <w:pPr>
              <w:spacing w:after="0"/>
              <w:jc w:val="left"/>
            </w:pPr>
            <w:r>
              <w:rPr>
                <w:sz w:val="16"/>
              </w:rPr>
              <w:t>$2,500 property; crops not recorded (1955 dollars)</w:t>
            </w:r>
          </w:p>
        </w:tc>
        <w:tc>
          <w:tcPr>
            <w:tcW w:type="dxa" w:w="1089"/>
          </w:tcPr>
          <w:p>
            <w:pPr>
              <w:spacing w:after="0"/>
              <w:jc w:val="right"/>
            </w:pPr>
            <w:r>
              <w:rPr>
                <w:sz w:val="16"/>
              </w:rPr>
              <w:t>0, 2</w:t>
            </w:r>
          </w:p>
        </w:tc>
        <w:tc>
          <w:tcPr>
            <w:tcW w:type="dxa" w:w="1736"/>
          </w:tcPr>
          <w:p>
            <w:pPr>
              <w:spacing w:after="0"/>
              <w:jc w:val="left"/>
            </w:pPr>
            <w:r>
              <w:rPr>
                <w:sz w:val="16"/>
              </w:rPr>
              <w:t>location not recorded</w:t>
            </w:r>
          </w:p>
        </w:tc>
        <w:tc>
          <w:tcPr>
            <w:tcW w:type="dxa" w:w="998"/>
          </w:tcPr>
          <w:p>
            <w:pPr>
              <w:spacing w:after="0"/>
              <w:jc w:val="left"/>
            </w:pPr>
          </w:p>
        </w:tc>
        <w:tc>
          <w:tcPr>
            <w:tcW w:type="dxa" w:w="23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6"/>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26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140</w:t>
            </w:r>
          </w:p>
        </w:tc>
        <w:tc>
          <w:tcPr>
            <w:tcW w:type="dxa" w:w="1446"/>
          </w:tcPr>
          <w:p>
            <w:pPr>
              <w:spacing w:after="0"/>
              <w:jc w:val="left"/>
            </w:pPr>
            <w:r>
              <w:rPr>
                <w:sz w:val="16"/>
              </w:rPr>
              <w:t>event-days per year</w:t>
            </w:r>
          </w:p>
        </w:tc>
        <w:tc>
          <w:tcPr>
            <w:tcW w:type="dxa" w:w="1575"/>
          </w:tcPr>
          <w:p>
            <w:pPr>
              <w:spacing w:after="0"/>
              <w:jc w:val="left"/>
            </w:pPr>
            <w:r>
              <w:rPr>
                <w:sz w:val="16"/>
              </w:rPr>
              <w:t>about 140 days per year</w:t>
            </w:r>
          </w:p>
        </w:tc>
        <w:tc>
          <w:tcPr>
            <w:tcW w:type="dxa" w:w="1037"/>
          </w:tcPr>
          <w:p>
            <w:pPr>
              <w:spacing w:after="0"/>
              <w:jc w:val="left"/>
            </w:pPr>
            <w:r>
              <w:rPr>
                <w:sz w:val="16"/>
              </w:rPr>
              <w:t>Likely</w:t>
            </w:r>
          </w:p>
        </w:tc>
        <w:tc>
          <w:tcPr>
            <w:tcW w:type="dxa" w:w="1756"/>
          </w:tcPr>
          <w:p>
            <w:pPr>
              <w:spacing w:after="0"/>
              <w:jc w:val="left"/>
            </w:pPr>
            <w:r>
              <w:rPr>
                <w:sz w:val="16"/>
              </w:rPr>
              <w:t>event-days in 17 of 30 years, 1996 to 2025 (56.7%)</w:t>
            </w:r>
          </w:p>
        </w:tc>
        <w:tc>
          <w:tcPr>
            <w:tcW w:type="dxa" w:w="1519"/>
          </w:tcPr>
          <w:p>
            <w:pPr>
              <w:spacing w:after="0"/>
              <w:jc w:val="right"/>
            </w:pPr>
            <w:r>
              <w:rPr>
                <w:sz w:val="16"/>
              </w:rPr>
              <w:t>3,549</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0.000864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0.0864%</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8.09</w:t>
            </w:r>
          </w:p>
        </w:tc>
        <w:tc>
          <w:tcPr>
            <w:tcW w:type="dxa" w:w="1446"/>
          </w:tcPr>
          <w:p>
            <w:pPr>
              <w:spacing w:after="0"/>
              <w:jc w:val="left"/>
            </w:pPr>
            <w:r>
              <w:rPr>
                <w:sz w:val="16"/>
              </w:rPr>
              <w:t>events per year</w:t>
            </w:r>
          </w:p>
        </w:tc>
        <w:tc>
          <w:tcPr>
            <w:tcW w:type="dxa" w:w="1575"/>
          </w:tcPr>
          <w:p>
            <w:pPr>
              <w:spacing w:after="0"/>
              <w:jc w:val="left"/>
            </w:pPr>
            <w:r>
              <w:rPr>
                <w:sz w:val="16"/>
              </w:rPr>
              <w:t>about 8.09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307.4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9.95</w:t>
            </w:r>
          </w:p>
        </w:tc>
        <w:tc>
          <w:tcPr>
            <w:tcW w:type="dxa" w:w="1446"/>
          </w:tcPr>
          <w:p>
            <w:pPr>
              <w:spacing w:after="0"/>
              <w:jc w:val="left"/>
            </w:pPr>
            <w:r>
              <w:rPr>
                <w:sz w:val="16"/>
              </w:rPr>
              <w:t>event-days per year</w:t>
            </w:r>
          </w:p>
        </w:tc>
        <w:tc>
          <w:tcPr>
            <w:tcW w:type="dxa" w:w="1575"/>
          </w:tcPr>
          <w:p>
            <w:pPr>
              <w:spacing w:after="0"/>
              <w:jc w:val="left"/>
            </w:pPr>
            <w:r>
              <w:rPr>
                <w:sz w:val="16"/>
              </w:rPr>
              <w:t>about 9.95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144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9.95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0.724</w:t>
            </w:r>
          </w:p>
        </w:tc>
        <w:tc>
          <w:tcPr>
            <w:tcW w:type="dxa" w:w="1446"/>
          </w:tcPr>
          <w:p>
            <w:pPr>
              <w:spacing w:after="0"/>
              <w:jc w:val="left"/>
            </w:pPr>
            <w:r>
              <w:rPr>
                <w:sz w:val="16"/>
              </w:rPr>
              <w:t>event-days per year</w:t>
            </w:r>
          </w:p>
        </w:tc>
        <w:tc>
          <w:tcPr>
            <w:tcW w:type="dxa" w:w="1575"/>
          </w:tcPr>
          <w:p>
            <w:pPr>
              <w:spacing w:after="0"/>
              <w:jc w:val="left"/>
            </w:pPr>
            <w:r>
              <w:rPr>
                <w:sz w:val="16"/>
              </w:rPr>
              <w:t>about 0.724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49</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0.179</w:t>
            </w:r>
          </w:p>
        </w:tc>
        <w:tc>
          <w:tcPr>
            <w:tcW w:type="dxa" w:w="1446"/>
          </w:tcPr>
          <w:p>
            <w:pPr>
              <w:spacing w:after="0"/>
              <w:jc w:val="left"/>
            </w:pPr>
            <w:r>
              <w:rPr>
                <w:sz w:val="16"/>
              </w:rPr>
              <w:t>event-days per year</w:t>
            </w:r>
          </w:p>
        </w:tc>
        <w:tc>
          <w:tcPr>
            <w:tcW w:type="dxa" w:w="1575"/>
          </w:tcPr>
          <w:p>
            <w:pPr>
              <w:spacing w:after="0"/>
              <w:jc w:val="left"/>
            </w:pPr>
            <w:r>
              <w:rPr>
                <w:sz w:val="16"/>
              </w:rPr>
              <w:t>about 0.179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5</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0.0969</w:t>
            </w:r>
          </w:p>
        </w:tc>
        <w:tc>
          <w:tcPr>
            <w:tcW w:type="dxa" w:w="1446"/>
          </w:tcPr>
          <w:p>
            <w:pPr>
              <w:spacing w:after="0"/>
              <w:jc w:val="left"/>
            </w:pPr>
            <w:r>
              <w:rPr>
                <w:sz w:val="16"/>
              </w:rPr>
              <w:t>events per year (modeled)</w:t>
            </w:r>
          </w:p>
        </w:tc>
        <w:tc>
          <w:tcPr>
            <w:tcW w:type="dxa" w:w="1575"/>
          </w:tcPr>
          <w:p>
            <w:pPr>
              <w:spacing w:after="0"/>
              <w:jc w:val="left"/>
            </w:pPr>
            <w:r>
              <w:rPr>
                <w:sz w:val="16"/>
              </w:rPr>
              <w:t>about 1 in 10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49.4</w:t>
            </w:r>
          </w:p>
        </w:tc>
        <w:tc>
          <w:tcPr>
            <w:tcW w:type="dxa" w:w="1446"/>
          </w:tcPr>
          <w:p>
            <w:pPr>
              <w:spacing w:after="0"/>
              <w:jc w:val="left"/>
            </w:pPr>
            <w:r>
              <w:rPr>
                <w:sz w:val="16"/>
              </w:rPr>
              <w:t>days per year with a strike</w:t>
            </w:r>
          </w:p>
        </w:tc>
        <w:tc>
          <w:tcPr>
            <w:tcW w:type="dxa" w:w="1575"/>
          </w:tcPr>
          <w:p>
            <w:pPr>
              <w:spacing w:after="0"/>
              <w:jc w:val="left"/>
            </w:pPr>
            <w:r>
              <w:rPr>
                <w:sz w:val="16"/>
              </w:rPr>
              <w:t>about 49.4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3.57</w:t>
            </w:r>
          </w:p>
        </w:tc>
        <w:tc>
          <w:tcPr>
            <w:tcW w:type="dxa" w:w="1446"/>
          </w:tcPr>
          <w:p>
            <w:pPr>
              <w:spacing w:after="0"/>
              <w:jc w:val="left"/>
            </w:pPr>
            <w:r>
              <w:rPr>
                <w:sz w:val="16"/>
              </w:rPr>
              <w:t>events per year</w:t>
            </w:r>
          </w:p>
        </w:tc>
        <w:tc>
          <w:tcPr>
            <w:tcW w:type="dxa" w:w="1575"/>
          </w:tcPr>
          <w:p>
            <w:pPr>
              <w:spacing w:after="0"/>
              <w:jc w:val="left"/>
            </w:pPr>
            <w:r>
              <w:rPr>
                <w:sz w:val="16"/>
              </w:rPr>
              <w:t>about 3.57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136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0.424</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0.00215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0.215%</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7.26</w:t>
            </w:r>
          </w:p>
        </w:tc>
        <w:tc>
          <w:tcPr>
            <w:tcW w:type="dxa" w:w="1446"/>
          </w:tcPr>
          <w:p>
            <w:pPr>
              <w:spacing w:after="0"/>
              <w:jc w:val="left"/>
            </w:pPr>
            <w:r>
              <w:rPr>
                <w:sz w:val="16"/>
              </w:rPr>
              <w:t>event-days per year</w:t>
            </w:r>
          </w:p>
        </w:tc>
        <w:tc>
          <w:tcPr>
            <w:tcW w:type="dxa" w:w="1575"/>
          </w:tcPr>
          <w:p>
            <w:pPr>
              <w:spacing w:after="0"/>
              <w:jc w:val="left"/>
            </w:pPr>
            <w:r>
              <w:rPr>
                <w:sz w:val="16"/>
              </w:rPr>
              <w:t>about 7.26 days per year</w:t>
            </w:r>
          </w:p>
        </w:tc>
        <w:tc>
          <w:tcPr>
            <w:tcW w:type="dxa" w:w="1037"/>
          </w:tcPr>
          <w:p>
            <w:pPr>
              <w:spacing w:after="0"/>
              <w:jc w:val="left"/>
            </w:pPr>
            <w:r>
              <w:rPr>
                <w:sz w:val="16"/>
              </w:rPr>
              <w:t>Likely</w:t>
            </w:r>
          </w:p>
        </w:tc>
        <w:tc>
          <w:tcPr>
            <w:tcW w:type="dxa" w:w="1756"/>
          </w:tcPr>
          <w:p>
            <w:pPr>
              <w:spacing w:after="0"/>
              <w:jc w:val="left"/>
            </w:pPr>
            <w:r>
              <w:rPr>
                <w:sz w:val="16"/>
              </w:rPr>
              <w:t>event-days in 15 of 30 years, 1996 to 2025 (50%)</w:t>
            </w:r>
          </w:p>
        </w:tc>
        <w:tc>
          <w:tcPr>
            <w:tcW w:type="dxa" w:w="1519"/>
          </w:tcPr>
          <w:p>
            <w:pPr>
              <w:spacing w:after="0"/>
              <w:jc w:val="right"/>
            </w:pPr>
            <w:r>
              <w:rPr>
                <w:sz w:val="16"/>
              </w:rPr>
              <w:t>138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86.4</w:t>
            </w:r>
          </w:p>
        </w:tc>
        <w:tc>
          <w:tcPr>
            <w:tcW w:type="dxa" w:w="766"/>
          </w:tcPr>
          <w:p>
            <w:pPr>
              <w:spacing w:after="0"/>
              <w:jc w:val="right"/>
            </w:pPr>
            <w:r>
              <w:rPr>
                <w:sz w:val="16"/>
              </w:rPr>
              <w:t>86.4</w:t>
            </w:r>
          </w:p>
        </w:tc>
        <w:tc>
          <w:tcPr>
            <w:tcW w:type="dxa" w:w="730"/>
          </w:tcPr>
          <w:p>
            <w:pPr>
              <w:spacing w:after="0"/>
              <w:jc w:val="right"/>
            </w:pPr>
            <w:r>
              <w:rPr>
                <w:sz w:val="16"/>
              </w:rPr>
              <w:t>86.4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50.6</w:t>
            </w:r>
          </w:p>
        </w:tc>
        <w:tc>
          <w:tcPr>
            <w:tcW w:type="dxa" w:w="766"/>
          </w:tcPr>
          <w:p>
            <w:pPr>
              <w:spacing w:after="0"/>
              <w:jc w:val="right"/>
            </w:pPr>
            <w:r>
              <w:rPr>
                <w:sz w:val="16"/>
              </w:rPr>
              <w:t>50.6</w:t>
            </w:r>
          </w:p>
        </w:tc>
        <w:tc>
          <w:tcPr>
            <w:tcW w:type="dxa" w:w="730"/>
          </w:tcPr>
          <w:p>
            <w:pPr>
              <w:spacing w:after="0"/>
              <w:jc w:val="right"/>
            </w:pPr>
            <w:r>
              <w:rPr>
                <w:sz w:val="16"/>
              </w:rPr>
              <w:t>50.6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98.8</w:t>
            </w:r>
          </w:p>
        </w:tc>
        <w:tc>
          <w:tcPr>
            <w:tcW w:type="dxa" w:w="766"/>
          </w:tcPr>
          <w:p>
            <w:pPr>
              <w:spacing w:after="0"/>
              <w:jc w:val="right"/>
            </w:pPr>
            <w:r>
              <w:rPr>
                <w:sz w:val="16"/>
              </w:rPr>
              <w:t>98.8</w:t>
            </w:r>
          </w:p>
        </w:tc>
        <w:tc>
          <w:tcPr>
            <w:tcW w:type="dxa" w:w="730"/>
          </w:tcPr>
          <w:p>
            <w:pPr>
              <w:spacing w:after="0"/>
              <w:jc w:val="right"/>
            </w:pPr>
            <w:r>
              <w:rPr>
                <w:sz w:val="16"/>
              </w:rPr>
              <w:t>98.8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79.8</w:t>
            </w:r>
          </w:p>
        </w:tc>
        <w:tc>
          <w:tcPr>
            <w:tcW w:type="dxa" w:w="766"/>
          </w:tcPr>
          <w:p>
            <w:pPr>
              <w:spacing w:after="0"/>
              <w:jc w:val="right"/>
            </w:pPr>
            <w:r>
              <w:rPr>
                <w:sz w:val="16"/>
              </w:rPr>
              <w:t>79.8</w:t>
            </w:r>
          </w:p>
        </w:tc>
        <w:tc>
          <w:tcPr>
            <w:tcW w:type="dxa" w:w="730"/>
          </w:tcPr>
          <w:p>
            <w:pPr>
              <w:spacing w:after="0"/>
              <w:jc w:val="right"/>
            </w:pPr>
            <w:r>
              <w:rPr>
                <w:sz w:val="16"/>
              </w:rPr>
              <w:t>79.8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46.6</w:t>
            </w:r>
          </w:p>
        </w:tc>
        <w:tc>
          <w:tcPr>
            <w:tcW w:type="dxa" w:w="766"/>
          </w:tcPr>
          <w:p>
            <w:pPr>
              <w:spacing w:after="0"/>
              <w:jc w:val="right"/>
            </w:pPr>
            <w:r>
              <w:rPr>
                <w:sz w:val="16"/>
              </w:rPr>
              <w:t>46.6</w:t>
            </w:r>
          </w:p>
        </w:tc>
        <w:tc>
          <w:tcPr>
            <w:tcW w:type="dxa" w:w="730"/>
          </w:tcPr>
          <w:p>
            <w:pPr>
              <w:spacing w:after="0"/>
              <w:jc w:val="right"/>
            </w:pPr>
            <w:r>
              <w:rPr>
                <w:sz w:val="16"/>
              </w:rPr>
              <w:t>46.6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97.7</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50.9</w:t>
            </w:r>
          </w:p>
        </w:tc>
        <w:tc>
          <w:tcPr>
            <w:tcW w:type="dxa" w:w="766"/>
          </w:tcPr>
          <w:p>
            <w:pPr>
              <w:spacing w:after="0"/>
              <w:jc w:val="right"/>
            </w:pPr>
            <w:r>
              <w:rPr>
                <w:sz w:val="16"/>
              </w:rPr>
              <w:t>50.9</w:t>
            </w:r>
          </w:p>
        </w:tc>
        <w:tc>
          <w:tcPr>
            <w:tcW w:type="dxa" w:w="730"/>
          </w:tcPr>
          <w:p>
            <w:pPr>
              <w:spacing w:after="0"/>
              <w:jc w:val="right"/>
            </w:pPr>
            <w:r>
              <w:rPr>
                <w:sz w:val="16"/>
              </w:rPr>
              <w:t>50.9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83.0</w:t>
            </w:r>
          </w:p>
        </w:tc>
        <w:tc>
          <w:tcPr>
            <w:tcW w:type="dxa" w:w="766"/>
          </w:tcPr>
          <w:p>
            <w:pPr>
              <w:spacing w:after="0"/>
              <w:jc w:val="right"/>
            </w:pPr>
            <w:r>
              <w:rPr>
                <w:sz w:val="16"/>
              </w:rPr>
              <w:t>83.0</w:t>
            </w:r>
          </w:p>
        </w:tc>
        <w:tc>
          <w:tcPr>
            <w:tcW w:type="dxa" w:w="730"/>
          </w:tcPr>
          <w:p>
            <w:pPr>
              <w:spacing w:after="0"/>
              <w:jc w:val="right"/>
            </w:pPr>
            <w:r>
              <w:rPr>
                <w:sz w:val="16"/>
              </w:rPr>
              <w:t>83.0</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63.4</w:t>
            </w:r>
          </w:p>
        </w:tc>
        <w:tc>
          <w:tcPr>
            <w:tcW w:type="dxa" w:w="766"/>
          </w:tcPr>
          <w:p>
            <w:pPr>
              <w:spacing w:after="0"/>
              <w:jc w:val="right"/>
            </w:pPr>
            <w:r>
              <w:rPr>
                <w:sz w:val="16"/>
              </w:rPr>
              <w:t>63.4</w:t>
            </w:r>
          </w:p>
        </w:tc>
        <w:tc>
          <w:tcPr>
            <w:tcW w:type="dxa" w:w="730"/>
          </w:tcPr>
          <w:p>
            <w:pPr>
              <w:spacing w:after="0"/>
              <w:jc w:val="right"/>
            </w:pPr>
            <w:r>
              <w:rPr>
                <w:sz w:val="16"/>
              </w:rPr>
              <w:t>63.4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97.4</w:t>
            </w:r>
          </w:p>
        </w:tc>
        <w:tc>
          <w:tcPr>
            <w:tcW w:type="dxa" w:w="766"/>
          </w:tcPr>
          <w:p>
            <w:pPr>
              <w:spacing w:after="0"/>
              <w:jc w:val="right"/>
            </w:pPr>
            <w:r>
              <w:rPr>
                <w:sz w:val="16"/>
              </w:rPr>
              <w:t>97.4</w:t>
            </w:r>
          </w:p>
        </w:tc>
        <w:tc>
          <w:tcPr>
            <w:tcW w:type="dxa" w:w="730"/>
          </w:tcPr>
          <w:p>
            <w:pPr>
              <w:spacing w:after="0"/>
              <w:jc w:val="right"/>
            </w:pPr>
            <w:r>
              <w:rPr>
                <w:sz w:val="16"/>
              </w:rPr>
              <w:t>97.4</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93.7</w:t>
            </w:r>
          </w:p>
        </w:tc>
        <w:tc>
          <w:tcPr>
            <w:tcW w:type="dxa" w:w="766"/>
          </w:tcPr>
          <w:p>
            <w:pPr>
              <w:spacing w:after="0"/>
              <w:jc w:val="right"/>
            </w:pPr>
            <w:r>
              <w:rPr>
                <w:sz w:val="16"/>
              </w:rPr>
              <w:t>93.7</w:t>
            </w:r>
          </w:p>
        </w:tc>
        <w:tc>
          <w:tcPr>
            <w:tcW w:type="dxa" w:w="730"/>
          </w:tcPr>
          <w:p>
            <w:pPr>
              <w:spacing w:after="0"/>
              <w:jc w:val="right"/>
            </w:pPr>
            <w:r>
              <w:rPr>
                <w:sz w:val="16"/>
              </w:rPr>
              <w:t>93.7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94.6</w:t>
            </w:r>
          </w:p>
        </w:tc>
        <w:tc>
          <w:tcPr>
            <w:tcW w:type="dxa" w:w="766"/>
          </w:tcPr>
          <w:p>
            <w:pPr>
              <w:spacing w:after="0"/>
              <w:jc w:val="right"/>
            </w:pPr>
            <w:r>
              <w:rPr>
                <w:sz w:val="16"/>
              </w:rPr>
              <w:t>94.6</w:t>
            </w:r>
          </w:p>
        </w:tc>
        <w:tc>
          <w:tcPr>
            <w:tcW w:type="dxa" w:w="730"/>
          </w:tcPr>
          <w:p>
            <w:pPr>
              <w:spacing w:after="0"/>
              <w:jc w:val="right"/>
            </w:pPr>
            <w:r>
              <w:rPr>
                <w:sz w:val="16"/>
              </w:rPr>
              <w:t>94.6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972"/>
        <w:gridCol w:w="2887"/>
        <w:gridCol w:w="3015"/>
        <w:gridCol w:w="2121"/>
        <w:gridCol w:w="2581"/>
        <w:gridCol w:w="927"/>
      </w:tblGrid>
      <w:tr>
        <w:trPr>
          <w:cantSplit/>
          <w:tblHeader/>
        </w:trPr>
        <w:tc>
          <w:tcPr>
            <w:tcW w:type="dxa" w:w="1610"/>
            <w:shd w:val="clear" w:color="auto" w:fill="E8E8E8"/>
          </w:tcPr>
          <w:p>
            <w:pPr>
              <w:spacing w:after="0"/>
              <w:jc w:val="left"/>
            </w:pPr>
            <w:r>
              <w:rPr>
                <w:b/>
                <w:sz w:val="16"/>
              </w:rPr>
              <w:t>Member</w:t>
            </w:r>
          </w:p>
        </w:tc>
        <w:tc>
          <w:tcPr>
            <w:tcW w:type="dxa" w:w="972"/>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Plan status</w:t>
            </w:r>
          </w:p>
        </w:tc>
        <w:tc>
          <w:tcPr>
            <w:tcW w:type="dxa" w:w="30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27"/>
            <w:shd w:val="clear" w:color="auto" w:fill="E8E8E8"/>
          </w:tcPr>
          <w:p>
            <w:pPr>
              <w:spacing w:after="0"/>
              <w:jc w:val="left"/>
            </w:pPr>
            <w:r>
              <w:rPr>
                <w:b/>
                <w:sz w:val="16"/>
              </w:rPr>
              <w:t>Notes</w:t>
            </w:r>
          </w:p>
        </w:tc>
      </w:tr>
      <w:tr>
        <w:trPr>
          <w:cantSplit/>
        </w:trPr>
        <w:tc>
          <w:tcPr>
            <w:tcW w:type="dxa" w:w="1610"/>
          </w:tcPr>
          <w:p>
            <w:pPr>
              <w:spacing w:after="0"/>
              <w:jc w:val="left"/>
            </w:pPr>
            <w:r>
              <w:rPr>
                <w:sz w:val="16"/>
              </w:rPr>
              <w:t>Harmon County</w:t>
            </w:r>
          </w:p>
        </w:tc>
        <w:tc>
          <w:tcPr>
            <w:tcW w:type="dxa" w:w="972"/>
          </w:tcPr>
          <w:p>
            <w:pPr>
              <w:spacing w:after="0"/>
              <w:jc w:val="left"/>
            </w:pPr>
            <w:r>
              <w:rPr>
                <w:sz w:val="16"/>
              </w:rPr>
              <w:t>County</w:t>
            </w:r>
          </w:p>
        </w:tc>
        <w:tc>
          <w:tcPr>
            <w:tcW w:type="dxa" w:w="2887"/>
          </w:tcPr>
          <w:p>
            <w:pPr>
              <w:spacing w:after="0"/>
              <w:jc w:val="left"/>
            </w:pPr>
            <w:r>
              <w:rPr>
                <w:sz w:val="16"/>
              </w:rPr>
              <w:t>Expired on 2019-01-29</w:t>
            </w:r>
          </w:p>
        </w:tc>
        <w:tc>
          <w:tcPr>
            <w:tcW w:type="dxa" w:w="3015"/>
          </w:tcPr>
          <w:p>
            <w:pPr>
              <w:spacing w:after="0"/>
              <w:jc w:val="right"/>
            </w:pPr>
            <w:r>
              <w:rPr>
                <w:sz w:val="16"/>
              </w:rPr>
              <w:t>FMA RL 0, SRL 0; any 0</w:t>
            </w:r>
          </w:p>
        </w:tc>
        <w:tc>
          <w:tcPr>
            <w:tcW w:type="dxa" w:w="2121"/>
          </w:tcPr>
          <w:p>
            <w:pPr>
              <w:spacing w:after="0"/>
              <w:jc w:val="right"/>
            </w:pPr>
            <w:r>
              <w:rPr>
                <w:sz w:val="16"/>
              </w:rPr>
              <w:t>$1,977,501.92</w:t>
            </w:r>
          </w:p>
        </w:tc>
        <w:tc>
          <w:tcPr>
            <w:tcW w:type="dxa" w:w="2581"/>
          </w:tcPr>
          <w:p>
            <w:pPr>
              <w:spacing w:after="0"/>
              <w:jc w:val="right"/>
            </w:pPr>
            <w:r>
              <w:rPr>
                <w:sz w:val="16"/>
              </w:rPr>
              <w:t>0; 0</w:t>
            </w:r>
          </w:p>
        </w:tc>
        <w:tc>
          <w:tcPr>
            <w:tcW w:type="dxa" w:w="927"/>
          </w:tcPr>
          <w:p>
            <w:pPr>
              <w:spacing w:after="0"/>
              <w:jc w:val="left"/>
            </w:pPr>
          </w:p>
        </w:tc>
      </w:tr>
      <w:tr>
        <w:trPr>
          <w:cantSplit/>
        </w:trPr>
        <w:tc>
          <w:tcPr>
            <w:tcW w:type="dxa" w:w="1610"/>
          </w:tcPr>
          <w:p>
            <w:pPr>
              <w:spacing w:after="0"/>
              <w:jc w:val="left"/>
            </w:pPr>
            <w:r>
              <w:rPr>
                <w:sz w:val="16"/>
              </w:rPr>
              <w:t>Gould town</w:t>
            </w:r>
          </w:p>
        </w:tc>
        <w:tc>
          <w:tcPr>
            <w:tcW w:type="dxa" w:w="972"/>
          </w:tcPr>
          <w:p>
            <w:pPr>
              <w:spacing w:after="0"/>
              <w:jc w:val="left"/>
            </w:pPr>
            <w:r>
              <w:rPr>
                <w:sz w:val="16"/>
              </w:rPr>
              <w:t>Town</w:t>
            </w:r>
          </w:p>
        </w:tc>
        <w:tc>
          <w:tcPr>
            <w:tcW w:type="dxa" w:w="2887"/>
          </w:tcPr>
          <w:p>
            <w:pPr>
              <w:spacing w:after="0"/>
              <w:jc w:val="left"/>
            </w:pPr>
            <w:r>
              <w:rPr>
                <w:sz w:val="16"/>
              </w:rPr>
              <w:t>Expired on 2019-01-29</w:t>
            </w:r>
          </w:p>
        </w:tc>
        <w:tc>
          <w:tcPr>
            <w:tcW w:type="dxa" w:w="3015"/>
          </w:tcPr>
          <w:p>
            <w:pPr>
              <w:spacing w:after="0"/>
              <w:jc w:val="right"/>
            </w:pPr>
            <w:r>
              <w:rPr>
                <w:sz w:val="16"/>
              </w:rPr>
              <w:t>FMA RL 0, SRL 0; any 0</w:t>
            </w:r>
          </w:p>
        </w:tc>
        <w:tc>
          <w:tcPr>
            <w:tcW w:type="dxa" w:w="2121"/>
          </w:tcPr>
          <w:p>
            <w:pPr>
              <w:spacing w:after="0"/>
              <w:jc w:val="right"/>
            </w:pPr>
            <w:r>
              <w:rPr>
                <w:sz w:val="16"/>
              </w:rPr>
              <w:t>none found</w:t>
            </w:r>
          </w:p>
        </w:tc>
        <w:tc>
          <w:tcPr>
            <w:tcW w:type="dxa" w:w="2581"/>
          </w:tcPr>
          <w:p>
            <w:pPr>
              <w:spacing w:after="0"/>
              <w:jc w:val="right"/>
            </w:pPr>
            <w:r>
              <w:rPr>
                <w:sz w:val="16"/>
              </w:rPr>
              <w:t>108; 51</w:t>
            </w:r>
          </w:p>
        </w:tc>
        <w:tc>
          <w:tcPr>
            <w:tcW w:type="dxa" w:w="927"/>
          </w:tcPr>
          <w:p>
            <w:pPr>
              <w:spacing w:after="0"/>
              <w:jc w:val="left"/>
            </w:pPr>
          </w:p>
        </w:tc>
      </w:tr>
      <w:tr>
        <w:trPr>
          <w:cantSplit/>
        </w:trPr>
        <w:tc>
          <w:tcPr>
            <w:tcW w:type="dxa" w:w="1610"/>
          </w:tcPr>
          <w:p>
            <w:pPr>
              <w:spacing w:after="0"/>
              <w:jc w:val="left"/>
            </w:pPr>
            <w:r>
              <w:rPr>
                <w:sz w:val="16"/>
              </w:rPr>
              <w:t>Hollis city</w:t>
            </w:r>
          </w:p>
        </w:tc>
        <w:tc>
          <w:tcPr>
            <w:tcW w:type="dxa" w:w="972"/>
          </w:tcPr>
          <w:p>
            <w:pPr>
              <w:spacing w:after="0"/>
              <w:jc w:val="left"/>
            </w:pPr>
            <w:r>
              <w:rPr>
                <w:sz w:val="16"/>
              </w:rPr>
              <w:t>City</w:t>
            </w:r>
          </w:p>
        </w:tc>
        <w:tc>
          <w:tcPr>
            <w:tcW w:type="dxa" w:w="2887"/>
          </w:tcPr>
          <w:p>
            <w:pPr>
              <w:spacing w:after="0"/>
              <w:jc w:val="left"/>
            </w:pPr>
            <w:r>
              <w:rPr>
                <w:sz w:val="16"/>
              </w:rPr>
              <w:t>Expired on 2019-01-29</w:t>
            </w:r>
          </w:p>
        </w:tc>
        <w:tc>
          <w:tcPr>
            <w:tcW w:type="dxa" w:w="3015"/>
          </w:tcPr>
          <w:p>
            <w:pPr>
              <w:spacing w:after="0"/>
              <w:jc w:val="right"/>
            </w:pPr>
            <w:r>
              <w:rPr>
                <w:sz w:val="16"/>
              </w:rPr>
              <w:t>FMA RL 0, SRL 0; any 1</w:t>
            </w:r>
          </w:p>
        </w:tc>
        <w:tc>
          <w:tcPr>
            <w:tcW w:type="dxa" w:w="2121"/>
          </w:tcPr>
          <w:p>
            <w:pPr>
              <w:spacing w:after="0"/>
              <w:jc w:val="right"/>
            </w:pPr>
            <w:r>
              <w:rPr>
                <w:sz w:val="16"/>
              </w:rPr>
              <w:t>$41,030.44</w:t>
            </w:r>
          </w:p>
        </w:tc>
        <w:tc>
          <w:tcPr>
            <w:tcW w:type="dxa" w:w="2581"/>
          </w:tcPr>
          <w:p>
            <w:pPr>
              <w:spacing w:after="0"/>
              <w:jc w:val="right"/>
            </w:pPr>
            <w:r>
              <w:rPr>
                <w:sz w:val="16"/>
              </w:rPr>
              <w:t>144; 32</w:t>
            </w:r>
          </w:p>
        </w:tc>
        <w:tc>
          <w:tcPr>
            <w:tcW w:type="dxa" w:w="9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2014-01-29</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$657,934,521</w:t>
            </w:r>
          </w:p>
        </w:tc>
        <w:tc>
          <w:tcPr>
            <w:tcW w:type="dxa" w:w="1137"/>
          </w:tcPr>
          <w:p>
            <w:pPr>
              <w:spacing w:after="0"/>
              <w:jc w:val="right"/>
            </w:pPr>
            <w:r>
              <w:rPr>
                <w:sz w:val="16"/>
              </w:rPr>
              <w:t>$85,213,988</w:t>
            </w:r>
          </w:p>
        </w:tc>
        <w:tc>
          <w:tcPr>
            <w:tcW w:type="dxa" w:w="1046"/>
          </w:tcPr>
          <w:p>
            <w:pPr>
              <w:spacing w:after="0"/>
              <w:jc w:val="right"/>
            </w:pPr>
            <w:r>
              <w:rPr>
                <w:sz w:val="16"/>
              </w:rPr>
              <w:t>2,486</w:t>
            </w:r>
          </w:p>
        </w:tc>
        <w:tc>
          <w:tcPr>
            <w:tcW w:type="dxa" w:w="948"/>
          </w:tcPr>
          <w:p>
            <w:pPr>
              <w:spacing w:after="0"/>
              <w:jc w:val="right"/>
            </w:pPr>
            <w:r>
              <w:rPr>
                <w:sz w:val="16"/>
              </w:rPr>
              <w:t>$631</w:t>
            </w:r>
          </w:p>
        </w:tc>
        <w:tc>
          <w:tcPr>
            <w:tcW w:type="dxa" w:w="1126"/>
          </w:tcPr>
          <w:p>
            <w:pPr>
              <w:spacing w:after="0"/>
              <w:jc w:val="right"/>
            </w:pPr>
            <w:r>
              <w:rPr>
                <w:sz w:val="16"/>
              </w:rPr>
              <w:t>$90,757</w:t>
            </w:r>
          </w:p>
        </w:tc>
        <w:tc>
          <w:tcPr>
            <w:tcW w:type="dxa" w:w="1177"/>
          </w:tcPr>
          <w:p>
            <w:pPr>
              <w:spacing w:after="0"/>
              <w:jc w:val="right"/>
            </w:pPr>
            <w:r>
              <w:rPr>
                <w:sz w:val="16"/>
              </w:rPr>
              <w:t>$72,168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$24,506,696</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$1,315,288</w:t>
            </w:r>
          </w:p>
        </w:tc>
        <w:tc>
          <w:tcPr>
            <w:tcW w:type="dxa" w:w="1177"/>
          </w:tcPr>
          <w:p>
            <w:pPr>
              <w:spacing w:after="0"/>
              <w:jc w:val="right"/>
            </w:pPr>
          </w:p>
        </w:tc>
        <w:tc>
          <w:tcPr>
            <w:tcW w:type="dxa" w:w="1305"/>
          </w:tcPr>
          <w:p>
            <w:pPr>
              <w:spacing w:after="0"/>
              <w:jc w:val="right"/>
            </w:pPr>
            <w:r>
              <w:rPr>
                <w:sz w:val="16"/>
              </w:rPr>
              <w:t>5.37%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$1,144,995,919</w:t>
            </w:r>
          </w:p>
        </w:tc>
        <w:tc>
          <w:tcPr>
            <w:tcW w:type="dxa" w:w="1137"/>
          </w:tcPr>
          <w:p>
            <w:pPr>
              <w:spacing w:after="0"/>
              <w:jc w:val="right"/>
            </w:pPr>
          </w:p>
        </w:tc>
        <w:tc>
          <w:tcPr>
            <w:tcW w:type="dxa" w:w="1046"/>
          </w:tcPr>
          <w:p>
            <w:pPr>
              <w:spacing w:after="0"/>
              <w:jc w:val="right"/>
            </w:pPr>
            <w:r>
              <w:rPr>
                <w:sz w:val="16"/>
              </w:rPr>
              <w:t>2,488</w:t>
            </w:r>
          </w:p>
        </w:tc>
        <w:tc>
          <w:tcPr>
            <w:tcW w:type="dxa" w:w="948"/>
          </w:tcPr>
          <w:p>
            <w:pPr>
              <w:spacing w:after="0"/>
              <w:jc w:val="right"/>
            </w:pPr>
            <w:r>
              <w:rPr>
                <w:sz w:val="16"/>
              </w:rPr>
              <w:t>$14,914</w:t>
            </w:r>
          </w:p>
        </w:tc>
        <w:tc>
          <w:tcPr>
            <w:tcW w:type="dxa" w:w="1126"/>
          </w:tcPr>
          <w:p>
            <w:pPr>
              <w:spacing w:after="0"/>
              <w:jc w:val="right"/>
            </w:pPr>
          </w:p>
        </w:tc>
        <w:tc>
          <w:tcPr>
            <w:tcW w:type="dxa" w:w="1177"/>
          </w:tcPr>
          <w:p>
            <w:pPr>
              <w:spacing w:after="0"/>
              <w:jc w:val="right"/>
            </w:pPr>
            <w:r>
              <w:rPr>
                <w:sz w:val="16"/>
              </w:rPr>
              <w:t>$5,722</w:t>
            </w:r>
          </w:p>
        </w:tc>
        <w:tc>
          <w:tcPr>
            <w:tcW w:type="dxa" w:w="1305"/>
          </w:tcPr>
          <w:p>
            <w:pPr>
              <w:spacing w:after="0"/>
              <w:jc w:val="right"/>
            </w:pPr>
            <w:r>
              <w:rPr>
                <w:sz w:val="16"/>
              </w:rPr>
              <w:t>0.0013%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$657,934,521</w:t>
            </w:r>
          </w:p>
        </w:tc>
        <w:tc>
          <w:tcPr>
            <w:tcW w:type="dxa" w:w="1137"/>
          </w:tcPr>
          <w:p>
            <w:pPr>
              <w:spacing w:after="0"/>
              <w:jc w:val="right"/>
            </w:pPr>
            <w:r>
              <w:rPr>
                <w:sz w:val="16"/>
              </w:rPr>
              <w:t>$85,213,988</w:t>
            </w:r>
          </w:p>
        </w:tc>
        <w:tc>
          <w:tcPr>
            <w:tcW w:type="dxa" w:w="1046"/>
          </w:tcPr>
          <w:p>
            <w:pPr>
              <w:spacing w:after="0"/>
              <w:jc w:val="right"/>
            </w:pPr>
            <w:r>
              <w:rPr>
                <w:sz w:val="16"/>
              </w:rPr>
              <w:t>2,486</w:t>
            </w:r>
          </w:p>
        </w:tc>
        <w:tc>
          <w:tcPr>
            <w:tcW w:type="dxa" w:w="948"/>
          </w:tcPr>
          <w:p>
            <w:pPr>
              <w:spacing w:after="0"/>
              <w:jc w:val="right"/>
            </w:pPr>
            <w:r>
              <w:rPr>
                <w:sz w:val="16"/>
              </w:rPr>
              <w:t>$63,133</w:t>
            </w:r>
          </w:p>
        </w:tc>
        <w:tc>
          <w:tcPr>
            <w:tcW w:type="dxa" w:w="1126"/>
          </w:tcPr>
          <w:p>
            <w:pPr>
              <w:spacing w:after="0"/>
              <w:jc w:val="right"/>
            </w:pPr>
            <w:r>
              <w:rPr>
                <w:sz w:val="16"/>
              </w:rPr>
              <w:t>$200,841</w:t>
            </w:r>
          </w:p>
        </w:tc>
        <w:tc>
          <w:tcPr>
            <w:tcW w:type="dxa" w:w="1177"/>
          </w:tcPr>
          <w:p>
            <w:pPr>
              <w:spacing w:after="0"/>
              <w:jc w:val="right"/>
            </w:pPr>
            <w:r>
              <w:rPr>
                <w:sz w:val="16"/>
              </w:rPr>
              <w:t>$8,152</w:t>
            </w:r>
          </w:p>
        </w:tc>
        <w:tc>
          <w:tcPr>
            <w:tcW w:type="dxa" w:w="1305"/>
          </w:tcPr>
          <w:p>
            <w:pPr>
              <w:spacing w:after="0"/>
              <w:jc w:val="right"/>
            </w:pPr>
            <w:r>
              <w:rPr>
                <w:sz w:val="16"/>
              </w:rPr>
              <w:t>0.0096%</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$657,934,521</w:t>
            </w:r>
          </w:p>
        </w:tc>
        <w:tc>
          <w:tcPr>
            <w:tcW w:type="dxa" w:w="1137"/>
          </w:tcPr>
          <w:p>
            <w:pPr>
              <w:spacing w:after="0"/>
              <w:jc w:val="right"/>
            </w:pPr>
            <w:r>
              <w:rPr>
                <w:sz w:val="16"/>
              </w:rPr>
              <w:t>$85,213,988</w:t>
            </w:r>
          </w:p>
        </w:tc>
        <w:tc>
          <w:tcPr>
            <w:tcW w:type="dxa" w:w="1046"/>
          </w:tcPr>
          <w:p>
            <w:pPr>
              <w:spacing w:after="0"/>
              <w:jc w:val="right"/>
            </w:pPr>
            <w:r>
              <w:rPr>
                <w:sz w:val="16"/>
              </w:rPr>
              <w:t>2,486</w:t>
            </w:r>
          </w:p>
        </w:tc>
        <w:tc>
          <w:tcPr>
            <w:tcW w:type="dxa" w:w="948"/>
          </w:tcPr>
          <w:p>
            <w:pPr>
              <w:spacing w:after="0"/>
              <w:jc w:val="right"/>
            </w:pPr>
            <w:r>
              <w:rPr>
                <w:sz w:val="16"/>
              </w:rPr>
              <w:t>$11</w:t>
            </w:r>
          </w:p>
        </w:tc>
        <w:tc>
          <w:tcPr>
            <w:tcW w:type="dxa" w:w="1126"/>
          </w:tcPr>
          <w:p>
            <w:pPr>
              <w:spacing w:after="0"/>
              <w:jc w:val="right"/>
            </w:pPr>
            <w:r>
              <w:rPr>
                <w:sz w:val="16"/>
              </w:rPr>
              <w:t>$4,608</w:t>
            </w:r>
          </w:p>
        </w:tc>
        <w:tc>
          <w:tcPr>
            <w:tcW w:type="dxa" w:w="1177"/>
          </w:tcPr>
          <w:p>
            <w:pPr>
              <w:spacing w:after="0"/>
              <w:jc w:val="right"/>
            </w:pPr>
            <w:r>
              <w:rPr>
                <w:sz w:val="16"/>
              </w:rPr>
              <w:t>$64,902</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$657,732,344</w:t>
            </w:r>
          </w:p>
        </w:tc>
        <w:tc>
          <w:tcPr>
            <w:tcW w:type="dxa" w:w="1137"/>
          </w:tcPr>
          <w:p>
            <w:pPr>
              <w:spacing w:after="0"/>
              <w:jc w:val="right"/>
            </w:pPr>
            <w:r>
              <w:rPr>
                <w:sz w:val="16"/>
              </w:rPr>
              <w:t>$83,940,711</w:t>
            </w:r>
          </w:p>
        </w:tc>
        <w:tc>
          <w:tcPr>
            <w:tcW w:type="dxa" w:w="1046"/>
          </w:tcPr>
          <w:p>
            <w:pPr>
              <w:spacing w:after="0"/>
              <w:jc w:val="right"/>
            </w:pPr>
            <w:r>
              <w:rPr>
                <w:sz w:val="16"/>
              </w:rPr>
              <w:t>2,480</w:t>
            </w:r>
          </w:p>
        </w:tc>
        <w:tc>
          <w:tcPr>
            <w:tcW w:type="dxa" w:w="948"/>
          </w:tcPr>
          <w:p>
            <w:pPr>
              <w:spacing w:after="0"/>
              <w:jc w:val="right"/>
            </w:pPr>
            <w:r>
              <w:rPr>
                <w:sz w:val="16"/>
              </w:rPr>
              <w:t>$774</w:t>
            </w:r>
          </w:p>
        </w:tc>
        <w:tc>
          <w:tcPr>
            <w:tcW w:type="dxa" w:w="1126"/>
          </w:tcPr>
          <w:p>
            <w:pPr>
              <w:spacing w:after="0"/>
              <w:jc w:val="right"/>
            </w:pPr>
            <w:r>
              <w:rPr>
                <w:sz w:val="16"/>
              </w:rPr>
              <w:t>$2,272</w:t>
            </w:r>
          </w:p>
        </w:tc>
        <w:tc>
          <w:tcPr>
            <w:tcW w:type="dxa" w:w="1177"/>
          </w:tcPr>
          <w:p>
            <w:pPr>
              <w:spacing w:after="0"/>
              <w:jc w:val="right"/>
            </w:pPr>
            <w:r>
              <w:rPr>
                <w:sz w:val="16"/>
              </w:rPr>
              <w:t>$4</w:t>
            </w:r>
          </w:p>
        </w:tc>
        <w:tc>
          <w:tcPr>
            <w:tcW w:type="dxa" w:w="1305"/>
          </w:tcPr>
          <w:p>
            <w:pPr>
              <w:spacing w:after="0"/>
              <w:jc w:val="right"/>
            </w:pPr>
            <w:r>
              <w:rPr>
                <w:sz w:val="16"/>
              </w:rPr>
              <w:t>0.000118%</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$657,934,521</w:t>
            </w:r>
          </w:p>
        </w:tc>
        <w:tc>
          <w:tcPr>
            <w:tcW w:type="dxa" w:w="1137"/>
          </w:tcPr>
          <w:p>
            <w:pPr>
              <w:spacing w:after="0"/>
              <w:jc w:val="right"/>
            </w:pPr>
          </w:p>
        </w:tc>
        <w:tc>
          <w:tcPr>
            <w:tcW w:type="dxa" w:w="1046"/>
          </w:tcPr>
          <w:p>
            <w:pPr>
              <w:spacing w:after="0"/>
              <w:jc w:val="right"/>
            </w:pPr>
            <w:r>
              <w:rPr>
                <w:sz w:val="16"/>
              </w:rPr>
              <w:t>2,486</w:t>
            </w:r>
          </w:p>
        </w:tc>
        <w:tc>
          <w:tcPr>
            <w:tcW w:type="dxa" w:w="948"/>
          </w:tcPr>
          <w:p>
            <w:pPr>
              <w:spacing w:after="0"/>
              <w:jc w:val="right"/>
            </w:pPr>
            <w:r>
              <w:rPr>
                <w:sz w:val="16"/>
              </w:rPr>
              <w:t>$75,829</w:t>
            </w:r>
          </w:p>
        </w:tc>
        <w:tc>
          <w:tcPr>
            <w:tcW w:type="dxa" w:w="1126"/>
          </w:tcPr>
          <w:p>
            <w:pPr>
              <w:spacing w:after="0"/>
              <w:jc w:val="right"/>
            </w:pPr>
          </w:p>
        </w:tc>
        <w:tc>
          <w:tcPr>
            <w:tcW w:type="dxa" w:w="1177"/>
          </w:tcPr>
          <w:p>
            <w:pPr>
              <w:spacing w:after="0"/>
              <w:jc w:val="right"/>
            </w:pPr>
            <w:r>
              <w:rPr>
                <w:sz w:val="16"/>
              </w:rPr>
              <w:t>$3,921</w:t>
            </w:r>
          </w:p>
        </w:tc>
        <w:tc>
          <w:tcPr>
            <w:tcW w:type="dxa" w:w="1305"/>
          </w:tcPr>
          <w:p>
            <w:pPr>
              <w:spacing w:after="0"/>
              <w:jc w:val="right"/>
            </w:pPr>
            <w:r>
              <w:rPr>
                <w:sz w:val="16"/>
              </w:rPr>
              <w:t>0.0115%</w:t>
            </w:r>
          </w:p>
        </w:tc>
        <w:tc>
          <w:tcPr>
            <w:tcW w:type="dxa" w:w="1228"/>
          </w:tcPr>
          <w:p>
            <w:pPr>
              <w:spacing w:after="0"/>
              <w:jc w:val="right"/>
            </w:pPr>
          </w:p>
        </w:tc>
        <w:tc>
          <w:tcPr>
            <w:tcW w:type="dxa" w:w="1112"/>
          </w:tcPr>
          <w:p>
            <w:pPr>
              <w:spacing w:after="0"/>
              <w:jc w:val="right"/>
            </w:pPr>
            <w:r>
              <w:rPr>
                <w:sz w:val="16"/>
              </w:rPr>
              <w:t>$516,500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$657,756,163</w:t>
            </w:r>
          </w:p>
        </w:tc>
        <w:tc>
          <w:tcPr>
            <w:tcW w:type="dxa" w:w="1137"/>
          </w:tcPr>
          <w:p>
            <w:pPr>
              <w:spacing w:after="0"/>
              <w:jc w:val="right"/>
            </w:pPr>
            <w:r>
              <w:rPr>
                <w:sz w:val="16"/>
              </w:rPr>
              <w:t>$11,458,712</w:t>
            </w:r>
          </w:p>
        </w:tc>
        <w:tc>
          <w:tcPr>
            <w:tcW w:type="dxa" w:w="1046"/>
          </w:tcPr>
          <w:p>
            <w:pPr>
              <w:spacing w:after="0"/>
              <w:jc w:val="right"/>
            </w:pPr>
            <w:r>
              <w:rPr>
                <w:sz w:val="16"/>
              </w:rPr>
              <w:t>261</w:t>
            </w:r>
          </w:p>
        </w:tc>
        <w:tc>
          <w:tcPr>
            <w:tcW w:type="dxa" w:w="948"/>
          </w:tcPr>
          <w:p>
            <w:pPr>
              <w:spacing w:after="0"/>
              <w:jc w:val="right"/>
            </w:pPr>
            <w:r>
              <w:rPr>
                <w:sz w:val="16"/>
              </w:rPr>
              <w:t>$368,080</w:t>
            </w:r>
          </w:p>
        </w:tc>
        <w:tc>
          <w:tcPr>
            <w:tcW w:type="dxa" w:w="1126"/>
          </w:tcPr>
          <w:p>
            <w:pPr>
              <w:spacing w:after="0"/>
              <w:jc w:val="right"/>
            </w:pPr>
            <w:r>
              <w:rPr>
                <w:sz w:val="16"/>
              </w:rPr>
              <w:t>$28,102</w:t>
            </w:r>
          </w:p>
        </w:tc>
        <w:tc>
          <w:tcPr>
            <w:tcW w:type="dxa" w:w="1177"/>
          </w:tcPr>
          <w:p>
            <w:pPr>
              <w:spacing w:after="0"/>
              <w:jc w:val="right"/>
            </w:pPr>
            <w:r>
              <w:rPr>
                <w:sz w:val="16"/>
              </w:rPr>
              <w:t>$3,105</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$124,968.63</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$516,341</w:t>
            </w:r>
          </w:p>
        </w:tc>
        <w:tc>
          <w:tcPr>
            <w:tcW w:type="dxa" w:w="1137"/>
          </w:tcPr>
          <w:p>
            <w:pPr>
              <w:spacing w:after="0"/>
              <w:jc w:val="right"/>
            </w:pPr>
          </w:p>
        </w:tc>
        <w:tc>
          <w:tcPr>
            <w:tcW w:type="dxa" w:w="1046"/>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p>
        </w:tc>
        <w:tc>
          <w:tcPr>
            <w:tcW w:type="dxa" w:w="1177"/>
          </w:tcPr>
          <w:p>
            <w:pPr>
              <w:spacing w:after="0"/>
              <w:jc w:val="right"/>
            </w:pPr>
            <w:r>
              <w:rPr>
                <w:sz w:val="16"/>
              </w:rPr>
              <w:t>$90</w:t>
            </w:r>
          </w:p>
        </w:tc>
        <w:tc>
          <w:tcPr>
            <w:tcW w:type="dxa" w:w="1305"/>
          </w:tcPr>
          <w:p>
            <w:pPr>
              <w:spacing w:after="0"/>
              <w:jc w:val="right"/>
            </w:pPr>
            <w:r>
              <w:rPr>
                <w:sz w:val="16"/>
              </w:rPr>
              <w:t>0.000153%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$657,934,521</w:t>
            </w:r>
          </w:p>
        </w:tc>
        <w:tc>
          <w:tcPr>
            <w:tcW w:type="dxa" w:w="1137"/>
          </w:tcPr>
          <w:p>
            <w:pPr>
              <w:spacing w:after="0"/>
              <w:jc w:val="right"/>
            </w:pPr>
          </w:p>
        </w:tc>
        <w:tc>
          <w:tcPr>
            <w:tcW w:type="dxa" w:w="1046"/>
          </w:tcPr>
          <w:p>
            <w:pPr>
              <w:spacing w:after="0"/>
              <w:jc w:val="right"/>
            </w:pPr>
            <w:r>
              <w:rPr>
                <w:sz w:val="16"/>
              </w:rPr>
              <w:t>2,486</w:t>
            </w:r>
          </w:p>
        </w:tc>
        <w:tc>
          <w:tcPr>
            <w:tcW w:type="dxa" w:w="948"/>
          </w:tcPr>
          <w:p>
            <w:pPr>
              <w:spacing w:after="0"/>
              <w:jc w:val="right"/>
            </w:pPr>
            <w:r>
              <w:rPr>
                <w:sz w:val="16"/>
              </w:rPr>
              <w:t>$2,337</w:t>
            </w:r>
          </w:p>
        </w:tc>
        <w:tc>
          <w:tcPr>
            <w:tcW w:type="dxa" w:w="1126"/>
          </w:tcPr>
          <w:p>
            <w:pPr>
              <w:spacing w:after="0"/>
              <w:jc w:val="right"/>
            </w:pPr>
          </w:p>
        </w:tc>
        <w:tc>
          <w:tcPr>
            <w:tcW w:type="dxa" w:w="1177"/>
          </w:tcPr>
          <w:p>
            <w:pPr>
              <w:spacing w:after="0"/>
              <w:jc w:val="right"/>
            </w:pPr>
            <w:r>
              <w:rPr>
                <w:sz w:val="16"/>
              </w:rPr>
              <w:t>$9,422</w:t>
            </w:r>
          </w:p>
        </w:tc>
        <w:tc>
          <w:tcPr>
            <w:tcW w:type="dxa" w:w="1305"/>
          </w:tcPr>
          <w:p>
            <w:pPr>
              <w:spacing w:after="0"/>
              <w:jc w:val="right"/>
            </w:pPr>
            <w:r>
              <w:rPr>
                <w:sz w:val="16"/>
              </w:rPr>
              <w:t>0.000355%</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$657,934,521</w:t>
            </w:r>
          </w:p>
        </w:tc>
        <w:tc>
          <w:tcPr>
            <w:tcW w:type="dxa" w:w="1137"/>
          </w:tcPr>
          <w:p>
            <w:pPr>
              <w:spacing w:after="0"/>
              <w:jc w:val="right"/>
            </w:pPr>
            <w:r>
              <w:rPr>
                <w:sz w:val="16"/>
              </w:rPr>
              <w:t>$85,213,988</w:t>
            </w:r>
          </w:p>
        </w:tc>
        <w:tc>
          <w:tcPr>
            <w:tcW w:type="dxa" w:w="1046"/>
          </w:tcPr>
          <w:p>
            <w:pPr>
              <w:spacing w:after="0"/>
              <w:jc w:val="right"/>
            </w:pPr>
            <w:r>
              <w:rPr>
                <w:sz w:val="16"/>
              </w:rPr>
              <w:t>2,486</w:t>
            </w:r>
          </w:p>
        </w:tc>
        <w:tc>
          <w:tcPr>
            <w:tcW w:type="dxa" w:w="948"/>
          </w:tcPr>
          <w:p>
            <w:pPr>
              <w:spacing w:after="0"/>
              <w:jc w:val="right"/>
            </w:pPr>
            <w:r>
              <w:rPr>
                <w:sz w:val="16"/>
              </w:rPr>
              <w:t>$421,791</w:t>
            </w:r>
          </w:p>
        </w:tc>
        <w:tc>
          <w:tcPr>
            <w:tcW w:type="dxa" w:w="1126"/>
          </w:tcPr>
          <w:p>
            <w:pPr>
              <w:spacing w:after="0"/>
              <w:jc w:val="right"/>
            </w:pPr>
            <w:r>
              <w:rPr>
                <w:sz w:val="16"/>
              </w:rPr>
              <w:t>$12,144</w:t>
            </w:r>
          </w:p>
        </w:tc>
        <w:tc>
          <w:tcPr>
            <w:tcW w:type="dxa" w:w="1177"/>
          </w:tcPr>
          <w:p>
            <w:pPr>
              <w:spacing w:after="0"/>
              <w:jc w:val="right"/>
            </w:pPr>
            <w:r>
              <w:rPr>
                <w:sz w:val="16"/>
              </w:rPr>
              <w:t>$38,859</w:t>
            </w:r>
          </w:p>
        </w:tc>
        <w:tc>
          <w:tcPr>
            <w:tcW w:type="dxa" w:w="1305"/>
          </w:tcPr>
          <w:p>
            <w:pPr>
              <w:spacing w:after="0"/>
              <w:jc w:val="right"/>
            </w:pPr>
            <w:r>
              <w:rPr>
                <w:sz w:val="16"/>
              </w:rPr>
              <w:t>0.0641%</w:t>
            </w:r>
          </w:p>
        </w:tc>
        <w:tc>
          <w:tcPr>
            <w:tcW w:type="dxa" w:w="1228"/>
          </w:tcPr>
          <w:p>
            <w:pPr>
              <w:spacing w:after="0"/>
              <w:jc w:val="right"/>
            </w:pPr>
            <w:r>
              <w:rPr>
                <w:sz w:val="16"/>
              </w:rPr>
              <w:t>$95,000</w:t>
            </w:r>
          </w:p>
        </w:tc>
        <w:tc>
          <w:tcPr>
            <w:tcW w:type="dxa" w:w="1112"/>
          </w:tcPr>
          <w:p>
            <w:pPr>
              <w:spacing w:after="0"/>
              <w:jc w:val="right"/>
            </w:pPr>
            <w:r>
              <w:rPr>
                <w:sz w:val="16"/>
              </w:rPr>
              <w:t>$0</w:t>
            </w:r>
          </w:p>
        </w:tc>
        <w:tc>
          <w:tcPr>
            <w:tcW w:type="dxa" w:w="1347"/>
          </w:tcPr>
          <w:p>
            <w:pPr>
              <w:spacing w:after="0"/>
              <w:jc w:val="right"/>
            </w:pPr>
            <w:r>
              <w:rPr>
                <w:sz w:val="16"/>
              </w:rPr>
              <w:t>$124,968.63</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$657,934,521</w:t>
            </w:r>
          </w:p>
        </w:tc>
        <w:tc>
          <w:tcPr>
            <w:tcW w:type="dxa" w:w="1137"/>
          </w:tcPr>
          <w:p>
            <w:pPr>
              <w:spacing w:after="0"/>
              <w:jc w:val="right"/>
            </w:pPr>
            <w:r>
              <w:rPr>
                <w:sz w:val="16"/>
              </w:rPr>
              <w:t>$85,213,988</w:t>
            </w:r>
          </w:p>
        </w:tc>
        <w:tc>
          <w:tcPr>
            <w:tcW w:type="dxa" w:w="1046"/>
          </w:tcPr>
          <w:p>
            <w:pPr>
              <w:spacing w:after="0"/>
              <w:jc w:val="right"/>
            </w:pPr>
            <w:r>
              <w:rPr>
                <w:sz w:val="16"/>
              </w:rPr>
              <w:t>2,486</w:t>
            </w:r>
          </w:p>
        </w:tc>
        <w:tc>
          <w:tcPr>
            <w:tcW w:type="dxa" w:w="948"/>
          </w:tcPr>
          <w:p>
            <w:pPr>
              <w:spacing w:after="0"/>
              <w:jc w:val="right"/>
            </w:pPr>
            <w:r>
              <w:rPr>
                <w:sz w:val="16"/>
              </w:rPr>
              <w:t>$135,589</w:t>
            </w:r>
          </w:p>
        </w:tc>
        <w:tc>
          <w:tcPr>
            <w:tcW w:type="dxa" w:w="1126"/>
          </w:tcPr>
          <w:p>
            <w:pPr>
              <w:spacing w:after="0"/>
              <w:jc w:val="right"/>
            </w:pPr>
            <w:r>
              <w:rPr>
                <w:sz w:val="16"/>
              </w:rPr>
              <w:t>$3,365</w:t>
            </w:r>
          </w:p>
        </w:tc>
        <w:tc>
          <w:tcPr>
            <w:tcW w:type="dxa" w:w="1177"/>
          </w:tcPr>
          <w:p>
            <w:pPr>
              <w:spacing w:after="0"/>
              <w:jc w:val="right"/>
            </w:pPr>
            <w:r>
              <w:rPr>
                <w:sz w:val="16"/>
              </w:rPr>
              <w:t>$287,407</w:t>
            </w:r>
          </w:p>
        </w:tc>
        <w:tc>
          <w:tcPr>
            <w:tcW w:type="dxa" w:w="1305"/>
          </w:tcPr>
          <w:p>
            <w:pPr>
              <w:spacing w:after="0"/>
              <w:jc w:val="right"/>
            </w:pPr>
            <w:r>
              <w:rPr>
                <w:sz w:val="16"/>
              </w:rPr>
              <w:t>0.0206%</w:t>
            </w:r>
          </w:p>
        </w:tc>
        <w:tc>
          <w:tcPr>
            <w:tcW w:type="dxa" w:w="1228"/>
          </w:tcPr>
          <w:p>
            <w:pPr>
              <w:spacing w:after="0"/>
              <w:jc w:val="right"/>
            </w:pPr>
            <w:r>
              <w:rPr>
                <w:sz w:val="16"/>
              </w:rPr>
              <w:t>$20,000</w:t>
            </w:r>
          </w:p>
        </w:tc>
        <w:tc>
          <w:tcPr>
            <w:tcW w:type="dxa" w:w="1112"/>
          </w:tcPr>
          <w:p>
            <w:pPr>
              <w:spacing w:after="0"/>
              <w:jc w:val="right"/>
            </w:pPr>
          </w:p>
        </w:tc>
        <w:tc>
          <w:tcPr>
            <w:tcW w:type="dxa" w:w="1347"/>
          </w:tcPr>
          <w:p>
            <w:pPr>
              <w:spacing w:after="0"/>
              <w:jc w:val="right"/>
            </w:pPr>
            <w:r>
              <w:rPr>
                <w:sz w:val="16"/>
              </w:rPr>
              <w:t>$124,968.63</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$185,669,371</w:t>
            </w:r>
          </w:p>
        </w:tc>
        <w:tc>
          <w:tcPr>
            <w:tcW w:type="dxa" w:w="1137"/>
          </w:tcPr>
          <w:p>
            <w:pPr>
              <w:spacing w:after="0"/>
              <w:jc w:val="right"/>
            </w:pPr>
            <w:r>
              <w:rPr>
                <w:sz w:val="16"/>
              </w:rPr>
              <w:t>$40,072,159</w:t>
            </w:r>
          </w:p>
        </w:tc>
        <w:tc>
          <w:tcPr>
            <w:tcW w:type="dxa" w:w="1046"/>
          </w:tcPr>
          <w:p>
            <w:pPr>
              <w:spacing w:after="0"/>
              <w:jc w:val="right"/>
            </w:pPr>
            <w:r>
              <w:rPr>
                <w:sz w:val="16"/>
              </w:rPr>
              <w:t>617</w:t>
            </w:r>
          </w:p>
        </w:tc>
        <w:tc>
          <w:tcPr>
            <w:tcW w:type="dxa" w:w="948"/>
          </w:tcPr>
          <w:p>
            <w:pPr>
              <w:spacing w:after="0"/>
              <w:jc w:val="right"/>
            </w:pPr>
            <w:r>
              <w:rPr>
                <w:sz w:val="16"/>
              </w:rPr>
              <w:t>$45,107</w:t>
            </w:r>
          </w:p>
        </w:tc>
        <w:tc>
          <w:tcPr>
            <w:tcW w:type="dxa" w:w="1126"/>
          </w:tcPr>
          <w:p>
            <w:pPr>
              <w:spacing w:after="0"/>
              <w:jc w:val="right"/>
            </w:pPr>
            <w:r>
              <w:rPr>
                <w:sz w:val="16"/>
              </w:rPr>
              <w:t>$1,422</w:t>
            </w:r>
          </w:p>
        </w:tc>
        <w:tc>
          <w:tcPr>
            <w:tcW w:type="dxa" w:w="1177"/>
          </w:tcPr>
          <w:p>
            <w:pPr>
              <w:spacing w:after="0"/>
              <w:jc w:val="right"/>
            </w:pPr>
            <w:r>
              <w:rPr>
                <w:sz w:val="16"/>
              </w:rPr>
              <w:t>$3,673</w:t>
            </w:r>
          </w:p>
        </w:tc>
        <w:tc>
          <w:tcPr>
            <w:tcW w:type="dxa" w:w="1305"/>
          </w:tcPr>
          <w:p>
            <w:pPr>
              <w:spacing w:after="0"/>
              <w:jc w:val="right"/>
            </w:pPr>
            <w:r>
              <w:rPr>
                <w:sz w:val="16"/>
              </w:rPr>
              <w:t>0.0243%</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$18,803.22</w:t>
            </w: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$657,934,521</w:t>
            </w:r>
          </w:p>
        </w:tc>
        <w:tc>
          <w:tcPr>
            <w:tcW w:type="dxa" w:w="1137"/>
          </w:tcPr>
          <w:p>
            <w:pPr>
              <w:spacing w:after="0"/>
              <w:jc w:val="right"/>
            </w:pPr>
            <w:r>
              <w:rPr>
                <w:sz w:val="16"/>
              </w:rPr>
              <w:t>$85,213,988</w:t>
            </w:r>
          </w:p>
        </w:tc>
        <w:tc>
          <w:tcPr>
            <w:tcW w:type="dxa" w:w="1046"/>
          </w:tcPr>
          <w:p>
            <w:pPr>
              <w:spacing w:after="0"/>
              <w:jc w:val="right"/>
            </w:pPr>
            <w:r>
              <w:rPr>
                <w:sz w:val="16"/>
              </w:rPr>
              <w:t>2,486</w:t>
            </w:r>
          </w:p>
        </w:tc>
        <w:tc>
          <w:tcPr>
            <w:tcW w:type="dxa" w:w="948"/>
          </w:tcPr>
          <w:p>
            <w:pPr>
              <w:spacing w:after="0"/>
              <w:jc w:val="right"/>
            </w:pPr>
            <w:r>
              <w:rPr>
                <w:sz w:val="16"/>
              </w:rPr>
              <w:t>$6,965</w:t>
            </w:r>
          </w:p>
        </w:tc>
        <w:tc>
          <w:tcPr>
            <w:tcW w:type="dxa" w:w="1126"/>
          </w:tcPr>
          <w:p>
            <w:pPr>
              <w:spacing w:after="0"/>
              <w:jc w:val="right"/>
            </w:pPr>
            <w:r>
              <w:rPr>
                <w:sz w:val="16"/>
              </w:rPr>
              <w:t>$738</w:t>
            </w:r>
          </w:p>
        </w:tc>
        <w:tc>
          <w:tcPr>
            <w:tcW w:type="dxa" w:w="1177"/>
          </w:tcPr>
          <w:p>
            <w:pPr>
              <w:spacing w:after="0"/>
              <w:jc w:val="right"/>
            </w:pPr>
            <w:r>
              <w:rPr>
                <w:sz w:val="16"/>
              </w:rPr>
              <w:t>$8,884</w:t>
            </w:r>
          </w:p>
        </w:tc>
        <w:tc>
          <w:tcPr>
            <w:tcW w:type="dxa" w:w="1305"/>
          </w:tcPr>
          <w:p>
            <w:pPr>
              <w:spacing w:after="0"/>
              <w:jc w:val="right"/>
            </w:pPr>
            <w:r>
              <w:rPr>
                <w:sz w:val="16"/>
              </w:rPr>
              <w:t>0.00106%</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(1 declaration)</w:t>
            </w:r>
          </w:p>
        </w:tc>
        <w:tc>
          <w:tcPr>
            <w:tcW w:type="dxa" w:w="1257"/>
          </w:tcPr>
          <w:p>
            <w:pPr>
              <w:spacing w:after="0"/>
              <w:jc w:val="left"/>
            </w:pPr>
          </w:p>
        </w:tc>
      </w:tr>
    </w:tbl>
    <w:p>
      <w:pPr>
        <w:spacing w:after="40" w:before="60"/>
      </w:pPr>
      <w:r>
        <w:rPr>
          <w:sz w:val="15"/>
        </w:rPr>
        <w:t>Totals since 2014-01-29 (Storm Events through 2026-06-30): 111 county-coded records, 77 with a damage value recorded (including $0), $115,000; 176 zone-level records, 48 with a damage value recorded (including $0), $516,500 reported for the zone; Public Assistance on counted declarations $143,771.85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2,486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$657,934,521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$85,213,988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$2,794,697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$506,310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HOLLIS,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Harmon County</w:t>
            </w:r>
          </w:p>
        </w:tc>
        <w:tc>
          <w:tcPr>
            <w:tcW w:type="dxa" w:w="1555"/>
          </w:tcPr>
          <w:p>
            <w:pPr>
              <w:spacing w:after="0"/>
              <w:jc w:val="left"/>
            </w:pPr>
            <w:r>
              <w:rPr>
                <w:sz w:val="16"/>
              </w:rPr>
              <w:t>400545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Gould town</w:t>
            </w:r>
          </w:p>
        </w:tc>
        <w:tc>
          <w:tcPr>
            <w:tcW w:type="dxa" w:w="1555"/>
          </w:tcPr>
          <w:p>
            <w:pPr>
              <w:spacing w:after="0"/>
              <w:jc w:val="left"/>
            </w:pPr>
            <w:r>
              <w:rPr>
                <w:sz w:val="16"/>
              </w:rPr>
              <w:t>405452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Hollis city</w:t>
            </w:r>
          </w:p>
        </w:tc>
        <w:tc>
          <w:tcPr>
            <w:tcW w:type="dxa" w:w="1555"/>
          </w:tcPr>
          <w:p>
            <w:pPr>
              <w:spacing w:after="0"/>
              <w:jc w:val="left"/>
            </w:pPr>
            <w:r>
              <w:rPr>
                <w:sz w:val="16"/>
              </w:rPr>
              <w:t>400068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Harmon County, OK: risk-assessment baseline packet, release 2026-10 (data as of 2026-09-28; County area 40057).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Harmon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County, OK: Risk-assessment baseline packet</dc:title>
  <dc:subject>Hazard Plain release 2026-10, as of 2026-09-28. Preview: automated baseline</dc:subject>
  <dc:creator>Hazard Plain</dc:creator>
  <cp:keywords>Hazard Plain; hazard mitigation; risk assessment; 40057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