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Carter County, OK</w:t>
      </w:r>
    </w:p>
    <w:p>
      <w:pPr>
        <w:spacing w:after="120" w:before="0"/>
      </w:pPr>
      <w:r>
        <w:rPr>
          <w:color w:val="555555"/>
          <w:sz w:val="24"/>
        </w:rPr>
        <w:t>Risk-assessment baseline packet</w:t>
      </w:r>
    </w:p>
    <w:p>
      <w:pPr>
        <w:spacing w:after="120" w:before="0"/>
      </w:pPr>
      <w:r>
        <w:rPr>
          <w:b/>
          <w:sz w:val="18"/>
        </w:rPr>
        <w:t xml:space="preserve">County FIPS: </w:t>
      </w:r>
      <w:r>
        <w:rPr>
          <w:sz w:val="18"/>
        </w:rPr>
        <w:t>40019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2028-04-17. Plan: Carter County (FEMA plan 108915), approved 2023-04-18.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2023-04-18: 2 new hazard declarations (2 incidents) and 188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Tornado ($8,577,426 a year), Inland Flooding ($8,310,931) and Heat Wave ($2,933,291).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40019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2028-04-17</w:t>
      </w:r>
    </w:p>
    <w:p>
      <w:pPr>
        <w:keepNext/>
        <w:spacing w:after="40" w:before="0"/>
      </w:pPr>
      <w:r>
        <w:rPr>
          <w:b/>
        </w:rPr>
        <w:t xml:space="preserve">Plan: </w:t>
      </w:r>
      <w:r>
        <w:rPr/>
        <w:t>Carter County (FEMA plan 108915)</w:t>
      </w:r>
    </w:p>
    <w:p>
      <w:pPr>
        <w:keepNext/>
        <w:spacing w:after="40" w:before="0"/>
      </w:pPr>
      <w:r>
        <w:rPr>
          <w:b/>
        </w:rPr>
        <w:t xml:space="preserve">Approved: </w:t>
      </w:r>
      <w:r>
        <w:rPr/>
        <w:t>2023-04-18</w:t>
      </w:r>
    </w:p>
    <w:p>
      <w:pPr>
        <w:keepNext/>
        <w:spacing w:after="40" w:before="0"/>
      </w:pPr>
      <w:r>
        <w:rPr>
          <w:b/>
        </w:rPr>
        <w:t xml:space="preserve">Days to expiry: </w:t>
      </w:r>
      <w:r>
        <w:rPr/>
        <w:t>565</w:t>
      </w:r>
    </w:p>
    <w:p>
      <w:pPr>
        <w:spacing w:after="80" w:before="0"/>
      </w:pPr>
      <w:r>
        <w:rPr>
          <w:color w:val="555555"/>
          <w:sz w:val="17"/>
        </w:rPr>
        <w:t>Every jurisdiction listed on this page (24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DR-4776-OK (Severe Storms, Straight-Line Winds, Tornadoes, and Flooding), FM-5620-OK (Hospital Road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7"/>
        <w:gridCol w:w="1835"/>
        <w:gridCol w:w="1400"/>
        <w:gridCol w:w="1848"/>
        <w:gridCol w:w="1669"/>
        <w:gridCol w:w="1311"/>
        <w:gridCol w:w="812"/>
        <w:gridCol w:w="1943"/>
        <w:gridCol w:w="1847"/>
      </w:tblGrid>
      <w:tr>
        <w:trPr>
          <w:cantSplit/>
          <w:tblHeader/>
        </w:trPr>
        <w:tc>
          <w:tcPr>
            <w:tcW w:type="dxa" w:w="1447"/>
            <w:shd w:val="clear" w:color="auto" w:fill="E8E8E8"/>
          </w:tcPr>
          <w:p>
            <w:pPr>
              <w:spacing w:after="0"/>
              <w:jc w:val="left"/>
            </w:pPr>
            <w:r>
              <w:rPr>
                <w:b/>
                <w:sz w:val="16"/>
              </w:rPr>
              <w:t>Jurisdiction</w:t>
            </w:r>
          </w:p>
        </w:tc>
        <w:tc>
          <w:tcPr>
            <w:tcW w:type="dxa" w:w="1835"/>
            <w:shd w:val="clear" w:color="auto" w:fill="E8E8E8"/>
          </w:tcPr>
          <w:p>
            <w:pPr>
              <w:spacing w:after="0"/>
              <w:jc w:val="left"/>
            </w:pPr>
            <w:r>
              <w:rPr>
                <w:b/>
                <w:sz w:val="16"/>
              </w:rPr>
              <w:t>Type</w:t>
            </w:r>
          </w:p>
        </w:tc>
        <w:tc>
          <w:tcPr>
            <w:tcW w:type="dxa" w:w="1400"/>
            <w:shd w:val="clear" w:color="auto" w:fill="E8E8E8"/>
          </w:tcPr>
          <w:p>
            <w:pPr>
              <w:spacing w:after="0"/>
              <w:jc w:val="left"/>
            </w:pPr>
            <w:r>
              <w:rPr>
                <w:b/>
                <w:sz w:val="16"/>
              </w:rPr>
              <w:t>Status</w:t>
            </w:r>
          </w:p>
        </w:tc>
        <w:tc>
          <w:tcPr>
            <w:tcW w:type="dxa" w:w="1848"/>
            <w:shd w:val="clear" w:color="auto" w:fill="E8E8E8"/>
          </w:tcPr>
          <w:p>
            <w:pPr>
              <w:spacing w:after="0"/>
              <w:jc w:val="left"/>
            </w:pPr>
            <w:r>
              <w:rPr>
                <w:b/>
                <w:sz w:val="16"/>
              </w:rPr>
              <w:t>Plan</w:t>
            </w:r>
          </w:p>
        </w:tc>
        <w:tc>
          <w:tcPr>
            <w:tcW w:type="dxa" w:w="1669"/>
            <w:shd w:val="clear" w:color="auto" w:fill="E8E8E8"/>
          </w:tcPr>
          <w:p>
            <w:pPr>
              <w:spacing w:after="0"/>
              <w:jc w:val="left"/>
            </w:pPr>
            <w:r>
              <w:rPr>
                <w:b/>
                <w:sz w:val="16"/>
              </w:rPr>
              <w:t>Approved</w:t>
            </w:r>
          </w:p>
        </w:tc>
        <w:tc>
          <w:tcPr>
            <w:tcW w:type="dxa" w:w="1311"/>
            <w:shd w:val="clear" w:color="auto" w:fill="E8E8E8"/>
          </w:tcPr>
          <w:p>
            <w:pPr>
              <w:spacing w:after="0"/>
              <w:jc w:val="left"/>
            </w:pPr>
            <w:r>
              <w:rPr>
                <w:b/>
                <w:sz w:val="16"/>
              </w:rPr>
              <w:t>Expires</w:t>
            </w:r>
          </w:p>
        </w:tc>
        <w:tc>
          <w:tcPr>
            <w:tcW w:type="dxa" w:w="8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43"/>
            <w:shd w:val="clear" w:color="auto" w:fill="E8E8E8"/>
          </w:tcPr>
          <w:p>
            <w:pPr>
              <w:spacing w:after="0"/>
              <w:jc w:val="left"/>
            </w:pPr>
            <w:r>
              <w:rPr>
                <w:b/>
                <w:sz w:val="16"/>
              </w:rPr>
              <w:t>Update underway</w:t>
            </w:r>
          </w:p>
        </w:tc>
        <w:tc>
          <w:tcPr>
            <w:tcW w:type="dxa" w:w="1847"/>
            <w:shd w:val="clear" w:color="auto" w:fill="E8E8E8"/>
          </w:tcPr>
          <w:p>
            <w:pPr>
              <w:spacing w:after="0"/>
              <w:jc w:val="left"/>
            </w:pPr>
            <w:r>
              <w:rPr>
                <w:b/>
                <w:sz w:val="16"/>
              </w:rPr>
              <w:t>Notes</w:t>
            </w:r>
          </w:p>
        </w:tc>
      </w:tr>
      <w:tr>
        <w:trPr>
          <w:cantSplit/>
        </w:trPr>
        <w:tc>
          <w:tcPr>
            <w:tcW w:type="dxa" w:w="1447"/>
          </w:tcPr>
          <w:p>
            <w:pPr>
              <w:spacing w:after="0"/>
              <w:jc w:val="left"/>
            </w:pPr>
            <w:r>
              <w:rPr>
                <w:sz w:val="16"/>
              </w:rPr>
              <w:t>Carter County</w:t>
            </w:r>
          </w:p>
        </w:tc>
        <w:tc>
          <w:tcPr>
            <w:tcW w:type="dxa" w:w="1835"/>
          </w:tcPr>
          <w:p>
            <w:pPr>
              <w:spacing w:after="0"/>
              <w:jc w:val="left"/>
            </w:pPr>
            <w:r>
              <w:rPr>
                <w:sz w:val="16"/>
              </w:rPr>
              <w:t>County</w:t>
            </w:r>
          </w:p>
        </w:tc>
        <w:tc>
          <w:tcPr>
            <w:tcW w:type="dxa" w:w="1400"/>
          </w:tcPr>
          <w:p>
            <w:pPr>
              <w:spacing w:after="0"/>
              <w:jc w:val="left"/>
            </w:pPr>
            <w:r>
              <w:rPr>
                <w:sz w:val="16"/>
              </w:rPr>
              <w:t>Approved, expires 2028-04-17</w:t>
            </w:r>
          </w:p>
        </w:tc>
        <w:tc>
          <w:tcPr>
            <w:tcW w:type="dxa" w:w="1848"/>
          </w:tcPr>
          <w:p>
            <w:pPr>
              <w:spacing w:after="0"/>
              <w:jc w:val="left"/>
            </w:pPr>
            <w:r>
              <w:rPr>
                <w:sz w:val="16"/>
              </w:rPr>
              <w:t>Carter County (FEMA plan 108915)</w:t>
            </w:r>
          </w:p>
        </w:tc>
        <w:tc>
          <w:tcPr>
            <w:tcW w:type="dxa" w:w="1669"/>
          </w:tcPr>
          <w:p>
            <w:pPr>
              <w:spacing w:after="0"/>
              <w:jc w:val="left"/>
            </w:pPr>
            <w:r>
              <w:rPr>
                <w:sz w:val="16"/>
              </w:rPr>
              <w:t>2023-04-18</w:t>
            </w:r>
          </w:p>
        </w:tc>
        <w:tc>
          <w:tcPr>
            <w:tcW w:type="dxa" w:w="1311"/>
          </w:tcPr>
          <w:p>
            <w:pPr>
              <w:spacing w:after="0"/>
              <w:jc w:val="left"/>
            </w:pPr>
            <w:r>
              <w:rPr>
                <w:sz w:val="16"/>
              </w:rPr>
              <w:t>2028-04-17</w:t>
            </w:r>
          </w:p>
        </w:tc>
        <w:tc>
          <w:tcPr>
            <w:tcW w:type="dxa" w:w="812"/>
          </w:tcPr>
          <w:p>
            <w:pPr>
              <w:spacing w:after="0"/>
              <w:jc w:val="right"/>
            </w:pPr>
            <w:r>
              <w:rPr>
                <w:sz w:val="16"/>
              </w:rPr>
              <w:t>565</w:t>
            </w:r>
          </w:p>
        </w:tc>
        <w:tc>
          <w:tcPr>
            <w:tcW w:type="dxa" w:w="1943"/>
          </w:tcPr>
          <w:p>
            <w:pPr>
              <w:spacing w:after="0"/>
              <w:jc w:val="left"/>
            </w:pPr>
          </w:p>
        </w:tc>
        <w:tc>
          <w:tcPr>
            <w:tcW w:type="dxa" w:w="1847"/>
          </w:tcPr>
          <w:p>
            <w:pPr>
              <w:spacing w:after="0"/>
              <w:jc w:val="left"/>
            </w:pPr>
            <w:r>
              <w:rPr>
                <w:sz w:val="16"/>
              </w:rPr>
              <w:t>this jurisdiction approved 2023-05-01</w:t>
            </w:r>
          </w:p>
        </w:tc>
      </w:tr>
      <w:tr>
        <w:trPr>
          <w:cantSplit/>
        </w:trPr>
        <w:tc>
          <w:tcPr>
            <w:tcW w:type="dxa" w:w="1447"/>
          </w:tcPr>
          <w:p>
            <w:pPr>
              <w:spacing w:after="0"/>
              <w:jc w:val="left"/>
            </w:pPr>
            <w:r>
              <w:rPr>
                <w:sz w:val="16"/>
              </w:rPr>
              <w:t>Ardmore city</w:t>
            </w:r>
          </w:p>
        </w:tc>
        <w:tc>
          <w:tcPr>
            <w:tcW w:type="dxa" w:w="1835"/>
          </w:tcPr>
          <w:p>
            <w:pPr>
              <w:spacing w:after="0"/>
              <w:jc w:val="left"/>
            </w:pPr>
            <w:r>
              <w:rPr>
                <w:sz w:val="16"/>
              </w:rPr>
              <w:t>City</w:t>
            </w:r>
          </w:p>
        </w:tc>
        <w:tc>
          <w:tcPr>
            <w:tcW w:type="dxa" w:w="1400"/>
          </w:tcPr>
          <w:p>
            <w:pPr>
              <w:spacing w:after="0"/>
              <w:jc w:val="left"/>
            </w:pPr>
            <w:r>
              <w:rPr>
                <w:sz w:val="16"/>
              </w:rPr>
              <w:t>Expired on 2022-05-23</w:t>
            </w:r>
          </w:p>
        </w:tc>
        <w:tc>
          <w:tcPr>
            <w:tcW w:type="dxa" w:w="1848"/>
          </w:tcPr>
          <w:p>
            <w:pPr>
              <w:spacing w:after="0"/>
              <w:jc w:val="left"/>
            </w:pPr>
            <w:r>
              <w:rPr>
                <w:sz w:val="16"/>
              </w:rPr>
              <w:t>Ardmore (FEMA plan 102237)</w:t>
            </w:r>
          </w:p>
        </w:tc>
        <w:tc>
          <w:tcPr>
            <w:tcW w:type="dxa" w:w="1669"/>
          </w:tcPr>
          <w:p>
            <w:pPr>
              <w:spacing w:after="0"/>
              <w:jc w:val="left"/>
            </w:pPr>
            <w:r>
              <w:rPr>
                <w:sz w:val="16"/>
              </w:rPr>
              <w:t>2017-05-24</w:t>
            </w:r>
          </w:p>
        </w:tc>
        <w:tc>
          <w:tcPr>
            <w:tcW w:type="dxa" w:w="1311"/>
          </w:tcPr>
          <w:p>
            <w:pPr>
              <w:spacing w:after="0"/>
              <w:jc w:val="left"/>
            </w:pPr>
            <w:r>
              <w:rPr>
                <w:sz w:val="16"/>
              </w:rPr>
              <w:t>2022-05-23</w:t>
            </w:r>
          </w:p>
        </w:tc>
        <w:tc>
          <w:tcPr>
            <w:tcW w:type="dxa" w:w="812"/>
          </w:tcPr>
          <w:p>
            <w:pPr>
              <w:spacing w:after="0"/>
              <w:jc w:val="right"/>
            </w:pPr>
            <w:r>
              <w:rPr>
                <w:sz w:val="16"/>
              </w:rPr>
              <w:t>-1,591</w:t>
            </w:r>
          </w:p>
        </w:tc>
        <w:tc>
          <w:tcPr>
            <w:tcW w:type="dxa" w:w="1943"/>
          </w:tcPr>
          <w:p>
            <w:pPr>
              <w:spacing w:after="0"/>
              <w:jc w:val="left"/>
            </w:pPr>
            <w:r>
              <w:rPr>
                <w:sz w:val="16"/>
              </w:rPr>
              <w:t>FEMA tracker shows a plan approvable pending adoption</w:t>
            </w:r>
          </w:p>
        </w:tc>
        <w:tc>
          <w:tcPr>
            <w:tcW w:type="dxa" w:w="1847"/>
          </w:tcPr>
          <w:p>
            <w:pPr>
              <w:spacing w:after="0"/>
              <w:jc w:val="left"/>
            </w:pPr>
            <w:r>
              <w:rPr>
                <w:sz w:val="16"/>
              </w:rPr>
              <w:t>Not yet eligible: adopt the approved plan.</w:t>
            </w:r>
          </w:p>
        </w:tc>
      </w:tr>
      <w:tr>
        <w:trPr>
          <w:cantSplit/>
        </w:trPr>
        <w:tc>
          <w:tcPr>
            <w:tcW w:type="dxa" w:w="1447"/>
          </w:tcPr>
          <w:p>
            <w:pPr>
              <w:spacing w:after="0"/>
              <w:jc w:val="left"/>
            </w:pPr>
            <w:r>
              <w:rPr>
                <w:sz w:val="16"/>
              </w:rPr>
              <w:t>Dickson town</w:t>
            </w:r>
          </w:p>
        </w:tc>
        <w:tc>
          <w:tcPr>
            <w:tcW w:type="dxa" w:w="1835"/>
          </w:tcPr>
          <w:p>
            <w:pPr>
              <w:spacing w:after="0"/>
              <w:jc w:val="left"/>
            </w:pPr>
            <w:r>
              <w:rPr>
                <w:sz w:val="16"/>
              </w:rPr>
              <w:t>Town</w:t>
            </w:r>
          </w:p>
        </w:tc>
        <w:tc>
          <w:tcPr>
            <w:tcW w:type="dxa" w:w="1400"/>
          </w:tcPr>
          <w:p>
            <w:pPr>
              <w:spacing w:after="0"/>
              <w:jc w:val="left"/>
            </w:pPr>
            <w:r>
              <w:rPr>
                <w:sz w:val="16"/>
              </w:rPr>
              <w:t>Plan 108915 approved 2023-04-18, pending adoption here; not yet eligible</w:t>
            </w:r>
          </w:p>
        </w:tc>
        <w:tc>
          <w:tcPr>
            <w:tcW w:type="dxa" w:w="1848"/>
          </w:tcPr>
          <w:p>
            <w:pPr>
              <w:spacing w:after="0"/>
              <w:jc w:val="left"/>
            </w:pPr>
            <w:r>
              <w:rPr>
                <w:sz w:val="16"/>
              </w:rPr>
              <w:t>Carter County (FEMA plan 108915), pending adoption here</w:t>
            </w:r>
          </w:p>
        </w:tc>
        <w:tc>
          <w:tcPr>
            <w:tcW w:type="dxa" w:w="1669"/>
          </w:tcPr>
          <w:p>
            <w:pPr>
              <w:spacing w:after="0"/>
              <w:jc w:val="left"/>
            </w:pPr>
            <w:r>
              <w:rPr>
                <w:sz w:val="16"/>
              </w:rPr>
              <w:t>2023-04-18 by FEMA; not yet adopted here</w:t>
            </w:r>
          </w:p>
        </w:tc>
        <w:tc>
          <w:tcPr>
            <w:tcW w:type="dxa" w:w="1311"/>
          </w:tcPr>
          <w:p>
            <w:pPr>
              <w:spacing w:after="0"/>
              <w:jc w:val="left"/>
            </w:pPr>
            <w:r>
              <w:rPr>
                <w:sz w:val="16"/>
              </w:rPr>
              <w:t>2028-04-17 once adopted</w:t>
            </w:r>
          </w:p>
        </w:tc>
        <w:tc>
          <w:tcPr>
            <w:tcW w:type="dxa" w:w="812"/>
          </w:tcPr>
          <w:p>
            <w:pPr>
              <w:spacing w:after="0"/>
              <w:jc w:val="right"/>
            </w:pPr>
          </w:p>
        </w:tc>
        <w:tc>
          <w:tcPr>
            <w:tcW w:type="dxa" w:w="1943"/>
          </w:tcPr>
          <w:p>
            <w:pPr>
              <w:spacing w:after="0"/>
              <w:jc w:val="left"/>
            </w:pPr>
            <w:r>
              <w:rPr>
                <w:sz w:val="16"/>
              </w:rPr>
              <w:t>FEMA tracker shows a plan approvable pending adoption</w:t>
            </w:r>
          </w:p>
        </w:tc>
        <w:tc>
          <w:tcPr>
            <w:tcW w:type="dxa" w:w="1847"/>
          </w:tcPr>
          <w:p>
            <w:pPr>
              <w:spacing w:after="0"/>
              <w:jc w:val="left"/>
            </w:pPr>
            <w:r>
              <w:rPr>
                <w:sz w:val="16"/>
              </w:rPr>
              <w:t>Not yet eligible: adopt the approved plan.</w:t>
            </w:r>
          </w:p>
        </w:tc>
      </w:tr>
      <w:tr>
        <w:trPr>
          <w:cantSplit/>
        </w:trPr>
        <w:tc>
          <w:tcPr>
            <w:tcW w:type="dxa" w:w="1447"/>
          </w:tcPr>
          <w:p>
            <w:pPr>
              <w:spacing w:after="0"/>
              <w:jc w:val="left"/>
            </w:pPr>
            <w:r>
              <w:rPr>
                <w:sz w:val="16"/>
              </w:rPr>
              <w:t>Gene Autry town</w:t>
            </w:r>
          </w:p>
        </w:tc>
        <w:tc>
          <w:tcPr>
            <w:tcW w:type="dxa" w:w="1835"/>
          </w:tcPr>
          <w:p>
            <w:pPr>
              <w:spacing w:after="0"/>
              <w:jc w:val="left"/>
            </w:pPr>
            <w:r>
              <w:rPr>
                <w:sz w:val="16"/>
              </w:rPr>
              <w:t>Town</w:t>
            </w:r>
          </w:p>
        </w:tc>
        <w:tc>
          <w:tcPr>
            <w:tcW w:type="dxa" w:w="1400"/>
          </w:tcPr>
          <w:p>
            <w:pPr>
              <w:spacing w:after="0"/>
              <w:jc w:val="left"/>
            </w:pPr>
            <w:r>
              <w:rPr>
                <w:sz w:val="16"/>
              </w:rPr>
              <w:t>Approved, expires 2028-04-17</w:t>
            </w:r>
          </w:p>
        </w:tc>
        <w:tc>
          <w:tcPr>
            <w:tcW w:type="dxa" w:w="1848"/>
          </w:tcPr>
          <w:p>
            <w:pPr>
              <w:spacing w:after="0"/>
              <w:jc w:val="left"/>
            </w:pPr>
            <w:r>
              <w:rPr>
                <w:sz w:val="16"/>
              </w:rPr>
              <w:t>Carter County (FEMA plan 108915)</w:t>
            </w:r>
          </w:p>
        </w:tc>
        <w:tc>
          <w:tcPr>
            <w:tcW w:type="dxa" w:w="1669"/>
          </w:tcPr>
          <w:p>
            <w:pPr>
              <w:spacing w:after="0"/>
              <w:jc w:val="left"/>
            </w:pPr>
            <w:r>
              <w:rPr>
                <w:sz w:val="16"/>
              </w:rPr>
              <w:t>2023-04-18</w:t>
            </w:r>
          </w:p>
        </w:tc>
        <w:tc>
          <w:tcPr>
            <w:tcW w:type="dxa" w:w="1311"/>
          </w:tcPr>
          <w:p>
            <w:pPr>
              <w:spacing w:after="0"/>
              <w:jc w:val="left"/>
            </w:pPr>
            <w:r>
              <w:rPr>
                <w:sz w:val="16"/>
              </w:rPr>
              <w:t>2028-04-17</w:t>
            </w:r>
          </w:p>
        </w:tc>
        <w:tc>
          <w:tcPr>
            <w:tcW w:type="dxa" w:w="812"/>
          </w:tcPr>
          <w:p>
            <w:pPr>
              <w:spacing w:after="0"/>
              <w:jc w:val="right"/>
            </w:pPr>
            <w:r>
              <w:rPr>
                <w:sz w:val="16"/>
              </w:rPr>
              <w:t>565</w:t>
            </w:r>
          </w:p>
        </w:tc>
        <w:tc>
          <w:tcPr>
            <w:tcW w:type="dxa" w:w="1943"/>
          </w:tcPr>
          <w:p>
            <w:pPr>
              <w:spacing w:after="0"/>
              <w:jc w:val="left"/>
            </w:pPr>
          </w:p>
        </w:tc>
        <w:tc>
          <w:tcPr>
            <w:tcW w:type="dxa" w:w="1847"/>
          </w:tcPr>
          <w:p>
            <w:pPr>
              <w:spacing w:after="0"/>
              <w:jc w:val="left"/>
            </w:pPr>
          </w:p>
        </w:tc>
      </w:tr>
      <w:tr>
        <w:trPr>
          <w:cantSplit/>
        </w:trPr>
        <w:tc>
          <w:tcPr>
            <w:tcW w:type="dxa" w:w="1447"/>
          </w:tcPr>
          <w:p>
            <w:pPr>
              <w:spacing w:after="0"/>
              <w:jc w:val="left"/>
            </w:pPr>
            <w:r>
              <w:rPr>
                <w:sz w:val="16"/>
              </w:rPr>
              <w:t>Healdton city</w:t>
            </w:r>
          </w:p>
        </w:tc>
        <w:tc>
          <w:tcPr>
            <w:tcW w:type="dxa" w:w="1835"/>
          </w:tcPr>
          <w:p>
            <w:pPr>
              <w:spacing w:after="0"/>
              <w:jc w:val="left"/>
            </w:pPr>
            <w:r>
              <w:rPr>
                <w:sz w:val="16"/>
              </w:rPr>
              <w:t>City</w:t>
            </w:r>
          </w:p>
        </w:tc>
        <w:tc>
          <w:tcPr>
            <w:tcW w:type="dxa" w:w="1400"/>
          </w:tcPr>
          <w:p>
            <w:pPr>
              <w:spacing w:after="0"/>
              <w:jc w:val="left"/>
            </w:pPr>
            <w:r>
              <w:rPr>
                <w:sz w:val="16"/>
              </w:rPr>
              <w:t>Plan 108915 approved 2023-04-18, pending adoption here; not yet eligible</w:t>
            </w:r>
          </w:p>
        </w:tc>
        <w:tc>
          <w:tcPr>
            <w:tcW w:type="dxa" w:w="1848"/>
          </w:tcPr>
          <w:p>
            <w:pPr>
              <w:spacing w:after="0"/>
              <w:jc w:val="left"/>
            </w:pPr>
            <w:r>
              <w:rPr>
                <w:sz w:val="16"/>
              </w:rPr>
              <w:t>Carter County (FEMA plan 108915), pending adoption here</w:t>
            </w:r>
          </w:p>
        </w:tc>
        <w:tc>
          <w:tcPr>
            <w:tcW w:type="dxa" w:w="1669"/>
          </w:tcPr>
          <w:p>
            <w:pPr>
              <w:spacing w:after="0"/>
              <w:jc w:val="left"/>
            </w:pPr>
            <w:r>
              <w:rPr>
                <w:sz w:val="16"/>
              </w:rPr>
              <w:t>2023-04-18 by FEMA; not yet adopted here</w:t>
            </w:r>
          </w:p>
        </w:tc>
        <w:tc>
          <w:tcPr>
            <w:tcW w:type="dxa" w:w="1311"/>
          </w:tcPr>
          <w:p>
            <w:pPr>
              <w:spacing w:after="0"/>
              <w:jc w:val="left"/>
            </w:pPr>
            <w:r>
              <w:rPr>
                <w:sz w:val="16"/>
              </w:rPr>
              <w:t>2028-04-17 once adopted</w:t>
            </w:r>
          </w:p>
        </w:tc>
        <w:tc>
          <w:tcPr>
            <w:tcW w:type="dxa" w:w="812"/>
          </w:tcPr>
          <w:p>
            <w:pPr>
              <w:spacing w:after="0"/>
              <w:jc w:val="right"/>
            </w:pPr>
          </w:p>
        </w:tc>
        <w:tc>
          <w:tcPr>
            <w:tcW w:type="dxa" w:w="1943"/>
          </w:tcPr>
          <w:p>
            <w:pPr>
              <w:spacing w:after="0"/>
              <w:jc w:val="left"/>
            </w:pPr>
            <w:r>
              <w:rPr>
                <w:sz w:val="16"/>
              </w:rPr>
              <w:t>FEMA tracker shows a plan approvable pending adoption</w:t>
            </w:r>
          </w:p>
        </w:tc>
        <w:tc>
          <w:tcPr>
            <w:tcW w:type="dxa" w:w="1847"/>
          </w:tcPr>
          <w:p>
            <w:pPr>
              <w:spacing w:after="0"/>
              <w:jc w:val="left"/>
            </w:pPr>
            <w:r>
              <w:rPr>
                <w:sz w:val="16"/>
              </w:rPr>
              <w:t>Not yet eligible: adopt the approved plan.</w:t>
            </w:r>
          </w:p>
        </w:tc>
      </w:tr>
      <w:tr>
        <w:trPr>
          <w:cantSplit/>
        </w:trPr>
        <w:tc>
          <w:tcPr>
            <w:tcW w:type="dxa" w:w="1447"/>
          </w:tcPr>
          <w:p>
            <w:pPr>
              <w:spacing w:after="0"/>
              <w:jc w:val="left"/>
            </w:pPr>
            <w:r>
              <w:rPr>
                <w:sz w:val="16"/>
              </w:rPr>
              <w:t>Lone Grove city</w:t>
            </w:r>
          </w:p>
        </w:tc>
        <w:tc>
          <w:tcPr>
            <w:tcW w:type="dxa" w:w="1835"/>
          </w:tcPr>
          <w:p>
            <w:pPr>
              <w:spacing w:after="0"/>
              <w:jc w:val="left"/>
            </w:pPr>
            <w:r>
              <w:rPr>
                <w:sz w:val="16"/>
              </w:rPr>
              <w:t>City</w:t>
            </w:r>
          </w:p>
        </w:tc>
        <w:tc>
          <w:tcPr>
            <w:tcW w:type="dxa" w:w="1400"/>
          </w:tcPr>
          <w:p>
            <w:pPr>
              <w:spacing w:after="0"/>
              <w:jc w:val="left"/>
            </w:pPr>
            <w:r>
              <w:rPr>
                <w:sz w:val="16"/>
              </w:rPr>
              <w:t>Plan 108915 approved 2023-04-18, pending adoption here; not yet eligible</w:t>
            </w:r>
          </w:p>
        </w:tc>
        <w:tc>
          <w:tcPr>
            <w:tcW w:type="dxa" w:w="1848"/>
          </w:tcPr>
          <w:p>
            <w:pPr>
              <w:spacing w:after="0"/>
              <w:jc w:val="left"/>
            </w:pPr>
            <w:r>
              <w:rPr>
                <w:sz w:val="16"/>
              </w:rPr>
              <w:t>Carter County (FEMA plan 108915), pending adoption here</w:t>
            </w:r>
          </w:p>
        </w:tc>
        <w:tc>
          <w:tcPr>
            <w:tcW w:type="dxa" w:w="1669"/>
          </w:tcPr>
          <w:p>
            <w:pPr>
              <w:spacing w:after="0"/>
              <w:jc w:val="left"/>
            </w:pPr>
            <w:r>
              <w:rPr>
                <w:sz w:val="16"/>
              </w:rPr>
              <w:t>2023-04-18 by FEMA; not yet adopted here</w:t>
            </w:r>
          </w:p>
        </w:tc>
        <w:tc>
          <w:tcPr>
            <w:tcW w:type="dxa" w:w="1311"/>
          </w:tcPr>
          <w:p>
            <w:pPr>
              <w:spacing w:after="0"/>
              <w:jc w:val="left"/>
            </w:pPr>
            <w:r>
              <w:rPr>
                <w:sz w:val="16"/>
              </w:rPr>
              <w:t>2028-04-17 once adopted</w:t>
            </w:r>
          </w:p>
        </w:tc>
        <w:tc>
          <w:tcPr>
            <w:tcW w:type="dxa" w:w="812"/>
          </w:tcPr>
          <w:p>
            <w:pPr>
              <w:spacing w:after="0"/>
              <w:jc w:val="right"/>
            </w:pPr>
          </w:p>
        </w:tc>
        <w:tc>
          <w:tcPr>
            <w:tcW w:type="dxa" w:w="1943"/>
          </w:tcPr>
          <w:p>
            <w:pPr>
              <w:spacing w:after="0"/>
              <w:jc w:val="left"/>
            </w:pPr>
            <w:r>
              <w:rPr>
                <w:sz w:val="16"/>
              </w:rPr>
              <w:t>FEMA tracker shows a plan approvable pending adoption</w:t>
            </w:r>
          </w:p>
        </w:tc>
        <w:tc>
          <w:tcPr>
            <w:tcW w:type="dxa" w:w="1847"/>
          </w:tcPr>
          <w:p>
            <w:pPr>
              <w:spacing w:after="0"/>
              <w:jc w:val="left"/>
            </w:pPr>
            <w:r>
              <w:rPr>
                <w:sz w:val="16"/>
              </w:rPr>
              <w:t>Not yet eligible: adopt the approved plan.</w:t>
            </w:r>
          </w:p>
        </w:tc>
      </w:tr>
      <w:tr>
        <w:trPr>
          <w:cantSplit/>
        </w:trPr>
        <w:tc>
          <w:tcPr>
            <w:tcW w:type="dxa" w:w="1447"/>
          </w:tcPr>
          <w:p>
            <w:pPr>
              <w:spacing w:after="0"/>
              <w:jc w:val="left"/>
            </w:pPr>
            <w:r>
              <w:rPr>
                <w:sz w:val="16"/>
              </w:rPr>
              <w:t>Ratliff City town</w:t>
            </w:r>
          </w:p>
        </w:tc>
        <w:tc>
          <w:tcPr>
            <w:tcW w:type="dxa" w:w="1835"/>
          </w:tcPr>
          <w:p>
            <w:pPr>
              <w:spacing w:after="0"/>
              <w:jc w:val="left"/>
            </w:pPr>
            <w:r>
              <w:rPr>
                <w:sz w:val="16"/>
              </w:rPr>
              <w:t>Town</w:t>
            </w:r>
          </w:p>
        </w:tc>
        <w:tc>
          <w:tcPr>
            <w:tcW w:type="dxa" w:w="1400"/>
          </w:tcPr>
          <w:p>
            <w:pPr>
              <w:spacing w:after="0"/>
              <w:jc w:val="left"/>
            </w:pPr>
            <w:r>
              <w:rPr>
                <w:sz w:val="16"/>
              </w:rPr>
              <w:t>Plan 108915 approved 2023-04-18, pending adoption here; not yet eligible</w:t>
            </w:r>
          </w:p>
        </w:tc>
        <w:tc>
          <w:tcPr>
            <w:tcW w:type="dxa" w:w="1848"/>
          </w:tcPr>
          <w:p>
            <w:pPr>
              <w:spacing w:after="0"/>
              <w:jc w:val="left"/>
            </w:pPr>
            <w:r>
              <w:rPr>
                <w:sz w:val="16"/>
              </w:rPr>
              <w:t>Carter County (FEMA plan 108915), pending adoption here</w:t>
            </w:r>
          </w:p>
        </w:tc>
        <w:tc>
          <w:tcPr>
            <w:tcW w:type="dxa" w:w="1669"/>
          </w:tcPr>
          <w:p>
            <w:pPr>
              <w:spacing w:after="0"/>
              <w:jc w:val="left"/>
            </w:pPr>
            <w:r>
              <w:rPr>
                <w:sz w:val="16"/>
              </w:rPr>
              <w:t>2023-04-18 by FEMA; not yet adopted here</w:t>
            </w:r>
          </w:p>
        </w:tc>
        <w:tc>
          <w:tcPr>
            <w:tcW w:type="dxa" w:w="1311"/>
          </w:tcPr>
          <w:p>
            <w:pPr>
              <w:spacing w:after="0"/>
              <w:jc w:val="left"/>
            </w:pPr>
            <w:r>
              <w:rPr>
                <w:sz w:val="16"/>
              </w:rPr>
              <w:t>2028-04-17 once adopted</w:t>
            </w:r>
          </w:p>
        </w:tc>
        <w:tc>
          <w:tcPr>
            <w:tcW w:type="dxa" w:w="812"/>
          </w:tcPr>
          <w:p>
            <w:pPr>
              <w:spacing w:after="0"/>
              <w:jc w:val="right"/>
            </w:pPr>
          </w:p>
        </w:tc>
        <w:tc>
          <w:tcPr>
            <w:tcW w:type="dxa" w:w="1943"/>
          </w:tcPr>
          <w:p>
            <w:pPr>
              <w:spacing w:after="0"/>
              <w:jc w:val="left"/>
            </w:pPr>
            <w:r>
              <w:rPr>
                <w:sz w:val="16"/>
              </w:rPr>
              <w:t>FEMA tracker shows a plan approvable pending adoption</w:t>
            </w:r>
          </w:p>
        </w:tc>
        <w:tc>
          <w:tcPr>
            <w:tcW w:type="dxa" w:w="1847"/>
          </w:tcPr>
          <w:p>
            <w:pPr>
              <w:spacing w:after="0"/>
              <w:jc w:val="left"/>
            </w:pPr>
            <w:r>
              <w:rPr>
                <w:sz w:val="16"/>
              </w:rPr>
              <w:t>Not yet eligible: adopt the approved plan.</w:t>
            </w:r>
          </w:p>
        </w:tc>
      </w:tr>
      <w:tr>
        <w:trPr>
          <w:cantSplit/>
        </w:trPr>
        <w:tc>
          <w:tcPr>
            <w:tcW w:type="dxa" w:w="1447"/>
          </w:tcPr>
          <w:p>
            <w:pPr>
              <w:spacing w:after="0"/>
              <w:jc w:val="left"/>
            </w:pPr>
            <w:r>
              <w:rPr>
                <w:sz w:val="16"/>
              </w:rPr>
              <w:t>Springer town</w:t>
            </w:r>
          </w:p>
        </w:tc>
        <w:tc>
          <w:tcPr>
            <w:tcW w:type="dxa" w:w="1835"/>
          </w:tcPr>
          <w:p>
            <w:pPr>
              <w:spacing w:after="0"/>
              <w:jc w:val="left"/>
            </w:pPr>
            <w:r>
              <w:rPr>
                <w:sz w:val="16"/>
              </w:rPr>
              <w:t>Town</w:t>
            </w:r>
          </w:p>
        </w:tc>
        <w:tc>
          <w:tcPr>
            <w:tcW w:type="dxa" w:w="1400"/>
          </w:tcPr>
          <w:p>
            <w:pPr>
              <w:spacing w:after="0"/>
              <w:jc w:val="left"/>
            </w:pPr>
            <w:r>
              <w:rPr>
                <w:sz w:val="16"/>
              </w:rPr>
              <w:t>Plan 108915 approved 2023-04-18, pending adoption here; not yet eligible</w:t>
            </w:r>
          </w:p>
        </w:tc>
        <w:tc>
          <w:tcPr>
            <w:tcW w:type="dxa" w:w="1848"/>
          </w:tcPr>
          <w:p>
            <w:pPr>
              <w:spacing w:after="0"/>
              <w:jc w:val="left"/>
            </w:pPr>
            <w:r>
              <w:rPr>
                <w:sz w:val="16"/>
              </w:rPr>
              <w:t>Carter County (FEMA plan 108915), pending adoption here</w:t>
            </w:r>
          </w:p>
        </w:tc>
        <w:tc>
          <w:tcPr>
            <w:tcW w:type="dxa" w:w="1669"/>
          </w:tcPr>
          <w:p>
            <w:pPr>
              <w:spacing w:after="0"/>
              <w:jc w:val="left"/>
            </w:pPr>
            <w:r>
              <w:rPr>
                <w:sz w:val="16"/>
              </w:rPr>
              <w:t>2023-04-18 by FEMA; not yet adopted here</w:t>
            </w:r>
          </w:p>
        </w:tc>
        <w:tc>
          <w:tcPr>
            <w:tcW w:type="dxa" w:w="1311"/>
          </w:tcPr>
          <w:p>
            <w:pPr>
              <w:spacing w:after="0"/>
              <w:jc w:val="left"/>
            </w:pPr>
            <w:r>
              <w:rPr>
                <w:sz w:val="16"/>
              </w:rPr>
              <w:t>2028-04-17 once adopted</w:t>
            </w:r>
          </w:p>
        </w:tc>
        <w:tc>
          <w:tcPr>
            <w:tcW w:type="dxa" w:w="812"/>
          </w:tcPr>
          <w:p>
            <w:pPr>
              <w:spacing w:after="0"/>
              <w:jc w:val="right"/>
            </w:pPr>
          </w:p>
        </w:tc>
        <w:tc>
          <w:tcPr>
            <w:tcW w:type="dxa" w:w="1943"/>
          </w:tcPr>
          <w:p>
            <w:pPr>
              <w:spacing w:after="0"/>
              <w:jc w:val="left"/>
            </w:pPr>
            <w:r>
              <w:rPr>
                <w:sz w:val="16"/>
              </w:rPr>
              <w:t>FEMA tracker shows a plan approvable pending adoption</w:t>
            </w:r>
          </w:p>
        </w:tc>
        <w:tc>
          <w:tcPr>
            <w:tcW w:type="dxa" w:w="1847"/>
          </w:tcPr>
          <w:p>
            <w:pPr>
              <w:spacing w:after="0"/>
              <w:jc w:val="left"/>
            </w:pPr>
            <w:r>
              <w:rPr>
                <w:sz w:val="16"/>
              </w:rPr>
              <w:t>Not yet eligible: adopt the approved plan.</w:t>
            </w:r>
          </w:p>
        </w:tc>
      </w:tr>
      <w:tr>
        <w:trPr>
          <w:cantSplit/>
        </w:trPr>
        <w:tc>
          <w:tcPr>
            <w:tcW w:type="dxa" w:w="1447"/>
          </w:tcPr>
          <w:p>
            <w:pPr>
              <w:spacing w:after="0"/>
              <w:jc w:val="left"/>
            </w:pPr>
            <w:r>
              <w:rPr>
                <w:sz w:val="16"/>
              </w:rPr>
              <w:t>Tatums town</w:t>
            </w:r>
          </w:p>
        </w:tc>
        <w:tc>
          <w:tcPr>
            <w:tcW w:type="dxa" w:w="1835"/>
          </w:tcPr>
          <w:p>
            <w:pPr>
              <w:spacing w:after="0"/>
              <w:jc w:val="left"/>
            </w:pPr>
            <w:r>
              <w:rPr>
                <w:sz w:val="16"/>
              </w:rPr>
              <w:t>Town</w:t>
            </w:r>
          </w:p>
        </w:tc>
        <w:tc>
          <w:tcPr>
            <w:tcW w:type="dxa" w:w="1400"/>
          </w:tcPr>
          <w:p>
            <w:pPr>
              <w:spacing w:after="0"/>
              <w:jc w:val="left"/>
            </w:pPr>
            <w:r>
              <w:rPr>
                <w:sz w:val="16"/>
              </w:rPr>
              <w:t>Plan 108915 approved 2023-04-18, pending adoption here; not yet eligible</w:t>
            </w:r>
          </w:p>
        </w:tc>
        <w:tc>
          <w:tcPr>
            <w:tcW w:type="dxa" w:w="1848"/>
          </w:tcPr>
          <w:p>
            <w:pPr>
              <w:spacing w:after="0"/>
              <w:jc w:val="left"/>
            </w:pPr>
            <w:r>
              <w:rPr>
                <w:sz w:val="16"/>
              </w:rPr>
              <w:t>Carter County (FEMA plan 108915), pending adoption here</w:t>
            </w:r>
          </w:p>
        </w:tc>
        <w:tc>
          <w:tcPr>
            <w:tcW w:type="dxa" w:w="1669"/>
          </w:tcPr>
          <w:p>
            <w:pPr>
              <w:spacing w:after="0"/>
              <w:jc w:val="left"/>
            </w:pPr>
            <w:r>
              <w:rPr>
                <w:sz w:val="16"/>
              </w:rPr>
              <w:t>2023-04-18 by FEMA; not yet adopted here</w:t>
            </w:r>
          </w:p>
        </w:tc>
        <w:tc>
          <w:tcPr>
            <w:tcW w:type="dxa" w:w="1311"/>
          </w:tcPr>
          <w:p>
            <w:pPr>
              <w:spacing w:after="0"/>
              <w:jc w:val="left"/>
            </w:pPr>
            <w:r>
              <w:rPr>
                <w:sz w:val="16"/>
              </w:rPr>
              <w:t>2028-04-17 once adopted</w:t>
            </w:r>
          </w:p>
        </w:tc>
        <w:tc>
          <w:tcPr>
            <w:tcW w:type="dxa" w:w="812"/>
          </w:tcPr>
          <w:p>
            <w:pPr>
              <w:spacing w:after="0"/>
              <w:jc w:val="right"/>
            </w:pPr>
          </w:p>
        </w:tc>
        <w:tc>
          <w:tcPr>
            <w:tcW w:type="dxa" w:w="1943"/>
          </w:tcPr>
          <w:p>
            <w:pPr>
              <w:spacing w:after="0"/>
              <w:jc w:val="left"/>
            </w:pPr>
            <w:r>
              <w:rPr>
                <w:sz w:val="16"/>
              </w:rPr>
              <w:t>FEMA tracker shows a plan approvable pending adoption</w:t>
            </w:r>
          </w:p>
        </w:tc>
        <w:tc>
          <w:tcPr>
            <w:tcW w:type="dxa" w:w="1847"/>
          </w:tcPr>
          <w:p>
            <w:pPr>
              <w:spacing w:after="0"/>
              <w:jc w:val="left"/>
            </w:pPr>
            <w:r>
              <w:rPr>
                <w:sz w:val="16"/>
              </w:rPr>
              <w:t>Not yet eligible: adopt the approved plan.</w:t>
            </w:r>
          </w:p>
        </w:tc>
      </w:tr>
      <w:tr>
        <w:trPr>
          <w:cantSplit/>
        </w:trPr>
        <w:tc>
          <w:tcPr>
            <w:tcW w:type="dxa" w:w="1447"/>
          </w:tcPr>
          <w:p>
            <w:pPr>
              <w:spacing w:after="0"/>
              <w:jc w:val="left"/>
            </w:pPr>
            <w:r>
              <w:rPr>
                <w:sz w:val="16"/>
              </w:rPr>
              <w:t>Wilson city</w:t>
            </w:r>
          </w:p>
        </w:tc>
        <w:tc>
          <w:tcPr>
            <w:tcW w:type="dxa" w:w="1835"/>
          </w:tcPr>
          <w:p>
            <w:pPr>
              <w:spacing w:after="0"/>
              <w:jc w:val="left"/>
            </w:pPr>
            <w:r>
              <w:rPr>
                <w:sz w:val="16"/>
              </w:rPr>
              <w:t>City</w:t>
            </w:r>
          </w:p>
        </w:tc>
        <w:tc>
          <w:tcPr>
            <w:tcW w:type="dxa" w:w="1400"/>
          </w:tcPr>
          <w:p>
            <w:pPr>
              <w:spacing w:after="0"/>
              <w:jc w:val="left"/>
            </w:pPr>
            <w:r>
              <w:rPr>
                <w:sz w:val="16"/>
              </w:rPr>
              <w:t>Plan 108915 approved 2023-04-18, pending adoption here; not yet eligible</w:t>
            </w:r>
          </w:p>
        </w:tc>
        <w:tc>
          <w:tcPr>
            <w:tcW w:type="dxa" w:w="1848"/>
          </w:tcPr>
          <w:p>
            <w:pPr>
              <w:spacing w:after="0"/>
              <w:jc w:val="left"/>
            </w:pPr>
            <w:r>
              <w:rPr>
                <w:sz w:val="16"/>
              </w:rPr>
              <w:t>Carter County (FEMA plan 108915), pending adoption here</w:t>
            </w:r>
          </w:p>
        </w:tc>
        <w:tc>
          <w:tcPr>
            <w:tcW w:type="dxa" w:w="1669"/>
          </w:tcPr>
          <w:p>
            <w:pPr>
              <w:spacing w:after="0"/>
              <w:jc w:val="left"/>
            </w:pPr>
            <w:r>
              <w:rPr>
                <w:sz w:val="16"/>
              </w:rPr>
              <w:t>2023-04-18 by FEMA; not yet adopted here</w:t>
            </w:r>
          </w:p>
        </w:tc>
        <w:tc>
          <w:tcPr>
            <w:tcW w:type="dxa" w:w="1311"/>
          </w:tcPr>
          <w:p>
            <w:pPr>
              <w:spacing w:after="0"/>
              <w:jc w:val="left"/>
            </w:pPr>
            <w:r>
              <w:rPr>
                <w:sz w:val="16"/>
              </w:rPr>
              <w:t>2028-04-17 once adopted</w:t>
            </w:r>
          </w:p>
        </w:tc>
        <w:tc>
          <w:tcPr>
            <w:tcW w:type="dxa" w:w="812"/>
          </w:tcPr>
          <w:p>
            <w:pPr>
              <w:spacing w:after="0"/>
              <w:jc w:val="right"/>
            </w:pPr>
          </w:p>
        </w:tc>
        <w:tc>
          <w:tcPr>
            <w:tcW w:type="dxa" w:w="1943"/>
          </w:tcPr>
          <w:p>
            <w:pPr>
              <w:spacing w:after="0"/>
              <w:jc w:val="left"/>
            </w:pPr>
            <w:r>
              <w:rPr>
                <w:sz w:val="16"/>
              </w:rPr>
              <w:t>FEMA tracker shows a plan approvable pending adoption</w:t>
            </w:r>
          </w:p>
        </w:tc>
        <w:tc>
          <w:tcPr>
            <w:tcW w:type="dxa" w:w="1847"/>
          </w:tcPr>
          <w:p>
            <w:pPr>
              <w:spacing w:after="0"/>
              <w:jc w:val="left"/>
            </w:pPr>
            <w:r>
              <w:rPr>
                <w:sz w:val="16"/>
              </w:rPr>
              <w:t>Not yet eligible: adopt the approved plan.</w:t>
            </w:r>
          </w:p>
        </w:tc>
      </w:tr>
      <w:tr>
        <w:trPr>
          <w:cantSplit/>
        </w:trPr>
        <w:tc>
          <w:tcPr>
            <w:tcW w:type="dxa" w:w="1447"/>
          </w:tcPr>
          <w:p>
            <w:pPr>
              <w:spacing w:after="0"/>
              <w:jc w:val="left"/>
            </w:pPr>
            <w:r>
              <w:rPr>
                <w:sz w:val="16"/>
              </w:rPr>
              <w:t>Ardmore Public Schools</w:t>
            </w:r>
          </w:p>
        </w:tc>
        <w:tc>
          <w:tcPr>
            <w:tcW w:type="dxa" w:w="1835"/>
          </w:tcPr>
          <w:p>
            <w:pPr>
              <w:spacing w:after="0"/>
              <w:jc w:val="left"/>
            </w:pPr>
            <w:r>
              <w:rPr>
                <w:sz w:val="16"/>
              </w:rPr>
              <w:t>School/School District</w:t>
            </w:r>
          </w:p>
        </w:tc>
        <w:tc>
          <w:tcPr>
            <w:tcW w:type="dxa" w:w="1400"/>
          </w:tcPr>
          <w:p>
            <w:pPr>
              <w:spacing w:after="0"/>
              <w:jc w:val="left"/>
            </w:pPr>
            <w:r>
              <w:rPr>
                <w:sz w:val="16"/>
              </w:rPr>
              <w:t>Plan 108915 approved 2023-04-18, pending adoption here; not yet eligible</w:t>
            </w:r>
          </w:p>
        </w:tc>
        <w:tc>
          <w:tcPr>
            <w:tcW w:type="dxa" w:w="1848"/>
          </w:tcPr>
          <w:p>
            <w:pPr>
              <w:spacing w:after="0"/>
              <w:jc w:val="left"/>
            </w:pPr>
            <w:r>
              <w:rPr>
                <w:sz w:val="16"/>
              </w:rPr>
              <w:t>Carter County (FEMA plan 108915), pending adoption here</w:t>
            </w:r>
          </w:p>
        </w:tc>
        <w:tc>
          <w:tcPr>
            <w:tcW w:type="dxa" w:w="1669"/>
          </w:tcPr>
          <w:p>
            <w:pPr>
              <w:spacing w:after="0"/>
              <w:jc w:val="left"/>
            </w:pPr>
            <w:r>
              <w:rPr>
                <w:sz w:val="16"/>
              </w:rPr>
              <w:t>2023-04-18 by FEMA; not yet adopted here</w:t>
            </w:r>
          </w:p>
        </w:tc>
        <w:tc>
          <w:tcPr>
            <w:tcW w:type="dxa" w:w="1311"/>
          </w:tcPr>
          <w:p>
            <w:pPr>
              <w:spacing w:after="0"/>
              <w:jc w:val="left"/>
            </w:pPr>
            <w:r>
              <w:rPr>
                <w:sz w:val="16"/>
              </w:rPr>
              <w:t>2028-04-17 once adopted</w:t>
            </w:r>
          </w:p>
        </w:tc>
        <w:tc>
          <w:tcPr>
            <w:tcW w:type="dxa" w:w="812"/>
          </w:tcPr>
          <w:p>
            <w:pPr>
              <w:spacing w:after="0"/>
              <w:jc w:val="right"/>
            </w:pPr>
          </w:p>
        </w:tc>
        <w:tc>
          <w:tcPr>
            <w:tcW w:type="dxa" w:w="1943"/>
          </w:tcPr>
          <w:p>
            <w:pPr>
              <w:spacing w:after="0"/>
              <w:jc w:val="left"/>
            </w:pPr>
            <w:r>
              <w:rPr>
                <w:sz w:val="16"/>
              </w:rPr>
              <w:t>FEMA tracker shows a plan approvable pending adoption</w:t>
            </w:r>
          </w:p>
        </w:tc>
        <w:tc>
          <w:tcPr>
            <w:tcW w:type="dxa" w:w="1847"/>
          </w:tcPr>
          <w:p>
            <w:pPr>
              <w:spacing w:after="0"/>
              <w:jc w:val="left"/>
            </w:pPr>
            <w:r>
              <w:rPr>
                <w:sz w:val="16"/>
              </w:rPr>
              <w:t>Not yet eligible: adopt the approved plan.</w:t>
            </w:r>
          </w:p>
        </w:tc>
      </w:tr>
      <w:tr>
        <w:trPr>
          <w:cantSplit/>
        </w:trPr>
        <w:tc>
          <w:tcPr>
            <w:tcW w:type="dxa" w:w="1447"/>
          </w:tcPr>
          <w:p>
            <w:pPr>
              <w:spacing w:after="0"/>
              <w:jc w:val="left"/>
            </w:pPr>
            <w:r>
              <w:rPr>
                <w:sz w:val="16"/>
              </w:rPr>
              <w:t>Davis Public Schools</w:t>
            </w:r>
          </w:p>
        </w:tc>
        <w:tc>
          <w:tcPr>
            <w:tcW w:type="dxa" w:w="1835"/>
          </w:tcPr>
          <w:p>
            <w:pPr>
              <w:spacing w:after="0"/>
              <w:jc w:val="left"/>
            </w:pPr>
            <w:r>
              <w:rPr>
                <w:sz w:val="16"/>
              </w:rPr>
              <w:t>School/School District</w:t>
            </w:r>
          </w:p>
        </w:tc>
        <w:tc>
          <w:tcPr>
            <w:tcW w:type="dxa" w:w="1400"/>
          </w:tcPr>
          <w:p>
            <w:pPr>
              <w:spacing w:after="0"/>
              <w:jc w:val="left"/>
            </w:pPr>
            <w:r>
              <w:rPr>
                <w:sz w:val="16"/>
              </w:rPr>
              <w:t>Approved, expires 2030-01-07</w:t>
            </w:r>
          </w:p>
        </w:tc>
        <w:tc>
          <w:tcPr>
            <w:tcW w:type="dxa" w:w="1848"/>
          </w:tcPr>
          <w:p>
            <w:pPr>
              <w:spacing w:after="0"/>
              <w:jc w:val="left"/>
            </w:pPr>
            <w:r>
              <w:rPr>
                <w:sz w:val="16"/>
              </w:rPr>
              <w:t>Davis City (FEMA plan 110179)</w:t>
            </w:r>
          </w:p>
        </w:tc>
        <w:tc>
          <w:tcPr>
            <w:tcW w:type="dxa" w:w="1669"/>
          </w:tcPr>
          <w:p>
            <w:pPr>
              <w:spacing w:after="0"/>
              <w:jc w:val="left"/>
            </w:pPr>
            <w:r>
              <w:rPr>
                <w:sz w:val="16"/>
              </w:rPr>
              <w:t>2025-01-08</w:t>
            </w:r>
          </w:p>
        </w:tc>
        <w:tc>
          <w:tcPr>
            <w:tcW w:type="dxa" w:w="1311"/>
          </w:tcPr>
          <w:p>
            <w:pPr>
              <w:spacing w:after="0"/>
              <w:jc w:val="left"/>
            </w:pPr>
            <w:r>
              <w:rPr>
                <w:sz w:val="16"/>
              </w:rPr>
              <w:t>2030-01-07</w:t>
            </w:r>
          </w:p>
        </w:tc>
        <w:tc>
          <w:tcPr>
            <w:tcW w:type="dxa" w:w="812"/>
          </w:tcPr>
          <w:p>
            <w:pPr>
              <w:spacing w:after="0"/>
              <w:jc w:val="right"/>
            </w:pPr>
            <w:r>
              <w:rPr>
                <w:sz w:val="16"/>
              </w:rPr>
              <w:t>1,195</w:t>
            </w:r>
          </w:p>
        </w:tc>
        <w:tc>
          <w:tcPr>
            <w:tcW w:type="dxa" w:w="1943"/>
          </w:tcPr>
          <w:p>
            <w:pPr>
              <w:spacing w:after="0"/>
              <w:jc w:val="left"/>
            </w:pPr>
          </w:p>
        </w:tc>
        <w:tc>
          <w:tcPr>
            <w:tcW w:type="dxa" w:w="1847"/>
          </w:tcPr>
          <w:p>
            <w:pPr>
              <w:spacing w:after="0"/>
              <w:jc w:val="left"/>
            </w:pPr>
          </w:p>
        </w:tc>
      </w:tr>
      <w:tr>
        <w:trPr>
          <w:cantSplit/>
        </w:trPr>
        <w:tc>
          <w:tcPr>
            <w:tcW w:type="dxa" w:w="1447"/>
          </w:tcPr>
          <w:p>
            <w:pPr>
              <w:spacing w:after="0"/>
              <w:jc w:val="left"/>
            </w:pPr>
            <w:r>
              <w:rPr>
                <w:sz w:val="16"/>
              </w:rPr>
              <w:t>Dickson Public Schools</w:t>
            </w:r>
          </w:p>
        </w:tc>
        <w:tc>
          <w:tcPr>
            <w:tcW w:type="dxa" w:w="1835"/>
          </w:tcPr>
          <w:p>
            <w:pPr>
              <w:spacing w:after="0"/>
              <w:jc w:val="left"/>
            </w:pPr>
            <w:r>
              <w:rPr>
                <w:sz w:val="16"/>
              </w:rPr>
              <w:t>School/School District</w:t>
            </w:r>
          </w:p>
        </w:tc>
        <w:tc>
          <w:tcPr>
            <w:tcW w:type="dxa" w:w="1400"/>
          </w:tcPr>
          <w:p>
            <w:pPr>
              <w:spacing w:after="0"/>
              <w:jc w:val="left"/>
            </w:pPr>
            <w:r>
              <w:rPr>
                <w:sz w:val="16"/>
              </w:rPr>
              <w:t>Plan 108915 approved 2023-04-18, pending adoption here; not yet eligible</w:t>
            </w:r>
          </w:p>
        </w:tc>
        <w:tc>
          <w:tcPr>
            <w:tcW w:type="dxa" w:w="1848"/>
          </w:tcPr>
          <w:p>
            <w:pPr>
              <w:spacing w:after="0"/>
              <w:jc w:val="left"/>
            </w:pPr>
            <w:r>
              <w:rPr>
                <w:sz w:val="16"/>
              </w:rPr>
              <w:t>Carter County (FEMA plan 108915), pending adoption here</w:t>
            </w:r>
          </w:p>
        </w:tc>
        <w:tc>
          <w:tcPr>
            <w:tcW w:type="dxa" w:w="1669"/>
          </w:tcPr>
          <w:p>
            <w:pPr>
              <w:spacing w:after="0"/>
              <w:jc w:val="left"/>
            </w:pPr>
            <w:r>
              <w:rPr>
                <w:sz w:val="16"/>
              </w:rPr>
              <w:t>2023-04-18 by FEMA; not yet adopted here</w:t>
            </w:r>
          </w:p>
        </w:tc>
        <w:tc>
          <w:tcPr>
            <w:tcW w:type="dxa" w:w="1311"/>
          </w:tcPr>
          <w:p>
            <w:pPr>
              <w:spacing w:after="0"/>
              <w:jc w:val="left"/>
            </w:pPr>
            <w:r>
              <w:rPr>
                <w:sz w:val="16"/>
              </w:rPr>
              <w:t>2028-04-17 once adopted</w:t>
            </w:r>
          </w:p>
        </w:tc>
        <w:tc>
          <w:tcPr>
            <w:tcW w:type="dxa" w:w="812"/>
          </w:tcPr>
          <w:p>
            <w:pPr>
              <w:spacing w:after="0"/>
              <w:jc w:val="right"/>
            </w:pPr>
          </w:p>
        </w:tc>
        <w:tc>
          <w:tcPr>
            <w:tcW w:type="dxa" w:w="1943"/>
          </w:tcPr>
          <w:p>
            <w:pPr>
              <w:spacing w:after="0"/>
              <w:jc w:val="left"/>
            </w:pPr>
            <w:r>
              <w:rPr>
                <w:sz w:val="16"/>
              </w:rPr>
              <w:t>FEMA tracker shows a plan approvable pending adoption</w:t>
            </w:r>
          </w:p>
        </w:tc>
        <w:tc>
          <w:tcPr>
            <w:tcW w:type="dxa" w:w="1847"/>
          </w:tcPr>
          <w:p>
            <w:pPr>
              <w:spacing w:after="0"/>
              <w:jc w:val="left"/>
            </w:pPr>
            <w:r>
              <w:rPr>
                <w:sz w:val="16"/>
              </w:rPr>
              <w:t>Not yet eligible: adopt the approved plan.</w:t>
            </w:r>
          </w:p>
        </w:tc>
      </w:tr>
      <w:tr>
        <w:trPr>
          <w:cantSplit/>
        </w:trPr>
        <w:tc>
          <w:tcPr>
            <w:tcW w:type="dxa" w:w="1447"/>
          </w:tcPr>
          <w:p>
            <w:pPr>
              <w:spacing w:after="0"/>
              <w:jc w:val="left"/>
            </w:pPr>
            <w:r>
              <w:rPr>
                <w:sz w:val="16"/>
              </w:rPr>
              <w:t>Fox Public Schools</w:t>
            </w:r>
          </w:p>
        </w:tc>
        <w:tc>
          <w:tcPr>
            <w:tcW w:type="dxa" w:w="1835"/>
          </w:tcPr>
          <w:p>
            <w:pPr>
              <w:spacing w:after="0"/>
              <w:jc w:val="left"/>
            </w:pPr>
            <w:r>
              <w:rPr>
                <w:sz w:val="16"/>
              </w:rPr>
              <w:t>School/School District</w:t>
            </w:r>
          </w:p>
        </w:tc>
        <w:tc>
          <w:tcPr>
            <w:tcW w:type="dxa" w:w="1400"/>
          </w:tcPr>
          <w:p>
            <w:pPr>
              <w:spacing w:after="0"/>
              <w:jc w:val="left"/>
            </w:pPr>
            <w:r>
              <w:rPr>
                <w:sz w:val="16"/>
              </w:rPr>
              <w:t>Plan 108915 approved 2023-04-18, pending adoption here; not yet eligible</w:t>
            </w:r>
          </w:p>
        </w:tc>
        <w:tc>
          <w:tcPr>
            <w:tcW w:type="dxa" w:w="1848"/>
          </w:tcPr>
          <w:p>
            <w:pPr>
              <w:spacing w:after="0"/>
              <w:jc w:val="left"/>
            </w:pPr>
            <w:r>
              <w:rPr>
                <w:sz w:val="16"/>
              </w:rPr>
              <w:t>Carter County (FEMA plan 108915), pending adoption here</w:t>
            </w:r>
          </w:p>
        </w:tc>
        <w:tc>
          <w:tcPr>
            <w:tcW w:type="dxa" w:w="1669"/>
          </w:tcPr>
          <w:p>
            <w:pPr>
              <w:spacing w:after="0"/>
              <w:jc w:val="left"/>
            </w:pPr>
            <w:r>
              <w:rPr>
                <w:sz w:val="16"/>
              </w:rPr>
              <w:t>2023-04-18 by FEMA; not yet adopted here</w:t>
            </w:r>
          </w:p>
        </w:tc>
        <w:tc>
          <w:tcPr>
            <w:tcW w:type="dxa" w:w="1311"/>
          </w:tcPr>
          <w:p>
            <w:pPr>
              <w:spacing w:after="0"/>
              <w:jc w:val="left"/>
            </w:pPr>
            <w:r>
              <w:rPr>
                <w:sz w:val="16"/>
              </w:rPr>
              <w:t>2028-04-17 once adopted</w:t>
            </w:r>
          </w:p>
        </w:tc>
        <w:tc>
          <w:tcPr>
            <w:tcW w:type="dxa" w:w="812"/>
          </w:tcPr>
          <w:p>
            <w:pPr>
              <w:spacing w:after="0"/>
              <w:jc w:val="right"/>
            </w:pPr>
          </w:p>
        </w:tc>
        <w:tc>
          <w:tcPr>
            <w:tcW w:type="dxa" w:w="1943"/>
          </w:tcPr>
          <w:p>
            <w:pPr>
              <w:spacing w:after="0"/>
              <w:jc w:val="left"/>
            </w:pPr>
            <w:r>
              <w:rPr>
                <w:sz w:val="16"/>
              </w:rPr>
              <w:t>FEMA tracker shows a plan approvable pending adoption</w:t>
            </w:r>
          </w:p>
        </w:tc>
        <w:tc>
          <w:tcPr>
            <w:tcW w:type="dxa" w:w="1847"/>
          </w:tcPr>
          <w:p>
            <w:pPr>
              <w:spacing w:after="0"/>
              <w:jc w:val="left"/>
            </w:pPr>
            <w:r>
              <w:rPr>
                <w:sz w:val="16"/>
              </w:rPr>
              <w:t>Not yet eligible: adopt the approved plan.</w:t>
            </w:r>
          </w:p>
        </w:tc>
      </w:tr>
      <w:tr>
        <w:trPr>
          <w:cantSplit/>
        </w:trPr>
        <w:tc>
          <w:tcPr>
            <w:tcW w:type="dxa" w:w="1447"/>
          </w:tcPr>
          <w:p>
            <w:pPr>
              <w:spacing w:after="0"/>
              <w:jc w:val="left"/>
            </w:pPr>
            <w:r>
              <w:rPr>
                <w:sz w:val="16"/>
              </w:rPr>
              <w:t>Healdton Public Schools</w:t>
            </w:r>
          </w:p>
        </w:tc>
        <w:tc>
          <w:tcPr>
            <w:tcW w:type="dxa" w:w="1835"/>
          </w:tcPr>
          <w:p>
            <w:pPr>
              <w:spacing w:after="0"/>
              <w:jc w:val="left"/>
            </w:pPr>
            <w:r>
              <w:rPr>
                <w:sz w:val="16"/>
              </w:rPr>
              <w:t>School/School District</w:t>
            </w:r>
          </w:p>
        </w:tc>
        <w:tc>
          <w:tcPr>
            <w:tcW w:type="dxa" w:w="1400"/>
          </w:tcPr>
          <w:p>
            <w:pPr>
              <w:spacing w:after="0"/>
              <w:jc w:val="left"/>
            </w:pPr>
            <w:r>
              <w:rPr>
                <w:sz w:val="16"/>
              </w:rPr>
              <w:t>Plan 108915 approved 2023-04-18, pending adoption here; not yet eligible</w:t>
            </w:r>
          </w:p>
        </w:tc>
        <w:tc>
          <w:tcPr>
            <w:tcW w:type="dxa" w:w="1848"/>
          </w:tcPr>
          <w:p>
            <w:pPr>
              <w:spacing w:after="0"/>
              <w:jc w:val="left"/>
            </w:pPr>
            <w:r>
              <w:rPr>
                <w:sz w:val="16"/>
              </w:rPr>
              <w:t>Carter County (FEMA plan 108915), pending adoption here</w:t>
            </w:r>
          </w:p>
        </w:tc>
        <w:tc>
          <w:tcPr>
            <w:tcW w:type="dxa" w:w="1669"/>
          </w:tcPr>
          <w:p>
            <w:pPr>
              <w:spacing w:after="0"/>
              <w:jc w:val="left"/>
            </w:pPr>
            <w:r>
              <w:rPr>
                <w:sz w:val="16"/>
              </w:rPr>
              <w:t>2023-04-18 by FEMA; not yet adopted here</w:t>
            </w:r>
          </w:p>
        </w:tc>
        <w:tc>
          <w:tcPr>
            <w:tcW w:type="dxa" w:w="1311"/>
          </w:tcPr>
          <w:p>
            <w:pPr>
              <w:spacing w:after="0"/>
              <w:jc w:val="left"/>
            </w:pPr>
            <w:r>
              <w:rPr>
                <w:sz w:val="16"/>
              </w:rPr>
              <w:t>2028-04-17 once adopted</w:t>
            </w:r>
          </w:p>
        </w:tc>
        <w:tc>
          <w:tcPr>
            <w:tcW w:type="dxa" w:w="812"/>
          </w:tcPr>
          <w:p>
            <w:pPr>
              <w:spacing w:after="0"/>
              <w:jc w:val="right"/>
            </w:pPr>
          </w:p>
        </w:tc>
        <w:tc>
          <w:tcPr>
            <w:tcW w:type="dxa" w:w="1943"/>
          </w:tcPr>
          <w:p>
            <w:pPr>
              <w:spacing w:after="0"/>
              <w:jc w:val="left"/>
            </w:pPr>
            <w:r>
              <w:rPr>
                <w:sz w:val="16"/>
              </w:rPr>
              <w:t>FEMA tracker shows a plan approvable pending adoption</w:t>
            </w:r>
          </w:p>
        </w:tc>
        <w:tc>
          <w:tcPr>
            <w:tcW w:type="dxa" w:w="1847"/>
          </w:tcPr>
          <w:p>
            <w:pPr>
              <w:spacing w:after="0"/>
              <w:jc w:val="left"/>
            </w:pPr>
            <w:r>
              <w:rPr>
                <w:sz w:val="16"/>
              </w:rPr>
              <w:t>Not yet eligible: adopt the approved plan.</w:t>
            </w:r>
          </w:p>
        </w:tc>
      </w:tr>
      <w:tr>
        <w:trPr>
          <w:cantSplit/>
        </w:trPr>
        <w:tc>
          <w:tcPr>
            <w:tcW w:type="dxa" w:w="1447"/>
          </w:tcPr>
          <w:p>
            <w:pPr>
              <w:spacing w:after="0"/>
              <w:jc w:val="left"/>
            </w:pPr>
            <w:r>
              <w:rPr>
                <w:sz w:val="16"/>
              </w:rPr>
              <w:t>Lone Grove Public Schools</w:t>
            </w:r>
          </w:p>
        </w:tc>
        <w:tc>
          <w:tcPr>
            <w:tcW w:type="dxa" w:w="1835"/>
          </w:tcPr>
          <w:p>
            <w:pPr>
              <w:spacing w:after="0"/>
              <w:jc w:val="left"/>
            </w:pPr>
            <w:r>
              <w:rPr>
                <w:sz w:val="16"/>
              </w:rPr>
              <w:t>School/School District</w:t>
            </w:r>
          </w:p>
        </w:tc>
        <w:tc>
          <w:tcPr>
            <w:tcW w:type="dxa" w:w="1400"/>
          </w:tcPr>
          <w:p>
            <w:pPr>
              <w:spacing w:after="0"/>
              <w:jc w:val="left"/>
            </w:pPr>
            <w:r>
              <w:rPr>
                <w:sz w:val="16"/>
              </w:rPr>
              <w:t>Plan 108915 approved 2023-04-18, pending adoption here; not yet eligible</w:t>
            </w:r>
          </w:p>
        </w:tc>
        <w:tc>
          <w:tcPr>
            <w:tcW w:type="dxa" w:w="1848"/>
          </w:tcPr>
          <w:p>
            <w:pPr>
              <w:spacing w:after="0"/>
              <w:jc w:val="left"/>
            </w:pPr>
            <w:r>
              <w:rPr>
                <w:sz w:val="16"/>
              </w:rPr>
              <w:t>Carter County (FEMA plan 108915), pending adoption here</w:t>
            </w:r>
          </w:p>
        </w:tc>
        <w:tc>
          <w:tcPr>
            <w:tcW w:type="dxa" w:w="1669"/>
          </w:tcPr>
          <w:p>
            <w:pPr>
              <w:spacing w:after="0"/>
              <w:jc w:val="left"/>
            </w:pPr>
            <w:r>
              <w:rPr>
                <w:sz w:val="16"/>
              </w:rPr>
              <w:t>2023-04-18 by FEMA; not yet adopted here</w:t>
            </w:r>
          </w:p>
        </w:tc>
        <w:tc>
          <w:tcPr>
            <w:tcW w:type="dxa" w:w="1311"/>
          </w:tcPr>
          <w:p>
            <w:pPr>
              <w:spacing w:after="0"/>
              <w:jc w:val="left"/>
            </w:pPr>
            <w:r>
              <w:rPr>
                <w:sz w:val="16"/>
              </w:rPr>
              <w:t>2028-04-17 once adopted</w:t>
            </w:r>
          </w:p>
        </w:tc>
        <w:tc>
          <w:tcPr>
            <w:tcW w:type="dxa" w:w="812"/>
          </w:tcPr>
          <w:p>
            <w:pPr>
              <w:spacing w:after="0"/>
              <w:jc w:val="right"/>
            </w:pPr>
          </w:p>
        </w:tc>
        <w:tc>
          <w:tcPr>
            <w:tcW w:type="dxa" w:w="1943"/>
          </w:tcPr>
          <w:p>
            <w:pPr>
              <w:spacing w:after="0"/>
              <w:jc w:val="left"/>
            </w:pPr>
            <w:r>
              <w:rPr>
                <w:sz w:val="16"/>
              </w:rPr>
              <w:t>FEMA tracker shows a plan approvable pending adoption</w:t>
            </w:r>
          </w:p>
        </w:tc>
        <w:tc>
          <w:tcPr>
            <w:tcW w:type="dxa" w:w="1847"/>
          </w:tcPr>
          <w:p>
            <w:pPr>
              <w:spacing w:after="0"/>
              <w:jc w:val="left"/>
            </w:pPr>
            <w:r>
              <w:rPr>
                <w:sz w:val="16"/>
              </w:rPr>
              <w:t>Not yet eligible: adopt the approved plan.</w:t>
            </w:r>
          </w:p>
        </w:tc>
      </w:tr>
      <w:tr>
        <w:trPr>
          <w:cantSplit/>
        </w:trPr>
        <w:tc>
          <w:tcPr>
            <w:tcW w:type="dxa" w:w="1447"/>
          </w:tcPr>
          <w:p>
            <w:pPr>
              <w:spacing w:after="0"/>
              <w:jc w:val="left"/>
            </w:pPr>
            <w:r>
              <w:rPr>
                <w:sz w:val="16"/>
              </w:rPr>
              <w:t>Plainview Public Schools</w:t>
            </w:r>
          </w:p>
        </w:tc>
        <w:tc>
          <w:tcPr>
            <w:tcW w:type="dxa" w:w="1835"/>
          </w:tcPr>
          <w:p>
            <w:pPr>
              <w:spacing w:after="0"/>
              <w:jc w:val="left"/>
            </w:pPr>
            <w:r>
              <w:rPr>
                <w:sz w:val="16"/>
              </w:rPr>
              <w:t>School/School District</w:t>
            </w:r>
          </w:p>
        </w:tc>
        <w:tc>
          <w:tcPr>
            <w:tcW w:type="dxa" w:w="1400"/>
          </w:tcPr>
          <w:p>
            <w:pPr>
              <w:spacing w:after="0"/>
              <w:jc w:val="left"/>
            </w:pPr>
            <w:r>
              <w:rPr>
                <w:sz w:val="16"/>
              </w:rPr>
              <w:t>Plan 108915 approved 2023-04-18, pending adoption here; not yet eligible</w:t>
            </w:r>
          </w:p>
        </w:tc>
        <w:tc>
          <w:tcPr>
            <w:tcW w:type="dxa" w:w="1848"/>
          </w:tcPr>
          <w:p>
            <w:pPr>
              <w:spacing w:after="0"/>
              <w:jc w:val="left"/>
            </w:pPr>
            <w:r>
              <w:rPr>
                <w:sz w:val="16"/>
              </w:rPr>
              <w:t>Carter County (FEMA plan 108915), pending adoption here</w:t>
            </w:r>
          </w:p>
        </w:tc>
        <w:tc>
          <w:tcPr>
            <w:tcW w:type="dxa" w:w="1669"/>
          </w:tcPr>
          <w:p>
            <w:pPr>
              <w:spacing w:after="0"/>
              <w:jc w:val="left"/>
            </w:pPr>
            <w:r>
              <w:rPr>
                <w:sz w:val="16"/>
              </w:rPr>
              <w:t>2023-04-18 by FEMA; not yet adopted here</w:t>
            </w:r>
          </w:p>
        </w:tc>
        <w:tc>
          <w:tcPr>
            <w:tcW w:type="dxa" w:w="1311"/>
          </w:tcPr>
          <w:p>
            <w:pPr>
              <w:spacing w:after="0"/>
              <w:jc w:val="left"/>
            </w:pPr>
            <w:r>
              <w:rPr>
                <w:sz w:val="16"/>
              </w:rPr>
              <w:t>2028-04-17 once adopted</w:t>
            </w:r>
          </w:p>
        </w:tc>
        <w:tc>
          <w:tcPr>
            <w:tcW w:type="dxa" w:w="812"/>
          </w:tcPr>
          <w:p>
            <w:pPr>
              <w:spacing w:after="0"/>
              <w:jc w:val="right"/>
            </w:pPr>
          </w:p>
        </w:tc>
        <w:tc>
          <w:tcPr>
            <w:tcW w:type="dxa" w:w="1943"/>
          </w:tcPr>
          <w:p>
            <w:pPr>
              <w:spacing w:after="0"/>
              <w:jc w:val="left"/>
            </w:pPr>
            <w:r>
              <w:rPr>
                <w:sz w:val="16"/>
              </w:rPr>
              <w:t>FEMA tracker shows a plan approvable pending adoption</w:t>
            </w:r>
          </w:p>
        </w:tc>
        <w:tc>
          <w:tcPr>
            <w:tcW w:type="dxa" w:w="1847"/>
          </w:tcPr>
          <w:p>
            <w:pPr>
              <w:spacing w:after="0"/>
              <w:jc w:val="left"/>
            </w:pPr>
            <w:r>
              <w:rPr>
                <w:sz w:val="16"/>
              </w:rPr>
              <w:t>Not yet eligible: adopt the approved plan.</w:t>
            </w:r>
          </w:p>
        </w:tc>
      </w:tr>
      <w:tr>
        <w:trPr>
          <w:cantSplit/>
        </w:trPr>
        <w:tc>
          <w:tcPr>
            <w:tcW w:type="dxa" w:w="1447"/>
          </w:tcPr>
          <w:p>
            <w:pPr>
              <w:spacing w:after="0"/>
              <w:jc w:val="left"/>
            </w:pPr>
            <w:r>
              <w:rPr>
                <w:sz w:val="16"/>
              </w:rPr>
              <w:t>Springer Public Schools</w:t>
            </w:r>
          </w:p>
        </w:tc>
        <w:tc>
          <w:tcPr>
            <w:tcW w:type="dxa" w:w="1835"/>
          </w:tcPr>
          <w:p>
            <w:pPr>
              <w:spacing w:after="0"/>
              <w:jc w:val="left"/>
            </w:pPr>
            <w:r>
              <w:rPr>
                <w:sz w:val="16"/>
              </w:rPr>
              <w:t>School/School District</w:t>
            </w:r>
          </w:p>
        </w:tc>
        <w:tc>
          <w:tcPr>
            <w:tcW w:type="dxa" w:w="1400"/>
          </w:tcPr>
          <w:p>
            <w:pPr>
              <w:spacing w:after="0"/>
              <w:jc w:val="left"/>
            </w:pPr>
            <w:r>
              <w:rPr>
                <w:sz w:val="16"/>
              </w:rPr>
              <w:t>Plan 108915 approved 2023-04-18, pending adoption here; not yet eligible</w:t>
            </w:r>
          </w:p>
        </w:tc>
        <w:tc>
          <w:tcPr>
            <w:tcW w:type="dxa" w:w="1848"/>
          </w:tcPr>
          <w:p>
            <w:pPr>
              <w:spacing w:after="0"/>
              <w:jc w:val="left"/>
            </w:pPr>
            <w:r>
              <w:rPr>
                <w:sz w:val="16"/>
              </w:rPr>
              <w:t>Carter County (FEMA plan 108915), pending adoption here</w:t>
            </w:r>
          </w:p>
        </w:tc>
        <w:tc>
          <w:tcPr>
            <w:tcW w:type="dxa" w:w="1669"/>
          </w:tcPr>
          <w:p>
            <w:pPr>
              <w:spacing w:after="0"/>
              <w:jc w:val="left"/>
            </w:pPr>
            <w:r>
              <w:rPr>
                <w:sz w:val="16"/>
              </w:rPr>
              <w:t>2023-04-18 by FEMA; not yet adopted here</w:t>
            </w:r>
          </w:p>
        </w:tc>
        <w:tc>
          <w:tcPr>
            <w:tcW w:type="dxa" w:w="1311"/>
          </w:tcPr>
          <w:p>
            <w:pPr>
              <w:spacing w:after="0"/>
              <w:jc w:val="left"/>
            </w:pPr>
            <w:r>
              <w:rPr>
                <w:sz w:val="16"/>
              </w:rPr>
              <w:t>2028-04-17 once adopted</w:t>
            </w:r>
          </w:p>
        </w:tc>
        <w:tc>
          <w:tcPr>
            <w:tcW w:type="dxa" w:w="812"/>
          </w:tcPr>
          <w:p>
            <w:pPr>
              <w:spacing w:after="0"/>
              <w:jc w:val="right"/>
            </w:pPr>
          </w:p>
        </w:tc>
        <w:tc>
          <w:tcPr>
            <w:tcW w:type="dxa" w:w="1943"/>
          </w:tcPr>
          <w:p>
            <w:pPr>
              <w:spacing w:after="0"/>
              <w:jc w:val="left"/>
            </w:pPr>
            <w:r>
              <w:rPr>
                <w:sz w:val="16"/>
              </w:rPr>
              <w:t>FEMA tracker shows a plan approvable pending adoption</w:t>
            </w:r>
          </w:p>
        </w:tc>
        <w:tc>
          <w:tcPr>
            <w:tcW w:type="dxa" w:w="1847"/>
          </w:tcPr>
          <w:p>
            <w:pPr>
              <w:spacing w:after="0"/>
              <w:jc w:val="left"/>
            </w:pPr>
            <w:r>
              <w:rPr>
                <w:sz w:val="16"/>
              </w:rPr>
              <w:t>Not yet eligible: adopt the approved plan.</w:t>
            </w:r>
          </w:p>
        </w:tc>
      </w:tr>
      <w:tr>
        <w:trPr>
          <w:cantSplit/>
        </w:trPr>
        <w:tc>
          <w:tcPr>
            <w:tcW w:type="dxa" w:w="1447"/>
          </w:tcPr>
          <w:p>
            <w:pPr>
              <w:spacing w:after="0"/>
              <w:jc w:val="left"/>
            </w:pPr>
            <w:r>
              <w:rPr>
                <w:sz w:val="16"/>
              </w:rPr>
              <w:t>Velma-Alma Public Schools</w:t>
            </w:r>
          </w:p>
        </w:tc>
        <w:tc>
          <w:tcPr>
            <w:tcW w:type="dxa" w:w="1835"/>
          </w:tcPr>
          <w:p>
            <w:pPr>
              <w:spacing w:after="0"/>
              <w:jc w:val="left"/>
            </w:pPr>
            <w:r>
              <w:rPr>
                <w:sz w:val="16"/>
              </w:rPr>
              <w:t>School/School District</w:t>
            </w:r>
          </w:p>
        </w:tc>
        <w:tc>
          <w:tcPr>
            <w:tcW w:type="dxa" w:w="1400"/>
          </w:tcPr>
          <w:p>
            <w:pPr>
              <w:spacing w:after="0"/>
              <w:jc w:val="left"/>
            </w:pPr>
            <w:r>
              <w:rPr>
                <w:sz w:val="16"/>
              </w:rPr>
              <w:t>Approved, expires 2029-12-19</w:t>
            </w:r>
          </w:p>
        </w:tc>
        <w:tc>
          <w:tcPr>
            <w:tcW w:type="dxa" w:w="1848"/>
          </w:tcPr>
          <w:p>
            <w:pPr>
              <w:spacing w:after="0"/>
              <w:jc w:val="left"/>
            </w:pPr>
            <w:r>
              <w:rPr>
                <w:sz w:val="16"/>
              </w:rPr>
              <w:t>Stephens County (FEMA plan 110167)</w:t>
            </w:r>
          </w:p>
        </w:tc>
        <w:tc>
          <w:tcPr>
            <w:tcW w:type="dxa" w:w="1669"/>
          </w:tcPr>
          <w:p>
            <w:pPr>
              <w:spacing w:after="0"/>
              <w:jc w:val="left"/>
            </w:pPr>
            <w:r>
              <w:rPr>
                <w:sz w:val="16"/>
              </w:rPr>
              <w:t>2024-12-20</w:t>
            </w:r>
          </w:p>
        </w:tc>
        <w:tc>
          <w:tcPr>
            <w:tcW w:type="dxa" w:w="1311"/>
          </w:tcPr>
          <w:p>
            <w:pPr>
              <w:spacing w:after="0"/>
              <w:jc w:val="left"/>
            </w:pPr>
            <w:r>
              <w:rPr>
                <w:sz w:val="16"/>
              </w:rPr>
              <w:t>2029-12-19</w:t>
            </w:r>
          </w:p>
        </w:tc>
        <w:tc>
          <w:tcPr>
            <w:tcW w:type="dxa" w:w="812"/>
          </w:tcPr>
          <w:p>
            <w:pPr>
              <w:spacing w:after="0"/>
              <w:jc w:val="right"/>
            </w:pPr>
            <w:r>
              <w:rPr>
                <w:sz w:val="16"/>
              </w:rPr>
              <w:t>1,176</w:t>
            </w:r>
          </w:p>
        </w:tc>
        <w:tc>
          <w:tcPr>
            <w:tcW w:type="dxa" w:w="1943"/>
          </w:tcPr>
          <w:p>
            <w:pPr>
              <w:spacing w:after="0"/>
              <w:jc w:val="left"/>
            </w:pPr>
          </w:p>
        </w:tc>
        <w:tc>
          <w:tcPr>
            <w:tcW w:type="dxa" w:w="1847"/>
          </w:tcPr>
          <w:p>
            <w:pPr>
              <w:spacing w:after="0"/>
              <w:jc w:val="left"/>
            </w:pPr>
            <w:r>
              <w:rPr>
                <w:sz w:val="16"/>
              </w:rPr>
              <w:t>this jurisdiction approved 2024-12-19</w:t>
            </w:r>
          </w:p>
        </w:tc>
      </w:tr>
      <w:tr>
        <w:trPr>
          <w:cantSplit/>
        </w:trPr>
        <w:tc>
          <w:tcPr>
            <w:tcW w:type="dxa" w:w="1447"/>
          </w:tcPr>
          <w:p>
            <w:pPr>
              <w:spacing w:after="0"/>
              <w:jc w:val="left"/>
            </w:pPr>
            <w:r>
              <w:rPr>
                <w:sz w:val="16"/>
              </w:rPr>
              <w:t>Wilson Public Schools</w:t>
            </w:r>
          </w:p>
        </w:tc>
        <w:tc>
          <w:tcPr>
            <w:tcW w:type="dxa" w:w="1835"/>
          </w:tcPr>
          <w:p>
            <w:pPr>
              <w:spacing w:after="0"/>
              <w:jc w:val="left"/>
            </w:pPr>
            <w:r>
              <w:rPr>
                <w:sz w:val="16"/>
              </w:rPr>
              <w:t>School/School District</w:t>
            </w:r>
          </w:p>
        </w:tc>
        <w:tc>
          <w:tcPr>
            <w:tcW w:type="dxa" w:w="1400"/>
          </w:tcPr>
          <w:p>
            <w:pPr>
              <w:spacing w:after="0"/>
              <w:jc w:val="left"/>
            </w:pPr>
            <w:r>
              <w:rPr>
                <w:sz w:val="16"/>
              </w:rPr>
              <w:t>Plan 108915 approved 2023-04-18, pending adoption here; not yet eligible</w:t>
            </w:r>
          </w:p>
        </w:tc>
        <w:tc>
          <w:tcPr>
            <w:tcW w:type="dxa" w:w="1848"/>
          </w:tcPr>
          <w:p>
            <w:pPr>
              <w:spacing w:after="0"/>
              <w:jc w:val="left"/>
            </w:pPr>
            <w:r>
              <w:rPr>
                <w:sz w:val="16"/>
              </w:rPr>
              <w:t>Carter County (FEMA plan 108915), pending adoption here</w:t>
            </w:r>
          </w:p>
        </w:tc>
        <w:tc>
          <w:tcPr>
            <w:tcW w:type="dxa" w:w="1669"/>
          </w:tcPr>
          <w:p>
            <w:pPr>
              <w:spacing w:after="0"/>
              <w:jc w:val="left"/>
            </w:pPr>
            <w:r>
              <w:rPr>
                <w:sz w:val="16"/>
              </w:rPr>
              <w:t>2023-04-18 by FEMA; not yet adopted here</w:t>
            </w:r>
          </w:p>
        </w:tc>
        <w:tc>
          <w:tcPr>
            <w:tcW w:type="dxa" w:w="1311"/>
          </w:tcPr>
          <w:p>
            <w:pPr>
              <w:spacing w:after="0"/>
              <w:jc w:val="left"/>
            </w:pPr>
            <w:r>
              <w:rPr>
                <w:sz w:val="16"/>
              </w:rPr>
              <w:t>2028-04-17 once adopted</w:t>
            </w:r>
          </w:p>
        </w:tc>
        <w:tc>
          <w:tcPr>
            <w:tcW w:type="dxa" w:w="812"/>
          </w:tcPr>
          <w:p>
            <w:pPr>
              <w:spacing w:after="0"/>
              <w:jc w:val="right"/>
            </w:pPr>
          </w:p>
        </w:tc>
        <w:tc>
          <w:tcPr>
            <w:tcW w:type="dxa" w:w="1943"/>
          </w:tcPr>
          <w:p>
            <w:pPr>
              <w:spacing w:after="0"/>
              <w:jc w:val="left"/>
            </w:pPr>
            <w:r>
              <w:rPr>
                <w:sz w:val="16"/>
              </w:rPr>
              <w:t>FEMA tracker shows a plan approvable pending adoption</w:t>
            </w:r>
          </w:p>
        </w:tc>
        <w:tc>
          <w:tcPr>
            <w:tcW w:type="dxa" w:w="1847"/>
          </w:tcPr>
          <w:p>
            <w:pPr>
              <w:spacing w:after="0"/>
              <w:jc w:val="left"/>
            </w:pPr>
            <w:r>
              <w:rPr>
                <w:sz w:val="16"/>
              </w:rPr>
              <w:t>Not yet eligible: adopt the approved plan.</w:t>
            </w:r>
          </w:p>
        </w:tc>
      </w:tr>
      <w:tr>
        <w:trPr>
          <w:cantSplit/>
        </w:trPr>
        <w:tc>
          <w:tcPr>
            <w:tcW w:type="dxa" w:w="1447"/>
          </w:tcPr>
          <w:p>
            <w:pPr>
              <w:spacing w:after="0"/>
              <w:jc w:val="left"/>
            </w:pPr>
            <w:r>
              <w:rPr>
                <w:sz w:val="16"/>
              </w:rPr>
              <w:t>Zaneis Public School</w:t>
            </w:r>
          </w:p>
        </w:tc>
        <w:tc>
          <w:tcPr>
            <w:tcW w:type="dxa" w:w="1835"/>
          </w:tcPr>
          <w:p>
            <w:pPr>
              <w:spacing w:after="0"/>
              <w:jc w:val="left"/>
            </w:pPr>
            <w:r>
              <w:rPr>
                <w:sz w:val="16"/>
              </w:rPr>
              <w:t>School/School District</w:t>
            </w:r>
          </w:p>
        </w:tc>
        <w:tc>
          <w:tcPr>
            <w:tcW w:type="dxa" w:w="1400"/>
          </w:tcPr>
          <w:p>
            <w:pPr>
              <w:spacing w:after="0"/>
              <w:jc w:val="left"/>
            </w:pPr>
            <w:r>
              <w:rPr>
                <w:sz w:val="16"/>
              </w:rPr>
              <w:t>Plan 108915 approved 2023-04-18, pending adoption here; not yet eligible</w:t>
            </w:r>
          </w:p>
        </w:tc>
        <w:tc>
          <w:tcPr>
            <w:tcW w:type="dxa" w:w="1848"/>
          </w:tcPr>
          <w:p>
            <w:pPr>
              <w:spacing w:after="0"/>
              <w:jc w:val="left"/>
            </w:pPr>
            <w:r>
              <w:rPr>
                <w:sz w:val="16"/>
              </w:rPr>
              <w:t>Carter County (FEMA plan 108915), pending adoption here</w:t>
            </w:r>
          </w:p>
        </w:tc>
        <w:tc>
          <w:tcPr>
            <w:tcW w:type="dxa" w:w="1669"/>
          </w:tcPr>
          <w:p>
            <w:pPr>
              <w:spacing w:after="0"/>
              <w:jc w:val="left"/>
            </w:pPr>
            <w:r>
              <w:rPr>
                <w:sz w:val="16"/>
              </w:rPr>
              <w:t>2023-04-18 by FEMA; not yet adopted here</w:t>
            </w:r>
          </w:p>
        </w:tc>
        <w:tc>
          <w:tcPr>
            <w:tcW w:type="dxa" w:w="1311"/>
          </w:tcPr>
          <w:p>
            <w:pPr>
              <w:spacing w:after="0"/>
              <w:jc w:val="left"/>
            </w:pPr>
            <w:r>
              <w:rPr>
                <w:sz w:val="16"/>
              </w:rPr>
              <w:t>2028-04-17 once adopted</w:t>
            </w:r>
          </w:p>
        </w:tc>
        <w:tc>
          <w:tcPr>
            <w:tcW w:type="dxa" w:w="812"/>
          </w:tcPr>
          <w:p>
            <w:pPr>
              <w:spacing w:after="0"/>
              <w:jc w:val="right"/>
            </w:pPr>
          </w:p>
        </w:tc>
        <w:tc>
          <w:tcPr>
            <w:tcW w:type="dxa" w:w="1943"/>
          </w:tcPr>
          <w:p>
            <w:pPr>
              <w:spacing w:after="0"/>
              <w:jc w:val="left"/>
            </w:pPr>
            <w:r>
              <w:rPr>
                <w:sz w:val="16"/>
              </w:rPr>
              <w:t>FEMA tracker shows a plan approvable pending adoption</w:t>
            </w:r>
          </w:p>
        </w:tc>
        <w:tc>
          <w:tcPr>
            <w:tcW w:type="dxa" w:w="1847"/>
          </w:tcPr>
          <w:p>
            <w:pPr>
              <w:spacing w:after="0"/>
              <w:jc w:val="left"/>
            </w:pPr>
            <w:r>
              <w:rPr>
                <w:sz w:val="16"/>
              </w:rPr>
              <w:t>Not yet eligible: adopt the approved plan.</w:t>
            </w:r>
          </w:p>
        </w:tc>
      </w:tr>
      <w:tr>
        <w:trPr>
          <w:cantSplit/>
        </w:trPr>
        <w:tc>
          <w:tcPr>
            <w:tcW w:type="dxa" w:w="1447"/>
          </w:tcPr>
          <w:p>
            <w:pPr>
              <w:spacing w:after="0"/>
              <w:jc w:val="left"/>
            </w:pPr>
            <w:r>
              <w:rPr>
                <w:sz w:val="16"/>
              </w:rPr>
              <w:t>Name not given in FEMA data (ID NM06_54892)</w:t>
            </w:r>
          </w:p>
        </w:tc>
        <w:tc>
          <w:tcPr>
            <w:tcW w:type="dxa" w:w="1835"/>
          </w:tcPr>
          <w:p>
            <w:pPr>
              <w:spacing w:after="0"/>
              <w:jc w:val="left"/>
            </w:pPr>
            <w:r>
              <w:rPr>
                <w:sz w:val="16"/>
              </w:rPr>
              <w:t>School/School District</w:t>
            </w:r>
          </w:p>
        </w:tc>
        <w:tc>
          <w:tcPr>
            <w:tcW w:type="dxa" w:w="1400"/>
          </w:tcPr>
          <w:p>
            <w:pPr>
              <w:spacing w:after="0"/>
              <w:jc w:val="left"/>
            </w:pPr>
            <w:r>
              <w:rPr>
                <w:sz w:val="16"/>
              </w:rPr>
              <w:t>Expired on 2022-05-23</w:t>
            </w:r>
          </w:p>
        </w:tc>
        <w:tc>
          <w:tcPr>
            <w:tcW w:type="dxa" w:w="1848"/>
          </w:tcPr>
          <w:p>
            <w:pPr>
              <w:spacing w:after="0"/>
              <w:jc w:val="left"/>
            </w:pPr>
            <w:r>
              <w:rPr>
                <w:sz w:val="16"/>
              </w:rPr>
              <w:t>Ardmore (FEMA plan 102237)</w:t>
            </w:r>
          </w:p>
        </w:tc>
        <w:tc>
          <w:tcPr>
            <w:tcW w:type="dxa" w:w="1669"/>
          </w:tcPr>
          <w:p>
            <w:pPr>
              <w:spacing w:after="0"/>
              <w:jc w:val="left"/>
            </w:pPr>
            <w:r>
              <w:rPr>
                <w:sz w:val="16"/>
              </w:rPr>
              <w:t>2017-05-24</w:t>
            </w:r>
          </w:p>
        </w:tc>
        <w:tc>
          <w:tcPr>
            <w:tcW w:type="dxa" w:w="1311"/>
          </w:tcPr>
          <w:p>
            <w:pPr>
              <w:spacing w:after="0"/>
              <w:jc w:val="left"/>
            </w:pPr>
            <w:r>
              <w:rPr>
                <w:sz w:val="16"/>
              </w:rPr>
              <w:t>2022-05-23</w:t>
            </w:r>
          </w:p>
        </w:tc>
        <w:tc>
          <w:tcPr>
            <w:tcW w:type="dxa" w:w="812"/>
          </w:tcPr>
          <w:p>
            <w:pPr>
              <w:spacing w:after="0"/>
              <w:jc w:val="right"/>
            </w:pPr>
            <w:r>
              <w:rPr>
                <w:sz w:val="16"/>
              </w:rPr>
              <w:t>-1,591</w:t>
            </w:r>
          </w:p>
        </w:tc>
        <w:tc>
          <w:tcPr>
            <w:tcW w:type="dxa" w:w="1943"/>
          </w:tcPr>
          <w:p>
            <w:pPr>
              <w:spacing w:after="0"/>
              <w:jc w:val="left"/>
            </w:pPr>
          </w:p>
        </w:tc>
        <w:tc>
          <w:tcPr>
            <w:tcW w:type="dxa" w:w="1847"/>
          </w:tcPr>
          <w:p>
            <w:pPr>
              <w:spacing w:after="0"/>
              <w:jc w:val="left"/>
            </w:pPr>
          </w:p>
        </w:tc>
      </w:tr>
      <w:tr>
        <w:trPr>
          <w:cantSplit/>
        </w:trPr>
        <w:tc>
          <w:tcPr>
            <w:tcW w:type="dxa" w:w="1447"/>
          </w:tcPr>
          <w:p>
            <w:pPr>
              <w:spacing w:after="0"/>
              <w:jc w:val="left"/>
            </w:pPr>
            <w:r>
              <w:rPr>
                <w:sz w:val="16"/>
              </w:rPr>
              <w:t>Name not given in FEMA data (ID NM06_54896)</w:t>
            </w:r>
          </w:p>
        </w:tc>
        <w:tc>
          <w:tcPr>
            <w:tcW w:type="dxa" w:w="1835"/>
          </w:tcPr>
          <w:p>
            <w:pPr>
              <w:spacing w:after="0"/>
              <w:jc w:val="left"/>
            </w:pPr>
            <w:r>
              <w:rPr>
                <w:sz w:val="16"/>
              </w:rPr>
              <w:t>School/School District</w:t>
            </w:r>
          </w:p>
        </w:tc>
        <w:tc>
          <w:tcPr>
            <w:tcW w:type="dxa" w:w="1400"/>
          </w:tcPr>
          <w:p>
            <w:pPr>
              <w:spacing w:after="0"/>
              <w:jc w:val="left"/>
            </w:pPr>
            <w:r>
              <w:rPr>
                <w:sz w:val="16"/>
              </w:rPr>
              <w:t>Expired on 2022-05-23</w:t>
            </w:r>
          </w:p>
        </w:tc>
        <w:tc>
          <w:tcPr>
            <w:tcW w:type="dxa" w:w="1848"/>
          </w:tcPr>
          <w:p>
            <w:pPr>
              <w:spacing w:after="0"/>
              <w:jc w:val="left"/>
            </w:pPr>
            <w:r>
              <w:rPr>
                <w:sz w:val="16"/>
              </w:rPr>
              <w:t>Ardmore (FEMA plan 102237)</w:t>
            </w:r>
          </w:p>
        </w:tc>
        <w:tc>
          <w:tcPr>
            <w:tcW w:type="dxa" w:w="1669"/>
          </w:tcPr>
          <w:p>
            <w:pPr>
              <w:spacing w:after="0"/>
              <w:jc w:val="left"/>
            </w:pPr>
            <w:r>
              <w:rPr>
                <w:sz w:val="16"/>
              </w:rPr>
              <w:t>2017-05-24</w:t>
            </w:r>
          </w:p>
        </w:tc>
        <w:tc>
          <w:tcPr>
            <w:tcW w:type="dxa" w:w="1311"/>
          </w:tcPr>
          <w:p>
            <w:pPr>
              <w:spacing w:after="0"/>
              <w:jc w:val="left"/>
            </w:pPr>
            <w:r>
              <w:rPr>
                <w:sz w:val="16"/>
              </w:rPr>
              <w:t>2022-05-23</w:t>
            </w:r>
          </w:p>
        </w:tc>
        <w:tc>
          <w:tcPr>
            <w:tcW w:type="dxa" w:w="812"/>
          </w:tcPr>
          <w:p>
            <w:pPr>
              <w:spacing w:after="0"/>
              <w:jc w:val="right"/>
            </w:pPr>
            <w:r>
              <w:rPr>
                <w:sz w:val="16"/>
              </w:rPr>
              <w:t>-1,591</w:t>
            </w:r>
          </w:p>
        </w:tc>
        <w:tc>
          <w:tcPr>
            <w:tcW w:type="dxa" w:w="1943"/>
          </w:tcPr>
          <w:p>
            <w:pPr>
              <w:spacing w:after="0"/>
              <w:jc w:val="left"/>
            </w:pPr>
          </w:p>
        </w:tc>
        <w:tc>
          <w:tcPr>
            <w:tcW w:type="dxa" w:w="1847"/>
          </w:tcPr>
          <w:p>
            <w:pPr>
              <w:spacing w:after="0"/>
              <w:jc w:val="left"/>
            </w:pPr>
          </w:p>
        </w:tc>
      </w:tr>
      <w:tr>
        <w:trPr>
          <w:cantSplit/>
        </w:trPr>
        <w:tc>
          <w:tcPr>
            <w:tcW w:type="dxa" w:w="1447"/>
          </w:tcPr>
          <w:p>
            <w:pPr>
              <w:spacing w:after="0"/>
              <w:jc w:val="left"/>
            </w:pPr>
            <w:r>
              <w:rPr>
                <w:sz w:val="16"/>
              </w:rPr>
              <w:t>Southern Oklahoma Technology Center</w:t>
            </w:r>
          </w:p>
        </w:tc>
        <w:tc>
          <w:tcPr>
            <w:tcW w:type="dxa" w:w="1835"/>
          </w:tcPr>
          <w:p>
            <w:pPr>
              <w:spacing w:after="0"/>
              <w:jc w:val="left"/>
            </w:pPr>
            <w:r>
              <w:rPr>
                <w:sz w:val="16"/>
              </w:rPr>
              <w:t>College/University</w:t>
            </w:r>
          </w:p>
        </w:tc>
        <w:tc>
          <w:tcPr>
            <w:tcW w:type="dxa" w:w="1400"/>
          </w:tcPr>
          <w:p>
            <w:pPr>
              <w:spacing w:after="0"/>
              <w:jc w:val="left"/>
            </w:pPr>
            <w:r>
              <w:rPr>
                <w:sz w:val="16"/>
              </w:rPr>
              <w:t>Plan 108915 approved 2023-04-18, pending adoption here; not yet eligible</w:t>
            </w:r>
          </w:p>
        </w:tc>
        <w:tc>
          <w:tcPr>
            <w:tcW w:type="dxa" w:w="1848"/>
          </w:tcPr>
          <w:p>
            <w:pPr>
              <w:spacing w:after="0"/>
              <w:jc w:val="left"/>
            </w:pPr>
            <w:r>
              <w:rPr>
                <w:sz w:val="16"/>
              </w:rPr>
              <w:t>Carter County (FEMA plan 108915), pending adoption here</w:t>
            </w:r>
          </w:p>
        </w:tc>
        <w:tc>
          <w:tcPr>
            <w:tcW w:type="dxa" w:w="1669"/>
          </w:tcPr>
          <w:p>
            <w:pPr>
              <w:spacing w:after="0"/>
              <w:jc w:val="left"/>
            </w:pPr>
            <w:r>
              <w:rPr>
                <w:sz w:val="16"/>
              </w:rPr>
              <w:t>2023-04-18 by FEMA; not yet adopted here</w:t>
            </w:r>
          </w:p>
        </w:tc>
        <w:tc>
          <w:tcPr>
            <w:tcW w:type="dxa" w:w="1311"/>
          </w:tcPr>
          <w:p>
            <w:pPr>
              <w:spacing w:after="0"/>
              <w:jc w:val="left"/>
            </w:pPr>
            <w:r>
              <w:rPr>
                <w:sz w:val="16"/>
              </w:rPr>
              <w:t>2028-04-17 once adopted</w:t>
            </w:r>
          </w:p>
        </w:tc>
        <w:tc>
          <w:tcPr>
            <w:tcW w:type="dxa" w:w="812"/>
          </w:tcPr>
          <w:p>
            <w:pPr>
              <w:spacing w:after="0"/>
              <w:jc w:val="right"/>
            </w:pPr>
          </w:p>
        </w:tc>
        <w:tc>
          <w:tcPr>
            <w:tcW w:type="dxa" w:w="1943"/>
          </w:tcPr>
          <w:p>
            <w:pPr>
              <w:spacing w:after="0"/>
              <w:jc w:val="left"/>
            </w:pPr>
            <w:r>
              <w:rPr>
                <w:sz w:val="16"/>
              </w:rPr>
              <w:t>FEMA tracker shows a plan approvable pending adoption</w:t>
            </w:r>
          </w:p>
        </w:tc>
        <w:tc>
          <w:tcPr>
            <w:tcW w:type="dxa" w:w="1847"/>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FEMA plan data lists 2 school district rows with no name (FEMA IDs only) and 11 named school districts. FEMA files some districts under two ID schemes on different plans, so a named district's 'No approved plan on record' can sit beside an unnamed row that has a plan.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79"/>
        <w:gridCol w:w="1473"/>
        <w:gridCol w:w="1037"/>
        <w:gridCol w:w="1126"/>
        <w:gridCol w:w="1599"/>
        <w:gridCol w:w="1134"/>
        <w:gridCol w:w="1715"/>
        <w:gridCol w:w="3019"/>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9"/>
            <w:shd w:val="clear" w:color="auto" w:fill="E8E8E8"/>
          </w:tcPr>
          <w:p>
            <w:pPr>
              <w:spacing w:after="0"/>
              <w:jc w:val="left"/>
            </w:pPr>
            <w:r>
              <w:rPr>
                <w:b/>
                <w:sz w:val="16"/>
              </w:rPr>
              <w:t>NRI risk rating</w:t>
            </w:r>
          </w:p>
        </w:tc>
        <w:tc>
          <w:tcPr>
            <w:tcW w:type="dxa" w:w="147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19"/>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Tornado</w:t>
            </w:r>
          </w:p>
        </w:tc>
        <w:tc>
          <w:tcPr>
            <w:tcW w:type="dxa" w:w="1279"/>
          </w:tcPr>
          <w:p>
            <w:pPr>
              <w:spacing w:after="0"/>
              <w:jc w:val="left"/>
            </w:pPr>
            <w:r>
              <w:rPr>
                <w:sz w:val="16"/>
              </w:rPr>
              <w:t>Relatively High</w:t>
            </w:r>
          </w:p>
        </w:tc>
        <w:tc>
          <w:tcPr>
            <w:tcW w:type="dxa" w:w="1473"/>
          </w:tcPr>
          <w:p>
            <w:pPr>
              <w:spacing w:after="0"/>
              <w:jc w:val="left"/>
            </w:pPr>
            <w:r>
              <w:rPr>
                <w:sz w:val="16"/>
              </w:rPr>
              <w:t>Relatively High</w:t>
            </w:r>
          </w:p>
        </w:tc>
        <w:tc>
          <w:tcPr>
            <w:tcW w:type="dxa" w:w="1037"/>
          </w:tcPr>
          <w:p>
            <w:pPr>
              <w:spacing w:after="0"/>
              <w:jc w:val="right"/>
            </w:pPr>
            <w:r>
              <w:rPr>
                <w:sz w:val="16"/>
              </w:rPr>
              <w:t>$2,141,567</w:t>
            </w:r>
          </w:p>
        </w:tc>
        <w:tc>
          <w:tcPr>
            <w:tcW w:type="dxa" w:w="1126"/>
          </w:tcPr>
          <w:p>
            <w:pPr>
              <w:spacing w:after="0"/>
              <w:jc w:val="right"/>
            </w:pPr>
            <w:r>
              <w:rPr>
                <w:sz w:val="16"/>
              </w:rPr>
              <w:t>$1,771</w:t>
            </w:r>
          </w:p>
        </w:tc>
        <w:tc>
          <w:tcPr>
            <w:tcW w:type="dxa" w:w="1599"/>
          </w:tcPr>
          <w:p>
            <w:pPr>
              <w:spacing w:after="0"/>
              <w:jc w:val="right"/>
            </w:pPr>
            <w:r>
              <w:rPr>
                <w:sz w:val="16"/>
              </w:rPr>
              <w:t>$6,434,088</w:t>
            </w:r>
          </w:p>
        </w:tc>
        <w:tc>
          <w:tcPr>
            <w:tcW w:type="dxa" w:w="1134"/>
          </w:tcPr>
          <w:p>
            <w:pPr>
              <w:spacing w:after="0"/>
              <w:jc w:val="right"/>
            </w:pPr>
            <w:r>
              <w:rPr>
                <w:sz w:val="16"/>
              </w:rPr>
              <w:t>$8,577,426</w:t>
            </w:r>
          </w:p>
        </w:tc>
        <w:tc>
          <w:tcPr>
            <w:tcW w:type="dxa" w:w="1715"/>
          </w:tcPr>
          <w:p>
            <w:pPr>
              <w:spacing w:after="0"/>
              <w:jc w:val="right"/>
            </w:pPr>
            <w:r>
              <w:rPr>
                <w:sz w:val="16"/>
              </w:rPr>
              <w:t>28</w:t>
            </w:r>
          </w:p>
        </w:tc>
        <w:tc>
          <w:tcPr>
            <w:tcW w:type="dxa" w:w="3019"/>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Inland Flooding</w:t>
            </w:r>
          </w:p>
        </w:tc>
        <w:tc>
          <w:tcPr>
            <w:tcW w:type="dxa" w:w="1279"/>
          </w:tcPr>
          <w:p>
            <w:pPr>
              <w:spacing w:after="0"/>
              <w:jc w:val="left"/>
            </w:pPr>
            <w:r>
              <w:rPr>
                <w:sz w:val="16"/>
              </w:rPr>
              <w:t>Relatively Low</w:t>
            </w:r>
          </w:p>
        </w:tc>
        <w:tc>
          <w:tcPr>
            <w:tcW w:type="dxa" w:w="1473"/>
          </w:tcPr>
          <w:p>
            <w:pPr>
              <w:spacing w:after="0"/>
              <w:jc w:val="left"/>
            </w:pPr>
            <w:r>
              <w:rPr>
                <w:sz w:val="16"/>
              </w:rPr>
              <w:t>Relatively Low</w:t>
            </w:r>
          </w:p>
        </w:tc>
        <w:tc>
          <w:tcPr>
            <w:tcW w:type="dxa" w:w="1037"/>
          </w:tcPr>
          <w:p>
            <w:pPr>
              <w:spacing w:after="0"/>
              <w:jc w:val="right"/>
            </w:pPr>
            <w:r>
              <w:rPr>
                <w:sz w:val="16"/>
              </w:rPr>
              <w:t>$7,489,423</w:t>
            </w:r>
          </w:p>
        </w:tc>
        <w:tc>
          <w:tcPr>
            <w:tcW w:type="dxa" w:w="1126"/>
          </w:tcPr>
          <w:p>
            <w:pPr>
              <w:spacing w:after="0"/>
              <w:jc w:val="right"/>
            </w:pPr>
            <w:r>
              <w:rPr>
                <w:sz w:val="16"/>
              </w:rPr>
              <w:t>$11,199</w:t>
            </w:r>
          </w:p>
        </w:tc>
        <w:tc>
          <w:tcPr>
            <w:tcW w:type="dxa" w:w="1599"/>
          </w:tcPr>
          <w:p>
            <w:pPr>
              <w:spacing w:after="0"/>
              <w:jc w:val="right"/>
            </w:pPr>
            <w:r>
              <w:rPr>
                <w:sz w:val="16"/>
              </w:rPr>
              <w:t>$810,309</w:t>
            </w:r>
          </w:p>
        </w:tc>
        <w:tc>
          <w:tcPr>
            <w:tcW w:type="dxa" w:w="1134"/>
          </w:tcPr>
          <w:p>
            <w:pPr>
              <w:spacing w:after="0"/>
              <w:jc w:val="right"/>
            </w:pPr>
            <w:r>
              <w:rPr>
                <w:sz w:val="16"/>
              </w:rPr>
              <w:t>$8,310,931</w:t>
            </w:r>
          </w:p>
        </w:tc>
        <w:tc>
          <w:tcPr>
            <w:tcW w:type="dxa" w:w="1715"/>
          </w:tcPr>
          <w:p>
            <w:pPr>
              <w:spacing w:after="0"/>
              <w:jc w:val="right"/>
            </w:pPr>
            <w:r>
              <w:rPr>
                <w:sz w:val="16"/>
              </w:rPr>
              <w:t>42</w:t>
            </w:r>
          </w:p>
        </w:tc>
        <w:tc>
          <w:tcPr>
            <w:tcW w:type="dxa" w:w="3019"/>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Heat Wave</w:t>
            </w:r>
          </w:p>
        </w:tc>
        <w:tc>
          <w:tcPr>
            <w:tcW w:type="dxa" w:w="1279"/>
          </w:tcPr>
          <w:p>
            <w:pPr>
              <w:spacing w:after="0"/>
              <w:jc w:val="left"/>
            </w:pPr>
            <w:r>
              <w:rPr>
                <w:sz w:val="16"/>
              </w:rPr>
              <w:t>Relatively Moderate</w:t>
            </w:r>
          </w:p>
        </w:tc>
        <w:tc>
          <w:tcPr>
            <w:tcW w:type="dxa" w:w="1473"/>
          </w:tcPr>
          <w:p>
            <w:pPr>
              <w:spacing w:after="0"/>
              <w:jc w:val="left"/>
            </w:pPr>
            <w:r>
              <w:rPr>
                <w:sz w:val="16"/>
              </w:rPr>
              <w:t>Relatively Moderate</w:t>
            </w:r>
          </w:p>
        </w:tc>
        <w:tc>
          <w:tcPr>
            <w:tcW w:type="dxa" w:w="1037"/>
          </w:tcPr>
          <w:p>
            <w:pPr>
              <w:spacing w:after="0"/>
              <w:jc w:val="right"/>
            </w:pPr>
            <w:r>
              <w:rPr>
                <w:sz w:val="16"/>
              </w:rPr>
              <w:t>$132</w:t>
            </w:r>
          </w:p>
        </w:tc>
        <w:tc>
          <w:tcPr>
            <w:tcW w:type="dxa" w:w="1126"/>
          </w:tcPr>
          <w:p>
            <w:pPr>
              <w:spacing w:after="0"/>
              <w:jc w:val="right"/>
            </w:pPr>
            <w:r>
              <w:rPr>
                <w:sz w:val="16"/>
              </w:rPr>
              <w:t>$274</w:t>
            </w:r>
          </w:p>
        </w:tc>
        <w:tc>
          <w:tcPr>
            <w:tcW w:type="dxa" w:w="1599"/>
          </w:tcPr>
          <w:p>
            <w:pPr>
              <w:spacing w:after="0"/>
              <w:jc w:val="right"/>
            </w:pPr>
            <w:r>
              <w:rPr>
                <w:sz w:val="16"/>
              </w:rPr>
              <w:t>$2,932,885</w:t>
            </w:r>
          </w:p>
        </w:tc>
        <w:tc>
          <w:tcPr>
            <w:tcW w:type="dxa" w:w="1134"/>
          </w:tcPr>
          <w:p>
            <w:pPr>
              <w:spacing w:after="0"/>
              <w:jc w:val="right"/>
            </w:pPr>
            <w:r>
              <w:rPr>
                <w:sz w:val="16"/>
              </w:rPr>
              <w:t>$2,933,291</w:t>
            </w:r>
          </w:p>
        </w:tc>
        <w:tc>
          <w:tcPr>
            <w:tcW w:type="dxa" w:w="1715"/>
          </w:tcPr>
          <w:p>
            <w:pPr>
              <w:spacing w:after="0"/>
              <w:jc w:val="right"/>
            </w:pPr>
            <w:r>
              <w:rPr>
                <w:sz w:val="16"/>
              </w:rPr>
              <w:t>99</w:t>
            </w:r>
          </w:p>
        </w:tc>
        <w:tc>
          <w:tcPr>
            <w:tcW w:type="dxa" w:w="3019"/>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Hail</w:t>
            </w:r>
          </w:p>
        </w:tc>
        <w:tc>
          <w:tcPr>
            <w:tcW w:type="dxa" w:w="1279"/>
          </w:tcPr>
          <w:p>
            <w:pPr>
              <w:spacing w:after="0"/>
              <w:jc w:val="left"/>
            </w:pPr>
            <w:r>
              <w:rPr>
                <w:sz w:val="16"/>
              </w:rPr>
              <w:t>Relatively High</w:t>
            </w:r>
          </w:p>
        </w:tc>
        <w:tc>
          <w:tcPr>
            <w:tcW w:type="dxa" w:w="1473"/>
          </w:tcPr>
          <w:p>
            <w:pPr>
              <w:spacing w:after="0"/>
              <w:jc w:val="left"/>
            </w:pPr>
            <w:r>
              <w:rPr>
                <w:sz w:val="16"/>
              </w:rPr>
              <w:t>Relatively Moderate</w:t>
            </w:r>
          </w:p>
        </w:tc>
        <w:tc>
          <w:tcPr>
            <w:tcW w:type="dxa" w:w="1037"/>
          </w:tcPr>
          <w:p>
            <w:pPr>
              <w:spacing w:after="0"/>
              <w:jc w:val="right"/>
            </w:pPr>
            <w:r>
              <w:rPr>
                <w:sz w:val="16"/>
              </w:rPr>
              <w:t>$1,993,389</w:t>
            </w:r>
          </w:p>
        </w:tc>
        <w:tc>
          <w:tcPr>
            <w:tcW w:type="dxa" w:w="1126"/>
          </w:tcPr>
          <w:p>
            <w:pPr>
              <w:spacing w:after="0"/>
              <w:jc w:val="right"/>
            </w:pPr>
            <w:r>
              <w:rPr>
                <w:sz w:val="16"/>
              </w:rPr>
              <w:t>$420</w:t>
            </w:r>
          </w:p>
        </w:tc>
        <w:tc>
          <w:tcPr>
            <w:tcW w:type="dxa" w:w="1599"/>
          </w:tcPr>
          <w:p>
            <w:pPr>
              <w:spacing w:after="0"/>
              <w:jc w:val="right"/>
            </w:pPr>
            <w:r>
              <w:rPr>
                <w:sz w:val="16"/>
              </w:rPr>
              <w:t>$76,960</w:t>
            </w:r>
          </w:p>
        </w:tc>
        <w:tc>
          <w:tcPr>
            <w:tcW w:type="dxa" w:w="1134"/>
          </w:tcPr>
          <w:p>
            <w:pPr>
              <w:spacing w:after="0"/>
              <w:jc w:val="right"/>
            </w:pPr>
            <w:r>
              <w:rPr>
                <w:sz w:val="16"/>
              </w:rPr>
              <w:t>$2,070,769</w:t>
            </w:r>
          </w:p>
        </w:tc>
        <w:tc>
          <w:tcPr>
            <w:tcW w:type="dxa" w:w="1715"/>
          </w:tcPr>
          <w:p>
            <w:pPr>
              <w:spacing w:after="0"/>
              <w:jc w:val="right"/>
            </w:pPr>
            <w:r>
              <w:rPr>
                <w:sz w:val="16"/>
              </w:rPr>
              <w:t>277</w:t>
            </w:r>
          </w:p>
        </w:tc>
        <w:tc>
          <w:tcPr>
            <w:tcW w:type="dxa" w:w="3019"/>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79"/>
          </w:tcPr>
          <w:p>
            <w:pPr>
              <w:spacing w:after="0"/>
              <w:jc w:val="left"/>
            </w:pPr>
            <w:r>
              <w:rPr>
                <w:sz w:val="16"/>
              </w:rPr>
              <w:t>Relatively High</w:t>
            </w:r>
          </w:p>
        </w:tc>
        <w:tc>
          <w:tcPr>
            <w:tcW w:type="dxa" w:w="1473"/>
          </w:tcPr>
          <w:p>
            <w:pPr>
              <w:spacing w:after="0"/>
              <w:jc w:val="left"/>
            </w:pPr>
            <w:r>
              <w:rPr>
                <w:sz w:val="16"/>
              </w:rPr>
              <w:t>Relatively Moderate</w:t>
            </w:r>
          </w:p>
        </w:tc>
        <w:tc>
          <w:tcPr>
            <w:tcW w:type="dxa" w:w="1037"/>
          </w:tcPr>
          <w:p>
            <w:pPr>
              <w:spacing w:after="0"/>
              <w:jc w:val="right"/>
            </w:pPr>
            <w:r>
              <w:rPr>
                <w:sz w:val="16"/>
              </w:rPr>
              <w:t>$726,883</w:t>
            </w:r>
          </w:p>
        </w:tc>
        <w:tc>
          <w:tcPr>
            <w:tcW w:type="dxa" w:w="1126"/>
          </w:tcPr>
          <w:p>
            <w:pPr>
              <w:spacing w:after="0"/>
              <w:jc w:val="right"/>
            </w:pPr>
            <w:r>
              <w:rPr>
                <w:sz w:val="16"/>
              </w:rPr>
              <w:t>$107</w:t>
            </w:r>
          </w:p>
        </w:tc>
        <w:tc>
          <w:tcPr>
            <w:tcW w:type="dxa" w:w="1599"/>
          </w:tcPr>
          <w:p>
            <w:pPr>
              <w:spacing w:after="0"/>
              <w:jc w:val="right"/>
            </w:pPr>
            <w:r>
              <w:rPr>
                <w:sz w:val="16"/>
              </w:rPr>
              <w:t>$622,753</w:t>
            </w:r>
          </w:p>
        </w:tc>
        <w:tc>
          <w:tcPr>
            <w:tcW w:type="dxa" w:w="1134"/>
          </w:tcPr>
          <w:p>
            <w:pPr>
              <w:spacing w:after="0"/>
              <w:jc w:val="right"/>
            </w:pPr>
            <w:r>
              <w:rPr>
                <w:sz w:val="16"/>
              </w:rPr>
              <w:t>$1,349,743</w:t>
            </w:r>
          </w:p>
        </w:tc>
        <w:tc>
          <w:tcPr>
            <w:tcW w:type="dxa" w:w="1715"/>
          </w:tcPr>
          <w:p>
            <w:pPr>
              <w:spacing w:after="0"/>
              <w:jc w:val="right"/>
            </w:pPr>
            <w:r>
              <w:rPr>
                <w:sz w:val="16"/>
              </w:rPr>
              <w:t>180</w:t>
            </w:r>
          </w:p>
        </w:tc>
        <w:tc>
          <w:tcPr>
            <w:tcW w:type="dxa" w:w="3019"/>
          </w:tcPr>
          <w:p>
            <w:pPr>
              <w:spacing w:after="0"/>
              <w:jc w:val="left"/>
            </w:pPr>
            <w:r>
              <w:rPr>
                <w:sz w:val="16"/>
              </w:rPr>
              <w:t>Includes 10 High Wind and 1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Cold Wave</w:t>
            </w:r>
          </w:p>
        </w:tc>
        <w:tc>
          <w:tcPr>
            <w:tcW w:type="dxa" w:w="1279"/>
          </w:tcPr>
          <w:p>
            <w:pPr>
              <w:spacing w:after="0"/>
              <w:jc w:val="left"/>
            </w:pPr>
            <w:r>
              <w:rPr>
                <w:sz w:val="16"/>
              </w:rPr>
              <w:t>Relatively Low</w:t>
            </w:r>
          </w:p>
        </w:tc>
        <w:tc>
          <w:tcPr>
            <w:tcW w:type="dxa" w:w="1473"/>
          </w:tcPr>
          <w:p>
            <w:pPr>
              <w:spacing w:after="0"/>
              <w:jc w:val="left"/>
            </w:pPr>
            <w:r>
              <w:rPr>
                <w:sz w:val="16"/>
              </w:rPr>
              <w:t>Relatively Moderate</w:t>
            </w:r>
          </w:p>
        </w:tc>
        <w:tc>
          <w:tcPr>
            <w:tcW w:type="dxa" w:w="1037"/>
          </w:tcPr>
          <w:p>
            <w:pPr>
              <w:spacing w:after="0"/>
              <w:jc w:val="right"/>
            </w:pPr>
            <w:r>
              <w:rPr>
                <w:sz w:val="16"/>
              </w:rPr>
              <w:t>$44,076</w:t>
            </w:r>
          </w:p>
        </w:tc>
        <w:tc>
          <w:tcPr>
            <w:tcW w:type="dxa" w:w="1126"/>
          </w:tcPr>
          <w:p>
            <w:pPr>
              <w:spacing w:after="0"/>
              <w:jc w:val="right"/>
            </w:pPr>
            <w:r>
              <w:rPr>
                <w:sz w:val="16"/>
              </w:rPr>
              <w:t>$47,811</w:t>
            </w:r>
          </w:p>
        </w:tc>
        <w:tc>
          <w:tcPr>
            <w:tcW w:type="dxa" w:w="1599"/>
          </w:tcPr>
          <w:p>
            <w:pPr>
              <w:spacing w:after="0"/>
              <w:jc w:val="right"/>
            </w:pPr>
            <w:r>
              <w:rPr>
                <w:sz w:val="16"/>
              </w:rPr>
              <w:t>$1,049,792</w:t>
            </w:r>
          </w:p>
        </w:tc>
        <w:tc>
          <w:tcPr>
            <w:tcW w:type="dxa" w:w="1134"/>
          </w:tcPr>
          <w:p>
            <w:pPr>
              <w:spacing w:after="0"/>
              <w:jc w:val="right"/>
            </w:pPr>
            <w:r>
              <w:rPr>
                <w:sz w:val="16"/>
              </w:rPr>
              <w:t>$1,141,679</w:t>
            </w:r>
          </w:p>
        </w:tc>
        <w:tc>
          <w:tcPr>
            <w:tcW w:type="dxa" w:w="1715"/>
          </w:tcPr>
          <w:p>
            <w:pPr>
              <w:spacing w:after="0"/>
              <w:jc w:val="right"/>
            </w:pPr>
            <w:r>
              <w:rPr>
                <w:sz w:val="16"/>
              </w:rPr>
              <w:t>11</w:t>
            </w:r>
          </w:p>
        </w:tc>
        <w:tc>
          <w:tcPr>
            <w:tcW w:type="dxa" w:w="3019"/>
          </w:tcPr>
          <w:p>
            <w:pPr>
              <w:spacing w:after="0"/>
              <w:jc w:val="left"/>
            </w:pPr>
            <w:r>
              <w:rPr>
                <w:sz w:val="16"/>
              </w:rPr>
              <w:t>Includes 1 Frost/Freeze record (outside NRI's Cold Wave definition; counted in this table and in B1-d, not in the B1-e descriptor).</w:t>
            </w:r>
          </w:p>
        </w:tc>
      </w:tr>
      <w:tr>
        <w:trPr>
          <w:cantSplit/>
        </w:trPr>
        <w:tc>
          <w:tcPr>
            <w:tcW w:type="dxa" w:w="694"/>
          </w:tcPr>
          <w:p>
            <w:pPr>
              <w:spacing w:after="0"/>
              <w:jc w:val="right"/>
            </w:pPr>
            <w:r>
              <w:rPr>
                <w:sz w:val="16"/>
              </w:rPr>
              <w:t>7</w:t>
            </w:r>
          </w:p>
        </w:tc>
        <w:tc>
          <w:tcPr>
            <w:tcW w:type="dxa" w:w="1037"/>
          </w:tcPr>
          <w:p>
            <w:pPr>
              <w:spacing w:after="0"/>
              <w:jc w:val="left"/>
            </w:pPr>
            <w:r>
              <w:rPr>
                <w:sz w:val="16"/>
              </w:rPr>
              <w:t>Ice Storm</w:t>
            </w:r>
          </w:p>
        </w:tc>
        <w:tc>
          <w:tcPr>
            <w:tcW w:type="dxa" w:w="1279"/>
          </w:tcPr>
          <w:p>
            <w:pPr>
              <w:spacing w:after="0"/>
              <w:jc w:val="left"/>
            </w:pPr>
            <w:r>
              <w:rPr>
                <w:sz w:val="16"/>
              </w:rPr>
              <w:t>Relatively High</w:t>
            </w:r>
          </w:p>
        </w:tc>
        <w:tc>
          <w:tcPr>
            <w:tcW w:type="dxa" w:w="1473"/>
          </w:tcPr>
          <w:p>
            <w:pPr>
              <w:spacing w:after="0"/>
              <w:jc w:val="left"/>
            </w:pPr>
            <w:r>
              <w:rPr>
                <w:sz w:val="16"/>
              </w:rPr>
              <w:t>Relatively High</w:t>
            </w:r>
          </w:p>
        </w:tc>
        <w:tc>
          <w:tcPr>
            <w:tcW w:type="dxa" w:w="1037"/>
          </w:tcPr>
          <w:p>
            <w:pPr>
              <w:spacing w:after="0"/>
              <w:jc w:val="right"/>
            </w:pPr>
            <w:r>
              <w:rPr>
                <w:sz w:val="16"/>
              </w:rPr>
              <w:t>$848,260</w:t>
            </w:r>
          </w:p>
        </w:tc>
        <w:tc>
          <w:tcPr>
            <w:tcW w:type="dxa" w:w="1126"/>
          </w:tcPr>
          <w:p>
            <w:pPr>
              <w:spacing w:after="0"/>
              <w:jc w:val="right"/>
            </w:pPr>
            <w:r>
              <w:rPr>
                <w:sz w:val="16"/>
              </w:rPr>
              <w:t>n/a</w:t>
            </w:r>
          </w:p>
        </w:tc>
        <w:tc>
          <w:tcPr>
            <w:tcW w:type="dxa" w:w="1599"/>
          </w:tcPr>
          <w:p>
            <w:pPr>
              <w:spacing w:after="0"/>
              <w:jc w:val="right"/>
            </w:pPr>
            <w:r>
              <w:rPr>
                <w:sz w:val="16"/>
              </w:rPr>
              <w:t>$72,219</w:t>
            </w:r>
          </w:p>
        </w:tc>
        <w:tc>
          <w:tcPr>
            <w:tcW w:type="dxa" w:w="1134"/>
          </w:tcPr>
          <w:p>
            <w:pPr>
              <w:spacing w:after="0"/>
              <w:jc w:val="right"/>
            </w:pPr>
            <w:r>
              <w:rPr>
                <w:sz w:val="16"/>
              </w:rPr>
              <w:t>$920,478</w:t>
            </w:r>
          </w:p>
        </w:tc>
        <w:tc>
          <w:tcPr>
            <w:tcW w:type="dxa" w:w="1715"/>
          </w:tcPr>
          <w:p>
            <w:pPr>
              <w:spacing w:after="0"/>
              <w:jc w:val="right"/>
            </w:pPr>
            <w:r>
              <w:rPr>
                <w:sz w:val="16"/>
              </w:rPr>
              <w:t>5</w:t>
            </w:r>
          </w:p>
        </w:tc>
        <w:tc>
          <w:tcPr>
            <w:tcW w:type="dxa" w:w="3019"/>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Drought</w:t>
            </w:r>
          </w:p>
        </w:tc>
        <w:tc>
          <w:tcPr>
            <w:tcW w:type="dxa" w:w="1279"/>
          </w:tcPr>
          <w:p>
            <w:pPr>
              <w:spacing w:after="0"/>
              <w:jc w:val="left"/>
            </w:pPr>
            <w:r>
              <w:rPr>
                <w:sz w:val="16"/>
              </w:rPr>
              <w:t>Relatively Moderate</w:t>
            </w:r>
          </w:p>
        </w:tc>
        <w:tc>
          <w:tcPr>
            <w:tcW w:type="dxa" w:w="1473"/>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$908,608</w:t>
            </w:r>
          </w:p>
        </w:tc>
        <w:tc>
          <w:tcPr>
            <w:tcW w:type="dxa" w:w="1599"/>
          </w:tcPr>
          <w:p>
            <w:pPr>
              <w:spacing w:after="0"/>
              <w:jc w:val="right"/>
            </w:pPr>
            <w:r>
              <w:rPr>
                <w:sz w:val="16"/>
              </w:rPr>
              <w:t>n/a</w:t>
            </w:r>
          </w:p>
        </w:tc>
        <w:tc>
          <w:tcPr>
            <w:tcW w:type="dxa" w:w="1134"/>
          </w:tcPr>
          <w:p>
            <w:pPr>
              <w:spacing w:after="0"/>
              <w:jc w:val="right"/>
            </w:pPr>
            <w:r>
              <w:rPr>
                <w:sz w:val="16"/>
              </w:rPr>
              <w:t>$908,608</w:t>
            </w:r>
          </w:p>
        </w:tc>
        <w:tc>
          <w:tcPr>
            <w:tcW w:type="dxa" w:w="1715"/>
          </w:tcPr>
          <w:p>
            <w:pPr>
              <w:spacing w:after="0"/>
              <w:jc w:val="right"/>
            </w:pPr>
            <w:r>
              <w:rPr>
                <w:sz w:val="16"/>
              </w:rPr>
              <w:t>88</w:t>
            </w:r>
          </w:p>
        </w:tc>
        <w:tc>
          <w:tcPr>
            <w:tcW w:type="dxa" w:w="3019"/>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Wildfire</w:t>
            </w:r>
          </w:p>
        </w:tc>
        <w:tc>
          <w:tcPr>
            <w:tcW w:type="dxa" w:w="1279"/>
          </w:tcPr>
          <w:p>
            <w:pPr>
              <w:spacing w:after="0"/>
              <w:jc w:val="left"/>
            </w:pPr>
            <w:r>
              <w:rPr>
                <w:sz w:val="16"/>
              </w:rPr>
              <w:t>Relatively Low</w:t>
            </w:r>
          </w:p>
        </w:tc>
        <w:tc>
          <w:tcPr>
            <w:tcW w:type="dxa" w:w="1473"/>
          </w:tcPr>
          <w:p>
            <w:pPr>
              <w:spacing w:after="0"/>
              <w:jc w:val="left"/>
            </w:pPr>
            <w:r>
              <w:rPr>
                <w:sz w:val="16"/>
              </w:rPr>
              <w:t>Relatively Low</w:t>
            </w:r>
          </w:p>
        </w:tc>
        <w:tc>
          <w:tcPr>
            <w:tcW w:type="dxa" w:w="1037"/>
          </w:tcPr>
          <w:p>
            <w:pPr>
              <w:spacing w:after="0"/>
              <w:jc w:val="right"/>
            </w:pPr>
            <w:r>
              <w:rPr>
                <w:sz w:val="16"/>
              </w:rPr>
              <w:t>$681,940</w:t>
            </w:r>
          </w:p>
        </w:tc>
        <w:tc>
          <w:tcPr>
            <w:tcW w:type="dxa" w:w="1126"/>
          </w:tcPr>
          <w:p>
            <w:pPr>
              <w:spacing w:after="0"/>
              <w:jc w:val="right"/>
            </w:pPr>
            <w:r>
              <w:rPr>
                <w:sz w:val="16"/>
              </w:rPr>
              <w:t>$1,564</w:t>
            </w:r>
          </w:p>
        </w:tc>
        <w:tc>
          <w:tcPr>
            <w:tcW w:type="dxa" w:w="1599"/>
          </w:tcPr>
          <w:p>
            <w:pPr>
              <w:spacing w:after="0"/>
              <w:jc w:val="right"/>
            </w:pPr>
            <w:r>
              <w:rPr>
                <w:sz w:val="16"/>
              </w:rPr>
              <w:t>$218,921</w:t>
            </w:r>
          </w:p>
        </w:tc>
        <w:tc>
          <w:tcPr>
            <w:tcW w:type="dxa" w:w="1134"/>
          </w:tcPr>
          <w:p>
            <w:pPr>
              <w:spacing w:after="0"/>
              <w:jc w:val="right"/>
            </w:pPr>
            <w:r>
              <w:rPr>
                <w:sz w:val="16"/>
              </w:rPr>
              <w:t>$902,425</w:t>
            </w:r>
          </w:p>
        </w:tc>
        <w:tc>
          <w:tcPr>
            <w:tcW w:type="dxa" w:w="1715"/>
          </w:tcPr>
          <w:p>
            <w:pPr>
              <w:spacing w:after="0"/>
              <w:jc w:val="right"/>
            </w:pPr>
            <w:r>
              <w:rPr>
                <w:sz w:val="16"/>
              </w:rPr>
              <w:t>7</w:t>
            </w:r>
          </w:p>
        </w:tc>
        <w:tc>
          <w:tcPr>
            <w:tcW w:type="dxa" w:w="3019"/>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Earthquake</w:t>
            </w:r>
          </w:p>
        </w:tc>
        <w:tc>
          <w:tcPr>
            <w:tcW w:type="dxa" w:w="1279"/>
          </w:tcPr>
          <w:p>
            <w:pPr>
              <w:spacing w:after="0"/>
              <w:jc w:val="left"/>
            </w:pPr>
            <w:r>
              <w:rPr>
                <w:sz w:val="16"/>
              </w:rPr>
              <w:t>Relatively Low</w:t>
            </w:r>
          </w:p>
        </w:tc>
        <w:tc>
          <w:tcPr>
            <w:tcW w:type="dxa" w:w="1473"/>
          </w:tcPr>
          <w:p>
            <w:pPr>
              <w:spacing w:after="0"/>
              <w:jc w:val="left"/>
            </w:pPr>
            <w:r>
              <w:rPr>
                <w:sz w:val="16"/>
              </w:rPr>
              <w:t>Relatively Low</w:t>
            </w:r>
          </w:p>
        </w:tc>
        <w:tc>
          <w:tcPr>
            <w:tcW w:type="dxa" w:w="1037"/>
          </w:tcPr>
          <w:p>
            <w:pPr>
              <w:spacing w:after="0"/>
              <w:jc w:val="right"/>
            </w:pPr>
            <w:r>
              <w:rPr>
                <w:sz w:val="16"/>
              </w:rPr>
              <w:t>$372,028</w:t>
            </w:r>
          </w:p>
        </w:tc>
        <w:tc>
          <w:tcPr>
            <w:tcW w:type="dxa" w:w="1126"/>
          </w:tcPr>
          <w:p>
            <w:pPr>
              <w:spacing w:after="0"/>
              <w:jc w:val="right"/>
            </w:pPr>
            <w:r>
              <w:rPr>
                <w:sz w:val="16"/>
              </w:rPr>
              <w:t>n/a</w:t>
            </w:r>
          </w:p>
        </w:tc>
        <w:tc>
          <w:tcPr>
            <w:tcW w:type="dxa" w:w="1599"/>
          </w:tcPr>
          <w:p>
            <w:pPr>
              <w:spacing w:after="0"/>
              <w:jc w:val="right"/>
            </w:pPr>
            <w:r>
              <w:rPr>
                <w:sz w:val="16"/>
              </w:rPr>
              <w:t>$127,737</w:t>
            </w:r>
          </w:p>
        </w:tc>
        <w:tc>
          <w:tcPr>
            <w:tcW w:type="dxa" w:w="1134"/>
          </w:tcPr>
          <w:p>
            <w:pPr>
              <w:spacing w:after="0"/>
              <w:jc w:val="right"/>
            </w:pPr>
            <w:r>
              <w:rPr>
                <w:sz w:val="16"/>
              </w:rPr>
              <w:t>$499,766</w:t>
            </w:r>
          </w:p>
        </w:tc>
        <w:tc>
          <w:tcPr>
            <w:tcW w:type="dxa" w:w="1715"/>
          </w:tcPr>
          <w:p>
            <w:pPr>
              <w:spacing w:after="0"/>
              <w:jc w:val="right"/>
            </w:pPr>
          </w:p>
        </w:tc>
        <w:tc>
          <w:tcPr>
            <w:tcW w:type="dxa" w:w="3019"/>
          </w:tcPr>
          <w:p>
            <w:pPr>
              <w:spacing w:after="0"/>
              <w:jc w:val="left"/>
            </w:pPr>
            <w:r>
              <w:rPr>
                <w:sz w:val="16"/>
              </w:rPr>
              <w:t>Storm Events does not record earthquakes.</w:t>
            </w:r>
          </w:p>
        </w:tc>
      </w:tr>
      <w:tr>
        <w:trPr>
          <w:cantSplit/>
        </w:trPr>
        <w:tc>
          <w:tcPr>
            <w:tcW w:type="dxa" w:w="694"/>
          </w:tcPr>
          <w:p>
            <w:pPr>
              <w:spacing w:after="0"/>
              <w:jc w:val="right"/>
            </w:pPr>
            <w:r>
              <w:rPr>
                <w:sz w:val="16"/>
              </w:rPr>
              <w:t>11</w:t>
            </w:r>
          </w:p>
        </w:tc>
        <w:tc>
          <w:tcPr>
            <w:tcW w:type="dxa" w:w="1037"/>
          </w:tcPr>
          <w:p>
            <w:pPr>
              <w:spacing w:after="0"/>
              <w:jc w:val="left"/>
            </w:pPr>
            <w:r>
              <w:rPr>
                <w:sz w:val="16"/>
              </w:rPr>
              <w:t>Lightning</w:t>
            </w:r>
          </w:p>
        </w:tc>
        <w:tc>
          <w:tcPr>
            <w:tcW w:type="dxa" w:w="1279"/>
          </w:tcPr>
          <w:p>
            <w:pPr>
              <w:spacing w:after="0"/>
              <w:jc w:val="left"/>
            </w:pPr>
            <w:r>
              <w:rPr>
                <w:sz w:val="16"/>
              </w:rPr>
              <w:t>Relatively Moderate</w:t>
            </w:r>
          </w:p>
        </w:tc>
        <w:tc>
          <w:tcPr>
            <w:tcW w:type="dxa" w:w="1473"/>
          </w:tcPr>
          <w:p>
            <w:pPr>
              <w:spacing w:after="0"/>
              <w:jc w:val="left"/>
            </w:pPr>
            <w:r>
              <w:rPr>
                <w:sz w:val="16"/>
              </w:rPr>
              <w:t>Relatively Low</w:t>
            </w:r>
          </w:p>
        </w:tc>
        <w:tc>
          <w:tcPr>
            <w:tcW w:type="dxa" w:w="1037"/>
          </w:tcPr>
          <w:p>
            <w:pPr>
              <w:spacing w:after="0"/>
              <w:jc w:val="right"/>
            </w:pPr>
            <w:r>
              <w:rPr>
                <w:sz w:val="16"/>
              </w:rPr>
              <w:t>$23,890</w:t>
            </w:r>
          </w:p>
        </w:tc>
        <w:tc>
          <w:tcPr>
            <w:tcW w:type="dxa" w:w="1126"/>
          </w:tcPr>
          <w:p>
            <w:pPr>
              <w:spacing w:after="0"/>
              <w:jc w:val="right"/>
            </w:pPr>
            <w:r>
              <w:rPr>
                <w:sz w:val="16"/>
              </w:rPr>
              <w:t>n/a</w:t>
            </w:r>
          </w:p>
        </w:tc>
        <w:tc>
          <w:tcPr>
            <w:tcW w:type="dxa" w:w="1599"/>
          </w:tcPr>
          <w:p>
            <w:pPr>
              <w:spacing w:after="0"/>
              <w:jc w:val="right"/>
            </w:pPr>
            <w:r>
              <w:rPr>
                <w:sz w:val="16"/>
              </w:rPr>
              <w:t>$225,928</w:t>
            </w:r>
          </w:p>
        </w:tc>
        <w:tc>
          <w:tcPr>
            <w:tcW w:type="dxa" w:w="1134"/>
          </w:tcPr>
          <w:p>
            <w:pPr>
              <w:spacing w:after="0"/>
              <w:jc w:val="right"/>
            </w:pPr>
            <w:r>
              <w:rPr>
                <w:sz w:val="16"/>
              </w:rPr>
              <w:t>$249,818</w:t>
            </w:r>
          </w:p>
        </w:tc>
        <w:tc>
          <w:tcPr>
            <w:tcW w:type="dxa" w:w="1715"/>
          </w:tcPr>
          <w:p>
            <w:pPr>
              <w:spacing w:after="0"/>
              <w:jc w:val="right"/>
            </w:pPr>
            <w:r>
              <w:rPr>
                <w:sz w:val="16"/>
              </w:rPr>
              <w:t>10</w:t>
            </w:r>
          </w:p>
        </w:tc>
        <w:tc>
          <w:tcPr>
            <w:tcW w:type="dxa" w:w="3019"/>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Winter Weather</w:t>
            </w:r>
          </w:p>
        </w:tc>
        <w:tc>
          <w:tcPr>
            <w:tcW w:type="dxa" w:w="1279"/>
          </w:tcPr>
          <w:p>
            <w:pPr>
              <w:spacing w:after="0"/>
              <w:jc w:val="left"/>
            </w:pPr>
            <w:r>
              <w:rPr>
                <w:sz w:val="16"/>
              </w:rPr>
              <w:t>Relatively Moderate</w:t>
            </w:r>
          </w:p>
        </w:tc>
        <w:tc>
          <w:tcPr>
            <w:tcW w:type="dxa" w:w="1473"/>
          </w:tcPr>
          <w:p>
            <w:pPr>
              <w:spacing w:after="0"/>
              <w:jc w:val="left"/>
            </w:pPr>
            <w:r>
              <w:rPr>
                <w:sz w:val="16"/>
              </w:rPr>
              <w:t>Relatively Moderate</w:t>
            </w:r>
          </w:p>
        </w:tc>
        <w:tc>
          <w:tcPr>
            <w:tcW w:type="dxa" w:w="1037"/>
          </w:tcPr>
          <w:p>
            <w:pPr>
              <w:spacing w:after="0"/>
              <w:jc w:val="right"/>
            </w:pPr>
            <w:r>
              <w:rPr>
                <w:sz w:val="16"/>
              </w:rPr>
              <w:t>$28,130</w:t>
            </w:r>
          </w:p>
        </w:tc>
        <w:tc>
          <w:tcPr>
            <w:tcW w:type="dxa" w:w="1126"/>
          </w:tcPr>
          <w:p>
            <w:pPr>
              <w:spacing w:after="0"/>
              <w:jc w:val="right"/>
            </w:pPr>
            <w:r>
              <w:rPr>
                <w:sz w:val="16"/>
              </w:rPr>
              <w:t>$414</w:t>
            </w:r>
          </w:p>
        </w:tc>
        <w:tc>
          <w:tcPr>
            <w:tcW w:type="dxa" w:w="1599"/>
          </w:tcPr>
          <w:p>
            <w:pPr>
              <w:spacing w:after="0"/>
              <w:jc w:val="right"/>
            </w:pPr>
            <w:r>
              <w:rPr>
                <w:sz w:val="16"/>
              </w:rPr>
              <w:t>$77,115</w:t>
            </w:r>
          </w:p>
        </w:tc>
        <w:tc>
          <w:tcPr>
            <w:tcW w:type="dxa" w:w="1134"/>
          </w:tcPr>
          <w:p>
            <w:pPr>
              <w:spacing w:after="0"/>
              <w:jc w:val="right"/>
            </w:pPr>
            <w:r>
              <w:rPr>
                <w:sz w:val="16"/>
              </w:rPr>
              <w:t>$105,659</w:t>
            </w:r>
          </w:p>
        </w:tc>
        <w:tc>
          <w:tcPr>
            <w:tcW w:type="dxa" w:w="1715"/>
          </w:tcPr>
          <w:p>
            <w:pPr>
              <w:spacing w:after="0"/>
              <w:jc w:val="right"/>
            </w:pPr>
            <w:r>
              <w:rPr>
                <w:sz w:val="16"/>
              </w:rPr>
              <w:t>32</w:t>
            </w:r>
          </w:p>
        </w:tc>
        <w:tc>
          <w:tcPr>
            <w:tcW w:type="dxa" w:w="3019"/>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Hurricane</w:t>
            </w:r>
          </w:p>
        </w:tc>
        <w:tc>
          <w:tcPr>
            <w:tcW w:type="dxa" w:w="1279"/>
          </w:tcPr>
          <w:p>
            <w:pPr>
              <w:spacing w:after="0"/>
              <w:jc w:val="left"/>
            </w:pPr>
            <w:r>
              <w:rPr>
                <w:sz w:val="16"/>
              </w:rPr>
              <w:t>Very Low</w:t>
            </w:r>
          </w:p>
        </w:tc>
        <w:tc>
          <w:tcPr>
            <w:tcW w:type="dxa" w:w="1473"/>
          </w:tcPr>
          <w:p>
            <w:pPr>
              <w:spacing w:after="0"/>
              <w:jc w:val="left"/>
            </w:pPr>
            <w:r>
              <w:rPr>
                <w:sz w:val="16"/>
              </w:rPr>
              <w:t>Very Low</w:t>
            </w:r>
          </w:p>
        </w:tc>
        <w:tc>
          <w:tcPr>
            <w:tcW w:type="dxa" w:w="1037"/>
          </w:tcPr>
          <w:p>
            <w:pPr>
              <w:spacing w:after="0"/>
              <w:jc w:val="right"/>
            </w:pPr>
            <w:r>
              <w:rPr>
                <w:sz w:val="16"/>
              </w:rPr>
              <w:t>$25,472</w:t>
            </w:r>
          </w:p>
        </w:tc>
        <w:tc>
          <w:tcPr>
            <w:tcW w:type="dxa" w:w="1126"/>
          </w:tcPr>
          <w:p>
            <w:pPr>
              <w:spacing w:after="0"/>
              <w:jc w:val="right"/>
            </w:pPr>
            <w:r>
              <w:rPr>
                <w:sz w:val="16"/>
              </w:rPr>
              <w:t>$4,762</w:t>
            </w:r>
          </w:p>
        </w:tc>
        <w:tc>
          <w:tcPr>
            <w:tcW w:type="dxa" w:w="1599"/>
          </w:tcPr>
          <w:p>
            <w:pPr>
              <w:spacing w:after="0"/>
              <w:jc w:val="right"/>
            </w:pPr>
            <w:r>
              <w:rPr>
                <w:sz w:val="16"/>
              </w:rPr>
              <w:t>$855</w:t>
            </w:r>
          </w:p>
        </w:tc>
        <w:tc>
          <w:tcPr>
            <w:tcW w:type="dxa" w:w="1134"/>
          </w:tcPr>
          <w:p>
            <w:pPr>
              <w:spacing w:after="0"/>
              <w:jc w:val="right"/>
            </w:pPr>
            <w:r>
              <w:rPr>
                <w:sz w:val="16"/>
              </w:rPr>
              <w:t>$31,090</w:t>
            </w:r>
          </w:p>
        </w:tc>
        <w:tc>
          <w:tcPr>
            <w:tcW w:type="dxa" w:w="1715"/>
          </w:tcPr>
          <w:p>
            <w:pPr>
              <w:spacing w:after="0"/>
              <w:jc w:val="right"/>
            </w:pPr>
            <w:r>
              <w:rPr>
                <w:sz w:val="16"/>
              </w:rPr>
              <w:t>0</w:t>
            </w:r>
          </w:p>
        </w:tc>
        <w:tc>
          <w:tcPr>
            <w:tcW w:type="dxa" w:w="3019"/>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14</w:t>
            </w:r>
          </w:p>
        </w:tc>
        <w:tc>
          <w:tcPr>
            <w:tcW w:type="dxa" w:w="1037"/>
          </w:tcPr>
          <w:p>
            <w:pPr>
              <w:spacing w:after="0"/>
              <w:jc w:val="left"/>
            </w:pPr>
            <w:r>
              <w:rPr>
                <w:sz w:val="16"/>
              </w:rPr>
              <w:t>Landslide</w:t>
            </w:r>
          </w:p>
        </w:tc>
        <w:tc>
          <w:tcPr>
            <w:tcW w:type="dxa" w:w="1279"/>
          </w:tcPr>
          <w:p>
            <w:pPr>
              <w:spacing w:after="0"/>
              <w:jc w:val="left"/>
            </w:pPr>
            <w:r>
              <w:rPr>
                <w:sz w:val="16"/>
              </w:rPr>
              <w:t>Very Low</w:t>
            </w:r>
          </w:p>
        </w:tc>
        <w:tc>
          <w:tcPr>
            <w:tcW w:type="dxa" w:w="1473"/>
          </w:tcPr>
          <w:p>
            <w:pPr>
              <w:spacing w:after="0"/>
              <w:jc w:val="left"/>
            </w:pPr>
            <w:r>
              <w:rPr>
                <w:sz w:val="16"/>
              </w:rPr>
              <w:t>Very Low</w:t>
            </w:r>
          </w:p>
        </w:tc>
        <w:tc>
          <w:tcPr>
            <w:tcW w:type="dxa" w:w="1037"/>
          </w:tcPr>
          <w:p>
            <w:pPr>
              <w:spacing w:after="0"/>
              <w:jc w:val="right"/>
            </w:pPr>
            <w:r>
              <w:rPr>
                <w:sz w:val="16"/>
              </w:rPr>
              <w:t>$143</w:t>
            </w:r>
          </w:p>
        </w:tc>
        <w:tc>
          <w:tcPr>
            <w:tcW w:type="dxa" w:w="1126"/>
          </w:tcPr>
          <w:p>
            <w:pPr>
              <w:spacing w:after="0"/>
              <w:jc w:val="right"/>
            </w:pPr>
            <w:r>
              <w:rPr>
                <w:sz w:val="16"/>
              </w:rPr>
              <w:t>n/a</w:t>
            </w:r>
          </w:p>
        </w:tc>
        <w:tc>
          <w:tcPr>
            <w:tcW w:type="dxa" w:w="1599"/>
          </w:tcPr>
          <w:p>
            <w:pPr>
              <w:spacing w:after="0"/>
              <w:jc w:val="right"/>
            </w:pPr>
            <w:r>
              <w:rPr>
                <w:sz w:val="16"/>
              </w:rPr>
              <w:t>$1,923</w:t>
            </w:r>
          </w:p>
        </w:tc>
        <w:tc>
          <w:tcPr>
            <w:tcW w:type="dxa" w:w="1134"/>
          </w:tcPr>
          <w:p>
            <w:pPr>
              <w:spacing w:after="0"/>
              <w:jc w:val="right"/>
            </w:pPr>
            <w:r>
              <w:rPr>
                <w:sz w:val="16"/>
              </w:rPr>
              <w:t>$2,066</w:t>
            </w:r>
          </w:p>
        </w:tc>
        <w:tc>
          <w:tcPr>
            <w:tcW w:type="dxa" w:w="1715"/>
          </w:tcPr>
          <w:p>
            <w:pPr>
              <w:spacing w:after="0"/>
              <w:jc w:val="right"/>
            </w:pPr>
            <w:r>
              <w:rPr>
                <w:sz w:val="16"/>
              </w:rPr>
              <w:t>0</w:t>
            </w:r>
          </w:p>
        </w:tc>
        <w:tc>
          <w:tcPr>
            <w:tcW w:type="dxa" w:w="301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8926.02 (Relatively Low, 70.6); tract 8925.01 (Relatively Low, 66.1); tract 8929 (Relatively Low, 60.8)</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8921 (Very Low, 46.3); tract 8925.01 (Very Low, 46.2); tract 8924 (Very Low, 44.8)</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8921 (Relatively Low, 94.2); tract 8927 (Relatively Low, 89.0); tract 8925.02 (Relatively Low, 82.1)</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8927 (Very High, 99.5); tract 8925.01 (Very High, 99.4); tract 8925.02 (Very High, 99.2)</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8927 (Relatively High, 96.6); tract 8921 (Relatively High, 96.5); tract 8924 (Relatively Moderate, 96.0)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8926.02 is Census Tract 8926.02).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8"/>
        <w:gridCol w:w="1839"/>
        <w:gridCol w:w="1740"/>
        <w:gridCol w:w="1917"/>
        <w:gridCol w:w="1505"/>
        <w:gridCol w:w="1427"/>
        <w:gridCol w:w="2321"/>
        <w:gridCol w:w="1554"/>
      </w:tblGrid>
      <w:tr>
        <w:trPr>
          <w:cantSplit/>
          <w:tblHeader/>
        </w:trPr>
        <w:tc>
          <w:tcPr>
            <w:tcW w:type="dxa" w:w="1808"/>
            <w:shd w:val="clear" w:color="auto" w:fill="E8E8E8"/>
          </w:tcPr>
          <w:p>
            <w:pPr>
              <w:spacing w:after="0"/>
              <w:jc w:val="left"/>
            </w:pPr>
            <w:r>
              <w:rPr>
                <w:b/>
                <w:sz w:val="16"/>
              </w:rPr>
              <w:t>Hazard</w:t>
            </w:r>
          </w:p>
        </w:tc>
        <w:tc>
          <w:tcPr>
            <w:tcW w:type="dxa" w:w="1839"/>
            <w:shd w:val="clear" w:color="auto" w:fill="E8E8E8"/>
          </w:tcPr>
          <w:p>
            <w:pPr>
              <w:spacing w:after="0"/>
              <w:jc w:val="left"/>
            </w:pPr>
            <w:r>
              <w:rPr>
                <w:b/>
                <w:sz w:val="16"/>
              </w:rPr>
              <w:t>Scale</w:t>
            </w:r>
          </w:p>
        </w:tc>
        <w:tc>
          <w:tcPr>
            <w:tcW w:type="dxa" w:w="174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7"/>
            <w:shd w:val="clear" w:color="auto" w:fill="E8E8E8"/>
          </w:tcPr>
          <w:p>
            <w:pPr>
              <w:spacing w:after="0"/>
              <w:jc w:val="left"/>
            </w:pPr>
            <w:r>
              <w:rPr>
                <w:b/>
                <w:sz w:val="16"/>
              </w:rPr>
              <w:t>Observed range</w:t>
            </w:r>
          </w:p>
        </w:tc>
        <w:tc>
          <w:tcPr>
            <w:tcW w:type="dxa" w:w="1505"/>
            <w:shd w:val="clear" w:color="auto" w:fill="E8E8E8"/>
          </w:tcPr>
          <w:p>
            <w:pPr>
              <w:spacing w:after="0"/>
              <w:jc w:val="left"/>
            </w:pPr>
            <w:r>
              <w:rPr>
                <w:b/>
                <w:sz w:val="16"/>
              </w:rPr>
              <w:t>Worst recorded event</w:t>
            </w:r>
          </w:p>
        </w:tc>
        <w:tc>
          <w:tcPr>
            <w:tcW w:type="dxa" w:w="1427"/>
            <w:shd w:val="clear" w:color="auto" w:fill="E8E8E8"/>
          </w:tcPr>
          <w:p>
            <w:pPr>
              <w:spacing w:after="0"/>
              <w:jc w:val="left"/>
            </w:pPr>
            <w:r>
              <w:rPr>
                <w:b/>
                <w:sz w:val="16"/>
              </w:rPr>
              <w:t>Most damaging (when different)</w:t>
            </w:r>
          </w:p>
        </w:tc>
        <w:tc>
          <w:tcPr>
            <w:tcW w:type="dxa" w:w="2321"/>
            <w:shd w:val="clear" w:color="auto" w:fill="E8E8E8"/>
          </w:tcPr>
          <w:p>
            <w:pPr>
              <w:spacing w:after="0"/>
              <w:jc w:val="left"/>
            </w:pPr>
            <w:r>
              <w:rPr>
                <w:b/>
                <w:sz w:val="16"/>
              </w:rPr>
              <w:t>How it applies to jurisdictions</w:t>
            </w:r>
          </w:p>
        </w:tc>
        <w:tc>
          <w:tcPr>
            <w:tcW w:type="dxa" w:w="1554"/>
            <w:shd w:val="clear" w:color="auto" w:fill="E8E8E8"/>
          </w:tcPr>
          <w:p>
            <w:pPr>
              <w:spacing w:after="0"/>
              <w:jc w:val="left"/>
            </w:pPr>
            <w:r>
              <w:rPr>
                <w:b/>
                <w:sz w:val="16"/>
              </w:rPr>
              <w:t>Note</w:t>
            </w:r>
          </w:p>
        </w:tc>
      </w:tr>
      <w:tr>
        <w:trPr>
          <w:cantSplit/>
        </w:trPr>
        <w:tc>
          <w:tcPr>
            <w:tcW w:type="dxa" w:w="1808"/>
          </w:tcPr>
          <w:p>
            <w:pPr>
              <w:spacing w:after="0"/>
              <w:jc w:val="left"/>
            </w:pPr>
            <w:r>
              <w:rPr>
                <w:sz w:val="16"/>
              </w:rPr>
              <w:t>Cold/Wind Chill, Extreme Cold/Wind Chill</w:t>
            </w:r>
          </w:p>
        </w:tc>
        <w:tc>
          <w:tcPr>
            <w:tcW w:type="dxa" w:w="1839"/>
          </w:tcPr>
          <w:p>
            <w:pPr>
              <w:spacing w:after="0"/>
              <w:jc w:val="left"/>
            </w:pPr>
            <w:r>
              <w:rPr>
                <w:sz w:val="16"/>
              </w:rPr>
              <w:t>wind chill</w:t>
            </w:r>
          </w:p>
        </w:tc>
        <w:tc>
          <w:tcPr>
            <w:tcW w:type="dxa" w:w="1740"/>
          </w:tcPr>
          <w:p>
            <w:pPr>
              <w:spacing w:after="0"/>
              <w:jc w:val="right"/>
            </w:pPr>
            <w:r>
              <w:rPr>
                <w:sz w:val="16"/>
              </w:rPr>
              <w:t>10 records, 1996 to 2025 (10 zone-level)</w:t>
            </w:r>
          </w:p>
        </w:tc>
        <w:tc>
          <w:tcPr>
            <w:tcW w:type="dxa" w:w="1917"/>
          </w:tcPr>
          <w:p>
            <w:pPr>
              <w:spacing w:after="0"/>
              <w:jc w:val="left"/>
            </w:pPr>
            <w:r>
              <w:rPr>
                <w:sz w:val="16"/>
              </w:rPr>
              <w:t>2 days to 5 days (median 3 days); 8 with a recorded value</w:t>
            </w:r>
          </w:p>
        </w:tc>
        <w:tc>
          <w:tcPr>
            <w:tcW w:type="dxa" w:w="1505"/>
          </w:tcPr>
          <w:p>
            <w:pPr>
              <w:spacing w:after="0"/>
              <w:jc w:val="left"/>
            </w:pPr>
            <w:r>
              <w:rPr>
                <w:sz w:val="16"/>
              </w:rPr>
              <w:t>5 consecutive days, 1996-02-01 to 1996-02-05, zone-level</w:t>
            </w:r>
          </w:p>
        </w:tc>
        <w:tc>
          <w:tcPr>
            <w:tcW w:type="dxa" w:w="1427"/>
          </w:tcPr>
          <w:p>
            <w:pPr>
              <w:spacing w:after="0"/>
              <w:jc w:val="left"/>
            </w:pPr>
          </w:p>
        </w:tc>
        <w:tc>
          <w:tcPr>
            <w:tcW w:type="dxa" w:w="2321"/>
          </w:tcPr>
          <w:p>
            <w:pPr>
              <w:spacing w:after="0"/>
              <w:jc w:val="left"/>
            </w:pPr>
            <w:r>
              <w:rPr>
                <w:sz w:val="16"/>
              </w:rPr>
              <w:t>Countywide (zone-level records).</w:t>
            </w:r>
          </w:p>
        </w:tc>
        <w:tc>
          <w:tcPr>
            <w:tcW w:type="dxa" w:w="1554"/>
          </w:tcPr>
          <w:p>
            <w:pPr>
              <w:spacing w:after="0"/>
              <w:jc w:val="left"/>
            </w:pPr>
          </w:p>
        </w:tc>
      </w:tr>
      <w:tr>
        <w:trPr>
          <w:cantSplit/>
        </w:trPr>
        <w:tc>
          <w:tcPr>
            <w:tcW w:type="dxa" w:w="1808"/>
          </w:tcPr>
          <w:p>
            <w:pPr>
              <w:spacing w:after="0"/>
              <w:jc w:val="left"/>
            </w:pPr>
            <w:r>
              <w:rPr>
                <w:sz w:val="16"/>
              </w:rPr>
              <w:t>Frost/Freeze (outside NRI's Cold Wave definition)</w:t>
            </w:r>
          </w:p>
        </w:tc>
        <w:tc>
          <w:tcPr>
            <w:tcW w:type="dxa" w:w="1839"/>
          </w:tcPr>
          <w:p>
            <w:pPr>
              <w:spacing w:after="0"/>
              <w:jc w:val="left"/>
            </w:pPr>
            <w:r>
              <w:rPr>
                <w:sz w:val="16"/>
              </w:rPr>
              <w:t>crop damage</w:t>
            </w:r>
          </w:p>
        </w:tc>
        <w:tc>
          <w:tcPr>
            <w:tcW w:type="dxa" w:w="1740"/>
          </w:tcPr>
          <w:p>
            <w:pPr>
              <w:spacing w:after="0"/>
              <w:jc w:val="right"/>
            </w:pPr>
            <w:r>
              <w:rPr>
                <w:sz w:val="16"/>
              </w:rPr>
              <w:t>1 record, 2023 (1 zone-level)</w:t>
            </w:r>
          </w:p>
        </w:tc>
        <w:tc>
          <w:tcPr>
            <w:tcW w:type="dxa" w:w="1917"/>
          </w:tcPr>
          <w:p>
            <w:pPr>
              <w:spacing w:after="0"/>
              <w:jc w:val="left"/>
            </w:pPr>
          </w:p>
        </w:tc>
        <w:tc>
          <w:tcPr>
            <w:tcW w:type="dxa" w:w="1505"/>
          </w:tcPr>
          <w:p>
            <w:pPr>
              <w:spacing w:after="0"/>
              <w:jc w:val="left"/>
            </w:pPr>
            <w:r>
              <w:rPr>
                <w:sz w:val="16"/>
              </w:rPr>
              <w:t>No crop damage reported in 1 record.</w:t>
            </w:r>
          </w:p>
        </w:tc>
        <w:tc>
          <w:tcPr>
            <w:tcW w:type="dxa" w:w="1427"/>
          </w:tcPr>
          <w:p>
            <w:pPr>
              <w:spacing w:after="0"/>
              <w:jc w:val="left"/>
            </w:pPr>
          </w:p>
        </w:tc>
        <w:tc>
          <w:tcPr>
            <w:tcW w:type="dxa" w:w="2321"/>
          </w:tcPr>
          <w:p>
            <w:pPr>
              <w:spacing w:after="0"/>
              <w:jc w:val="left"/>
            </w:pPr>
            <w:r>
              <w:rPr>
                <w:sz w:val="16"/>
              </w:rPr>
              <w:t>Countywide (zone-level records).</w:t>
            </w:r>
          </w:p>
        </w:tc>
        <w:tc>
          <w:tcPr>
            <w:tcW w:type="dxa" w:w="1554"/>
          </w:tcPr>
          <w:p>
            <w:pPr>
              <w:spacing w:after="0"/>
              <w:jc w:val="left"/>
            </w:pPr>
          </w:p>
        </w:tc>
      </w:tr>
      <w:tr>
        <w:trPr>
          <w:cantSplit/>
        </w:trPr>
        <w:tc>
          <w:tcPr>
            <w:tcW w:type="dxa" w:w="1808"/>
          </w:tcPr>
          <w:p>
            <w:pPr>
              <w:spacing w:after="0"/>
              <w:jc w:val="left"/>
            </w:pPr>
            <w:r>
              <w:rPr>
                <w:sz w:val="16"/>
              </w:rPr>
              <w:t>Drought</w:t>
            </w:r>
          </w:p>
        </w:tc>
        <w:tc>
          <w:tcPr>
            <w:tcW w:type="dxa" w:w="1839"/>
          </w:tcPr>
          <w:p>
            <w:pPr>
              <w:spacing w:after="0"/>
              <w:jc w:val="left"/>
            </w:pPr>
            <w:r>
              <w:rPr>
                <w:sz w:val="16"/>
              </w:rPr>
              <w:t>U.S. Drought Monitor scale (D0 to D4)</w:t>
            </w:r>
          </w:p>
        </w:tc>
        <w:tc>
          <w:tcPr>
            <w:tcW w:type="dxa" w:w="1740"/>
          </w:tcPr>
          <w:p>
            <w:pPr>
              <w:spacing w:after="0"/>
              <w:jc w:val="right"/>
            </w:pPr>
            <w:r>
              <w:rPr>
                <w:sz w:val="16"/>
              </w:rPr>
              <w:t>88 records, 2000 to 2026 (88 zone-level)</w:t>
            </w:r>
          </w:p>
        </w:tc>
        <w:tc>
          <w:tcPr>
            <w:tcW w:type="dxa" w:w="1917"/>
          </w:tcPr>
          <w:p>
            <w:pPr>
              <w:spacing w:after="0"/>
              <w:jc w:val="left"/>
            </w:pPr>
            <w:r>
              <w:rPr>
                <w:sz w:val="16"/>
              </w:rPr>
              <w:t>1 day to 414 days (median 76.5 days); 20 with a recorded value</w:t>
            </w:r>
          </w:p>
        </w:tc>
        <w:tc>
          <w:tcPr>
            <w:tcW w:type="dxa" w:w="1505"/>
          </w:tcPr>
          <w:p>
            <w:pPr>
              <w:spacing w:after="0"/>
              <w:jc w:val="left"/>
            </w:pPr>
            <w:r>
              <w:rPr>
                <w:sz w:val="16"/>
              </w:rPr>
              <w:t>414 days (about 13.6 months), 2005-12-01 to 2007-01-18, a run of 14 consecutive Storm Events drought records, zone-level</w:t>
            </w:r>
          </w:p>
        </w:tc>
        <w:tc>
          <w:tcPr>
            <w:tcW w:type="dxa" w:w="1427"/>
          </w:tcPr>
          <w:p>
            <w:pPr>
              <w:spacing w:after="0"/>
              <w:jc w:val="left"/>
            </w:pPr>
            <w:r>
              <w:rPr>
                <w:sz w:val="16"/>
              </w:rPr>
              <w:t>Drought, 2000-08-01, property not reported; $8,330,000 crops (zone total, 2000 dollars)</w:t>
            </w:r>
          </w:p>
        </w:tc>
        <w:tc>
          <w:tcPr>
            <w:tcW w:type="dxa" w:w="2321"/>
          </w:tcPr>
          <w:p>
            <w:pPr>
              <w:spacing w:after="0"/>
              <w:jc w:val="left"/>
            </w:pPr>
            <w:r>
              <w:rPr>
                <w:sz w:val="16"/>
              </w:rPr>
              <w:t>Countywide (zone-level records).</w:t>
            </w:r>
          </w:p>
        </w:tc>
        <w:tc>
          <w:tcPr>
            <w:tcW w:type="dxa" w:w="15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8"/>
          </w:tcPr>
          <w:p>
            <w:pPr>
              <w:spacing w:after="0"/>
              <w:jc w:val="left"/>
            </w:pPr>
            <w:r>
              <w:rPr>
                <w:sz w:val="16"/>
              </w:rPr>
              <w:t>Earthquake</w:t>
            </w:r>
          </w:p>
        </w:tc>
        <w:tc>
          <w:tcPr>
            <w:tcW w:type="dxa" w:w="1839"/>
          </w:tcPr>
          <w:p>
            <w:pPr>
              <w:spacing w:after="0"/>
              <w:jc w:val="left"/>
            </w:pPr>
            <w:r>
              <w:rPr>
                <w:sz w:val="16"/>
              </w:rPr>
              <w:t>Modified Mercalli (local data)</w:t>
            </w:r>
          </w:p>
        </w:tc>
        <w:tc>
          <w:tcPr>
            <w:tcW w:type="dxa" w:w="1740"/>
          </w:tcPr>
          <w:p>
            <w:pPr>
              <w:spacing w:after="0"/>
              <w:jc w:val="right"/>
            </w:pPr>
            <w:r>
              <w:rPr>
                <w:sz w:val="16"/>
              </w:rPr>
              <w:t>0</w:t>
            </w:r>
          </w:p>
        </w:tc>
        <w:tc>
          <w:tcPr>
            <w:tcW w:type="dxa" w:w="1917"/>
          </w:tcPr>
          <w:p>
            <w:pPr>
              <w:spacing w:after="0"/>
              <w:jc w:val="left"/>
            </w:pPr>
          </w:p>
        </w:tc>
        <w:tc>
          <w:tcPr>
            <w:tcW w:type="dxa" w:w="1505"/>
          </w:tcPr>
          <w:p>
            <w:pPr>
              <w:spacing w:after="0"/>
              <w:jc w:val="left"/>
            </w:pPr>
          </w:p>
        </w:tc>
        <w:tc>
          <w:tcPr>
            <w:tcW w:type="dxa" w:w="1427"/>
          </w:tcPr>
          <w:p>
            <w:pPr>
              <w:spacing w:after="0"/>
              <w:jc w:val="left"/>
            </w:pPr>
          </w:p>
        </w:tc>
        <w:tc>
          <w:tcPr>
            <w:tcW w:type="dxa" w:w="2321"/>
          </w:tcPr>
          <w:p>
            <w:pPr>
              <w:spacing w:after="0"/>
              <w:jc w:val="left"/>
            </w:pPr>
          </w:p>
        </w:tc>
        <w:tc>
          <w:tcPr>
            <w:tcW w:type="dxa" w:w="1554"/>
          </w:tcPr>
          <w:p>
            <w:pPr>
              <w:spacing w:after="0"/>
              <w:jc w:val="left"/>
            </w:pPr>
            <w:r>
              <w:rPr>
                <w:sz w:val="16"/>
              </w:rPr>
              <w:t>Storm Events does not record earthquakes; the USGS earthquake catalog is the source.</w:t>
            </w:r>
          </w:p>
        </w:tc>
      </w:tr>
      <w:tr>
        <w:trPr>
          <w:cantSplit/>
        </w:trPr>
        <w:tc>
          <w:tcPr>
            <w:tcW w:type="dxa" w:w="1808"/>
          </w:tcPr>
          <w:p>
            <w:pPr>
              <w:spacing w:after="0"/>
              <w:jc w:val="left"/>
            </w:pPr>
            <w:r>
              <w:rPr>
                <w:sz w:val="16"/>
              </w:rPr>
              <w:t>Hail</w:t>
            </w:r>
          </w:p>
        </w:tc>
        <w:tc>
          <w:tcPr>
            <w:tcW w:type="dxa" w:w="1839"/>
          </w:tcPr>
          <w:p>
            <w:pPr>
              <w:spacing w:after="0"/>
              <w:jc w:val="left"/>
            </w:pPr>
            <w:r>
              <w:rPr>
                <w:sz w:val="16"/>
              </w:rPr>
              <w:t>hail size (inches)</w:t>
            </w:r>
          </w:p>
        </w:tc>
        <w:tc>
          <w:tcPr>
            <w:tcW w:type="dxa" w:w="1740"/>
          </w:tcPr>
          <w:p>
            <w:pPr>
              <w:spacing w:after="0"/>
              <w:jc w:val="right"/>
            </w:pPr>
            <w:r>
              <w:rPr>
                <w:sz w:val="16"/>
              </w:rPr>
              <w:t>515 records, 1955 to 2026 (2 zone-level)</w:t>
            </w:r>
          </w:p>
        </w:tc>
        <w:tc>
          <w:tcPr>
            <w:tcW w:type="dxa" w:w="1917"/>
          </w:tcPr>
          <w:p>
            <w:pPr>
              <w:spacing w:after="0"/>
              <w:jc w:val="left"/>
            </w:pPr>
            <w:r>
              <w:rPr>
                <w:sz w:val="16"/>
              </w:rPr>
              <w:t>0.75 in to 4.5 in (median 1 in); 514 with a recorded value</w:t>
            </w:r>
          </w:p>
        </w:tc>
        <w:tc>
          <w:tcPr>
            <w:tcW w:type="dxa" w:w="1505"/>
          </w:tcPr>
          <w:p>
            <w:pPr>
              <w:spacing w:after="0"/>
              <w:jc w:val="left"/>
            </w:pPr>
            <w:r>
              <w:rPr>
                <w:sz w:val="16"/>
              </w:rPr>
              <w:t>4.5 in hail, 2011-05-22; same size also recorded on 1974-06-06, 1992-03-08</w:t>
            </w:r>
          </w:p>
        </w:tc>
        <w:tc>
          <w:tcPr>
            <w:tcW w:type="dxa" w:w="1427"/>
          </w:tcPr>
          <w:p>
            <w:pPr>
              <w:spacing w:after="0"/>
              <w:jc w:val="left"/>
            </w:pPr>
            <w:r>
              <w:rPr>
                <w:sz w:val="16"/>
              </w:rPr>
              <w:t>Hail, 2003-05-14, $10,000 property; crops not reported (2003 dollars)</w:t>
            </w:r>
          </w:p>
        </w:tc>
        <w:tc>
          <w:tcPr>
            <w:tcW w:type="dxa" w:w="2321"/>
          </w:tcPr>
          <w:p>
            <w:pPr>
              <w:spacing w:after="0"/>
              <w:jc w:val="left"/>
            </w:pPr>
            <w:r>
              <w:rPr>
                <w:sz w:val="16"/>
              </w:rPr>
              <w:t>Event records naming jurisdictions in the plan: Ardmore city (74 records), Lone Grove city (61 records), Healdton city (41 records), Wilson city (35 records), Springer town (27 records), Ratliff City town (21 records), Dickson town (19 records), Gene Autry town (14 records), Tatums town (3 records). Zone-level records (2) apply countywide.</w:t>
            </w:r>
          </w:p>
        </w:tc>
        <w:tc>
          <w:tcPr>
            <w:tcW w:type="dxa" w:w="1554"/>
          </w:tcPr>
          <w:p>
            <w:pPr>
              <w:spacing w:after="0"/>
              <w:jc w:val="left"/>
            </w:pPr>
          </w:p>
        </w:tc>
      </w:tr>
      <w:tr>
        <w:trPr>
          <w:cantSplit/>
        </w:trPr>
        <w:tc>
          <w:tcPr>
            <w:tcW w:type="dxa" w:w="1808"/>
          </w:tcPr>
          <w:p>
            <w:pPr>
              <w:spacing w:after="0"/>
              <w:jc w:val="left"/>
            </w:pPr>
            <w:r>
              <w:rPr>
                <w:sz w:val="16"/>
              </w:rPr>
              <w:t>Excessive Heat, Heat</w:t>
            </w:r>
          </w:p>
        </w:tc>
        <w:tc>
          <w:tcPr>
            <w:tcW w:type="dxa" w:w="1839"/>
          </w:tcPr>
          <w:p>
            <w:pPr>
              <w:spacing w:after="0"/>
              <w:jc w:val="left"/>
            </w:pPr>
            <w:r>
              <w:rPr>
                <w:sz w:val="16"/>
              </w:rPr>
              <w:t>heat index (in event narratives)</w:t>
            </w:r>
          </w:p>
        </w:tc>
        <w:tc>
          <w:tcPr>
            <w:tcW w:type="dxa" w:w="1740"/>
          </w:tcPr>
          <w:p>
            <w:pPr>
              <w:spacing w:after="0"/>
              <w:jc w:val="right"/>
            </w:pPr>
            <w:r>
              <w:rPr>
                <w:sz w:val="16"/>
              </w:rPr>
              <w:t>99 records, 1996 to 2026 (99 zone-level)</w:t>
            </w:r>
          </w:p>
        </w:tc>
        <w:tc>
          <w:tcPr>
            <w:tcW w:type="dxa" w:w="1917"/>
          </w:tcPr>
          <w:p>
            <w:pPr>
              <w:spacing w:after="0"/>
              <w:jc w:val="left"/>
            </w:pPr>
            <w:r>
              <w:rPr>
                <w:sz w:val="16"/>
              </w:rPr>
              <w:t>1 day to 29 days (median 2 days); 37 with a recorded value</w:t>
            </w:r>
          </w:p>
        </w:tc>
        <w:tc>
          <w:tcPr>
            <w:tcW w:type="dxa" w:w="1505"/>
          </w:tcPr>
          <w:p>
            <w:pPr>
              <w:spacing w:after="0"/>
              <w:jc w:val="left"/>
            </w:pPr>
            <w:r>
              <w:rPr>
                <w:sz w:val="16"/>
              </w:rPr>
              <w:t>29 consecutive days, 2006-07-16 to 2006-08-13, 2 direct deaths, zone-level</w:t>
            </w:r>
          </w:p>
        </w:tc>
        <w:tc>
          <w:tcPr>
            <w:tcW w:type="dxa" w:w="1427"/>
          </w:tcPr>
          <w:p>
            <w:pPr>
              <w:spacing w:after="0"/>
              <w:jc w:val="left"/>
            </w:pPr>
          </w:p>
        </w:tc>
        <w:tc>
          <w:tcPr>
            <w:tcW w:type="dxa" w:w="2321"/>
          </w:tcPr>
          <w:p>
            <w:pPr>
              <w:spacing w:after="0"/>
              <w:jc w:val="left"/>
            </w:pPr>
            <w:r>
              <w:rPr>
                <w:sz w:val="16"/>
              </w:rPr>
              <w:t>Countywide (zone-level records).</w:t>
            </w:r>
          </w:p>
        </w:tc>
        <w:tc>
          <w:tcPr>
            <w:tcW w:type="dxa" w:w="1554"/>
          </w:tcPr>
          <w:p>
            <w:pPr>
              <w:spacing w:after="0"/>
              <w:jc w:val="left"/>
            </w:pPr>
          </w:p>
        </w:tc>
      </w:tr>
      <w:tr>
        <w:trPr>
          <w:cantSplit/>
        </w:trPr>
        <w:tc>
          <w:tcPr>
            <w:tcW w:type="dxa" w:w="1808"/>
          </w:tcPr>
          <w:p>
            <w:pPr>
              <w:spacing w:after="0"/>
              <w:jc w:val="left"/>
            </w:pPr>
            <w:r>
              <w:rPr>
                <w:sz w:val="16"/>
              </w:rPr>
              <w:t>Hurricane, Tropical Storm, Tropical Depression</w:t>
            </w:r>
          </w:p>
        </w:tc>
        <w:tc>
          <w:tcPr>
            <w:tcW w:type="dxa" w:w="1839"/>
          </w:tcPr>
          <w:p>
            <w:pPr>
              <w:spacing w:after="0"/>
              <w:jc w:val="left"/>
            </w:pPr>
            <w:r>
              <w:rPr>
                <w:sz w:val="16"/>
              </w:rPr>
              <w:t>Saffir-Simpson</w:t>
            </w:r>
          </w:p>
        </w:tc>
        <w:tc>
          <w:tcPr>
            <w:tcW w:type="dxa" w:w="1740"/>
          </w:tcPr>
          <w:p>
            <w:pPr>
              <w:spacing w:after="0"/>
              <w:jc w:val="right"/>
            </w:pPr>
            <w:r>
              <w:rPr>
                <w:sz w:val="16"/>
              </w:rPr>
              <w:t>0</w:t>
            </w:r>
          </w:p>
        </w:tc>
        <w:tc>
          <w:tcPr>
            <w:tcW w:type="dxa" w:w="1917"/>
          </w:tcPr>
          <w:p>
            <w:pPr>
              <w:spacing w:after="0"/>
              <w:jc w:val="left"/>
            </w:pPr>
          </w:p>
        </w:tc>
        <w:tc>
          <w:tcPr>
            <w:tcW w:type="dxa" w:w="1505"/>
          </w:tcPr>
          <w:p>
            <w:pPr>
              <w:spacing w:after="0"/>
              <w:jc w:val="left"/>
            </w:pPr>
          </w:p>
        </w:tc>
        <w:tc>
          <w:tcPr>
            <w:tcW w:type="dxa" w:w="1427"/>
          </w:tcPr>
          <w:p>
            <w:pPr>
              <w:spacing w:after="0"/>
              <w:jc w:val="left"/>
            </w:pPr>
          </w:p>
        </w:tc>
        <w:tc>
          <w:tcPr>
            <w:tcW w:type="dxa" w:w="2321"/>
          </w:tcPr>
          <w:p>
            <w:pPr>
              <w:spacing w:after="0"/>
              <w:jc w:val="left"/>
            </w:pPr>
          </w:p>
        </w:tc>
        <w:tc>
          <w:tcPr>
            <w:tcW w:type="dxa" w:w="155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8"/>
          </w:tcPr>
          <w:p>
            <w:pPr>
              <w:spacing w:after="0"/>
              <w:jc w:val="left"/>
            </w:pPr>
            <w:r>
              <w:rPr>
                <w:sz w:val="16"/>
              </w:rPr>
              <w:t>Ice Storm</w:t>
            </w:r>
          </w:p>
        </w:tc>
        <w:tc>
          <w:tcPr>
            <w:tcW w:type="dxa" w:w="1839"/>
          </w:tcPr>
          <w:p>
            <w:pPr>
              <w:spacing w:after="0"/>
              <w:jc w:val="left"/>
            </w:pPr>
            <w:r>
              <w:rPr>
                <w:sz w:val="16"/>
              </w:rPr>
              <w:t>Sperry-Piltz ice scale (local data)</w:t>
            </w:r>
          </w:p>
        </w:tc>
        <w:tc>
          <w:tcPr>
            <w:tcW w:type="dxa" w:w="1740"/>
          </w:tcPr>
          <w:p>
            <w:pPr>
              <w:spacing w:after="0"/>
              <w:jc w:val="right"/>
            </w:pPr>
            <w:r>
              <w:rPr>
                <w:sz w:val="16"/>
              </w:rPr>
              <w:t>5 records, 1996 to 2010 (5 zone-level)</w:t>
            </w:r>
          </w:p>
        </w:tc>
        <w:tc>
          <w:tcPr>
            <w:tcW w:type="dxa" w:w="1917"/>
          </w:tcPr>
          <w:p>
            <w:pPr>
              <w:spacing w:after="0"/>
              <w:jc w:val="left"/>
            </w:pPr>
          </w:p>
        </w:tc>
        <w:tc>
          <w:tcPr>
            <w:tcW w:type="dxa" w:w="1505"/>
          </w:tcPr>
          <w:p>
            <w:pPr>
              <w:spacing w:after="0"/>
              <w:jc w:val="left"/>
            </w:pPr>
            <w:r>
              <w:rPr>
                <w:sz w:val="16"/>
              </w:rPr>
              <w:t>Ice Storm, 2000-12-26, $1,800,000 property; crops not reported (2000 dollars); NWS zone OKZ046</w:t>
            </w:r>
          </w:p>
        </w:tc>
        <w:tc>
          <w:tcPr>
            <w:tcW w:type="dxa" w:w="1427"/>
          </w:tcPr>
          <w:p>
            <w:pPr>
              <w:spacing w:after="0"/>
              <w:jc w:val="left"/>
            </w:pPr>
          </w:p>
        </w:tc>
        <w:tc>
          <w:tcPr>
            <w:tcW w:type="dxa" w:w="2321"/>
          </w:tcPr>
          <w:p>
            <w:pPr>
              <w:spacing w:after="0"/>
              <w:jc w:val="left"/>
            </w:pPr>
            <w:r>
              <w:rPr>
                <w:sz w:val="16"/>
              </w:rPr>
              <w:t>Countywide (zone-level records).</w:t>
            </w:r>
          </w:p>
        </w:tc>
        <w:tc>
          <w:tcPr>
            <w:tcW w:type="dxa" w:w="1554"/>
          </w:tcPr>
          <w:p>
            <w:pPr>
              <w:spacing w:after="0"/>
              <w:jc w:val="left"/>
            </w:pPr>
          </w:p>
        </w:tc>
      </w:tr>
      <w:tr>
        <w:trPr>
          <w:cantSplit/>
        </w:trPr>
        <w:tc>
          <w:tcPr>
            <w:tcW w:type="dxa" w:w="1808"/>
          </w:tcPr>
          <w:p>
            <w:pPr>
              <w:spacing w:after="0"/>
              <w:jc w:val="left"/>
            </w:pPr>
            <w:r>
              <w:rPr>
                <w:sz w:val="16"/>
              </w:rPr>
              <w:t>Flash Flood, Flood, Lakeshore Flood</w:t>
            </w:r>
          </w:p>
        </w:tc>
        <w:tc>
          <w:tcPr>
            <w:tcW w:type="dxa" w:w="1839"/>
          </w:tcPr>
          <w:p>
            <w:pPr>
              <w:spacing w:after="0"/>
              <w:jc w:val="left"/>
            </w:pPr>
            <w:r>
              <w:rPr>
                <w:sz w:val="16"/>
              </w:rPr>
              <w:t>damage and flood days (flood depth: FIRM)</w:t>
            </w:r>
          </w:p>
        </w:tc>
        <w:tc>
          <w:tcPr>
            <w:tcW w:type="dxa" w:w="1740"/>
          </w:tcPr>
          <w:p>
            <w:pPr>
              <w:spacing w:after="0"/>
              <w:jc w:val="right"/>
            </w:pPr>
            <w:r>
              <w:rPr>
                <w:sz w:val="16"/>
              </w:rPr>
              <w:t>42 records, 1997 to 2026 (2 zone-level)</w:t>
            </w:r>
          </w:p>
        </w:tc>
        <w:tc>
          <w:tcPr>
            <w:tcW w:type="dxa" w:w="1917"/>
          </w:tcPr>
          <w:p>
            <w:pPr>
              <w:spacing w:after="0"/>
              <w:jc w:val="left"/>
            </w:pPr>
          </w:p>
        </w:tc>
        <w:tc>
          <w:tcPr>
            <w:tcW w:type="dxa" w:w="1505"/>
          </w:tcPr>
          <w:p>
            <w:pPr>
              <w:spacing w:after="0"/>
              <w:jc w:val="left"/>
            </w:pPr>
            <w:r>
              <w:rPr>
                <w:sz w:val="16"/>
              </w:rPr>
              <w:t>Flash Flood, 2015-06-17, $5,000,000 property; $0 crops (2015 dollars)</w:t>
            </w:r>
          </w:p>
        </w:tc>
        <w:tc>
          <w:tcPr>
            <w:tcW w:type="dxa" w:w="1427"/>
          </w:tcPr>
          <w:p>
            <w:pPr>
              <w:spacing w:after="0"/>
              <w:jc w:val="left"/>
            </w:pPr>
          </w:p>
        </w:tc>
        <w:tc>
          <w:tcPr>
            <w:tcW w:type="dxa" w:w="2321"/>
          </w:tcPr>
          <w:p>
            <w:pPr>
              <w:spacing w:after="0"/>
              <w:jc w:val="left"/>
            </w:pPr>
            <w:r>
              <w:rPr>
                <w:sz w:val="16"/>
              </w:rPr>
              <w:t>Event records naming jurisdictions in the plan: Ardmore city (16 records), Healdton city (9 records), Lone Grove city (4 records), Wilson city (4 records), Ratliff City town (3 records), Gene Autry town (2 records), Springer town (1 record), Tatums town (1 record). Zone-level records (2) apply countywide.</w:t>
            </w:r>
          </w:p>
        </w:tc>
        <w:tc>
          <w:tcPr>
            <w:tcW w:type="dxa" w:w="155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8"/>
          </w:tcPr>
          <w:p>
            <w:pPr>
              <w:spacing w:after="0"/>
              <w:jc w:val="left"/>
            </w:pPr>
            <w:r>
              <w:rPr>
                <w:sz w:val="16"/>
              </w:rPr>
              <w:t>Debris Flow</w:t>
            </w:r>
          </w:p>
        </w:tc>
        <w:tc>
          <w:tcPr>
            <w:tcW w:type="dxa" w:w="1839"/>
          </w:tcPr>
          <w:p>
            <w:pPr>
              <w:spacing w:after="0"/>
              <w:jc w:val="left"/>
            </w:pPr>
            <w:r>
              <w:rPr>
                <w:sz w:val="16"/>
              </w:rPr>
              <w:t>none (count and damage only)</w:t>
            </w:r>
          </w:p>
        </w:tc>
        <w:tc>
          <w:tcPr>
            <w:tcW w:type="dxa" w:w="1740"/>
          </w:tcPr>
          <w:p>
            <w:pPr>
              <w:spacing w:after="0"/>
              <w:jc w:val="right"/>
            </w:pPr>
            <w:r>
              <w:rPr>
                <w:sz w:val="16"/>
              </w:rPr>
              <w:t>0</w:t>
            </w:r>
          </w:p>
        </w:tc>
        <w:tc>
          <w:tcPr>
            <w:tcW w:type="dxa" w:w="1917"/>
          </w:tcPr>
          <w:p>
            <w:pPr>
              <w:spacing w:after="0"/>
              <w:jc w:val="left"/>
            </w:pPr>
          </w:p>
        </w:tc>
        <w:tc>
          <w:tcPr>
            <w:tcW w:type="dxa" w:w="1505"/>
          </w:tcPr>
          <w:p>
            <w:pPr>
              <w:spacing w:after="0"/>
              <w:jc w:val="left"/>
            </w:pPr>
          </w:p>
        </w:tc>
        <w:tc>
          <w:tcPr>
            <w:tcW w:type="dxa" w:w="1427"/>
          </w:tcPr>
          <w:p>
            <w:pPr>
              <w:spacing w:after="0"/>
              <w:jc w:val="left"/>
            </w:pPr>
          </w:p>
        </w:tc>
        <w:tc>
          <w:tcPr>
            <w:tcW w:type="dxa" w:w="2321"/>
          </w:tcPr>
          <w:p>
            <w:pPr>
              <w:spacing w:after="0"/>
              <w:jc w:val="left"/>
            </w:pPr>
          </w:p>
        </w:tc>
        <w:tc>
          <w:tcPr>
            <w:tcW w:type="dxa" w:w="1554"/>
          </w:tcPr>
          <w:p>
            <w:pPr>
              <w:spacing w:after="0"/>
              <w:jc w:val="left"/>
            </w:pPr>
          </w:p>
        </w:tc>
      </w:tr>
      <w:tr>
        <w:trPr>
          <w:cantSplit/>
        </w:trPr>
        <w:tc>
          <w:tcPr>
            <w:tcW w:type="dxa" w:w="1808"/>
          </w:tcPr>
          <w:p>
            <w:pPr>
              <w:spacing w:after="0"/>
              <w:jc w:val="left"/>
            </w:pPr>
            <w:r>
              <w:rPr>
                <w:sz w:val="16"/>
              </w:rPr>
              <w:t>Lightning</w:t>
            </w:r>
          </w:p>
        </w:tc>
        <w:tc>
          <w:tcPr>
            <w:tcW w:type="dxa" w:w="1839"/>
          </w:tcPr>
          <w:p>
            <w:pPr>
              <w:spacing w:after="0"/>
              <w:jc w:val="left"/>
            </w:pPr>
            <w:r>
              <w:rPr>
                <w:sz w:val="16"/>
              </w:rPr>
              <w:t>annualized frequency (the measure FEMA's Local Mitigation Planning Handbook names)</w:t>
            </w:r>
          </w:p>
        </w:tc>
        <w:tc>
          <w:tcPr>
            <w:tcW w:type="dxa" w:w="1740"/>
          </w:tcPr>
          <w:p>
            <w:pPr>
              <w:spacing w:after="0"/>
              <w:jc w:val="right"/>
            </w:pPr>
            <w:r>
              <w:rPr>
                <w:sz w:val="16"/>
              </w:rPr>
              <w:t>10 records, 1996 to 2009</w:t>
            </w:r>
          </w:p>
        </w:tc>
        <w:tc>
          <w:tcPr>
            <w:tcW w:type="dxa" w:w="1917"/>
          </w:tcPr>
          <w:p>
            <w:pPr>
              <w:spacing w:after="0"/>
              <w:jc w:val="left"/>
            </w:pPr>
          </w:p>
        </w:tc>
        <w:tc>
          <w:tcPr>
            <w:tcW w:type="dxa" w:w="1505"/>
          </w:tcPr>
          <w:p>
            <w:pPr>
              <w:spacing w:after="0"/>
              <w:jc w:val="left"/>
            </w:pPr>
            <w:r>
              <w:rPr>
                <w:sz w:val="16"/>
              </w:rPr>
              <w:t>Lightning, 1996-06-01, $100,000 property; crops not reported (1996 dollars)</w:t>
            </w:r>
          </w:p>
        </w:tc>
        <w:tc>
          <w:tcPr>
            <w:tcW w:type="dxa" w:w="1427"/>
          </w:tcPr>
          <w:p>
            <w:pPr>
              <w:spacing w:after="0"/>
              <w:jc w:val="left"/>
            </w:pPr>
          </w:p>
        </w:tc>
        <w:tc>
          <w:tcPr>
            <w:tcW w:type="dxa" w:w="2321"/>
          </w:tcPr>
          <w:p>
            <w:pPr>
              <w:spacing w:after="0"/>
              <w:jc w:val="left"/>
            </w:pPr>
            <w:r>
              <w:rPr>
                <w:sz w:val="16"/>
              </w:rPr>
              <w:t>Event records naming jurisdictions in the plan: Ardmore city (5 records), Healdton city (1 record), Lone Grove city (1 record), Ratliff City town (1 record), Springer town (1 record).</w:t>
            </w:r>
          </w:p>
        </w:tc>
        <w:tc>
          <w:tcPr>
            <w:tcW w:type="dxa" w:w="1554"/>
          </w:tcPr>
          <w:p>
            <w:pPr>
              <w:spacing w:after="0"/>
              <w:jc w:val="left"/>
            </w:pPr>
            <w:r>
              <w:rPr>
                <w:sz w:val="16"/>
              </w:rPr>
              <w:t>Storm Events lists lightning with damage or casualties.</w:t>
            </w:r>
          </w:p>
        </w:tc>
      </w:tr>
      <w:tr>
        <w:trPr>
          <w:cantSplit/>
        </w:trPr>
        <w:tc>
          <w:tcPr>
            <w:tcW w:type="dxa" w:w="1808"/>
          </w:tcPr>
          <w:p>
            <w:pPr>
              <w:spacing w:after="0"/>
              <w:jc w:val="left"/>
            </w:pPr>
            <w:r>
              <w:rPr>
                <w:sz w:val="16"/>
              </w:rPr>
              <w:t>High Wind and Strong Wind (outside NRI's Strong Wind definition)</w:t>
            </w:r>
          </w:p>
        </w:tc>
        <w:tc>
          <w:tcPr>
            <w:tcW w:type="dxa" w:w="1839"/>
          </w:tcPr>
          <w:p>
            <w:pPr>
              <w:spacing w:after="0"/>
              <w:jc w:val="left"/>
            </w:pPr>
            <w:r>
              <w:rPr>
                <w:sz w:val="16"/>
              </w:rPr>
              <w:t>wind speed (kt and mph)</w:t>
            </w:r>
          </w:p>
        </w:tc>
        <w:tc>
          <w:tcPr>
            <w:tcW w:type="dxa" w:w="1740"/>
          </w:tcPr>
          <w:p>
            <w:pPr>
              <w:spacing w:after="0"/>
              <w:jc w:val="right"/>
            </w:pPr>
            <w:r>
              <w:rPr>
                <w:sz w:val="16"/>
              </w:rPr>
              <w:t>11 records, 1996 to 2019 (11 zone-level)</w:t>
            </w:r>
          </w:p>
        </w:tc>
        <w:tc>
          <w:tcPr>
            <w:tcW w:type="dxa" w:w="1917"/>
          </w:tcPr>
          <w:p>
            <w:pPr>
              <w:spacing w:after="0"/>
              <w:jc w:val="left"/>
            </w:pPr>
            <w:r>
              <w:rPr>
                <w:sz w:val="16"/>
              </w:rPr>
              <w:t>39 kt (45 mph) to 56 kt (64 mph) (median 51 kt (59 mph)); 7 with a recorded value</w:t>
            </w:r>
          </w:p>
        </w:tc>
        <w:tc>
          <w:tcPr>
            <w:tcW w:type="dxa" w:w="1505"/>
          </w:tcPr>
          <w:p>
            <w:pPr>
              <w:spacing w:after="0"/>
              <w:jc w:val="left"/>
            </w:pPr>
            <w:r>
              <w:rPr>
                <w:sz w:val="16"/>
              </w:rPr>
              <w:t>56 kt (64 mph) measured gust, High Wind, 2005-11-27; NWS zone OKZ046</w:t>
            </w:r>
          </w:p>
        </w:tc>
        <w:tc>
          <w:tcPr>
            <w:tcW w:type="dxa" w:w="1427"/>
          </w:tcPr>
          <w:p>
            <w:pPr>
              <w:spacing w:after="0"/>
              <w:jc w:val="left"/>
            </w:pPr>
            <w:r>
              <w:rPr>
                <w:sz w:val="16"/>
              </w:rPr>
              <w:t>High Wind, 2007-02-24, $22,000 property; $0 crops (zone total, 2007 dollars)</w:t>
            </w:r>
          </w:p>
        </w:tc>
        <w:tc>
          <w:tcPr>
            <w:tcW w:type="dxa" w:w="2321"/>
          </w:tcPr>
          <w:p>
            <w:pPr>
              <w:spacing w:after="0"/>
              <w:jc w:val="left"/>
            </w:pPr>
            <w:r>
              <w:rPr>
                <w:sz w:val="16"/>
              </w:rPr>
              <w:t>Countywide (zone-level records).</w:t>
            </w:r>
          </w:p>
        </w:tc>
        <w:tc>
          <w:tcPr>
            <w:tcW w:type="dxa" w:w="1554"/>
          </w:tcPr>
          <w:p>
            <w:pPr>
              <w:spacing w:after="0"/>
              <w:jc w:val="left"/>
            </w:pPr>
          </w:p>
        </w:tc>
      </w:tr>
      <w:tr>
        <w:trPr>
          <w:cantSplit/>
        </w:trPr>
        <w:tc>
          <w:tcPr>
            <w:tcW w:type="dxa" w:w="1808"/>
          </w:tcPr>
          <w:p>
            <w:pPr>
              <w:spacing w:after="0"/>
              <w:jc w:val="left"/>
            </w:pPr>
            <w:r>
              <w:rPr>
                <w:sz w:val="16"/>
              </w:rPr>
              <w:t>Thunderstorm Wind</w:t>
            </w:r>
          </w:p>
        </w:tc>
        <w:tc>
          <w:tcPr>
            <w:tcW w:type="dxa" w:w="1839"/>
          </w:tcPr>
          <w:p>
            <w:pPr>
              <w:spacing w:after="0"/>
              <w:jc w:val="left"/>
            </w:pPr>
            <w:r>
              <w:rPr>
                <w:sz w:val="16"/>
              </w:rPr>
              <w:t>wind speed (kt and mph)</w:t>
            </w:r>
          </w:p>
        </w:tc>
        <w:tc>
          <w:tcPr>
            <w:tcW w:type="dxa" w:w="1740"/>
          </w:tcPr>
          <w:p>
            <w:pPr>
              <w:spacing w:after="0"/>
              <w:jc w:val="right"/>
            </w:pPr>
            <w:r>
              <w:rPr>
                <w:sz w:val="16"/>
              </w:rPr>
              <w:t>270 records, 1955 to 2026 (2 zone-level)</w:t>
            </w:r>
          </w:p>
        </w:tc>
        <w:tc>
          <w:tcPr>
            <w:tcW w:type="dxa" w:w="1917"/>
          </w:tcPr>
          <w:p>
            <w:pPr>
              <w:spacing w:after="0"/>
              <w:jc w:val="left"/>
            </w:pPr>
            <w:r>
              <w:rPr>
                <w:sz w:val="16"/>
              </w:rPr>
              <w:t>48 kt (55 mph) to 89 kt (102 mph) (median 56 kt (64 mph)); 166 with a recorded value</w:t>
            </w:r>
          </w:p>
        </w:tc>
        <w:tc>
          <w:tcPr>
            <w:tcW w:type="dxa" w:w="1505"/>
          </w:tcPr>
          <w:p>
            <w:pPr>
              <w:spacing w:after="0"/>
              <w:jc w:val="left"/>
            </w:pPr>
            <w:r>
              <w:rPr>
                <w:sz w:val="16"/>
              </w:rPr>
              <w:t>89 kt (102 mph), measurement type not recorded, Thunderstorm Wind, 1999-09-10</w:t>
            </w:r>
          </w:p>
        </w:tc>
        <w:tc>
          <w:tcPr>
            <w:tcW w:type="dxa" w:w="1427"/>
          </w:tcPr>
          <w:p>
            <w:pPr>
              <w:spacing w:after="0"/>
              <w:jc w:val="left"/>
            </w:pPr>
            <w:r>
              <w:rPr>
                <w:sz w:val="16"/>
              </w:rPr>
              <w:t>Thunderstorm Wind, 1993-05-08, $5,000,000 property; crops not recorded (1993 dollars)</w:t>
            </w:r>
          </w:p>
        </w:tc>
        <w:tc>
          <w:tcPr>
            <w:tcW w:type="dxa" w:w="2321"/>
          </w:tcPr>
          <w:p>
            <w:pPr>
              <w:spacing w:after="0"/>
              <w:jc w:val="left"/>
            </w:pPr>
            <w:r>
              <w:rPr>
                <w:sz w:val="16"/>
              </w:rPr>
              <w:t>Event records naming jurisdictions in the plan: Ardmore city (68 records), Lone Grove city (32 records), Healdton city (19 records), Wilson city (19 records), Springer town (14 records), Dickson town (8 records), Gene Autry town (7 records), Ratliff City town (5 records), Tatums town (1 record). Zone-level records (2) apply countywide.</w:t>
            </w:r>
          </w:p>
        </w:tc>
        <w:tc>
          <w:tcPr>
            <w:tcW w:type="dxa" w:w="1554"/>
          </w:tcPr>
          <w:p>
            <w:pPr>
              <w:spacing w:after="0"/>
              <w:jc w:val="left"/>
            </w:pPr>
            <w:r>
              <w:rPr>
                <w:sz w:val="16"/>
              </w:rPr>
              <w:t>Speeds under 20 kt (likely entry errors) are left out of the observed range.</w:t>
            </w:r>
          </w:p>
        </w:tc>
      </w:tr>
      <w:tr>
        <w:trPr>
          <w:cantSplit/>
        </w:trPr>
        <w:tc>
          <w:tcPr>
            <w:tcW w:type="dxa" w:w="1808"/>
          </w:tcPr>
          <w:p>
            <w:pPr>
              <w:spacing w:after="0"/>
              <w:jc w:val="left"/>
            </w:pPr>
            <w:r>
              <w:rPr>
                <w:sz w:val="16"/>
              </w:rPr>
              <w:t>Tornado</w:t>
            </w:r>
          </w:p>
        </w:tc>
        <w:tc>
          <w:tcPr>
            <w:tcW w:type="dxa" w:w="1839"/>
          </w:tcPr>
          <w:p>
            <w:pPr>
              <w:spacing w:after="0"/>
              <w:jc w:val="left"/>
            </w:pPr>
            <w:r>
              <w:rPr>
                <w:sz w:val="16"/>
              </w:rPr>
              <w:t>Enhanced Fujita (Fujita before Feb 2007)</w:t>
            </w:r>
          </w:p>
        </w:tc>
        <w:tc>
          <w:tcPr>
            <w:tcW w:type="dxa" w:w="1740"/>
          </w:tcPr>
          <w:p>
            <w:pPr>
              <w:spacing w:after="0"/>
              <w:jc w:val="right"/>
            </w:pPr>
            <w:r>
              <w:rPr>
                <w:sz w:val="16"/>
              </w:rPr>
              <w:t>65 records, 1953 to 2025</w:t>
            </w:r>
          </w:p>
        </w:tc>
        <w:tc>
          <w:tcPr>
            <w:tcW w:type="dxa" w:w="1917"/>
          </w:tcPr>
          <w:p>
            <w:pPr>
              <w:spacing w:after="0"/>
              <w:jc w:val="left"/>
            </w:pPr>
            <w:r>
              <w:rPr>
                <w:sz w:val="16"/>
              </w:rPr>
              <w:t>F/EF0 to F/EF4 (median F/EF1); 60 with a recorded value</w:t>
            </w:r>
          </w:p>
        </w:tc>
        <w:tc>
          <w:tcPr>
            <w:tcW w:type="dxa" w:w="1505"/>
          </w:tcPr>
          <w:p>
            <w:pPr>
              <w:spacing w:after="0"/>
              <w:jc w:val="left"/>
            </w:pPr>
            <w:r>
              <w:rPr>
                <w:sz w:val="16"/>
              </w:rPr>
              <w:t>EF4 tornado, 2009-02-10, 20.84 mi within this county, 880 yd wide, $3,000,000 property; $0 crops (2009 dollars), 8 direct deaths, 46 direct injuries</w:t>
            </w:r>
          </w:p>
        </w:tc>
        <w:tc>
          <w:tcPr>
            <w:tcW w:type="dxa" w:w="1427"/>
          </w:tcPr>
          <w:p>
            <w:pPr>
              <w:spacing w:after="0"/>
              <w:jc w:val="left"/>
            </w:pPr>
            <w:r>
              <w:rPr>
                <w:sz w:val="16"/>
              </w:rPr>
              <w:t>Tornado, 2024-04-27, $20,000,000 property; $0 crops (2024 dollars)</w:t>
            </w:r>
          </w:p>
        </w:tc>
        <w:tc>
          <w:tcPr>
            <w:tcW w:type="dxa" w:w="2321"/>
          </w:tcPr>
          <w:p>
            <w:pPr>
              <w:spacing w:after="0"/>
              <w:jc w:val="left"/>
            </w:pPr>
            <w:r>
              <w:rPr>
                <w:sz w:val="16"/>
              </w:rPr>
              <w:t>Event records naming jurisdictions in the plan: Springer town (10 records), Lone Grove city (6 records), Healdton city (5 records), Ardmore city (4 records), Wilson city (4 records), Ratliff City town (2 records), Dickson town (1 record), Gene Autry town (1 record).</w:t>
            </w:r>
          </w:p>
        </w:tc>
        <w:tc>
          <w:tcPr>
            <w:tcW w:type="dxa" w:w="155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8"/>
          </w:tcPr>
          <w:p>
            <w:pPr>
              <w:spacing w:after="0"/>
              <w:jc w:val="left"/>
            </w:pPr>
            <w:r>
              <w:rPr>
                <w:sz w:val="16"/>
              </w:rPr>
              <w:t>Wildfire</w:t>
            </w:r>
          </w:p>
        </w:tc>
        <w:tc>
          <w:tcPr>
            <w:tcW w:type="dxa" w:w="1839"/>
          </w:tcPr>
          <w:p>
            <w:pPr>
              <w:spacing w:after="0"/>
              <w:jc w:val="left"/>
            </w:pPr>
            <w:r>
              <w:rPr>
                <w:sz w:val="16"/>
              </w:rPr>
              <w:t>acres burned (local data)</w:t>
            </w:r>
          </w:p>
        </w:tc>
        <w:tc>
          <w:tcPr>
            <w:tcW w:type="dxa" w:w="1740"/>
          </w:tcPr>
          <w:p>
            <w:pPr>
              <w:spacing w:after="0"/>
              <w:jc w:val="right"/>
            </w:pPr>
            <w:r>
              <w:rPr>
                <w:sz w:val="16"/>
              </w:rPr>
              <w:t>7 records, 2000 to 2026 (6 zone-level)</w:t>
            </w:r>
          </w:p>
        </w:tc>
        <w:tc>
          <w:tcPr>
            <w:tcW w:type="dxa" w:w="1917"/>
          </w:tcPr>
          <w:p>
            <w:pPr>
              <w:spacing w:after="0"/>
              <w:jc w:val="left"/>
            </w:pPr>
          </w:p>
        </w:tc>
        <w:tc>
          <w:tcPr>
            <w:tcW w:type="dxa" w:w="1505"/>
          </w:tcPr>
          <w:p>
            <w:pPr>
              <w:spacing w:after="0"/>
              <w:jc w:val="left"/>
            </w:pPr>
            <w:r>
              <w:rPr>
                <w:sz w:val="16"/>
              </w:rPr>
              <w:t>Wildfire, 2000-09-08, $100,000 property; crops not reported (2000 dollars)</w:t>
            </w:r>
          </w:p>
        </w:tc>
        <w:tc>
          <w:tcPr>
            <w:tcW w:type="dxa" w:w="1427"/>
          </w:tcPr>
          <w:p>
            <w:pPr>
              <w:spacing w:after="0"/>
              <w:jc w:val="left"/>
            </w:pPr>
          </w:p>
        </w:tc>
        <w:tc>
          <w:tcPr>
            <w:tcW w:type="dxa" w:w="2321"/>
          </w:tcPr>
          <w:p>
            <w:pPr>
              <w:spacing w:after="0"/>
              <w:jc w:val="left"/>
            </w:pPr>
            <w:r>
              <w:rPr>
                <w:sz w:val="16"/>
              </w:rPr>
              <w:t>No event record names a jurisdiction in the plan. Zone-level records (6) apply countywide.</w:t>
            </w:r>
          </w:p>
        </w:tc>
        <w:tc>
          <w:tcPr>
            <w:tcW w:type="dxa" w:w="1554"/>
          </w:tcPr>
          <w:p>
            <w:pPr>
              <w:spacing w:after="0"/>
              <w:jc w:val="left"/>
            </w:pPr>
          </w:p>
        </w:tc>
      </w:tr>
      <w:tr>
        <w:trPr>
          <w:cantSplit/>
        </w:trPr>
        <w:tc>
          <w:tcPr>
            <w:tcW w:type="dxa" w:w="1808"/>
          </w:tcPr>
          <w:p>
            <w:pPr>
              <w:spacing w:after="0"/>
              <w:jc w:val="left"/>
            </w:pPr>
            <w:r>
              <w:rPr>
                <w:sz w:val="16"/>
              </w:rPr>
              <w:t>Winter Storm, Heavy Snow, Blizzard, Lake-Effect Snow, Winter Weather, Sleet</w:t>
            </w:r>
          </w:p>
        </w:tc>
        <w:tc>
          <w:tcPr>
            <w:tcW w:type="dxa" w:w="1839"/>
          </w:tcPr>
          <w:p>
            <w:pPr>
              <w:spacing w:after="0"/>
              <w:jc w:val="left"/>
            </w:pPr>
            <w:r>
              <w:rPr>
                <w:sz w:val="16"/>
              </w:rPr>
              <w:t>none in data (snowfall: local data)</w:t>
            </w:r>
          </w:p>
        </w:tc>
        <w:tc>
          <w:tcPr>
            <w:tcW w:type="dxa" w:w="1740"/>
          </w:tcPr>
          <w:p>
            <w:pPr>
              <w:spacing w:after="0"/>
              <w:jc w:val="right"/>
            </w:pPr>
            <w:r>
              <w:rPr>
                <w:sz w:val="16"/>
              </w:rPr>
              <w:t>32 records, 1996 to 2026 (32 zone-level)</w:t>
            </w:r>
          </w:p>
        </w:tc>
        <w:tc>
          <w:tcPr>
            <w:tcW w:type="dxa" w:w="1917"/>
          </w:tcPr>
          <w:p>
            <w:pPr>
              <w:spacing w:after="0"/>
              <w:jc w:val="left"/>
            </w:pPr>
          </w:p>
        </w:tc>
        <w:tc>
          <w:tcPr>
            <w:tcW w:type="dxa" w:w="1505"/>
          </w:tcPr>
          <w:p>
            <w:pPr>
              <w:spacing w:after="0"/>
              <w:jc w:val="left"/>
            </w:pPr>
            <w:r>
              <w:rPr>
                <w:sz w:val="16"/>
              </w:rPr>
              <w:t>Winter Storm, 2007-01-12, $20,000 property; $0 crops (2007 dollars); NWS zone OKZ046</w:t>
            </w:r>
          </w:p>
        </w:tc>
        <w:tc>
          <w:tcPr>
            <w:tcW w:type="dxa" w:w="1427"/>
          </w:tcPr>
          <w:p>
            <w:pPr>
              <w:spacing w:after="0"/>
              <w:jc w:val="left"/>
            </w:pPr>
          </w:p>
        </w:tc>
        <w:tc>
          <w:tcPr>
            <w:tcW w:type="dxa" w:w="2321"/>
          </w:tcPr>
          <w:p>
            <w:pPr>
              <w:spacing w:after="0"/>
              <w:jc w:val="left"/>
            </w:pPr>
            <w:r>
              <w:rPr>
                <w:sz w:val="16"/>
              </w:rPr>
              <w:t>Countywide (zone-level records).</w:t>
            </w:r>
          </w:p>
        </w:tc>
        <w:tc>
          <w:tcPr>
            <w:tcW w:type="dxa" w:w="155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33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2"/>
        <w:gridCol w:w="2829"/>
        <w:gridCol w:w="2130"/>
        <w:gridCol w:w="2524"/>
        <w:gridCol w:w="1289"/>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2"/>
            <w:shd w:val="clear" w:color="auto" w:fill="E8E8E8"/>
          </w:tcPr>
          <w:p>
            <w:pPr>
              <w:spacing w:after="0"/>
              <w:jc w:val="left"/>
            </w:pPr>
            <w:r>
              <w:rPr>
                <w:b/>
                <w:sz w:val="16"/>
              </w:rPr>
              <w:t>Type</w:t>
            </w:r>
          </w:p>
        </w:tc>
        <w:tc>
          <w:tcPr>
            <w:tcW w:type="dxa" w:w="2829"/>
            <w:shd w:val="clear" w:color="auto" w:fill="E8E8E8"/>
          </w:tcPr>
          <w:p>
            <w:pPr>
              <w:spacing w:after="0"/>
              <w:jc w:val="left"/>
            </w:pPr>
            <w:r>
              <w:rPr>
                <w:b/>
                <w:sz w:val="16"/>
              </w:rPr>
              <w:t>Title</w:t>
            </w:r>
          </w:p>
        </w:tc>
        <w:tc>
          <w:tcPr>
            <w:tcW w:type="dxa" w:w="2130"/>
            <w:shd w:val="clear" w:color="auto" w:fill="E8E8E8"/>
          </w:tcPr>
          <w:p>
            <w:pPr>
              <w:spacing w:after="0"/>
              <w:jc w:val="left"/>
            </w:pPr>
            <w:r>
              <w:rPr>
                <w:b/>
                <w:sz w:val="16"/>
              </w:rPr>
              <w:t>Mapped hazard</w:t>
            </w:r>
          </w:p>
        </w:tc>
        <w:tc>
          <w:tcPr>
            <w:tcW w:type="dxa" w:w="25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9"/>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2026-02-19</w:t>
            </w:r>
          </w:p>
        </w:tc>
        <w:tc>
          <w:tcPr>
            <w:tcW w:type="dxa" w:w="1037"/>
          </w:tcPr>
          <w:p>
            <w:pPr>
              <w:spacing w:after="0"/>
              <w:jc w:val="left"/>
            </w:pPr>
            <w:r>
              <w:rPr>
                <w:sz w:val="16"/>
              </w:rPr>
              <w:t>2026-02-19</w:t>
            </w:r>
          </w:p>
        </w:tc>
        <w:tc>
          <w:tcPr>
            <w:tcW w:type="dxa" w:w="1037"/>
          </w:tcPr>
          <w:p>
            <w:pPr>
              <w:spacing w:after="0"/>
              <w:jc w:val="left"/>
            </w:pPr>
            <w:r>
              <w:rPr>
                <w:sz w:val="16"/>
              </w:rPr>
              <w:t>FM-5620-OK</w:t>
            </w:r>
          </w:p>
        </w:tc>
        <w:tc>
          <w:tcPr>
            <w:tcW w:type="dxa" w:w="1342"/>
          </w:tcPr>
          <w:p>
            <w:pPr>
              <w:spacing w:after="0"/>
              <w:jc w:val="left"/>
            </w:pPr>
            <w:r>
              <w:rPr>
                <w:sz w:val="16"/>
              </w:rPr>
              <w:t>Fire management</w:t>
            </w:r>
          </w:p>
        </w:tc>
        <w:tc>
          <w:tcPr>
            <w:tcW w:type="dxa" w:w="2829"/>
          </w:tcPr>
          <w:p>
            <w:pPr>
              <w:spacing w:after="0"/>
              <w:jc w:val="left"/>
            </w:pPr>
            <w:r>
              <w:rPr>
                <w:sz w:val="16"/>
              </w:rPr>
              <w:t>Hospital Road Fire</w:t>
            </w:r>
          </w:p>
        </w:tc>
        <w:tc>
          <w:tcPr>
            <w:tcW w:type="dxa" w:w="2130"/>
          </w:tcPr>
          <w:p>
            <w:pPr>
              <w:spacing w:after="0"/>
              <w:jc w:val="left"/>
            </w:pPr>
            <w:r>
              <w:rPr>
                <w:sz w:val="16"/>
              </w:rPr>
              <w:t>Wildfire</w:t>
            </w:r>
          </w:p>
        </w:tc>
        <w:tc>
          <w:tcPr>
            <w:tcW w:type="dxa" w:w="2524"/>
          </w:tcPr>
          <w:p>
            <w:pPr>
              <w:spacing w:after="0"/>
              <w:jc w:val="right"/>
            </w:pPr>
            <w:r>
              <w:rPr>
                <w:sz w:val="16"/>
              </w:rPr>
              <w:t>no Public Assistance recorded</w:t>
            </w:r>
          </w:p>
        </w:tc>
        <w:tc>
          <w:tcPr>
            <w:tcW w:type="dxa" w:w="1289"/>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2024-04-30</w:t>
            </w:r>
          </w:p>
        </w:tc>
        <w:tc>
          <w:tcPr>
            <w:tcW w:type="dxa" w:w="1037"/>
          </w:tcPr>
          <w:p>
            <w:pPr>
              <w:spacing w:after="0"/>
              <w:jc w:val="left"/>
            </w:pPr>
            <w:r>
              <w:rPr>
                <w:sz w:val="16"/>
              </w:rPr>
              <w:t>2024-04-25</w:t>
            </w:r>
          </w:p>
        </w:tc>
        <w:tc>
          <w:tcPr>
            <w:tcW w:type="dxa" w:w="1037"/>
          </w:tcPr>
          <w:p>
            <w:pPr>
              <w:spacing w:after="0"/>
              <w:jc w:val="left"/>
            </w:pPr>
            <w:r>
              <w:rPr>
                <w:sz w:val="16"/>
              </w:rPr>
              <w:t>DR-4776-OK</w:t>
            </w:r>
          </w:p>
        </w:tc>
        <w:tc>
          <w:tcPr>
            <w:tcW w:type="dxa" w:w="1342"/>
          </w:tcPr>
          <w:p>
            <w:pPr>
              <w:spacing w:after="0"/>
              <w:jc w:val="left"/>
            </w:pPr>
            <w:r>
              <w:rPr>
                <w:sz w:val="16"/>
              </w:rPr>
              <w:t>Major disaster</w:t>
            </w:r>
          </w:p>
        </w:tc>
        <w:tc>
          <w:tcPr>
            <w:tcW w:type="dxa" w:w="2829"/>
          </w:tcPr>
          <w:p>
            <w:pPr>
              <w:spacing w:after="0"/>
              <w:jc w:val="left"/>
            </w:pPr>
            <w:r>
              <w:rPr>
                <w:sz w:val="16"/>
              </w:rPr>
              <w:t>Severe Storms, Straight-Line Winds, Tornadoes, and Flooding</w:t>
            </w:r>
          </w:p>
        </w:tc>
        <w:tc>
          <w:tcPr>
            <w:tcW w:type="dxa" w:w="2130"/>
          </w:tcPr>
          <w:p>
            <w:pPr>
              <w:spacing w:after="0"/>
              <w:jc w:val="left"/>
            </w:pPr>
            <w:r>
              <w:rPr>
                <w:sz w:val="16"/>
              </w:rPr>
              <w:t>Tornado (primary); also designated: Inland Flooding, Strong Wind</w:t>
            </w:r>
          </w:p>
        </w:tc>
        <w:tc>
          <w:tcPr>
            <w:tcW w:type="dxa" w:w="2524"/>
          </w:tcPr>
          <w:p>
            <w:pPr>
              <w:spacing w:after="0"/>
              <w:jc w:val="right"/>
            </w:pPr>
            <w:r>
              <w:rPr>
                <w:sz w:val="16"/>
              </w:rPr>
              <w:t>$369,910.85</w:t>
            </w:r>
          </w:p>
        </w:tc>
        <w:tc>
          <w:tcPr>
            <w:tcW w:type="dxa" w:w="1289"/>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42"/>
          </w:tcPr>
          <w:p>
            <w:pPr>
              <w:spacing w:after="0"/>
              <w:jc w:val="left"/>
            </w:pPr>
            <w:r>
              <w:rPr>
                <w:sz w:val="16"/>
              </w:rPr>
              <w:t>Major disaster</w:t>
            </w:r>
          </w:p>
        </w:tc>
        <w:tc>
          <w:tcPr>
            <w:tcW w:type="dxa" w:w="2829"/>
          </w:tcPr>
          <w:p>
            <w:pPr>
              <w:spacing w:after="0"/>
              <w:jc w:val="left"/>
            </w:pPr>
            <w:r>
              <w:rPr>
                <w:sz w:val="16"/>
              </w:rPr>
              <w:t>Severe Winter Storms</w:t>
            </w:r>
          </w:p>
        </w:tc>
        <w:tc>
          <w:tcPr>
            <w:tcW w:type="dxa" w:w="2130"/>
          </w:tcPr>
          <w:p>
            <w:pPr>
              <w:spacing w:after="0"/>
              <w:jc w:val="left"/>
            </w:pPr>
            <w:r>
              <w:rPr>
                <w:sz w:val="16"/>
              </w:rPr>
              <w:t>Ice Storm</w:t>
            </w:r>
          </w:p>
        </w:tc>
        <w:tc>
          <w:tcPr>
            <w:tcW w:type="dxa" w:w="2524"/>
          </w:tcPr>
          <w:p>
            <w:pPr>
              <w:spacing w:after="0"/>
              <w:jc w:val="right"/>
            </w:pPr>
            <w:r>
              <w:rPr>
                <w:sz w:val="16"/>
              </w:rPr>
              <w:t>$19,192.40</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42"/>
          </w:tcPr>
          <w:p>
            <w:pPr>
              <w:spacing w:after="0"/>
              <w:jc w:val="left"/>
            </w:pPr>
            <w:r>
              <w:rPr>
                <w:sz w:val="16"/>
              </w:rPr>
              <w:t>Emergency</w:t>
            </w:r>
          </w:p>
        </w:tc>
        <w:tc>
          <w:tcPr>
            <w:tcW w:type="dxa" w:w="2829"/>
          </w:tcPr>
          <w:p>
            <w:pPr>
              <w:spacing w:after="0"/>
              <w:jc w:val="left"/>
            </w:pPr>
            <w:r>
              <w:rPr>
                <w:sz w:val="16"/>
              </w:rPr>
              <w:t>Severe Winter Storm</w:t>
            </w:r>
          </w:p>
        </w:tc>
        <w:tc>
          <w:tcPr>
            <w:tcW w:type="dxa" w:w="2130"/>
          </w:tcPr>
          <w:p>
            <w:pPr>
              <w:spacing w:after="0"/>
              <w:jc w:val="left"/>
            </w:pPr>
            <w:r>
              <w:rPr>
                <w:sz w:val="16"/>
              </w:rPr>
              <w:t>Ice Storm</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r>
              <w:rPr>
                <w:sz w:val="16"/>
              </w:rPr>
              <w:t>same incident as DR-4587</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42"/>
          </w:tcPr>
          <w:p>
            <w:pPr>
              <w:spacing w:after="0"/>
              <w:jc w:val="left"/>
            </w:pPr>
            <w:r>
              <w:rPr>
                <w:sz w:val="16"/>
              </w:rPr>
              <w:t>Major disaster</w:t>
            </w:r>
          </w:p>
        </w:tc>
        <w:tc>
          <w:tcPr>
            <w:tcW w:type="dxa" w:w="2829"/>
          </w:tcPr>
          <w:p>
            <w:pPr>
              <w:spacing w:after="0"/>
              <w:jc w:val="left"/>
            </w:pPr>
            <w:r>
              <w:rPr>
                <w:sz w:val="16"/>
              </w:rPr>
              <w:t>COVID-19 Pandemic</w:t>
            </w:r>
          </w:p>
        </w:tc>
        <w:tc>
          <w:tcPr>
            <w:tcW w:type="dxa" w:w="2130"/>
          </w:tcPr>
          <w:p>
            <w:pPr>
              <w:spacing w:after="0"/>
              <w:jc w:val="left"/>
            </w:pPr>
            <w:r>
              <w:rPr>
                <w:sz w:val="16"/>
              </w:rPr>
              <w:t>Non-natural, not counted</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42"/>
          </w:tcPr>
          <w:p>
            <w:pPr>
              <w:spacing w:after="0"/>
              <w:jc w:val="left"/>
            </w:pPr>
            <w:r>
              <w:rPr>
                <w:sz w:val="16"/>
              </w:rPr>
              <w:t>Emergency</w:t>
            </w:r>
          </w:p>
        </w:tc>
        <w:tc>
          <w:tcPr>
            <w:tcW w:type="dxa" w:w="2829"/>
          </w:tcPr>
          <w:p>
            <w:pPr>
              <w:spacing w:after="0"/>
              <w:jc w:val="left"/>
            </w:pPr>
            <w:r>
              <w:rPr>
                <w:sz w:val="16"/>
              </w:rPr>
              <w:t>COVID-19</w:t>
            </w:r>
          </w:p>
        </w:tc>
        <w:tc>
          <w:tcPr>
            <w:tcW w:type="dxa" w:w="2130"/>
          </w:tcPr>
          <w:p>
            <w:pPr>
              <w:spacing w:after="0"/>
              <w:jc w:val="left"/>
            </w:pPr>
            <w:r>
              <w:rPr>
                <w:sz w:val="16"/>
              </w:rPr>
              <w:t>Non-natural, not counted</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r>
              <w:rPr>
                <w:sz w:val="16"/>
              </w:rPr>
              <w:t>same incident as DR-4530</w:t>
            </w: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42"/>
          </w:tcPr>
          <w:p>
            <w:pPr>
              <w:spacing w:after="0"/>
              <w:jc w:val="left"/>
            </w:pPr>
            <w:r>
              <w:rPr>
                <w:sz w:val="16"/>
              </w:rPr>
              <w:t>Major disaster</w:t>
            </w:r>
          </w:p>
        </w:tc>
        <w:tc>
          <w:tcPr>
            <w:tcW w:type="dxa" w:w="2829"/>
          </w:tcPr>
          <w:p>
            <w:pPr>
              <w:spacing w:after="0"/>
              <w:jc w:val="left"/>
            </w:pPr>
            <w:r>
              <w:rPr>
                <w:sz w:val="16"/>
              </w:rPr>
              <w:t>Severe Storms, Tornadoes, Straight-Line Winds, and Flooding</w:t>
            </w:r>
          </w:p>
        </w:tc>
        <w:tc>
          <w:tcPr>
            <w:tcW w:type="dxa" w:w="2130"/>
          </w:tcPr>
          <w:p>
            <w:pPr>
              <w:spacing w:after="0"/>
              <w:jc w:val="left"/>
            </w:pPr>
            <w:r>
              <w:rPr>
                <w:sz w:val="16"/>
              </w:rPr>
              <w:t>Inland Flooding; Strong Wind; Tornado</w:t>
            </w:r>
          </w:p>
        </w:tc>
        <w:tc>
          <w:tcPr>
            <w:tcW w:type="dxa" w:w="2524"/>
          </w:tcPr>
          <w:p>
            <w:pPr>
              <w:spacing w:after="0"/>
              <w:jc w:val="right"/>
            </w:pPr>
            <w:r>
              <w:rPr>
                <w:sz w:val="16"/>
              </w:rPr>
              <w:t>$1,816,516.58</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42"/>
          </w:tcPr>
          <w:p>
            <w:pPr>
              <w:spacing w:after="0"/>
              <w:jc w:val="left"/>
            </w:pPr>
            <w:r>
              <w:rPr>
                <w:sz w:val="16"/>
              </w:rPr>
              <w:t>Emergency</w:t>
            </w:r>
          </w:p>
        </w:tc>
        <w:tc>
          <w:tcPr>
            <w:tcW w:type="dxa" w:w="2829"/>
          </w:tcPr>
          <w:p>
            <w:pPr>
              <w:spacing w:after="0"/>
              <w:jc w:val="left"/>
            </w:pPr>
            <w:r>
              <w:rPr>
                <w:sz w:val="16"/>
              </w:rPr>
              <w:t>Severe Winter Storm</w:t>
            </w:r>
          </w:p>
        </w:tc>
        <w:tc>
          <w:tcPr>
            <w:tcW w:type="dxa" w:w="2130"/>
          </w:tcPr>
          <w:p>
            <w:pPr>
              <w:spacing w:after="0"/>
              <w:jc w:val="left"/>
            </w:pPr>
            <w:r>
              <w:rPr>
                <w:sz w:val="16"/>
              </w:rPr>
              <w:t>Winter Weather</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2010-05-24</w:t>
            </w:r>
          </w:p>
        </w:tc>
        <w:tc>
          <w:tcPr>
            <w:tcW w:type="dxa" w:w="1037"/>
          </w:tcPr>
          <w:p>
            <w:pPr>
              <w:spacing w:after="0"/>
              <w:jc w:val="left"/>
            </w:pPr>
            <w:r>
              <w:rPr>
                <w:sz w:val="16"/>
              </w:rPr>
              <w:t>2010-05-10</w:t>
            </w:r>
          </w:p>
        </w:tc>
        <w:tc>
          <w:tcPr>
            <w:tcW w:type="dxa" w:w="1037"/>
          </w:tcPr>
          <w:p>
            <w:pPr>
              <w:spacing w:after="0"/>
              <w:jc w:val="left"/>
            </w:pPr>
            <w:r>
              <w:rPr>
                <w:sz w:val="16"/>
              </w:rPr>
              <w:t>DR-1917-OK</w:t>
            </w:r>
          </w:p>
        </w:tc>
        <w:tc>
          <w:tcPr>
            <w:tcW w:type="dxa" w:w="1342"/>
          </w:tcPr>
          <w:p>
            <w:pPr>
              <w:spacing w:after="0"/>
              <w:jc w:val="left"/>
            </w:pPr>
            <w:r>
              <w:rPr>
                <w:sz w:val="16"/>
              </w:rPr>
              <w:t>Major disaster</w:t>
            </w:r>
          </w:p>
        </w:tc>
        <w:tc>
          <w:tcPr>
            <w:tcW w:type="dxa" w:w="2829"/>
          </w:tcPr>
          <w:p>
            <w:pPr>
              <w:spacing w:after="0"/>
              <w:jc w:val="left"/>
            </w:pPr>
            <w:r>
              <w:rPr>
                <w:sz w:val="16"/>
              </w:rPr>
              <w:t>Severe Storms, Tornadoes, and Straight-Line Winds</w:t>
            </w:r>
          </w:p>
        </w:tc>
        <w:tc>
          <w:tcPr>
            <w:tcW w:type="dxa" w:w="2130"/>
          </w:tcPr>
          <w:p>
            <w:pPr>
              <w:spacing w:after="0"/>
              <w:jc w:val="left"/>
            </w:pPr>
            <w:r>
              <w:rPr>
                <w:sz w:val="16"/>
              </w:rPr>
              <w:t>Strong Wind; Tornado</w:t>
            </w:r>
          </w:p>
        </w:tc>
        <w:tc>
          <w:tcPr>
            <w:tcW w:type="dxa" w:w="2524"/>
          </w:tcPr>
          <w:p>
            <w:pPr>
              <w:spacing w:after="0"/>
              <w:jc w:val="right"/>
            </w:pPr>
            <w:r>
              <w:rPr>
                <w:sz w:val="16"/>
              </w:rPr>
              <w:t>PA not declared for this county</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342"/>
          </w:tcPr>
          <w:p>
            <w:pPr>
              <w:spacing w:after="0"/>
              <w:jc w:val="left"/>
            </w:pPr>
            <w:r>
              <w:rPr>
                <w:sz w:val="16"/>
              </w:rPr>
              <w:t>Major disaster</w:t>
            </w:r>
          </w:p>
        </w:tc>
        <w:tc>
          <w:tcPr>
            <w:tcW w:type="dxa" w:w="2829"/>
          </w:tcPr>
          <w:p>
            <w:pPr>
              <w:spacing w:after="0"/>
              <w:jc w:val="left"/>
            </w:pPr>
            <w:r>
              <w:rPr>
                <w:sz w:val="16"/>
              </w:rPr>
              <w:t>Severe Winter Storm</w:t>
            </w:r>
          </w:p>
        </w:tc>
        <w:tc>
          <w:tcPr>
            <w:tcW w:type="dxa" w:w="2130"/>
          </w:tcPr>
          <w:p>
            <w:pPr>
              <w:spacing w:after="0"/>
              <w:jc w:val="left"/>
            </w:pPr>
            <w:r>
              <w:rPr>
                <w:sz w:val="16"/>
              </w:rPr>
              <w:t>Winter Weather</w:t>
            </w:r>
          </w:p>
        </w:tc>
        <w:tc>
          <w:tcPr>
            <w:tcW w:type="dxa" w:w="2524"/>
          </w:tcPr>
          <w:p>
            <w:pPr>
              <w:spacing w:after="0"/>
              <w:jc w:val="right"/>
            </w:pPr>
            <w:r>
              <w:rPr>
                <w:sz w:val="16"/>
              </w:rPr>
              <w:t>$287,605.08</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42"/>
          </w:tcPr>
          <w:p>
            <w:pPr>
              <w:spacing w:after="0"/>
              <w:jc w:val="left"/>
            </w:pPr>
            <w:r>
              <w:rPr>
                <w:sz w:val="16"/>
              </w:rPr>
              <w:t>Emergency</w:t>
            </w:r>
          </w:p>
        </w:tc>
        <w:tc>
          <w:tcPr>
            <w:tcW w:type="dxa" w:w="2829"/>
          </w:tcPr>
          <w:p>
            <w:pPr>
              <w:spacing w:after="0"/>
              <w:jc w:val="left"/>
            </w:pPr>
            <w:r>
              <w:rPr>
                <w:sz w:val="16"/>
              </w:rPr>
              <w:t>Severe Winter Storm</w:t>
            </w:r>
          </w:p>
        </w:tc>
        <w:tc>
          <w:tcPr>
            <w:tcW w:type="dxa" w:w="2130"/>
          </w:tcPr>
          <w:p>
            <w:pPr>
              <w:spacing w:after="0"/>
              <w:jc w:val="left"/>
            </w:pPr>
            <w:r>
              <w:rPr>
                <w:sz w:val="16"/>
              </w:rPr>
              <w:t>Winter Weather</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2009-04-09</w:t>
            </w:r>
          </w:p>
        </w:tc>
        <w:tc>
          <w:tcPr>
            <w:tcW w:type="dxa" w:w="1037"/>
          </w:tcPr>
          <w:p>
            <w:pPr>
              <w:spacing w:after="0"/>
              <w:jc w:val="left"/>
            </w:pPr>
            <w:r>
              <w:rPr>
                <w:sz w:val="16"/>
              </w:rPr>
              <w:t>DR-1846-OK</w:t>
            </w:r>
          </w:p>
        </w:tc>
        <w:tc>
          <w:tcPr>
            <w:tcW w:type="dxa" w:w="1342"/>
          </w:tcPr>
          <w:p>
            <w:pPr>
              <w:spacing w:after="0"/>
              <w:jc w:val="left"/>
            </w:pPr>
            <w:r>
              <w:rPr>
                <w:sz w:val="16"/>
              </w:rPr>
              <w:t>Major disaster</w:t>
            </w:r>
          </w:p>
        </w:tc>
        <w:tc>
          <w:tcPr>
            <w:tcW w:type="dxa" w:w="2829"/>
          </w:tcPr>
          <w:p>
            <w:pPr>
              <w:spacing w:after="0"/>
              <w:jc w:val="left"/>
            </w:pPr>
            <w:r>
              <w:rPr>
                <w:sz w:val="16"/>
              </w:rPr>
              <w:t>Wildfires</w:t>
            </w:r>
          </w:p>
        </w:tc>
        <w:tc>
          <w:tcPr>
            <w:tcW w:type="dxa" w:w="2130"/>
          </w:tcPr>
          <w:p>
            <w:pPr>
              <w:spacing w:after="0"/>
              <w:jc w:val="left"/>
            </w:pPr>
            <w:r>
              <w:rPr>
                <w:sz w:val="16"/>
              </w:rPr>
              <w:t>Wildfire</w:t>
            </w:r>
          </w:p>
        </w:tc>
        <w:tc>
          <w:tcPr>
            <w:tcW w:type="dxa" w:w="2524"/>
          </w:tcPr>
          <w:p>
            <w:pPr>
              <w:spacing w:after="0"/>
              <w:jc w:val="right"/>
            </w:pPr>
            <w:r>
              <w:rPr>
                <w:sz w:val="16"/>
              </w:rPr>
              <w:t>PA not declared for this county</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2009-04-10</w:t>
            </w:r>
          </w:p>
        </w:tc>
        <w:tc>
          <w:tcPr>
            <w:tcW w:type="dxa" w:w="1037"/>
          </w:tcPr>
          <w:p>
            <w:pPr>
              <w:spacing w:after="0"/>
              <w:jc w:val="left"/>
            </w:pPr>
            <w:r>
              <w:rPr>
                <w:sz w:val="16"/>
              </w:rPr>
              <w:t>2009-04-09</w:t>
            </w:r>
          </w:p>
        </w:tc>
        <w:tc>
          <w:tcPr>
            <w:tcW w:type="dxa" w:w="1037"/>
          </w:tcPr>
          <w:p>
            <w:pPr>
              <w:spacing w:after="0"/>
              <w:jc w:val="left"/>
            </w:pPr>
            <w:r>
              <w:rPr>
                <w:sz w:val="16"/>
              </w:rPr>
              <w:t>FM-2811-OK</w:t>
            </w:r>
          </w:p>
        </w:tc>
        <w:tc>
          <w:tcPr>
            <w:tcW w:type="dxa" w:w="1342"/>
          </w:tcPr>
          <w:p>
            <w:pPr>
              <w:spacing w:after="0"/>
              <w:jc w:val="left"/>
            </w:pPr>
            <w:r>
              <w:rPr>
                <w:sz w:val="16"/>
              </w:rPr>
              <w:t>Fire management</w:t>
            </w:r>
          </w:p>
        </w:tc>
        <w:tc>
          <w:tcPr>
            <w:tcW w:type="dxa" w:w="2829"/>
          </w:tcPr>
          <w:p>
            <w:pPr>
              <w:spacing w:after="0"/>
              <w:jc w:val="left"/>
            </w:pPr>
            <w:r>
              <w:rPr>
                <w:sz w:val="16"/>
              </w:rPr>
              <w:t>Healdton Carter Fire</w:t>
            </w:r>
          </w:p>
        </w:tc>
        <w:tc>
          <w:tcPr>
            <w:tcW w:type="dxa" w:w="2130"/>
          </w:tcPr>
          <w:p>
            <w:pPr>
              <w:spacing w:after="0"/>
              <w:jc w:val="left"/>
            </w:pPr>
            <w:r>
              <w:rPr>
                <w:sz w:val="16"/>
              </w:rPr>
              <w:t>Wildfire</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r>
              <w:rPr>
                <w:sz w:val="16"/>
              </w:rPr>
              <w:t>same incident as DR-1846</w:t>
            </w:r>
          </w:p>
        </w:tc>
      </w:tr>
      <w:tr>
        <w:trPr>
          <w:cantSplit/>
        </w:trPr>
        <w:tc>
          <w:tcPr>
            <w:tcW w:type="dxa" w:w="1037"/>
          </w:tcPr>
          <w:p>
            <w:pPr>
              <w:spacing w:after="0"/>
              <w:jc w:val="left"/>
            </w:pPr>
            <w:r>
              <w:rPr>
                <w:sz w:val="16"/>
              </w:rPr>
              <w:t>2009-02-15</w:t>
            </w:r>
          </w:p>
        </w:tc>
        <w:tc>
          <w:tcPr>
            <w:tcW w:type="dxa" w:w="1037"/>
          </w:tcPr>
          <w:p>
            <w:pPr>
              <w:spacing w:after="0"/>
              <w:jc w:val="left"/>
            </w:pPr>
            <w:r>
              <w:rPr>
                <w:sz w:val="16"/>
              </w:rPr>
              <w:t>2009-02-10</w:t>
            </w:r>
          </w:p>
        </w:tc>
        <w:tc>
          <w:tcPr>
            <w:tcW w:type="dxa" w:w="1037"/>
          </w:tcPr>
          <w:p>
            <w:pPr>
              <w:spacing w:after="0"/>
              <w:jc w:val="left"/>
            </w:pPr>
            <w:r>
              <w:rPr>
                <w:sz w:val="16"/>
              </w:rPr>
              <w:t>DR-1820-OK</w:t>
            </w:r>
          </w:p>
        </w:tc>
        <w:tc>
          <w:tcPr>
            <w:tcW w:type="dxa" w:w="1342"/>
          </w:tcPr>
          <w:p>
            <w:pPr>
              <w:spacing w:after="0"/>
              <w:jc w:val="left"/>
            </w:pPr>
            <w:r>
              <w:rPr>
                <w:sz w:val="16"/>
              </w:rPr>
              <w:t>Major disaster</w:t>
            </w:r>
          </w:p>
        </w:tc>
        <w:tc>
          <w:tcPr>
            <w:tcW w:type="dxa" w:w="2829"/>
          </w:tcPr>
          <w:p>
            <w:pPr>
              <w:spacing w:after="0"/>
              <w:jc w:val="left"/>
            </w:pPr>
            <w:r>
              <w:rPr>
                <w:sz w:val="16"/>
              </w:rPr>
              <w:t>Severe Storms and Tornadoes</w:t>
            </w:r>
          </w:p>
        </w:tc>
        <w:tc>
          <w:tcPr>
            <w:tcW w:type="dxa" w:w="2130"/>
          </w:tcPr>
          <w:p>
            <w:pPr>
              <w:spacing w:after="0"/>
              <w:jc w:val="left"/>
            </w:pPr>
            <w:r>
              <w:rPr>
                <w:sz w:val="16"/>
              </w:rPr>
              <w:t>Tornado</w:t>
            </w:r>
          </w:p>
        </w:tc>
        <w:tc>
          <w:tcPr>
            <w:tcW w:type="dxa" w:w="2524"/>
          </w:tcPr>
          <w:p>
            <w:pPr>
              <w:spacing w:after="0"/>
              <w:jc w:val="right"/>
            </w:pPr>
            <w:r>
              <w:rPr>
                <w:sz w:val="16"/>
              </w:rPr>
              <w:t>$501,217.78</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42"/>
          </w:tcPr>
          <w:p>
            <w:pPr>
              <w:spacing w:after="0"/>
              <w:jc w:val="left"/>
            </w:pPr>
            <w:r>
              <w:rPr>
                <w:sz w:val="16"/>
              </w:rPr>
              <w:t>Emergency</w:t>
            </w:r>
          </w:p>
        </w:tc>
        <w:tc>
          <w:tcPr>
            <w:tcW w:type="dxa" w:w="2829"/>
          </w:tcPr>
          <w:p>
            <w:pPr>
              <w:spacing w:after="0"/>
              <w:jc w:val="left"/>
            </w:pPr>
            <w:r>
              <w:rPr>
                <w:sz w:val="16"/>
              </w:rPr>
              <w:t>Severe Winter Storms</w:t>
            </w:r>
          </w:p>
        </w:tc>
        <w:tc>
          <w:tcPr>
            <w:tcW w:type="dxa" w:w="2130"/>
          </w:tcPr>
          <w:p>
            <w:pPr>
              <w:spacing w:after="0"/>
              <w:jc w:val="left"/>
            </w:pPr>
            <w:r>
              <w:rPr>
                <w:sz w:val="16"/>
              </w:rPr>
              <w:t>Ice Storm</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42"/>
          </w:tcPr>
          <w:p>
            <w:pPr>
              <w:spacing w:after="0"/>
              <w:jc w:val="left"/>
            </w:pPr>
            <w:r>
              <w:rPr>
                <w:sz w:val="16"/>
              </w:rPr>
              <w:t>Emergency</w:t>
            </w:r>
          </w:p>
        </w:tc>
        <w:tc>
          <w:tcPr>
            <w:tcW w:type="dxa" w:w="2829"/>
          </w:tcPr>
          <w:p>
            <w:pPr>
              <w:spacing w:after="0"/>
              <w:jc w:val="left"/>
            </w:pPr>
            <w:r>
              <w:rPr>
                <w:sz w:val="16"/>
              </w:rPr>
              <w:t>Severe Winter Storms and Flooding</w:t>
            </w:r>
          </w:p>
        </w:tc>
        <w:tc>
          <w:tcPr>
            <w:tcW w:type="dxa" w:w="2130"/>
          </w:tcPr>
          <w:p>
            <w:pPr>
              <w:spacing w:after="0"/>
              <w:jc w:val="left"/>
            </w:pPr>
            <w:r>
              <w:rPr>
                <w:sz w:val="16"/>
              </w:rPr>
              <w:t>Ice Storm</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2006-01-13</w:t>
            </w:r>
          </w:p>
        </w:tc>
        <w:tc>
          <w:tcPr>
            <w:tcW w:type="dxa" w:w="1037"/>
          </w:tcPr>
          <w:p>
            <w:pPr>
              <w:spacing w:after="0"/>
              <w:jc w:val="left"/>
            </w:pPr>
            <w:r>
              <w:rPr>
                <w:sz w:val="16"/>
              </w:rPr>
              <w:t>2006-01-12</w:t>
            </w:r>
          </w:p>
        </w:tc>
        <w:tc>
          <w:tcPr>
            <w:tcW w:type="dxa" w:w="1037"/>
          </w:tcPr>
          <w:p>
            <w:pPr>
              <w:spacing w:after="0"/>
              <w:jc w:val="left"/>
            </w:pPr>
            <w:r>
              <w:rPr>
                <w:sz w:val="16"/>
              </w:rPr>
              <w:t>FM-2618-OK</w:t>
            </w:r>
          </w:p>
        </w:tc>
        <w:tc>
          <w:tcPr>
            <w:tcW w:type="dxa" w:w="1342"/>
          </w:tcPr>
          <w:p>
            <w:pPr>
              <w:spacing w:after="0"/>
              <w:jc w:val="left"/>
            </w:pPr>
            <w:r>
              <w:rPr>
                <w:sz w:val="16"/>
              </w:rPr>
              <w:t>Fire management</w:t>
            </w:r>
          </w:p>
        </w:tc>
        <w:tc>
          <w:tcPr>
            <w:tcW w:type="dxa" w:w="2829"/>
          </w:tcPr>
          <w:p>
            <w:pPr>
              <w:spacing w:after="0"/>
              <w:jc w:val="left"/>
            </w:pPr>
            <w:r>
              <w:rPr>
                <w:sz w:val="16"/>
              </w:rPr>
              <w:t>Ratcliff Fire</w:t>
            </w:r>
          </w:p>
        </w:tc>
        <w:tc>
          <w:tcPr>
            <w:tcW w:type="dxa" w:w="2130"/>
          </w:tcPr>
          <w:p>
            <w:pPr>
              <w:spacing w:after="0"/>
              <w:jc w:val="left"/>
            </w:pPr>
            <w:r>
              <w:rPr>
                <w:sz w:val="16"/>
              </w:rPr>
              <w:t>Wildfire</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r>
              <w:rPr>
                <w:sz w:val="16"/>
              </w:rPr>
              <w:t>same incident as DR-1623</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42"/>
          </w:tcPr>
          <w:p>
            <w:pPr>
              <w:spacing w:after="0"/>
              <w:jc w:val="left"/>
            </w:pPr>
            <w:r>
              <w:rPr>
                <w:sz w:val="16"/>
              </w:rPr>
              <w:t>Major disaster</w:t>
            </w:r>
          </w:p>
        </w:tc>
        <w:tc>
          <w:tcPr>
            <w:tcW w:type="dxa" w:w="2829"/>
          </w:tcPr>
          <w:p>
            <w:pPr>
              <w:spacing w:after="0"/>
              <w:jc w:val="left"/>
            </w:pPr>
            <w:r>
              <w:rPr>
                <w:sz w:val="16"/>
              </w:rPr>
              <w:t>Extreme Wildfire Threat</w:t>
            </w:r>
          </w:p>
        </w:tc>
        <w:tc>
          <w:tcPr>
            <w:tcW w:type="dxa" w:w="2130"/>
          </w:tcPr>
          <w:p>
            <w:pPr>
              <w:spacing w:after="0"/>
              <w:jc w:val="left"/>
            </w:pPr>
            <w:r>
              <w:rPr>
                <w:sz w:val="16"/>
              </w:rPr>
              <w:t>Wildfire</w:t>
            </w:r>
          </w:p>
        </w:tc>
        <w:tc>
          <w:tcPr>
            <w:tcW w:type="dxa" w:w="2524"/>
          </w:tcPr>
          <w:p>
            <w:pPr>
              <w:spacing w:after="0"/>
              <w:jc w:val="right"/>
            </w:pPr>
            <w:r>
              <w:rPr>
                <w:sz w:val="16"/>
              </w:rPr>
              <w:t>$83,812.45</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2005-11-30</w:t>
            </w:r>
          </w:p>
        </w:tc>
        <w:tc>
          <w:tcPr>
            <w:tcW w:type="dxa" w:w="1037"/>
          </w:tcPr>
          <w:p>
            <w:pPr>
              <w:spacing w:after="0"/>
              <w:jc w:val="left"/>
            </w:pPr>
            <w:r>
              <w:rPr>
                <w:sz w:val="16"/>
              </w:rPr>
              <w:t>2005-11-29</w:t>
            </w:r>
          </w:p>
        </w:tc>
        <w:tc>
          <w:tcPr>
            <w:tcW w:type="dxa" w:w="1037"/>
          </w:tcPr>
          <w:p>
            <w:pPr>
              <w:spacing w:after="0"/>
              <w:jc w:val="left"/>
            </w:pPr>
            <w:r>
              <w:rPr>
                <w:sz w:val="16"/>
              </w:rPr>
              <w:t>FM-2588-OK</w:t>
            </w:r>
          </w:p>
        </w:tc>
        <w:tc>
          <w:tcPr>
            <w:tcW w:type="dxa" w:w="1342"/>
          </w:tcPr>
          <w:p>
            <w:pPr>
              <w:spacing w:after="0"/>
              <w:jc w:val="left"/>
            </w:pPr>
            <w:r>
              <w:rPr>
                <w:sz w:val="16"/>
              </w:rPr>
              <w:t>Fire management</w:t>
            </w:r>
          </w:p>
        </w:tc>
        <w:tc>
          <w:tcPr>
            <w:tcW w:type="dxa" w:w="2829"/>
          </w:tcPr>
          <w:p>
            <w:pPr>
              <w:spacing w:after="0"/>
              <w:jc w:val="left"/>
            </w:pPr>
            <w:r>
              <w:rPr>
                <w:sz w:val="16"/>
              </w:rPr>
              <w:t>Velma Fire Complex</w:t>
            </w:r>
          </w:p>
        </w:tc>
        <w:tc>
          <w:tcPr>
            <w:tcW w:type="dxa" w:w="2130"/>
          </w:tcPr>
          <w:p>
            <w:pPr>
              <w:spacing w:after="0"/>
              <w:jc w:val="left"/>
            </w:pPr>
            <w:r>
              <w:rPr>
                <w:sz w:val="16"/>
              </w:rPr>
              <w:t>Wildfire</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r>
              <w:rPr>
                <w:sz w:val="16"/>
              </w:rPr>
              <w:t>same incident as DR-1623</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42"/>
          </w:tcPr>
          <w:p>
            <w:pPr>
              <w:spacing w:after="0"/>
              <w:jc w:val="left"/>
            </w:pPr>
            <w:r>
              <w:rPr>
                <w:sz w:val="16"/>
              </w:rPr>
              <w:t>Emergency</w:t>
            </w:r>
          </w:p>
        </w:tc>
        <w:tc>
          <w:tcPr>
            <w:tcW w:type="dxa" w:w="2829"/>
          </w:tcPr>
          <w:p>
            <w:pPr>
              <w:spacing w:after="0"/>
              <w:jc w:val="left"/>
            </w:pPr>
            <w:r>
              <w:rPr>
                <w:sz w:val="16"/>
              </w:rPr>
              <w:t>Hurricane Katrina Evacuation</w:t>
            </w:r>
          </w:p>
        </w:tc>
        <w:tc>
          <w:tcPr>
            <w:tcW w:type="dxa" w:w="2130"/>
          </w:tcPr>
          <w:p>
            <w:pPr>
              <w:spacing w:after="0"/>
              <w:jc w:val="left"/>
            </w:pPr>
            <w:r>
              <w:rPr>
                <w:sz w:val="16"/>
              </w:rPr>
              <w:t>Hurricane: evacuation support, not a local hazard event; not counted</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2003-05-10</w:t>
            </w:r>
          </w:p>
        </w:tc>
        <w:tc>
          <w:tcPr>
            <w:tcW w:type="dxa" w:w="1037"/>
          </w:tcPr>
          <w:p>
            <w:pPr>
              <w:spacing w:after="0"/>
              <w:jc w:val="left"/>
            </w:pPr>
            <w:r>
              <w:rPr>
                <w:sz w:val="16"/>
              </w:rPr>
              <w:t>2003-05-08</w:t>
            </w:r>
          </w:p>
        </w:tc>
        <w:tc>
          <w:tcPr>
            <w:tcW w:type="dxa" w:w="1037"/>
          </w:tcPr>
          <w:p>
            <w:pPr>
              <w:spacing w:after="0"/>
              <w:jc w:val="left"/>
            </w:pPr>
            <w:r>
              <w:rPr>
                <w:sz w:val="16"/>
              </w:rPr>
              <w:t>DR-1465-OK</w:t>
            </w:r>
          </w:p>
        </w:tc>
        <w:tc>
          <w:tcPr>
            <w:tcW w:type="dxa" w:w="1342"/>
          </w:tcPr>
          <w:p>
            <w:pPr>
              <w:spacing w:after="0"/>
              <w:jc w:val="left"/>
            </w:pPr>
            <w:r>
              <w:rPr>
                <w:sz w:val="16"/>
              </w:rPr>
              <w:t>Major disaster</w:t>
            </w:r>
          </w:p>
        </w:tc>
        <w:tc>
          <w:tcPr>
            <w:tcW w:type="dxa" w:w="2829"/>
          </w:tcPr>
          <w:p>
            <w:pPr>
              <w:spacing w:after="0"/>
              <w:jc w:val="left"/>
            </w:pPr>
            <w:r>
              <w:rPr>
                <w:sz w:val="16"/>
              </w:rPr>
              <w:t>Severe Storms and Tornadoes</w:t>
            </w:r>
          </w:p>
        </w:tc>
        <w:tc>
          <w:tcPr>
            <w:tcW w:type="dxa" w:w="2130"/>
          </w:tcPr>
          <w:p>
            <w:pPr>
              <w:spacing w:after="0"/>
              <w:jc w:val="left"/>
            </w:pPr>
            <w:r>
              <w:rPr>
                <w:sz w:val="16"/>
              </w:rPr>
              <w:t>Tornado</w:t>
            </w:r>
          </w:p>
        </w:tc>
        <w:tc>
          <w:tcPr>
            <w:tcW w:type="dxa" w:w="2524"/>
          </w:tcPr>
          <w:p>
            <w:pPr>
              <w:spacing w:after="0"/>
              <w:jc w:val="right"/>
            </w:pPr>
            <w:r>
              <w:rPr>
                <w:sz w:val="16"/>
              </w:rPr>
              <w:t>PA not declared for this county</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2001-06-29</w:t>
            </w:r>
          </w:p>
        </w:tc>
        <w:tc>
          <w:tcPr>
            <w:tcW w:type="dxa" w:w="1037"/>
          </w:tcPr>
          <w:p>
            <w:pPr>
              <w:spacing w:after="0"/>
              <w:jc w:val="left"/>
            </w:pPr>
            <w:r>
              <w:rPr>
                <w:sz w:val="16"/>
              </w:rPr>
              <w:t>2001-05-27</w:t>
            </w:r>
          </w:p>
        </w:tc>
        <w:tc>
          <w:tcPr>
            <w:tcW w:type="dxa" w:w="1037"/>
          </w:tcPr>
          <w:p>
            <w:pPr>
              <w:spacing w:after="0"/>
              <w:jc w:val="left"/>
            </w:pPr>
            <w:r>
              <w:rPr>
                <w:sz w:val="16"/>
              </w:rPr>
              <w:t>DR-1384-OK</w:t>
            </w:r>
          </w:p>
        </w:tc>
        <w:tc>
          <w:tcPr>
            <w:tcW w:type="dxa" w:w="1342"/>
          </w:tcPr>
          <w:p>
            <w:pPr>
              <w:spacing w:after="0"/>
              <w:jc w:val="left"/>
            </w:pPr>
            <w:r>
              <w:rPr>
                <w:sz w:val="16"/>
              </w:rPr>
              <w:t>Major disaster</w:t>
            </w:r>
          </w:p>
        </w:tc>
        <w:tc>
          <w:tcPr>
            <w:tcW w:type="dxa" w:w="2829"/>
          </w:tcPr>
          <w:p>
            <w:pPr>
              <w:spacing w:after="0"/>
              <w:jc w:val="left"/>
            </w:pPr>
            <w:r>
              <w:rPr>
                <w:sz w:val="16"/>
              </w:rPr>
              <w:t>Severe Storms, Flooding, and Tornadoes</w:t>
            </w:r>
          </w:p>
        </w:tc>
        <w:tc>
          <w:tcPr>
            <w:tcW w:type="dxa" w:w="2130"/>
          </w:tcPr>
          <w:p>
            <w:pPr>
              <w:spacing w:after="0"/>
              <w:jc w:val="left"/>
            </w:pPr>
            <w:r>
              <w:rPr>
                <w:sz w:val="16"/>
              </w:rPr>
              <w:t>Inland Flooding; Tornado</w:t>
            </w:r>
          </w:p>
        </w:tc>
        <w:tc>
          <w:tcPr>
            <w:tcW w:type="dxa" w:w="2524"/>
          </w:tcPr>
          <w:p>
            <w:pPr>
              <w:spacing w:after="0"/>
              <w:jc w:val="right"/>
            </w:pPr>
            <w:r>
              <w:rPr>
                <w:sz w:val="16"/>
              </w:rPr>
              <w:t>$172,539.78</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42"/>
          </w:tcPr>
          <w:p>
            <w:pPr>
              <w:spacing w:after="0"/>
              <w:jc w:val="left"/>
            </w:pPr>
            <w:r>
              <w:rPr>
                <w:sz w:val="16"/>
              </w:rPr>
              <w:t>Major disaster</w:t>
            </w:r>
          </w:p>
        </w:tc>
        <w:tc>
          <w:tcPr>
            <w:tcW w:type="dxa" w:w="2829"/>
          </w:tcPr>
          <w:p>
            <w:pPr>
              <w:spacing w:after="0"/>
              <w:jc w:val="left"/>
            </w:pPr>
            <w:r>
              <w:rPr>
                <w:sz w:val="16"/>
              </w:rPr>
              <w:t>Severe Winter Ice Storm</w:t>
            </w:r>
          </w:p>
        </w:tc>
        <w:tc>
          <w:tcPr>
            <w:tcW w:type="dxa" w:w="2130"/>
          </w:tcPr>
          <w:p>
            <w:pPr>
              <w:spacing w:after="0"/>
              <w:jc w:val="left"/>
            </w:pPr>
            <w:r>
              <w:rPr>
                <w:sz w:val="16"/>
              </w:rPr>
              <w:t>Ice Storm</w:t>
            </w:r>
          </w:p>
        </w:tc>
        <w:tc>
          <w:tcPr>
            <w:tcW w:type="dxa" w:w="2524"/>
          </w:tcPr>
          <w:p>
            <w:pPr>
              <w:spacing w:after="0"/>
              <w:jc w:val="right"/>
            </w:pPr>
            <w:r>
              <w:rPr>
                <w:sz w:val="16"/>
              </w:rPr>
              <w:t>$1,829,908.15</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2000-12-25</w:t>
            </w:r>
          </w:p>
        </w:tc>
        <w:tc>
          <w:tcPr>
            <w:tcW w:type="dxa" w:w="1037"/>
          </w:tcPr>
          <w:p>
            <w:pPr>
              <w:spacing w:after="0"/>
              <w:jc w:val="left"/>
            </w:pPr>
            <w:r>
              <w:rPr>
                <w:sz w:val="16"/>
              </w:rPr>
              <w:t>EM-3158-OK</w:t>
            </w:r>
          </w:p>
        </w:tc>
        <w:tc>
          <w:tcPr>
            <w:tcW w:type="dxa" w:w="1342"/>
          </w:tcPr>
          <w:p>
            <w:pPr>
              <w:spacing w:after="0"/>
              <w:jc w:val="left"/>
            </w:pPr>
            <w:r>
              <w:rPr>
                <w:sz w:val="16"/>
              </w:rPr>
              <w:t>Emergency</w:t>
            </w:r>
          </w:p>
        </w:tc>
        <w:tc>
          <w:tcPr>
            <w:tcW w:type="dxa" w:w="2829"/>
          </w:tcPr>
          <w:p>
            <w:pPr>
              <w:spacing w:after="0"/>
              <w:jc w:val="left"/>
            </w:pPr>
            <w:r>
              <w:rPr>
                <w:sz w:val="16"/>
              </w:rPr>
              <w:t>Severe Winter and Ice Storm</w:t>
            </w:r>
          </w:p>
        </w:tc>
        <w:tc>
          <w:tcPr>
            <w:tcW w:type="dxa" w:w="2130"/>
          </w:tcPr>
          <w:p>
            <w:pPr>
              <w:spacing w:after="0"/>
              <w:jc w:val="left"/>
            </w:pPr>
            <w:r>
              <w:rPr>
                <w:sz w:val="16"/>
              </w:rPr>
              <w:t>Ice Storm</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r>
              <w:rPr>
                <w:sz w:val="16"/>
              </w:rPr>
              <w:t>same incident as DR-1355</w:t>
            </w:r>
          </w:p>
        </w:tc>
      </w:tr>
      <w:tr>
        <w:trPr>
          <w:cantSplit/>
        </w:trPr>
        <w:tc>
          <w:tcPr>
            <w:tcW w:type="dxa" w:w="1037"/>
          </w:tcPr>
          <w:p>
            <w:pPr>
              <w:spacing w:after="0"/>
              <w:jc w:val="left"/>
            </w:pPr>
            <w:r>
              <w:rPr>
                <w:sz w:val="16"/>
              </w:rPr>
              <w:t>2000-11-27</w:t>
            </w:r>
          </w:p>
        </w:tc>
        <w:tc>
          <w:tcPr>
            <w:tcW w:type="dxa" w:w="1037"/>
          </w:tcPr>
          <w:p>
            <w:pPr>
              <w:spacing w:after="0"/>
              <w:jc w:val="left"/>
            </w:pPr>
            <w:r>
              <w:rPr>
                <w:sz w:val="16"/>
              </w:rPr>
              <w:t>2000-10-21</w:t>
            </w:r>
          </w:p>
        </w:tc>
        <w:tc>
          <w:tcPr>
            <w:tcW w:type="dxa" w:w="1037"/>
          </w:tcPr>
          <w:p>
            <w:pPr>
              <w:spacing w:after="0"/>
              <w:jc w:val="left"/>
            </w:pPr>
            <w:r>
              <w:rPr>
                <w:sz w:val="16"/>
              </w:rPr>
              <w:t>DR-1349-OK</w:t>
            </w:r>
          </w:p>
        </w:tc>
        <w:tc>
          <w:tcPr>
            <w:tcW w:type="dxa" w:w="1342"/>
          </w:tcPr>
          <w:p>
            <w:pPr>
              <w:spacing w:after="0"/>
              <w:jc w:val="left"/>
            </w:pPr>
            <w:r>
              <w:rPr>
                <w:sz w:val="16"/>
              </w:rPr>
              <w:t>Major disaster</w:t>
            </w:r>
          </w:p>
        </w:tc>
        <w:tc>
          <w:tcPr>
            <w:tcW w:type="dxa" w:w="2829"/>
          </w:tcPr>
          <w:p>
            <w:pPr>
              <w:spacing w:after="0"/>
              <w:jc w:val="left"/>
            </w:pPr>
            <w:r>
              <w:rPr>
                <w:sz w:val="16"/>
              </w:rPr>
              <w:t>Severe Storms and Flooding</w:t>
            </w:r>
          </w:p>
        </w:tc>
        <w:tc>
          <w:tcPr>
            <w:tcW w:type="dxa" w:w="2130"/>
          </w:tcPr>
          <w:p>
            <w:pPr>
              <w:spacing w:after="0"/>
              <w:jc w:val="left"/>
            </w:pPr>
            <w:r>
              <w:rPr>
                <w:sz w:val="16"/>
              </w:rPr>
              <w:t>Inland Flooding</w:t>
            </w:r>
          </w:p>
        </w:tc>
        <w:tc>
          <w:tcPr>
            <w:tcW w:type="dxa" w:w="2524"/>
          </w:tcPr>
          <w:p>
            <w:pPr>
              <w:spacing w:after="0"/>
              <w:jc w:val="right"/>
            </w:pPr>
            <w:r>
              <w:rPr>
                <w:sz w:val="16"/>
              </w:rPr>
              <w:t>$150,213.17</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1996-02-27</w:t>
            </w:r>
          </w:p>
        </w:tc>
        <w:tc>
          <w:tcPr>
            <w:tcW w:type="dxa" w:w="1037"/>
          </w:tcPr>
          <w:p>
            <w:pPr>
              <w:spacing w:after="0"/>
              <w:jc w:val="left"/>
            </w:pPr>
            <w:r>
              <w:rPr>
                <w:sz w:val="16"/>
              </w:rPr>
              <w:t>1996-02-27</w:t>
            </w:r>
          </w:p>
        </w:tc>
        <w:tc>
          <w:tcPr>
            <w:tcW w:type="dxa" w:w="1037"/>
          </w:tcPr>
          <w:p>
            <w:pPr>
              <w:spacing w:after="0"/>
              <w:jc w:val="left"/>
            </w:pPr>
            <w:r>
              <w:rPr>
                <w:sz w:val="16"/>
              </w:rPr>
              <w:t>EM-3118-OK</w:t>
            </w:r>
          </w:p>
        </w:tc>
        <w:tc>
          <w:tcPr>
            <w:tcW w:type="dxa" w:w="1342"/>
          </w:tcPr>
          <w:p>
            <w:pPr>
              <w:spacing w:after="0"/>
              <w:jc w:val="left"/>
            </w:pPr>
            <w:r>
              <w:rPr>
                <w:sz w:val="16"/>
              </w:rPr>
              <w:t>Emergency</w:t>
            </w:r>
          </w:p>
        </w:tc>
        <w:tc>
          <w:tcPr>
            <w:tcW w:type="dxa" w:w="2829"/>
          </w:tcPr>
          <w:p>
            <w:pPr>
              <w:spacing w:after="0"/>
              <w:jc w:val="left"/>
            </w:pPr>
            <w:r>
              <w:rPr>
                <w:sz w:val="16"/>
              </w:rPr>
              <w:t>Extreme Fire Hazard</w:t>
            </w:r>
          </w:p>
        </w:tc>
        <w:tc>
          <w:tcPr>
            <w:tcW w:type="dxa" w:w="2130"/>
          </w:tcPr>
          <w:p>
            <w:pPr>
              <w:spacing w:after="0"/>
              <w:jc w:val="left"/>
            </w:pPr>
            <w:r>
              <w:rPr>
                <w:sz w:val="16"/>
              </w:rPr>
              <w:t>Wildfire</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1995-06-26</w:t>
            </w:r>
          </w:p>
        </w:tc>
        <w:tc>
          <w:tcPr>
            <w:tcW w:type="dxa" w:w="1037"/>
          </w:tcPr>
          <w:p>
            <w:pPr>
              <w:spacing w:after="0"/>
              <w:jc w:val="left"/>
            </w:pPr>
            <w:r>
              <w:rPr>
                <w:sz w:val="16"/>
              </w:rPr>
              <w:t>1995-05-26</w:t>
            </w:r>
          </w:p>
        </w:tc>
        <w:tc>
          <w:tcPr>
            <w:tcW w:type="dxa" w:w="1037"/>
          </w:tcPr>
          <w:p>
            <w:pPr>
              <w:spacing w:after="0"/>
              <w:jc w:val="left"/>
            </w:pPr>
            <w:r>
              <w:rPr>
                <w:sz w:val="16"/>
              </w:rPr>
              <w:t>DR-1058-OK</w:t>
            </w:r>
          </w:p>
        </w:tc>
        <w:tc>
          <w:tcPr>
            <w:tcW w:type="dxa" w:w="1342"/>
          </w:tcPr>
          <w:p>
            <w:pPr>
              <w:spacing w:after="0"/>
              <w:jc w:val="left"/>
            </w:pPr>
            <w:r>
              <w:rPr>
                <w:sz w:val="16"/>
              </w:rPr>
              <w:t>Major disaster</w:t>
            </w:r>
          </w:p>
        </w:tc>
        <w:tc>
          <w:tcPr>
            <w:tcW w:type="dxa" w:w="2829"/>
          </w:tcPr>
          <w:p>
            <w:pPr>
              <w:spacing w:after="0"/>
              <w:jc w:val="left"/>
            </w:pPr>
            <w:r>
              <w:rPr>
                <w:sz w:val="16"/>
              </w:rPr>
              <w:t>Tornadoes, Severe Storms and Flooding</w:t>
            </w:r>
          </w:p>
        </w:tc>
        <w:tc>
          <w:tcPr>
            <w:tcW w:type="dxa" w:w="2130"/>
          </w:tcPr>
          <w:p>
            <w:pPr>
              <w:spacing w:after="0"/>
              <w:jc w:val="left"/>
            </w:pPr>
            <w:r>
              <w:rPr>
                <w:sz w:val="16"/>
              </w:rPr>
              <w:t>Tornado (primary); also designated: Inland Flooding</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1993-05-08</w:t>
            </w:r>
          </w:p>
        </w:tc>
        <w:tc>
          <w:tcPr>
            <w:tcW w:type="dxa" w:w="1037"/>
          </w:tcPr>
          <w:p>
            <w:pPr>
              <w:spacing w:after="0"/>
              <w:jc w:val="left"/>
            </w:pPr>
            <w:r>
              <w:rPr>
                <w:sz w:val="16"/>
              </w:rPr>
              <w:t>DR-991-OK</w:t>
            </w:r>
          </w:p>
        </w:tc>
        <w:tc>
          <w:tcPr>
            <w:tcW w:type="dxa" w:w="1342"/>
          </w:tcPr>
          <w:p>
            <w:pPr>
              <w:spacing w:after="0"/>
              <w:jc w:val="left"/>
            </w:pPr>
            <w:r>
              <w:rPr>
                <w:sz w:val="16"/>
              </w:rPr>
              <w:t>Major disaster</w:t>
            </w:r>
          </w:p>
        </w:tc>
        <w:tc>
          <w:tcPr>
            <w:tcW w:type="dxa" w:w="2829"/>
          </w:tcPr>
          <w:p>
            <w:pPr>
              <w:spacing w:after="0"/>
              <w:jc w:val="left"/>
            </w:pPr>
            <w:r>
              <w:rPr>
                <w:sz w:val="16"/>
              </w:rPr>
              <w:t>Severe Storms, Tornadoes &amp; Flooding</w:t>
            </w:r>
          </w:p>
        </w:tc>
        <w:tc>
          <w:tcPr>
            <w:tcW w:type="dxa" w:w="2130"/>
          </w:tcPr>
          <w:p>
            <w:pPr>
              <w:spacing w:after="0"/>
              <w:jc w:val="left"/>
            </w:pPr>
            <w:r>
              <w:rPr>
                <w:sz w:val="16"/>
              </w:rPr>
              <w:t>Inland Flooding; Tornado</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1990-05-18</w:t>
            </w:r>
          </w:p>
        </w:tc>
        <w:tc>
          <w:tcPr>
            <w:tcW w:type="dxa" w:w="1037"/>
          </w:tcPr>
          <w:p>
            <w:pPr>
              <w:spacing w:after="0"/>
              <w:jc w:val="left"/>
            </w:pPr>
            <w:r>
              <w:rPr>
                <w:sz w:val="16"/>
              </w:rPr>
              <w:t>1990-04-14</w:t>
            </w:r>
          </w:p>
        </w:tc>
        <w:tc>
          <w:tcPr>
            <w:tcW w:type="dxa" w:w="1037"/>
          </w:tcPr>
          <w:p>
            <w:pPr>
              <w:spacing w:after="0"/>
              <w:jc w:val="left"/>
            </w:pPr>
            <w:r>
              <w:rPr>
                <w:sz w:val="16"/>
              </w:rPr>
              <w:t>DR-866-OK</w:t>
            </w:r>
          </w:p>
        </w:tc>
        <w:tc>
          <w:tcPr>
            <w:tcW w:type="dxa" w:w="1342"/>
          </w:tcPr>
          <w:p>
            <w:pPr>
              <w:spacing w:after="0"/>
              <w:jc w:val="left"/>
            </w:pPr>
            <w:r>
              <w:rPr>
                <w:sz w:val="16"/>
              </w:rPr>
              <w:t>Major disaster</w:t>
            </w:r>
          </w:p>
        </w:tc>
        <w:tc>
          <w:tcPr>
            <w:tcW w:type="dxa" w:w="2829"/>
          </w:tcPr>
          <w:p>
            <w:pPr>
              <w:spacing w:after="0"/>
              <w:jc w:val="left"/>
            </w:pPr>
            <w:r>
              <w:rPr>
                <w:sz w:val="16"/>
              </w:rPr>
              <w:t>Severe Storms, Tornadoes &amp; Flooding</w:t>
            </w:r>
          </w:p>
        </w:tc>
        <w:tc>
          <w:tcPr>
            <w:tcW w:type="dxa" w:w="2130"/>
          </w:tcPr>
          <w:p>
            <w:pPr>
              <w:spacing w:after="0"/>
              <w:jc w:val="left"/>
            </w:pPr>
            <w:r>
              <w:rPr>
                <w:sz w:val="16"/>
              </w:rPr>
              <w:t>Inland Flooding; Tornado</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1987-07-09</w:t>
            </w:r>
          </w:p>
        </w:tc>
        <w:tc>
          <w:tcPr>
            <w:tcW w:type="dxa" w:w="1037"/>
          </w:tcPr>
          <w:p>
            <w:pPr>
              <w:spacing w:after="0"/>
              <w:jc w:val="left"/>
            </w:pPr>
            <w:r>
              <w:rPr>
                <w:sz w:val="16"/>
              </w:rPr>
              <w:t>1987-05-19</w:t>
            </w:r>
          </w:p>
        </w:tc>
        <w:tc>
          <w:tcPr>
            <w:tcW w:type="dxa" w:w="1037"/>
          </w:tcPr>
          <w:p>
            <w:pPr>
              <w:spacing w:after="0"/>
              <w:jc w:val="left"/>
            </w:pPr>
            <w:r>
              <w:rPr>
                <w:sz w:val="16"/>
              </w:rPr>
              <w:t>DR-794-OK</w:t>
            </w:r>
          </w:p>
        </w:tc>
        <w:tc>
          <w:tcPr>
            <w:tcW w:type="dxa" w:w="1342"/>
          </w:tcPr>
          <w:p>
            <w:pPr>
              <w:spacing w:after="0"/>
              <w:jc w:val="left"/>
            </w:pPr>
            <w:r>
              <w:rPr>
                <w:sz w:val="16"/>
              </w:rPr>
              <w:t>Major disaster</w:t>
            </w:r>
          </w:p>
        </w:tc>
        <w:tc>
          <w:tcPr>
            <w:tcW w:type="dxa" w:w="2829"/>
          </w:tcPr>
          <w:p>
            <w:pPr>
              <w:spacing w:after="0"/>
              <w:jc w:val="left"/>
            </w:pPr>
            <w:r>
              <w:rPr>
                <w:sz w:val="16"/>
              </w:rPr>
              <w:t>Severe Storms &amp; Flooding</w:t>
            </w:r>
          </w:p>
        </w:tc>
        <w:tc>
          <w:tcPr>
            <w:tcW w:type="dxa" w:w="2130"/>
          </w:tcPr>
          <w:p>
            <w:pPr>
              <w:spacing w:after="0"/>
              <w:jc w:val="left"/>
            </w:pPr>
            <w:r>
              <w:rPr>
                <w:sz w:val="16"/>
              </w:rPr>
              <w:t>Inland Flooding</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1979-04-13</w:t>
            </w:r>
          </w:p>
        </w:tc>
        <w:tc>
          <w:tcPr>
            <w:tcW w:type="dxa" w:w="1037"/>
          </w:tcPr>
          <w:p>
            <w:pPr>
              <w:spacing w:after="0"/>
              <w:jc w:val="left"/>
            </w:pPr>
            <w:r>
              <w:rPr>
                <w:sz w:val="16"/>
              </w:rPr>
              <w:t>1979-04-13</w:t>
            </w:r>
          </w:p>
        </w:tc>
        <w:tc>
          <w:tcPr>
            <w:tcW w:type="dxa" w:w="1037"/>
          </w:tcPr>
          <w:p>
            <w:pPr>
              <w:spacing w:after="0"/>
              <w:jc w:val="left"/>
            </w:pPr>
            <w:r>
              <w:rPr>
                <w:sz w:val="16"/>
              </w:rPr>
              <w:t>DR-576-OK</w:t>
            </w:r>
          </w:p>
        </w:tc>
        <w:tc>
          <w:tcPr>
            <w:tcW w:type="dxa" w:w="1342"/>
          </w:tcPr>
          <w:p>
            <w:pPr>
              <w:spacing w:after="0"/>
              <w:jc w:val="left"/>
            </w:pPr>
            <w:r>
              <w:rPr>
                <w:sz w:val="16"/>
              </w:rPr>
              <w:t>Major disaster</w:t>
            </w:r>
          </w:p>
        </w:tc>
        <w:tc>
          <w:tcPr>
            <w:tcW w:type="dxa" w:w="2829"/>
          </w:tcPr>
          <w:p>
            <w:pPr>
              <w:spacing w:after="0"/>
              <w:jc w:val="left"/>
            </w:pPr>
            <w:r>
              <w:rPr>
                <w:sz w:val="16"/>
              </w:rPr>
              <w:t>Severe Storms &amp; Tornadoes</w:t>
            </w:r>
          </w:p>
        </w:tc>
        <w:tc>
          <w:tcPr>
            <w:tcW w:type="dxa" w:w="2130"/>
          </w:tcPr>
          <w:p>
            <w:pPr>
              <w:spacing w:after="0"/>
              <w:jc w:val="left"/>
            </w:pPr>
            <w:r>
              <w:rPr>
                <w:sz w:val="16"/>
              </w:rPr>
              <w:t>Tornado</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1973-06-13</w:t>
            </w:r>
          </w:p>
        </w:tc>
        <w:tc>
          <w:tcPr>
            <w:tcW w:type="dxa" w:w="1037"/>
          </w:tcPr>
          <w:p>
            <w:pPr>
              <w:spacing w:after="0"/>
              <w:jc w:val="left"/>
            </w:pPr>
            <w:r>
              <w:rPr>
                <w:sz w:val="16"/>
              </w:rPr>
              <w:t>1973-06-13</w:t>
            </w:r>
          </w:p>
        </w:tc>
        <w:tc>
          <w:tcPr>
            <w:tcW w:type="dxa" w:w="1037"/>
          </w:tcPr>
          <w:p>
            <w:pPr>
              <w:spacing w:after="0"/>
              <w:jc w:val="left"/>
            </w:pPr>
            <w:r>
              <w:rPr>
                <w:sz w:val="16"/>
              </w:rPr>
              <w:t>DR-392-OK</w:t>
            </w:r>
          </w:p>
        </w:tc>
        <w:tc>
          <w:tcPr>
            <w:tcW w:type="dxa" w:w="1342"/>
          </w:tcPr>
          <w:p>
            <w:pPr>
              <w:spacing w:after="0"/>
              <w:jc w:val="left"/>
            </w:pPr>
            <w:r>
              <w:rPr>
                <w:sz w:val="16"/>
              </w:rPr>
              <w:t>Major disaster</w:t>
            </w:r>
          </w:p>
        </w:tc>
        <w:tc>
          <w:tcPr>
            <w:tcW w:type="dxa" w:w="2829"/>
          </w:tcPr>
          <w:p>
            <w:pPr>
              <w:spacing w:after="0"/>
              <w:jc w:val="left"/>
            </w:pPr>
            <w:r>
              <w:rPr>
                <w:sz w:val="16"/>
              </w:rPr>
              <w:t>Severe Storms, Flooding, &amp; Tornadoes</w:t>
            </w:r>
          </w:p>
        </w:tc>
        <w:tc>
          <w:tcPr>
            <w:tcW w:type="dxa" w:w="2130"/>
          </w:tcPr>
          <w:p>
            <w:pPr>
              <w:spacing w:after="0"/>
              <w:jc w:val="left"/>
            </w:pPr>
            <w:r>
              <w:rPr>
                <w:sz w:val="16"/>
              </w:rPr>
              <w:t>Inland Flooding; Tornado</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1970-10-14</w:t>
            </w:r>
          </w:p>
        </w:tc>
        <w:tc>
          <w:tcPr>
            <w:tcW w:type="dxa" w:w="1037"/>
          </w:tcPr>
          <w:p>
            <w:pPr>
              <w:spacing w:after="0"/>
              <w:jc w:val="left"/>
            </w:pPr>
            <w:r>
              <w:rPr>
                <w:sz w:val="16"/>
              </w:rPr>
              <w:t>1970-10-14</w:t>
            </w:r>
          </w:p>
        </w:tc>
        <w:tc>
          <w:tcPr>
            <w:tcW w:type="dxa" w:w="1037"/>
          </w:tcPr>
          <w:p>
            <w:pPr>
              <w:spacing w:after="0"/>
              <w:jc w:val="left"/>
            </w:pPr>
            <w:r>
              <w:rPr>
                <w:sz w:val="16"/>
              </w:rPr>
              <w:t>DR-297-OK</w:t>
            </w:r>
          </w:p>
        </w:tc>
        <w:tc>
          <w:tcPr>
            <w:tcW w:type="dxa" w:w="1342"/>
          </w:tcPr>
          <w:p>
            <w:pPr>
              <w:spacing w:after="0"/>
              <w:jc w:val="left"/>
            </w:pPr>
            <w:r>
              <w:rPr>
                <w:sz w:val="16"/>
              </w:rPr>
              <w:t>Major disaster</w:t>
            </w:r>
          </w:p>
        </w:tc>
        <w:tc>
          <w:tcPr>
            <w:tcW w:type="dxa" w:w="2829"/>
          </w:tcPr>
          <w:p>
            <w:pPr>
              <w:spacing w:after="0"/>
              <w:jc w:val="left"/>
            </w:pPr>
            <w:r>
              <w:rPr>
                <w:sz w:val="16"/>
              </w:rPr>
              <w:t>Heavy Rains, Tornadoes &amp; Flooding</w:t>
            </w:r>
          </w:p>
        </w:tc>
        <w:tc>
          <w:tcPr>
            <w:tcW w:type="dxa" w:w="2130"/>
          </w:tcPr>
          <w:p>
            <w:pPr>
              <w:spacing w:after="0"/>
              <w:jc w:val="left"/>
            </w:pPr>
            <w:r>
              <w:rPr>
                <w:sz w:val="16"/>
              </w:rPr>
              <w:t>Inland Flooding; Tornado</w:t>
            </w:r>
          </w:p>
        </w:tc>
        <w:tc>
          <w:tcPr>
            <w:tcW w:type="dxa" w:w="2524"/>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$4,270.12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$249,820.64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49,820.64"/>
        <w:tblDescription w:val="Hazard Plain table b1d_pa_other"/>
      </w:tblPr>
      <w:tblGrid>
        <w:gridCol w:w="2183"/>
        <w:gridCol w:w="2183"/>
        <w:gridCol w:w="3875"/>
        <w:gridCol w:w="3499"/>
        <w:gridCol w:w="2371"/>
      </w:tblGrid>
      <w:tr>
        <w:trPr>
          <w:cantSplit/>
          <w:tblHeader/>
        </w:trPr>
        <w:tc>
          <w:tcPr>
            <w:tcW w:type="dxa" w:w="2183"/>
            <w:shd w:val="clear" w:color="auto" w:fill="E8E8E8"/>
          </w:tcPr>
          <w:p>
            <w:pPr>
              <w:spacing w:after="0"/>
              <w:jc w:val="left"/>
            </w:pPr>
            <w:r>
              <w:rPr>
                <w:b/>
                <w:sz w:val="16"/>
              </w:rPr>
              <w:t>FEMA number</w:t>
            </w:r>
          </w:p>
        </w:tc>
        <w:tc>
          <w:tcPr>
            <w:tcW w:type="dxa" w:w="2183"/>
            <w:shd w:val="clear" w:color="auto" w:fill="E8E8E8"/>
          </w:tcPr>
          <w:p>
            <w:pPr>
              <w:spacing w:after="0"/>
              <w:jc w:val="left"/>
            </w:pPr>
            <w:r>
              <w:rPr>
                <w:b/>
                <w:sz w:val="16"/>
              </w:rPr>
              <w:t>Declared</w:t>
            </w:r>
          </w:p>
        </w:tc>
        <w:tc>
          <w:tcPr>
            <w:tcW w:type="dxa" w:w="3875"/>
            <w:shd w:val="clear" w:color="auto" w:fill="E8E8E8"/>
          </w:tcPr>
          <w:p>
            <w:pPr>
              <w:spacing w:after="0"/>
              <w:jc w:val="left"/>
            </w:pPr>
            <w:r>
              <w:rPr>
                <w:b/>
                <w:sz w:val="16"/>
              </w:rPr>
              <w:t>Title</w:t>
            </w:r>
          </w:p>
        </w:tc>
        <w:tc>
          <w:tcPr>
            <w:tcW w:type="dxa" w:w="3499"/>
            <w:shd w:val="clear" w:color="auto" w:fill="E8E8E8"/>
          </w:tcPr>
          <w:p>
            <w:pPr>
              <w:spacing w:after="0"/>
              <w:jc w:val="left"/>
            </w:pPr>
            <w:r>
              <w:rPr>
                <w:b/>
                <w:sz w:val="16"/>
              </w:rPr>
              <w:t>Applicant</w:t>
            </w:r>
          </w:p>
        </w:tc>
        <w:tc>
          <w:tcPr>
            <w:tcW w:type="dxa" w:w="237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83"/>
          </w:tcPr>
          <w:p>
            <w:pPr>
              <w:spacing w:after="0"/>
              <w:jc w:val="left"/>
            </w:pPr>
            <w:r>
              <w:rPr>
                <w:sz w:val="16"/>
              </w:rPr>
              <w:t>DR-1823-OK</w:t>
            </w:r>
          </w:p>
        </w:tc>
        <w:tc>
          <w:tcPr>
            <w:tcW w:type="dxa" w:w="2183"/>
          </w:tcPr>
          <w:p>
            <w:pPr>
              <w:spacing w:after="0"/>
              <w:jc w:val="left"/>
            </w:pPr>
            <w:r>
              <w:rPr>
                <w:sz w:val="16"/>
              </w:rPr>
              <w:t>2009-02-17</w:t>
            </w:r>
          </w:p>
        </w:tc>
        <w:tc>
          <w:tcPr>
            <w:tcW w:type="dxa" w:w="3875"/>
          </w:tcPr>
          <w:p>
            <w:pPr>
              <w:spacing w:after="0"/>
              <w:jc w:val="left"/>
            </w:pPr>
            <w:r>
              <w:rPr>
                <w:sz w:val="16"/>
              </w:rPr>
              <w:t>Severe Winter Storm</w:t>
            </w:r>
          </w:p>
        </w:tc>
        <w:tc>
          <w:tcPr>
            <w:tcW w:type="dxa" w:w="3499"/>
          </w:tcPr>
          <w:p>
            <w:pPr>
              <w:spacing w:after="0"/>
              <w:jc w:val="left"/>
            </w:pPr>
            <w:r>
              <w:rPr>
                <w:sz w:val="16"/>
              </w:rPr>
              <w:t>Stilwell, City of</w:t>
            </w:r>
          </w:p>
        </w:tc>
        <w:tc>
          <w:tcPr>
            <w:tcW w:type="dxa" w:w="2371"/>
          </w:tcPr>
          <w:p>
            <w:pPr>
              <w:spacing w:after="0"/>
              <w:jc w:val="right"/>
            </w:pPr>
            <w:r>
              <w:rPr>
                <w:sz w:val="16"/>
              </w:rPr>
              <w:t>$249,820.64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11</w:t>
            </w:r>
          </w:p>
        </w:tc>
        <w:tc>
          <w:tcPr>
            <w:tcW w:type="dxa" w:w="1117"/>
          </w:tcPr>
          <w:p>
            <w:pPr>
              <w:spacing w:after="0"/>
              <w:jc w:val="right"/>
            </w:pPr>
            <w:r>
              <w:rPr>
                <w:sz w:val="16"/>
              </w:rPr>
              <w:t>8</w:t>
            </w:r>
          </w:p>
        </w:tc>
        <w:tc>
          <w:tcPr>
            <w:tcW w:type="dxa" w:w="1940"/>
          </w:tcPr>
          <w:p>
            <w:pPr>
              <w:spacing w:after="0"/>
              <w:jc w:val="right"/>
            </w:pPr>
            <w:r>
              <w:rPr>
                <w:sz w:val="16"/>
              </w:rPr>
              <w:t>0</w:t>
            </w:r>
          </w:p>
        </w:tc>
        <w:tc>
          <w:tcPr>
            <w:tcW w:type="dxa" w:w="775"/>
          </w:tcPr>
          <w:p>
            <w:pPr>
              <w:spacing w:after="0"/>
              <w:jc w:val="right"/>
            </w:pPr>
            <w:r>
              <w:rPr>
                <w:sz w:val="16"/>
              </w:rPr>
              <w:t>8</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88</w:t>
            </w:r>
          </w:p>
        </w:tc>
        <w:tc>
          <w:tcPr>
            <w:tcW w:type="dxa" w:w="1117"/>
          </w:tcPr>
          <w:p>
            <w:pPr>
              <w:spacing w:after="0"/>
              <w:jc w:val="right"/>
            </w:pPr>
            <w:r>
              <w:rPr>
                <w:sz w:val="16"/>
              </w:rPr>
              <w:t>10</w:t>
            </w:r>
          </w:p>
        </w:tc>
        <w:tc>
          <w:tcPr>
            <w:tcW w:type="dxa" w:w="1940"/>
          </w:tcPr>
          <w:p>
            <w:pPr>
              <w:spacing w:after="0"/>
              <w:jc w:val="right"/>
            </w:pPr>
            <w:r>
              <w:rPr>
                <w:sz w:val="16"/>
              </w:rPr>
              <w:t>11</w:t>
            </w:r>
          </w:p>
        </w:tc>
        <w:tc>
          <w:tcPr>
            <w:tcW w:type="dxa" w:w="775"/>
          </w:tcPr>
          <w:p>
            <w:pPr>
              <w:spacing w:after="0"/>
              <w:jc w:val="right"/>
            </w:pPr>
            <w:r>
              <w:rPr>
                <w:sz w:val="16"/>
              </w:rPr>
              <w:t>26</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515</w:t>
            </w:r>
          </w:p>
        </w:tc>
        <w:tc>
          <w:tcPr>
            <w:tcW w:type="dxa" w:w="1117"/>
          </w:tcPr>
          <w:p>
            <w:pPr>
              <w:spacing w:after="0"/>
              <w:jc w:val="right"/>
            </w:pPr>
            <w:r>
              <w:rPr>
                <w:sz w:val="16"/>
              </w:rPr>
              <w:t>38</w:t>
            </w:r>
          </w:p>
        </w:tc>
        <w:tc>
          <w:tcPr>
            <w:tcW w:type="dxa" w:w="1940"/>
          </w:tcPr>
          <w:p>
            <w:pPr>
              <w:spacing w:after="0"/>
              <w:jc w:val="right"/>
            </w:pPr>
            <w:r>
              <w:rPr>
                <w:sz w:val="16"/>
              </w:rPr>
              <w:t>6</w:t>
            </w:r>
          </w:p>
        </w:tc>
        <w:tc>
          <w:tcPr>
            <w:tcW w:type="dxa" w:w="775"/>
          </w:tcPr>
          <w:p>
            <w:pPr>
              <w:spacing w:after="0"/>
              <w:jc w:val="right"/>
            </w:pPr>
            <w:r>
              <w:rPr>
                <w:sz w:val="16"/>
              </w:rPr>
              <w:t>45</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99</w:t>
            </w:r>
          </w:p>
        </w:tc>
        <w:tc>
          <w:tcPr>
            <w:tcW w:type="dxa" w:w="1117"/>
          </w:tcPr>
          <w:p>
            <w:pPr>
              <w:spacing w:after="0"/>
              <w:jc w:val="right"/>
            </w:pPr>
            <w:r>
              <w:rPr>
                <w:sz w:val="16"/>
              </w:rPr>
              <w:t>93</w:t>
            </w:r>
          </w:p>
        </w:tc>
        <w:tc>
          <w:tcPr>
            <w:tcW w:type="dxa" w:w="1940"/>
          </w:tcPr>
          <w:p>
            <w:pPr>
              <w:spacing w:after="0"/>
              <w:jc w:val="right"/>
            </w:pPr>
            <w:r>
              <w:rPr>
                <w:sz w:val="16"/>
              </w:rPr>
              <w:t>0</w:t>
            </w:r>
          </w:p>
        </w:tc>
        <w:tc>
          <w:tcPr>
            <w:tcW w:type="dxa" w:w="775"/>
          </w:tcPr>
          <w:p>
            <w:pPr>
              <w:spacing w:after="0"/>
              <w:jc w:val="right"/>
            </w:pPr>
            <w:r>
              <w:rPr>
                <w:sz w:val="16"/>
              </w:rPr>
              <w:t>93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5</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42</w:t>
            </w:r>
          </w:p>
        </w:tc>
        <w:tc>
          <w:tcPr>
            <w:tcW w:type="dxa" w:w="1117"/>
          </w:tcPr>
          <w:p>
            <w:pPr>
              <w:spacing w:after="0"/>
              <w:jc w:val="right"/>
            </w:pPr>
            <w:r>
              <w:rPr>
                <w:sz w:val="16"/>
              </w:rPr>
              <w:t>10</w:t>
            </w:r>
          </w:p>
        </w:tc>
        <w:tc>
          <w:tcPr>
            <w:tcW w:type="dxa" w:w="1940"/>
          </w:tcPr>
          <w:p>
            <w:pPr>
              <w:spacing w:after="0"/>
              <w:jc w:val="right"/>
            </w:pPr>
            <w:r>
              <w:rPr>
                <w:sz w:val="16"/>
              </w:rPr>
              <w:t>0</w:t>
            </w:r>
          </w:p>
        </w:tc>
        <w:tc>
          <w:tcPr>
            <w:tcW w:type="dxa" w:w="775"/>
          </w:tcPr>
          <w:p>
            <w:pPr>
              <w:spacing w:after="0"/>
              <w:jc w:val="right"/>
            </w:pPr>
            <w:r>
              <w:rPr>
                <w:sz w:val="16"/>
              </w:rPr>
              <w:t>10</w:t>
            </w:r>
          </w:p>
        </w:tc>
        <w:tc>
          <w:tcPr>
            <w:tcW w:type="dxa" w:w="1601"/>
          </w:tcPr>
          <w:p>
            <w:pPr>
              <w:spacing w:after="0"/>
              <w:jc w:val="right"/>
            </w:pPr>
            <w:r>
              <w:rPr>
                <w:sz w:val="16"/>
              </w:rPr>
              <w:t>10</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10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281</w:t>
            </w:r>
          </w:p>
        </w:tc>
        <w:tc>
          <w:tcPr>
            <w:tcW w:type="dxa" w:w="1117"/>
          </w:tcPr>
          <w:p>
            <w:pPr>
              <w:spacing w:after="0"/>
              <w:jc w:val="right"/>
            </w:pPr>
            <w:r>
              <w:rPr>
                <w:sz w:val="16"/>
              </w:rPr>
              <w:t>20</w:t>
            </w:r>
          </w:p>
        </w:tc>
        <w:tc>
          <w:tcPr>
            <w:tcW w:type="dxa" w:w="1940"/>
          </w:tcPr>
          <w:p>
            <w:pPr>
              <w:spacing w:after="0"/>
              <w:jc w:val="right"/>
            </w:pPr>
            <w:r>
              <w:rPr>
                <w:sz w:val="16"/>
              </w:rPr>
              <w:t>2</w:t>
            </w:r>
          </w:p>
        </w:tc>
        <w:tc>
          <w:tcPr>
            <w:tcW w:type="dxa" w:w="775"/>
          </w:tcPr>
          <w:p>
            <w:pPr>
              <w:spacing w:after="0"/>
              <w:jc w:val="right"/>
            </w:pPr>
            <w:r>
              <w:rPr>
                <w:sz w:val="16"/>
              </w:rPr>
              <w:t>22</w:t>
            </w:r>
          </w:p>
        </w:tc>
        <w:tc>
          <w:tcPr>
            <w:tcW w:type="dxa" w:w="1601"/>
          </w:tcPr>
          <w:p>
            <w:pPr>
              <w:spacing w:after="0"/>
              <w:jc w:val="right"/>
            </w:pPr>
            <w:r>
              <w:rPr>
                <w:sz w:val="16"/>
              </w:rPr>
              <w:t>3</w:t>
            </w:r>
          </w:p>
        </w:tc>
        <w:tc>
          <w:tcPr>
            <w:tcW w:type="dxa" w:w="1301"/>
          </w:tcPr>
          <w:p>
            <w:pPr>
              <w:spacing w:after="0"/>
              <w:jc w:val="right"/>
            </w:pPr>
            <w:r>
              <w:rPr>
                <w:sz w:val="16"/>
              </w:rPr>
              <w:t>1</w:t>
            </w:r>
          </w:p>
        </w:tc>
        <w:tc>
          <w:tcPr>
            <w:tcW w:type="dxa" w:w="1646"/>
          </w:tcPr>
          <w:p>
            <w:pPr>
              <w:spacing w:after="0"/>
              <w:jc w:val="left"/>
            </w:pPr>
            <w:r>
              <w:rPr>
                <w:sz w:val="16"/>
              </w:rPr>
              <w:t>1955 to 2026-06-30</w:t>
            </w:r>
          </w:p>
        </w:tc>
        <w:tc>
          <w:tcPr>
            <w:tcW w:type="dxa" w:w="2663"/>
          </w:tcPr>
          <w:p>
            <w:pPr>
              <w:spacing w:after="0"/>
              <w:jc w:val="left"/>
            </w:pPr>
            <w:r>
              <w:rPr>
                <w:sz w:val="16"/>
              </w:rPr>
              <w:t>Includes 10 High Wind and 1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65</w:t>
            </w:r>
          </w:p>
        </w:tc>
        <w:tc>
          <w:tcPr>
            <w:tcW w:type="dxa" w:w="1117"/>
          </w:tcPr>
          <w:p>
            <w:pPr>
              <w:spacing w:after="0"/>
              <w:jc w:val="right"/>
            </w:pPr>
            <w:r>
              <w:rPr>
                <w:sz w:val="16"/>
              </w:rPr>
              <w:t>5</w:t>
            </w:r>
          </w:p>
        </w:tc>
        <w:tc>
          <w:tcPr>
            <w:tcW w:type="dxa" w:w="1940"/>
          </w:tcPr>
          <w:p>
            <w:pPr>
              <w:spacing w:after="0"/>
              <w:jc w:val="right"/>
            </w:pPr>
            <w:r>
              <w:rPr>
                <w:sz w:val="16"/>
              </w:rPr>
              <w:t>0</w:t>
            </w:r>
          </w:p>
        </w:tc>
        <w:tc>
          <w:tcPr>
            <w:tcW w:type="dxa" w:w="775"/>
          </w:tcPr>
          <w:p>
            <w:pPr>
              <w:spacing w:after="0"/>
              <w:jc w:val="right"/>
            </w:pPr>
            <w:r>
              <w:rPr>
                <w:sz w:val="16"/>
              </w:rPr>
              <w:t>5</w:t>
            </w:r>
          </w:p>
        </w:tc>
        <w:tc>
          <w:tcPr>
            <w:tcW w:type="dxa" w:w="1601"/>
          </w:tcPr>
          <w:p>
            <w:pPr>
              <w:spacing w:after="0"/>
              <w:jc w:val="right"/>
            </w:pPr>
            <w:r>
              <w:rPr>
                <w:sz w:val="16"/>
              </w:rPr>
              <w:t>12</w:t>
            </w:r>
          </w:p>
        </w:tc>
        <w:tc>
          <w:tcPr>
            <w:tcW w:type="dxa" w:w="1301"/>
          </w:tcPr>
          <w:p>
            <w:pPr>
              <w:spacing w:after="0"/>
              <w:jc w:val="right"/>
            </w:pPr>
            <w:r>
              <w:rPr>
                <w:sz w:val="16"/>
              </w:rPr>
              <w:t>1</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7</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4</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32</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94"/>
        <w:gridCol w:w="3098"/>
        <w:gridCol w:w="937"/>
        <w:gridCol w:w="2393"/>
        <w:gridCol w:w="263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94"/>
            <w:shd w:val="clear" w:color="auto" w:fill="E8E8E8"/>
          </w:tcPr>
          <w:p>
            <w:pPr>
              <w:spacing w:after="0"/>
              <w:jc w:val="left"/>
            </w:pPr>
            <w:r>
              <w:rPr>
                <w:b/>
                <w:sz w:val="16"/>
              </w:rPr>
              <w:t>Magnitude or extent</w:t>
            </w:r>
          </w:p>
        </w:tc>
        <w:tc>
          <w:tcPr>
            <w:tcW w:type="dxa" w:w="3098"/>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3"/>
            <w:shd w:val="clear" w:color="auto" w:fill="E8E8E8"/>
          </w:tcPr>
          <w:p>
            <w:pPr>
              <w:spacing w:after="0"/>
              <w:jc w:val="left"/>
            </w:pPr>
            <w:r>
              <w:rPr>
                <w:b/>
                <w:sz w:val="16"/>
              </w:rPr>
              <w:t>Location</w:t>
            </w:r>
          </w:p>
        </w:tc>
        <w:tc>
          <w:tcPr>
            <w:tcW w:type="dxa" w:w="26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2015-06-17</w:t>
            </w:r>
          </w:p>
        </w:tc>
        <w:tc>
          <w:tcPr>
            <w:tcW w:type="dxa" w:w="1215"/>
          </w:tcPr>
          <w:p>
            <w:pPr>
              <w:spacing w:after="0"/>
              <w:jc w:val="left"/>
            </w:pPr>
            <w:r>
              <w:rPr>
                <w:sz w:val="16"/>
              </w:rPr>
              <w:t>Flash Flood</w:t>
            </w:r>
          </w:p>
        </w:tc>
        <w:tc>
          <w:tcPr>
            <w:tcW w:type="dxa" w:w="2794"/>
          </w:tcPr>
          <w:p>
            <w:pPr>
              <w:spacing w:after="0"/>
              <w:jc w:val="left"/>
            </w:pPr>
          </w:p>
        </w:tc>
        <w:tc>
          <w:tcPr>
            <w:tcW w:type="dxa" w:w="3098"/>
          </w:tcPr>
          <w:p>
            <w:pPr>
              <w:spacing w:after="0"/>
              <w:jc w:val="left"/>
            </w:pPr>
            <w:r>
              <w:rPr>
                <w:sz w:val="16"/>
              </w:rPr>
              <w:t>$5,000,000 property; $0 crops (2015 dollars)</w:t>
            </w:r>
          </w:p>
        </w:tc>
        <w:tc>
          <w:tcPr>
            <w:tcW w:type="dxa" w:w="937"/>
          </w:tcPr>
          <w:p>
            <w:pPr>
              <w:spacing w:after="0"/>
              <w:jc w:val="right"/>
            </w:pPr>
            <w:r>
              <w:rPr>
                <w:sz w:val="16"/>
              </w:rPr>
              <w:t>0, 0</w:t>
            </w:r>
          </w:p>
        </w:tc>
        <w:tc>
          <w:tcPr>
            <w:tcW w:type="dxa" w:w="2393"/>
          </w:tcPr>
          <w:p>
            <w:pPr>
              <w:spacing w:after="0"/>
              <w:jc w:val="left"/>
            </w:pPr>
            <w:r>
              <w:rPr>
                <w:sz w:val="16"/>
              </w:rPr>
              <w:t>MILO to (ADM)ARDMORE APT</w:t>
            </w:r>
          </w:p>
        </w:tc>
        <w:tc>
          <w:tcPr>
            <w:tcW w:type="dxa" w:w="26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2011-05-22</w:t>
            </w:r>
          </w:p>
        </w:tc>
        <w:tc>
          <w:tcPr>
            <w:tcW w:type="dxa" w:w="1215"/>
          </w:tcPr>
          <w:p>
            <w:pPr>
              <w:spacing w:after="0"/>
              <w:jc w:val="left"/>
            </w:pPr>
            <w:r>
              <w:rPr>
                <w:sz w:val="16"/>
              </w:rPr>
              <w:t>Hail</w:t>
            </w:r>
          </w:p>
        </w:tc>
        <w:tc>
          <w:tcPr>
            <w:tcW w:type="dxa" w:w="2794"/>
          </w:tcPr>
          <w:p>
            <w:pPr>
              <w:spacing w:after="0"/>
              <w:jc w:val="left"/>
            </w:pPr>
            <w:r>
              <w:rPr>
                <w:sz w:val="16"/>
              </w:rPr>
              <w:t>4.5 in</w:t>
            </w:r>
          </w:p>
        </w:tc>
        <w:tc>
          <w:tcPr>
            <w:tcW w:type="dxa" w:w="3098"/>
          </w:tcPr>
          <w:p>
            <w:pPr>
              <w:spacing w:after="0"/>
              <w:jc w:val="left"/>
            </w:pPr>
            <w:r>
              <w:rPr>
                <w:sz w:val="16"/>
              </w:rPr>
              <w:t>damage not reported</w:t>
            </w:r>
          </w:p>
        </w:tc>
        <w:tc>
          <w:tcPr>
            <w:tcW w:type="dxa" w:w="937"/>
          </w:tcPr>
          <w:p>
            <w:pPr>
              <w:spacing w:after="0"/>
              <w:jc w:val="right"/>
            </w:pPr>
            <w:r>
              <w:rPr>
                <w:sz w:val="16"/>
              </w:rPr>
              <w:t>0, 0</w:t>
            </w:r>
          </w:p>
        </w:tc>
        <w:tc>
          <w:tcPr>
            <w:tcW w:type="dxa" w:w="2393"/>
          </w:tcPr>
          <w:p>
            <w:pPr>
              <w:spacing w:after="0"/>
              <w:jc w:val="left"/>
            </w:pPr>
            <w:r>
              <w:rPr>
                <w:sz w:val="16"/>
              </w:rPr>
              <w:t>LONE GROVE</w:t>
            </w:r>
          </w:p>
        </w:tc>
        <w:tc>
          <w:tcPr>
            <w:tcW w:type="dxa" w:w="2638"/>
          </w:tcPr>
          <w:p>
            <w:pPr>
              <w:spacing w:after="0"/>
              <w:jc w:val="left"/>
            </w:pPr>
            <w:r>
              <w:rPr>
                <w:sz w:val="16"/>
              </w:rPr>
              <w:t>B1-c worst recorded: Hail</w:t>
            </w:r>
          </w:p>
        </w:tc>
      </w:tr>
      <w:tr>
        <w:trPr>
          <w:cantSplit/>
        </w:trPr>
        <w:tc>
          <w:tcPr>
            <w:tcW w:type="dxa" w:w="1037"/>
          </w:tcPr>
          <w:p>
            <w:pPr>
              <w:spacing w:after="0"/>
              <w:jc w:val="left"/>
            </w:pPr>
            <w:r>
              <w:rPr>
                <w:sz w:val="16"/>
              </w:rPr>
              <w:t>2009-02-10</w:t>
            </w:r>
          </w:p>
        </w:tc>
        <w:tc>
          <w:tcPr>
            <w:tcW w:type="dxa" w:w="1215"/>
          </w:tcPr>
          <w:p>
            <w:pPr>
              <w:spacing w:after="0"/>
              <w:jc w:val="left"/>
            </w:pPr>
            <w:r>
              <w:rPr>
                <w:sz w:val="16"/>
              </w:rPr>
              <w:t>Tornado</w:t>
            </w:r>
          </w:p>
        </w:tc>
        <w:tc>
          <w:tcPr>
            <w:tcW w:type="dxa" w:w="2794"/>
          </w:tcPr>
          <w:p>
            <w:pPr>
              <w:spacing w:after="0"/>
              <w:jc w:val="left"/>
            </w:pPr>
            <w:r>
              <w:rPr>
                <w:sz w:val="16"/>
              </w:rPr>
              <w:t>EF4, 20.84 mi within this county, 880 yd wide</w:t>
            </w:r>
          </w:p>
        </w:tc>
        <w:tc>
          <w:tcPr>
            <w:tcW w:type="dxa" w:w="3098"/>
          </w:tcPr>
          <w:p>
            <w:pPr>
              <w:spacing w:after="0"/>
              <w:jc w:val="left"/>
            </w:pPr>
            <w:r>
              <w:rPr>
                <w:sz w:val="16"/>
              </w:rPr>
              <w:t>$3,000,000 property; $0 crops (2009 dollars)</w:t>
            </w:r>
          </w:p>
        </w:tc>
        <w:tc>
          <w:tcPr>
            <w:tcW w:type="dxa" w:w="937"/>
          </w:tcPr>
          <w:p>
            <w:pPr>
              <w:spacing w:after="0"/>
              <w:jc w:val="right"/>
            </w:pPr>
            <w:r>
              <w:rPr>
                <w:sz w:val="16"/>
              </w:rPr>
              <w:t>8, 46</w:t>
            </w:r>
          </w:p>
        </w:tc>
        <w:tc>
          <w:tcPr>
            <w:tcW w:type="dxa" w:w="2393"/>
          </w:tcPr>
          <w:p>
            <w:pPr>
              <w:spacing w:after="0"/>
              <w:jc w:val="left"/>
            </w:pPr>
            <w:r>
              <w:rPr>
                <w:sz w:val="16"/>
              </w:rPr>
              <w:t>WILSON to SPRINGER</w:t>
            </w:r>
          </w:p>
        </w:tc>
        <w:tc>
          <w:tcPr>
            <w:tcW w:type="dxa" w:w="2638"/>
          </w:tcPr>
          <w:p>
            <w:pPr>
              <w:spacing w:after="0"/>
              <w:jc w:val="left"/>
            </w:pPr>
            <w:r>
              <w:rPr>
                <w:sz w:val="16"/>
              </w:rPr>
              <w:t>deaths or injuries recorded</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2794"/>
          </w:tcPr>
          <w:p>
            <w:pPr>
              <w:spacing w:after="0"/>
              <w:jc w:val="left"/>
            </w:pPr>
          </w:p>
        </w:tc>
        <w:tc>
          <w:tcPr>
            <w:tcW w:type="dxa" w:w="3098"/>
          </w:tcPr>
          <w:p>
            <w:pPr>
              <w:spacing w:after="0"/>
              <w:jc w:val="left"/>
            </w:pPr>
            <w:r>
              <w:rPr>
                <w:sz w:val="16"/>
              </w:rPr>
              <w:t>damage not reported</w:t>
            </w:r>
          </w:p>
        </w:tc>
        <w:tc>
          <w:tcPr>
            <w:tcW w:type="dxa" w:w="937"/>
          </w:tcPr>
          <w:p>
            <w:pPr>
              <w:spacing w:after="0"/>
              <w:jc w:val="right"/>
            </w:pPr>
            <w:r>
              <w:rPr>
                <w:sz w:val="16"/>
              </w:rPr>
              <w:t>0, 0</w:t>
            </w:r>
          </w:p>
        </w:tc>
        <w:tc>
          <w:tcPr>
            <w:tcW w:type="dxa" w:w="2393"/>
          </w:tcPr>
          <w:p>
            <w:pPr>
              <w:spacing w:after="0"/>
              <w:jc w:val="left"/>
            </w:pPr>
            <w:r>
              <w:rPr>
                <w:sz w:val="16"/>
              </w:rPr>
              <w:t>NWS zone OKZ046 (CARTER), zone-level</w:t>
            </w:r>
          </w:p>
        </w:tc>
        <w:tc>
          <w:tcPr>
            <w:tcW w:type="dxa" w:w="2638"/>
          </w:tcPr>
          <w:p>
            <w:pPr>
              <w:spacing w:after="0"/>
              <w:jc w:val="left"/>
            </w:pPr>
            <w:r>
              <w:rPr>
                <w:sz w:val="16"/>
              </w:rPr>
              <w:t>B1-c worst recorded: Excessive Heat, Heat</w:t>
            </w:r>
          </w:p>
        </w:tc>
      </w:tr>
      <w:tr>
        <w:trPr>
          <w:cantSplit/>
        </w:trPr>
        <w:tc>
          <w:tcPr>
            <w:tcW w:type="dxa" w:w="1037"/>
          </w:tcPr>
          <w:p>
            <w:pPr>
              <w:spacing w:after="0"/>
              <w:jc w:val="left"/>
            </w:pPr>
            <w:r>
              <w:rPr>
                <w:sz w:val="16"/>
              </w:rPr>
              <w:t>2005-12-01</w:t>
            </w:r>
          </w:p>
        </w:tc>
        <w:tc>
          <w:tcPr>
            <w:tcW w:type="dxa" w:w="1215"/>
          </w:tcPr>
          <w:p>
            <w:pPr>
              <w:spacing w:after="0"/>
              <w:jc w:val="left"/>
            </w:pPr>
            <w:r>
              <w:rPr>
                <w:sz w:val="16"/>
              </w:rPr>
              <w:t>Drought</w:t>
            </w:r>
          </w:p>
        </w:tc>
        <w:tc>
          <w:tcPr>
            <w:tcW w:type="dxa" w:w="2794"/>
          </w:tcPr>
          <w:p>
            <w:pPr>
              <w:spacing w:after="0"/>
              <w:jc w:val="left"/>
            </w:pPr>
          </w:p>
        </w:tc>
        <w:tc>
          <w:tcPr>
            <w:tcW w:type="dxa" w:w="3098"/>
          </w:tcPr>
          <w:p>
            <w:pPr>
              <w:spacing w:after="0"/>
              <w:jc w:val="left"/>
            </w:pPr>
            <w:r>
              <w:rPr>
                <w:sz w:val="16"/>
              </w:rPr>
              <w:t>damage not reported</w:t>
            </w:r>
          </w:p>
        </w:tc>
        <w:tc>
          <w:tcPr>
            <w:tcW w:type="dxa" w:w="937"/>
          </w:tcPr>
          <w:p>
            <w:pPr>
              <w:spacing w:after="0"/>
              <w:jc w:val="right"/>
            </w:pPr>
            <w:r>
              <w:rPr>
                <w:sz w:val="16"/>
              </w:rPr>
              <w:t>0, 0</w:t>
            </w:r>
          </w:p>
        </w:tc>
        <w:tc>
          <w:tcPr>
            <w:tcW w:type="dxa" w:w="2393"/>
          </w:tcPr>
          <w:p>
            <w:pPr>
              <w:spacing w:after="0"/>
              <w:jc w:val="left"/>
            </w:pPr>
            <w:r>
              <w:rPr>
                <w:sz w:val="16"/>
              </w:rPr>
              <w:t>NWS zone OKZ046 (CARTER), zone-level</w:t>
            </w:r>
          </w:p>
        </w:tc>
        <w:tc>
          <w:tcPr>
            <w:tcW w:type="dxa" w:w="2638"/>
          </w:tcPr>
          <w:p>
            <w:pPr>
              <w:spacing w:after="0"/>
              <w:jc w:val="left"/>
            </w:pPr>
            <w:r>
              <w:rPr>
                <w:sz w:val="16"/>
              </w:rPr>
              <w:t>B1-c worst recorded: Drought</w:t>
            </w:r>
          </w:p>
        </w:tc>
      </w:tr>
      <w:tr>
        <w:trPr>
          <w:cantSplit/>
        </w:trPr>
        <w:tc>
          <w:tcPr>
            <w:tcW w:type="dxa" w:w="1037"/>
          </w:tcPr>
          <w:p>
            <w:pPr>
              <w:spacing w:after="0"/>
              <w:jc w:val="left"/>
            </w:pPr>
            <w:r>
              <w:rPr>
                <w:sz w:val="16"/>
              </w:rPr>
              <w:t>2005-11-27</w:t>
            </w:r>
          </w:p>
        </w:tc>
        <w:tc>
          <w:tcPr>
            <w:tcW w:type="dxa" w:w="1215"/>
          </w:tcPr>
          <w:p>
            <w:pPr>
              <w:spacing w:after="0"/>
              <w:jc w:val="left"/>
            </w:pPr>
            <w:r>
              <w:rPr>
                <w:sz w:val="16"/>
              </w:rPr>
              <w:t>High Wind</w:t>
            </w:r>
          </w:p>
        </w:tc>
        <w:tc>
          <w:tcPr>
            <w:tcW w:type="dxa" w:w="2794"/>
          </w:tcPr>
          <w:p>
            <w:pPr>
              <w:spacing w:after="0"/>
              <w:jc w:val="left"/>
            </w:pPr>
            <w:r>
              <w:rPr>
                <w:sz w:val="16"/>
              </w:rPr>
              <w:t>56 kt (64 mph) measured gust</w:t>
            </w:r>
          </w:p>
        </w:tc>
        <w:tc>
          <w:tcPr>
            <w:tcW w:type="dxa" w:w="3098"/>
          </w:tcPr>
          <w:p>
            <w:pPr>
              <w:spacing w:after="0"/>
              <w:jc w:val="left"/>
            </w:pPr>
            <w:r>
              <w:rPr>
                <w:sz w:val="16"/>
              </w:rPr>
              <w:t>$20,000 property; crops not reported (zone total, 2005 dollars)</w:t>
            </w:r>
          </w:p>
        </w:tc>
        <w:tc>
          <w:tcPr>
            <w:tcW w:type="dxa" w:w="937"/>
          </w:tcPr>
          <w:p>
            <w:pPr>
              <w:spacing w:after="0"/>
              <w:jc w:val="right"/>
            </w:pPr>
            <w:r>
              <w:rPr>
                <w:sz w:val="16"/>
              </w:rPr>
              <w:t>0, 0</w:t>
            </w:r>
          </w:p>
        </w:tc>
        <w:tc>
          <w:tcPr>
            <w:tcW w:type="dxa" w:w="2393"/>
          </w:tcPr>
          <w:p>
            <w:pPr>
              <w:spacing w:after="0"/>
              <w:jc w:val="left"/>
            </w:pPr>
            <w:r>
              <w:rPr>
                <w:sz w:val="16"/>
              </w:rPr>
              <w:t>NWS zone OKZ046 (CARTER), zone-level</w:t>
            </w:r>
          </w:p>
        </w:tc>
        <w:tc>
          <w:tcPr>
            <w:tcW w:type="dxa" w:w="2638"/>
          </w:tcPr>
          <w:p>
            <w:pPr>
              <w:spacing w:after="0"/>
              <w:jc w:val="left"/>
            </w:pPr>
            <w:r>
              <w:rPr>
                <w:sz w:val="16"/>
              </w:rPr>
              <w:t>B1-c worst recorded: High Wind and Strong Wind</w:t>
            </w:r>
          </w:p>
        </w:tc>
      </w:tr>
      <w:tr>
        <w:trPr>
          <w:cantSplit/>
        </w:trPr>
        <w:tc>
          <w:tcPr>
            <w:tcW w:type="dxa" w:w="1037"/>
          </w:tcPr>
          <w:p>
            <w:pPr>
              <w:spacing w:after="0"/>
              <w:jc w:val="left"/>
            </w:pPr>
            <w:r>
              <w:rPr>
                <w:sz w:val="16"/>
              </w:rPr>
              <w:t>2000-12-26</w:t>
            </w:r>
          </w:p>
        </w:tc>
        <w:tc>
          <w:tcPr>
            <w:tcW w:type="dxa" w:w="1215"/>
          </w:tcPr>
          <w:p>
            <w:pPr>
              <w:spacing w:after="0"/>
              <w:jc w:val="left"/>
            </w:pPr>
            <w:r>
              <w:rPr>
                <w:sz w:val="16"/>
              </w:rPr>
              <w:t>Ice Storm</w:t>
            </w:r>
          </w:p>
        </w:tc>
        <w:tc>
          <w:tcPr>
            <w:tcW w:type="dxa" w:w="2794"/>
          </w:tcPr>
          <w:p>
            <w:pPr>
              <w:spacing w:after="0"/>
              <w:jc w:val="left"/>
            </w:pPr>
          </w:p>
        </w:tc>
        <w:tc>
          <w:tcPr>
            <w:tcW w:type="dxa" w:w="3098"/>
          </w:tcPr>
          <w:p>
            <w:pPr>
              <w:spacing w:after="0"/>
              <w:jc w:val="left"/>
            </w:pPr>
            <w:r>
              <w:rPr>
                <w:sz w:val="16"/>
              </w:rPr>
              <w:t>$1,800,000 property; crops not reported (zone total, 2000 dollars)</w:t>
            </w:r>
          </w:p>
        </w:tc>
        <w:tc>
          <w:tcPr>
            <w:tcW w:type="dxa" w:w="937"/>
          </w:tcPr>
          <w:p>
            <w:pPr>
              <w:spacing w:after="0"/>
              <w:jc w:val="right"/>
            </w:pPr>
            <w:r>
              <w:rPr>
                <w:sz w:val="16"/>
              </w:rPr>
              <w:t>0, 0</w:t>
            </w:r>
          </w:p>
        </w:tc>
        <w:tc>
          <w:tcPr>
            <w:tcW w:type="dxa" w:w="2393"/>
          </w:tcPr>
          <w:p>
            <w:pPr>
              <w:spacing w:after="0"/>
              <w:jc w:val="left"/>
            </w:pPr>
            <w:r>
              <w:rPr>
                <w:sz w:val="16"/>
              </w:rPr>
              <w:t>NWS zone OKZ046 (CARTER), zone-level</w:t>
            </w:r>
          </w:p>
        </w:tc>
        <w:tc>
          <w:tcPr>
            <w:tcW w:type="dxa" w:w="2638"/>
          </w:tcPr>
          <w:p>
            <w:pPr>
              <w:spacing w:after="0"/>
              <w:jc w:val="left"/>
            </w:pPr>
            <w:r>
              <w:rPr>
                <w:sz w:val="16"/>
              </w:rPr>
              <w:t>B1-c worst recorded: Ice Storm</w:t>
            </w:r>
          </w:p>
        </w:tc>
      </w:tr>
      <w:tr>
        <w:trPr>
          <w:cantSplit/>
        </w:trPr>
        <w:tc>
          <w:tcPr>
            <w:tcW w:type="dxa" w:w="1037"/>
          </w:tcPr>
          <w:p>
            <w:pPr>
              <w:spacing w:after="0"/>
              <w:jc w:val="left"/>
            </w:pPr>
            <w:r>
              <w:rPr>
                <w:sz w:val="16"/>
              </w:rPr>
              <w:t>2000-09-08</w:t>
            </w:r>
          </w:p>
        </w:tc>
        <w:tc>
          <w:tcPr>
            <w:tcW w:type="dxa" w:w="1215"/>
          </w:tcPr>
          <w:p>
            <w:pPr>
              <w:spacing w:after="0"/>
              <w:jc w:val="left"/>
            </w:pPr>
            <w:r>
              <w:rPr>
                <w:sz w:val="16"/>
              </w:rPr>
              <w:t>Wildfire</w:t>
            </w:r>
          </w:p>
        </w:tc>
        <w:tc>
          <w:tcPr>
            <w:tcW w:type="dxa" w:w="2794"/>
          </w:tcPr>
          <w:p>
            <w:pPr>
              <w:spacing w:after="0"/>
              <w:jc w:val="left"/>
            </w:pPr>
          </w:p>
        </w:tc>
        <w:tc>
          <w:tcPr>
            <w:tcW w:type="dxa" w:w="3098"/>
          </w:tcPr>
          <w:p>
            <w:pPr>
              <w:spacing w:after="0"/>
              <w:jc w:val="left"/>
            </w:pPr>
            <w:r>
              <w:rPr>
                <w:sz w:val="16"/>
              </w:rPr>
              <w:t>$100,000 property; crops not reported (2000 dollars)</w:t>
            </w:r>
          </w:p>
        </w:tc>
        <w:tc>
          <w:tcPr>
            <w:tcW w:type="dxa" w:w="937"/>
          </w:tcPr>
          <w:p>
            <w:pPr>
              <w:spacing w:after="0"/>
              <w:jc w:val="right"/>
            </w:pPr>
            <w:r>
              <w:rPr>
                <w:sz w:val="16"/>
              </w:rPr>
              <w:t>0, 0</w:t>
            </w:r>
          </w:p>
        </w:tc>
        <w:tc>
          <w:tcPr>
            <w:tcW w:type="dxa" w:w="2393"/>
          </w:tcPr>
          <w:p>
            <w:pPr>
              <w:spacing w:after="0"/>
              <w:jc w:val="left"/>
            </w:pPr>
            <w:r>
              <w:rPr>
                <w:sz w:val="16"/>
              </w:rPr>
              <w:t>NORTH PORTION</w:t>
            </w:r>
          </w:p>
        </w:tc>
        <w:tc>
          <w:tcPr>
            <w:tcW w:type="dxa" w:w="2638"/>
          </w:tcPr>
          <w:p>
            <w:pPr>
              <w:spacing w:after="0"/>
              <w:jc w:val="left"/>
            </w:pPr>
            <w:r>
              <w:rPr>
                <w:sz w:val="16"/>
              </w:rPr>
              <w:t>B1-c worst recorded: Wildfire</w:t>
            </w:r>
          </w:p>
        </w:tc>
      </w:tr>
      <w:tr>
        <w:trPr>
          <w:cantSplit/>
        </w:trPr>
        <w:tc>
          <w:tcPr>
            <w:tcW w:type="dxa" w:w="1037"/>
          </w:tcPr>
          <w:p>
            <w:pPr>
              <w:spacing w:after="0"/>
              <w:jc w:val="left"/>
            </w:pPr>
            <w:r>
              <w:rPr>
                <w:sz w:val="16"/>
              </w:rPr>
              <w:t>1999-09-10</w:t>
            </w:r>
          </w:p>
        </w:tc>
        <w:tc>
          <w:tcPr>
            <w:tcW w:type="dxa" w:w="1215"/>
          </w:tcPr>
          <w:p>
            <w:pPr>
              <w:spacing w:after="0"/>
              <w:jc w:val="left"/>
            </w:pPr>
            <w:r>
              <w:rPr>
                <w:sz w:val="16"/>
              </w:rPr>
              <w:t>Thunderstorm Wind</w:t>
            </w:r>
          </w:p>
        </w:tc>
        <w:tc>
          <w:tcPr>
            <w:tcW w:type="dxa" w:w="2794"/>
          </w:tcPr>
          <w:p>
            <w:pPr>
              <w:spacing w:after="0"/>
              <w:jc w:val="left"/>
            </w:pPr>
            <w:r>
              <w:rPr>
                <w:sz w:val="16"/>
              </w:rPr>
              <w:t>89 kt (102 mph), measurement type not recorded</w:t>
            </w:r>
          </w:p>
        </w:tc>
        <w:tc>
          <w:tcPr>
            <w:tcW w:type="dxa" w:w="3098"/>
          </w:tcPr>
          <w:p>
            <w:pPr>
              <w:spacing w:after="0"/>
              <w:jc w:val="left"/>
            </w:pPr>
            <w:r>
              <w:rPr>
                <w:sz w:val="16"/>
              </w:rPr>
              <w:t>$2,000,000 property; crops not reported (1999 dollars)</w:t>
            </w:r>
          </w:p>
        </w:tc>
        <w:tc>
          <w:tcPr>
            <w:tcW w:type="dxa" w:w="937"/>
          </w:tcPr>
          <w:p>
            <w:pPr>
              <w:spacing w:after="0"/>
              <w:jc w:val="right"/>
            </w:pPr>
            <w:r>
              <w:rPr>
                <w:sz w:val="16"/>
              </w:rPr>
              <w:t>0, 0</w:t>
            </w:r>
          </w:p>
        </w:tc>
        <w:tc>
          <w:tcPr>
            <w:tcW w:type="dxa" w:w="2393"/>
          </w:tcPr>
          <w:p>
            <w:pPr>
              <w:spacing w:after="0"/>
              <w:jc w:val="left"/>
            </w:pPr>
            <w:r>
              <w:rPr>
                <w:sz w:val="16"/>
              </w:rPr>
              <w:t>GENE AUTRY</w:t>
            </w:r>
          </w:p>
        </w:tc>
        <w:tc>
          <w:tcPr>
            <w:tcW w:type="dxa" w:w="2638"/>
          </w:tcPr>
          <w:p>
            <w:pPr>
              <w:spacing w:after="0"/>
              <w:jc w:val="left"/>
            </w:pPr>
            <w:r>
              <w:rPr>
                <w:sz w:val="16"/>
              </w:rPr>
              <w:t>B1-c worst recorded: Thunderstorm Wind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794"/>
          </w:tcPr>
          <w:p>
            <w:pPr>
              <w:spacing w:after="0"/>
              <w:jc w:val="left"/>
            </w:pPr>
          </w:p>
        </w:tc>
        <w:tc>
          <w:tcPr>
            <w:tcW w:type="dxa" w:w="3098"/>
          </w:tcPr>
          <w:p>
            <w:pPr>
              <w:spacing w:after="0"/>
              <w:jc w:val="left"/>
            </w:pPr>
            <w:r>
              <w:rPr>
                <w:sz w:val="16"/>
              </w:rPr>
              <w:t>damage not reported</w:t>
            </w:r>
          </w:p>
        </w:tc>
        <w:tc>
          <w:tcPr>
            <w:tcW w:type="dxa" w:w="937"/>
          </w:tcPr>
          <w:p>
            <w:pPr>
              <w:spacing w:after="0"/>
              <w:jc w:val="right"/>
            </w:pPr>
            <w:r>
              <w:rPr>
                <w:sz w:val="16"/>
              </w:rPr>
              <w:t>0, 0</w:t>
            </w:r>
          </w:p>
        </w:tc>
        <w:tc>
          <w:tcPr>
            <w:tcW w:type="dxa" w:w="2393"/>
          </w:tcPr>
          <w:p>
            <w:pPr>
              <w:spacing w:after="0"/>
              <w:jc w:val="left"/>
            </w:pPr>
            <w:r>
              <w:rPr>
                <w:sz w:val="16"/>
              </w:rPr>
              <w:t>NWS zone OKZ046 (CARTER), zone-level</w:t>
            </w:r>
          </w:p>
        </w:tc>
        <w:tc>
          <w:tcPr>
            <w:tcW w:type="dxa" w:w="26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1995-05-07</w:t>
            </w:r>
          </w:p>
        </w:tc>
        <w:tc>
          <w:tcPr>
            <w:tcW w:type="dxa" w:w="1215"/>
          </w:tcPr>
          <w:p>
            <w:pPr>
              <w:spacing w:after="0"/>
              <w:jc w:val="left"/>
            </w:pPr>
            <w:r>
              <w:rPr>
                <w:sz w:val="16"/>
              </w:rPr>
              <w:t>Tornado</w:t>
            </w:r>
          </w:p>
        </w:tc>
        <w:tc>
          <w:tcPr>
            <w:tcW w:type="dxa" w:w="2794"/>
          </w:tcPr>
          <w:p>
            <w:pPr>
              <w:spacing w:after="0"/>
              <w:jc w:val="left"/>
            </w:pPr>
            <w:r>
              <w:rPr>
                <w:sz w:val="16"/>
              </w:rPr>
              <w:t>F3, 34 mi path length (whole path, pre-1996), 700 yd wide</w:t>
            </w:r>
          </w:p>
        </w:tc>
        <w:tc>
          <w:tcPr>
            <w:tcW w:type="dxa" w:w="3098"/>
          </w:tcPr>
          <w:p>
            <w:pPr>
              <w:spacing w:after="0"/>
              <w:jc w:val="left"/>
            </w:pPr>
            <w:r>
              <w:rPr>
                <w:sz w:val="16"/>
              </w:rPr>
              <w:t>$500,000 property; crops not recorded (1995 dollars)</w:t>
            </w:r>
          </w:p>
        </w:tc>
        <w:tc>
          <w:tcPr>
            <w:tcW w:type="dxa" w:w="937"/>
          </w:tcPr>
          <w:p>
            <w:pPr>
              <w:spacing w:after="0"/>
              <w:jc w:val="right"/>
            </w:pPr>
            <w:r>
              <w:rPr>
                <w:sz w:val="16"/>
              </w:rPr>
              <w:t>3, 6</w:t>
            </w:r>
          </w:p>
        </w:tc>
        <w:tc>
          <w:tcPr>
            <w:tcW w:type="dxa" w:w="2393"/>
          </w:tcPr>
          <w:p>
            <w:pPr>
              <w:spacing w:after="0"/>
              <w:jc w:val="left"/>
            </w:pPr>
            <w:r>
              <w:rPr>
                <w:sz w:val="16"/>
              </w:rPr>
              <w:t>Leon to to Ardmore</w:t>
            </w:r>
          </w:p>
        </w:tc>
        <w:tc>
          <w:tcPr>
            <w:tcW w:type="dxa" w:w="2638"/>
          </w:tcPr>
          <w:p>
            <w:pPr>
              <w:spacing w:after="0"/>
              <w:jc w:val="left"/>
            </w:pPr>
            <w:r>
              <w:rPr>
                <w:sz w:val="16"/>
              </w:rPr>
              <w:t>deaths or injuries recorded</w:t>
            </w:r>
          </w:p>
        </w:tc>
      </w:tr>
      <w:tr>
        <w:trPr>
          <w:cantSplit/>
        </w:trPr>
        <w:tc>
          <w:tcPr>
            <w:tcW w:type="dxa" w:w="1037"/>
          </w:tcPr>
          <w:p>
            <w:pPr>
              <w:spacing w:after="0"/>
              <w:jc w:val="left"/>
            </w:pPr>
            <w:r>
              <w:rPr>
                <w:sz w:val="16"/>
              </w:rPr>
              <w:t>1979-10-30</w:t>
            </w:r>
          </w:p>
        </w:tc>
        <w:tc>
          <w:tcPr>
            <w:tcW w:type="dxa" w:w="1215"/>
          </w:tcPr>
          <w:p>
            <w:pPr>
              <w:spacing w:after="0"/>
              <w:jc w:val="left"/>
            </w:pPr>
            <w:r>
              <w:rPr>
                <w:sz w:val="16"/>
              </w:rPr>
              <w:t>Tornado</w:t>
            </w:r>
          </w:p>
        </w:tc>
        <w:tc>
          <w:tcPr>
            <w:tcW w:type="dxa" w:w="2794"/>
          </w:tcPr>
          <w:p>
            <w:pPr>
              <w:spacing w:after="0"/>
              <w:jc w:val="left"/>
            </w:pPr>
            <w:r>
              <w:rPr>
                <w:sz w:val="16"/>
              </w:rPr>
              <w:t>F3, 8.4 mi path length (whole path, pre-1996), 530 yd wide</w:t>
            </w:r>
          </w:p>
        </w:tc>
        <w:tc>
          <w:tcPr>
            <w:tcW w:type="dxa" w:w="3098"/>
          </w:tcPr>
          <w:p>
            <w:pPr>
              <w:spacing w:after="0"/>
              <w:jc w:val="left"/>
            </w:pPr>
            <w:r>
              <w:rPr>
                <w:sz w:val="16"/>
              </w:rPr>
              <w:t>$250,000 property; crops not recorded (1979 dollars)</w:t>
            </w:r>
          </w:p>
        </w:tc>
        <w:tc>
          <w:tcPr>
            <w:tcW w:type="dxa" w:w="937"/>
          </w:tcPr>
          <w:p>
            <w:pPr>
              <w:spacing w:after="0"/>
              <w:jc w:val="right"/>
            </w:pPr>
            <w:r>
              <w:rPr>
                <w:sz w:val="16"/>
              </w:rPr>
              <w:t>3, 2</w:t>
            </w:r>
          </w:p>
        </w:tc>
        <w:tc>
          <w:tcPr>
            <w:tcW w:type="dxa" w:w="2393"/>
          </w:tcPr>
          <w:p>
            <w:pPr>
              <w:spacing w:after="0"/>
              <w:jc w:val="left"/>
            </w:pPr>
            <w:r>
              <w:rPr>
                <w:sz w:val="16"/>
              </w:rPr>
              <w:t>location not recorded</w:t>
            </w:r>
          </w:p>
        </w:tc>
        <w:tc>
          <w:tcPr>
            <w:tcW w:type="dxa" w:w="263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(1,155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1.21</w:t>
            </w:r>
          </w:p>
        </w:tc>
        <w:tc>
          <w:tcPr>
            <w:tcW w:type="dxa" w:w="1335"/>
          </w:tcPr>
          <w:p>
            <w:pPr>
              <w:spacing w:after="0"/>
              <w:jc w:val="left"/>
            </w:pPr>
            <w:r>
              <w:rPr>
                <w:sz w:val="16"/>
              </w:rPr>
              <w:t>event-days per year</w:t>
            </w:r>
          </w:p>
        </w:tc>
        <w:tc>
          <w:tcPr>
            <w:tcW w:type="dxa" w:w="1715"/>
          </w:tcPr>
          <w:p>
            <w:pPr>
              <w:spacing w:after="0"/>
              <w:jc w:val="left"/>
            </w:pPr>
            <w:r>
              <w:rPr>
                <w:sz w:val="16"/>
              </w:rPr>
              <w:t>about 1.21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23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46.5</w:t>
            </w:r>
          </w:p>
        </w:tc>
        <w:tc>
          <w:tcPr>
            <w:tcW w:type="dxa" w:w="1335"/>
          </w:tcPr>
          <w:p>
            <w:pPr>
              <w:spacing w:after="0"/>
              <w:jc w:val="left"/>
            </w:pPr>
            <w:r>
              <w:rPr>
                <w:sz w:val="16"/>
              </w:rPr>
              <w:t>event-days per year</w:t>
            </w:r>
          </w:p>
        </w:tc>
        <w:tc>
          <w:tcPr>
            <w:tcW w:type="dxa" w:w="1715"/>
          </w:tcPr>
          <w:p>
            <w:pPr>
              <w:spacing w:after="0"/>
              <w:jc w:val="left"/>
            </w:pPr>
            <w:r>
              <w:rPr>
                <w:sz w:val="16"/>
              </w:rPr>
              <w:t>about 46.5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17 of 30 years, 1996 to 2025 (56.7%)</w:t>
            </w:r>
          </w:p>
        </w:tc>
        <w:tc>
          <w:tcPr>
            <w:tcW w:type="dxa" w:w="1571"/>
          </w:tcPr>
          <w:p>
            <w:pPr>
              <w:spacing w:after="0"/>
              <w:jc w:val="right"/>
            </w:pPr>
            <w:r>
              <w:rPr>
                <w:sz w:val="16"/>
              </w:rPr>
              <w:t>1,519</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0.00128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0.128%</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9.11</w:t>
            </w:r>
          </w:p>
        </w:tc>
        <w:tc>
          <w:tcPr>
            <w:tcW w:type="dxa" w:w="1335"/>
          </w:tcPr>
          <w:p>
            <w:pPr>
              <w:spacing w:after="0"/>
              <w:jc w:val="left"/>
            </w:pPr>
            <w:r>
              <w:rPr>
                <w:sz w:val="16"/>
              </w:rPr>
              <w:t>events per year</w:t>
            </w:r>
          </w:p>
        </w:tc>
        <w:tc>
          <w:tcPr>
            <w:tcW w:type="dxa" w:w="1715"/>
          </w:tcPr>
          <w:p>
            <w:pPr>
              <w:spacing w:after="0"/>
              <w:jc w:val="left"/>
            </w:pPr>
            <w:r>
              <w:rPr>
                <w:sz w:val="16"/>
              </w:rPr>
              <w:t>about 9.11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346.0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19.8</w:t>
            </w:r>
          </w:p>
        </w:tc>
        <w:tc>
          <w:tcPr>
            <w:tcW w:type="dxa" w:w="1335"/>
          </w:tcPr>
          <w:p>
            <w:pPr>
              <w:spacing w:after="0"/>
              <w:jc w:val="left"/>
            </w:pPr>
            <w:r>
              <w:rPr>
                <w:sz w:val="16"/>
              </w:rPr>
              <w:t>event-days per year</w:t>
            </w:r>
          </w:p>
        </w:tc>
        <w:tc>
          <w:tcPr>
            <w:tcW w:type="dxa" w:w="1715"/>
          </w:tcPr>
          <w:p>
            <w:pPr>
              <w:spacing w:after="0"/>
              <w:jc w:val="left"/>
            </w:pPr>
            <w:r>
              <w:rPr>
                <w:sz w:val="16"/>
              </w:rPr>
              <w:t>about 19.8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321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0.0106</w:t>
            </w:r>
          </w:p>
        </w:tc>
        <w:tc>
          <w:tcPr>
            <w:tcW w:type="dxa" w:w="1335"/>
          </w:tcPr>
          <w:p>
            <w:pPr>
              <w:spacing w:after="0"/>
              <w:jc w:val="left"/>
            </w:pPr>
            <w:r>
              <w:rPr>
                <w:sz w:val="16"/>
              </w:rPr>
              <w:t>events per year</w:t>
            </w:r>
          </w:p>
        </w:tc>
        <w:tc>
          <w:tcPr>
            <w:tcW w:type="dxa" w:w="1715"/>
          </w:tcPr>
          <w:p>
            <w:pPr>
              <w:spacing w:after="0"/>
              <w:jc w:val="left"/>
            </w:pPr>
            <w:r>
              <w:rPr>
                <w:sz w:val="16"/>
              </w:rPr>
              <w:t>about 1 in 95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4</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1.39</w:t>
            </w:r>
          </w:p>
        </w:tc>
        <w:tc>
          <w:tcPr>
            <w:tcW w:type="dxa" w:w="1335"/>
          </w:tcPr>
          <w:p>
            <w:pPr>
              <w:spacing w:after="0"/>
              <w:jc w:val="left"/>
            </w:pPr>
            <w:r>
              <w:rPr>
                <w:sz w:val="16"/>
              </w:rPr>
              <w:t>event-days per year</w:t>
            </w:r>
          </w:p>
        </w:tc>
        <w:tc>
          <w:tcPr>
            <w:tcW w:type="dxa" w:w="1715"/>
          </w:tcPr>
          <w:p>
            <w:pPr>
              <w:spacing w:after="0"/>
              <w:jc w:val="left"/>
            </w:pPr>
            <w:r>
              <w:rPr>
                <w:sz w:val="16"/>
              </w:rPr>
              <w:t>about 1.39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94</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0.679</w:t>
            </w:r>
          </w:p>
        </w:tc>
        <w:tc>
          <w:tcPr>
            <w:tcW w:type="dxa" w:w="1335"/>
          </w:tcPr>
          <w:p>
            <w:pPr>
              <w:spacing w:after="0"/>
              <w:jc w:val="left"/>
            </w:pPr>
            <w:r>
              <w:rPr>
                <w:sz w:val="16"/>
              </w:rPr>
              <w:t>event-days per year</w:t>
            </w:r>
          </w:p>
        </w:tc>
        <w:tc>
          <w:tcPr>
            <w:tcW w:type="dxa" w:w="1715"/>
          </w:tcPr>
          <w:p>
            <w:pPr>
              <w:spacing w:after="0"/>
              <w:jc w:val="left"/>
            </w:pPr>
            <w:r>
              <w:rPr>
                <w:sz w:val="16"/>
              </w:rPr>
              <w:t>about 0.679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14 of 30 years, 1996 to 2025 (46.7%)</w:t>
            </w:r>
          </w:p>
        </w:tc>
        <w:tc>
          <w:tcPr>
            <w:tcW w:type="dxa" w:w="1571"/>
          </w:tcPr>
          <w:p>
            <w:pPr>
              <w:spacing w:after="0"/>
              <w:jc w:val="right"/>
            </w:pPr>
            <w:r>
              <w:rPr>
                <w:sz w:val="16"/>
              </w:rPr>
              <w:t>19</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0.224</w:t>
            </w:r>
          </w:p>
        </w:tc>
        <w:tc>
          <w:tcPr>
            <w:tcW w:type="dxa" w:w="1335"/>
          </w:tcPr>
          <w:p>
            <w:pPr>
              <w:spacing w:after="0"/>
              <w:jc w:val="left"/>
            </w:pPr>
            <w:r>
              <w:rPr>
                <w:sz w:val="16"/>
              </w:rPr>
              <w:t>events per year (modeled)</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53.9</w:t>
            </w:r>
          </w:p>
        </w:tc>
        <w:tc>
          <w:tcPr>
            <w:tcW w:type="dxa" w:w="1335"/>
          </w:tcPr>
          <w:p>
            <w:pPr>
              <w:spacing w:after="0"/>
              <w:jc w:val="left"/>
            </w:pPr>
            <w:r>
              <w:rPr>
                <w:sz w:val="16"/>
              </w:rPr>
              <w:t>days per year with a strike</w:t>
            </w:r>
          </w:p>
        </w:tc>
        <w:tc>
          <w:tcPr>
            <w:tcW w:type="dxa" w:w="1715"/>
          </w:tcPr>
          <w:p>
            <w:pPr>
              <w:spacing w:after="0"/>
              <w:jc w:val="left"/>
            </w:pPr>
            <w:r>
              <w:rPr>
                <w:sz w:val="16"/>
              </w:rPr>
              <w:t>about 53.9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3.71</w:t>
            </w:r>
          </w:p>
        </w:tc>
        <w:tc>
          <w:tcPr>
            <w:tcW w:type="dxa" w:w="1335"/>
          </w:tcPr>
          <w:p>
            <w:pPr>
              <w:spacing w:after="0"/>
              <w:jc w:val="left"/>
            </w:pPr>
            <w:r>
              <w:rPr>
                <w:sz w:val="16"/>
              </w:rPr>
              <w:t>events per year</w:t>
            </w:r>
          </w:p>
        </w:tc>
        <w:tc>
          <w:tcPr>
            <w:tcW w:type="dxa" w:w="1715"/>
          </w:tcPr>
          <w:p>
            <w:pPr>
              <w:spacing w:after="0"/>
              <w:jc w:val="left"/>
            </w:pPr>
            <w:r>
              <w:rPr>
                <w:sz w:val="16"/>
              </w:rPr>
              <w:t>about 3.71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142</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0.764</w:t>
            </w:r>
          </w:p>
        </w:tc>
        <w:tc>
          <w:tcPr>
            <w:tcW w:type="dxa" w:w="1335"/>
          </w:tcPr>
          <w:p>
            <w:pPr>
              <w:spacing w:after="0"/>
              <w:jc w:val="left"/>
            </w:pPr>
            <w:r>
              <w:rPr>
                <w:sz w:val="16"/>
              </w:rPr>
              <w:t>events per year</w:t>
            </w:r>
          </w:p>
        </w:tc>
        <w:tc>
          <w:tcPr>
            <w:tcW w:type="dxa" w:w="1715"/>
          </w:tcPr>
          <w:p>
            <w:pPr>
              <w:spacing w:after="0"/>
              <w:jc w:val="left"/>
            </w:pPr>
            <w:r>
              <w:rPr>
                <w:sz w:val="16"/>
              </w:rPr>
              <w:t>about 0.76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0.00536</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0.536%</w:t>
            </w:r>
          </w:p>
        </w:tc>
        <w:tc>
          <w:tcPr>
            <w:tcW w:type="dxa" w:w="1037"/>
          </w:tcPr>
          <w:p>
            <w:pPr>
              <w:spacing w:after="0"/>
              <w:jc w:val="left"/>
            </w:pPr>
            <w:r>
              <w:rPr>
                <w:sz w:val="16"/>
              </w:rPr>
              <w:t>Likely</w:t>
            </w:r>
          </w:p>
        </w:tc>
        <w:tc>
          <w:tcPr>
            <w:tcW w:type="dxa" w:w="1315"/>
          </w:tcPr>
          <w:p>
            <w:pPr>
              <w:spacing w:after="0"/>
              <w:jc w:val="left"/>
            </w:pPr>
            <w:r>
              <w:rPr>
                <w:sz w:val="16"/>
              </w:rPr>
              <w:t>Storm Events records in 6 of 30 years, 1996 to 2025 (20%)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6.84</w:t>
            </w:r>
          </w:p>
        </w:tc>
        <w:tc>
          <w:tcPr>
            <w:tcW w:type="dxa" w:w="1335"/>
          </w:tcPr>
          <w:p>
            <w:pPr>
              <w:spacing w:after="0"/>
              <w:jc w:val="left"/>
            </w:pPr>
            <w:r>
              <w:rPr>
                <w:sz w:val="16"/>
              </w:rPr>
              <w:t>event-days per year</w:t>
            </w:r>
          </w:p>
        </w:tc>
        <w:tc>
          <w:tcPr>
            <w:tcW w:type="dxa" w:w="1715"/>
          </w:tcPr>
          <w:p>
            <w:pPr>
              <w:spacing w:after="0"/>
              <w:jc w:val="left"/>
            </w:pPr>
            <w:r>
              <w:rPr>
                <w:sz w:val="16"/>
              </w:rPr>
              <w:t>about 6.84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18 of 30 years, 1996 to 2025 (60%)</w:t>
            </w:r>
          </w:p>
        </w:tc>
        <w:tc>
          <w:tcPr>
            <w:tcW w:type="dxa" w:w="1571"/>
          </w:tcPr>
          <w:p>
            <w:pPr>
              <w:spacing w:after="0"/>
              <w:jc w:val="right"/>
            </w:pPr>
            <w:r>
              <w:rPr>
                <w:sz w:val="16"/>
              </w:rPr>
              <w:t>130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167</w:t>
            </w:r>
          </w:p>
        </w:tc>
        <w:tc>
          <w:tcPr>
            <w:tcW w:type="dxa" w:w="1381"/>
          </w:tcPr>
          <w:p>
            <w:pPr>
              <w:spacing w:after="0"/>
              <w:jc w:val="right"/>
            </w:pPr>
            <w:r>
              <w:rPr>
                <w:sz w:val="16"/>
              </w:rPr>
              <w:t>30</w:t>
            </w:r>
          </w:p>
        </w:tc>
        <w:tc>
          <w:tcPr>
            <w:tcW w:type="dxa" w:w="1381"/>
          </w:tcPr>
          <w:p>
            <w:pPr>
              <w:spacing w:after="0"/>
              <w:jc w:val="right"/>
            </w:pPr>
            <w:r>
              <w:rPr>
                <w:sz w:val="16"/>
              </w:rPr>
              <w:t>5.57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109</w:t>
            </w:r>
          </w:p>
        </w:tc>
        <w:tc>
          <w:tcPr>
            <w:tcW w:type="dxa" w:w="1381"/>
          </w:tcPr>
          <w:p>
            <w:pPr>
              <w:spacing w:after="0"/>
              <w:jc w:val="right"/>
            </w:pPr>
            <w:r>
              <w:rPr>
                <w:sz w:val="16"/>
              </w:rPr>
              <w:t>30</w:t>
            </w:r>
          </w:p>
        </w:tc>
        <w:tc>
          <w:tcPr>
            <w:tcW w:type="dxa" w:w="1381"/>
          </w:tcPr>
          <w:p>
            <w:pPr>
              <w:spacing w:after="0"/>
              <w:jc w:val="right"/>
            </w:pPr>
            <w:r>
              <w:rPr>
                <w:sz w:val="16"/>
              </w:rPr>
              <w:t>3.63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16 of 16</w:t>
            </w:r>
          </w:p>
        </w:tc>
        <w:tc>
          <w:tcPr>
            <w:tcW w:type="dxa" w:w="1035"/>
          </w:tcPr>
          <w:p>
            <w:pPr>
              <w:spacing w:after="0"/>
              <w:jc w:val="right"/>
            </w:pPr>
            <w:r>
              <w:rPr>
                <w:sz w:val="16"/>
              </w:rPr>
              <w:t>40.2</w:t>
            </w:r>
          </w:p>
        </w:tc>
        <w:tc>
          <w:tcPr>
            <w:tcW w:type="dxa" w:w="1086"/>
          </w:tcPr>
          <w:p>
            <w:pPr>
              <w:spacing w:after="0"/>
              <w:jc w:val="right"/>
            </w:pPr>
            <w:r>
              <w:rPr>
                <w:sz w:val="16"/>
              </w:rPr>
              <w:t>61.4</w:t>
            </w:r>
          </w:p>
        </w:tc>
        <w:tc>
          <w:tcPr>
            <w:tcW w:type="dxa" w:w="1035"/>
          </w:tcPr>
          <w:p>
            <w:pPr>
              <w:spacing w:after="0"/>
              <w:jc w:val="right"/>
            </w:pPr>
            <w:r>
              <w:rPr>
                <w:sz w:val="16"/>
              </w:rPr>
              <w:t>77.6</w:t>
            </w:r>
          </w:p>
        </w:tc>
        <w:tc>
          <w:tcPr>
            <w:tcW w:type="dxa" w:w="7930"/>
          </w:tcPr>
          <w:p>
            <w:pPr>
              <w:spacing w:after="0"/>
              <w:jc w:val="left"/>
            </w:pPr>
            <w:r>
              <w:rPr>
                <w:sz w:val="16"/>
              </w:rPr>
              <w:t>Relatively Moderate 12, Relatively Low 4</w:t>
            </w:r>
          </w:p>
        </w:tc>
      </w:tr>
      <w:tr>
        <w:trPr>
          <w:cantSplit/>
        </w:trPr>
        <w:tc>
          <w:tcPr>
            <w:tcW w:type="dxa" w:w="1656"/>
          </w:tcPr>
          <w:p>
            <w:pPr>
              <w:spacing w:after="0"/>
              <w:jc w:val="left"/>
            </w:pPr>
            <w:r>
              <w:rPr>
                <w:sz w:val="16"/>
              </w:rPr>
              <w:t>Drought</w:t>
            </w:r>
          </w:p>
        </w:tc>
        <w:tc>
          <w:tcPr>
            <w:tcW w:type="dxa" w:w="1371"/>
          </w:tcPr>
          <w:p>
            <w:pPr>
              <w:spacing w:after="0"/>
              <w:jc w:val="right"/>
            </w:pPr>
            <w:r>
              <w:rPr>
                <w:sz w:val="16"/>
              </w:rPr>
              <w:t>9 of 16</w:t>
            </w:r>
          </w:p>
        </w:tc>
        <w:tc>
          <w:tcPr>
            <w:tcW w:type="dxa" w:w="1035"/>
          </w:tcPr>
          <w:p>
            <w:pPr>
              <w:spacing w:after="0"/>
              <w:jc w:val="right"/>
            </w:pPr>
            <w:r>
              <w:rPr>
                <w:sz w:val="16"/>
              </w:rPr>
              <w:t>83.3</w:t>
            </w:r>
          </w:p>
        </w:tc>
        <w:tc>
          <w:tcPr>
            <w:tcW w:type="dxa" w:w="1086"/>
          </w:tcPr>
          <w:p>
            <w:pPr>
              <w:spacing w:after="0"/>
              <w:jc w:val="right"/>
            </w:pPr>
            <w:r>
              <w:rPr>
                <w:sz w:val="16"/>
              </w:rPr>
              <w:t>93.5</w:t>
            </w:r>
          </w:p>
        </w:tc>
        <w:tc>
          <w:tcPr>
            <w:tcW w:type="dxa" w:w="1035"/>
          </w:tcPr>
          <w:p>
            <w:pPr>
              <w:spacing w:after="0"/>
              <w:jc w:val="right"/>
            </w:pPr>
            <w:r>
              <w:rPr>
                <w:sz w:val="16"/>
              </w:rPr>
              <w:t>98.9</w:t>
            </w:r>
          </w:p>
        </w:tc>
        <w:tc>
          <w:tcPr>
            <w:tcW w:type="dxa" w:w="7930"/>
          </w:tcPr>
          <w:p>
            <w:pPr>
              <w:spacing w:after="0"/>
              <w:jc w:val="left"/>
            </w:pPr>
            <w:r>
              <w:rPr>
                <w:sz w:val="16"/>
              </w:rPr>
              <w:t>Relatively High 2, Relatively Moderate 5, Relatively Low 2, No Rating 7</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16 of 16</w:t>
            </w:r>
          </w:p>
        </w:tc>
        <w:tc>
          <w:tcPr>
            <w:tcW w:type="dxa" w:w="1035"/>
          </w:tcPr>
          <w:p>
            <w:pPr>
              <w:spacing w:after="0"/>
              <w:jc w:val="right"/>
            </w:pPr>
            <w:r>
              <w:rPr>
                <w:sz w:val="16"/>
              </w:rPr>
              <w:t>32.9</w:t>
            </w:r>
          </w:p>
        </w:tc>
        <w:tc>
          <w:tcPr>
            <w:tcW w:type="dxa" w:w="1086"/>
          </w:tcPr>
          <w:p>
            <w:pPr>
              <w:spacing w:after="0"/>
              <w:jc w:val="right"/>
            </w:pPr>
            <w:r>
              <w:rPr>
                <w:sz w:val="16"/>
              </w:rPr>
              <w:t>52.4</w:t>
            </w:r>
          </w:p>
        </w:tc>
        <w:tc>
          <w:tcPr>
            <w:tcW w:type="dxa" w:w="1035"/>
          </w:tcPr>
          <w:p>
            <w:pPr>
              <w:spacing w:after="0"/>
              <w:jc w:val="right"/>
            </w:pPr>
            <w:r>
              <w:rPr>
                <w:sz w:val="16"/>
              </w:rPr>
              <w:t>70.6</w:t>
            </w:r>
          </w:p>
        </w:tc>
        <w:tc>
          <w:tcPr>
            <w:tcW w:type="dxa" w:w="7930"/>
          </w:tcPr>
          <w:p>
            <w:pPr>
              <w:spacing w:after="0"/>
              <w:jc w:val="left"/>
            </w:pPr>
            <w:r>
              <w:rPr>
                <w:sz w:val="16"/>
              </w:rPr>
              <w:t>Relatively Low 12, Very Low 4</w:t>
            </w:r>
          </w:p>
        </w:tc>
      </w:tr>
      <w:tr>
        <w:trPr>
          <w:cantSplit/>
        </w:trPr>
        <w:tc>
          <w:tcPr>
            <w:tcW w:type="dxa" w:w="1656"/>
          </w:tcPr>
          <w:p>
            <w:pPr>
              <w:spacing w:after="0"/>
              <w:jc w:val="left"/>
            </w:pPr>
            <w:r>
              <w:rPr>
                <w:sz w:val="16"/>
              </w:rPr>
              <w:t>Hail</w:t>
            </w:r>
          </w:p>
        </w:tc>
        <w:tc>
          <w:tcPr>
            <w:tcW w:type="dxa" w:w="1371"/>
          </w:tcPr>
          <w:p>
            <w:pPr>
              <w:spacing w:after="0"/>
              <w:jc w:val="right"/>
            </w:pPr>
            <w:r>
              <w:rPr>
                <w:sz w:val="16"/>
              </w:rPr>
              <w:t>16 of 16</w:t>
            </w:r>
          </w:p>
        </w:tc>
        <w:tc>
          <w:tcPr>
            <w:tcW w:type="dxa" w:w="1035"/>
          </w:tcPr>
          <w:p>
            <w:pPr>
              <w:spacing w:after="0"/>
              <w:jc w:val="right"/>
            </w:pPr>
            <w:r>
              <w:rPr>
                <w:sz w:val="16"/>
              </w:rPr>
              <w:t>87.1</w:t>
            </w:r>
          </w:p>
        </w:tc>
        <w:tc>
          <w:tcPr>
            <w:tcW w:type="dxa" w:w="1086"/>
          </w:tcPr>
          <w:p>
            <w:pPr>
              <w:spacing w:after="0"/>
              <w:jc w:val="right"/>
            </w:pPr>
            <w:r>
              <w:rPr>
                <w:sz w:val="16"/>
              </w:rPr>
              <w:t>94.1</w:t>
            </w:r>
          </w:p>
        </w:tc>
        <w:tc>
          <w:tcPr>
            <w:tcW w:type="dxa" w:w="1035"/>
          </w:tcPr>
          <w:p>
            <w:pPr>
              <w:spacing w:after="0"/>
              <w:jc w:val="right"/>
            </w:pPr>
            <w:r>
              <w:rPr>
                <w:sz w:val="16"/>
              </w:rPr>
              <w:t>97.8</w:t>
            </w:r>
          </w:p>
        </w:tc>
        <w:tc>
          <w:tcPr>
            <w:tcW w:type="dxa" w:w="7930"/>
          </w:tcPr>
          <w:p>
            <w:pPr>
              <w:spacing w:after="0"/>
              <w:jc w:val="left"/>
            </w:pPr>
            <w:r>
              <w:rPr>
                <w:sz w:val="16"/>
              </w:rPr>
              <w:t>Relatively High 12, Relatively Moderate 4</w:t>
            </w:r>
          </w:p>
        </w:tc>
      </w:tr>
      <w:tr>
        <w:trPr>
          <w:cantSplit/>
        </w:trPr>
        <w:tc>
          <w:tcPr>
            <w:tcW w:type="dxa" w:w="1656"/>
          </w:tcPr>
          <w:p>
            <w:pPr>
              <w:spacing w:after="0"/>
              <w:jc w:val="left"/>
            </w:pPr>
            <w:r>
              <w:rPr>
                <w:sz w:val="16"/>
              </w:rPr>
              <w:t>Heat Wave</w:t>
            </w:r>
          </w:p>
        </w:tc>
        <w:tc>
          <w:tcPr>
            <w:tcW w:type="dxa" w:w="1371"/>
          </w:tcPr>
          <w:p>
            <w:pPr>
              <w:spacing w:after="0"/>
              <w:jc w:val="right"/>
            </w:pPr>
            <w:r>
              <w:rPr>
                <w:sz w:val="16"/>
              </w:rPr>
              <w:t>16 of 16</w:t>
            </w:r>
          </w:p>
        </w:tc>
        <w:tc>
          <w:tcPr>
            <w:tcW w:type="dxa" w:w="1035"/>
          </w:tcPr>
          <w:p>
            <w:pPr>
              <w:spacing w:after="0"/>
              <w:jc w:val="right"/>
            </w:pPr>
            <w:r>
              <w:rPr>
                <w:sz w:val="16"/>
              </w:rPr>
              <w:t>76.0</w:t>
            </w:r>
          </w:p>
        </w:tc>
        <w:tc>
          <w:tcPr>
            <w:tcW w:type="dxa" w:w="1086"/>
          </w:tcPr>
          <w:p>
            <w:pPr>
              <w:spacing w:after="0"/>
              <w:jc w:val="right"/>
            </w:pPr>
            <w:r>
              <w:rPr>
                <w:sz w:val="16"/>
              </w:rPr>
              <w:t>91.8</w:t>
            </w:r>
          </w:p>
        </w:tc>
        <w:tc>
          <w:tcPr>
            <w:tcW w:type="dxa" w:w="1035"/>
          </w:tcPr>
          <w:p>
            <w:pPr>
              <w:spacing w:after="0"/>
              <w:jc w:val="right"/>
            </w:pPr>
            <w:r>
              <w:rPr>
                <w:sz w:val="16"/>
              </w:rPr>
              <w:t>96.1</w:t>
            </w:r>
          </w:p>
        </w:tc>
        <w:tc>
          <w:tcPr>
            <w:tcW w:type="dxa" w:w="7930"/>
          </w:tcPr>
          <w:p>
            <w:pPr>
              <w:spacing w:after="0"/>
              <w:jc w:val="left"/>
            </w:pPr>
            <w:r>
              <w:rPr>
                <w:sz w:val="16"/>
              </w:rPr>
              <w:t>Relatively High 12, Relatively Moderate 4</w:t>
            </w:r>
          </w:p>
        </w:tc>
      </w:tr>
      <w:tr>
        <w:trPr>
          <w:cantSplit/>
        </w:trPr>
        <w:tc>
          <w:tcPr>
            <w:tcW w:type="dxa" w:w="1656"/>
          </w:tcPr>
          <w:p>
            <w:pPr>
              <w:spacing w:after="0"/>
              <w:jc w:val="left"/>
            </w:pPr>
            <w:r>
              <w:rPr>
                <w:sz w:val="16"/>
              </w:rPr>
              <w:t>Hurricane</w:t>
            </w:r>
          </w:p>
        </w:tc>
        <w:tc>
          <w:tcPr>
            <w:tcW w:type="dxa" w:w="1371"/>
          </w:tcPr>
          <w:p>
            <w:pPr>
              <w:spacing w:after="0"/>
              <w:jc w:val="right"/>
            </w:pPr>
            <w:r>
              <w:rPr>
                <w:sz w:val="16"/>
              </w:rPr>
              <w:t>16 of 16</w:t>
            </w:r>
          </w:p>
        </w:tc>
        <w:tc>
          <w:tcPr>
            <w:tcW w:type="dxa" w:w="1035"/>
          </w:tcPr>
          <w:p>
            <w:pPr>
              <w:spacing w:after="0"/>
              <w:jc w:val="right"/>
            </w:pPr>
            <w:r>
              <w:rPr>
                <w:sz w:val="16"/>
              </w:rPr>
              <w:t>33.9</w:t>
            </w:r>
          </w:p>
        </w:tc>
        <w:tc>
          <w:tcPr>
            <w:tcW w:type="dxa" w:w="1086"/>
          </w:tcPr>
          <w:p>
            <w:pPr>
              <w:spacing w:after="0"/>
              <w:jc w:val="right"/>
            </w:pPr>
            <w:r>
              <w:rPr>
                <w:sz w:val="16"/>
              </w:rPr>
              <w:t>39.6</w:t>
            </w:r>
          </w:p>
        </w:tc>
        <w:tc>
          <w:tcPr>
            <w:tcW w:type="dxa" w:w="1035"/>
          </w:tcPr>
          <w:p>
            <w:pPr>
              <w:spacing w:after="0"/>
              <w:jc w:val="right"/>
            </w:pPr>
            <w:r>
              <w:rPr>
                <w:sz w:val="16"/>
              </w:rPr>
              <w:t>46.3</w:t>
            </w:r>
          </w:p>
        </w:tc>
        <w:tc>
          <w:tcPr>
            <w:tcW w:type="dxa" w:w="7930"/>
          </w:tcPr>
          <w:p>
            <w:pPr>
              <w:spacing w:after="0"/>
              <w:jc w:val="left"/>
            </w:pPr>
            <w:r>
              <w:rPr>
                <w:sz w:val="16"/>
              </w:rPr>
              <w:t>Very Low 16</w:t>
            </w:r>
          </w:p>
        </w:tc>
      </w:tr>
      <w:tr>
        <w:trPr>
          <w:cantSplit/>
        </w:trPr>
        <w:tc>
          <w:tcPr>
            <w:tcW w:type="dxa" w:w="1656"/>
          </w:tcPr>
          <w:p>
            <w:pPr>
              <w:spacing w:after="0"/>
              <w:jc w:val="left"/>
            </w:pPr>
            <w:r>
              <w:rPr>
                <w:sz w:val="16"/>
              </w:rPr>
              <w:t>Ice Storm</w:t>
            </w:r>
          </w:p>
        </w:tc>
        <w:tc>
          <w:tcPr>
            <w:tcW w:type="dxa" w:w="1371"/>
          </w:tcPr>
          <w:p>
            <w:pPr>
              <w:spacing w:after="0"/>
              <w:jc w:val="right"/>
            </w:pPr>
            <w:r>
              <w:rPr>
                <w:sz w:val="16"/>
              </w:rPr>
              <w:t>16 of 16</w:t>
            </w:r>
          </w:p>
        </w:tc>
        <w:tc>
          <w:tcPr>
            <w:tcW w:type="dxa" w:w="1035"/>
          </w:tcPr>
          <w:p>
            <w:pPr>
              <w:spacing w:after="0"/>
              <w:jc w:val="right"/>
            </w:pPr>
            <w:r>
              <w:rPr>
                <w:sz w:val="16"/>
              </w:rPr>
              <w:t>89.4</w:t>
            </w:r>
          </w:p>
        </w:tc>
        <w:tc>
          <w:tcPr>
            <w:tcW w:type="dxa" w:w="1086"/>
          </w:tcPr>
          <w:p>
            <w:pPr>
              <w:spacing w:after="0"/>
              <w:jc w:val="right"/>
            </w:pPr>
            <w:r>
              <w:rPr>
                <w:sz w:val="16"/>
              </w:rPr>
              <w:t>94.9</w:t>
            </w:r>
          </w:p>
        </w:tc>
        <w:tc>
          <w:tcPr>
            <w:tcW w:type="dxa" w:w="1035"/>
          </w:tcPr>
          <w:p>
            <w:pPr>
              <w:spacing w:after="0"/>
              <w:jc w:val="right"/>
            </w:pPr>
            <w:r>
              <w:rPr>
                <w:sz w:val="16"/>
              </w:rPr>
              <w:t>97.8</w:t>
            </w:r>
          </w:p>
        </w:tc>
        <w:tc>
          <w:tcPr>
            <w:tcW w:type="dxa" w:w="7930"/>
          </w:tcPr>
          <w:p>
            <w:pPr>
              <w:spacing w:after="0"/>
              <w:jc w:val="left"/>
            </w:pPr>
            <w:r>
              <w:rPr>
                <w:sz w:val="16"/>
              </w:rPr>
              <w:t>Very High 1, Relatively High 12, Relatively Moderate 3</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16 of 16</w:t>
            </w:r>
          </w:p>
        </w:tc>
        <w:tc>
          <w:tcPr>
            <w:tcW w:type="dxa" w:w="1035"/>
          </w:tcPr>
          <w:p>
            <w:pPr>
              <w:spacing w:after="0"/>
              <w:jc w:val="right"/>
            </w:pPr>
            <w:r>
              <w:rPr>
                <w:sz w:val="16"/>
              </w:rPr>
              <w:t>13.7</w:t>
            </w:r>
          </w:p>
        </w:tc>
        <w:tc>
          <w:tcPr>
            <w:tcW w:type="dxa" w:w="1086"/>
          </w:tcPr>
          <w:p>
            <w:pPr>
              <w:spacing w:after="0"/>
              <w:jc w:val="right"/>
            </w:pPr>
            <w:r>
              <w:rPr>
                <w:sz w:val="16"/>
              </w:rPr>
              <w:t>46.6</w:t>
            </w:r>
          </w:p>
        </w:tc>
        <w:tc>
          <w:tcPr>
            <w:tcW w:type="dxa" w:w="1035"/>
          </w:tcPr>
          <w:p>
            <w:pPr>
              <w:spacing w:after="0"/>
              <w:jc w:val="right"/>
            </w:pPr>
            <w:r>
              <w:rPr>
                <w:sz w:val="16"/>
              </w:rPr>
              <w:t>81.5</w:t>
            </w:r>
          </w:p>
        </w:tc>
        <w:tc>
          <w:tcPr>
            <w:tcW w:type="dxa" w:w="7930"/>
          </w:tcPr>
          <w:p>
            <w:pPr>
              <w:spacing w:after="0"/>
              <w:jc w:val="left"/>
            </w:pPr>
            <w:r>
              <w:rPr>
                <w:sz w:val="16"/>
              </w:rPr>
              <w:t>Relatively High 1, Relatively Moderate 7, Relatively Low 7, Very Low 1</w:t>
            </w:r>
          </w:p>
        </w:tc>
      </w:tr>
      <w:tr>
        <w:trPr>
          <w:cantSplit/>
        </w:trPr>
        <w:tc>
          <w:tcPr>
            <w:tcW w:type="dxa" w:w="1656"/>
          </w:tcPr>
          <w:p>
            <w:pPr>
              <w:spacing w:after="0"/>
              <w:jc w:val="left"/>
            </w:pPr>
            <w:r>
              <w:rPr>
                <w:sz w:val="16"/>
              </w:rPr>
              <w:t>Landslide</w:t>
            </w:r>
          </w:p>
        </w:tc>
        <w:tc>
          <w:tcPr>
            <w:tcW w:type="dxa" w:w="1371"/>
          </w:tcPr>
          <w:p>
            <w:pPr>
              <w:spacing w:after="0"/>
              <w:jc w:val="right"/>
            </w:pPr>
            <w:r>
              <w:rPr>
                <w:sz w:val="16"/>
              </w:rPr>
              <w:t>16 of 16</w:t>
            </w:r>
          </w:p>
        </w:tc>
        <w:tc>
          <w:tcPr>
            <w:tcW w:type="dxa" w:w="1035"/>
          </w:tcPr>
          <w:p>
            <w:pPr>
              <w:spacing w:after="0"/>
              <w:jc w:val="right"/>
            </w:pPr>
            <w:r>
              <w:rPr>
                <w:sz w:val="16"/>
              </w:rPr>
              <w:t>9.3</w:t>
            </w:r>
          </w:p>
        </w:tc>
        <w:tc>
          <w:tcPr>
            <w:tcW w:type="dxa" w:w="1086"/>
          </w:tcPr>
          <w:p>
            <w:pPr>
              <w:spacing w:after="0"/>
              <w:jc w:val="right"/>
            </w:pPr>
            <w:r>
              <w:rPr>
                <w:sz w:val="16"/>
              </w:rPr>
              <w:t>56.9</w:t>
            </w:r>
          </w:p>
        </w:tc>
        <w:tc>
          <w:tcPr>
            <w:tcW w:type="dxa" w:w="1035"/>
          </w:tcPr>
          <w:p>
            <w:pPr>
              <w:spacing w:after="0"/>
              <w:jc w:val="right"/>
            </w:pPr>
            <w:r>
              <w:rPr>
                <w:sz w:val="16"/>
              </w:rPr>
              <w:t>94.2</w:t>
            </w:r>
          </w:p>
        </w:tc>
        <w:tc>
          <w:tcPr>
            <w:tcW w:type="dxa" w:w="7930"/>
          </w:tcPr>
          <w:p>
            <w:pPr>
              <w:spacing w:after="0"/>
              <w:jc w:val="left"/>
            </w:pPr>
            <w:r>
              <w:rPr>
                <w:sz w:val="16"/>
              </w:rPr>
              <w:t>Relatively Low 4, Very Low 12</w:t>
            </w:r>
          </w:p>
        </w:tc>
      </w:tr>
      <w:tr>
        <w:trPr>
          <w:cantSplit/>
        </w:trPr>
        <w:tc>
          <w:tcPr>
            <w:tcW w:type="dxa" w:w="1656"/>
          </w:tcPr>
          <w:p>
            <w:pPr>
              <w:spacing w:after="0"/>
              <w:jc w:val="left"/>
            </w:pPr>
            <w:r>
              <w:rPr>
                <w:sz w:val="16"/>
              </w:rPr>
              <w:t>Lightning</w:t>
            </w:r>
          </w:p>
        </w:tc>
        <w:tc>
          <w:tcPr>
            <w:tcW w:type="dxa" w:w="1371"/>
          </w:tcPr>
          <w:p>
            <w:pPr>
              <w:spacing w:after="0"/>
              <w:jc w:val="right"/>
            </w:pPr>
            <w:r>
              <w:rPr>
                <w:sz w:val="16"/>
              </w:rPr>
              <w:t>16 of 16</w:t>
            </w:r>
          </w:p>
        </w:tc>
        <w:tc>
          <w:tcPr>
            <w:tcW w:type="dxa" w:w="1035"/>
          </w:tcPr>
          <w:p>
            <w:pPr>
              <w:spacing w:after="0"/>
              <w:jc w:val="right"/>
            </w:pPr>
            <w:r>
              <w:rPr>
                <w:sz w:val="16"/>
              </w:rPr>
              <w:t>37.9</w:t>
            </w:r>
          </w:p>
        </w:tc>
        <w:tc>
          <w:tcPr>
            <w:tcW w:type="dxa" w:w="1086"/>
          </w:tcPr>
          <w:p>
            <w:pPr>
              <w:spacing w:after="0"/>
              <w:jc w:val="right"/>
            </w:pPr>
            <w:r>
              <w:rPr>
                <w:sz w:val="16"/>
              </w:rPr>
              <w:t>63.8</w:t>
            </w:r>
          </w:p>
        </w:tc>
        <w:tc>
          <w:tcPr>
            <w:tcW w:type="dxa" w:w="1035"/>
          </w:tcPr>
          <w:p>
            <w:pPr>
              <w:spacing w:after="0"/>
              <w:jc w:val="right"/>
            </w:pPr>
            <w:r>
              <w:rPr>
                <w:sz w:val="16"/>
              </w:rPr>
              <w:t>83.3</w:t>
            </w:r>
          </w:p>
        </w:tc>
        <w:tc>
          <w:tcPr>
            <w:tcW w:type="dxa" w:w="7930"/>
          </w:tcPr>
          <w:p>
            <w:pPr>
              <w:spacing w:after="0"/>
              <w:jc w:val="left"/>
            </w:pPr>
            <w:r>
              <w:rPr>
                <w:sz w:val="16"/>
              </w:rPr>
              <w:t>Relatively High 2, Relatively Moderate 10, Relatively Low 4</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16 of 16</w:t>
            </w:r>
          </w:p>
        </w:tc>
        <w:tc>
          <w:tcPr>
            <w:tcW w:type="dxa" w:w="1035"/>
          </w:tcPr>
          <w:p>
            <w:pPr>
              <w:spacing w:after="0"/>
              <w:jc w:val="right"/>
            </w:pPr>
            <w:r>
              <w:rPr>
                <w:sz w:val="16"/>
              </w:rPr>
              <w:t>76.0</w:t>
            </w:r>
          </w:p>
        </w:tc>
        <w:tc>
          <w:tcPr>
            <w:tcW w:type="dxa" w:w="1086"/>
          </w:tcPr>
          <w:p>
            <w:pPr>
              <w:spacing w:after="0"/>
              <w:jc w:val="right"/>
            </w:pPr>
            <w:r>
              <w:rPr>
                <w:sz w:val="16"/>
              </w:rPr>
              <w:t>89.9</w:t>
            </w:r>
          </w:p>
        </w:tc>
        <w:tc>
          <w:tcPr>
            <w:tcW w:type="dxa" w:w="1035"/>
          </w:tcPr>
          <w:p>
            <w:pPr>
              <w:spacing w:after="0"/>
              <w:jc w:val="right"/>
            </w:pPr>
            <w:r>
              <w:rPr>
                <w:sz w:val="16"/>
              </w:rPr>
              <w:t>96.1</w:t>
            </w:r>
          </w:p>
        </w:tc>
        <w:tc>
          <w:tcPr>
            <w:tcW w:type="dxa" w:w="7930"/>
          </w:tcPr>
          <w:p>
            <w:pPr>
              <w:spacing w:after="0"/>
              <w:jc w:val="left"/>
            </w:pPr>
            <w:r>
              <w:rPr>
                <w:sz w:val="16"/>
              </w:rPr>
              <w:t>Relatively High 12, Relatively Moderate 4</w:t>
            </w:r>
          </w:p>
        </w:tc>
      </w:tr>
      <w:tr>
        <w:trPr>
          <w:cantSplit/>
        </w:trPr>
        <w:tc>
          <w:tcPr>
            <w:tcW w:type="dxa" w:w="1656"/>
          </w:tcPr>
          <w:p>
            <w:pPr>
              <w:spacing w:after="0"/>
              <w:jc w:val="left"/>
            </w:pPr>
            <w:r>
              <w:rPr>
                <w:sz w:val="16"/>
              </w:rPr>
              <w:t>Tornado</w:t>
            </w:r>
          </w:p>
        </w:tc>
        <w:tc>
          <w:tcPr>
            <w:tcW w:type="dxa" w:w="1371"/>
          </w:tcPr>
          <w:p>
            <w:pPr>
              <w:spacing w:after="0"/>
              <w:jc w:val="right"/>
            </w:pPr>
            <w:r>
              <w:rPr>
                <w:sz w:val="16"/>
              </w:rPr>
              <w:t>16 of 16</w:t>
            </w:r>
          </w:p>
        </w:tc>
        <w:tc>
          <w:tcPr>
            <w:tcW w:type="dxa" w:w="1035"/>
          </w:tcPr>
          <w:p>
            <w:pPr>
              <w:spacing w:after="0"/>
              <w:jc w:val="right"/>
            </w:pPr>
            <w:r>
              <w:rPr>
                <w:sz w:val="16"/>
              </w:rPr>
              <w:t>81.9</w:t>
            </w:r>
          </w:p>
        </w:tc>
        <w:tc>
          <w:tcPr>
            <w:tcW w:type="dxa" w:w="1086"/>
          </w:tcPr>
          <w:p>
            <w:pPr>
              <w:spacing w:after="0"/>
              <w:jc w:val="right"/>
            </w:pPr>
            <w:r>
              <w:rPr>
                <w:sz w:val="16"/>
              </w:rPr>
              <w:t>96.7</w:t>
            </w:r>
          </w:p>
        </w:tc>
        <w:tc>
          <w:tcPr>
            <w:tcW w:type="dxa" w:w="1035"/>
          </w:tcPr>
          <w:p>
            <w:pPr>
              <w:spacing w:after="0"/>
              <w:jc w:val="right"/>
            </w:pPr>
            <w:r>
              <w:rPr>
                <w:sz w:val="16"/>
              </w:rPr>
              <w:t>99.5</w:t>
            </w:r>
          </w:p>
        </w:tc>
        <w:tc>
          <w:tcPr>
            <w:tcW w:type="dxa" w:w="7930"/>
          </w:tcPr>
          <w:p>
            <w:pPr>
              <w:spacing w:after="0"/>
              <w:jc w:val="left"/>
            </w:pPr>
            <w:r>
              <w:rPr>
                <w:sz w:val="16"/>
              </w:rPr>
              <w:t>Very High 11, Relatively High 5</w:t>
            </w:r>
          </w:p>
        </w:tc>
      </w:tr>
      <w:tr>
        <w:trPr>
          <w:cantSplit/>
        </w:trPr>
        <w:tc>
          <w:tcPr>
            <w:tcW w:type="dxa" w:w="1656"/>
          </w:tcPr>
          <w:p>
            <w:pPr>
              <w:spacing w:after="0"/>
              <w:jc w:val="left"/>
            </w:pPr>
            <w:r>
              <w:rPr>
                <w:sz w:val="16"/>
              </w:rPr>
              <w:t>Wildfire</w:t>
            </w:r>
          </w:p>
        </w:tc>
        <w:tc>
          <w:tcPr>
            <w:tcW w:type="dxa" w:w="1371"/>
          </w:tcPr>
          <w:p>
            <w:pPr>
              <w:spacing w:after="0"/>
              <w:jc w:val="right"/>
            </w:pPr>
            <w:r>
              <w:rPr>
                <w:sz w:val="16"/>
              </w:rPr>
              <w:t>15 of 16</w:t>
            </w:r>
          </w:p>
        </w:tc>
        <w:tc>
          <w:tcPr>
            <w:tcW w:type="dxa" w:w="1035"/>
          </w:tcPr>
          <w:p>
            <w:pPr>
              <w:spacing w:after="0"/>
              <w:jc w:val="right"/>
            </w:pPr>
            <w:r>
              <w:rPr>
                <w:sz w:val="16"/>
              </w:rPr>
              <w:t>21.7</w:t>
            </w:r>
          </w:p>
        </w:tc>
        <w:tc>
          <w:tcPr>
            <w:tcW w:type="dxa" w:w="1086"/>
          </w:tcPr>
          <w:p>
            <w:pPr>
              <w:spacing w:after="0"/>
              <w:jc w:val="right"/>
            </w:pPr>
            <w:r>
              <w:rPr>
                <w:sz w:val="16"/>
              </w:rPr>
              <w:t>92.4</w:t>
            </w:r>
          </w:p>
        </w:tc>
        <w:tc>
          <w:tcPr>
            <w:tcW w:type="dxa" w:w="1035"/>
          </w:tcPr>
          <w:p>
            <w:pPr>
              <w:spacing w:after="0"/>
              <w:jc w:val="right"/>
            </w:pPr>
            <w:r>
              <w:rPr>
                <w:sz w:val="16"/>
              </w:rPr>
              <w:t>96.6</w:t>
            </w:r>
          </w:p>
        </w:tc>
        <w:tc>
          <w:tcPr>
            <w:tcW w:type="dxa" w:w="7930"/>
          </w:tcPr>
          <w:p>
            <w:pPr>
              <w:spacing w:after="0"/>
              <w:jc w:val="left"/>
            </w:pPr>
            <w:r>
              <w:rPr>
                <w:sz w:val="16"/>
              </w:rPr>
              <w:t>Relatively High 2, Relatively Moderate 7, Relatively Low 4, Very Low 2, No Rating 1</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16 of 16</w:t>
            </w:r>
          </w:p>
        </w:tc>
        <w:tc>
          <w:tcPr>
            <w:tcW w:type="dxa" w:w="1035"/>
          </w:tcPr>
          <w:p>
            <w:pPr>
              <w:spacing w:after="0"/>
              <w:jc w:val="right"/>
            </w:pPr>
            <w:r>
              <w:rPr>
                <w:sz w:val="16"/>
              </w:rPr>
              <w:t>55.6</w:t>
            </w:r>
          </w:p>
        </w:tc>
        <w:tc>
          <w:tcPr>
            <w:tcW w:type="dxa" w:w="1086"/>
          </w:tcPr>
          <w:p>
            <w:pPr>
              <w:spacing w:after="0"/>
              <w:jc w:val="right"/>
            </w:pPr>
            <w:r>
              <w:rPr>
                <w:sz w:val="16"/>
              </w:rPr>
              <w:t>74.7</w:t>
            </w:r>
          </w:p>
        </w:tc>
        <w:tc>
          <w:tcPr>
            <w:tcW w:type="dxa" w:w="1035"/>
          </w:tcPr>
          <w:p>
            <w:pPr>
              <w:spacing w:after="0"/>
              <w:jc w:val="right"/>
            </w:pPr>
            <w:r>
              <w:rPr>
                <w:sz w:val="16"/>
              </w:rPr>
              <w:t>87.2</w:t>
            </w:r>
          </w:p>
        </w:tc>
        <w:tc>
          <w:tcPr>
            <w:tcW w:type="dxa" w:w="7930"/>
          </w:tcPr>
          <w:p>
            <w:pPr>
              <w:spacing w:after="0"/>
              <w:jc w:val="left"/>
            </w:pPr>
            <w:r>
              <w:rPr>
                <w:sz w:val="16"/>
              </w:rPr>
              <w:t>Relatively High 6, Relatively Moderate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70"/>
        <w:gridCol w:w="870"/>
        <w:gridCol w:w="2927"/>
        <w:gridCol w:w="2699"/>
        <w:gridCol w:w="2790"/>
        <w:gridCol w:w="3156"/>
      </w:tblGrid>
      <w:tr>
        <w:trPr>
          <w:cantSplit/>
          <w:tblHeader/>
        </w:trPr>
        <w:tc>
          <w:tcPr>
            <w:tcW w:type="dxa" w:w="1670"/>
            <w:shd w:val="clear" w:color="auto" w:fill="E8E8E8"/>
          </w:tcPr>
          <w:p>
            <w:pPr>
              <w:spacing w:after="0"/>
              <w:jc w:val="left"/>
            </w:pPr>
            <w:r>
              <w:rPr>
                <w:b/>
                <w:sz w:val="16"/>
              </w:rPr>
              <w:t>Jurisdiction</w:t>
            </w:r>
          </w:p>
        </w:tc>
        <w:tc>
          <w:tcPr>
            <w:tcW w:type="dxa" w:w="870"/>
            <w:shd w:val="clear" w:color="auto" w:fill="E8E8E8"/>
          </w:tcPr>
          <w:p>
            <w:pPr>
              <w:spacing w:after="0"/>
              <w:jc w:val="left"/>
            </w:pPr>
            <w:r>
              <w:rPr>
                <w:b/>
                <w:sz w:val="16"/>
              </w:rPr>
              <w:t>Type</w:t>
            </w:r>
          </w:p>
        </w:tc>
        <w:tc>
          <w:tcPr>
            <w:tcW w:type="dxa" w:w="2927"/>
            <w:shd w:val="clear" w:color="auto" w:fill="E8E8E8"/>
          </w:tcPr>
          <w:p>
            <w:pPr>
              <w:spacing w:after="0"/>
              <w:jc w:val="left"/>
            </w:pPr>
            <w:r>
              <w:rPr>
                <w:b/>
                <w:sz w:val="16"/>
              </w:rPr>
              <w:t>Plan status</w:t>
            </w:r>
          </w:p>
        </w:tc>
        <w:tc>
          <w:tcPr>
            <w:tcW w:type="dxa" w:w="26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5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70"/>
          </w:tcPr>
          <w:p>
            <w:pPr>
              <w:spacing w:after="0"/>
              <w:jc w:val="left"/>
            </w:pPr>
            <w:r>
              <w:rPr>
                <w:sz w:val="16"/>
              </w:rPr>
              <w:t>Carter County</w:t>
            </w:r>
          </w:p>
        </w:tc>
        <w:tc>
          <w:tcPr>
            <w:tcW w:type="dxa" w:w="870"/>
          </w:tcPr>
          <w:p>
            <w:pPr>
              <w:spacing w:after="0"/>
              <w:jc w:val="left"/>
            </w:pPr>
            <w:r>
              <w:rPr>
                <w:sz w:val="16"/>
              </w:rPr>
              <w:t>County</w:t>
            </w:r>
          </w:p>
        </w:tc>
        <w:tc>
          <w:tcPr>
            <w:tcW w:type="dxa" w:w="2927"/>
          </w:tcPr>
          <w:p>
            <w:pPr>
              <w:spacing w:after="0"/>
              <w:jc w:val="left"/>
            </w:pPr>
            <w:r>
              <w:rPr>
                <w:sz w:val="16"/>
              </w:rPr>
              <w:t>Approved, expires 2028-04-17</w:t>
            </w:r>
          </w:p>
        </w:tc>
        <w:tc>
          <w:tcPr>
            <w:tcW w:type="dxa" w:w="2699"/>
          </w:tcPr>
          <w:p>
            <w:pPr>
              <w:spacing w:after="0"/>
              <w:jc w:val="right"/>
            </w:pPr>
            <w:r>
              <w:rPr>
                <w:sz w:val="16"/>
              </w:rPr>
              <w:t>FMA RL 0, SRL 0; any 1</w:t>
            </w:r>
          </w:p>
        </w:tc>
        <w:tc>
          <w:tcPr>
            <w:tcW w:type="dxa" w:w="2790"/>
          </w:tcPr>
          <w:p>
            <w:pPr>
              <w:spacing w:after="0"/>
              <w:jc w:val="right"/>
            </w:pPr>
            <w:r>
              <w:rPr>
                <w:sz w:val="16"/>
              </w:rPr>
              <w:t>$2,627,448.32</w:t>
            </w:r>
          </w:p>
        </w:tc>
        <w:tc>
          <w:tcPr>
            <w:tcW w:type="dxa" w:w="3156"/>
          </w:tcPr>
          <w:p>
            <w:pPr>
              <w:spacing w:after="0"/>
              <w:jc w:val="right"/>
            </w:pPr>
            <w:r>
              <w:rPr>
                <w:sz w:val="16"/>
              </w:rPr>
              <w:t>0 total; 0 since its plan</w:t>
            </w:r>
          </w:p>
        </w:tc>
      </w:tr>
      <w:tr>
        <w:trPr>
          <w:cantSplit/>
        </w:trPr>
        <w:tc>
          <w:tcPr>
            <w:tcW w:type="dxa" w:w="1670"/>
          </w:tcPr>
          <w:p>
            <w:pPr>
              <w:spacing w:after="0"/>
              <w:jc w:val="left"/>
            </w:pPr>
            <w:r>
              <w:rPr>
                <w:sz w:val="16"/>
              </w:rPr>
              <w:t>Ardmore city</w:t>
            </w:r>
          </w:p>
        </w:tc>
        <w:tc>
          <w:tcPr>
            <w:tcW w:type="dxa" w:w="870"/>
          </w:tcPr>
          <w:p>
            <w:pPr>
              <w:spacing w:after="0"/>
              <w:jc w:val="left"/>
            </w:pPr>
            <w:r>
              <w:rPr>
                <w:sz w:val="16"/>
              </w:rPr>
              <w:t>City</w:t>
            </w:r>
          </w:p>
        </w:tc>
        <w:tc>
          <w:tcPr>
            <w:tcW w:type="dxa" w:w="2927"/>
          </w:tcPr>
          <w:p>
            <w:pPr>
              <w:spacing w:after="0"/>
              <w:jc w:val="left"/>
            </w:pPr>
            <w:r>
              <w:rPr>
                <w:sz w:val="16"/>
              </w:rPr>
              <w:t>Expired on 2022-05-23</w:t>
            </w:r>
          </w:p>
        </w:tc>
        <w:tc>
          <w:tcPr>
            <w:tcW w:type="dxa" w:w="2699"/>
          </w:tcPr>
          <w:p>
            <w:pPr>
              <w:spacing w:after="0"/>
              <w:jc w:val="right"/>
            </w:pPr>
            <w:r>
              <w:rPr>
                <w:sz w:val="16"/>
              </w:rPr>
              <w:t>FMA RL 0, SRL 0; any 0</w:t>
            </w:r>
          </w:p>
        </w:tc>
        <w:tc>
          <w:tcPr>
            <w:tcW w:type="dxa" w:w="2790"/>
          </w:tcPr>
          <w:p>
            <w:pPr>
              <w:spacing w:after="0"/>
              <w:jc w:val="right"/>
            </w:pPr>
            <w:r>
              <w:rPr>
                <w:sz w:val="16"/>
              </w:rPr>
              <w:t>$1,368,712.11</w:t>
            </w:r>
          </w:p>
        </w:tc>
        <w:tc>
          <w:tcPr>
            <w:tcW w:type="dxa" w:w="3156"/>
          </w:tcPr>
          <w:p>
            <w:pPr>
              <w:spacing w:after="0"/>
              <w:jc w:val="right"/>
            </w:pPr>
            <w:r>
              <w:rPr>
                <w:sz w:val="16"/>
              </w:rPr>
              <w:t>167 total; 37 since its plan</w:t>
            </w:r>
          </w:p>
        </w:tc>
      </w:tr>
      <w:tr>
        <w:trPr>
          <w:cantSplit/>
        </w:trPr>
        <w:tc>
          <w:tcPr>
            <w:tcW w:type="dxa" w:w="1670"/>
          </w:tcPr>
          <w:p>
            <w:pPr>
              <w:spacing w:after="0"/>
              <w:jc w:val="left"/>
            </w:pPr>
            <w:r>
              <w:rPr>
                <w:sz w:val="16"/>
              </w:rPr>
              <w:t>Dickson town</w:t>
            </w:r>
          </w:p>
        </w:tc>
        <w:tc>
          <w:tcPr>
            <w:tcW w:type="dxa" w:w="870"/>
          </w:tcPr>
          <w:p>
            <w:pPr>
              <w:spacing w:after="0"/>
              <w:jc w:val="left"/>
            </w:pPr>
            <w:r>
              <w:rPr>
                <w:sz w:val="16"/>
              </w:rPr>
              <w:t>Town</w:t>
            </w:r>
          </w:p>
        </w:tc>
        <w:tc>
          <w:tcPr>
            <w:tcW w:type="dxa" w:w="2927"/>
          </w:tcPr>
          <w:p>
            <w:pPr>
              <w:spacing w:after="0"/>
              <w:jc w:val="left"/>
            </w:pPr>
            <w:r>
              <w:rPr>
                <w:sz w:val="16"/>
              </w:rPr>
              <w:t>Plan 108915 approved 2023-04-18,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3156"/>
          </w:tcPr>
          <w:p>
            <w:pPr>
              <w:spacing w:after="0"/>
              <w:jc w:val="right"/>
            </w:pPr>
            <w:r>
              <w:rPr>
                <w:sz w:val="16"/>
              </w:rPr>
              <w:t>28 total; no approved plan</w:t>
            </w:r>
          </w:p>
        </w:tc>
      </w:tr>
      <w:tr>
        <w:trPr>
          <w:cantSplit/>
        </w:trPr>
        <w:tc>
          <w:tcPr>
            <w:tcW w:type="dxa" w:w="1670"/>
          </w:tcPr>
          <w:p>
            <w:pPr>
              <w:spacing w:after="0"/>
              <w:jc w:val="left"/>
            </w:pPr>
            <w:r>
              <w:rPr>
                <w:sz w:val="16"/>
              </w:rPr>
              <w:t>Gene Autry town</w:t>
            </w:r>
          </w:p>
        </w:tc>
        <w:tc>
          <w:tcPr>
            <w:tcW w:type="dxa" w:w="870"/>
          </w:tcPr>
          <w:p>
            <w:pPr>
              <w:spacing w:after="0"/>
              <w:jc w:val="left"/>
            </w:pPr>
            <w:r>
              <w:rPr>
                <w:sz w:val="16"/>
              </w:rPr>
              <w:t>Town</w:t>
            </w:r>
          </w:p>
        </w:tc>
        <w:tc>
          <w:tcPr>
            <w:tcW w:type="dxa" w:w="2927"/>
          </w:tcPr>
          <w:p>
            <w:pPr>
              <w:spacing w:after="0"/>
              <w:jc w:val="left"/>
            </w:pPr>
            <w:r>
              <w:rPr>
                <w:sz w:val="16"/>
              </w:rPr>
              <w:t>Approved, expires 2028-04-17</w:t>
            </w:r>
          </w:p>
        </w:tc>
        <w:tc>
          <w:tcPr>
            <w:tcW w:type="dxa" w:w="2699"/>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3156"/>
          </w:tcPr>
          <w:p>
            <w:pPr>
              <w:spacing w:after="0"/>
              <w:jc w:val="right"/>
            </w:pPr>
            <w:r>
              <w:rPr>
                <w:sz w:val="16"/>
              </w:rPr>
              <w:t>24 total; 3 since its plan</w:t>
            </w:r>
          </w:p>
        </w:tc>
      </w:tr>
      <w:tr>
        <w:trPr>
          <w:cantSplit/>
        </w:trPr>
        <w:tc>
          <w:tcPr>
            <w:tcW w:type="dxa" w:w="1670"/>
          </w:tcPr>
          <w:p>
            <w:pPr>
              <w:spacing w:after="0"/>
              <w:jc w:val="left"/>
            </w:pPr>
            <w:r>
              <w:rPr>
                <w:sz w:val="16"/>
              </w:rPr>
              <w:t>Healdton city</w:t>
            </w:r>
          </w:p>
        </w:tc>
        <w:tc>
          <w:tcPr>
            <w:tcW w:type="dxa" w:w="870"/>
          </w:tcPr>
          <w:p>
            <w:pPr>
              <w:spacing w:after="0"/>
              <w:jc w:val="left"/>
            </w:pPr>
            <w:r>
              <w:rPr>
                <w:sz w:val="16"/>
              </w:rPr>
              <w:t>City</w:t>
            </w:r>
          </w:p>
        </w:tc>
        <w:tc>
          <w:tcPr>
            <w:tcW w:type="dxa" w:w="2927"/>
          </w:tcPr>
          <w:p>
            <w:pPr>
              <w:spacing w:after="0"/>
              <w:jc w:val="left"/>
            </w:pPr>
            <w:r>
              <w:rPr>
                <w:sz w:val="16"/>
              </w:rPr>
              <w:t>Plan 108915 approved 2023-04-18, pending adoption here; not yet eligible</w:t>
            </w:r>
          </w:p>
        </w:tc>
        <w:tc>
          <w:tcPr>
            <w:tcW w:type="dxa" w:w="2699"/>
          </w:tcPr>
          <w:p>
            <w:pPr>
              <w:spacing w:after="0"/>
              <w:jc w:val="right"/>
            </w:pPr>
            <w:r>
              <w:rPr>
                <w:sz w:val="16"/>
              </w:rPr>
              <w:t>FMA RL 1, SRL 0; any 4</w:t>
            </w:r>
          </w:p>
        </w:tc>
        <w:tc>
          <w:tcPr>
            <w:tcW w:type="dxa" w:w="2790"/>
          </w:tcPr>
          <w:p>
            <w:pPr>
              <w:spacing w:after="0"/>
              <w:jc w:val="right"/>
            </w:pPr>
            <w:r>
              <w:rPr>
                <w:sz w:val="16"/>
              </w:rPr>
              <w:t>$330,051.96</w:t>
            </w:r>
          </w:p>
        </w:tc>
        <w:tc>
          <w:tcPr>
            <w:tcW w:type="dxa" w:w="3156"/>
          </w:tcPr>
          <w:p>
            <w:pPr>
              <w:spacing w:after="0"/>
              <w:jc w:val="right"/>
            </w:pPr>
            <w:r>
              <w:rPr>
                <w:sz w:val="16"/>
              </w:rPr>
              <w:t>75 total; no approved plan</w:t>
            </w:r>
          </w:p>
        </w:tc>
      </w:tr>
      <w:tr>
        <w:trPr>
          <w:cantSplit/>
        </w:trPr>
        <w:tc>
          <w:tcPr>
            <w:tcW w:type="dxa" w:w="1670"/>
          </w:tcPr>
          <w:p>
            <w:pPr>
              <w:spacing w:after="0"/>
              <w:jc w:val="left"/>
            </w:pPr>
            <w:r>
              <w:rPr>
                <w:sz w:val="16"/>
              </w:rPr>
              <w:t>Lone Grove city</w:t>
            </w:r>
          </w:p>
        </w:tc>
        <w:tc>
          <w:tcPr>
            <w:tcW w:type="dxa" w:w="870"/>
          </w:tcPr>
          <w:p>
            <w:pPr>
              <w:spacing w:after="0"/>
              <w:jc w:val="left"/>
            </w:pPr>
            <w:r>
              <w:rPr>
                <w:sz w:val="16"/>
              </w:rPr>
              <w:t>City</w:t>
            </w:r>
          </w:p>
        </w:tc>
        <w:tc>
          <w:tcPr>
            <w:tcW w:type="dxa" w:w="2927"/>
          </w:tcPr>
          <w:p>
            <w:pPr>
              <w:spacing w:after="0"/>
              <w:jc w:val="left"/>
            </w:pPr>
            <w:r>
              <w:rPr>
                <w:sz w:val="16"/>
              </w:rPr>
              <w:t>Plan 108915 approved 2023-04-18,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$621,537.71</w:t>
            </w:r>
          </w:p>
        </w:tc>
        <w:tc>
          <w:tcPr>
            <w:tcW w:type="dxa" w:w="3156"/>
          </w:tcPr>
          <w:p>
            <w:pPr>
              <w:spacing w:after="0"/>
              <w:jc w:val="right"/>
            </w:pPr>
            <w:r>
              <w:rPr>
                <w:sz w:val="16"/>
              </w:rPr>
              <w:t>104 total; no approved plan</w:t>
            </w:r>
          </w:p>
        </w:tc>
      </w:tr>
      <w:tr>
        <w:trPr>
          <w:cantSplit/>
        </w:trPr>
        <w:tc>
          <w:tcPr>
            <w:tcW w:type="dxa" w:w="1670"/>
          </w:tcPr>
          <w:p>
            <w:pPr>
              <w:spacing w:after="0"/>
              <w:jc w:val="left"/>
            </w:pPr>
            <w:r>
              <w:rPr>
                <w:sz w:val="16"/>
              </w:rPr>
              <w:t>Ratliff City town</w:t>
            </w:r>
          </w:p>
        </w:tc>
        <w:tc>
          <w:tcPr>
            <w:tcW w:type="dxa" w:w="870"/>
          </w:tcPr>
          <w:p>
            <w:pPr>
              <w:spacing w:after="0"/>
              <w:jc w:val="left"/>
            </w:pPr>
            <w:r>
              <w:rPr>
                <w:sz w:val="16"/>
              </w:rPr>
              <w:t>Town</w:t>
            </w:r>
          </w:p>
        </w:tc>
        <w:tc>
          <w:tcPr>
            <w:tcW w:type="dxa" w:w="2927"/>
          </w:tcPr>
          <w:p>
            <w:pPr>
              <w:spacing w:after="0"/>
              <w:jc w:val="left"/>
            </w:pPr>
            <w:r>
              <w:rPr>
                <w:sz w:val="16"/>
              </w:rPr>
              <w:t>Plan 108915 approved 2023-04-18,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$4,550.44</w:t>
            </w:r>
          </w:p>
        </w:tc>
        <w:tc>
          <w:tcPr>
            <w:tcW w:type="dxa" w:w="3156"/>
          </w:tcPr>
          <w:p>
            <w:pPr>
              <w:spacing w:after="0"/>
              <w:jc w:val="right"/>
            </w:pPr>
            <w:r>
              <w:rPr>
                <w:sz w:val="16"/>
              </w:rPr>
              <w:t>32 total; no approved plan</w:t>
            </w:r>
          </w:p>
        </w:tc>
      </w:tr>
      <w:tr>
        <w:trPr>
          <w:cantSplit/>
        </w:trPr>
        <w:tc>
          <w:tcPr>
            <w:tcW w:type="dxa" w:w="1670"/>
          </w:tcPr>
          <w:p>
            <w:pPr>
              <w:spacing w:after="0"/>
              <w:jc w:val="left"/>
            </w:pPr>
            <w:r>
              <w:rPr>
                <w:sz w:val="16"/>
              </w:rPr>
              <w:t>Springer town</w:t>
            </w:r>
          </w:p>
        </w:tc>
        <w:tc>
          <w:tcPr>
            <w:tcW w:type="dxa" w:w="870"/>
          </w:tcPr>
          <w:p>
            <w:pPr>
              <w:spacing w:after="0"/>
              <w:jc w:val="left"/>
            </w:pPr>
            <w:r>
              <w:rPr>
                <w:sz w:val="16"/>
              </w:rPr>
              <w:t>Town</w:t>
            </w:r>
          </w:p>
        </w:tc>
        <w:tc>
          <w:tcPr>
            <w:tcW w:type="dxa" w:w="2927"/>
          </w:tcPr>
          <w:p>
            <w:pPr>
              <w:spacing w:after="0"/>
              <w:jc w:val="left"/>
            </w:pPr>
            <w:r>
              <w:rPr>
                <w:sz w:val="16"/>
              </w:rPr>
              <w:t>Plan 108915 approved 2023-04-18,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3156"/>
          </w:tcPr>
          <w:p>
            <w:pPr>
              <w:spacing w:after="0"/>
              <w:jc w:val="right"/>
            </w:pPr>
            <w:r>
              <w:rPr>
                <w:sz w:val="16"/>
              </w:rPr>
              <w:t>53 total; no approved plan</w:t>
            </w:r>
          </w:p>
        </w:tc>
      </w:tr>
      <w:tr>
        <w:trPr>
          <w:cantSplit/>
        </w:trPr>
        <w:tc>
          <w:tcPr>
            <w:tcW w:type="dxa" w:w="1670"/>
          </w:tcPr>
          <w:p>
            <w:pPr>
              <w:spacing w:after="0"/>
              <w:jc w:val="left"/>
            </w:pPr>
            <w:r>
              <w:rPr>
                <w:sz w:val="16"/>
              </w:rPr>
              <w:t>Tatums town</w:t>
            </w:r>
          </w:p>
        </w:tc>
        <w:tc>
          <w:tcPr>
            <w:tcW w:type="dxa" w:w="870"/>
          </w:tcPr>
          <w:p>
            <w:pPr>
              <w:spacing w:after="0"/>
              <w:jc w:val="left"/>
            </w:pPr>
            <w:r>
              <w:rPr>
                <w:sz w:val="16"/>
              </w:rPr>
              <w:t>Town</w:t>
            </w:r>
          </w:p>
        </w:tc>
        <w:tc>
          <w:tcPr>
            <w:tcW w:type="dxa" w:w="2927"/>
          </w:tcPr>
          <w:p>
            <w:pPr>
              <w:spacing w:after="0"/>
              <w:jc w:val="left"/>
            </w:pPr>
            <w:r>
              <w:rPr>
                <w:sz w:val="16"/>
              </w:rPr>
              <w:t>Plan 108915 approved 2023-04-18,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$47,085.79</w:t>
            </w:r>
          </w:p>
        </w:tc>
        <w:tc>
          <w:tcPr>
            <w:tcW w:type="dxa" w:w="3156"/>
          </w:tcPr>
          <w:p>
            <w:pPr>
              <w:spacing w:after="0"/>
              <w:jc w:val="right"/>
            </w:pPr>
            <w:r>
              <w:rPr>
                <w:sz w:val="16"/>
              </w:rPr>
              <w:t>5 total; no approved plan</w:t>
            </w:r>
          </w:p>
        </w:tc>
      </w:tr>
      <w:tr>
        <w:trPr>
          <w:cantSplit/>
        </w:trPr>
        <w:tc>
          <w:tcPr>
            <w:tcW w:type="dxa" w:w="1670"/>
          </w:tcPr>
          <w:p>
            <w:pPr>
              <w:spacing w:after="0"/>
              <w:jc w:val="left"/>
            </w:pPr>
            <w:r>
              <w:rPr>
                <w:sz w:val="16"/>
              </w:rPr>
              <w:t>Wilson city</w:t>
            </w:r>
          </w:p>
        </w:tc>
        <w:tc>
          <w:tcPr>
            <w:tcW w:type="dxa" w:w="870"/>
          </w:tcPr>
          <w:p>
            <w:pPr>
              <w:spacing w:after="0"/>
              <w:jc w:val="left"/>
            </w:pPr>
            <w:r>
              <w:rPr>
                <w:sz w:val="16"/>
              </w:rPr>
              <w:t>City</w:t>
            </w:r>
          </w:p>
        </w:tc>
        <w:tc>
          <w:tcPr>
            <w:tcW w:type="dxa" w:w="2927"/>
          </w:tcPr>
          <w:p>
            <w:pPr>
              <w:spacing w:after="0"/>
              <w:jc w:val="left"/>
            </w:pPr>
            <w:r>
              <w:rPr>
                <w:sz w:val="16"/>
              </w:rPr>
              <w:t>Plan 108915 approved 2023-04-18,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$84,390.84</w:t>
            </w:r>
          </w:p>
        </w:tc>
        <w:tc>
          <w:tcPr>
            <w:tcW w:type="dxa" w:w="3156"/>
          </w:tcPr>
          <w:p>
            <w:pPr>
              <w:spacing w:after="0"/>
              <w:jc w:val="right"/>
            </w:pPr>
            <w:r>
              <w:rPr>
                <w:sz w:val="16"/>
              </w:rPr>
              <w:t>62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037"/>
        <w:gridCol w:w="1126"/>
        <w:gridCol w:w="1095"/>
        <w:gridCol w:w="1305"/>
        <w:gridCol w:w="1179"/>
        <w:gridCol w:w="1071"/>
        <w:gridCol w:w="1239"/>
        <w:gridCol w:w="136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2023-04-18</w:t>
            </w:r>
          </w:p>
          <w:p>
            <w:pPr>
              <w:spacing w:after="0"/>
              <w:jc w:val="right"/>
            </w:pPr>
            <w:r>
              <w:rPr>
                <w:i/>
                <w:color w:val="555555"/>
                <w:sz w:val="14"/>
              </w:rPr>
              <w:t>county-coded records, property plus crops, nominal dollars</w:t>
            </w:r>
          </w:p>
        </w:tc>
        <w:tc>
          <w:tcPr>
            <w:tcW w:type="dxa" w:w="107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6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$9,821,022,905</w:t>
            </w:r>
          </w:p>
        </w:tc>
        <w:tc>
          <w:tcPr>
            <w:tcW w:type="dxa" w:w="1131"/>
          </w:tcPr>
          <w:p>
            <w:pPr>
              <w:spacing w:after="0"/>
              <w:jc w:val="right"/>
            </w:pPr>
            <w:r>
              <w:rPr>
                <w:sz w:val="16"/>
              </w:rPr>
              <w:t>$50,745,864</w:t>
            </w:r>
          </w:p>
        </w:tc>
        <w:tc>
          <w:tcPr>
            <w:tcW w:type="dxa" w:w="1041"/>
          </w:tcPr>
          <w:p>
            <w:pPr>
              <w:spacing w:after="0"/>
              <w:jc w:val="right"/>
            </w:pPr>
            <w:r>
              <w:rPr>
                <w:sz w:val="16"/>
              </w:rPr>
              <w:t>47,910</w:t>
            </w:r>
          </w:p>
        </w:tc>
        <w:tc>
          <w:tcPr>
            <w:tcW w:type="dxa" w:w="1037"/>
          </w:tcPr>
          <w:p>
            <w:pPr>
              <w:spacing w:after="0"/>
              <w:jc w:val="right"/>
            </w:pPr>
            <w:r>
              <w:rPr>
                <w:sz w:val="16"/>
              </w:rPr>
              <w:t>$44,076</w:t>
            </w:r>
          </w:p>
        </w:tc>
        <w:tc>
          <w:tcPr>
            <w:tcW w:type="dxa" w:w="1126"/>
          </w:tcPr>
          <w:p>
            <w:pPr>
              <w:spacing w:after="0"/>
              <w:jc w:val="right"/>
            </w:pPr>
            <w:r>
              <w:rPr>
                <w:sz w:val="16"/>
              </w:rPr>
              <w:t>$47,811</w:t>
            </w:r>
          </w:p>
        </w:tc>
        <w:tc>
          <w:tcPr>
            <w:tcW w:type="dxa" w:w="1095"/>
          </w:tcPr>
          <w:p>
            <w:pPr>
              <w:spacing w:after="0"/>
              <w:jc w:val="right"/>
            </w:pPr>
            <w:r>
              <w:rPr>
                <w:sz w:val="16"/>
              </w:rPr>
              <w:t>$1,049,792</w:t>
            </w:r>
          </w:p>
        </w:tc>
        <w:tc>
          <w:tcPr>
            <w:tcW w:type="dxa" w:w="1305"/>
          </w:tcPr>
          <w:p>
            <w:pPr>
              <w:spacing w:after="0"/>
              <w:jc w:val="right"/>
            </w:pPr>
            <w:r>
              <w:rPr>
                <w:sz w:val="16"/>
              </w:rPr>
              <w:t>0.000449%</w:t>
            </w:r>
          </w:p>
        </w:tc>
        <w:tc>
          <w:tcPr>
            <w:tcW w:type="dxa" w:w="1179"/>
          </w:tcPr>
          <w:p>
            <w:pPr>
              <w:spacing w:after="0"/>
              <w:jc w:val="right"/>
            </w:pPr>
          </w:p>
        </w:tc>
        <w:tc>
          <w:tcPr>
            <w:tcW w:type="dxa" w:w="1071"/>
          </w:tcPr>
          <w:p>
            <w:pPr>
              <w:spacing w:after="0"/>
              <w:jc w:val="right"/>
            </w:pPr>
          </w:p>
        </w:tc>
        <w:tc>
          <w:tcPr>
            <w:tcW w:type="dxa" w:w="1239"/>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$5,853,503</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$908,608</w:t>
            </w:r>
          </w:p>
        </w:tc>
        <w:tc>
          <w:tcPr>
            <w:tcW w:type="dxa" w:w="1095"/>
          </w:tcPr>
          <w:p>
            <w:pPr>
              <w:spacing w:after="0"/>
              <w:jc w:val="right"/>
            </w:pPr>
            <w:r>
              <w:rPr>
                <w:sz w:val="16"/>
              </w:rPr>
              <w:t>n/a</w:t>
            </w:r>
          </w:p>
        </w:tc>
        <w:tc>
          <w:tcPr>
            <w:tcW w:type="dxa" w:w="1305"/>
          </w:tcPr>
          <w:p>
            <w:pPr>
              <w:spacing w:after="0"/>
              <w:jc w:val="right"/>
            </w:pPr>
            <w:r>
              <w:rPr>
                <w:sz w:val="16"/>
              </w:rPr>
              <w:t>15.5% (agriculture)</w:t>
            </w:r>
          </w:p>
        </w:tc>
        <w:tc>
          <w:tcPr>
            <w:tcW w:type="dxa" w:w="1179"/>
          </w:tcPr>
          <w:p>
            <w:pPr>
              <w:spacing w:after="0"/>
              <w:jc w:val="right"/>
            </w:pPr>
          </w:p>
        </w:tc>
        <w:tc>
          <w:tcPr>
            <w:tcW w:type="dxa" w:w="1071"/>
          </w:tcPr>
          <w:p>
            <w:pPr>
              <w:spacing w:after="0"/>
              <w:jc w:val="right"/>
            </w:pPr>
          </w:p>
        </w:tc>
        <w:tc>
          <w:tcPr>
            <w:tcW w:type="dxa" w:w="1239"/>
          </w:tcPr>
          <w:p>
            <w:pPr>
              <w:spacing w:after="0"/>
              <w:jc w:val="right"/>
            </w:pPr>
          </w:p>
        </w:tc>
        <w:tc>
          <w:tcPr>
            <w:tcW w:type="dxa" w:w="136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$17,319,431,118</w:t>
            </w:r>
          </w:p>
        </w:tc>
        <w:tc>
          <w:tcPr>
            <w:tcW w:type="dxa" w:w="1131"/>
          </w:tcPr>
          <w:p>
            <w:pPr>
              <w:spacing w:after="0"/>
              <w:jc w:val="right"/>
            </w:pPr>
            <w:r>
              <w:rPr>
                <w:sz w:val="16"/>
              </w:rPr>
              <w:t>n/a</w:t>
            </w:r>
          </w:p>
        </w:tc>
        <w:tc>
          <w:tcPr>
            <w:tcW w:type="dxa" w:w="1041"/>
          </w:tcPr>
          <w:p>
            <w:pPr>
              <w:spacing w:after="0"/>
              <w:jc w:val="right"/>
            </w:pPr>
            <w:r>
              <w:rPr>
                <w:sz w:val="16"/>
              </w:rPr>
              <w:t>48,003</w:t>
            </w:r>
          </w:p>
        </w:tc>
        <w:tc>
          <w:tcPr>
            <w:tcW w:type="dxa" w:w="1037"/>
          </w:tcPr>
          <w:p>
            <w:pPr>
              <w:spacing w:after="0"/>
              <w:jc w:val="right"/>
            </w:pPr>
            <w:r>
              <w:rPr>
                <w:sz w:val="16"/>
              </w:rPr>
              <w:t>$372,028</w:t>
            </w:r>
          </w:p>
        </w:tc>
        <w:tc>
          <w:tcPr>
            <w:tcW w:type="dxa" w:w="1126"/>
          </w:tcPr>
          <w:p>
            <w:pPr>
              <w:spacing w:after="0"/>
              <w:jc w:val="right"/>
            </w:pPr>
            <w:r>
              <w:rPr>
                <w:sz w:val="16"/>
              </w:rPr>
              <w:t>n/a</w:t>
            </w:r>
          </w:p>
        </w:tc>
        <w:tc>
          <w:tcPr>
            <w:tcW w:type="dxa" w:w="1095"/>
          </w:tcPr>
          <w:p>
            <w:pPr>
              <w:spacing w:after="0"/>
              <w:jc w:val="right"/>
            </w:pPr>
            <w:r>
              <w:rPr>
                <w:sz w:val="16"/>
              </w:rPr>
              <w:t>$127,737</w:t>
            </w:r>
          </w:p>
        </w:tc>
        <w:tc>
          <w:tcPr>
            <w:tcW w:type="dxa" w:w="1305"/>
          </w:tcPr>
          <w:p>
            <w:pPr>
              <w:spacing w:after="0"/>
              <w:jc w:val="right"/>
            </w:pPr>
            <w:r>
              <w:rPr>
                <w:sz w:val="16"/>
              </w:rPr>
              <w:t>0.00215%</w:t>
            </w:r>
          </w:p>
        </w:tc>
        <w:tc>
          <w:tcPr>
            <w:tcW w:type="dxa" w:w="1179"/>
          </w:tcPr>
          <w:p>
            <w:pPr>
              <w:spacing w:after="0"/>
              <w:jc w:val="right"/>
            </w:pPr>
          </w:p>
        </w:tc>
        <w:tc>
          <w:tcPr>
            <w:tcW w:type="dxa" w:w="1071"/>
          </w:tcPr>
          <w:p>
            <w:pPr>
              <w:spacing w:after="0"/>
              <w:jc w:val="right"/>
            </w:pPr>
          </w:p>
        </w:tc>
        <w:tc>
          <w:tcPr>
            <w:tcW w:type="dxa" w:w="1239"/>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$9,821,022,905</w:t>
            </w:r>
          </w:p>
        </w:tc>
        <w:tc>
          <w:tcPr>
            <w:tcW w:type="dxa" w:w="1131"/>
          </w:tcPr>
          <w:p>
            <w:pPr>
              <w:spacing w:after="0"/>
              <w:jc w:val="right"/>
            </w:pPr>
            <w:r>
              <w:rPr>
                <w:sz w:val="16"/>
              </w:rPr>
              <w:t>$50,745,864</w:t>
            </w:r>
          </w:p>
        </w:tc>
        <w:tc>
          <w:tcPr>
            <w:tcW w:type="dxa" w:w="1041"/>
          </w:tcPr>
          <w:p>
            <w:pPr>
              <w:spacing w:after="0"/>
              <w:jc w:val="right"/>
            </w:pPr>
            <w:r>
              <w:rPr>
                <w:sz w:val="16"/>
              </w:rPr>
              <w:t>47,910</w:t>
            </w:r>
          </w:p>
        </w:tc>
        <w:tc>
          <w:tcPr>
            <w:tcW w:type="dxa" w:w="1037"/>
          </w:tcPr>
          <w:p>
            <w:pPr>
              <w:spacing w:after="0"/>
              <w:jc w:val="right"/>
            </w:pPr>
            <w:r>
              <w:rPr>
                <w:sz w:val="16"/>
              </w:rPr>
              <w:t>$1,993,389</w:t>
            </w:r>
          </w:p>
        </w:tc>
        <w:tc>
          <w:tcPr>
            <w:tcW w:type="dxa" w:w="1126"/>
          </w:tcPr>
          <w:p>
            <w:pPr>
              <w:spacing w:after="0"/>
              <w:jc w:val="right"/>
            </w:pPr>
            <w:r>
              <w:rPr>
                <w:sz w:val="16"/>
              </w:rPr>
              <w:t>$420</w:t>
            </w:r>
          </w:p>
        </w:tc>
        <w:tc>
          <w:tcPr>
            <w:tcW w:type="dxa" w:w="1095"/>
          </w:tcPr>
          <w:p>
            <w:pPr>
              <w:spacing w:after="0"/>
              <w:jc w:val="right"/>
            </w:pPr>
            <w:r>
              <w:rPr>
                <w:sz w:val="16"/>
              </w:rPr>
              <w:t>$76,960</w:t>
            </w:r>
          </w:p>
        </w:tc>
        <w:tc>
          <w:tcPr>
            <w:tcW w:type="dxa" w:w="1305"/>
          </w:tcPr>
          <w:p>
            <w:pPr>
              <w:spacing w:after="0"/>
              <w:jc w:val="right"/>
            </w:pPr>
            <w:r>
              <w:rPr>
                <w:sz w:val="16"/>
              </w:rPr>
              <w:t>0.0203%</w:t>
            </w:r>
          </w:p>
        </w:tc>
        <w:tc>
          <w:tcPr>
            <w:tcW w:type="dxa" w:w="1179"/>
          </w:tcPr>
          <w:p>
            <w:pPr>
              <w:spacing w:after="0"/>
              <w:jc w:val="right"/>
            </w:pPr>
          </w:p>
        </w:tc>
        <w:tc>
          <w:tcPr>
            <w:tcW w:type="dxa" w:w="1071"/>
          </w:tcPr>
          <w:p>
            <w:pPr>
              <w:spacing w:after="0"/>
              <w:jc w:val="right"/>
            </w:pPr>
          </w:p>
        </w:tc>
        <w:tc>
          <w:tcPr>
            <w:tcW w:type="dxa" w:w="1239"/>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$9,821,022,905</w:t>
            </w:r>
          </w:p>
        </w:tc>
        <w:tc>
          <w:tcPr>
            <w:tcW w:type="dxa" w:w="1131"/>
          </w:tcPr>
          <w:p>
            <w:pPr>
              <w:spacing w:after="0"/>
              <w:jc w:val="right"/>
            </w:pPr>
            <w:r>
              <w:rPr>
                <w:sz w:val="16"/>
              </w:rPr>
              <w:t>$50,745,864</w:t>
            </w:r>
          </w:p>
        </w:tc>
        <w:tc>
          <w:tcPr>
            <w:tcW w:type="dxa" w:w="1041"/>
          </w:tcPr>
          <w:p>
            <w:pPr>
              <w:spacing w:after="0"/>
              <w:jc w:val="right"/>
            </w:pPr>
            <w:r>
              <w:rPr>
                <w:sz w:val="16"/>
              </w:rPr>
              <w:t>47,910</w:t>
            </w:r>
          </w:p>
        </w:tc>
        <w:tc>
          <w:tcPr>
            <w:tcW w:type="dxa" w:w="1037"/>
          </w:tcPr>
          <w:p>
            <w:pPr>
              <w:spacing w:after="0"/>
              <w:jc w:val="right"/>
            </w:pPr>
            <w:r>
              <w:rPr>
                <w:sz w:val="16"/>
              </w:rPr>
              <w:t>$132</w:t>
            </w:r>
          </w:p>
        </w:tc>
        <w:tc>
          <w:tcPr>
            <w:tcW w:type="dxa" w:w="1126"/>
          </w:tcPr>
          <w:p>
            <w:pPr>
              <w:spacing w:after="0"/>
              <w:jc w:val="right"/>
            </w:pPr>
            <w:r>
              <w:rPr>
                <w:sz w:val="16"/>
              </w:rPr>
              <w:t>$274</w:t>
            </w:r>
          </w:p>
        </w:tc>
        <w:tc>
          <w:tcPr>
            <w:tcW w:type="dxa" w:w="1095"/>
          </w:tcPr>
          <w:p>
            <w:pPr>
              <w:spacing w:after="0"/>
              <w:jc w:val="right"/>
            </w:pPr>
            <w:r>
              <w:rPr>
                <w:sz w:val="16"/>
              </w:rPr>
              <w:t>$2,932,885</w:t>
            </w:r>
          </w:p>
        </w:tc>
        <w:tc>
          <w:tcPr>
            <w:tcW w:type="dxa" w:w="1305"/>
          </w:tcPr>
          <w:p>
            <w:pPr>
              <w:spacing w:after="0"/>
              <w:jc w:val="right"/>
            </w:pPr>
            <w:r>
              <w:rPr>
                <w:sz w:val="16"/>
              </w:rPr>
              <w:t>under 0.0001%</w:t>
            </w:r>
          </w:p>
        </w:tc>
        <w:tc>
          <w:tcPr>
            <w:tcW w:type="dxa" w:w="1179"/>
          </w:tcPr>
          <w:p>
            <w:pPr>
              <w:spacing w:after="0"/>
              <w:jc w:val="right"/>
            </w:pPr>
          </w:p>
        </w:tc>
        <w:tc>
          <w:tcPr>
            <w:tcW w:type="dxa" w:w="1071"/>
          </w:tcPr>
          <w:p>
            <w:pPr>
              <w:spacing w:after="0"/>
              <w:jc w:val="right"/>
            </w:pPr>
          </w:p>
        </w:tc>
        <w:tc>
          <w:tcPr>
            <w:tcW w:type="dxa" w:w="1239"/>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$9,818,730,795</w:t>
            </w:r>
          </w:p>
        </w:tc>
        <w:tc>
          <w:tcPr>
            <w:tcW w:type="dxa" w:w="1131"/>
          </w:tcPr>
          <w:p>
            <w:pPr>
              <w:spacing w:after="0"/>
              <w:jc w:val="right"/>
            </w:pPr>
            <w:r>
              <w:rPr>
                <w:sz w:val="16"/>
              </w:rPr>
              <w:t>$50,300,935</w:t>
            </w:r>
          </w:p>
        </w:tc>
        <w:tc>
          <w:tcPr>
            <w:tcW w:type="dxa" w:w="1041"/>
          </w:tcPr>
          <w:p>
            <w:pPr>
              <w:spacing w:after="0"/>
              <w:jc w:val="right"/>
            </w:pPr>
            <w:r>
              <w:rPr>
                <w:sz w:val="16"/>
              </w:rPr>
              <w:t>47,878</w:t>
            </w:r>
          </w:p>
        </w:tc>
        <w:tc>
          <w:tcPr>
            <w:tcW w:type="dxa" w:w="1037"/>
          </w:tcPr>
          <w:p>
            <w:pPr>
              <w:spacing w:after="0"/>
              <w:jc w:val="right"/>
            </w:pPr>
            <w:r>
              <w:rPr>
                <w:sz w:val="16"/>
              </w:rPr>
              <w:t>$25,472</w:t>
            </w:r>
          </w:p>
        </w:tc>
        <w:tc>
          <w:tcPr>
            <w:tcW w:type="dxa" w:w="1126"/>
          </w:tcPr>
          <w:p>
            <w:pPr>
              <w:spacing w:after="0"/>
              <w:jc w:val="right"/>
            </w:pPr>
            <w:r>
              <w:rPr>
                <w:sz w:val="16"/>
              </w:rPr>
              <w:t>$4,762</w:t>
            </w:r>
          </w:p>
        </w:tc>
        <w:tc>
          <w:tcPr>
            <w:tcW w:type="dxa" w:w="1095"/>
          </w:tcPr>
          <w:p>
            <w:pPr>
              <w:spacing w:after="0"/>
              <w:jc w:val="right"/>
            </w:pPr>
            <w:r>
              <w:rPr>
                <w:sz w:val="16"/>
              </w:rPr>
              <w:t>$855</w:t>
            </w:r>
          </w:p>
        </w:tc>
        <w:tc>
          <w:tcPr>
            <w:tcW w:type="dxa" w:w="1305"/>
          </w:tcPr>
          <w:p>
            <w:pPr>
              <w:spacing w:after="0"/>
              <w:jc w:val="right"/>
            </w:pPr>
            <w:r>
              <w:rPr>
                <w:sz w:val="16"/>
              </w:rPr>
              <w:t>0.000259%</w:t>
            </w:r>
          </w:p>
        </w:tc>
        <w:tc>
          <w:tcPr>
            <w:tcW w:type="dxa" w:w="1179"/>
          </w:tcPr>
          <w:p>
            <w:pPr>
              <w:spacing w:after="0"/>
              <w:jc w:val="right"/>
            </w:pPr>
          </w:p>
        </w:tc>
        <w:tc>
          <w:tcPr>
            <w:tcW w:type="dxa" w:w="1071"/>
          </w:tcPr>
          <w:p>
            <w:pPr>
              <w:spacing w:after="0"/>
              <w:jc w:val="right"/>
            </w:pPr>
          </w:p>
        </w:tc>
        <w:tc>
          <w:tcPr>
            <w:tcW w:type="dxa" w:w="1239"/>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$9,821,022,905</w:t>
            </w:r>
          </w:p>
        </w:tc>
        <w:tc>
          <w:tcPr>
            <w:tcW w:type="dxa" w:w="1131"/>
          </w:tcPr>
          <w:p>
            <w:pPr>
              <w:spacing w:after="0"/>
              <w:jc w:val="right"/>
            </w:pPr>
            <w:r>
              <w:rPr>
                <w:sz w:val="16"/>
              </w:rPr>
              <w:t>n/a</w:t>
            </w:r>
          </w:p>
        </w:tc>
        <w:tc>
          <w:tcPr>
            <w:tcW w:type="dxa" w:w="1041"/>
          </w:tcPr>
          <w:p>
            <w:pPr>
              <w:spacing w:after="0"/>
              <w:jc w:val="right"/>
            </w:pPr>
            <w:r>
              <w:rPr>
                <w:sz w:val="16"/>
              </w:rPr>
              <w:t>47,910</w:t>
            </w:r>
          </w:p>
        </w:tc>
        <w:tc>
          <w:tcPr>
            <w:tcW w:type="dxa" w:w="1037"/>
          </w:tcPr>
          <w:p>
            <w:pPr>
              <w:spacing w:after="0"/>
              <w:jc w:val="right"/>
            </w:pPr>
            <w:r>
              <w:rPr>
                <w:sz w:val="16"/>
              </w:rPr>
              <w:t>$848,260</w:t>
            </w:r>
          </w:p>
        </w:tc>
        <w:tc>
          <w:tcPr>
            <w:tcW w:type="dxa" w:w="1126"/>
          </w:tcPr>
          <w:p>
            <w:pPr>
              <w:spacing w:after="0"/>
              <w:jc w:val="right"/>
            </w:pPr>
            <w:r>
              <w:rPr>
                <w:sz w:val="16"/>
              </w:rPr>
              <w:t>n/a</w:t>
            </w:r>
          </w:p>
        </w:tc>
        <w:tc>
          <w:tcPr>
            <w:tcW w:type="dxa" w:w="1095"/>
          </w:tcPr>
          <w:p>
            <w:pPr>
              <w:spacing w:after="0"/>
              <w:jc w:val="right"/>
            </w:pPr>
            <w:r>
              <w:rPr>
                <w:sz w:val="16"/>
              </w:rPr>
              <w:t>$72,219</w:t>
            </w:r>
          </w:p>
        </w:tc>
        <w:tc>
          <w:tcPr>
            <w:tcW w:type="dxa" w:w="1305"/>
          </w:tcPr>
          <w:p>
            <w:pPr>
              <w:spacing w:after="0"/>
              <w:jc w:val="right"/>
            </w:pPr>
            <w:r>
              <w:rPr>
                <w:sz w:val="16"/>
              </w:rPr>
              <w:t>0.00864%</w:t>
            </w:r>
          </w:p>
        </w:tc>
        <w:tc>
          <w:tcPr>
            <w:tcW w:type="dxa" w:w="1179"/>
          </w:tcPr>
          <w:p>
            <w:pPr>
              <w:spacing w:after="0"/>
              <w:jc w:val="right"/>
            </w:pPr>
          </w:p>
        </w:tc>
        <w:tc>
          <w:tcPr>
            <w:tcW w:type="dxa" w:w="1071"/>
          </w:tcPr>
          <w:p>
            <w:pPr>
              <w:spacing w:after="0"/>
              <w:jc w:val="right"/>
            </w:pPr>
          </w:p>
        </w:tc>
        <w:tc>
          <w:tcPr>
            <w:tcW w:type="dxa" w:w="1239"/>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$9,819,398,399</w:t>
            </w:r>
          </w:p>
        </w:tc>
        <w:tc>
          <w:tcPr>
            <w:tcW w:type="dxa" w:w="1131"/>
          </w:tcPr>
          <w:p>
            <w:pPr>
              <w:spacing w:after="0"/>
              <w:jc w:val="right"/>
            </w:pPr>
            <w:r>
              <w:rPr>
                <w:sz w:val="16"/>
              </w:rPr>
              <w:t>$7,461,741</w:t>
            </w:r>
          </w:p>
        </w:tc>
        <w:tc>
          <w:tcPr>
            <w:tcW w:type="dxa" w:w="1041"/>
          </w:tcPr>
          <w:p>
            <w:pPr>
              <w:spacing w:after="0"/>
              <w:jc w:val="right"/>
            </w:pPr>
            <w:r>
              <w:rPr>
                <w:sz w:val="16"/>
              </w:rPr>
              <w:t>792</w:t>
            </w:r>
          </w:p>
        </w:tc>
        <w:tc>
          <w:tcPr>
            <w:tcW w:type="dxa" w:w="1037"/>
          </w:tcPr>
          <w:p>
            <w:pPr>
              <w:spacing w:after="0"/>
              <w:jc w:val="right"/>
            </w:pPr>
            <w:r>
              <w:rPr>
                <w:sz w:val="16"/>
              </w:rPr>
              <w:t>$7,489,423</w:t>
            </w:r>
          </w:p>
        </w:tc>
        <w:tc>
          <w:tcPr>
            <w:tcW w:type="dxa" w:w="1126"/>
          </w:tcPr>
          <w:p>
            <w:pPr>
              <w:spacing w:after="0"/>
              <w:jc w:val="right"/>
            </w:pPr>
            <w:r>
              <w:rPr>
                <w:sz w:val="16"/>
              </w:rPr>
              <w:t>$11,199</w:t>
            </w:r>
          </w:p>
        </w:tc>
        <w:tc>
          <w:tcPr>
            <w:tcW w:type="dxa" w:w="1095"/>
          </w:tcPr>
          <w:p>
            <w:pPr>
              <w:spacing w:after="0"/>
              <w:jc w:val="right"/>
            </w:pPr>
            <w:r>
              <w:rPr>
                <w:sz w:val="16"/>
              </w:rPr>
              <w:t>$810,309</w:t>
            </w:r>
          </w:p>
        </w:tc>
        <w:tc>
          <w:tcPr>
            <w:tcW w:type="dxa" w:w="1305"/>
          </w:tcPr>
          <w:p>
            <w:pPr>
              <w:spacing w:after="0"/>
              <w:jc w:val="right"/>
            </w:pPr>
            <w:r>
              <w:rPr>
                <w:sz w:val="16"/>
              </w:rPr>
              <w:t>n/a (see note)</w:t>
            </w:r>
          </w:p>
        </w:tc>
        <w:tc>
          <w:tcPr>
            <w:tcW w:type="dxa" w:w="1179"/>
          </w:tcPr>
          <w:p>
            <w:pPr>
              <w:spacing w:after="0"/>
              <w:jc w:val="right"/>
            </w:pPr>
            <w:r>
              <w:rPr>
                <w:sz w:val="16"/>
              </w:rPr>
              <w:t>$60,000</w:t>
            </w:r>
          </w:p>
        </w:tc>
        <w:tc>
          <w:tcPr>
            <w:tcW w:type="dxa" w:w="1071"/>
          </w:tcPr>
          <w:p>
            <w:pPr>
              <w:spacing w:after="0"/>
              <w:jc w:val="right"/>
            </w:pPr>
          </w:p>
        </w:tc>
        <w:tc>
          <w:tcPr>
            <w:tcW w:type="dxa" w:w="1239"/>
          </w:tcPr>
          <w:p>
            <w:pPr>
              <w:spacing w:after="0"/>
              <w:jc w:val="right"/>
            </w:pPr>
            <w:r>
              <w:rPr>
                <w:sz w:val="16"/>
              </w:rPr>
              <w:t>$369,910.85</w:t>
            </w:r>
          </w:p>
        </w:tc>
        <w:tc>
          <w:tcPr>
            <w:tcW w:type="dxa" w:w="136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$40,519,738</w:t>
            </w:r>
          </w:p>
        </w:tc>
        <w:tc>
          <w:tcPr>
            <w:tcW w:type="dxa" w:w="1131"/>
          </w:tcPr>
          <w:p>
            <w:pPr>
              <w:spacing w:after="0"/>
              <w:jc w:val="right"/>
            </w:pPr>
            <w:r>
              <w:rPr>
                <w:sz w:val="16"/>
              </w:rPr>
              <w:t>n/a</w:t>
            </w:r>
          </w:p>
        </w:tc>
        <w:tc>
          <w:tcPr>
            <w:tcW w:type="dxa" w:w="1041"/>
          </w:tcPr>
          <w:p>
            <w:pPr>
              <w:spacing w:after="0"/>
              <w:jc w:val="right"/>
            </w:pPr>
            <w:r>
              <w:rPr>
                <w:sz w:val="16"/>
              </w:rPr>
              <w:t>170</w:t>
            </w:r>
          </w:p>
        </w:tc>
        <w:tc>
          <w:tcPr>
            <w:tcW w:type="dxa" w:w="1037"/>
          </w:tcPr>
          <w:p>
            <w:pPr>
              <w:spacing w:after="0"/>
              <w:jc w:val="right"/>
            </w:pPr>
            <w:r>
              <w:rPr>
                <w:sz w:val="16"/>
              </w:rPr>
              <w:t>$143</w:t>
            </w:r>
          </w:p>
        </w:tc>
        <w:tc>
          <w:tcPr>
            <w:tcW w:type="dxa" w:w="1126"/>
          </w:tcPr>
          <w:p>
            <w:pPr>
              <w:spacing w:after="0"/>
              <w:jc w:val="right"/>
            </w:pPr>
            <w:r>
              <w:rPr>
                <w:sz w:val="16"/>
              </w:rPr>
              <w:t>n/a</w:t>
            </w:r>
          </w:p>
        </w:tc>
        <w:tc>
          <w:tcPr>
            <w:tcW w:type="dxa" w:w="1095"/>
          </w:tcPr>
          <w:p>
            <w:pPr>
              <w:spacing w:after="0"/>
              <w:jc w:val="right"/>
            </w:pPr>
            <w:r>
              <w:rPr>
                <w:sz w:val="16"/>
              </w:rPr>
              <w:t>$1,923</w:t>
            </w:r>
          </w:p>
        </w:tc>
        <w:tc>
          <w:tcPr>
            <w:tcW w:type="dxa" w:w="1305"/>
          </w:tcPr>
          <w:p>
            <w:pPr>
              <w:spacing w:after="0"/>
              <w:jc w:val="right"/>
            </w:pPr>
            <w:r>
              <w:rPr>
                <w:sz w:val="16"/>
              </w:rPr>
              <w:t>0.000354%</w:t>
            </w:r>
          </w:p>
        </w:tc>
        <w:tc>
          <w:tcPr>
            <w:tcW w:type="dxa" w:w="1179"/>
          </w:tcPr>
          <w:p>
            <w:pPr>
              <w:spacing w:after="0"/>
              <w:jc w:val="right"/>
            </w:pPr>
          </w:p>
        </w:tc>
        <w:tc>
          <w:tcPr>
            <w:tcW w:type="dxa" w:w="1071"/>
          </w:tcPr>
          <w:p>
            <w:pPr>
              <w:spacing w:after="0"/>
              <w:jc w:val="right"/>
            </w:pPr>
          </w:p>
        </w:tc>
        <w:tc>
          <w:tcPr>
            <w:tcW w:type="dxa" w:w="1239"/>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$9,821,022,905</w:t>
            </w:r>
          </w:p>
        </w:tc>
        <w:tc>
          <w:tcPr>
            <w:tcW w:type="dxa" w:w="1131"/>
          </w:tcPr>
          <w:p>
            <w:pPr>
              <w:spacing w:after="0"/>
              <w:jc w:val="right"/>
            </w:pPr>
            <w:r>
              <w:rPr>
                <w:sz w:val="16"/>
              </w:rPr>
              <w:t>n/a</w:t>
            </w:r>
          </w:p>
        </w:tc>
        <w:tc>
          <w:tcPr>
            <w:tcW w:type="dxa" w:w="1041"/>
          </w:tcPr>
          <w:p>
            <w:pPr>
              <w:spacing w:after="0"/>
              <w:jc w:val="right"/>
            </w:pPr>
            <w:r>
              <w:rPr>
                <w:sz w:val="16"/>
              </w:rPr>
              <w:t>47,910</w:t>
            </w:r>
          </w:p>
        </w:tc>
        <w:tc>
          <w:tcPr>
            <w:tcW w:type="dxa" w:w="1037"/>
          </w:tcPr>
          <w:p>
            <w:pPr>
              <w:spacing w:after="0"/>
              <w:jc w:val="right"/>
            </w:pPr>
            <w:r>
              <w:rPr>
                <w:sz w:val="16"/>
              </w:rPr>
              <w:t>$23,890</w:t>
            </w:r>
          </w:p>
        </w:tc>
        <w:tc>
          <w:tcPr>
            <w:tcW w:type="dxa" w:w="1126"/>
          </w:tcPr>
          <w:p>
            <w:pPr>
              <w:spacing w:after="0"/>
              <w:jc w:val="right"/>
            </w:pPr>
            <w:r>
              <w:rPr>
                <w:sz w:val="16"/>
              </w:rPr>
              <w:t>n/a</w:t>
            </w:r>
          </w:p>
        </w:tc>
        <w:tc>
          <w:tcPr>
            <w:tcW w:type="dxa" w:w="1095"/>
          </w:tcPr>
          <w:p>
            <w:pPr>
              <w:spacing w:after="0"/>
              <w:jc w:val="right"/>
            </w:pPr>
            <w:r>
              <w:rPr>
                <w:sz w:val="16"/>
              </w:rPr>
              <w:t>$225,928</w:t>
            </w:r>
          </w:p>
        </w:tc>
        <w:tc>
          <w:tcPr>
            <w:tcW w:type="dxa" w:w="1305"/>
          </w:tcPr>
          <w:p>
            <w:pPr>
              <w:spacing w:after="0"/>
              <w:jc w:val="right"/>
            </w:pPr>
            <w:r>
              <w:rPr>
                <w:sz w:val="16"/>
              </w:rPr>
              <w:t>0.000243%</w:t>
            </w:r>
          </w:p>
        </w:tc>
        <w:tc>
          <w:tcPr>
            <w:tcW w:type="dxa" w:w="1179"/>
          </w:tcPr>
          <w:p>
            <w:pPr>
              <w:spacing w:after="0"/>
              <w:jc w:val="right"/>
            </w:pPr>
          </w:p>
        </w:tc>
        <w:tc>
          <w:tcPr>
            <w:tcW w:type="dxa" w:w="1071"/>
          </w:tcPr>
          <w:p>
            <w:pPr>
              <w:spacing w:after="0"/>
              <w:jc w:val="right"/>
            </w:pPr>
          </w:p>
        </w:tc>
        <w:tc>
          <w:tcPr>
            <w:tcW w:type="dxa" w:w="1239"/>
          </w:tcPr>
          <w:p>
            <w:pPr>
              <w:spacing w:after="0"/>
              <w:jc w:val="right"/>
            </w:pPr>
          </w:p>
        </w:tc>
        <w:tc>
          <w:tcPr>
            <w:tcW w:type="dxa" w:w="136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$9,821,022,905</w:t>
            </w:r>
          </w:p>
        </w:tc>
        <w:tc>
          <w:tcPr>
            <w:tcW w:type="dxa" w:w="1131"/>
          </w:tcPr>
          <w:p>
            <w:pPr>
              <w:spacing w:after="0"/>
              <w:jc w:val="right"/>
            </w:pPr>
            <w:r>
              <w:rPr>
                <w:sz w:val="16"/>
              </w:rPr>
              <w:t>$50,745,864</w:t>
            </w:r>
          </w:p>
        </w:tc>
        <w:tc>
          <w:tcPr>
            <w:tcW w:type="dxa" w:w="1041"/>
          </w:tcPr>
          <w:p>
            <w:pPr>
              <w:spacing w:after="0"/>
              <w:jc w:val="right"/>
            </w:pPr>
            <w:r>
              <w:rPr>
                <w:sz w:val="16"/>
              </w:rPr>
              <w:t>47,910</w:t>
            </w:r>
          </w:p>
        </w:tc>
        <w:tc>
          <w:tcPr>
            <w:tcW w:type="dxa" w:w="1037"/>
          </w:tcPr>
          <w:p>
            <w:pPr>
              <w:spacing w:after="0"/>
              <w:jc w:val="right"/>
            </w:pPr>
            <w:r>
              <w:rPr>
                <w:sz w:val="16"/>
              </w:rPr>
              <w:t>$726,883</w:t>
            </w:r>
          </w:p>
        </w:tc>
        <w:tc>
          <w:tcPr>
            <w:tcW w:type="dxa" w:w="1126"/>
          </w:tcPr>
          <w:p>
            <w:pPr>
              <w:spacing w:after="0"/>
              <w:jc w:val="right"/>
            </w:pPr>
            <w:r>
              <w:rPr>
                <w:sz w:val="16"/>
              </w:rPr>
              <w:t>$107</w:t>
            </w:r>
          </w:p>
        </w:tc>
        <w:tc>
          <w:tcPr>
            <w:tcW w:type="dxa" w:w="1095"/>
          </w:tcPr>
          <w:p>
            <w:pPr>
              <w:spacing w:after="0"/>
              <w:jc w:val="right"/>
            </w:pPr>
            <w:r>
              <w:rPr>
                <w:sz w:val="16"/>
              </w:rPr>
              <w:t>$622,753</w:t>
            </w:r>
          </w:p>
        </w:tc>
        <w:tc>
          <w:tcPr>
            <w:tcW w:type="dxa" w:w="1305"/>
          </w:tcPr>
          <w:p>
            <w:pPr>
              <w:spacing w:after="0"/>
              <w:jc w:val="right"/>
            </w:pPr>
            <w:r>
              <w:rPr>
                <w:sz w:val="16"/>
              </w:rPr>
              <w:t>0.0074%</w:t>
            </w:r>
          </w:p>
        </w:tc>
        <w:tc>
          <w:tcPr>
            <w:tcW w:type="dxa" w:w="1179"/>
          </w:tcPr>
          <w:p>
            <w:pPr>
              <w:spacing w:after="0"/>
              <w:jc w:val="right"/>
            </w:pPr>
            <w:r>
              <w:rPr>
                <w:sz w:val="16"/>
              </w:rPr>
              <w:t>$115,000</w:t>
            </w:r>
          </w:p>
        </w:tc>
        <w:tc>
          <w:tcPr>
            <w:tcW w:type="dxa" w:w="1071"/>
          </w:tcPr>
          <w:p>
            <w:pPr>
              <w:spacing w:after="0"/>
              <w:jc w:val="right"/>
            </w:pPr>
          </w:p>
        </w:tc>
        <w:tc>
          <w:tcPr>
            <w:tcW w:type="dxa" w:w="1239"/>
          </w:tcPr>
          <w:p>
            <w:pPr>
              <w:spacing w:after="0"/>
              <w:jc w:val="right"/>
            </w:pPr>
            <w:r>
              <w:rPr>
                <w:sz w:val="16"/>
              </w:rPr>
              <w:t>$369,910.85</w:t>
            </w:r>
          </w:p>
        </w:tc>
        <w:tc>
          <w:tcPr>
            <w:tcW w:type="dxa" w:w="136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$9,821,022,905</w:t>
            </w:r>
          </w:p>
        </w:tc>
        <w:tc>
          <w:tcPr>
            <w:tcW w:type="dxa" w:w="1131"/>
          </w:tcPr>
          <w:p>
            <w:pPr>
              <w:spacing w:after="0"/>
              <w:jc w:val="right"/>
            </w:pPr>
            <w:r>
              <w:rPr>
                <w:sz w:val="16"/>
              </w:rPr>
              <w:t>$50,745,864</w:t>
            </w:r>
          </w:p>
        </w:tc>
        <w:tc>
          <w:tcPr>
            <w:tcW w:type="dxa" w:w="1041"/>
          </w:tcPr>
          <w:p>
            <w:pPr>
              <w:spacing w:after="0"/>
              <w:jc w:val="right"/>
            </w:pPr>
            <w:r>
              <w:rPr>
                <w:sz w:val="16"/>
              </w:rPr>
              <w:t>47,910</w:t>
            </w:r>
          </w:p>
        </w:tc>
        <w:tc>
          <w:tcPr>
            <w:tcW w:type="dxa" w:w="1037"/>
          </w:tcPr>
          <w:p>
            <w:pPr>
              <w:spacing w:after="0"/>
              <w:jc w:val="right"/>
            </w:pPr>
            <w:r>
              <w:rPr>
                <w:sz w:val="16"/>
              </w:rPr>
              <w:t>$2,141,567</w:t>
            </w:r>
          </w:p>
        </w:tc>
        <w:tc>
          <w:tcPr>
            <w:tcW w:type="dxa" w:w="1126"/>
          </w:tcPr>
          <w:p>
            <w:pPr>
              <w:spacing w:after="0"/>
              <w:jc w:val="right"/>
            </w:pPr>
            <w:r>
              <w:rPr>
                <w:sz w:val="16"/>
              </w:rPr>
              <w:t>$1,771</w:t>
            </w:r>
          </w:p>
        </w:tc>
        <w:tc>
          <w:tcPr>
            <w:tcW w:type="dxa" w:w="1095"/>
          </w:tcPr>
          <w:p>
            <w:pPr>
              <w:spacing w:after="0"/>
              <w:jc w:val="right"/>
            </w:pPr>
            <w:r>
              <w:rPr>
                <w:sz w:val="16"/>
              </w:rPr>
              <w:t>$6,434,088</w:t>
            </w:r>
          </w:p>
        </w:tc>
        <w:tc>
          <w:tcPr>
            <w:tcW w:type="dxa" w:w="1305"/>
          </w:tcPr>
          <w:p>
            <w:pPr>
              <w:spacing w:after="0"/>
              <w:jc w:val="right"/>
            </w:pPr>
            <w:r>
              <w:rPr>
                <w:sz w:val="16"/>
              </w:rPr>
              <w:t>0.0218%</w:t>
            </w:r>
          </w:p>
        </w:tc>
        <w:tc>
          <w:tcPr>
            <w:tcW w:type="dxa" w:w="1179"/>
          </w:tcPr>
          <w:p>
            <w:pPr>
              <w:spacing w:after="0"/>
              <w:jc w:val="right"/>
            </w:pPr>
            <w:r>
              <w:rPr>
                <w:sz w:val="16"/>
              </w:rPr>
              <w:t>$21,600,000</w:t>
            </w:r>
          </w:p>
        </w:tc>
        <w:tc>
          <w:tcPr>
            <w:tcW w:type="dxa" w:w="1071"/>
          </w:tcPr>
          <w:p>
            <w:pPr>
              <w:spacing w:after="0"/>
              <w:jc w:val="right"/>
            </w:pPr>
          </w:p>
        </w:tc>
        <w:tc>
          <w:tcPr>
            <w:tcW w:type="dxa" w:w="1239"/>
          </w:tcPr>
          <w:p>
            <w:pPr>
              <w:spacing w:after="0"/>
              <w:jc w:val="right"/>
            </w:pPr>
            <w:r>
              <w:rPr>
                <w:sz w:val="16"/>
              </w:rPr>
              <w:t>$369,910.85</w:t>
            </w:r>
          </w:p>
        </w:tc>
        <w:tc>
          <w:tcPr>
            <w:tcW w:type="dxa" w:w="136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$1,478,419,070</w:t>
            </w:r>
          </w:p>
        </w:tc>
        <w:tc>
          <w:tcPr>
            <w:tcW w:type="dxa" w:w="1131"/>
          </w:tcPr>
          <w:p>
            <w:pPr>
              <w:spacing w:after="0"/>
              <w:jc w:val="right"/>
            </w:pPr>
            <w:r>
              <w:rPr>
                <w:sz w:val="16"/>
              </w:rPr>
              <w:t>$39,959,062</w:t>
            </w:r>
          </w:p>
        </w:tc>
        <w:tc>
          <w:tcPr>
            <w:tcW w:type="dxa" w:w="1041"/>
          </w:tcPr>
          <w:p>
            <w:pPr>
              <w:spacing w:after="0"/>
              <w:jc w:val="right"/>
            </w:pPr>
            <w:r>
              <w:rPr>
                <w:sz w:val="16"/>
              </w:rPr>
              <w:t>17,246</w:t>
            </w:r>
          </w:p>
        </w:tc>
        <w:tc>
          <w:tcPr>
            <w:tcW w:type="dxa" w:w="1037"/>
          </w:tcPr>
          <w:p>
            <w:pPr>
              <w:spacing w:after="0"/>
              <w:jc w:val="right"/>
            </w:pPr>
            <w:r>
              <w:rPr>
                <w:sz w:val="16"/>
              </w:rPr>
              <w:t>$681,940</w:t>
            </w:r>
          </w:p>
        </w:tc>
        <w:tc>
          <w:tcPr>
            <w:tcW w:type="dxa" w:w="1126"/>
          </w:tcPr>
          <w:p>
            <w:pPr>
              <w:spacing w:after="0"/>
              <w:jc w:val="right"/>
            </w:pPr>
            <w:r>
              <w:rPr>
                <w:sz w:val="16"/>
              </w:rPr>
              <w:t>$1,564</w:t>
            </w:r>
          </w:p>
        </w:tc>
        <w:tc>
          <w:tcPr>
            <w:tcW w:type="dxa" w:w="1095"/>
          </w:tcPr>
          <w:p>
            <w:pPr>
              <w:spacing w:after="0"/>
              <w:jc w:val="right"/>
            </w:pPr>
            <w:r>
              <w:rPr>
                <w:sz w:val="16"/>
              </w:rPr>
              <w:t>$218,921</w:t>
            </w:r>
          </w:p>
        </w:tc>
        <w:tc>
          <w:tcPr>
            <w:tcW w:type="dxa" w:w="1305"/>
          </w:tcPr>
          <w:p>
            <w:pPr>
              <w:spacing w:after="0"/>
              <w:jc w:val="right"/>
            </w:pPr>
            <w:r>
              <w:rPr>
                <w:sz w:val="16"/>
              </w:rPr>
              <w:t>0.0461%</w:t>
            </w:r>
          </w:p>
        </w:tc>
        <w:tc>
          <w:tcPr>
            <w:tcW w:type="dxa" w:w="1179"/>
          </w:tcPr>
          <w:p>
            <w:pPr>
              <w:spacing w:after="0"/>
              <w:jc w:val="right"/>
            </w:pPr>
          </w:p>
        </w:tc>
        <w:tc>
          <w:tcPr>
            <w:tcW w:type="dxa" w:w="1071"/>
          </w:tcPr>
          <w:p>
            <w:pPr>
              <w:spacing w:after="0"/>
              <w:jc w:val="right"/>
            </w:pPr>
            <w:r>
              <w:rPr>
                <w:sz w:val="16"/>
              </w:rPr>
              <w:t>$22,000</w:t>
            </w:r>
          </w:p>
        </w:tc>
        <w:tc>
          <w:tcPr>
            <w:tcW w:type="dxa" w:w="1239"/>
          </w:tcPr>
          <w:p>
            <w:pPr>
              <w:spacing w:after="0"/>
              <w:jc w:val="right"/>
            </w:pPr>
            <w:r>
              <w:rPr>
                <w:sz w:val="16"/>
              </w:rPr>
              <w:t>no Public Assistance recorded (1 declaration)</w:t>
            </w:r>
          </w:p>
        </w:tc>
        <w:tc>
          <w:tcPr>
            <w:tcW w:type="dxa" w:w="136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$9,821,022,905</w:t>
            </w:r>
          </w:p>
        </w:tc>
        <w:tc>
          <w:tcPr>
            <w:tcW w:type="dxa" w:w="1131"/>
          </w:tcPr>
          <w:p>
            <w:pPr>
              <w:spacing w:after="0"/>
              <w:jc w:val="right"/>
            </w:pPr>
            <w:r>
              <w:rPr>
                <w:sz w:val="16"/>
              </w:rPr>
              <w:t>$50,745,864</w:t>
            </w:r>
          </w:p>
        </w:tc>
        <w:tc>
          <w:tcPr>
            <w:tcW w:type="dxa" w:w="1041"/>
          </w:tcPr>
          <w:p>
            <w:pPr>
              <w:spacing w:after="0"/>
              <w:jc w:val="right"/>
            </w:pPr>
            <w:r>
              <w:rPr>
                <w:sz w:val="16"/>
              </w:rPr>
              <w:t>47,910</w:t>
            </w:r>
          </w:p>
        </w:tc>
        <w:tc>
          <w:tcPr>
            <w:tcW w:type="dxa" w:w="1037"/>
          </w:tcPr>
          <w:p>
            <w:pPr>
              <w:spacing w:after="0"/>
              <w:jc w:val="right"/>
            </w:pPr>
            <w:r>
              <w:rPr>
                <w:sz w:val="16"/>
              </w:rPr>
              <w:t>$28,130</w:t>
            </w:r>
          </w:p>
        </w:tc>
        <w:tc>
          <w:tcPr>
            <w:tcW w:type="dxa" w:w="1126"/>
          </w:tcPr>
          <w:p>
            <w:pPr>
              <w:spacing w:after="0"/>
              <w:jc w:val="right"/>
            </w:pPr>
            <w:r>
              <w:rPr>
                <w:sz w:val="16"/>
              </w:rPr>
              <w:t>$414</w:t>
            </w:r>
          </w:p>
        </w:tc>
        <w:tc>
          <w:tcPr>
            <w:tcW w:type="dxa" w:w="1095"/>
          </w:tcPr>
          <w:p>
            <w:pPr>
              <w:spacing w:after="0"/>
              <w:jc w:val="right"/>
            </w:pPr>
            <w:r>
              <w:rPr>
                <w:sz w:val="16"/>
              </w:rPr>
              <w:t>$77,115</w:t>
            </w:r>
          </w:p>
        </w:tc>
        <w:tc>
          <w:tcPr>
            <w:tcW w:type="dxa" w:w="1305"/>
          </w:tcPr>
          <w:p>
            <w:pPr>
              <w:spacing w:after="0"/>
              <w:jc w:val="right"/>
            </w:pPr>
            <w:r>
              <w:rPr>
                <w:sz w:val="16"/>
              </w:rPr>
              <w:t>0.000286%</w:t>
            </w:r>
          </w:p>
        </w:tc>
        <w:tc>
          <w:tcPr>
            <w:tcW w:type="dxa" w:w="1179"/>
          </w:tcPr>
          <w:p>
            <w:pPr>
              <w:spacing w:after="0"/>
              <w:jc w:val="right"/>
            </w:pPr>
          </w:p>
        </w:tc>
        <w:tc>
          <w:tcPr>
            <w:tcW w:type="dxa" w:w="1071"/>
          </w:tcPr>
          <w:p>
            <w:pPr>
              <w:spacing w:after="0"/>
              <w:jc w:val="right"/>
            </w:pPr>
          </w:p>
        </w:tc>
        <w:tc>
          <w:tcPr>
            <w:tcW w:type="dxa" w:w="1239"/>
          </w:tcPr>
          <w:p>
            <w:pPr>
              <w:spacing w:after="0"/>
              <w:jc w:val="right"/>
            </w:pPr>
          </w:p>
        </w:tc>
        <w:tc>
          <w:tcPr>
            <w:tcW w:type="dxa" w:w="136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2023-04-18 (Storm Events through 2026-06-30): 73 county-coded records, 25 with a damage value recorded (including $0), $21,775,000; 115 zone-level records, 2 with a damage value recorded (including $0), $22,000 reported for the zone; Public Assistance: $369,910.85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47,910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$9,821,022,905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$50,745,864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$15,352,263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$12,651,486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Carter County (unincorporated area)</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Healdton city</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Carter County</w:t>
            </w:r>
          </w:p>
        </w:tc>
        <w:tc>
          <w:tcPr>
            <w:tcW w:type="dxa" w:w="1636"/>
          </w:tcPr>
          <w:p>
            <w:pPr>
              <w:spacing w:after="0"/>
              <w:jc w:val="left"/>
            </w:pPr>
            <w:r>
              <w:rPr>
                <w:sz w:val="16"/>
              </w:rPr>
              <w:t>400030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Ardmore city</w:t>
            </w:r>
          </w:p>
        </w:tc>
        <w:tc>
          <w:tcPr>
            <w:tcW w:type="dxa" w:w="1636"/>
          </w:tcPr>
          <w:p>
            <w:pPr>
              <w:spacing w:after="0"/>
              <w:jc w:val="left"/>
            </w:pPr>
            <w:r>
              <w:rPr>
                <w:sz w:val="16"/>
              </w:rPr>
              <w:t>400031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Dickson town</w:t>
            </w:r>
          </w:p>
        </w:tc>
        <w:tc>
          <w:tcPr>
            <w:tcW w:type="dxa" w:w="1636"/>
          </w:tcPr>
          <w:p>
            <w:pPr>
              <w:spacing w:after="0"/>
              <w:jc w:val="left"/>
            </w:pPr>
            <w:r>
              <w:rPr>
                <w:sz w:val="16"/>
              </w:rPr>
              <w:t>400369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Gene Autry town</w:t>
            </w:r>
          </w:p>
        </w:tc>
        <w:tc>
          <w:tcPr>
            <w:tcW w:type="dxa" w:w="1636"/>
          </w:tcPr>
          <w:p>
            <w:pPr>
              <w:spacing w:after="0"/>
              <w:jc w:val="left"/>
            </w:pPr>
            <w:r>
              <w:rPr>
                <w:sz w:val="16"/>
              </w:rPr>
              <w:t>400032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Healdton city</w:t>
            </w:r>
          </w:p>
        </w:tc>
        <w:tc>
          <w:tcPr>
            <w:tcW w:type="dxa" w:w="1636"/>
          </w:tcPr>
          <w:p>
            <w:pPr>
              <w:spacing w:after="0"/>
              <w:jc w:val="left"/>
            </w:pPr>
            <w:r>
              <w:rPr>
                <w:sz w:val="16"/>
              </w:rPr>
              <w:t>400033</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470"/>
          </w:tcPr>
          <w:p>
            <w:pPr>
              <w:spacing w:after="0"/>
              <w:jc w:val="right"/>
            </w:pPr>
            <w:r>
              <w:rPr>
                <w:sz w:val="16"/>
              </w:rPr>
              <w:t>4</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Lone Grove city</w:t>
            </w:r>
          </w:p>
        </w:tc>
        <w:tc>
          <w:tcPr>
            <w:tcW w:type="dxa" w:w="1636"/>
          </w:tcPr>
          <w:p>
            <w:pPr>
              <w:spacing w:after="0"/>
              <w:jc w:val="left"/>
            </w:pPr>
            <w:r>
              <w:rPr>
                <w:sz w:val="16"/>
              </w:rPr>
              <w:t>400395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Ratliff City town</w:t>
            </w:r>
          </w:p>
        </w:tc>
        <w:tc>
          <w:tcPr>
            <w:tcW w:type="dxa" w:w="1636"/>
          </w:tcPr>
          <w:p>
            <w:pPr>
              <w:spacing w:after="0"/>
              <w:jc w:val="left"/>
            </w:pPr>
            <w:r>
              <w:rPr>
                <w:sz w:val="16"/>
              </w:rPr>
              <w:t>400319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Springer town</w:t>
            </w:r>
          </w:p>
        </w:tc>
        <w:tc>
          <w:tcPr>
            <w:tcW w:type="dxa" w:w="1636"/>
          </w:tcPr>
          <w:p>
            <w:pPr>
              <w:spacing w:after="0"/>
              <w:jc w:val="left"/>
            </w:pPr>
            <w:r>
              <w:rPr>
                <w:sz w:val="16"/>
              </w:rPr>
              <w:t>400034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Tatums town</w:t>
            </w:r>
          </w:p>
        </w:tc>
        <w:tc>
          <w:tcPr>
            <w:tcW w:type="dxa" w:w="1636"/>
          </w:tcPr>
          <w:p>
            <w:pPr>
              <w:spacing w:after="0"/>
              <w:jc w:val="left"/>
            </w:pPr>
            <w:r>
              <w:rPr>
                <w:sz w:val="16"/>
              </w:rPr>
              <w:t>400564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Wilson city</w:t>
            </w:r>
          </w:p>
        </w:tc>
        <w:tc>
          <w:tcPr>
            <w:tcW w:type="dxa" w:w="1636"/>
          </w:tcPr>
          <w:p>
            <w:pPr>
              <w:spacing w:after="0"/>
              <w:jc w:val="left"/>
            </w:pPr>
            <w:r>
              <w:rPr>
                <w:sz w:val="16"/>
              </w:rPr>
              <w:t>400035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Carter County, OK: risk-assessment baseline packet, release 2026-10 (data as of 2026-09-30; County FIPS 40019). Automated baseline. </w:t>
      </w:r>
      <w:hyperlink r:id="rId15">
        <w:r>
          <w:rPr>
            <w:color w:val="1F4E99"/>
            <w:sz w:val="17"/>
            <w:u w:val="single"/>
          </w:rPr>
          <w:t>https://hazardplain.org/ok/40019/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Carter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0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Carter County, OK: Risk-assessment baseline packet</dc:title>
  <dc:subject>Hazard Plain release 2026-10, as of 2026-09-30. Automated baseline</dc:subject>
  <dc:creator>Hazard Plain</dc:creator>
  <cp:keywords>Hazard Plain; hazard mitigation; risk assessment; 40019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