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Bryan County, OK</w:t>
      </w:r>
    </w:p>
    <w:p>
      <w:pPr>
        <w:spacing w:after="120" w:before="0"/>
      </w:pPr>
      <w:r>
        <w:rPr>
          <w:color w:val="555555"/>
          <w:sz w:val="24"/>
        </w:rPr>
        <w:t>Risk-assessment baseline packet</w:t>
      </w:r>
    </w:p>
    <w:p>
      <w:pPr>
        <w:spacing w:after="120" w:before="0"/>
      </w:pPr>
      <w:r>
        <w:rPr>
          <w:b/>
          <w:sz w:val="18"/>
        </w:rPr>
        <w:t xml:space="preserve">County FIPS: </w:t>
      </w:r>
      <w:r>
        <w:rPr>
          <w:sz w:val="18"/>
        </w:rPr>
        <w:t>40013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2028-03-10. Plan: Bryan County (FEMA plan 108745), approved 2023-03-11.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2023-03-11: no new hazard declaration and 150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($8,373,441 a year), Inland Flooding ($5,360,732) and Heat Wave ($2,712,514).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2028-03-10</w:t>
      </w:r>
    </w:p>
    <w:p>
      <w:pPr>
        <w:keepNext/>
        <w:spacing w:after="40" w:before="0"/>
      </w:pPr>
      <w:r>
        <w:rPr>
          <w:b/>
        </w:rPr>
        <w:t xml:space="preserve">Plan: </w:t>
      </w:r>
      <w:r>
        <w:rPr/>
        <w:t>Bryan County (FEMA plan 108745)</w:t>
      </w:r>
    </w:p>
    <w:p>
      <w:pPr>
        <w:keepNext/>
        <w:spacing w:after="40" w:before="0"/>
      </w:pPr>
      <w:r>
        <w:rPr>
          <w:b/>
        </w:rPr>
        <w:t xml:space="preserve">Approved: </w:t>
      </w:r>
      <w:r>
        <w:rPr/>
        <w:t>2023-03-11</w:t>
      </w:r>
    </w:p>
    <w:p>
      <w:pPr>
        <w:keepNext/>
        <w:spacing w:after="40" w:before="0"/>
      </w:pPr>
      <w:r>
        <w:rPr>
          <w:b/>
        </w:rPr>
        <w:t xml:space="preserve">Days to expiry: </w:t>
      </w:r>
      <w:r>
        <w:rPr/>
        <w:t>527</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2"/>
        <w:gridCol w:w="1901"/>
        <w:gridCol w:w="2229"/>
        <w:gridCol w:w="2359"/>
        <w:gridCol w:w="1037"/>
        <w:gridCol w:w="1037"/>
        <w:gridCol w:w="866"/>
        <w:gridCol w:w="2872"/>
      </w:tblGrid>
      <w:tr>
        <w:trPr>
          <w:cantSplit/>
          <w:tblHeader/>
        </w:trPr>
        <w:tc>
          <w:tcPr>
            <w:tcW w:type="dxa" w:w="1812"/>
            <w:shd w:val="clear" w:color="auto" w:fill="E8E8E8"/>
          </w:tcPr>
          <w:p>
            <w:pPr>
              <w:spacing w:after="0"/>
              <w:jc w:val="left"/>
            </w:pPr>
            <w:r>
              <w:rPr>
                <w:b/>
                <w:sz w:val="16"/>
              </w:rPr>
              <w:t>Jurisdiction</w:t>
            </w:r>
          </w:p>
        </w:tc>
        <w:tc>
          <w:tcPr>
            <w:tcW w:type="dxa" w:w="1901"/>
            <w:shd w:val="clear" w:color="auto" w:fill="E8E8E8"/>
          </w:tcPr>
          <w:p>
            <w:pPr>
              <w:spacing w:after="0"/>
              <w:jc w:val="left"/>
            </w:pPr>
            <w:r>
              <w:rPr>
                <w:b/>
                <w:sz w:val="16"/>
              </w:rPr>
              <w:t>Type</w:t>
            </w:r>
          </w:p>
        </w:tc>
        <w:tc>
          <w:tcPr>
            <w:tcW w:type="dxa" w:w="2229"/>
            <w:shd w:val="clear" w:color="auto" w:fill="E8E8E8"/>
          </w:tcPr>
          <w:p>
            <w:pPr>
              <w:spacing w:after="0"/>
              <w:jc w:val="left"/>
            </w:pPr>
            <w:r>
              <w:rPr>
                <w:b/>
                <w:sz w:val="16"/>
              </w:rPr>
              <w:t>Status</w:t>
            </w:r>
          </w:p>
        </w:tc>
        <w:tc>
          <w:tcPr>
            <w:tcW w:type="dxa" w:w="235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2"/>
            <w:shd w:val="clear" w:color="auto" w:fill="E8E8E8"/>
          </w:tcPr>
          <w:p>
            <w:pPr>
              <w:spacing w:after="0"/>
              <w:jc w:val="left"/>
            </w:pPr>
            <w:r>
              <w:rPr>
                <w:b/>
                <w:sz w:val="16"/>
              </w:rPr>
              <w:t>Notes</w:t>
            </w:r>
          </w:p>
        </w:tc>
      </w:tr>
      <w:tr>
        <w:trPr>
          <w:cantSplit/>
        </w:trPr>
        <w:tc>
          <w:tcPr>
            <w:tcW w:type="dxa" w:w="1812"/>
          </w:tcPr>
          <w:p>
            <w:pPr>
              <w:spacing w:after="0"/>
              <w:jc w:val="left"/>
            </w:pPr>
            <w:r>
              <w:rPr>
                <w:sz w:val="16"/>
              </w:rPr>
              <w:t>Bryan County</w:t>
            </w:r>
          </w:p>
        </w:tc>
        <w:tc>
          <w:tcPr>
            <w:tcW w:type="dxa" w:w="1901"/>
          </w:tcPr>
          <w:p>
            <w:pPr>
              <w:spacing w:after="0"/>
              <w:jc w:val="left"/>
            </w:pPr>
            <w:r>
              <w:rPr>
                <w:sz w:val="16"/>
              </w:rPr>
              <w:t>County</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2023-03-10</w:t>
            </w:r>
          </w:p>
        </w:tc>
      </w:tr>
      <w:tr>
        <w:trPr>
          <w:cantSplit/>
        </w:trPr>
        <w:tc>
          <w:tcPr>
            <w:tcW w:type="dxa" w:w="1812"/>
          </w:tcPr>
          <w:p>
            <w:pPr>
              <w:spacing w:after="0"/>
              <w:jc w:val="left"/>
            </w:pPr>
            <w:r>
              <w:rPr>
                <w:sz w:val="16"/>
              </w:rPr>
              <w:t>Achille town</w:t>
            </w:r>
          </w:p>
        </w:tc>
        <w:tc>
          <w:tcPr>
            <w:tcW w:type="dxa" w:w="1901"/>
          </w:tcPr>
          <w:p>
            <w:pPr>
              <w:spacing w:after="0"/>
              <w:jc w:val="left"/>
            </w:pPr>
            <w:r>
              <w:rPr>
                <w:sz w:val="16"/>
              </w:rPr>
              <w:t>Town</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2023-06-15</w:t>
            </w:r>
          </w:p>
        </w:tc>
      </w:tr>
      <w:tr>
        <w:trPr>
          <w:cantSplit/>
        </w:trPr>
        <w:tc>
          <w:tcPr>
            <w:tcW w:type="dxa" w:w="1812"/>
          </w:tcPr>
          <w:p>
            <w:pPr>
              <w:spacing w:after="0"/>
              <w:jc w:val="left"/>
            </w:pPr>
            <w:r>
              <w:rPr>
                <w:sz w:val="16"/>
              </w:rPr>
              <w:t>Bennington town</w:t>
            </w:r>
          </w:p>
        </w:tc>
        <w:tc>
          <w:tcPr>
            <w:tcW w:type="dxa" w:w="1901"/>
          </w:tcPr>
          <w:p>
            <w:pPr>
              <w:spacing w:after="0"/>
              <w:jc w:val="left"/>
            </w:pPr>
            <w:r>
              <w:rPr>
                <w:sz w:val="16"/>
              </w:rPr>
              <w:t>Town</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2023-12-15</w:t>
            </w:r>
          </w:p>
        </w:tc>
      </w:tr>
      <w:tr>
        <w:trPr>
          <w:cantSplit/>
        </w:trPr>
        <w:tc>
          <w:tcPr>
            <w:tcW w:type="dxa" w:w="1812"/>
          </w:tcPr>
          <w:p>
            <w:pPr>
              <w:spacing w:after="0"/>
              <w:jc w:val="left"/>
            </w:pPr>
            <w:r>
              <w:rPr>
                <w:sz w:val="16"/>
              </w:rPr>
              <w:t>Bokchito town</w:t>
            </w:r>
          </w:p>
        </w:tc>
        <w:tc>
          <w:tcPr>
            <w:tcW w:type="dxa" w:w="1901"/>
          </w:tcPr>
          <w:p>
            <w:pPr>
              <w:spacing w:after="0"/>
              <w:jc w:val="left"/>
            </w:pPr>
            <w:r>
              <w:rPr>
                <w:sz w:val="16"/>
              </w:rPr>
              <w:t>Town</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2023-06-15</w:t>
            </w:r>
          </w:p>
        </w:tc>
      </w:tr>
      <w:tr>
        <w:trPr>
          <w:cantSplit/>
        </w:trPr>
        <w:tc>
          <w:tcPr>
            <w:tcW w:type="dxa" w:w="1812"/>
          </w:tcPr>
          <w:p>
            <w:pPr>
              <w:spacing w:after="0"/>
              <w:jc w:val="left"/>
            </w:pPr>
            <w:r>
              <w:rPr>
                <w:sz w:val="16"/>
              </w:rPr>
              <w:t>Caddo town</w:t>
            </w:r>
          </w:p>
        </w:tc>
        <w:tc>
          <w:tcPr>
            <w:tcW w:type="dxa" w:w="1901"/>
          </w:tcPr>
          <w:p>
            <w:pPr>
              <w:spacing w:after="0"/>
              <w:jc w:val="left"/>
            </w:pPr>
            <w:r>
              <w:rPr>
                <w:sz w:val="16"/>
              </w:rPr>
              <w:t>Town</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2023-06-15</w:t>
            </w:r>
          </w:p>
        </w:tc>
      </w:tr>
      <w:tr>
        <w:trPr>
          <w:cantSplit/>
        </w:trPr>
        <w:tc>
          <w:tcPr>
            <w:tcW w:type="dxa" w:w="1812"/>
          </w:tcPr>
          <w:p>
            <w:pPr>
              <w:spacing w:after="0"/>
              <w:jc w:val="left"/>
            </w:pPr>
            <w:r>
              <w:rPr>
                <w:sz w:val="16"/>
              </w:rPr>
              <w:t>Calera town</w:t>
            </w:r>
          </w:p>
        </w:tc>
        <w:tc>
          <w:tcPr>
            <w:tcW w:type="dxa" w:w="1901"/>
          </w:tcPr>
          <w:p>
            <w:pPr>
              <w:spacing w:after="0"/>
              <w:jc w:val="left"/>
            </w:pPr>
            <w:r>
              <w:rPr>
                <w:sz w:val="16"/>
              </w:rPr>
              <w:t>Town</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2023-12-12</w:t>
            </w:r>
          </w:p>
        </w:tc>
      </w:tr>
      <w:tr>
        <w:trPr>
          <w:cantSplit/>
        </w:trPr>
        <w:tc>
          <w:tcPr>
            <w:tcW w:type="dxa" w:w="1812"/>
          </w:tcPr>
          <w:p>
            <w:pPr>
              <w:spacing w:after="0"/>
              <w:jc w:val="left"/>
            </w:pPr>
            <w:r>
              <w:rPr>
                <w:sz w:val="16"/>
              </w:rPr>
              <w:t>Colbert town</w:t>
            </w:r>
          </w:p>
        </w:tc>
        <w:tc>
          <w:tcPr>
            <w:tcW w:type="dxa" w:w="1901"/>
          </w:tcPr>
          <w:p>
            <w:pPr>
              <w:spacing w:after="0"/>
              <w:jc w:val="left"/>
            </w:pPr>
            <w:r>
              <w:rPr>
                <w:sz w:val="16"/>
              </w:rPr>
              <w:t>Town</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2023-06-15</w:t>
            </w:r>
          </w:p>
        </w:tc>
      </w:tr>
      <w:tr>
        <w:trPr>
          <w:cantSplit/>
        </w:trPr>
        <w:tc>
          <w:tcPr>
            <w:tcW w:type="dxa" w:w="1812"/>
          </w:tcPr>
          <w:p>
            <w:pPr>
              <w:spacing w:after="0"/>
              <w:jc w:val="left"/>
            </w:pPr>
            <w:r>
              <w:rPr>
                <w:sz w:val="16"/>
              </w:rPr>
              <w:t>Durant city</w:t>
            </w:r>
          </w:p>
        </w:tc>
        <w:tc>
          <w:tcPr>
            <w:tcW w:type="dxa" w:w="1901"/>
          </w:tcPr>
          <w:p>
            <w:pPr>
              <w:spacing w:after="0"/>
              <w:jc w:val="left"/>
            </w:pPr>
            <w:r>
              <w:rPr>
                <w:sz w:val="16"/>
              </w:rPr>
              <w:t>City</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2023-06-15</w:t>
            </w:r>
          </w:p>
        </w:tc>
      </w:tr>
      <w:tr>
        <w:trPr>
          <w:cantSplit/>
        </w:trPr>
        <w:tc>
          <w:tcPr>
            <w:tcW w:type="dxa" w:w="1812"/>
          </w:tcPr>
          <w:p>
            <w:pPr>
              <w:spacing w:after="0"/>
              <w:jc w:val="left"/>
            </w:pPr>
            <w:r>
              <w:rPr>
                <w:sz w:val="16"/>
              </w:rPr>
              <w:t>Kemp town</w:t>
            </w:r>
          </w:p>
        </w:tc>
        <w:tc>
          <w:tcPr>
            <w:tcW w:type="dxa" w:w="1901"/>
          </w:tcPr>
          <w:p>
            <w:pPr>
              <w:spacing w:after="0"/>
              <w:jc w:val="left"/>
            </w:pPr>
            <w:r>
              <w:rPr>
                <w:sz w:val="16"/>
              </w:rPr>
              <w:t>Town</w:t>
            </w:r>
          </w:p>
        </w:tc>
        <w:tc>
          <w:tcPr>
            <w:tcW w:type="dxa" w:w="2229"/>
          </w:tcPr>
          <w:p>
            <w:pPr>
              <w:spacing w:after="0"/>
              <w:jc w:val="left"/>
            </w:pPr>
            <w:r>
              <w:rPr>
                <w:sz w:val="16"/>
              </w:rPr>
              <w:t>Expired on 2014-12-16</w:t>
            </w:r>
          </w:p>
        </w:tc>
        <w:tc>
          <w:tcPr>
            <w:tcW w:type="dxa" w:w="2359"/>
          </w:tcPr>
          <w:p>
            <w:pPr>
              <w:spacing w:after="0"/>
              <w:jc w:val="left"/>
            </w:pPr>
            <w:r>
              <w:rPr>
                <w:sz w:val="16"/>
              </w:rPr>
              <w:t>Kemp (FEMA plan 56410)</w:t>
            </w:r>
          </w:p>
        </w:tc>
        <w:tc>
          <w:tcPr>
            <w:tcW w:type="dxa" w:w="1037"/>
          </w:tcPr>
          <w:p>
            <w:pPr>
              <w:spacing w:after="0"/>
              <w:jc w:val="left"/>
            </w:pPr>
            <w:r>
              <w:rPr>
                <w:sz w:val="16"/>
              </w:rPr>
              <w:t>2009-12-16</w:t>
            </w:r>
          </w:p>
        </w:tc>
        <w:tc>
          <w:tcPr>
            <w:tcW w:type="dxa" w:w="1037"/>
          </w:tcPr>
          <w:p>
            <w:pPr>
              <w:spacing w:after="0"/>
              <w:jc w:val="left"/>
            </w:pPr>
            <w:r>
              <w:rPr>
                <w:sz w:val="16"/>
              </w:rPr>
              <w:t>2014-12-16</w:t>
            </w:r>
          </w:p>
        </w:tc>
        <w:tc>
          <w:tcPr>
            <w:tcW w:type="dxa" w:w="866"/>
          </w:tcPr>
          <w:p>
            <w:pPr>
              <w:spacing w:after="0"/>
              <w:jc w:val="right"/>
            </w:pPr>
            <w:r>
              <w:rPr>
                <w:sz w:val="16"/>
              </w:rPr>
              <w:t>-4,306</w:t>
            </w:r>
          </w:p>
        </w:tc>
        <w:tc>
          <w:tcPr>
            <w:tcW w:type="dxa" w:w="2872"/>
          </w:tcPr>
          <w:p>
            <w:pPr>
              <w:spacing w:after="0"/>
              <w:jc w:val="left"/>
            </w:pPr>
          </w:p>
        </w:tc>
      </w:tr>
      <w:tr>
        <w:trPr>
          <w:cantSplit/>
        </w:trPr>
        <w:tc>
          <w:tcPr>
            <w:tcW w:type="dxa" w:w="1812"/>
          </w:tcPr>
          <w:p>
            <w:pPr>
              <w:spacing w:after="0"/>
              <w:jc w:val="left"/>
            </w:pPr>
            <w:r>
              <w:rPr>
                <w:sz w:val="16"/>
              </w:rPr>
              <w:t>Kenefic town</w:t>
            </w:r>
          </w:p>
        </w:tc>
        <w:tc>
          <w:tcPr>
            <w:tcW w:type="dxa" w:w="1901"/>
          </w:tcPr>
          <w:p>
            <w:pPr>
              <w:spacing w:after="0"/>
              <w:jc w:val="left"/>
            </w:pPr>
            <w:r>
              <w:rPr>
                <w:sz w:val="16"/>
              </w:rPr>
              <w:t>Town</w:t>
            </w:r>
          </w:p>
        </w:tc>
        <w:tc>
          <w:tcPr>
            <w:tcW w:type="dxa" w:w="2229"/>
          </w:tcPr>
          <w:p>
            <w:pPr>
              <w:spacing w:after="0"/>
              <w:jc w:val="left"/>
            </w:pPr>
            <w:r>
              <w:rPr>
                <w:sz w:val="16"/>
              </w:rPr>
              <w:t>Expired on 2015-02-11</w:t>
            </w:r>
          </w:p>
        </w:tc>
        <w:tc>
          <w:tcPr>
            <w:tcW w:type="dxa" w:w="2359"/>
          </w:tcPr>
          <w:p>
            <w:pPr>
              <w:spacing w:after="0"/>
              <w:jc w:val="left"/>
            </w:pPr>
            <w:r>
              <w:rPr>
                <w:sz w:val="16"/>
              </w:rPr>
              <w:t>Kenefic (FEMA plan 56414)</w:t>
            </w:r>
          </w:p>
        </w:tc>
        <w:tc>
          <w:tcPr>
            <w:tcW w:type="dxa" w:w="1037"/>
          </w:tcPr>
          <w:p>
            <w:pPr>
              <w:spacing w:after="0"/>
              <w:jc w:val="left"/>
            </w:pPr>
            <w:r>
              <w:rPr>
                <w:sz w:val="16"/>
              </w:rPr>
              <w:t>2010-02-11</w:t>
            </w:r>
          </w:p>
        </w:tc>
        <w:tc>
          <w:tcPr>
            <w:tcW w:type="dxa" w:w="1037"/>
          </w:tcPr>
          <w:p>
            <w:pPr>
              <w:spacing w:after="0"/>
              <w:jc w:val="left"/>
            </w:pPr>
            <w:r>
              <w:rPr>
                <w:sz w:val="16"/>
              </w:rPr>
              <w:t>2015-02-11</w:t>
            </w:r>
          </w:p>
        </w:tc>
        <w:tc>
          <w:tcPr>
            <w:tcW w:type="dxa" w:w="866"/>
          </w:tcPr>
          <w:p>
            <w:pPr>
              <w:spacing w:after="0"/>
              <w:jc w:val="right"/>
            </w:pPr>
            <w:r>
              <w:rPr>
                <w:sz w:val="16"/>
              </w:rPr>
              <w:t>-4,249</w:t>
            </w:r>
          </w:p>
        </w:tc>
        <w:tc>
          <w:tcPr>
            <w:tcW w:type="dxa" w:w="2872"/>
          </w:tcPr>
          <w:p>
            <w:pPr>
              <w:spacing w:after="0"/>
              <w:jc w:val="left"/>
            </w:pPr>
          </w:p>
        </w:tc>
      </w:tr>
      <w:tr>
        <w:trPr>
          <w:cantSplit/>
        </w:trPr>
        <w:tc>
          <w:tcPr>
            <w:tcW w:type="dxa" w:w="1812"/>
          </w:tcPr>
          <w:p>
            <w:pPr>
              <w:spacing w:after="0"/>
              <w:jc w:val="left"/>
            </w:pPr>
            <w:r>
              <w:rPr>
                <w:sz w:val="16"/>
              </w:rPr>
              <w:t>Mead town</w:t>
            </w:r>
          </w:p>
        </w:tc>
        <w:tc>
          <w:tcPr>
            <w:tcW w:type="dxa" w:w="1901"/>
          </w:tcPr>
          <w:p>
            <w:pPr>
              <w:spacing w:after="0"/>
              <w:jc w:val="left"/>
            </w:pPr>
            <w:r>
              <w:rPr>
                <w:sz w:val="16"/>
              </w:rPr>
              <w:t>Town</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2023-12-12</w:t>
            </w:r>
          </w:p>
        </w:tc>
      </w:tr>
      <w:tr>
        <w:trPr>
          <w:cantSplit/>
        </w:trPr>
        <w:tc>
          <w:tcPr>
            <w:tcW w:type="dxa" w:w="1812"/>
          </w:tcPr>
          <w:p>
            <w:pPr>
              <w:spacing w:after="0"/>
              <w:jc w:val="left"/>
            </w:pPr>
            <w:r>
              <w:rPr>
                <w:sz w:val="16"/>
              </w:rPr>
              <w:t>Silo town</w:t>
            </w:r>
          </w:p>
        </w:tc>
        <w:tc>
          <w:tcPr>
            <w:tcW w:type="dxa" w:w="1901"/>
          </w:tcPr>
          <w:p>
            <w:pPr>
              <w:spacing w:after="0"/>
              <w:jc w:val="left"/>
            </w:pPr>
            <w:r>
              <w:rPr>
                <w:sz w:val="16"/>
              </w:rPr>
              <w:t>Town</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2023-12-12</w:t>
            </w:r>
          </w:p>
        </w:tc>
      </w:tr>
      <w:tr>
        <w:trPr>
          <w:cantSplit/>
        </w:trPr>
        <w:tc>
          <w:tcPr>
            <w:tcW w:type="dxa" w:w="1812"/>
          </w:tcPr>
          <w:p>
            <w:pPr>
              <w:spacing w:after="0"/>
              <w:jc w:val="left"/>
            </w:pPr>
            <w:r>
              <w:rPr>
                <w:sz w:val="16"/>
              </w:rPr>
              <w:t>Achille Public Schools</w:t>
            </w:r>
          </w:p>
        </w:tc>
        <w:tc>
          <w:tcPr>
            <w:tcW w:type="dxa" w:w="1901"/>
          </w:tcPr>
          <w:p>
            <w:pPr>
              <w:spacing w:after="0"/>
              <w:jc w:val="left"/>
            </w:pPr>
            <w:r>
              <w:rPr>
                <w:sz w:val="16"/>
              </w:rPr>
              <w:t>School/School District</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2023-03-10</w:t>
            </w:r>
          </w:p>
        </w:tc>
      </w:tr>
      <w:tr>
        <w:trPr>
          <w:cantSplit/>
        </w:trPr>
        <w:tc>
          <w:tcPr>
            <w:tcW w:type="dxa" w:w="1812"/>
          </w:tcPr>
          <w:p>
            <w:pPr>
              <w:spacing w:after="0"/>
              <w:jc w:val="left"/>
            </w:pPr>
            <w:r>
              <w:rPr>
                <w:sz w:val="16"/>
              </w:rPr>
              <w:t>Bennington Public Schools</w:t>
            </w:r>
          </w:p>
        </w:tc>
        <w:tc>
          <w:tcPr>
            <w:tcW w:type="dxa" w:w="1901"/>
          </w:tcPr>
          <w:p>
            <w:pPr>
              <w:spacing w:after="0"/>
              <w:jc w:val="left"/>
            </w:pPr>
            <w:r>
              <w:rPr>
                <w:sz w:val="16"/>
              </w:rPr>
              <w:t>School/School District</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2023-03-10</w:t>
            </w:r>
          </w:p>
        </w:tc>
      </w:tr>
      <w:tr>
        <w:trPr>
          <w:cantSplit/>
        </w:trPr>
        <w:tc>
          <w:tcPr>
            <w:tcW w:type="dxa" w:w="1812"/>
          </w:tcPr>
          <w:p>
            <w:pPr>
              <w:spacing w:after="0"/>
              <w:jc w:val="left"/>
            </w:pPr>
            <w:r>
              <w:rPr>
                <w:sz w:val="16"/>
              </w:rPr>
              <w:t>Caddo Public Schools</w:t>
            </w:r>
          </w:p>
        </w:tc>
        <w:tc>
          <w:tcPr>
            <w:tcW w:type="dxa" w:w="1901"/>
          </w:tcPr>
          <w:p>
            <w:pPr>
              <w:spacing w:after="0"/>
              <w:jc w:val="left"/>
            </w:pPr>
            <w:r>
              <w:rPr>
                <w:sz w:val="16"/>
              </w:rPr>
              <w:t>School/School District</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2023-03-10</w:t>
            </w:r>
          </w:p>
        </w:tc>
      </w:tr>
      <w:tr>
        <w:trPr>
          <w:cantSplit/>
        </w:trPr>
        <w:tc>
          <w:tcPr>
            <w:tcW w:type="dxa" w:w="1812"/>
          </w:tcPr>
          <w:p>
            <w:pPr>
              <w:spacing w:after="0"/>
              <w:jc w:val="left"/>
            </w:pPr>
            <w:r>
              <w:rPr>
                <w:sz w:val="16"/>
              </w:rPr>
              <w:t>Calera Public Schools</w:t>
            </w:r>
          </w:p>
        </w:tc>
        <w:tc>
          <w:tcPr>
            <w:tcW w:type="dxa" w:w="1901"/>
          </w:tcPr>
          <w:p>
            <w:pPr>
              <w:spacing w:after="0"/>
              <w:jc w:val="left"/>
            </w:pPr>
            <w:r>
              <w:rPr>
                <w:sz w:val="16"/>
              </w:rPr>
              <w:t>School/School District</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2023-12-12</w:t>
            </w:r>
          </w:p>
        </w:tc>
      </w:tr>
      <w:tr>
        <w:trPr>
          <w:cantSplit/>
        </w:trPr>
        <w:tc>
          <w:tcPr>
            <w:tcW w:type="dxa" w:w="1812"/>
          </w:tcPr>
          <w:p>
            <w:pPr>
              <w:spacing w:after="0"/>
              <w:jc w:val="left"/>
            </w:pPr>
            <w:r>
              <w:rPr>
                <w:sz w:val="16"/>
              </w:rPr>
              <w:t>Colbert Public Schools</w:t>
            </w:r>
          </w:p>
        </w:tc>
        <w:tc>
          <w:tcPr>
            <w:tcW w:type="dxa" w:w="1901"/>
          </w:tcPr>
          <w:p>
            <w:pPr>
              <w:spacing w:after="0"/>
              <w:jc w:val="left"/>
            </w:pPr>
            <w:r>
              <w:rPr>
                <w:sz w:val="16"/>
              </w:rPr>
              <w:t>School/School District</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2023-12-15</w:t>
            </w:r>
          </w:p>
        </w:tc>
      </w:tr>
      <w:tr>
        <w:trPr>
          <w:cantSplit/>
        </w:trPr>
        <w:tc>
          <w:tcPr>
            <w:tcW w:type="dxa" w:w="1812"/>
          </w:tcPr>
          <w:p>
            <w:pPr>
              <w:spacing w:after="0"/>
              <w:jc w:val="left"/>
            </w:pPr>
            <w:r>
              <w:rPr>
                <w:sz w:val="16"/>
              </w:rPr>
              <w:t>Durant Public Schools</w:t>
            </w:r>
          </w:p>
        </w:tc>
        <w:tc>
          <w:tcPr>
            <w:tcW w:type="dxa" w:w="1901"/>
          </w:tcPr>
          <w:p>
            <w:pPr>
              <w:spacing w:after="0"/>
              <w:jc w:val="left"/>
            </w:pPr>
            <w:r>
              <w:rPr>
                <w:sz w:val="16"/>
              </w:rPr>
              <w:t>School/School District</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2023-03-10</w:t>
            </w:r>
          </w:p>
        </w:tc>
      </w:tr>
      <w:tr>
        <w:trPr>
          <w:cantSplit/>
        </w:trPr>
        <w:tc>
          <w:tcPr>
            <w:tcW w:type="dxa" w:w="1812"/>
          </w:tcPr>
          <w:p>
            <w:pPr>
              <w:spacing w:after="0"/>
              <w:jc w:val="left"/>
            </w:pPr>
            <w:r>
              <w:rPr>
                <w:sz w:val="16"/>
              </w:rPr>
              <w:t>Rock Creek Public Schools</w:t>
            </w:r>
          </w:p>
        </w:tc>
        <w:tc>
          <w:tcPr>
            <w:tcW w:type="dxa" w:w="1901"/>
          </w:tcPr>
          <w:p>
            <w:pPr>
              <w:spacing w:after="0"/>
              <w:jc w:val="left"/>
            </w:pPr>
            <w:r>
              <w:rPr>
                <w:sz w:val="16"/>
              </w:rPr>
              <w:t>School/School District</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2023-03-10</w:t>
            </w:r>
          </w:p>
        </w:tc>
      </w:tr>
      <w:tr>
        <w:trPr>
          <w:cantSplit/>
        </w:trPr>
        <w:tc>
          <w:tcPr>
            <w:tcW w:type="dxa" w:w="1812"/>
          </w:tcPr>
          <w:p>
            <w:pPr>
              <w:spacing w:after="0"/>
              <w:jc w:val="left"/>
            </w:pPr>
            <w:r>
              <w:rPr>
                <w:sz w:val="16"/>
              </w:rPr>
              <w:t>Silo Public Schools</w:t>
            </w:r>
          </w:p>
        </w:tc>
        <w:tc>
          <w:tcPr>
            <w:tcW w:type="dxa" w:w="1901"/>
          </w:tcPr>
          <w:p>
            <w:pPr>
              <w:spacing w:after="0"/>
              <w:jc w:val="left"/>
            </w:pPr>
            <w:r>
              <w:rPr>
                <w:sz w:val="16"/>
              </w:rPr>
              <w:t>School/School District</w:t>
            </w:r>
          </w:p>
        </w:tc>
        <w:tc>
          <w:tcPr>
            <w:tcW w:type="dxa" w:w="2229"/>
          </w:tcPr>
          <w:p>
            <w:pPr>
              <w:spacing w:after="0"/>
              <w:jc w:val="left"/>
            </w:pPr>
            <w:r>
              <w:rPr>
                <w:sz w:val="16"/>
              </w:rPr>
              <w:t>Approved, expires 2028-03-10</w:t>
            </w:r>
          </w:p>
        </w:tc>
        <w:tc>
          <w:tcPr>
            <w:tcW w:type="dxa" w:w="2359"/>
          </w:tcPr>
          <w:p>
            <w:pPr>
              <w:spacing w:after="0"/>
              <w:jc w:val="left"/>
            </w:pPr>
            <w:r>
              <w:rPr>
                <w:sz w:val="16"/>
              </w:rPr>
              <w:t>Bryan County (FEMA plan 108745)</w:t>
            </w:r>
          </w:p>
        </w:tc>
        <w:tc>
          <w:tcPr>
            <w:tcW w:type="dxa" w:w="1037"/>
          </w:tcPr>
          <w:p>
            <w:pPr>
              <w:spacing w:after="0"/>
              <w:jc w:val="left"/>
            </w:pPr>
            <w:r>
              <w:rPr>
                <w:sz w:val="16"/>
              </w:rPr>
              <w:t>2023-03-11</w:t>
            </w:r>
          </w:p>
        </w:tc>
        <w:tc>
          <w:tcPr>
            <w:tcW w:type="dxa" w:w="1037"/>
          </w:tcPr>
          <w:p>
            <w:pPr>
              <w:spacing w:after="0"/>
              <w:jc w:val="left"/>
            </w:pPr>
            <w:r>
              <w:rPr>
                <w:sz w:val="16"/>
              </w:rPr>
              <w:t>2028-03-10</w:t>
            </w:r>
          </w:p>
        </w:tc>
        <w:tc>
          <w:tcPr>
            <w:tcW w:type="dxa" w:w="866"/>
          </w:tcPr>
          <w:p>
            <w:pPr>
              <w:spacing w:after="0"/>
              <w:jc w:val="right"/>
            </w:pPr>
            <w:r>
              <w:rPr>
                <w:sz w:val="16"/>
              </w:rPr>
              <w:t>527</w:t>
            </w:r>
          </w:p>
        </w:tc>
        <w:tc>
          <w:tcPr>
            <w:tcW w:type="dxa" w:w="2872"/>
          </w:tcPr>
          <w:p>
            <w:pPr>
              <w:spacing w:after="0"/>
              <w:jc w:val="left"/>
            </w:pPr>
            <w:r>
              <w:rPr>
                <w:sz w:val="16"/>
              </w:rPr>
              <w:t>this jurisdiction approved 2023-03-10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415"/>
        <w:gridCol w:w="1415"/>
        <w:gridCol w:w="1037"/>
        <w:gridCol w:w="1126"/>
        <w:gridCol w:w="1524"/>
        <w:gridCol w:w="1121"/>
        <w:gridCol w:w="1625"/>
        <w:gridCol w:w="3126"/>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5"/>
            <w:shd w:val="clear" w:color="auto" w:fill="E8E8E8"/>
          </w:tcPr>
          <w:p>
            <w:pPr>
              <w:spacing w:after="0"/>
              <w:jc w:val="left"/>
            </w:pPr>
            <w:r>
              <w:rPr>
                <w:b/>
                <w:sz w:val="16"/>
              </w:rPr>
              <w:t>NRI risk rating</w:t>
            </w:r>
          </w:p>
        </w:tc>
        <w:tc>
          <w:tcPr>
            <w:tcW w:type="dxa" w:w="141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26"/>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Tornado</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037"/>
          </w:tcPr>
          <w:p>
            <w:pPr>
              <w:spacing w:after="0"/>
              <w:jc w:val="right"/>
            </w:pPr>
            <w:r>
              <w:rPr>
                <w:sz w:val="16"/>
              </w:rPr>
              <w:t>$366,021</w:t>
            </w:r>
          </w:p>
        </w:tc>
        <w:tc>
          <w:tcPr>
            <w:tcW w:type="dxa" w:w="1126"/>
          </w:tcPr>
          <w:p>
            <w:pPr>
              <w:spacing w:after="0"/>
              <w:jc w:val="right"/>
            </w:pPr>
            <w:r>
              <w:rPr>
                <w:sz w:val="16"/>
              </w:rPr>
              <w:t>$1,583</w:t>
            </w:r>
          </w:p>
        </w:tc>
        <w:tc>
          <w:tcPr>
            <w:tcW w:type="dxa" w:w="1524"/>
          </w:tcPr>
          <w:p>
            <w:pPr>
              <w:spacing w:after="0"/>
              <w:jc w:val="right"/>
            </w:pPr>
            <w:r>
              <w:rPr>
                <w:sz w:val="16"/>
              </w:rPr>
              <w:t>$8,005,837</w:t>
            </w:r>
          </w:p>
        </w:tc>
        <w:tc>
          <w:tcPr>
            <w:tcW w:type="dxa" w:w="1121"/>
          </w:tcPr>
          <w:p>
            <w:pPr>
              <w:spacing w:after="0"/>
              <w:jc w:val="right"/>
            </w:pPr>
            <w:r>
              <w:rPr>
                <w:sz w:val="16"/>
              </w:rPr>
              <w:t>$8,373,441</w:t>
            </w:r>
          </w:p>
        </w:tc>
        <w:tc>
          <w:tcPr>
            <w:tcW w:type="dxa" w:w="1625"/>
          </w:tcPr>
          <w:p>
            <w:pPr>
              <w:spacing w:after="0"/>
              <w:jc w:val="right"/>
            </w:pPr>
            <w:r>
              <w:rPr>
                <w:sz w:val="16"/>
              </w:rPr>
              <w:t>11</w:t>
            </w:r>
          </w:p>
        </w:tc>
        <w:tc>
          <w:tcPr>
            <w:tcW w:type="dxa" w:w="3126"/>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Inland Flooding</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037"/>
          </w:tcPr>
          <w:p>
            <w:pPr>
              <w:spacing w:after="0"/>
              <w:jc w:val="right"/>
            </w:pPr>
            <w:r>
              <w:rPr>
                <w:sz w:val="16"/>
              </w:rPr>
              <w:t>$5,199,359</w:t>
            </w:r>
          </w:p>
        </w:tc>
        <w:tc>
          <w:tcPr>
            <w:tcW w:type="dxa" w:w="1126"/>
          </w:tcPr>
          <w:p>
            <w:pPr>
              <w:spacing w:after="0"/>
              <w:jc w:val="right"/>
            </w:pPr>
            <w:r>
              <w:rPr>
                <w:sz w:val="16"/>
              </w:rPr>
              <w:t>$117,875</w:t>
            </w:r>
          </w:p>
        </w:tc>
        <w:tc>
          <w:tcPr>
            <w:tcW w:type="dxa" w:w="1524"/>
          </w:tcPr>
          <w:p>
            <w:pPr>
              <w:spacing w:after="0"/>
              <w:jc w:val="right"/>
            </w:pPr>
            <w:r>
              <w:rPr>
                <w:sz w:val="16"/>
              </w:rPr>
              <w:t>$43,498</w:t>
            </w:r>
          </w:p>
        </w:tc>
        <w:tc>
          <w:tcPr>
            <w:tcW w:type="dxa" w:w="1121"/>
          </w:tcPr>
          <w:p>
            <w:pPr>
              <w:spacing w:after="0"/>
              <w:jc w:val="right"/>
            </w:pPr>
            <w:r>
              <w:rPr>
                <w:sz w:val="16"/>
              </w:rPr>
              <w:t>$5,360,732</w:t>
            </w:r>
          </w:p>
        </w:tc>
        <w:tc>
          <w:tcPr>
            <w:tcW w:type="dxa" w:w="1625"/>
          </w:tcPr>
          <w:p>
            <w:pPr>
              <w:spacing w:after="0"/>
              <w:jc w:val="right"/>
            </w:pPr>
            <w:r>
              <w:rPr>
                <w:sz w:val="16"/>
              </w:rPr>
              <w:t>33</w:t>
            </w:r>
          </w:p>
        </w:tc>
        <w:tc>
          <w:tcPr>
            <w:tcW w:type="dxa" w:w="3126"/>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Heat Wave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$157</w:t>
            </w:r>
          </w:p>
        </w:tc>
        <w:tc>
          <w:tcPr>
            <w:tcW w:type="dxa" w:w="1126"/>
          </w:tcPr>
          <w:p>
            <w:pPr>
              <w:spacing w:after="0"/>
              <w:jc w:val="right"/>
            </w:pPr>
            <w:r>
              <w:rPr>
                <w:sz w:val="16"/>
              </w:rPr>
              <w:t>$452</w:t>
            </w:r>
          </w:p>
        </w:tc>
        <w:tc>
          <w:tcPr>
            <w:tcW w:type="dxa" w:w="1524"/>
          </w:tcPr>
          <w:p>
            <w:pPr>
              <w:spacing w:after="0"/>
              <w:jc w:val="right"/>
            </w:pPr>
            <w:r>
              <w:rPr>
                <w:sz w:val="16"/>
              </w:rPr>
              <w:t>$2,711,904</w:t>
            </w:r>
          </w:p>
        </w:tc>
        <w:tc>
          <w:tcPr>
            <w:tcW w:type="dxa" w:w="1121"/>
          </w:tcPr>
          <w:p>
            <w:pPr>
              <w:spacing w:after="0"/>
              <w:jc w:val="right"/>
            </w:pPr>
            <w:r>
              <w:rPr>
                <w:sz w:val="16"/>
              </w:rPr>
              <w:t>$2,712,514</w:t>
            </w:r>
          </w:p>
        </w:tc>
        <w:tc>
          <w:tcPr>
            <w:tcW w:type="dxa" w:w="1625"/>
          </w:tcPr>
          <w:p>
            <w:pPr>
              <w:spacing w:after="0"/>
              <w:jc w:val="right"/>
            </w:pPr>
            <w:r>
              <w:rPr>
                <w:sz w:val="16"/>
              </w:rPr>
              <w:t>89</w:t>
            </w:r>
          </w:p>
        </w:tc>
        <w:tc>
          <w:tcPr>
            <w:tcW w:type="dxa" w:w="3126"/>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Cold Wave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$27,052</w:t>
            </w:r>
          </w:p>
        </w:tc>
        <w:tc>
          <w:tcPr>
            <w:tcW w:type="dxa" w:w="1126"/>
          </w:tcPr>
          <w:p>
            <w:pPr>
              <w:spacing w:after="0"/>
              <w:jc w:val="right"/>
            </w:pPr>
            <w:r>
              <w:rPr>
                <w:sz w:val="16"/>
              </w:rPr>
              <w:t>$64,772</w:t>
            </w:r>
          </w:p>
        </w:tc>
        <w:tc>
          <w:tcPr>
            <w:tcW w:type="dxa" w:w="1524"/>
          </w:tcPr>
          <w:p>
            <w:pPr>
              <w:spacing w:after="0"/>
              <w:jc w:val="right"/>
            </w:pPr>
            <w:r>
              <w:rPr>
                <w:sz w:val="16"/>
              </w:rPr>
              <w:t>$1,453,152</w:t>
            </w:r>
          </w:p>
        </w:tc>
        <w:tc>
          <w:tcPr>
            <w:tcW w:type="dxa" w:w="1121"/>
          </w:tcPr>
          <w:p>
            <w:pPr>
              <w:spacing w:after="0"/>
              <w:jc w:val="right"/>
            </w:pPr>
            <w:r>
              <w:rPr>
                <w:sz w:val="16"/>
              </w:rPr>
              <w:t>$1,544,976</w:t>
            </w:r>
          </w:p>
        </w:tc>
        <w:tc>
          <w:tcPr>
            <w:tcW w:type="dxa" w:w="1625"/>
          </w:tcPr>
          <w:p>
            <w:pPr>
              <w:spacing w:after="0"/>
              <w:jc w:val="right"/>
            </w:pPr>
            <w:r>
              <w:rPr>
                <w:sz w:val="16"/>
              </w:rPr>
              <w:t>11</w:t>
            </w:r>
          </w:p>
        </w:tc>
        <w:tc>
          <w:tcPr>
            <w:tcW w:type="dxa" w:w="3126"/>
          </w:tcPr>
          <w:p>
            <w:pPr>
              <w:spacing w:after="0"/>
              <w:jc w:val="left"/>
            </w:pPr>
            <w:r>
              <w:rPr>
                <w:sz w:val="16"/>
              </w:rPr>
              <w:t>Includes 2 Frost/Freeze records (outside NRI's Cold Wave definition; counted in this table and in B1-d, not in the B1-e descriptor).</w:t>
            </w:r>
          </w:p>
        </w:tc>
      </w:tr>
      <w:tr>
        <w:trPr>
          <w:cantSplit/>
        </w:trPr>
        <w:tc>
          <w:tcPr>
            <w:tcW w:type="dxa" w:w="688"/>
          </w:tcPr>
          <w:p>
            <w:pPr>
              <w:spacing w:after="0"/>
              <w:jc w:val="right"/>
            </w:pPr>
            <w:r>
              <w:rPr>
                <w:sz w:val="16"/>
              </w:rPr>
              <w:t>5</w:t>
            </w:r>
          </w:p>
        </w:tc>
        <w:tc>
          <w:tcPr>
            <w:tcW w:type="dxa" w:w="1037"/>
          </w:tcPr>
          <w:p>
            <w:pPr>
              <w:spacing w:after="0"/>
              <w:jc w:val="left"/>
            </w:pPr>
            <w:r>
              <w:rPr>
                <w:sz w:val="16"/>
              </w:rPr>
              <w:t>Hail</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$1,250,536</w:t>
            </w:r>
          </w:p>
        </w:tc>
        <w:tc>
          <w:tcPr>
            <w:tcW w:type="dxa" w:w="1126"/>
          </w:tcPr>
          <w:p>
            <w:pPr>
              <w:spacing w:after="0"/>
              <w:jc w:val="right"/>
            </w:pPr>
            <w:r>
              <w:rPr>
                <w:sz w:val="16"/>
              </w:rPr>
              <w:t>$1,241</w:t>
            </w:r>
          </w:p>
        </w:tc>
        <w:tc>
          <w:tcPr>
            <w:tcW w:type="dxa" w:w="1524"/>
          </w:tcPr>
          <w:p>
            <w:pPr>
              <w:spacing w:after="0"/>
              <w:jc w:val="right"/>
            </w:pPr>
            <w:r>
              <w:rPr>
                <w:sz w:val="16"/>
              </w:rPr>
              <w:t>$64,865</w:t>
            </w:r>
          </w:p>
        </w:tc>
        <w:tc>
          <w:tcPr>
            <w:tcW w:type="dxa" w:w="1121"/>
          </w:tcPr>
          <w:p>
            <w:pPr>
              <w:spacing w:after="0"/>
              <w:jc w:val="right"/>
            </w:pPr>
            <w:r>
              <w:rPr>
                <w:sz w:val="16"/>
              </w:rPr>
              <w:t>$1,316,642</w:t>
            </w:r>
          </w:p>
        </w:tc>
        <w:tc>
          <w:tcPr>
            <w:tcW w:type="dxa" w:w="1625"/>
          </w:tcPr>
          <w:p>
            <w:pPr>
              <w:spacing w:after="0"/>
              <w:jc w:val="right"/>
            </w:pPr>
            <w:r>
              <w:rPr>
                <w:sz w:val="16"/>
              </w:rPr>
              <w:t>168</w:t>
            </w:r>
          </w:p>
        </w:tc>
        <w:tc>
          <w:tcPr>
            <w:tcW w:type="dxa" w:w="3126"/>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Ice Storm</w:t>
            </w:r>
          </w:p>
        </w:tc>
        <w:tc>
          <w:tcPr>
            <w:tcW w:type="dxa" w:w="1415"/>
          </w:tcPr>
          <w:p>
            <w:pPr>
              <w:spacing w:after="0"/>
              <w:jc w:val="left"/>
            </w:pPr>
            <w:r>
              <w:rPr>
                <w:sz w:val="16"/>
              </w:rPr>
              <w:t>Very High</w:t>
            </w:r>
          </w:p>
        </w:tc>
        <w:tc>
          <w:tcPr>
            <w:tcW w:type="dxa" w:w="1415"/>
          </w:tcPr>
          <w:p>
            <w:pPr>
              <w:spacing w:after="0"/>
              <w:jc w:val="left"/>
            </w:pPr>
            <w:r>
              <w:rPr>
                <w:sz w:val="16"/>
              </w:rPr>
              <w:t>Relatively High</w:t>
            </w:r>
          </w:p>
        </w:tc>
        <w:tc>
          <w:tcPr>
            <w:tcW w:type="dxa" w:w="1037"/>
          </w:tcPr>
          <w:p>
            <w:pPr>
              <w:spacing w:after="0"/>
              <w:jc w:val="right"/>
            </w:pPr>
            <w:r>
              <w:rPr>
                <w:sz w:val="16"/>
              </w:rPr>
              <w:t>$1,175,675</w:t>
            </w:r>
          </w:p>
        </w:tc>
        <w:tc>
          <w:tcPr>
            <w:tcW w:type="dxa" w:w="1126"/>
          </w:tcPr>
          <w:p>
            <w:pPr>
              <w:spacing w:after="0"/>
              <w:jc w:val="right"/>
            </w:pPr>
            <w:r>
              <w:rPr>
                <w:sz w:val="16"/>
              </w:rPr>
              <w:t>n/a</w:t>
            </w:r>
          </w:p>
        </w:tc>
        <w:tc>
          <w:tcPr>
            <w:tcW w:type="dxa" w:w="1524"/>
          </w:tcPr>
          <w:p>
            <w:pPr>
              <w:spacing w:after="0"/>
              <w:jc w:val="right"/>
            </w:pPr>
            <w:r>
              <w:rPr>
                <w:sz w:val="16"/>
              </w:rPr>
              <w:t>$72,673</w:t>
            </w:r>
          </w:p>
        </w:tc>
        <w:tc>
          <w:tcPr>
            <w:tcW w:type="dxa" w:w="1121"/>
          </w:tcPr>
          <w:p>
            <w:pPr>
              <w:spacing w:after="0"/>
              <w:jc w:val="right"/>
            </w:pPr>
            <w:r>
              <w:rPr>
                <w:sz w:val="16"/>
              </w:rPr>
              <w:t>$1,248,347</w:t>
            </w:r>
          </w:p>
        </w:tc>
        <w:tc>
          <w:tcPr>
            <w:tcW w:type="dxa" w:w="1625"/>
          </w:tcPr>
          <w:p>
            <w:pPr>
              <w:spacing w:after="0"/>
              <w:jc w:val="right"/>
            </w:pPr>
            <w:r>
              <w:rPr>
                <w:sz w:val="16"/>
              </w:rPr>
              <w:t>6</w:t>
            </w:r>
          </w:p>
        </w:tc>
        <w:tc>
          <w:tcPr>
            <w:tcW w:type="dxa" w:w="3126"/>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Drought</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$1,209,166</w:t>
            </w:r>
          </w:p>
        </w:tc>
        <w:tc>
          <w:tcPr>
            <w:tcW w:type="dxa" w:w="1524"/>
          </w:tcPr>
          <w:p>
            <w:pPr>
              <w:spacing w:after="0"/>
              <w:jc w:val="right"/>
            </w:pPr>
            <w:r>
              <w:rPr>
                <w:sz w:val="16"/>
              </w:rPr>
              <w:t>n/a</w:t>
            </w:r>
          </w:p>
        </w:tc>
        <w:tc>
          <w:tcPr>
            <w:tcW w:type="dxa" w:w="1121"/>
          </w:tcPr>
          <w:p>
            <w:pPr>
              <w:spacing w:after="0"/>
              <w:jc w:val="right"/>
            </w:pPr>
            <w:r>
              <w:rPr>
                <w:sz w:val="16"/>
              </w:rPr>
              <w:t>$1,209,166</w:t>
            </w:r>
          </w:p>
        </w:tc>
        <w:tc>
          <w:tcPr>
            <w:tcW w:type="dxa" w:w="1625"/>
          </w:tcPr>
          <w:p>
            <w:pPr>
              <w:spacing w:after="0"/>
              <w:jc w:val="right"/>
            </w:pPr>
            <w:r>
              <w:rPr>
                <w:sz w:val="16"/>
              </w:rPr>
              <w:t>83</w:t>
            </w:r>
          </w:p>
        </w:tc>
        <w:tc>
          <w:tcPr>
            <w:tcW w:type="dxa" w:w="3126"/>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Wildfire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037"/>
          </w:tcPr>
          <w:p>
            <w:pPr>
              <w:spacing w:after="0"/>
              <w:jc w:val="right"/>
            </w:pPr>
            <w:r>
              <w:rPr>
                <w:sz w:val="16"/>
              </w:rPr>
              <w:t>$516,845</w:t>
            </w:r>
          </w:p>
        </w:tc>
        <w:tc>
          <w:tcPr>
            <w:tcW w:type="dxa" w:w="1126"/>
          </w:tcPr>
          <w:p>
            <w:pPr>
              <w:spacing w:after="0"/>
              <w:jc w:val="right"/>
            </w:pPr>
            <w:r>
              <w:rPr>
                <w:sz w:val="16"/>
              </w:rPr>
              <w:t>$883</w:t>
            </w:r>
          </w:p>
        </w:tc>
        <w:tc>
          <w:tcPr>
            <w:tcW w:type="dxa" w:w="1524"/>
          </w:tcPr>
          <w:p>
            <w:pPr>
              <w:spacing w:after="0"/>
              <w:jc w:val="right"/>
            </w:pPr>
            <w:r>
              <w:rPr>
                <w:sz w:val="16"/>
              </w:rPr>
              <w:t>$163,520</w:t>
            </w:r>
          </w:p>
        </w:tc>
        <w:tc>
          <w:tcPr>
            <w:tcW w:type="dxa" w:w="1121"/>
          </w:tcPr>
          <w:p>
            <w:pPr>
              <w:spacing w:after="0"/>
              <w:jc w:val="right"/>
            </w:pPr>
            <w:r>
              <w:rPr>
                <w:sz w:val="16"/>
              </w:rPr>
              <w:t>$681,249</w:t>
            </w:r>
          </w:p>
        </w:tc>
        <w:tc>
          <w:tcPr>
            <w:tcW w:type="dxa" w:w="1625"/>
          </w:tcPr>
          <w:p>
            <w:pPr>
              <w:spacing w:after="0"/>
              <w:jc w:val="right"/>
            </w:pPr>
            <w:r>
              <w:rPr>
                <w:sz w:val="16"/>
              </w:rPr>
              <w:t>0</w:t>
            </w:r>
          </w:p>
        </w:tc>
        <w:tc>
          <w:tcPr>
            <w:tcW w:type="dxa" w:w="3126"/>
          </w:tcPr>
          <w:p>
            <w:pPr>
              <w:spacing w:after="0"/>
              <w:jc w:val="left"/>
            </w:pPr>
            <w:r>
              <w:rPr>
                <w:sz w:val="16"/>
              </w:rPr>
              <w:t>Declared 1 time; no Storm Events record of this type.</w:t>
            </w:r>
          </w:p>
        </w:tc>
      </w:tr>
      <w:tr>
        <w:trPr>
          <w:cantSplit/>
        </w:trPr>
        <w:tc>
          <w:tcPr>
            <w:tcW w:type="dxa" w:w="688"/>
          </w:tcPr>
          <w:p>
            <w:pPr>
              <w:spacing w:after="0"/>
              <w:jc w:val="right"/>
            </w:pPr>
            <w:r>
              <w:rPr>
                <w:sz w:val="16"/>
              </w:rPr>
              <w:t>9</w:t>
            </w:r>
          </w:p>
        </w:tc>
        <w:tc>
          <w:tcPr>
            <w:tcW w:type="dxa" w:w="1037"/>
          </w:tcPr>
          <w:p>
            <w:pPr>
              <w:spacing w:after="0"/>
              <w:jc w:val="left"/>
            </w:pPr>
            <w:r>
              <w:rPr>
                <w:sz w:val="16"/>
              </w:rPr>
              <w:t>Strong Wind</w:t>
            </w:r>
          </w:p>
        </w:tc>
        <w:tc>
          <w:tcPr>
            <w:tcW w:type="dxa" w:w="1415"/>
          </w:tcPr>
          <w:p>
            <w:pPr>
              <w:spacing w:after="0"/>
              <w:jc w:val="left"/>
            </w:pPr>
            <w:r>
              <w:rPr>
                <w:sz w:val="16"/>
              </w:rPr>
              <w:t>Relatively Moderate</w:t>
            </w:r>
          </w:p>
        </w:tc>
        <w:tc>
          <w:tcPr>
            <w:tcW w:type="dxa" w:w="1415"/>
          </w:tcPr>
          <w:p>
            <w:pPr>
              <w:spacing w:after="0"/>
              <w:jc w:val="left"/>
            </w:pPr>
            <w:r>
              <w:rPr>
                <w:sz w:val="16"/>
              </w:rPr>
              <w:t>Relatively Low</w:t>
            </w:r>
          </w:p>
        </w:tc>
        <w:tc>
          <w:tcPr>
            <w:tcW w:type="dxa" w:w="1037"/>
          </w:tcPr>
          <w:p>
            <w:pPr>
              <w:spacing w:after="0"/>
              <w:jc w:val="right"/>
            </w:pPr>
            <w:r>
              <w:rPr>
                <w:sz w:val="16"/>
              </w:rPr>
              <w:t>$128,569</w:t>
            </w:r>
          </w:p>
        </w:tc>
        <w:tc>
          <w:tcPr>
            <w:tcW w:type="dxa" w:w="1126"/>
          </w:tcPr>
          <w:p>
            <w:pPr>
              <w:spacing w:after="0"/>
              <w:jc w:val="right"/>
            </w:pPr>
            <w:r>
              <w:rPr>
                <w:sz w:val="16"/>
              </w:rPr>
              <w:t>$133</w:t>
            </w:r>
          </w:p>
        </w:tc>
        <w:tc>
          <w:tcPr>
            <w:tcW w:type="dxa" w:w="1524"/>
          </w:tcPr>
          <w:p>
            <w:pPr>
              <w:spacing w:after="0"/>
              <w:jc w:val="right"/>
            </w:pPr>
            <w:r>
              <w:rPr>
                <w:sz w:val="16"/>
              </w:rPr>
              <w:t>$404,387</w:t>
            </w:r>
          </w:p>
        </w:tc>
        <w:tc>
          <w:tcPr>
            <w:tcW w:type="dxa" w:w="1121"/>
          </w:tcPr>
          <w:p>
            <w:pPr>
              <w:spacing w:after="0"/>
              <w:jc w:val="right"/>
            </w:pPr>
            <w:r>
              <w:rPr>
                <w:sz w:val="16"/>
              </w:rPr>
              <w:t>$533,088</w:t>
            </w:r>
          </w:p>
        </w:tc>
        <w:tc>
          <w:tcPr>
            <w:tcW w:type="dxa" w:w="1625"/>
          </w:tcPr>
          <w:p>
            <w:pPr>
              <w:spacing w:after="0"/>
              <w:jc w:val="right"/>
            </w:pPr>
            <w:r>
              <w:rPr>
                <w:sz w:val="16"/>
              </w:rPr>
              <w:t>176</w:t>
            </w:r>
          </w:p>
        </w:tc>
        <w:tc>
          <w:tcPr>
            <w:tcW w:type="dxa" w:w="3126"/>
          </w:tcPr>
          <w:p>
            <w:pPr>
              <w:spacing w:after="0"/>
              <w:jc w:val="left"/>
            </w:pPr>
            <w:r>
              <w:rPr>
                <w:sz w:val="16"/>
              </w:rPr>
              <w:t>Includes 11 High Wind and 1 Strong Wind records (NOAA non-thunderstorm wind types, outside NRI's Strong Wind definition).</w:t>
            </w:r>
          </w:p>
        </w:tc>
      </w:tr>
      <w:tr>
        <w:trPr>
          <w:cantSplit/>
        </w:trPr>
        <w:tc>
          <w:tcPr>
            <w:tcW w:type="dxa" w:w="688"/>
          </w:tcPr>
          <w:p>
            <w:pPr>
              <w:spacing w:after="0"/>
              <w:jc w:val="right"/>
            </w:pPr>
            <w:r>
              <w:rPr>
                <w:sz w:val="16"/>
              </w:rPr>
              <w:t>10</w:t>
            </w:r>
          </w:p>
        </w:tc>
        <w:tc>
          <w:tcPr>
            <w:tcW w:type="dxa" w:w="1037"/>
          </w:tcPr>
          <w:p>
            <w:pPr>
              <w:spacing w:after="0"/>
              <w:jc w:val="left"/>
            </w:pPr>
            <w:r>
              <w:rPr>
                <w:sz w:val="16"/>
              </w:rPr>
              <w:t>Lightning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$13,258</w:t>
            </w:r>
          </w:p>
        </w:tc>
        <w:tc>
          <w:tcPr>
            <w:tcW w:type="dxa" w:w="1126"/>
          </w:tcPr>
          <w:p>
            <w:pPr>
              <w:spacing w:after="0"/>
              <w:jc w:val="right"/>
            </w:pPr>
            <w:r>
              <w:rPr>
                <w:sz w:val="16"/>
              </w:rPr>
              <w:t>n/a</w:t>
            </w:r>
          </w:p>
        </w:tc>
        <w:tc>
          <w:tcPr>
            <w:tcW w:type="dxa" w:w="1524"/>
          </w:tcPr>
          <w:p>
            <w:pPr>
              <w:spacing w:after="0"/>
              <w:jc w:val="right"/>
            </w:pPr>
            <w:r>
              <w:rPr>
                <w:sz w:val="16"/>
              </w:rPr>
              <w:t>$489,286</w:t>
            </w:r>
          </w:p>
        </w:tc>
        <w:tc>
          <w:tcPr>
            <w:tcW w:type="dxa" w:w="1121"/>
          </w:tcPr>
          <w:p>
            <w:pPr>
              <w:spacing w:after="0"/>
              <w:jc w:val="right"/>
            </w:pPr>
            <w:r>
              <w:rPr>
                <w:sz w:val="16"/>
              </w:rPr>
              <w:t>$502,543</w:t>
            </w:r>
          </w:p>
        </w:tc>
        <w:tc>
          <w:tcPr>
            <w:tcW w:type="dxa" w:w="1625"/>
          </w:tcPr>
          <w:p>
            <w:pPr>
              <w:spacing w:after="0"/>
              <w:jc w:val="right"/>
            </w:pPr>
            <w:r>
              <w:rPr>
                <w:sz w:val="16"/>
              </w:rPr>
              <w:t>6</w:t>
            </w:r>
          </w:p>
        </w:tc>
        <w:tc>
          <w:tcPr>
            <w:tcW w:type="dxa" w:w="3126"/>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Earthquake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037"/>
          </w:tcPr>
          <w:p>
            <w:pPr>
              <w:spacing w:after="0"/>
              <w:jc w:val="right"/>
            </w:pPr>
            <w:r>
              <w:rPr>
                <w:sz w:val="16"/>
              </w:rPr>
              <w:t>$287,917</w:t>
            </w:r>
          </w:p>
        </w:tc>
        <w:tc>
          <w:tcPr>
            <w:tcW w:type="dxa" w:w="1126"/>
          </w:tcPr>
          <w:p>
            <w:pPr>
              <w:spacing w:after="0"/>
              <w:jc w:val="right"/>
            </w:pPr>
            <w:r>
              <w:rPr>
                <w:sz w:val="16"/>
              </w:rPr>
              <w:t>n/a</w:t>
            </w:r>
          </w:p>
        </w:tc>
        <w:tc>
          <w:tcPr>
            <w:tcW w:type="dxa" w:w="1524"/>
          </w:tcPr>
          <w:p>
            <w:pPr>
              <w:spacing w:after="0"/>
              <w:jc w:val="right"/>
            </w:pPr>
            <w:r>
              <w:rPr>
                <w:sz w:val="16"/>
              </w:rPr>
              <w:t>$119,194</w:t>
            </w:r>
          </w:p>
        </w:tc>
        <w:tc>
          <w:tcPr>
            <w:tcW w:type="dxa" w:w="1121"/>
          </w:tcPr>
          <w:p>
            <w:pPr>
              <w:spacing w:after="0"/>
              <w:jc w:val="right"/>
            </w:pPr>
            <w:r>
              <w:rPr>
                <w:sz w:val="16"/>
              </w:rPr>
              <w:t>$407,111</w:t>
            </w:r>
          </w:p>
        </w:tc>
        <w:tc>
          <w:tcPr>
            <w:tcW w:type="dxa" w:w="1625"/>
          </w:tcPr>
          <w:p>
            <w:pPr>
              <w:spacing w:after="0"/>
              <w:jc w:val="right"/>
            </w:pPr>
          </w:p>
        </w:tc>
        <w:tc>
          <w:tcPr>
            <w:tcW w:type="dxa" w:w="3126"/>
          </w:tcPr>
          <w:p>
            <w:pPr>
              <w:spacing w:after="0"/>
              <w:jc w:val="left"/>
            </w:pPr>
            <w:r>
              <w:rPr>
                <w:sz w:val="16"/>
              </w:rPr>
              <w:t>Storm Events does not record earthquakes.</w:t>
            </w:r>
          </w:p>
        </w:tc>
      </w:tr>
      <w:tr>
        <w:trPr>
          <w:cantSplit/>
        </w:trPr>
        <w:tc>
          <w:tcPr>
            <w:tcW w:type="dxa" w:w="688"/>
          </w:tcPr>
          <w:p>
            <w:pPr>
              <w:spacing w:after="0"/>
              <w:jc w:val="right"/>
            </w:pPr>
            <w:r>
              <w:rPr>
                <w:sz w:val="16"/>
              </w:rPr>
              <w:t>12</w:t>
            </w:r>
          </w:p>
        </w:tc>
        <w:tc>
          <w:tcPr>
            <w:tcW w:type="dxa" w:w="1037"/>
          </w:tcPr>
          <w:p>
            <w:pPr>
              <w:spacing w:after="0"/>
              <w:jc w:val="left"/>
            </w:pPr>
            <w:r>
              <w:rPr>
                <w:sz w:val="16"/>
              </w:rPr>
              <w:t>Winter Weather</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037"/>
          </w:tcPr>
          <w:p>
            <w:pPr>
              <w:spacing w:after="0"/>
              <w:jc w:val="right"/>
            </w:pPr>
            <w:r>
              <w:rPr>
                <w:sz w:val="16"/>
              </w:rPr>
              <w:t>$53,007</w:t>
            </w:r>
          </w:p>
        </w:tc>
        <w:tc>
          <w:tcPr>
            <w:tcW w:type="dxa" w:w="1126"/>
          </w:tcPr>
          <w:p>
            <w:pPr>
              <w:spacing w:after="0"/>
              <w:jc w:val="right"/>
            </w:pPr>
            <w:r>
              <w:rPr>
                <w:sz w:val="16"/>
              </w:rPr>
              <w:t>$481</w:t>
            </w:r>
          </w:p>
        </w:tc>
        <w:tc>
          <w:tcPr>
            <w:tcW w:type="dxa" w:w="1524"/>
          </w:tcPr>
          <w:p>
            <w:pPr>
              <w:spacing w:after="0"/>
              <w:jc w:val="right"/>
            </w:pPr>
            <w:r>
              <w:rPr>
                <w:sz w:val="16"/>
              </w:rPr>
              <w:t>$625</w:t>
            </w:r>
          </w:p>
        </w:tc>
        <w:tc>
          <w:tcPr>
            <w:tcW w:type="dxa" w:w="1121"/>
          </w:tcPr>
          <w:p>
            <w:pPr>
              <w:spacing w:after="0"/>
              <w:jc w:val="right"/>
            </w:pPr>
            <w:r>
              <w:rPr>
                <w:sz w:val="16"/>
              </w:rPr>
              <w:t>$54,114</w:t>
            </w:r>
          </w:p>
        </w:tc>
        <w:tc>
          <w:tcPr>
            <w:tcW w:type="dxa" w:w="1625"/>
          </w:tcPr>
          <w:p>
            <w:pPr>
              <w:spacing w:after="0"/>
              <w:jc w:val="right"/>
            </w:pPr>
            <w:r>
              <w:rPr>
                <w:sz w:val="16"/>
              </w:rPr>
              <w:t>27</w:t>
            </w:r>
          </w:p>
        </w:tc>
        <w:tc>
          <w:tcPr>
            <w:tcW w:type="dxa" w:w="3126"/>
          </w:tcPr>
          <w:p>
            <w:pPr>
              <w:spacing w:after="0"/>
              <w:jc w:val="left"/>
            </w:pPr>
          </w:p>
        </w:tc>
      </w:tr>
      <w:tr>
        <w:trPr>
          <w:cantSplit/>
        </w:trPr>
        <w:tc>
          <w:tcPr>
            <w:tcW w:type="dxa" w:w="688"/>
          </w:tcPr>
          <w:p>
            <w:pPr>
              <w:spacing w:after="0"/>
              <w:jc w:val="right"/>
            </w:pPr>
            <w:r>
              <w:rPr>
                <w:sz w:val="16"/>
              </w:rPr>
              <w:t>13</w:t>
            </w:r>
          </w:p>
        </w:tc>
        <w:tc>
          <w:tcPr>
            <w:tcW w:type="dxa" w:w="1037"/>
          </w:tcPr>
          <w:p>
            <w:pPr>
              <w:spacing w:after="0"/>
              <w:jc w:val="left"/>
            </w:pPr>
            <w:r>
              <w:rPr>
                <w:sz w:val="16"/>
              </w:rPr>
              <w:t>Hurricane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037"/>
          </w:tcPr>
          <w:p>
            <w:pPr>
              <w:spacing w:after="0"/>
              <w:jc w:val="right"/>
            </w:pPr>
            <w:r>
              <w:rPr>
                <w:sz w:val="16"/>
              </w:rPr>
              <w:t>$25,721</w:t>
            </w:r>
          </w:p>
        </w:tc>
        <w:tc>
          <w:tcPr>
            <w:tcW w:type="dxa" w:w="1126"/>
          </w:tcPr>
          <w:p>
            <w:pPr>
              <w:spacing w:after="0"/>
              <w:jc w:val="right"/>
            </w:pPr>
            <w:r>
              <w:rPr>
                <w:sz w:val="16"/>
              </w:rPr>
              <w:t>$9,905</w:t>
            </w:r>
          </w:p>
        </w:tc>
        <w:tc>
          <w:tcPr>
            <w:tcW w:type="dxa" w:w="1524"/>
          </w:tcPr>
          <w:p>
            <w:pPr>
              <w:spacing w:after="0"/>
              <w:jc w:val="right"/>
            </w:pPr>
            <w:r>
              <w:rPr>
                <w:sz w:val="16"/>
              </w:rPr>
              <w:t>$1,363</w:t>
            </w:r>
          </w:p>
        </w:tc>
        <w:tc>
          <w:tcPr>
            <w:tcW w:type="dxa" w:w="1121"/>
          </w:tcPr>
          <w:p>
            <w:pPr>
              <w:spacing w:after="0"/>
              <w:jc w:val="right"/>
            </w:pPr>
            <w:r>
              <w:rPr>
                <w:sz w:val="16"/>
              </w:rPr>
              <w:t>$36,988</w:t>
            </w:r>
          </w:p>
        </w:tc>
        <w:tc>
          <w:tcPr>
            <w:tcW w:type="dxa" w:w="1625"/>
          </w:tcPr>
          <w:p>
            <w:pPr>
              <w:spacing w:after="0"/>
              <w:jc w:val="right"/>
            </w:pPr>
            <w:r>
              <w:rPr>
                <w:sz w:val="16"/>
              </w:rPr>
              <w:t>0</w:t>
            </w:r>
          </w:p>
        </w:tc>
        <w:tc>
          <w:tcPr>
            <w:tcW w:type="dxa" w:w="312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037"/>
          </w:tcPr>
          <w:p>
            <w:pPr>
              <w:spacing w:after="0"/>
              <w:jc w:val="right"/>
            </w:pPr>
            <w:r>
              <w:rPr>
                <w:sz w:val="16"/>
              </w:rPr>
              <w:t>$405</w:t>
            </w:r>
          </w:p>
        </w:tc>
        <w:tc>
          <w:tcPr>
            <w:tcW w:type="dxa" w:w="1126"/>
          </w:tcPr>
          <w:p>
            <w:pPr>
              <w:spacing w:after="0"/>
              <w:jc w:val="right"/>
            </w:pPr>
            <w:r>
              <w:rPr>
                <w:sz w:val="16"/>
              </w:rPr>
              <w:t>n/a</w:t>
            </w:r>
          </w:p>
        </w:tc>
        <w:tc>
          <w:tcPr>
            <w:tcW w:type="dxa" w:w="1524"/>
          </w:tcPr>
          <w:p>
            <w:pPr>
              <w:spacing w:after="0"/>
              <w:jc w:val="right"/>
            </w:pPr>
            <w:r>
              <w:rPr>
                <w:sz w:val="16"/>
              </w:rPr>
              <w:t>$14</w:t>
            </w:r>
          </w:p>
        </w:tc>
        <w:tc>
          <w:tcPr>
            <w:tcW w:type="dxa" w:w="1121"/>
          </w:tcPr>
          <w:p>
            <w:pPr>
              <w:spacing w:after="0"/>
              <w:jc w:val="right"/>
            </w:pPr>
            <w:r>
              <w:rPr>
                <w:sz w:val="16"/>
              </w:rPr>
              <w:t>$419</w:t>
            </w:r>
          </w:p>
        </w:tc>
        <w:tc>
          <w:tcPr>
            <w:tcW w:type="dxa" w:w="1625"/>
          </w:tcPr>
          <w:p>
            <w:pPr>
              <w:spacing w:after="0"/>
              <w:jc w:val="right"/>
            </w:pPr>
            <w:r>
              <w:rPr>
                <w:sz w:val="16"/>
              </w:rPr>
              <w:t>0</w:t>
            </w:r>
          </w:p>
        </w:tc>
        <w:tc>
          <w:tcPr>
            <w:tcW w:type="dxa" w:w="312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7962 (Relatively Low, 72.6); tract 7961.01 (Relatively Low, 65.2); tract 7964 (Relatively Low, 62.5)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7956 (Relatively Low, 51.9); tract 7966 (Very Low, 47.2); tract 7957 (Very Low, 46.3)</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7960.03 (Relatively Low, 83.4); tract 7956 (Relatively Low, 82.7); tract 7966 (Very Low, 80.9)</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7966 (Very High, 99.8); tract 7961.01 (Very High, 99.7); tract 7960.02 (Very High, 99.5)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7960.03 (Relatively High, 96.4); tract 7961.01 (Relatively Moderate, 95.3); tract 7957 (Relatively Moderate, 95.2)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7962 is Census Tract 7962).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66"/>
        <w:gridCol w:w="1778"/>
        <w:gridCol w:w="1982"/>
        <w:gridCol w:w="1515"/>
        <w:gridCol w:w="1500"/>
        <w:gridCol w:w="2051"/>
        <w:gridCol w:w="1575"/>
      </w:tblGrid>
      <w:tr>
        <w:trPr>
          <w:cantSplit/>
          <w:tblHeader/>
        </w:trPr>
        <w:tc>
          <w:tcPr>
            <w:tcW w:type="dxa" w:w="1845"/>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7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2"/>
            <w:shd w:val="clear" w:color="auto" w:fill="E8E8E8"/>
          </w:tcPr>
          <w:p>
            <w:pPr>
              <w:spacing w:after="0"/>
              <w:jc w:val="left"/>
            </w:pPr>
            <w:r>
              <w:rPr>
                <w:b/>
                <w:sz w:val="16"/>
              </w:rPr>
              <w:t>Observed range</w:t>
            </w:r>
          </w:p>
        </w:tc>
        <w:tc>
          <w:tcPr>
            <w:tcW w:type="dxa" w:w="1515"/>
            <w:shd w:val="clear" w:color="auto" w:fill="E8E8E8"/>
          </w:tcPr>
          <w:p>
            <w:pPr>
              <w:spacing w:after="0"/>
              <w:jc w:val="left"/>
            </w:pPr>
            <w:r>
              <w:rPr>
                <w:b/>
                <w:sz w:val="16"/>
              </w:rPr>
              <w:t>Worst recorded event</w:t>
            </w:r>
          </w:p>
        </w:tc>
        <w:tc>
          <w:tcPr>
            <w:tcW w:type="dxa" w:w="1500"/>
            <w:shd w:val="clear" w:color="auto" w:fill="E8E8E8"/>
          </w:tcPr>
          <w:p>
            <w:pPr>
              <w:spacing w:after="0"/>
              <w:jc w:val="left"/>
            </w:pPr>
            <w:r>
              <w:rPr>
                <w:b/>
                <w:sz w:val="16"/>
              </w:rPr>
              <w:t>Most damaging (when different)</w:t>
            </w:r>
          </w:p>
        </w:tc>
        <w:tc>
          <w:tcPr>
            <w:tcW w:type="dxa" w:w="2051"/>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45"/>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778"/>
          </w:tcPr>
          <w:p>
            <w:pPr>
              <w:spacing w:after="0"/>
              <w:jc w:val="right"/>
            </w:pPr>
            <w:r>
              <w:rPr>
                <w:sz w:val="16"/>
              </w:rPr>
              <w:t>9 records, 1996 to 2025 (9 zone-level)</w:t>
            </w:r>
          </w:p>
        </w:tc>
        <w:tc>
          <w:tcPr>
            <w:tcW w:type="dxa" w:w="1982"/>
          </w:tcPr>
          <w:p>
            <w:pPr>
              <w:spacing w:after="0"/>
              <w:jc w:val="left"/>
            </w:pPr>
            <w:r>
              <w:rPr>
                <w:sz w:val="16"/>
              </w:rPr>
              <w:t>2 days to 5 days (median 3 days); 8 with a recorded value</w:t>
            </w:r>
          </w:p>
        </w:tc>
        <w:tc>
          <w:tcPr>
            <w:tcW w:type="dxa" w:w="1515"/>
          </w:tcPr>
          <w:p>
            <w:pPr>
              <w:spacing w:after="0"/>
              <w:jc w:val="left"/>
            </w:pPr>
            <w:r>
              <w:rPr>
                <w:sz w:val="16"/>
              </w:rPr>
              <w:t>5 consecutive days, 1996-02-01 to 1996-02-05, zone-level</w:t>
            </w:r>
          </w:p>
        </w:tc>
        <w:tc>
          <w:tcPr>
            <w:tcW w:type="dxa" w:w="1500"/>
          </w:tcPr>
          <w:p>
            <w:pPr>
              <w:spacing w:after="0"/>
              <w:jc w:val="left"/>
            </w:pPr>
          </w:p>
        </w:tc>
        <w:tc>
          <w:tcPr>
            <w:tcW w:type="dxa" w:w="2051"/>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Frost/Freeze (outside NRI's Cold Wave definition)</w:t>
            </w:r>
          </w:p>
        </w:tc>
        <w:tc>
          <w:tcPr>
            <w:tcW w:type="dxa" w:w="1866"/>
          </w:tcPr>
          <w:p>
            <w:pPr>
              <w:spacing w:after="0"/>
              <w:jc w:val="left"/>
            </w:pPr>
            <w:r>
              <w:rPr>
                <w:sz w:val="16"/>
              </w:rPr>
              <w:t>crop damage</w:t>
            </w:r>
          </w:p>
        </w:tc>
        <w:tc>
          <w:tcPr>
            <w:tcW w:type="dxa" w:w="1778"/>
          </w:tcPr>
          <w:p>
            <w:pPr>
              <w:spacing w:after="0"/>
              <w:jc w:val="right"/>
            </w:pPr>
            <w:r>
              <w:rPr>
                <w:sz w:val="16"/>
              </w:rPr>
              <w:t>2 records, 2023 to 2024 (2 zone-level)</w:t>
            </w:r>
          </w:p>
        </w:tc>
        <w:tc>
          <w:tcPr>
            <w:tcW w:type="dxa" w:w="1982"/>
          </w:tcPr>
          <w:p>
            <w:pPr>
              <w:spacing w:after="0"/>
              <w:jc w:val="left"/>
            </w:pPr>
          </w:p>
        </w:tc>
        <w:tc>
          <w:tcPr>
            <w:tcW w:type="dxa" w:w="1515"/>
          </w:tcPr>
          <w:p>
            <w:pPr>
              <w:spacing w:after="0"/>
              <w:jc w:val="left"/>
            </w:pPr>
            <w:r>
              <w:rPr>
                <w:sz w:val="16"/>
              </w:rPr>
              <w:t>No crop damage reported in 2 records.</w:t>
            </w:r>
          </w:p>
        </w:tc>
        <w:tc>
          <w:tcPr>
            <w:tcW w:type="dxa" w:w="1500"/>
          </w:tcPr>
          <w:p>
            <w:pPr>
              <w:spacing w:after="0"/>
              <w:jc w:val="left"/>
            </w:pPr>
          </w:p>
        </w:tc>
        <w:tc>
          <w:tcPr>
            <w:tcW w:type="dxa" w:w="2051"/>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Drought</w:t>
            </w:r>
          </w:p>
        </w:tc>
        <w:tc>
          <w:tcPr>
            <w:tcW w:type="dxa" w:w="1866"/>
          </w:tcPr>
          <w:p>
            <w:pPr>
              <w:spacing w:after="0"/>
              <w:jc w:val="left"/>
            </w:pPr>
            <w:r>
              <w:rPr>
                <w:sz w:val="16"/>
              </w:rPr>
              <w:t>U.S. Drought Monitor scale (D0 to D4)</w:t>
            </w:r>
          </w:p>
        </w:tc>
        <w:tc>
          <w:tcPr>
            <w:tcW w:type="dxa" w:w="1778"/>
          </w:tcPr>
          <w:p>
            <w:pPr>
              <w:spacing w:after="0"/>
              <w:jc w:val="right"/>
            </w:pPr>
            <w:r>
              <w:rPr>
                <w:sz w:val="16"/>
              </w:rPr>
              <w:t>83 records, 2000 to 2024 (83 zone-level)</w:t>
            </w:r>
          </w:p>
        </w:tc>
        <w:tc>
          <w:tcPr>
            <w:tcW w:type="dxa" w:w="1982"/>
          </w:tcPr>
          <w:p>
            <w:pPr>
              <w:spacing w:after="0"/>
              <w:jc w:val="left"/>
            </w:pPr>
            <w:r>
              <w:rPr>
                <w:sz w:val="16"/>
              </w:rPr>
              <w:t>16 days to 414 days (median 60 days); 22 with a recorded value</w:t>
            </w:r>
          </w:p>
        </w:tc>
        <w:tc>
          <w:tcPr>
            <w:tcW w:type="dxa" w:w="1515"/>
          </w:tcPr>
          <w:p>
            <w:pPr>
              <w:spacing w:after="0"/>
              <w:jc w:val="left"/>
            </w:pPr>
            <w:r>
              <w:rPr>
                <w:sz w:val="16"/>
              </w:rPr>
              <w:t>414 days (about 13.6 months), 2005-12-01 to 2007-01-18, a run of 14 consecutive Storm Events drought records, zone-level</w:t>
            </w:r>
          </w:p>
        </w:tc>
        <w:tc>
          <w:tcPr>
            <w:tcW w:type="dxa" w:w="1500"/>
          </w:tcPr>
          <w:p>
            <w:pPr>
              <w:spacing w:after="0"/>
              <w:jc w:val="left"/>
            </w:pPr>
            <w:r>
              <w:rPr>
                <w:sz w:val="16"/>
              </w:rPr>
              <w:t>Drought, 2000-08-01, property not reported; $8,330,000 crops (zone total, 2000 dollars)</w:t>
            </w:r>
          </w:p>
        </w:tc>
        <w:tc>
          <w:tcPr>
            <w:tcW w:type="dxa" w:w="2051"/>
          </w:tcPr>
          <w:p>
            <w:pPr>
              <w:spacing w:after="0"/>
              <w:jc w:val="left"/>
            </w:pPr>
            <w:r>
              <w:rPr>
                <w:sz w:val="16"/>
              </w:rPr>
              <w:t>Countywide (zone-level records).</w:t>
            </w: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66"/>
          </w:tcPr>
          <w:p>
            <w:pPr>
              <w:spacing w:after="0"/>
              <w:jc w:val="left"/>
            </w:pPr>
            <w:r>
              <w:rPr>
                <w:sz w:val="16"/>
              </w:rPr>
              <w:t>Modified Mercalli (local data)</w:t>
            </w:r>
          </w:p>
        </w:tc>
        <w:tc>
          <w:tcPr>
            <w:tcW w:type="dxa" w:w="1778"/>
          </w:tcPr>
          <w:p>
            <w:pPr>
              <w:spacing w:after="0"/>
              <w:jc w:val="right"/>
            </w:pPr>
            <w:r>
              <w:rPr>
                <w:sz w:val="16"/>
              </w:rPr>
              <w:t>0</w:t>
            </w:r>
          </w:p>
        </w:tc>
        <w:tc>
          <w:tcPr>
            <w:tcW w:type="dxa" w:w="1982"/>
          </w:tcPr>
          <w:p>
            <w:pPr>
              <w:spacing w:after="0"/>
              <w:jc w:val="left"/>
            </w:pPr>
          </w:p>
        </w:tc>
        <w:tc>
          <w:tcPr>
            <w:tcW w:type="dxa" w:w="1515"/>
          </w:tcPr>
          <w:p>
            <w:pPr>
              <w:spacing w:after="0"/>
              <w:jc w:val="left"/>
            </w:pPr>
          </w:p>
        </w:tc>
        <w:tc>
          <w:tcPr>
            <w:tcW w:type="dxa" w:w="1500"/>
          </w:tcPr>
          <w:p>
            <w:pPr>
              <w:spacing w:after="0"/>
              <w:jc w:val="left"/>
            </w:pPr>
          </w:p>
        </w:tc>
        <w:tc>
          <w:tcPr>
            <w:tcW w:type="dxa" w:w="2051"/>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866"/>
          </w:tcPr>
          <w:p>
            <w:pPr>
              <w:spacing w:after="0"/>
              <w:jc w:val="left"/>
            </w:pPr>
            <w:r>
              <w:rPr>
                <w:sz w:val="16"/>
              </w:rPr>
              <w:t>hail size (inches)</w:t>
            </w:r>
          </w:p>
        </w:tc>
        <w:tc>
          <w:tcPr>
            <w:tcW w:type="dxa" w:w="1778"/>
          </w:tcPr>
          <w:p>
            <w:pPr>
              <w:spacing w:after="0"/>
              <w:jc w:val="right"/>
            </w:pPr>
            <w:r>
              <w:rPr>
                <w:sz w:val="16"/>
              </w:rPr>
              <w:t>283 records, 1962 to 2026 (2 zone-level)</w:t>
            </w:r>
          </w:p>
        </w:tc>
        <w:tc>
          <w:tcPr>
            <w:tcW w:type="dxa" w:w="1982"/>
          </w:tcPr>
          <w:p>
            <w:pPr>
              <w:spacing w:after="0"/>
              <w:jc w:val="left"/>
            </w:pPr>
            <w:r>
              <w:rPr>
                <w:sz w:val="16"/>
              </w:rPr>
              <w:t>0.75 in to 4.5 in (median 1 in); 283 with a recorded value</w:t>
            </w:r>
          </w:p>
        </w:tc>
        <w:tc>
          <w:tcPr>
            <w:tcW w:type="dxa" w:w="1515"/>
          </w:tcPr>
          <w:p>
            <w:pPr>
              <w:spacing w:after="0"/>
              <w:jc w:val="left"/>
            </w:pPr>
            <w:r>
              <w:rPr>
                <w:sz w:val="16"/>
              </w:rPr>
              <w:t>4.5 in hail, 1992-05-11</w:t>
            </w:r>
          </w:p>
        </w:tc>
        <w:tc>
          <w:tcPr>
            <w:tcW w:type="dxa" w:w="1500"/>
          </w:tcPr>
          <w:p>
            <w:pPr>
              <w:spacing w:after="0"/>
              <w:jc w:val="left"/>
            </w:pPr>
            <w:r>
              <w:rPr>
                <w:sz w:val="16"/>
              </w:rPr>
              <w:t>Hail, 1994-06-24, $5,000 property; crops not recorded (1994 dollars)</w:t>
            </w:r>
          </w:p>
        </w:tc>
        <w:tc>
          <w:tcPr>
            <w:tcW w:type="dxa" w:w="2051"/>
          </w:tcPr>
          <w:p>
            <w:pPr>
              <w:spacing w:after="0"/>
              <w:jc w:val="left"/>
            </w:pPr>
            <w:r>
              <w:rPr>
                <w:sz w:val="16"/>
              </w:rPr>
              <w:t>Event records naming jurisdictions in the plan: Durant city (27 records), Bokchito town (21 records), Silo town (18 records), Achille town (15 records), Calera town (11 records), Colbert town (11 records), Bennington town (10 records), Mead town (10 records), Caddo town (5 records), Kenefic town (4 records); and 1 more jurisdiction (see the Excel file). Zone-level records (2) apply countywide.</w:t>
            </w:r>
          </w:p>
        </w:tc>
        <w:tc>
          <w:tcPr>
            <w:tcW w:type="dxa" w:w="1575"/>
          </w:tcPr>
          <w:p>
            <w:pPr>
              <w:spacing w:after="0"/>
              <w:jc w:val="left"/>
            </w:pPr>
          </w:p>
        </w:tc>
      </w:tr>
      <w:tr>
        <w:trPr>
          <w:cantSplit/>
        </w:trPr>
        <w:tc>
          <w:tcPr>
            <w:tcW w:type="dxa" w:w="1845"/>
          </w:tcPr>
          <w:p>
            <w:pPr>
              <w:spacing w:after="0"/>
              <w:jc w:val="left"/>
            </w:pPr>
            <w:r>
              <w:rPr>
                <w:sz w:val="16"/>
              </w:rPr>
              <w:t>Excessive Heat, Heat</w:t>
            </w:r>
          </w:p>
        </w:tc>
        <w:tc>
          <w:tcPr>
            <w:tcW w:type="dxa" w:w="1866"/>
          </w:tcPr>
          <w:p>
            <w:pPr>
              <w:spacing w:after="0"/>
              <w:jc w:val="left"/>
            </w:pPr>
            <w:r>
              <w:rPr>
                <w:sz w:val="16"/>
              </w:rPr>
              <w:t>heat index (in event narratives)</w:t>
            </w:r>
          </w:p>
        </w:tc>
        <w:tc>
          <w:tcPr>
            <w:tcW w:type="dxa" w:w="1778"/>
          </w:tcPr>
          <w:p>
            <w:pPr>
              <w:spacing w:after="0"/>
              <w:jc w:val="right"/>
            </w:pPr>
            <w:r>
              <w:rPr>
                <w:sz w:val="16"/>
              </w:rPr>
              <w:t>89 records, 2001 to 2026 (89 zone-level)</w:t>
            </w:r>
          </w:p>
        </w:tc>
        <w:tc>
          <w:tcPr>
            <w:tcW w:type="dxa" w:w="1982"/>
          </w:tcPr>
          <w:p>
            <w:pPr>
              <w:spacing w:after="0"/>
              <w:jc w:val="left"/>
            </w:pPr>
            <w:r>
              <w:rPr>
                <w:sz w:val="16"/>
              </w:rPr>
              <w:t>1 day to 29 days (median 2 days); 34 with a recorded value</w:t>
            </w:r>
          </w:p>
        </w:tc>
        <w:tc>
          <w:tcPr>
            <w:tcW w:type="dxa" w:w="1515"/>
          </w:tcPr>
          <w:p>
            <w:pPr>
              <w:spacing w:after="0"/>
              <w:jc w:val="left"/>
            </w:pPr>
            <w:r>
              <w:rPr>
                <w:sz w:val="16"/>
              </w:rPr>
              <w:t>29 consecutive days, 2006-07-16 to 2006-08-13, zone-level</w:t>
            </w:r>
          </w:p>
        </w:tc>
        <w:tc>
          <w:tcPr>
            <w:tcW w:type="dxa" w:w="1500"/>
          </w:tcPr>
          <w:p>
            <w:pPr>
              <w:spacing w:after="0"/>
              <w:jc w:val="left"/>
            </w:pPr>
          </w:p>
        </w:tc>
        <w:tc>
          <w:tcPr>
            <w:tcW w:type="dxa" w:w="2051"/>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778"/>
          </w:tcPr>
          <w:p>
            <w:pPr>
              <w:spacing w:after="0"/>
              <w:jc w:val="right"/>
            </w:pPr>
            <w:r>
              <w:rPr>
                <w:sz w:val="16"/>
              </w:rPr>
              <w:t>0</w:t>
            </w:r>
          </w:p>
        </w:tc>
        <w:tc>
          <w:tcPr>
            <w:tcW w:type="dxa" w:w="1982"/>
          </w:tcPr>
          <w:p>
            <w:pPr>
              <w:spacing w:after="0"/>
              <w:jc w:val="left"/>
            </w:pPr>
          </w:p>
        </w:tc>
        <w:tc>
          <w:tcPr>
            <w:tcW w:type="dxa" w:w="1515"/>
          </w:tcPr>
          <w:p>
            <w:pPr>
              <w:spacing w:after="0"/>
              <w:jc w:val="left"/>
            </w:pPr>
          </w:p>
        </w:tc>
        <w:tc>
          <w:tcPr>
            <w:tcW w:type="dxa" w:w="1500"/>
          </w:tcPr>
          <w:p>
            <w:pPr>
              <w:spacing w:after="0"/>
              <w:jc w:val="left"/>
            </w:pPr>
          </w:p>
        </w:tc>
        <w:tc>
          <w:tcPr>
            <w:tcW w:type="dxa" w:w="2051"/>
          </w:tcPr>
          <w:p>
            <w:pPr>
              <w:spacing w:after="0"/>
              <w:jc w:val="left"/>
            </w:pP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866"/>
          </w:tcPr>
          <w:p>
            <w:pPr>
              <w:spacing w:after="0"/>
              <w:jc w:val="left"/>
            </w:pPr>
            <w:r>
              <w:rPr>
                <w:sz w:val="16"/>
              </w:rPr>
              <w:t>Sperry-Piltz ice scale (local data)</w:t>
            </w:r>
          </w:p>
        </w:tc>
        <w:tc>
          <w:tcPr>
            <w:tcW w:type="dxa" w:w="1778"/>
          </w:tcPr>
          <w:p>
            <w:pPr>
              <w:spacing w:after="0"/>
              <w:jc w:val="right"/>
            </w:pPr>
            <w:r>
              <w:rPr>
                <w:sz w:val="16"/>
              </w:rPr>
              <w:t>6 records, 1996 to 2018 (6 zone-level)</w:t>
            </w:r>
          </w:p>
        </w:tc>
        <w:tc>
          <w:tcPr>
            <w:tcW w:type="dxa" w:w="1982"/>
          </w:tcPr>
          <w:p>
            <w:pPr>
              <w:spacing w:after="0"/>
              <w:jc w:val="left"/>
            </w:pPr>
          </w:p>
        </w:tc>
        <w:tc>
          <w:tcPr>
            <w:tcW w:type="dxa" w:w="1515"/>
          </w:tcPr>
          <w:p>
            <w:pPr>
              <w:spacing w:after="0"/>
              <w:jc w:val="left"/>
            </w:pPr>
            <w:r>
              <w:rPr>
                <w:sz w:val="16"/>
              </w:rPr>
              <w:t>Ice Storm, 2000-12-26, $500,000 property; crops not reported (2000 dollars); NWS zone OKZ052</w:t>
            </w:r>
          </w:p>
        </w:tc>
        <w:tc>
          <w:tcPr>
            <w:tcW w:type="dxa" w:w="1500"/>
          </w:tcPr>
          <w:p>
            <w:pPr>
              <w:spacing w:after="0"/>
              <w:jc w:val="left"/>
            </w:pPr>
          </w:p>
        </w:tc>
        <w:tc>
          <w:tcPr>
            <w:tcW w:type="dxa" w:w="2051"/>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Flash Flood, Flood, Lakeshore Flood</w:t>
            </w:r>
          </w:p>
        </w:tc>
        <w:tc>
          <w:tcPr>
            <w:tcW w:type="dxa" w:w="1866"/>
          </w:tcPr>
          <w:p>
            <w:pPr>
              <w:spacing w:after="0"/>
              <w:jc w:val="left"/>
            </w:pPr>
            <w:r>
              <w:rPr>
                <w:sz w:val="16"/>
              </w:rPr>
              <w:t>damage and flood days (flood depth: FIRM)</w:t>
            </w:r>
          </w:p>
        </w:tc>
        <w:tc>
          <w:tcPr>
            <w:tcW w:type="dxa" w:w="1778"/>
          </w:tcPr>
          <w:p>
            <w:pPr>
              <w:spacing w:after="0"/>
              <w:jc w:val="right"/>
            </w:pPr>
            <w:r>
              <w:rPr>
                <w:sz w:val="16"/>
              </w:rPr>
              <w:t>33 records, 1996 to 2025</w:t>
            </w:r>
          </w:p>
        </w:tc>
        <w:tc>
          <w:tcPr>
            <w:tcW w:type="dxa" w:w="1982"/>
          </w:tcPr>
          <w:p>
            <w:pPr>
              <w:spacing w:after="0"/>
              <w:jc w:val="left"/>
            </w:pPr>
          </w:p>
        </w:tc>
        <w:tc>
          <w:tcPr>
            <w:tcW w:type="dxa" w:w="1515"/>
          </w:tcPr>
          <w:p>
            <w:pPr>
              <w:spacing w:after="0"/>
              <w:jc w:val="left"/>
            </w:pPr>
            <w:r>
              <w:rPr>
                <w:sz w:val="16"/>
              </w:rPr>
              <w:t>Flash Flood, 2015-06-21, $80,000 property; $0 crops (2015 dollars)</w:t>
            </w:r>
          </w:p>
        </w:tc>
        <w:tc>
          <w:tcPr>
            <w:tcW w:type="dxa" w:w="1500"/>
          </w:tcPr>
          <w:p>
            <w:pPr>
              <w:spacing w:after="0"/>
              <w:jc w:val="left"/>
            </w:pPr>
          </w:p>
        </w:tc>
        <w:tc>
          <w:tcPr>
            <w:tcW w:type="dxa" w:w="2051"/>
          </w:tcPr>
          <w:p>
            <w:pPr>
              <w:spacing w:after="0"/>
              <w:jc w:val="left"/>
            </w:pPr>
            <w:r>
              <w:rPr>
                <w:sz w:val="16"/>
              </w:rPr>
              <w:t>Event records naming jurisdictions in the plan: Durant city (10 records), Bennington town (3 records), Calera town (2 records), Colbert town (2 records), Achille town (1 record), Bokchito town (1 record), Caddo town (1 record), Kemp town (1 record).</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866"/>
          </w:tcPr>
          <w:p>
            <w:pPr>
              <w:spacing w:after="0"/>
              <w:jc w:val="left"/>
            </w:pPr>
            <w:r>
              <w:rPr>
                <w:sz w:val="16"/>
              </w:rPr>
              <w:t>none (count and damage only)</w:t>
            </w:r>
          </w:p>
        </w:tc>
        <w:tc>
          <w:tcPr>
            <w:tcW w:type="dxa" w:w="1778"/>
          </w:tcPr>
          <w:p>
            <w:pPr>
              <w:spacing w:after="0"/>
              <w:jc w:val="right"/>
            </w:pPr>
            <w:r>
              <w:rPr>
                <w:sz w:val="16"/>
              </w:rPr>
              <w:t>0</w:t>
            </w:r>
          </w:p>
        </w:tc>
        <w:tc>
          <w:tcPr>
            <w:tcW w:type="dxa" w:w="1982"/>
          </w:tcPr>
          <w:p>
            <w:pPr>
              <w:spacing w:after="0"/>
              <w:jc w:val="left"/>
            </w:pPr>
          </w:p>
        </w:tc>
        <w:tc>
          <w:tcPr>
            <w:tcW w:type="dxa" w:w="1515"/>
          </w:tcPr>
          <w:p>
            <w:pPr>
              <w:spacing w:after="0"/>
              <w:jc w:val="left"/>
            </w:pPr>
          </w:p>
        </w:tc>
        <w:tc>
          <w:tcPr>
            <w:tcW w:type="dxa" w:w="1500"/>
          </w:tcPr>
          <w:p>
            <w:pPr>
              <w:spacing w:after="0"/>
              <w:jc w:val="left"/>
            </w:pPr>
          </w:p>
        </w:tc>
        <w:tc>
          <w:tcPr>
            <w:tcW w:type="dxa" w:w="2051"/>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778"/>
          </w:tcPr>
          <w:p>
            <w:pPr>
              <w:spacing w:after="0"/>
              <w:jc w:val="right"/>
            </w:pPr>
            <w:r>
              <w:rPr>
                <w:sz w:val="16"/>
              </w:rPr>
              <w:t>6 records, 1996 to 2008</w:t>
            </w:r>
          </w:p>
        </w:tc>
        <w:tc>
          <w:tcPr>
            <w:tcW w:type="dxa" w:w="1982"/>
          </w:tcPr>
          <w:p>
            <w:pPr>
              <w:spacing w:after="0"/>
              <w:jc w:val="left"/>
            </w:pPr>
          </w:p>
        </w:tc>
        <w:tc>
          <w:tcPr>
            <w:tcW w:type="dxa" w:w="1515"/>
          </w:tcPr>
          <w:p>
            <w:pPr>
              <w:spacing w:after="0"/>
              <w:jc w:val="left"/>
            </w:pPr>
            <w:r>
              <w:rPr>
                <w:sz w:val="16"/>
              </w:rPr>
              <w:t>Lightning, 2003-04-19, damage not reported, 1 direct death</w:t>
            </w:r>
          </w:p>
        </w:tc>
        <w:tc>
          <w:tcPr>
            <w:tcW w:type="dxa" w:w="1500"/>
          </w:tcPr>
          <w:p>
            <w:pPr>
              <w:spacing w:after="0"/>
              <w:jc w:val="left"/>
            </w:pPr>
            <w:r>
              <w:rPr>
                <w:sz w:val="16"/>
              </w:rPr>
              <w:t>Lightning, 1996-11-24, $35,000 property; crops not reported (1996 dollars)</w:t>
            </w:r>
          </w:p>
        </w:tc>
        <w:tc>
          <w:tcPr>
            <w:tcW w:type="dxa" w:w="2051"/>
          </w:tcPr>
          <w:p>
            <w:pPr>
              <w:spacing w:after="0"/>
              <w:jc w:val="left"/>
            </w:pPr>
            <w:r>
              <w:rPr>
                <w:sz w:val="16"/>
              </w:rPr>
              <w:t>Event records naming jurisdictions in the plan: Calera town (3 records), Durant city (1 record), Mead town (1 record).</w:t>
            </w:r>
          </w:p>
        </w:tc>
        <w:tc>
          <w:tcPr>
            <w:tcW w:type="dxa" w:w="1575"/>
          </w:tcPr>
          <w:p>
            <w:pPr>
              <w:spacing w:after="0"/>
              <w:jc w:val="left"/>
            </w:pPr>
            <w:r>
              <w:rPr>
                <w:sz w:val="16"/>
              </w:rPr>
              <w:t>Storm Events lists lightning with damage or casualties.</w:t>
            </w:r>
          </w:p>
        </w:tc>
      </w:tr>
      <w:tr>
        <w:trPr>
          <w:cantSplit/>
        </w:trPr>
        <w:tc>
          <w:tcPr>
            <w:tcW w:type="dxa" w:w="1845"/>
          </w:tcPr>
          <w:p>
            <w:pPr>
              <w:spacing w:after="0"/>
              <w:jc w:val="left"/>
            </w:pPr>
            <w:r>
              <w:rPr>
                <w:sz w:val="16"/>
              </w:rPr>
              <w:t>High Wind and Strong Wind (outside NRI's Strong Wind definition)</w:t>
            </w:r>
          </w:p>
        </w:tc>
        <w:tc>
          <w:tcPr>
            <w:tcW w:type="dxa" w:w="1866"/>
          </w:tcPr>
          <w:p>
            <w:pPr>
              <w:spacing w:after="0"/>
              <w:jc w:val="left"/>
            </w:pPr>
            <w:r>
              <w:rPr>
                <w:sz w:val="16"/>
              </w:rPr>
              <w:t>wind speed (kt and mph)</w:t>
            </w:r>
          </w:p>
        </w:tc>
        <w:tc>
          <w:tcPr>
            <w:tcW w:type="dxa" w:w="1778"/>
          </w:tcPr>
          <w:p>
            <w:pPr>
              <w:spacing w:after="0"/>
              <w:jc w:val="right"/>
            </w:pPr>
            <w:r>
              <w:rPr>
                <w:sz w:val="16"/>
              </w:rPr>
              <w:t>12 records, 1996 to 2026 (12 zone-level)</w:t>
            </w:r>
          </w:p>
        </w:tc>
        <w:tc>
          <w:tcPr>
            <w:tcW w:type="dxa" w:w="1982"/>
          </w:tcPr>
          <w:p>
            <w:pPr>
              <w:spacing w:after="0"/>
              <w:jc w:val="left"/>
            </w:pPr>
            <w:r>
              <w:rPr>
                <w:sz w:val="16"/>
              </w:rPr>
              <w:t>39 kt (45 mph) to 56 kt (64 mph) (median 50 kt (58 mph)); 9 with a recorded value</w:t>
            </w:r>
          </w:p>
        </w:tc>
        <w:tc>
          <w:tcPr>
            <w:tcW w:type="dxa" w:w="1515"/>
          </w:tcPr>
          <w:p>
            <w:pPr>
              <w:spacing w:after="0"/>
              <w:jc w:val="left"/>
            </w:pPr>
            <w:r>
              <w:rPr>
                <w:sz w:val="16"/>
              </w:rPr>
              <w:t>56 kt (64 mph) estimated gust, High Wind, 2022-10-25; NWS zone OKZ052</w:t>
            </w:r>
          </w:p>
        </w:tc>
        <w:tc>
          <w:tcPr>
            <w:tcW w:type="dxa" w:w="1500"/>
          </w:tcPr>
          <w:p>
            <w:pPr>
              <w:spacing w:after="0"/>
              <w:jc w:val="left"/>
            </w:pPr>
            <w:r>
              <w:rPr>
                <w:sz w:val="16"/>
              </w:rPr>
              <w:t>Strong Wind, 2005-11-27, $20,000 property; crops not reported (zone total, 2005 dollars)</w:t>
            </w:r>
          </w:p>
        </w:tc>
        <w:tc>
          <w:tcPr>
            <w:tcW w:type="dxa" w:w="2051"/>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Thunderstorm Wind</w:t>
            </w:r>
          </w:p>
        </w:tc>
        <w:tc>
          <w:tcPr>
            <w:tcW w:type="dxa" w:w="1866"/>
          </w:tcPr>
          <w:p>
            <w:pPr>
              <w:spacing w:after="0"/>
              <w:jc w:val="left"/>
            </w:pPr>
            <w:r>
              <w:rPr>
                <w:sz w:val="16"/>
              </w:rPr>
              <w:t>wind speed (kt and mph)</w:t>
            </w:r>
          </w:p>
        </w:tc>
        <w:tc>
          <w:tcPr>
            <w:tcW w:type="dxa" w:w="1778"/>
          </w:tcPr>
          <w:p>
            <w:pPr>
              <w:spacing w:after="0"/>
              <w:jc w:val="right"/>
            </w:pPr>
            <w:r>
              <w:rPr>
                <w:sz w:val="16"/>
              </w:rPr>
              <w:t>256 records, 1959 to 2026 (2 zone-level)</w:t>
            </w:r>
          </w:p>
        </w:tc>
        <w:tc>
          <w:tcPr>
            <w:tcW w:type="dxa" w:w="1982"/>
          </w:tcPr>
          <w:p>
            <w:pPr>
              <w:spacing w:after="0"/>
              <w:jc w:val="left"/>
            </w:pPr>
            <w:r>
              <w:rPr>
                <w:sz w:val="16"/>
              </w:rPr>
              <w:t>43 kt (49 mph) to 83 kt (96 mph) (median 56 kt (64 mph)); 166 with a recorded value</w:t>
            </w:r>
          </w:p>
        </w:tc>
        <w:tc>
          <w:tcPr>
            <w:tcW w:type="dxa" w:w="1515"/>
          </w:tcPr>
          <w:p>
            <w:pPr>
              <w:spacing w:after="0"/>
              <w:jc w:val="left"/>
            </w:pPr>
            <w:r>
              <w:rPr>
                <w:sz w:val="16"/>
              </w:rPr>
              <w:t>83 kt (96 mph), measurement type not recorded, Thunderstorm Wind, 1983-08-12</w:t>
            </w:r>
          </w:p>
        </w:tc>
        <w:tc>
          <w:tcPr>
            <w:tcW w:type="dxa" w:w="1500"/>
          </w:tcPr>
          <w:p>
            <w:pPr>
              <w:spacing w:after="0"/>
              <w:jc w:val="left"/>
            </w:pPr>
            <w:r>
              <w:rPr>
                <w:sz w:val="16"/>
              </w:rPr>
              <w:t>Thunderstorm Wind, 1998-06-04, $150,000 property; crops not reported (1998 dollars)</w:t>
            </w:r>
          </w:p>
        </w:tc>
        <w:tc>
          <w:tcPr>
            <w:tcW w:type="dxa" w:w="2051"/>
          </w:tcPr>
          <w:p>
            <w:pPr>
              <w:spacing w:after="0"/>
              <w:jc w:val="left"/>
            </w:pPr>
            <w:r>
              <w:rPr>
                <w:sz w:val="16"/>
              </w:rPr>
              <w:t>Event records naming jurisdictions in the plan: Durant city (30 records), Achille town (14 records), Calera town (14 records), Colbert town (12 records), Bokchito town (11 records), Mead town (9 records), Caddo town (8 records), Bennington town (5 records), Kemp town (3 records), Silo town (3 records); and 1 more jurisdiction (see the Excel file). Zone-level records (2) apply countywide.</w:t>
            </w:r>
          </w:p>
        </w:tc>
        <w:tc>
          <w:tcPr>
            <w:tcW w:type="dxa" w:w="1575"/>
          </w:tcPr>
          <w:p>
            <w:pPr>
              <w:spacing w:after="0"/>
              <w:jc w:val="left"/>
            </w:pPr>
            <w:r>
              <w:rPr>
                <w:sz w:val="16"/>
              </w:rPr>
              <w:t>Speeds under 20 kt (likely entry errors) are left out of the observed range.</w:t>
            </w:r>
          </w:p>
        </w:tc>
      </w:tr>
      <w:tr>
        <w:trPr>
          <w:cantSplit/>
        </w:trPr>
        <w:tc>
          <w:tcPr>
            <w:tcW w:type="dxa" w:w="1845"/>
          </w:tcPr>
          <w:p>
            <w:pPr>
              <w:spacing w:after="0"/>
              <w:jc w:val="left"/>
            </w:pPr>
            <w:r>
              <w:rPr>
                <w:sz w:val="16"/>
              </w:rPr>
              <w:t>Tornado</w:t>
            </w:r>
          </w:p>
        </w:tc>
        <w:tc>
          <w:tcPr>
            <w:tcW w:type="dxa" w:w="1866"/>
          </w:tcPr>
          <w:p>
            <w:pPr>
              <w:spacing w:after="0"/>
              <w:jc w:val="left"/>
            </w:pPr>
            <w:r>
              <w:rPr>
                <w:sz w:val="16"/>
              </w:rPr>
              <w:t>Enhanced Fujita (Fujita before Feb 2007)</w:t>
            </w:r>
          </w:p>
        </w:tc>
        <w:tc>
          <w:tcPr>
            <w:tcW w:type="dxa" w:w="1778"/>
          </w:tcPr>
          <w:p>
            <w:pPr>
              <w:spacing w:after="0"/>
              <w:jc w:val="right"/>
            </w:pPr>
            <w:r>
              <w:rPr>
                <w:sz w:val="16"/>
              </w:rPr>
              <w:t>40 records, 1951 to 2025</w:t>
            </w:r>
          </w:p>
        </w:tc>
        <w:tc>
          <w:tcPr>
            <w:tcW w:type="dxa" w:w="1982"/>
          </w:tcPr>
          <w:p>
            <w:pPr>
              <w:spacing w:after="0"/>
              <w:jc w:val="left"/>
            </w:pPr>
            <w:r>
              <w:rPr>
                <w:sz w:val="16"/>
              </w:rPr>
              <w:t>F/EF0 to F/EF4 (median F/EF2); 39 with a recorded value</w:t>
            </w:r>
          </w:p>
        </w:tc>
        <w:tc>
          <w:tcPr>
            <w:tcW w:type="dxa" w:w="1515"/>
          </w:tcPr>
          <w:p>
            <w:pPr>
              <w:spacing w:after="0"/>
              <w:jc w:val="left"/>
            </w:pPr>
            <w:r>
              <w:rPr>
                <w:sz w:val="16"/>
              </w:rPr>
              <w:t>F4 tornado, 1957-04-02, 7.9 mi path length (whole path, pre-1996), 200 yd wide, $250,000 property; crops not recorded (1957 dollars), 3 direct deaths, 3 direct injuries</w:t>
            </w:r>
          </w:p>
        </w:tc>
        <w:tc>
          <w:tcPr>
            <w:tcW w:type="dxa" w:w="1500"/>
          </w:tcPr>
          <w:p>
            <w:pPr>
              <w:spacing w:after="0"/>
              <w:jc w:val="left"/>
            </w:pPr>
            <w:r>
              <w:rPr>
                <w:sz w:val="16"/>
              </w:rPr>
              <w:t>Tornado, 1982-04-02, $2,500,000 property; crops not recorded (1982 dollars)</w:t>
            </w:r>
          </w:p>
        </w:tc>
        <w:tc>
          <w:tcPr>
            <w:tcW w:type="dxa" w:w="2051"/>
          </w:tcPr>
          <w:p>
            <w:pPr>
              <w:spacing w:after="0"/>
              <w:jc w:val="left"/>
            </w:pPr>
            <w:r>
              <w:rPr>
                <w:sz w:val="16"/>
              </w:rPr>
              <w:t>Event records naming jurisdictions in the plan: Bokchito town (2 records), Caddo town (2 records), Silo town (2 records), Bennington town (1 record), Calera town (1 record), Colbert town (1 record).</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Wildfire</w:t>
            </w:r>
          </w:p>
        </w:tc>
        <w:tc>
          <w:tcPr>
            <w:tcW w:type="dxa" w:w="1866"/>
          </w:tcPr>
          <w:p>
            <w:pPr>
              <w:spacing w:after="0"/>
              <w:jc w:val="left"/>
            </w:pPr>
            <w:r>
              <w:rPr>
                <w:sz w:val="16"/>
              </w:rPr>
              <w:t>acres burned (local data)</w:t>
            </w:r>
          </w:p>
        </w:tc>
        <w:tc>
          <w:tcPr>
            <w:tcW w:type="dxa" w:w="1778"/>
          </w:tcPr>
          <w:p>
            <w:pPr>
              <w:spacing w:after="0"/>
              <w:jc w:val="right"/>
            </w:pPr>
            <w:r>
              <w:rPr>
                <w:sz w:val="16"/>
              </w:rPr>
              <w:t>0</w:t>
            </w:r>
          </w:p>
        </w:tc>
        <w:tc>
          <w:tcPr>
            <w:tcW w:type="dxa" w:w="1982"/>
          </w:tcPr>
          <w:p>
            <w:pPr>
              <w:spacing w:after="0"/>
              <w:jc w:val="left"/>
            </w:pPr>
          </w:p>
        </w:tc>
        <w:tc>
          <w:tcPr>
            <w:tcW w:type="dxa" w:w="1515"/>
          </w:tcPr>
          <w:p>
            <w:pPr>
              <w:spacing w:after="0"/>
              <w:jc w:val="left"/>
            </w:pPr>
          </w:p>
        </w:tc>
        <w:tc>
          <w:tcPr>
            <w:tcW w:type="dxa" w:w="1500"/>
          </w:tcPr>
          <w:p>
            <w:pPr>
              <w:spacing w:after="0"/>
              <w:jc w:val="left"/>
            </w:pPr>
          </w:p>
        </w:tc>
        <w:tc>
          <w:tcPr>
            <w:tcW w:type="dxa" w:w="2051"/>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 data)</w:t>
            </w:r>
          </w:p>
        </w:tc>
        <w:tc>
          <w:tcPr>
            <w:tcW w:type="dxa" w:w="1778"/>
          </w:tcPr>
          <w:p>
            <w:pPr>
              <w:spacing w:after="0"/>
              <w:jc w:val="right"/>
            </w:pPr>
            <w:r>
              <w:rPr>
                <w:sz w:val="16"/>
              </w:rPr>
              <w:t>27 records, 1996 to 2026 (27 zone-level)</w:t>
            </w:r>
          </w:p>
        </w:tc>
        <w:tc>
          <w:tcPr>
            <w:tcW w:type="dxa" w:w="1982"/>
          </w:tcPr>
          <w:p>
            <w:pPr>
              <w:spacing w:after="0"/>
              <w:jc w:val="left"/>
            </w:pPr>
          </w:p>
        </w:tc>
        <w:tc>
          <w:tcPr>
            <w:tcW w:type="dxa" w:w="1515"/>
          </w:tcPr>
          <w:p>
            <w:pPr>
              <w:spacing w:after="0"/>
              <w:jc w:val="left"/>
            </w:pPr>
            <w:r>
              <w:rPr>
                <w:sz w:val="16"/>
              </w:rPr>
              <w:t>Winter Storm, 2007-01-12, $129,000 property; $0 crops (2007 dollars); NWS zone OKZ052</w:t>
            </w:r>
          </w:p>
        </w:tc>
        <w:tc>
          <w:tcPr>
            <w:tcW w:type="dxa" w:w="1500"/>
          </w:tcPr>
          <w:p>
            <w:pPr>
              <w:spacing w:after="0"/>
              <w:jc w:val="left"/>
            </w:pPr>
          </w:p>
        </w:tc>
        <w:tc>
          <w:tcPr>
            <w:tcW w:type="dxa" w:w="2051"/>
          </w:tcPr>
          <w:p>
            <w:pPr>
              <w:spacing w:after="0"/>
              <w:jc w:val="left"/>
            </w:pPr>
            <w:r>
              <w:rPr>
                <w:sz w:val="16"/>
              </w:rPr>
              <w:t>Countywide (zone-level records).</w:t>
            </w: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9"/>
        <w:gridCol w:w="1069"/>
        <w:gridCol w:w="1069"/>
        <w:gridCol w:w="1437"/>
        <w:gridCol w:w="3370"/>
        <w:gridCol w:w="2358"/>
        <w:gridCol w:w="2818"/>
        <w:gridCol w:w="922"/>
      </w:tblGrid>
      <w:tr>
        <w:trPr>
          <w:cantSplit/>
          <w:tblHeader/>
        </w:trPr>
        <w:tc>
          <w:tcPr>
            <w:tcW w:type="dxa" w:w="1069"/>
            <w:shd w:val="clear" w:color="auto" w:fill="E8E8E8"/>
          </w:tcPr>
          <w:p>
            <w:pPr>
              <w:spacing w:after="0"/>
              <w:jc w:val="left"/>
            </w:pPr>
            <w:r>
              <w:rPr>
                <w:b/>
                <w:sz w:val="16"/>
              </w:rPr>
              <w:t>Declared</w:t>
            </w:r>
          </w:p>
        </w:tc>
        <w:tc>
          <w:tcPr>
            <w:tcW w:type="dxa" w:w="1069"/>
            <w:shd w:val="clear" w:color="auto" w:fill="E8E8E8"/>
          </w:tcPr>
          <w:p>
            <w:pPr>
              <w:spacing w:after="0"/>
              <w:jc w:val="left"/>
            </w:pPr>
            <w:r>
              <w:rPr>
                <w:b/>
                <w:sz w:val="16"/>
              </w:rPr>
              <w:t>Incident began</w:t>
            </w:r>
          </w:p>
        </w:tc>
        <w:tc>
          <w:tcPr>
            <w:tcW w:type="dxa" w:w="1069"/>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Type</w:t>
            </w:r>
          </w:p>
        </w:tc>
        <w:tc>
          <w:tcPr>
            <w:tcW w:type="dxa" w:w="3370"/>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28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22"/>
            <w:shd w:val="clear" w:color="auto" w:fill="E8E8E8"/>
          </w:tcPr>
          <w:p>
            <w:pPr>
              <w:spacing w:after="0"/>
              <w:jc w:val="left"/>
            </w:pPr>
            <w:r>
              <w:rPr>
                <w:b/>
                <w:sz w:val="16"/>
              </w:rPr>
              <w:t>Notes</w:t>
            </w:r>
          </w:p>
        </w:tc>
      </w:tr>
      <w:tr>
        <w:trPr>
          <w:cantSplit/>
        </w:trPr>
        <w:tc>
          <w:tcPr>
            <w:tcW w:type="dxa" w:w="1069"/>
          </w:tcPr>
          <w:p>
            <w:pPr>
              <w:spacing w:after="0"/>
              <w:jc w:val="left"/>
            </w:pPr>
            <w:r>
              <w:rPr>
                <w:sz w:val="16"/>
              </w:rPr>
              <w:t>2021-02-24</w:t>
            </w:r>
          </w:p>
        </w:tc>
        <w:tc>
          <w:tcPr>
            <w:tcW w:type="dxa" w:w="1069"/>
          </w:tcPr>
          <w:p>
            <w:pPr>
              <w:spacing w:after="0"/>
              <w:jc w:val="left"/>
            </w:pPr>
            <w:r>
              <w:rPr>
                <w:sz w:val="16"/>
              </w:rPr>
              <w:t>2021-02-08</w:t>
            </w:r>
          </w:p>
        </w:tc>
        <w:tc>
          <w:tcPr>
            <w:tcW w:type="dxa" w:w="1069"/>
          </w:tcPr>
          <w:p>
            <w:pPr>
              <w:spacing w:after="0"/>
              <w:jc w:val="left"/>
            </w:pPr>
            <w:r>
              <w:rPr>
                <w:sz w:val="16"/>
              </w:rPr>
              <w:t>DR-4587-OK</w:t>
            </w:r>
          </w:p>
        </w:tc>
        <w:tc>
          <w:tcPr>
            <w:tcW w:type="dxa" w:w="1437"/>
          </w:tcPr>
          <w:p>
            <w:pPr>
              <w:spacing w:after="0"/>
              <w:jc w:val="left"/>
            </w:pPr>
            <w:r>
              <w:rPr>
                <w:sz w:val="16"/>
              </w:rPr>
              <w:t>Major disaster</w:t>
            </w:r>
          </w:p>
        </w:tc>
        <w:tc>
          <w:tcPr>
            <w:tcW w:type="dxa" w:w="3370"/>
          </w:tcPr>
          <w:p>
            <w:pPr>
              <w:spacing w:after="0"/>
              <w:jc w:val="left"/>
            </w:pPr>
            <w:r>
              <w:rPr>
                <w:sz w:val="16"/>
              </w:rPr>
              <w:t>Severe Winter Storms</w:t>
            </w:r>
          </w:p>
        </w:tc>
        <w:tc>
          <w:tcPr>
            <w:tcW w:type="dxa" w:w="2358"/>
          </w:tcPr>
          <w:p>
            <w:pPr>
              <w:spacing w:after="0"/>
              <w:jc w:val="left"/>
            </w:pPr>
            <w:r>
              <w:rPr>
                <w:sz w:val="16"/>
              </w:rPr>
              <w:t>Ice Storm</w:t>
            </w:r>
          </w:p>
        </w:tc>
        <w:tc>
          <w:tcPr>
            <w:tcW w:type="dxa" w:w="2818"/>
          </w:tcPr>
          <w:p>
            <w:pPr>
              <w:spacing w:after="0"/>
              <w:jc w:val="right"/>
            </w:pPr>
            <w:r>
              <w:rPr>
                <w:sz w:val="16"/>
              </w:rPr>
              <w:t>$52,783.90</w:t>
            </w:r>
          </w:p>
        </w:tc>
        <w:tc>
          <w:tcPr>
            <w:tcW w:type="dxa" w:w="922"/>
          </w:tcPr>
          <w:p>
            <w:pPr>
              <w:spacing w:after="0"/>
              <w:jc w:val="left"/>
            </w:pPr>
          </w:p>
        </w:tc>
      </w:tr>
      <w:tr>
        <w:trPr>
          <w:cantSplit/>
        </w:trPr>
        <w:tc>
          <w:tcPr>
            <w:tcW w:type="dxa" w:w="1069"/>
          </w:tcPr>
          <w:p>
            <w:pPr>
              <w:spacing w:after="0"/>
              <w:jc w:val="left"/>
            </w:pPr>
            <w:r>
              <w:rPr>
                <w:sz w:val="16"/>
              </w:rPr>
              <w:t>2021-02-17</w:t>
            </w:r>
          </w:p>
        </w:tc>
        <w:tc>
          <w:tcPr>
            <w:tcW w:type="dxa" w:w="1069"/>
          </w:tcPr>
          <w:p>
            <w:pPr>
              <w:spacing w:after="0"/>
              <w:jc w:val="left"/>
            </w:pPr>
            <w:r>
              <w:rPr>
                <w:sz w:val="16"/>
              </w:rPr>
              <w:t>2021-02-08</w:t>
            </w:r>
          </w:p>
        </w:tc>
        <w:tc>
          <w:tcPr>
            <w:tcW w:type="dxa" w:w="1069"/>
          </w:tcPr>
          <w:p>
            <w:pPr>
              <w:spacing w:after="0"/>
              <w:jc w:val="left"/>
            </w:pPr>
            <w:r>
              <w:rPr>
                <w:sz w:val="16"/>
              </w:rPr>
              <w:t>EM-3555-OK</w:t>
            </w:r>
          </w:p>
        </w:tc>
        <w:tc>
          <w:tcPr>
            <w:tcW w:type="dxa" w:w="1437"/>
          </w:tcPr>
          <w:p>
            <w:pPr>
              <w:spacing w:after="0"/>
              <w:jc w:val="left"/>
            </w:pPr>
            <w:r>
              <w:rPr>
                <w:sz w:val="16"/>
              </w:rPr>
              <w:t>Emergency</w:t>
            </w:r>
          </w:p>
        </w:tc>
        <w:tc>
          <w:tcPr>
            <w:tcW w:type="dxa" w:w="3370"/>
          </w:tcPr>
          <w:p>
            <w:pPr>
              <w:spacing w:after="0"/>
              <w:jc w:val="left"/>
            </w:pPr>
            <w:r>
              <w:rPr>
                <w:sz w:val="16"/>
              </w:rPr>
              <w:t>Severe Winter Storm</w:t>
            </w:r>
          </w:p>
        </w:tc>
        <w:tc>
          <w:tcPr>
            <w:tcW w:type="dxa" w:w="2358"/>
          </w:tcPr>
          <w:p>
            <w:pPr>
              <w:spacing w:after="0"/>
              <w:jc w:val="left"/>
            </w:pPr>
            <w:r>
              <w:rPr>
                <w:sz w:val="16"/>
              </w:rPr>
              <w:t>Ice Storm</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DR-4587</w:t>
            </w:r>
          </w:p>
        </w:tc>
      </w:tr>
      <w:tr>
        <w:trPr>
          <w:cantSplit/>
        </w:trPr>
        <w:tc>
          <w:tcPr>
            <w:tcW w:type="dxa" w:w="1069"/>
          </w:tcPr>
          <w:p>
            <w:pPr>
              <w:spacing w:after="0"/>
              <w:jc w:val="left"/>
            </w:pPr>
            <w:r>
              <w:rPr>
                <w:sz w:val="16"/>
              </w:rPr>
              <w:t>2020-04-05</w:t>
            </w:r>
          </w:p>
        </w:tc>
        <w:tc>
          <w:tcPr>
            <w:tcW w:type="dxa" w:w="1069"/>
          </w:tcPr>
          <w:p>
            <w:pPr>
              <w:spacing w:after="0"/>
              <w:jc w:val="left"/>
            </w:pPr>
            <w:r>
              <w:rPr>
                <w:sz w:val="16"/>
              </w:rPr>
              <w:t>2020-01-20</w:t>
            </w:r>
          </w:p>
        </w:tc>
        <w:tc>
          <w:tcPr>
            <w:tcW w:type="dxa" w:w="1069"/>
          </w:tcPr>
          <w:p>
            <w:pPr>
              <w:spacing w:after="0"/>
              <w:jc w:val="left"/>
            </w:pPr>
            <w:r>
              <w:rPr>
                <w:sz w:val="16"/>
              </w:rPr>
              <w:t>DR-4530-OK</w:t>
            </w:r>
          </w:p>
        </w:tc>
        <w:tc>
          <w:tcPr>
            <w:tcW w:type="dxa" w:w="1437"/>
          </w:tcPr>
          <w:p>
            <w:pPr>
              <w:spacing w:after="0"/>
              <w:jc w:val="left"/>
            </w:pPr>
            <w:r>
              <w:rPr>
                <w:sz w:val="16"/>
              </w:rPr>
              <w:t>Major disaster</w:t>
            </w:r>
          </w:p>
        </w:tc>
        <w:tc>
          <w:tcPr>
            <w:tcW w:type="dxa" w:w="3370"/>
          </w:tcPr>
          <w:p>
            <w:pPr>
              <w:spacing w:after="0"/>
              <w:jc w:val="left"/>
            </w:pPr>
            <w:r>
              <w:rPr>
                <w:sz w:val="16"/>
              </w:rPr>
              <w:t>COVID-19 Pandemic</w:t>
            </w:r>
          </w:p>
        </w:tc>
        <w:tc>
          <w:tcPr>
            <w:tcW w:type="dxa" w:w="2358"/>
          </w:tcPr>
          <w:p>
            <w:pPr>
              <w:spacing w:after="0"/>
              <w:jc w:val="left"/>
            </w:pPr>
            <w:r>
              <w:rPr>
                <w:sz w:val="16"/>
              </w:rPr>
              <w:t>Non-natural, not counted</w:t>
            </w:r>
          </w:p>
        </w:tc>
        <w:tc>
          <w:tcPr>
            <w:tcW w:type="dxa" w:w="2818"/>
          </w:tcPr>
          <w:p>
            <w:pPr>
              <w:spacing w:after="0"/>
              <w:jc w:val="right"/>
            </w:pPr>
            <w:r>
              <w:rPr>
                <w:sz w:val="16"/>
              </w:rPr>
              <w:t>$348,250.42</w:t>
            </w:r>
          </w:p>
        </w:tc>
        <w:tc>
          <w:tcPr>
            <w:tcW w:type="dxa" w:w="922"/>
          </w:tcPr>
          <w:p>
            <w:pPr>
              <w:spacing w:after="0"/>
              <w:jc w:val="left"/>
            </w:pPr>
          </w:p>
        </w:tc>
      </w:tr>
      <w:tr>
        <w:trPr>
          <w:cantSplit/>
        </w:trPr>
        <w:tc>
          <w:tcPr>
            <w:tcW w:type="dxa" w:w="1069"/>
          </w:tcPr>
          <w:p>
            <w:pPr>
              <w:spacing w:after="0"/>
              <w:jc w:val="left"/>
            </w:pPr>
            <w:r>
              <w:rPr>
                <w:sz w:val="16"/>
              </w:rPr>
              <w:t>2020-03-13</w:t>
            </w:r>
          </w:p>
        </w:tc>
        <w:tc>
          <w:tcPr>
            <w:tcW w:type="dxa" w:w="1069"/>
          </w:tcPr>
          <w:p>
            <w:pPr>
              <w:spacing w:after="0"/>
              <w:jc w:val="left"/>
            </w:pPr>
            <w:r>
              <w:rPr>
                <w:sz w:val="16"/>
              </w:rPr>
              <w:t>2020-01-20</w:t>
            </w:r>
          </w:p>
        </w:tc>
        <w:tc>
          <w:tcPr>
            <w:tcW w:type="dxa" w:w="1069"/>
          </w:tcPr>
          <w:p>
            <w:pPr>
              <w:spacing w:after="0"/>
              <w:jc w:val="left"/>
            </w:pPr>
            <w:r>
              <w:rPr>
                <w:sz w:val="16"/>
              </w:rPr>
              <w:t>EM-3462-OK</w:t>
            </w:r>
          </w:p>
        </w:tc>
        <w:tc>
          <w:tcPr>
            <w:tcW w:type="dxa" w:w="1437"/>
          </w:tcPr>
          <w:p>
            <w:pPr>
              <w:spacing w:after="0"/>
              <w:jc w:val="left"/>
            </w:pPr>
            <w:r>
              <w:rPr>
                <w:sz w:val="16"/>
              </w:rPr>
              <w:t>Emergency</w:t>
            </w:r>
          </w:p>
        </w:tc>
        <w:tc>
          <w:tcPr>
            <w:tcW w:type="dxa" w:w="3370"/>
          </w:tcPr>
          <w:p>
            <w:pPr>
              <w:spacing w:after="0"/>
              <w:jc w:val="left"/>
            </w:pPr>
            <w:r>
              <w:rPr>
                <w:sz w:val="16"/>
              </w:rPr>
              <w:t>COVID-19</w:t>
            </w:r>
          </w:p>
        </w:tc>
        <w:tc>
          <w:tcPr>
            <w:tcW w:type="dxa" w:w="2358"/>
          </w:tcPr>
          <w:p>
            <w:pPr>
              <w:spacing w:after="0"/>
              <w:jc w:val="left"/>
            </w:pPr>
            <w:r>
              <w:rPr>
                <w:sz w:val="16"/>
              </w:rPr>
              <w:t>Non-natural, not counted</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DR-4530</w:t>
            </w:r>
          </w:p>
        </w:tc>
      </w:tr>
      <w:tr>
        <w:trPr>
          <w:cantSplit/>
        </w:trPr>
        <w:tc>
          <w:tcPr>
            <w:tcW w:type="dxa" w:w="1069"/>
          </w:tcPr>
          <w:p>
            <w:pPr>
              <w:spacing w:after="0"/>
              <w:jc w:val="left"/>
            </w:pPr>
            <w:r>
              <w:rPr>
                <w:sz w:val="16"/>
              </w:rPr>
              <w:t>2019-07-12</w:t>
            </w:r>
          </w:p>
        </w:tc>
        <w:tc>
          <w:tcPr>
            <w:tcW w:type="dxa" w:w="1069"/>
          </w:tcPr>
          <w:p>
            <w:pPr>
              <w:spacing w:after="0"/>
              <w:jc w:val="left"/>
            </w:pPr>
            <w:r>
              <w:rPr>
                <w:sz w:val="16"/>
              </w:rPr>
              <w:t>2019-04-30</w:t>
            </w:r>
          </w:p>
        </w:tc>
        <w:tc>
          <w:tcPr>
            <w:tcW w:type="dxa" w:w="1069"/>
          </w:tcPr>
          <w:p>
            <w:pPr>
              <w:spacing w:after="0"/>
              <w:jc w:val="left"/>
            </w:pPr>
            <w:r>
              <w:rPr>
                <w:sz w:val="16"/>
              </w:rPr>
              <w:t>DR-4453-OK</w:t>
            </w:r>
          </w:p>
        </w:tc>
        <w:tc>
          <w:tcPr>
            <w:tcW w:type="dxa" w:w="1437"/>
          </w:tcPr>
          <w:p>
            <w:pPr>
              <w:spacing w:after="0"/>
              <w:jc w:val="left"/>
            </w:pPr>
            <w:r>
              <w:rPr>
                <w:sz w:val="16"/>
              </w:rPr>
              <w:t>Major disaster</w:t>
            </w:r>
          </w:p>
        </w:tc>
        <w:tc>
          <w:tcPr>
            <w:tcW w:type="dxa" w:w="3370"/>
          </w:tcPr>
          <w:p>
            <w:pPr>
              <w:spacing w:after="0"/>
              <w:jc w:val="left"/>
            </w:pPr>
            <w:r>
              <w:rPr>
                <w:sz w:val="16"/>
              </w:rPr>
              <w:t>Severe Storms, Tornadoes, Straight-Line Winds, and Flooding</w:t>
            </w:r>
          </w:p>
        </w:tc>
        <w:tc>
          <w:tcPr>
            <w:tcW w:type="dxa" w:w="2358"/>
          </w:tcPr>
          <w:p>
            <w:pPr>
              <w:spacing w:after="0"/>
              <w:jc w:val="left"/>
            </w:pPr>
            <w:r>
              <w:rPr>
                <w:sz w:val="16"/>
              </w:rPr>
              <w:t>Inland Flooding; Strong Wind; Tornado</w:t>
            </w:r>
          </w:p>
        </w:tc>
        <w:tc>
          <w:tcPr>
            <w:tcW w:type="dxa" w:w="2818"/>
          </w:tcPr>
          <w:p>
            <w:pPr>
              <w:spacing w:after="0"/>
              <w:jc w:val="right"/>
            </w:pPr>
            <w:r>
              <w:rPr>
                <w:sz w:val="16"/>
              </w:rPr>
              <w:t>$187,090.01</w:t>
            </w:r>
          </w:p>
        </w:tc>
        <w:tc>
          <w:tcPr>
            <w:tcW w:type="dxa" w:w="922"/>
          </w:tcPr>
          <w:p>
            <w:pPr>
              <w:spacing w:after="0"/>
              <w:jc w:val="left"/>
            </w:pPr>
          </w:p>
        </w:tc>
      </w:tr>
      <w:tr>
        <w:trPr>
          <w:cantSplit/>
        </w:trPr>
        <w:tc>
          <w:tcPr>
            <w:tcW w:type="dxa" w:w="1069"/>
          </w:tcPr>
          <w:p>
            <w:pPr>
              <w:spacing w:after="0"/>
              <w:jc w:val="left"/>
            </w:pPr>
            <w:r>
              <w:rPr>
                <w:sz w:val="16"/>
              </w:rPr>
              <w:t>2015-12-29</w:t>
            </w:r>
          </w:p>
        </w:tc>
        <w:tc>
          <w:tcPr>
            <w:tcW w:type="dxa" w:w="1069"/>
          </w:tcPr>
          <w:p>
            <w:pPr>
              <w:spacing w:after="0"/>
              <w:jc w:val="left"/>
            </w:pPr>
            <w:r>
              <w:rPr>
                <w:sz w:val="16"/>
              </w:rPr>
              <w:t>2015-11-27</w:t>
            </w:r>
          </w:p>
        </w:tc>
        <w:tc>
          <w:tcPr>
            <w:tcW w:type="dxa" w:w="1069"/>
          </w:tcPr>
          <w:p>
            <w:pPr>
              <w:spacing w:after="0"/>
              <w:jc w:val="left"/>
            </w:pPr>
            <w:r>
              <w:rPr>
                <w:sz w:val="16"/>
              </w:rPr>
              <w:t>DR-4247-OK</w:t>
            </w:r>
          </w:p>
        </w:tc>
        <w:tc>
          <w:tcPr>
            <w:tcW w:type="dxa" w:w="1437"/>
          </w:tcPr>
          <w:p>
            <w:pPr>
              <w:spacing w:after="0"/>
              <w:jc w:val="left"/>
            </w:pPr>
            <w:r>
              <w:rPr>
                <w:sz w:val="16"/>
              </w:rPr>
              <w:t>Major disaster</w:t>
            </w:r>
          </w:p>
        </w:tc>
        <w:tc>
          <w:tcPr>
            <w:tcW w:type="dxa" w:w="3370"/>
          </w:tcPr>
          <w:p>
            <w:pPr>
              <w:spacing w:after="0"/>
              <w:jc w:val="left"/>
            </w:pPr>
            <w:r>
              <w:rPr>
                <w:sz w:val="16"/>
              </w:rPr>
              <w:t>Severe Winter Storms and Flooding</w:t>
            </w:r>
          </w:p>
        </w:tc>
        <w:tc>
          <w:tcPr>
            <w:tcW w:type="dxa" w:w="2358"/>
          </w:tcPr>
          <w:p>
            <w:pPr>
              <w:spacing w:after="0"/>
              <w:jc w:val="left"/>
            </w:pPr>
            <w:r>
              <w:rPr>
                <w:sz w:val="16"/>
              </w:rPr>
              <w:t>Ice Storm</w:t>
            </w:r>
          </w:p>
        </w:tc>
        <w:tc>
          <w:tcPr>
            <w:tcW w:type="dxa" w:w="2818"/>
          </w:tcPr>
          <w:p>
            <w:pPr>
              <w:spacing w:after="0"/>
              <w:jc w:val="right"/>
            </w:pPr>
            <w:r>
              <w:rPr>
                <w:sz w:val="16"/>
              </w:rPr>
              <w:t>$355,349.17</w:t>
            </w:r>
          </w:p>
        </w:tc>
        <w:tc>
          <w:tcPr>
            <w:tcW w:type="dxa" w:w="922"/>
          </w:tcPr>
          <w:p>
            <w:pPr>
              <w:spacing w:after="0"/>
              <w:jc w:val="left"/>
            </w:pPr>
          </w:p>
        </w:tc>
      </w:tr>
      <w:tr>
        <w:trPr>
          <w:cantSplit/>
        </w:trPr>
        <w:tc>
          <w:tcPr>
            <w:tcW w:type="dxa" w:w="1069"/>
          </w:tcPr>
          <w:p>
            <w:pPr>
              <w:spacing w:after="0"/>
              <w:jc w:val="left"/>
            </w:pPr>
            <w:r>
              <w:rPr>
                <w:sz w:val="16"/>
              </w:rPr>
              <w:t>2015-05-26</w:t>
            </w:r>
          </w:p>
        </w:tc>
        <w:tc>
          <w:tcPr>
            <w:tcW w:type="dxa" w:w="1069"/>
          </w:tcPr>
          <w:p>
            <w:pPr>
              <w:spacing w:after="0"/>
              <w:jc w:val="left"/>
            </w:pPr>
            <w:r>
              <w:rPr>
                <w:sz w:val="16"/>
              </w:rPr>
              <w:t>2015-05-05</w:t>
            </w:r>
          </w:p>
        </w:tc>
        <w:tc>
          <w:tcPr>
            <w:tcW w:type="dxa" w:w="1069"/>
          </w:tcPr>
          <w:p>
            <w:pPr>
              <w:spacing w:after="0"/>
              <w:jc w:val="left"/>
            </w:pPr>
            <w:r>
              <w:rPr>
                <w:sz w:val="16"/>
              </w:rPr>
              <w:t>DR-4222-OK</w:t>
            </w:r>
          </w:p>
        </w:tc>
        <w:tc>
          <w:tcPr>
            <w:tcW w:type="dxa" w:w="1437"/>
          </w:tcPr>
          <w:p>
            <w:pPr>
              <w:spacing w:after="0"/>
              <w:jc w:val="left"/>
            </w:pPr>
            <w:r>
              <w:rPr>
                <w:sz w:val="16"/>
              </w:rPr>
              <w:t>Major disaster</w:t>
            </w:r>
          </w:p>
        </w:tc>
        <w:tc>
          <w:tcPr>
            <w:tcW w:type="dxa" w:w="3370"/>
          </w:tcPr>
          <w:p>
            <w:pPr>
              <w:spacing w:after="0"/>
              <w:jc w:val="left"/>
            </w:pPr>
            <w:r>
              <w:rPr>
                <w:sz w:val="16"/>
              </w:rPr>
              <w:t>Severe Storms, Tornadoes, Straight-Line Winds, and Flooding</w:t>
            </w:r>
          </w:p>
        </w:tc>
        <w:tc>
          <w:tcPr>
            <w:tcW w:type="dxa" w:w="2358"/>
          </w:tcPr>
          <w:p>
            <w:pPr>
              <w:spacing w:after="0"/>
              <w:jc w:val="left"/>
            </w:pPr>
            <w:r>
              <w:rPr>
                <w:sz w:val="16"/>
              </w:rPr>
              <w:t>Inland Flooding; Strong Wind; Tornado</w:t>
            </w:r>
          </w:p>
        </w:tc>
        <w:tc>
          <w:tcPr>
            <w:tcW w:type="dxa" w:w="2818"/>
          </w:tcPr>
          <w:p>
            <w:pPr>
              <w:spacing w:after="0"/>
              <w:jc w:val="right"/>
            </w:pPr>
            <w:r>
              <w:rPr>
                <w:sz w:val="16"/>
              </w:rPr>
              <w:t>$925,926.45</w:t>
            </w:r>
          </w:p>
        </w:tc>
        <w:tc>
          <w:tcPr>
            <w:tcW w:type="dxa" w:w="922"/>
          </w:tcPr>
          <w:p>
            <w:pPr>
              <w:spacing w:after="0"/>
              <w:jc w:val="left"/>
            </w:pPr>
          </w:p>
        </w:tc>
      </w:tr>
      <w:tr>
        <w:trPr>
          <w:cantSplit/>
        </w:trPr>
        <w:tc>
          <w:tcPr>
            <w:tcW w:type="dxa" w:w="1069"/>
          </w:tcPr>
          <w:p>
            <w:pPr>
              <w:spacing w:after="0"/>
              <w:jc w:val="left"/>
            </w:pPr>
            <w:r>
              <w:rPr>
                <w:sz w:val="16"/>
              </w:rPr>
              <w:t>2011-02-02</w:t>
            </w:r>
          </w:p>
        </w:tc>
        <w:tc>
          <w:tcPr>
            <w:tcW w:type="dxa" w:w="1069"/>
          </w:tcPr>
          <w:p>
            <w:pPr>
              <w:spacing w:after="0"/>
              <w:jc w:val="left"/>
            </w:pPr>
            <w:r>
              <w:rPr>
                <w:sz w:val="16"/>
              </w:rPr>
              <w:t>2011-01-31</w:t>
            </w:r>
          </w:p>
        </w:tc>
        <w:tc>
          <w:tcPr>
            <w:tcW w:type="dxa" w:w="1069"/>
          </w:tcPr>
          <w:p>
            <w:pPr>
              <w:spacing w:after="0"/>
              <w:jc w:val="left"/>
            </w:pPr>
            <w:r>
              <w:rPr>
                <w:sz w:val="16"/>
              </w:rPr>
              <w:t>EM-3316-OK</w:t>
            </w:r>
          </w:p>
        </w:tc>
        <w:tc>
          <w:tcPr>
            <w:tcW w:type="dxa" w:w="1437"/>
          </w:tcPr>
          <w:p>
            <w:pPr>
              <w:spacing w:after="0"/>
              <w:jc w:val="left"/>
            </w:pPr>
            <w:r>
              <w:rPr>
                <w:sz w:val="16"/>
              </w:rPr>
              <w:t>Emergency</w:t>
            </w:r>
          </w:p>
        </w:tc>
        <w:tc>
          <w:tcPr>
            <w:tcW w:type="dxa" w:w="3370"/>
          </w:tcPr>
          <w:p>
            <w:pPr>
              <w:spacing w:after="0"/>
              <w:jc w:val="left"/>
            </w:pPr>
            <w:r>
              <w:rPr>
                <w:sz w:val="16"/>
              </w:rPr>
              <w:t>Severe Winter Storm</w:t>
            </w:r>
          </w:p>
        </w:tc>
        <w:tc>
          <w:tcPr>
            <w:tcW w:type="dxa" w:w="2358"/>
          </w:tcPr>
          <w:p>
            <w:pPr>
              <w:spacing w:after="0"/>
              <w:jc w:val="left"/>
            </w:pPr>
            <w:r>
              <w:rPr>
                <w:sz w:val="16"/>
              </w:rPr>
              <w:t>Winter Weather</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2010-02-25</w:t>
            </w:r>
          </w:p>
        </w:tc>
        <w:tc>
          <w:tcPr>
            <w:tcW w:type="dxa" w:w="1069"/>
          </w:tcPr>
          <w:p>
            <w:pPr>
              <w:spacing w:after="0"/>
              <w:jc w:val="left"/>
            </w:pPr>
            <w:r>
              <w:rPr>
                <w:sz w:val="16"/>
              </w:rPr>
              <w:t>2009-12-24</w:t>
            </w:r>
          </w:p>
        </w:tc>
        <w:tc>
          <w:tcPr>
            <w:tcW w:type="dxa" w:w="1069"/>
          </w:tcPr>
          <w:p>
            <w:pPr>
              <w:spacing w:after="0"/>
              <w:jc w:val="left"/>
            </w:pPr>
            <w:r>
              <w:rPr>
                <w:sz w:val="16"/>
              </w:rPr>
              <w:t>DR-1876-OK</w:t>
            </w:r>
          </w:p>
        </w:tc>
        <w:tc>
          <w:tcPr>
            <w:tcW w:type="dxa" w:w="1437"/>
          </w:tcPr>
          <w:p>
            <w:pPr>
              <w:spacing w:after="0"/>
              <w:jc w:val="left"/>
            </w:pPr>
            <w:r>
              <w:rPr>
                <w:sz w:val="16"/>
              </w:rPr>
              <w:t>Major disaster</w:t>
            </w:r>
          </w:p>
        </w:tc>
        <w:tc>
          <w:tcPr>
            <w:tcW w:type="dxa" w:w="3370"/>
          </w:tcPr>
          <w:p>
            <w:pPr>
              <w:spacing w:after="0"/>
              <w:jc w:val="left"/>
            </w:pPr>
            <w:r>
              <w:rPr>
                <w:sz w:val="16"/>
              </w:rPr>
              <w:t>Severe Winter Storm</w:t>
            </w:r>
          </w:p>
        </w:tc>
        <w:tc>
          <w:tcPr>
            <w:tcW w:type="dxa" w:w="2358"/>
          </w:tcPr>
          <w:p>
            <w:pPr>
              <w:spacing w:after="0"/>
              <w:jc w:val="left"/>
            </w:pPr>
            <w:r>
              <w:rPr>
                <w:sz w:val="16"/>
              </w:rPr>
              <w:t>Winter Weather</w:t>
            </w:r>
          </w:p>
        </w:tc>
        <w:tc>
          <w:tcPr>
            <w:tcW w:type="dxa" w:w="2818"/>
          </w:tcPr>
          <w:p>
            <w:pPr>
              <w:spacing w:after="0"/>
              <w:jc w:val="right"/>
            </w:pPr>
            <w:r>
              <w:rPr>
                <w:sz w:val="16"/>
              </w:rPr>
              <w:t>$384,683.84</w:t>
            </w:r>
          </w:p>
        </w:tc>
        <w:tc>
          <w:tcPr>
            <w:tcW w:type="dxa" w:w="922"/>
          </w:tcPr>
          <w:p>
            <w:pPr>
              <w:spacing w:after="0"/>
              <w:jc w:val="left"/>
            </w:pPr>
          </w:p>
        </w:tc>
      </w:tr>
      <w:tr>
        <w:trPr>
          <w:cantSplit/>
        </w:trPr>
        <w:tc>
          <w:tcPr>
            <w:tcW w:type="dxa" w:w="1069"/>
          </w:tcPr>
          <w:p>
            <w:pPr>
              <w:spacing w:after="0"/>
              <w:jc w:val="left"/>
            </w:pPr>
            <w:r>
              <w:rPr>
                <w:sz w:val="16"/>
              </w:rPr>
              <w:t>2010-01-30</w:t>
            </w:r>
          </w:p>
        </w:tc>
        <w:tc>
          <w:tcPr>
            <w:tcW w:type="dxa" w:w="1069"/>
          </w:tcPr>
          <w:p>
            <w:pPr>
              <w:spacing w:after="0"/>
              <w:jc w:val="left"/>
            </w:pPr>
            <w:r>
              <w:rPr>
                <w:sz w:val="16"/>
              </w:rPr>
              <w:t>2010-01-28</w:t>
            </w:r>
          </w:p>
        </w:tc>
        <w:tc>
          <w:tcPr>
            <w:tcW w:type="dxa" w:w="1069"/>
          </w:tcPr>
          <w:p>
            <w:pPr>
              <w:spacing w:after="0"/>
              <w:jc w:val="left"/>
            </w:pPr>
            <w:r>
              <w:rPr>
                <w:sz w:val="16"/>
              </w:rPr>
              <w:t>EM-3308-OK</w:t>
            </w:r>
          </w:p>
        </w:tc>
        <w:tc>
          <w:tcPr>
            <w:tcW w:type="dxa" w:w="1437"/>
          </w:tcPr>
          <w:p>
            <w:pPr>
              <w:spacing w:after="0"/>
              <w:jc w:val="left"/>
            </w:pPr>
            <w:r>
              <w:rPr>
                <w:sz w:val="16"/>
              </w:rPr>
              <w:t>Emergency</w:t>
            </w:r>
          </w:p>
        </w:tc>
        <w:tc>
          <w:tcPr>
            <w:tcW w:type="dxa" w:w="3370"/>
          </w:tcPr>
          <w:p>
            <w:pPr>
              <w:spacing w:after="0"/>
              <w:jc w:val="left"/>
            </w:pPr>
            <w:r>
              <w:rPr>
                <w:sz w:val="16"/>
              </w:rPr>
              <w:t>Severe Winter Storm</w:t>
            </w:r>
          </w:p>
        </w:tc>
        <w:tc>
          <w:tcPr>
            <w:tcW w:type="dxa" w:w="2358"/>
          </w:tcPr>
          <w:p>
            <w:pPr>
              <w:spacing w:after="0"/>
              <w:jc w:val="left"/>
            </w:pPr>
            <w:r>
              <w:rPr>
                <w:sz w:val="16"/>
              </w:rPr>
              <w:t>Winter Weather</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2007-12-10</w:t>
            </w:r>
          </w:p>
        </w:tc>
        <w:tc>
          <w:tcPr>
            <w:tcW w:type="dxa" w:w="1069"/>
          </w:tcPr>
          <w:p>
            <w:pPr>
              <w:spacing w:after="0"/>
              <w:jc w:val="left"/>
            </w:pPr>
            <w:r>
              <w:rPr>
                <w:sz w:val="16"/>
              </w:rPr>
              <w:t>2007-12-08</w:t>
            </w:r>
          </w:p>
        </w:tc>
        <w:tc>
          <w:tcPr>
            <w:tcW w:type="dxa" w:w="1069"/>
          </w:tcPr>
          <w:p>
            <w:pPr>
              <w:spacing w:after="0"/>
              <w:jc w:val="left"/>
            </w:pPr>
            <w:r>
              <w:rPr>
                <w:sz w:val="16"/>
              </w:rPr>
              <w:t>EM-3280-OK</w:t>
            </w:r>
          </w:p>
        </w:tc>
        <w:tc>
          <w:tcPr>
            <w:tcW w:type="dxa" w:w="1437"/>
          </w:tcPr>
          <w:p>
            <w:pPr>
              <w:spacing w:after="0"/>
              <w:jc w:val="left"/>
            </w:pPr>
            <w:r>
              <w:rPr>
                <w:sz w:val="16"/>
              </w:rPr>
              <w:t>Emergency</w:t>
            </w:r>
          </w:p>
        </w:tc>
        <w:tc>
          <w:tcPr>
            <w:tcW w:type="dxa" w:w="3370"/>
          </w:tcPr>
          <w:p>
            <w:pPr>
              <w:spacing w:after="0"/>
              <w:jc w:val="left"/>
            </w:pPr>
            <w:r>
              <w:rPr>
                <w:sz w:val="16"/>
              </w:rPr>
              <w:t>Severe Winter Storms</w:t>
            </w:r>
          </w:p>
        </w:tc>
        <w:tc>
          <w:tcPr>
            <w:tcW w:type="dxa" w:w="2358"/>
          </w:tcPr>
          <w:p>
            <w:pPr>
              <w:spacing w:after="0"/>
              <w:jc w:val="left"/>
            </w:pPr>
            <w:r>
              <w:rPr>
                <w:sz w:val="16"/>
              </w:rPr>
              <w:t>Ice Storm</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2007-08-31</w:t>
            </w:r>
          </w:p>
        </w:tc>
        <w:tc>
          <w:tcPr>
            <w:tcW w:type="dxa" w:w="1069"/>
          </w:tcPr>
          <w:p>
            <w:pPr>
              <w:spacing w:after="0"/>
              <w:jc w:val="left"/>
            </w:pPr>
            <w:r>
              <w:rPr>
                <w:sz w:val="16"/>
              </w:rPr>
              <w:t>2007-05-24</w:t>
            </w:r>
          </w:p>
        </w:tc>
        <w:tc>
          <w:tcPr>
            <w:tcW w:type="dxa" w:w="1069"/>
          </w:tcPr>
          <w:p>
            <w:pPr>
              <w:spacing w:after="0"/>
              <w:jc w:val="left"/>
            </w:pPr>
            <w:r>
              <w:rPr>
                <w:sz w:val="16"/>
              </w:rPr>
              <w:t>DR-1723-OK</w:t>
            </w:r>
          </w:p>
        </w:tc>
        <w:tc>
          <w:tcPr>
            <w:tcW w:type="dxa" w:w="1437"/>
          </w:tcPr>
          <w:p>
            <w:pPr>
              <w:spacing w:after="0"/>
              <w:jc w:val="left"/>
            </w:pPr>
            <w:r>
              <w:rPr>
                <w:sz w:val="16"/>
              </w:rPr>
              <w:t>Major disaster</w:t>
            </w:r>
          </w:p>
        </w:tc>
        <w:tc>
          <w:tcPr>
            <w:tcW w:type="dxa" w:w="3370"/>
          </w:tcPr>
          <w:p>
            <w:pPr>
              <w:spacing w:after="0"/>
              <w:jc w:val="left"/>
            </w:pPr>
            <w:r>
              <w:rPr>
                <w:sz w:val="16"/>
              </w:rPr>
              <w:t>Severe Storms, Flooding, and Tornadoes</w:t>
            </w:r>
          </w:p>
        </w:tc>
        <w:tc>
          <w:tcPr>
            <w:tcW w:type="dxa" w:w="2358"/>
          </w:tcPr>
          <w:p>
            <w:pPr>
              <w:spacing w:after="0"/>
              <w:jc w:val="left"/>
            </w:pPr>
            <w:r>
              <w:rPr>
                <w:sz w:val="16"/>
              </w:rPr>
              <w:t>Inland Flooding; Tornado</w:t>
            </w:r>
          </w:p>
        </w:tc>
        <w:tc>
          <w:tcPr>
            <w:tcW w:type="dxa" w:w="2818"/>
          </w:tcPr>
          <w:p>
            <w:pPr>
              <w:spacing w:after="0"/>
              <w:jc w:val="right"/>
            </w:pPr>
            <w:r>
              <w:rPr>
                <w:sz w:val="16"/>
              </w:rPr>
              <w:t>$132,831.91</w:t>
            </w:r>
          </w:p>
        </w:tc>
        <w:tc>
          <w:tcPr>
            <w:tcW w:type="dxa" w:w="922"/>
          </w:tcPr>
          <w:p>
            <w:pPr>
              <w:spacing w:after="0"/>
              <w:jc w:val="left"/>
            </w:pPr>
          </w:p>
        </w:tc>
      </w:tr>
      <w:tr>
        <w:trPr>
          <w:cantSplit/>
        </w:trPr>
        <w:tc>
          <w:tcPr>
            <w:tcW w:type="dxa" w:w="1069"/>
          </w:tcPr>
          <w:p>
            <w:pPr>
              <w:spacing w:after="0"/>
              <w:jc w:val="left"/>
            </w:pPr>
            <w:r>
              <w:rPr>
                <w:sz w:val="16"/>
              </w:rPr>
              <w:t>2007-07-07</w:t>
            </w:r>
          </w:p>
        </w:tc>
        <w:tc>
          <w:tcPr>
            <w:tcW w:type="dxa" w:w="1069"/>
          </w:tcPr>
          <w:p>
            <w:pPr>
              <w:spacing w:after="0"/>
              <w:jc w:val="left"/>
            </w:pPr>
            <w:r>
              <w:rPr>
                <w:sz w:val="16"/>
              </w:rPr>
              <w:t>2007-06-10</w:t>
            </w:r>
          </w:p>
        </w:tc>
        <w:tc>
          <w:tcPr>
            <w:tcW w:type="dxa" w:w="1069"/>
          </w:tcPr>
          <w:p>
            <w:pPr>
              <w:spacing w:after="0"/>
              <w:jc w:val="left"/>
            </w:pPr>
            <w:r>
              <w:rPr>
                <w:sz w:val="16"/>
              </w:rPr>
              <w:t>DR-1712-OK</w:t>
            </w:r>
          </w:p>
        </w:tc>
        <w:tc>
          <w:tcPr>
            <w:tcW w:type="dxa" w:w="1437"/>
          </w:tcPr>
          <w:p>
            <w:pPr>
              <w:spacing w:after="0"/>
              <w:jc w:val="left"/>
            </w:pPr>
            <w:r>
              <w:rPr>
                <w:sz w:val="16"/>
              </w:rPr>
              <w:t>Major disaster</w:t>
            </w:r>
          </w:p>
        </w:tc>
        <w:tc>
          <w:tcPr>
            <w:tcW w:type="dxa" w:w="3370"/>
          </w:tcPr>
          <w:p>
            <w:pPr>
              <w:spacing w:after="0"/>
              <w:jc w:val="left"/>
            </w:pPr>
            <w:r>
              <w:rPr>
                <w:sz w:val="16"/>
              </w:rPr>
              <w:t>Severe Storms, Flooding, and Tornadoes</w:t>
            </w:r>
          </w:p>
        </w:tc>
        <w:tc>
          <w:tcPr>
            <w:tcW w:type="dxa" w:w="2358"/>
          </w:tcPr>
          <w:p>
            <w:pPr>
              <w:spacing w:after="0"/>
              <w:jc w:val="left"/>
            </w:pPr>
            <w:r>
              <w:rPr>
                <w:sz w:val="16"/>
              </w:rPr>
              <w:t>Inland Flooding; Tornado</w:t>
            </w:r>
          </w:p>
        </w:tc>
        <w:tc>
          <w:tcPr>
            <w:tcW w:type="dxa" w:w="2818"/>
          </w:tcPr>
          <w:p>
            <w:pPr>
              <w:spacing w:after="0"/>
              <w:jc w:val="right"/>
            </w:pPr>
            <w:r>
              <w:rPr>
                <w:sz w:val="16"/>
              </w:rPr>
              <w:t>$307,680.84</w:t>
            </w:r>
          </w:p>
        </w:tc>
        <w:tc>
          <w:tcPr>
            <w:tcW w:type="dxa" w:w="922"/>
          </w:tcPr>
          <w:p>
            <w:pPr>
              <w:spacing w:after="0"/>
              <w:jc w:val="left"/>
            </w:pPr>
          </w:p>
        </w:tc>
      </w:tr>
      <w:tr>
        <w:trPr>
          <w:cantSplit/>
        </w:trPr>
        <w:tc>
          <w:tcPr>
            <w:tcW w:type="dxa" w:w="1069"/>
          </w:tcPr>
          <w:p>
            <w:pPr>
              <w:spacing w:after="0"/>
              <w:jc w:val="left"/>
            </w:pPr>
            <w:r>
              <w:rPr>
                <w:sz w:val="16"/>
              </w:rPr>
              <w:t>2007-02-01</w:t>
            </w:r>
          </w:p>
        </w:tc>
        <w:tc>
          <w:tcPr>
            <w:tcW w:type="dxa" w:w="1069"/>
          </w:tcPr>
          <w:p>
            <w:pPr>
              <w:spacing w:after="0"/>
              <w:jc w:val="left"/>
            </w:pPr>
            <w:r>
              <w:rPr>
                <w:sz w:val="16"/>
              </w:rPr>
              <w:t>2007-01-12</w:t>
            </w:r>
          </w:p>
        </w:tc>
        <w:tc>
          <w:tcPr>
            <w:tcW w:type="dxa" w:w="1069"/>
          </w:tcPr>
          <w:p>
            <w:pPr>
              <w:spacing w:after="0"/>
              <w:jc w:val="left"/>
            </w:pPr>
            <w:r>
              <w:rPr>
                <w:sz w:val="16"/>
              </w:rPr>
              <w:t>DR-1678-OK</w:t>
            </w:r>
          </w:p>
        </w:tc>
        <w:tc>
          <w:tcPr>
            <w:tcW w:type="dxa" w:w="1437"/>
          </w:tcPr>
          <w:p>
            <w:pPr>
              <w:spacing w:after="0"/>
              <w:jc w:val="left"/>
            </w:pPr>
            <w:r>
              <w:rPr>
                <w:sz w:val="16"/>
              </w:rPr>
              <w:t>Major disaster</w:t>
            </w:r>
          </w:p>
        </w:tc>
        <w:tc>
          <w:tcPr>
            <w:tcW w:type="dxa" w:w="3370"/>
          </w:tcPr>
          <w:p>
            <w:pPr>
              <w:spacing w:after="0"/>
              <w:jc w:val="left"/>
            </w:pPr>
            <w:r>
              <w:rPr>
                <w:sz w:val="16"/>
              </w:rPr>
              <w:t>Severe Winter Storms</w:t>
            </w:r>
          </w:p>
        </w:tc>
        <w:tc>
          <w:tcPr>
            <w:tcW w:type="dxa" w:w="2358"/>
          </w:tcPr>
          <w:p>
            <w:pPr>
              <w:spacing w:after="0"/>
              <w:jc w:val="left"/>
            </w:pPr>
            <w:r>
              <w:rPr>
                <w:sz w:val="16"/>
              </w:rPr>
              <w:t>Winter Weather</w:t>
            </w:r>
          </w:p>
        </w:tc>
        <w:tc>
          <w:tcPr>
            <w:tcW w:type="dxa" w:w="2818"/>
          </w:tcPr>
          <w:p>
            <w:pPr>
              <w:spacing w:after="0"/>
              <w:jc w:val="right"/>
            </w:pPr>
            <w:r>
              <w:rPr>
                <w:sz w:val="16"/>
              </w:rPr>
              <w:t>$160,511.06</w:t>
            </w:r>
          </w:p>
        </w:tc>
        <w:tc>
          <w:tcPr>
            <w:tcW w:type="dxa" w:w="922"/>
          </w:tcPr>
          <w:p>
            <w:pPr>
              <w:spacing w:after="0"/>
              <w:jc w:val="left"/>
            </w:pPr>
          </w:p>
        </w:tc>
      </w:tr>
      <w:tr>
        <w:trPr>
          <w:cantSplit/>
        </w:trPr>
        <w:tc>
          <w:tcPr>
            <w:tcW w:type="dxa" w:w="1069"/>
          </w:tcPr>
          <w:p>
            <w:pPr>
              <w:spacing w:after="0"/>
              <w:jc w:val="left"/>
            </w:pPr>
            <w:r>
              <w:rPr>
                <w:sz w:val="16"/>
              </w:rPr>
              <w:t>2007-01-14</w:t>
            </w:r>
          </w:p>
        </w:tc>
        <w:tc>
          <w:tcPr>
            <w:tcW w:type="dxa" w:w="1069"/>
          </w:tcPr>
          <w:p>
            <w:pPr>
              <w:spacing w:after="0"/>
              <w:jc w:val="left"/>
            </w:pPr>
            <w:r>
              <w:rPr>
                <w:sz w:val="16"/>
              </w:rPr>
              <w:t>2007-01-12</w:t>
            </w:r>
          </w:p>
        </w:tc>
        <w:tc>
          <w:tcPr>
            <w:tcW w:type="dxa" w:w="1069"/>
          </w:tcPr>
          <w:p>
            <w:pPr>
              <w:spacing w:after="0"/>
              <w:jc w:val="left"/>
            </w:pPr>
            <w:r>
              <w:rPr>
                <w:sz w:val="16"/>
              </w:rPr>
              <w:t>EM-3272-OK</w:t>
            </w:r>
          </w:p>
        </w:tc>
        <w:tc>
          <w:tcPr>
            <w:tcW w:type="dxa" w:w="1437"/>
          </w:tcPr>
          <w:p>
            <w:pPr>
              <w:spacing w:after="0"/>
              <w:jc w:val="left"/>
            </w:pPr>
            <w:r>
              <w:rPr>
                <w:sz w:val="16"/>
              </w:rPr>
              <w:t>Emergency</w:t>
            </w:r>
          </w:p>
        </w:tc>
        <w:tc>
          <w:tcPr>
            <w:tcW w:type="dxa" w:w="3370"/>
          </w:tcPr>
          <w:p>
            <w:pPr>
              <w:spacing w:after="0"/>
              <w:jc w:val="left"/>
            </w:pPr>
            <w:r>
              <w:rPr>
                <w:sz w:val="16"/>
              </w:rPr>
              <w:t>Severe Winter Storms and Flooding</w:t>
            </w:r>
          </w:p>
        </w:tc>
        <w:tc>
          <w:tcPr>
            <w:tcW w:type="dxa" w:w="2358"/>
          </w:tcPr>
          <w:p>
            <w:pPr>
              <w:spacing w:after="0"/>
              <w:jc w:val="left"/>
            </w:pPr>
            <w:r>
              <w:rPr>
                <w:sz w:val="16"/>
              </w:rPr>
              <w:t>Ice Storm</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DR-1678</w:t>
            </w:r>
          </w:p>
        </w:tc>
      </w:tr>
      <w:tr>
        <w:trPr>
          <w:cantSplit/>
        </w:trPr>
        <w:tc>
          <w:tcPr>
            <w:tcW w:type="dxa" w:w="1069"/>
          </w:tcPr>
          <w:p>
            <w:pPr>
              <w:spacing w:after="0"/>
              <w:jc w:val="left"/>
            </w:pPr>
            <w:r>
              <w:rPr>
                <w:sz w:val="16"/>
              </w:rPr>
              <w:t>2006-01-10</w:t>
            </w:r>
          </w:p>
        </w:tc>
        <w:tc>
          <w:tcPr>
            <w:tcW w:type="dxa" w:w="1069"/>
          </w:tcPr>
          <w:p>
            <w:pPr>
              <w:spacing w:after="0"/>
              <w:jc w:val="left"/>
            </w:pPr>
            <w:r>
              <w:rPr>
                <w:sz w:val="16"/>
              </w:rPr>
              <w:t>2005-11-27</w:t>
            </w:r>
          </w:p>
        </w:tc>
        <w:tc>
          <w:tcPr>
            <w:tcW w:type="dxa" w:w="1069"/>
          </w:tcPr>
          <w:p>
            <w:pPr>
              <w:spacing w:after="0"/>
              <w:jc w:val="left"/>
            </w:pPr>
            <w:r>
              <w:rPr>
                <w:sz w:val="16"/>
              </w:rPr>
              <w:t>DR-1623-OK</w:t>
            </w:r>
          </w:p>
        </w:tc>
        <w:tc>
          <w:tcPr>
            <w:tcW w:type="dxa" w:w="1437"/>
          </w:tcPr>
          <w:p>
            <w:pPr>
              <w:spacing w:after="0"/>
              <w:jc w:val="left"/>
            </w:pPr>
            <w:r>
              <w:rPr>
                <w:sz w:val="16"/>
              </w:rPr>
              <w:t>Major disaster</w:t>
            </w:r>
          </w:p>
        </w:tc>
        <w:tc>
          <w:tcPr>
            <w:tcW w:type="dxa" w:w="3370"/>
          </w:tcPr>
          <w:p>
            <w:pPr>
              <w:spacing w:after="0"/>
              <w:jc w:val="left"/>
            </w:pPr>
            <w:r>
              <w:rPr>
                <w:sz w:val="16"/>
              </w:rPr>
              <w:t>Extreme Wildfire Threat</w:t>
            </w:r>
          </w:p>
        </w:tc>
        <w:tc>
          <w:tcPr>
            <w:tcW w:type="dxa" w:w="2358"/>
          </w:tcPr>
          <w:p>
            <w:pPr>
              <w:spacing w:after="0"/>
              <w:jc w:val="left"/>
            </w:pPr>
            <w:r>
              <w:rPr>
                <w:sz w:val="16"/>
              </w:rPr>
              <w:t>Wildfire</w:t>
            </w:r>
          </w:p>
        </w:tc>
        <w:tc>
          <w:tcPr>
            <w:tcW w:type="dxa" w:w="2818"/>
          </w:tcPr>
          <w:p>
            <w:pPr>
              <w:spacing w:after="0"/>
              <w:jc w:val="right"/>
            </w:pPr>
            <w:r>
              <w:rPr>
                <w:sz w:val="16"/>
              </w:rPr>
              <w:t>$25,646.47</w:t>
            </w:r>
          </w:p>
        </w:tc>
        <w:tc>
          <w:tcPr>
            <w:tcW w:type="dxa" w:w="922"/>
          </w:tcPr>
          <w:p>
            <w:pPr>
              <w:spacing w:after="0"/>
              <w:jc w:val="left"/>
            </w:pPr>
          </w:p>
        </w:tc>
      </w:tr>
      <w:tr>
        <w:trPr>
          <w:cantSplit/>
        </w:trPr>
        <w:tc>
          <w:tcPr>
            <w:tcW w:type="dxa" w:w="1069"/>
          </w:tcPr>
          <w:p>
            <w:pPr>
              <w:spacing w:after="0"/>
              <w:jc w:val="left"/>
            </w:pPr>
            <w:r>
              <w:rPr>
                <w:sz w:val="16"/>
              </w:rPr>
              <w:t>2005-12-28</w:t>
            </w:r>
          </w:p>
        </w:tc>
        <w:tc>
          <w:tcPr>
            <w:tcW w:type="dxa" w:w="1069"/>
          </w:tcPr>
          <w:p>
            <w:pPr>
              <w:spacing w:after="0"/>
              <w:jc w:val="left"/>
            </w:pPr>
            <w:r>
              <w:rPr>
                <w:sz w:val="16"/>
              </w:rPr>
              <w:t>2005-12-27</w:t>
            </w:r>
          </w:p>
        </w:tc>
        <w:tc>
          <w:tcPr>
            <w:tcW w:type="dxa" w:w="1069"/>
          </w:tcPr>
          <w:p>
            <w:pPr>
              <w:spacing w:after="0"/>
              <w:jc w:val="left"/>
            </w:pPr>
            <w:r>
              <w:rPr>
                <w:sz w:val="16"/>
              </w:rPr>
              <w:t>FM-2594-OK</w:t>
            </w:r>
          </w:p>
        </w:tc>
        <w:tc>
          <w:tcPr>
            <w:tcW w:type="dxa" w:w="1437"/>
          </w:tcPr>
          <w:p>
            <w:pPr>
              <w:spacing w:after="0"/>
              <w:jc w:val="left"/>
            </w:pPr>
            <w:r>
              <w:rPr>
                <w:sz w:val="16"/>
              </w:rPr>
              <w:t>Fire management</w:t>
            </w:r>
          </w:p>
        </w:tc>
        <w:tc>
          <w:tcPr>
            <w:tcW w:type="dxa" w:w="3370"/>
          </w:tcPr>
          <w:p>
            <w:pPr>
              <w:spacing w:after="0"/>
              <w:jc w:val="left"/>
            </w:pPr>
            <w:r>
              <w:rPr>
                <w:sz w:val="16"/>
              </w:rPr>
              <w:t>Achille Fire Complex</w:t>
            </w:r>
          </w:p>
        </w:tc>
        <w:tc>
          <w:tcPr>
            <w:tcW w:type="dxa" w:w="2358"/>
          </w:tcPr>
          <w:p>
            <w:pPr>
              <w:spacing w:after="0"/>
              <w:jc w:val="left"/>
            </w:pPr>
            <w:r>
              <w:rPr>
                <w:sz w:val="16"/>
              </w:rPr>
              <w:t>Wildfire</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DR-1623</w:t>
            </w:r>
          </w:p>
        </w:tc>
      </w:tr>
      <w:tr>
        <w:trPr>
          <w:cantSplit/>
        </w:trPr>
        <w:tc>
          <w:tcPr>
            <w:tcW w:type="dxa" w:w="1069"/>
          </w:tcPr>
          <w:p>
            <w:pPr>
              <w:spacing w:after="0"/>
              <w:jc w:val="left"/>
            </w:pPr>
            <w:r>
              <w:rPr>
                <w:sz w:val="16"/>
              </w:rPr>
              <w:t>2005-09-05</w:t>
            </w:r>
          </w:p>
        </w:tc>
        <w:tc>
          <w:tcPr>
            <w:tcW w:type="dxa" w:w="1069"/>
          </w:tcPr>
          <w:p>
            <w:pPr>
              <w:spacing w:after="0"/>
              <w:jc w:val="left"/>
            </w:pPr>
            <w:r>
              <w:rPr>
                <w:sz w:val="16"/>
              </w:rPr>
              <w:t>2005-08-29</w:t>
            </w:r>
          </w:p>
        </w:tc>
        <w:tc>
          <w:tcPr>
            <w:tcW w:type="dxa" w:w="1069"/>
          </w:tcPr>
          <w:p>
            <w:pPr>
              <w:spacing w:after="0"/>
              <w:jc w:val="left"/>
            </w:pPr>
            <w:r>
              <w:rPr>
                <w:sz w:val="16"/>
              </w:rPr>
              <w:t>EM-3219-OK</w:t>
            </w:r>
          </w:p>
        </w:tc>
        <w:tc>
          <w:tcPr>
            <w:tcW w:type="dxa" w:w="1437"/>
          </w:tcPr>
          <w:p>
            <w:pPr>
              <w:spacing w:after="0"/>
              <w:jc w:val="left"/>
            </w:pPr>
            <w:r>
              <w:rPr>
                <w:sz w:val="16"/>
              </w:rPr>
              <w:t>Emergency</w:t>
            </w:r>
          </w:p>
        </w:tc>
        <w:tc>
          <w:tcPr>
            <w:tcW w:type="dxa" w:w="3370"/>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2001-06-29</w:t>
            </w:r>
          </w:p>
        </w:tc>
        <w:tc>
          <w:tcPr>
            <w:tcW w:type="dxa" w:w="1069"/>
          </w:tcPr>
          <w:p>
            <w:pPr>
              <w:spacing w:after="0"/>
              <w:jc w:val="left"/>
            </w:pPr>
            <w:r>
              <w:rPr>
                <w:sz w:val="16"/>
              </w:rPr>
              <w:t>2001-05-27</w:t>
            </w:r>
          </w:p>
        </w:tc>
        <w:tc>
          <w:tcPr>
            <w:tcW w:type="dxa" w:w="1069"/>
          </w:tcPr>
          <w:p>
            <w:pPr>
              <w:spacing w:after="0"/>
              <w:jc w:val="left"/>
            </w:pPr>
            <w:r>
              <w:rPr>
                <w:sz w:val="16"/>
              </w:rPr>
              <w:t>DR-1384-OK</w:t>
            </w:r>
          </w:p>
        </w:tc>
        <w:tc>
          <w:tcPr>
            <w:tcW w:type="dxa" w:w="1437"/>
          </w:tcPr>
          <w:p>
            <w:pPr>
              <w:spacing w:after="0"/>
              <w:jc w:val="left"/>
            </w:pPr>
            <w:r>
              <w:rPr>
                <w:sz w:val="16"/>
              </w:rPr>
              <w:t>Major disaster</w:t>
            </w:r>
          </w:p>
        </w:tc>
        <w:tc>
          <w:tcPr>
            <w:tcW w:type="dxa" w:w="3370"/>
          </w:tcPr>
          <w:p>
            <w:pPr>
              <w:spacing w:after="0"/>
              <w:jc w:val="left"/>
            </w:pPr>
            <w:r>
              <w:rPr>
                <w:sz w:val="16"/>
              </w:rPr>
              <w:t>Severe Storms, Flooding, and Tornadoes</w:t>
            </w:r>
          </w:p>
        </w:tc>
        <w:tc>
          <w:tcPr>
            <w:tcW w:type="dxa" w:w="2358"/>
          </w:tcPr>
          <w:p>
            <w:pPr>
              <w:spacing w:after="0"/>
              <w:jc w:val="left"/>
            </w:pPr>
            <w:r>
              <w:rPr>
                <w:sz w:val="16"/>
              </w:rPr>
              <w:t>Inland Flooding; Tornado</w:t>
            </w:r>
          </w:p>
        </w:tc>
        <w:tc>
          <w:tcPr>
            <w:tcW w:type="dxa" w:w="2818"/>
          </w:tcPr>
          <w:p>
            <w:pPr>
              <w:spacing w:after="0"/>
              <w:jc w:val="right"/>
            </w:pPr>
            <w:r>
              <w:rPr>
                <w:sz w:val="16"/>
              </w:rPr>
              <w:t>$4,556.07</w:t>
            </w:r>
          </w:p>
        </w:tc>
        <w:tc>
          <w:tcPr>
            <w:tcW w:type="dxa" w:w="922"/>
          </w:tcPr>
          <w:p>
            <w:pPr>
              <w:spacing w:after="0"/>
              <w:jc w:val="left"/>
            </w:pPr>
          </w:p>
        </w:tc>
      </w:tr>
      <w:tr>
        <w:trPr>
          <w:cantSplit/>
        </w:trPr>
        <w:tc>
          <w:tcPr>
            <w:tcW w:type="dxa" w:w="1069"/>
          </w:tcPr>
          <w:p>
            <w:pPr>
              <w:spacing w:after="0"/>
              <w:jc w:val="left"/>
            </w:pPr>
            <w:r>
              <w:rPr>
                <w:sz w:val="16"/>
              </w:rPr>
              <w:t>2001-01-05</w:t>
            </w:r>
          </w:p>
        </w:tc>
        <w:tc>
          <w:tcPr>
            <w:tcW w:type="dxa" w:w="1069"/>
          </w:tcPr>
          <w:p>
            <w:pPr>
              <w:spacing w:after="0"/>
              <w:jc w:val="left"/>
            </w:pPr>
            <w:r>
              <w:rPr>
                <w:sz w:val="16"/>
              </w:rPr>
              <w:t>2000-12-25</w:t>
            </w:r>
          </w:p>
        </w:tc>
        <w:tc>
          <w:tcPr>
            <w:tcW w:type="dxa" w:w="1069"/>
          </w:tcPr>
          <w:p>
            <w:pPr>
              <w:spacing w:after="0"/>
              <w:jc w:val="left"/>
            </w:pPr>
            <w:r>
              <w:rPr>
                <w:sz w:val="16"/>
              </w:rPr>
              <w:t>DR-1355-OK</w:t>
            </w:r>
          </w:p>
        </w:tc>
        <w:tc>
          <w:tcPr>
            <w:tcW w:type="dxa" w:w="1437"/>
          </w:tcPr>
          <w:p>
            <w:pPr>
              <w:spacing w:after="0"/>
              <w:jc w:val="left"/>
            </w:pPr>
            <w:r>
              <w:rPr>
                <w:sz w:val="16"/>
              </w:rPr>
              <w:t>Major disaster</w:t>
            </w:r>
          </w:p>
        </w:tc>
        <w:tc>
          <w:tcPr>
            <w:tcW w:type="dxa" w:w="3370"/>
          </w:tcPr>
          <w:p>
            <w:pPr>
              <w:spacing w:after="0"/>
              <w:jc w:val="left"/>
            </w:pPr>
            <w:r>
              <w:rPr>
                <w:sz w:val="16"/>
              </w:rPr>
              <w:t>Severe Winter Ice Storm</w:t>
            </w:r>
          </w:p>
        </w:tc>
        <w:tc>
          <w:tcPr>
            <w:tcW w:type="dxa" w:w="2358"/>
          </w:tcPr>
          <w:p>
            <w:pPr>
              <w:spacing w:after="0"/>
              <w:jc w:val="left"/>
            </w:pPr>
            <w:r>
              <w:rPr>
                <w:sz w:val="16"/>
              </w:rPr>
              <w:t>Ice Storm</w:t>
            </w:r>
          </w:p>
        </w:tc>
        <w:tc>
          <w:tcPr>
            <w:tcW w:type="dxa" w:w="2818"/>
          </w:tcPr>
          <w:p>
            <w:pPr>
              <w:spacing w:after="0"/>
              <w:jc w:val="right"/>
            </w:pPr>
            <w:r>
              <w:rPr>
                <w:sz w:val="16"/>
              </w:rPr>
              <w:t>$1,026,412.75</w:t>
            </w:r>
          </w:p>
        </w:tc>
        <w:tc>
          <w:tcPr>
            <w:tcW w:type="dxa" w:w="922"/>
          </w:tcPr>
          <w:p>
            <w:pPr>
              <w:spacing w:after="0"/>
              <w:jc w:val="left"/>
            </w:pPr>
          </w:p>
        </w:tc>
      </w:tr>
      <w:tr>
        <w:trPr>
          <w:cantSplit/>
        </w:trPr>
        <w:tc>
          <w:tcPr>
            <w:tcW w:type="dxa" w:w="1069"/>
          </w:tcPr>
          <w:p>
            <w:pPr>
              <w:spacing w:after="0"/>
              <w:jc w:val="left"/>
            </w:pPr>
            <w:r>
              <w:rPr>
                <w:sz w:val="16"/>
              </w:rPr>
              <w:t>2000-12-28</w:t>
            </w:r>
          </w:p>
        </w:tc>
        <w:tc>
          <w:tcPr>
            <w:tcW w:type="dxa" w:w="1069"/>
          </w:tcPr>
          <w:p>
            <w:pPr>
              <w:spacing w:after="0"/>
              <w:jc w:val="left"/>
            </w:pPr>
            <w:r>
              <w:rPr>
                <w:sz w:val="16"/>
              </w:rPr>
              <w:t>2000-12-25</w:t>
            </w:r>
          </w:p>
        </w:tc>
        <w:tc>
          <w:tcPr>
            <w:tcW w:type="dxa" w:w="1069"/>
          </w:tcPr>
          <w:p>
            <w:pPr>
              <w:spacing w:after="0"/>
              <w:jc w:val="left"/>
            </w:pPr>
            <w:r>
              <w:rPr>
                <w:sz w:val="16"/>
              </w:rPr>
              <w:t>EM-3158-OK</w:t>
            </w:r>
          </w:p>
        </w:tc>
        <w:tc>
          <w:tcPr>
            <w:tcW w:type="dxa" w:w="1437"/>
          </w:tcPr>
          <w:p>
            <w:pPr>
              <w:spacing w:after="0"/>
              <w:jc w:val="left"/>
            </w:pPr>
            <w:r>
              <w:rPr>
                <w:sz w:val="16"/>
              </w:rPr>
              <w:t>Emergency</w:t>
            </w:r>
          </w:p>
        </w:tc>
        <w:tc>
          <w:tcPr>
            <w:tcW w:type="dxa" w:w="3370"/>
          </w:tcPr>
          <w:p>
            <w:pPr>
              <w:spacing w:after="0"/>
              <w:jc w:val="left"/>
            </w:pPr>
            <w:r>
              <w:rPr>
                <w:sz w:val="16"/>
              </w:rPr>
              <w:t>Severe Winter and Ice Storm</w:t>
            </w:r>
          </w:p>
        </w:tc>
        <w:tc>
          <w:tcPr>
            <w:tcW w:type="dxa" w:w="2358"/>
          </w:tcPr>
          <w:p>
            <w:pPr>
              <w:spacing w:after="0"/>
              <w:jc w:val="left"/>
            </w:pPr>
            <w:r>
              <w:rPr>
                <w:sz w:val="16"/>
              </w:rPr>
              <w:t>Ice Storm</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DR-1355</w:t>
            </w:r>
          </w:p>
        </w:tc>
      </w:tr>
      <w:tr>
        <w:trPr>
          <w:cantSplit/>
        </w:trPr>
        <w:tc>
          <w:tcPr>
            <w:tcW w:type="dxa" w:w="1069"/>
          </w:tcPr>
          <w:p>
            <w:pPr>
              <w:spacing w:after="0"/>
              <w:jc w:val="left"/>
            </w:pPr>
            <w:r>
              <w:rPr>
                <w:sz w:val="16"/>
              </w:rPr>
              <w:t>1993-05-12</w:t>
            </w:r>
          </w:p>
        </w:tc>
        <w:tc>
          <w:tcPr>
            <w:tcW w:type="dxa" w:w="1069"/>
          </w:tcPr>
          <w:p>
            <w:pPr>
              <w:spacing w:after="0"/>
              <w:jc w:val="left"/>
            </w:pPr>
            <w:r>
              <w:rPr>
                <w:sz w:val="16"/>
              </w:rPr>
              <w:t>1993-05-08</w:t>
            </w:r>
          </w:p>
        </w:tc>
        <w:tc>
          <w:tcPr>
            <w:tcW w:type="dxa" w:w="1069"/>
          </w:tcPr>
          <w:p>
            <w:pPr>
              <w:spacing w:after="0"/>
              <w:jc w:val="left"/>
            </w:pPr>
            <w:r>
              <w:rPr>
                <w:sz w:val="16"/>
              </w:rPr>
              <w:t>DR-991-OK</w:t>
            </w:r>
          </w:p>
        </w:tc>
        <w:tc>
          <w:tcPr>
            <w:tcW w:type="dxa" w:w="1437"/>
          </w:tcPr>
          <w:p>
            <w:pPr>
              <w:spacing w:after="0"/>
              <w:jc w:val="left"/>
            </w:pPr>
            <w:r>
              <w:rPr>
                <w:sz w:val="16"/>
              </w:rPr>
              <w:t>Major disaster</w:t>
            </w:r>
          </w:p>
        </w:tc>
        <w:tc>
          <w:tcPr>
            <w:tcW w:type="dxa" w:w="3370"/>
          </w:tcPr>
          <w:p>
            <w:pPr>
              <w:spacing w:after="0"/>
              <w:jc w:val="left"/>
            </w:pPr>
            <w:r>
              <w:rPr>
                <w:sz w:val="16"/>
              </w:rPr>
              <w:t>Severe Storms, Tornadoes &amp; Flooding</w:t>
            </w:r>
          </w:p>
        </w:tc>
        <w:tc>
          <w:tcPr>
            <w:tcW w:type="dxa" w:w="2358"/>
          </w:tcPr>
          <w:p>
            <w:pPr>
              <w:spacing w:after="0"/>
              <w:jc w:val="left"/>
            </w:pPr>
            <w:r>
              <w:rPr>
                <w:sz w:val="16"/>
              </w:rPr>
              <w:t>Inland Flooding; Tornado</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1990-05-18</w:t>
            </w:r>
          </w:p>
        </w:tc>
        <w:tc>
          <w:tcPr>
            <w:tcW w:type="dxa" w:w="1069"/>
          </w:tcPr>
          <w:p>
            <w:pPr>
              <w:spacing w:after="0"/>
              <w:jc w:val="left"/>
            </w:pPr>
            <w:r>
              <w:rPr>
                <w:sz w:val="16"/>
              </w:rPr>
              <w:t>1990-04-14</w:t>
            </w:r>
          </w:p>
        </w:tc>
        <w:tc>
          <w:tcPr>
            <w:tcW w:type="dxa" w:w="1069"/>
          </w:tcPr>
          <w:p>
            <w:pPr>
              <w:spacing w:after="0"/>
              <w:jc w:val="left"/>
            </w:pPr>
            <w:r>
              <w:rPr>
                <w:sz w:val="16"/>
              </w:rPr>
              <w:t>DR-866-OK</w:t>
            </w:r>
          </w:p>
        </w:tc>
        <w:tc>
          <w:tcPr>
            <w:tcW w:type="dxa" w:w="1437"/>
          </w:tcPr>
          <w:p>
            <w:pPr>
              <w:spacing w:after="0"/>
              <w:jc w:val="left"/>
            </w:pPr>
            <w:r>
              <w:rPr>
                <w:sz w:val="16"/>
              </w:rPr>
              <w:t>Major disaster</w:t>
            </w:r>
          </w:p>
        </w:tc>
        <w:tc>
          <w:tcPr>
            <w:tcW w:type="dxa" w:w="3370"/>
          </w:tcPr>
          <w:p>
            <w:pPr>
              <w:spacing w:after="0"/>
              <w:jc w:val="left"/>
            </w:pPr>
            <w:r>
              <w:rPr>
                <w:sz w:val="16"/>
              </w:rPr>
              <w:t>Severe Storms, Tornadoes &amp; Flooding</w:t>
            </w:r>
          </w:p>
        </w:tc>
        <w:tc>
          <w:tcPr>
            <w:tcW w:type="dxa" w:w="2358"/>
          </w:tcPr>
          <w:p>
            <w:pPr>
              <w:spacing w:after="0"/>
              <w:jc w:val="left"/>
            </w:pPr>
            <w:r>
              <w:rPr>
                <w:sz w:val="16"/>
              </w:rPr>
              <w:t>Inland Flooding; Tornado</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1981-11-04</w:t>
            </w:r>
          </w:p>
        </w:tc>
        <w:tc>
          <w:tcPr>
            <w:tcW w:type="dxa" w:w="1069"/>
          </w:tcPr>
          <w:p>
            <w:pPr>
              <w:spacing w:after="0"/>
              <w:jc w:val="left"/>
            </w:pPr>
            <w:r>
              <w:rPr>
                <w:sz w:val="16"/>
              </w:rPr>
              <w:t>1981-11-04</w:t>
            </w:r>
          </w:p>
        </w:tc>
        <w:tc>
          <w:tcPr>
            <w:tcW w:type="dxa" w:w="1069"/>
          </w:tcPr>
          <w:p>
            <w:pPr>
              <w:spacing w:after="0"/>
              <w:jc w:val="left"/>
            </w:pPr>
            <w:r>
              <w:rPr>
                <w:sz w:val="16"/>
              </w:rPr>
              <w:t>DR-649-OK</w:t>
            </w:r>
          </w:p>
        </w:tc>
        <w:tc>
          <w:tcPr>
            <w:tcW w:type="dxa" w:w="1437"/>
          </w:tcPr>
          <w:p>
            <w:pPr>
              <w:spacing w:after="0"/>
              <w:jc w:val="left"/>
            </w:pPr>
            <w:r>
              <w:rPr>
                <w:sz w:val="16"/>
              </w:rPr>
              <w:t>Major disaster</w:t>
            </w:r>
          </w:p>
        </w:tc>
        <w:tc>
          <w:tcPr>
            <w:tcW w:type="dxa" w:w="3370"/>
          </w:tcPr>
          <w:p>
            <w:pPr>
              <w:spacing w:after="0"/>
              <w:jc w:val="left"/>
            </w:pPr>
            <w:r>
              <w:rPr>
                <w:sz w:val="16"/>
              </w:rPr>
              <w:t>Severe Storms &amp; 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1972-01-14</w:t>
            </w:r>
          </w:p>
        </w:tc>
        <w:tc>
          <w:tcPr>
            <w:tcW w:type="dxa" w:w="1069"/>
          </w:tcPr>
          <w:p>
            <w:pPr>
              <w:spacing w:after="0"/>
              <w:jc w:val="left"/>
            </w:pPr>
            <w:r>
              <w:rPr>
                <w:sz w:val="16"/>
              </w:rPr>
              <w:t>1972-01-14</w:t>
            </w:r>
          </w:p>
        </w:tc>
        <w:tc>
          <w:tcPr>
            <w:tcW w:type="dxa" w:w="1069"/>
          </w:tcPr>
          <w:p>
            <w:pPr>
              <w:spacing w:after="0"/>
              <w:jc w:val="left"/>
            </w:pPr>
            <w:r>
              <w:rPr>
                <w:sz w:val="16"/>
              </w:rPr>
              <w:t>DR-317-OK</w:t>
            </w:r>
          </w:p>
        </w:tc>
        <w:tc>
          <w:tcPr>
            <w:tcW w:type="dxa" w:w="1437"/>
          </w:tcPr>
          <w:p>
            <w:pPr>
              <w:spacing w:after="0"/>
              <w:jc w:val="left"/>
            </w:pPr>
            <w:r>
              <w:rPr>
                <w:sz w:val="16"/>
              </w:rPr>
              <w:t>Major disaster</w:t>
            </w:r>
          </w:p>
        </w:tc>
        <w:tc>
          <w:tcPr>
            <w:tcW w:type="dxa" w:w="3370"/>
          </w:tcPr>
          <w:p>
            <w:pPr>
              <w:spacing w:after="0"/>
              <w:jc w:val="left"/>
            </w:pPr>
            <w:r>
              <w:rPr>
                <w:sz w:val="16"/>
              </w:rPr>
              <w:t>Severe Storms &amp; 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$25,498.42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$36,990,067.83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6,990,067.83"/>
        <w:tblDescription w:val="Hazard Plain table b1d_pa_other"/>
      </w:tblPr>
      <w:tblGrid>
        <w:gridCol w:w="2155"/>
        <w:gridCol w:w="2155"/>
        <w:gridCol w:w="1783"/>
        <w:gridCol w:w="5123"/>
        <w:gridCol w:w="2897"/>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1783"/>
            <w:shd w:val="clear" w:color="auto" w:fill="E8E8E8"/>
          </w:tcPr>
          <w:p>
            <w:pPr>
              <w:spacing w:after="0"/>
              <w:jc w:val="left"/>
            </w:pPr>
            <w:r>
              <w:rPr>
                <w:b/>
                <w:sz w:val="16"/>
              </w:rPr>
              <w:t>Title</w:t>
            </w:r>
          </w:p>
        </w:tc>
        <w:tc>
          <w:tcPr>
            <w:tcW w:type="dxa" w:w="5123"/>
            <w:shd w:val="clear" w:color="auto" w:fill="E8E8E8"/>
          </w:tcPr>
          <w:p>
            <w:pPr>
              <w:spacing w:after="0"/>
              <w:jc w:val="left"/>
            </w:pPr>
            <w:r>
              <w:rPr>
                <w:b/>
                <w:sz w:val="16"/>
              </w:rPr>
              <w:t>Applicant</w:t>
            </w:r>
          </w:p>
        </w:tc>
        <w:tc>
          <w:tcPr>
            <w:tcW w:type="dxa" w:w="289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EM-3486-OK</w:t>
            </w:r>
          </w:p>
        </w:tc>
        <w:tc>
          <w:tcPr>
            <w:tcW w:type="dxa" w:w="2155"/>
          </w:tcPr>
          <w:p>
            <w:pPr>
              <w:spacing w:after="0"/>
              <w:jc w:val="left"/>
            </w:pPr>
            <w:r>
              <w:rPr>
                <w:sz w:val="16"/>
              </w:rPr>
              <w:t>2020-03-13</w:t>
            </w:r>
          </w:p>
        </w:tc>
        <w:tc>
          <w:tcPr>
            <w:tcW w:type="dxa" w:w="1783"/>
          </w:tcPr>
          <w:p>
            <w:pPr>
              <w:spacing w:after="0"/>
              <w:jc w:val="left"/>
            </w:pPr>
            <w:r>
              <w:rPr>
                <w:sz w:val="16"/>
              </w:rPr>
              <w:t>COVID-19</w:t>
            </w:r>
          </w:p>
        </w:tc>
        <w:tc>
          <w:tcPr>
            <w:tcW w:type="dxa" w:w="5123"/>
          </w:tcPr>
          <w:p>
            <w:pPr>
              <w:spacing w:after="0"/>
              <w:jc w:val="left"/>
            </w:pPr>
            <w:r>
              <w:rPr>
                <w:sz w:val="16"/>
              </w:rPr>
              <w:t>Choctaw Nation of Oklahoma</w:t>
            </w:r>
          </w:p>
        </w:tc>
        <w:tc>
          <w:tcPr>
            <w:tcW w:type="dxa" w:w="2897"/>
          </w:tcPr>
          <w:p>
            <w:pPr>
              <w:spacing w:after="0"/>
              <w:jc w:val="right"/>
            </w:pPr>
            <w:r>
              <w:rPr>
                <w:sz w:val="16"/>
              </w:rPr>
              <w:t>$36,990,067.83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11</w:t>
            </w:r>
          </w:p>
        </w:tc>
        <w:tc>
          <w:tcPr>
            <w:tcW w:type="dxa" w:w="1069"/>
          </w:tcPr>
          <w:p>
            <w:pPr>
              <w:spacing w:after="0"/>
              <w:jc w:val="right"/>
            </w:pPr>
            <w:r>
              <w:rPr>
                <w:sz w:val="16"/>
              </w:rPr>
              <w:t>8</w:t>
            </w:r>
          </w:p>
        </w:tc>
        <w:tc>
          <w:tcPr>
            <w:tcW w:type="dxa" w:w="1738"/>
          </w:tcPr>
          <w:p>
            <w:pPr>
              <w:spacing w:after="0"/>
              <w:jc w:val="right"/>
            </w:pPr>
            <w:r>
              <w:rPr>
                <w:sz w:val="16"/>
              </w:rPr>
              <w:t>0</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83</w:t>
            </w:r>
          </w:p>
        </w:tc>
        <w:tc>
          <w:tcPr>
            <w:tcW w:type="dxa" w:w="1069"/>
          </w:tcPr>
          <w:p>
            <w:pPr>
              <w:spacing w:after="0"/>
              <w:jc w:val="right"/>
            </w:pPr>
            <w:r>
              <w:rPr>
                <w:sz w:val="16"/>
              </w:rPr>
              <w:t>5</w:t>
            </w:r>
          </w:p>
        </w:tc>
        <w:tc>
          <w:tcPr>
            <w:tcW w:type="dxa" w:w="1738"/>
          </w:tcPr>
          <w:p>
            <w:pPr>
              <w:spacing w:after="0"/>
              <w:jc w:val="right"/>
            </w:pPr>
            <w:r>
              <w:rPr>
                <w:sz w:val="16"/>
              </w:rPr>
              <w:t>7</w:t>
            </w:r>
          </w:p>
        </w:tc>
        <w:tc>
          <w:tcPr>
            <w:tcW w:type="dxa" w:w="762"/>
          </w:tcPr>
          <w:p>
            <w:pPr>
              <w:spacing w:after="0"/>
              <w:jc w:val="right"/>
            </w:pPr>
            <w:r>
              <w:rPr>
                <w:sz w:val="16"/>
              </w:rPr>
              <w:t>16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283</w:t>
            </w:r>
          </w:p>
        </w:tc>
        <w:tc>
          <w:tcPr>
            <w:tcW w:type="dxa" w:w="1069"/>
          </w:tcPr>
          <w:p>
            <w:pPr>
              <w:spacing w:after="0"/>
              <w:jc w:val="right"/>
            </w:pPr>
            <w:r>
              <w:rPr>
                <w:sz w:val="16"/>
              </w:rPr>
              <w:t>21</w:t>
            </w:r>
          </w:p>
        </w:tc>
        <w:tc>
          <w:tcPr>
            <w:tcW w:type="dxa" w:w="1738"/>
          </w:tcPr>
          <w:p>
            <w:pPr>
              <w:spacing w:after="0"/>
              <w:jc w:val="right"/>
            </w:pPr>
            <w:r>
              <w:rPr>
                <w:sz w:val="16"/>
              </w:rPr>
              <w:t>3</w:t>
            </w:r>
          </w:p>
        </w:tc>
        <w:tc>
          <w:tcPr>
            <w:tcW w:type="dxa" w:w="762"/>
          </w:tcPr>
          <w:p>
            <w:pPr>
              <w:spacing w:after="0"/>
              <w:jc w:val="right"/>
            </w:pPr>
            <w:r>
              <w:rPr>
                <w:sz w:val="16"/>
              </w:rPr>
              <w:t>24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89</w:t>
            </w:r>
          </w:p>
        </w:tc>
        <w:tc>
          <w:tcPr>
            <w:tcW w:type="dxa" w:w="1069"/>
          </w:tcPr>
          <w:p>
            <w:pPr>
              <w:spacing w:after="0"/>
              <w:jc w:val="right"/>
            </w:pPr>
            <w:r>
              <w:rPr>
                <w:sz w:val="16"/>
              </w:rPr>
              <w:t>86</w:t>
            </w:r>
          </w:p>
        </w:tc>
        <w:tc>
          <w:tcPr>
            <w:tcW w:type="dxa" w:w="1738"/>
          </w:tcPr>
          <w:p>
            <w:pPr>
              <w:spacing w:after="0"/>
              <w:jc w:val="right"/>
            </w:pPr>
            <w:r>
              <w:rPr>
                <w:sz w:val="16"/>
              </w:rPr>
              <w:t>0</w:t>
            </w:r>
          </w:p>
        </w:tc>
        <w:tc>
          <w:tcPr>
            <w:tcW w:type="dxa" w:w="762"/>
          </w:tcPr>
          <w:p>
            <w:pPr>
              <w:spacing w:after="0"/>
              <w:jc w:val="right"/>
            </w:pPr>
            <w:r>
              <w:rPr>
                <w:sz w:val="16"/>
              </w:rPr>
              <w:t>86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33</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9</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268</w:t>
            </w:r>
          </w:p>
        </w:tc>
        <w:tc>
          <w:tcPr>
            <w:tcW w:type="dxa" w:w="1069"/>
          </w:tcPr>
          <w:p>
            <w:pPr>
              <w:spacing w:after="0"/>
              <w:jc w:val="right"/>
            </w:pPr>
            <w:r>
              <w:rPr>
                <w:sz w:val="16"/>
              </w:rPr>
              <w:t>25</w:t>
            </w:r>
          </w:p>
        </w:tc>
        <w:tc>
          <w:tcPr>
            <w:tcW w:type="dxa" w:w="1738"/>
          </w:tcPr>
          <w:p>
            <w:pPr>
              <w:spacing w:after="0"/>
              <w:jc w:val="right"/>
            </w:pPr>
            <w:r>
              <w:rPr>
                <w:sz w:val="16"/>
              </w:rPr>
              <w:t>12</w:t>
            </w:r>
          </w:p>
        </w:tc>
        <w:tc>
          <w:tcPr>
            <w:tcW w:type="dxa" w:w="762"/>
          </w:tcPr>
          <w:p>
            <w:pPr>
              <w:spacing w:after="0"/>
              <w:jc w:val="right"/>
            </w:pPr>
            <w:r>
              <w:rPr>
                <w:sz w:val="16"/>
              </w:rPr>
              <w:t>41</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11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40</w:t>
            </w:r>
          </w:p>
        </w:tc>
        <w:tc>
          <w:tcPr>
            <w:tcW w:type="dxa" w:w="1069"/>
          </w:tcPr>
          <w:p>
            <w:pPr>
              <w:spacing w:after="0"/>
              <w:jc w:val="right"/>
            </w:pPr>
            <w:r>
              <w:rPr>
                <w:sz w:val="16"/>
              </w:rPr>
              <w:t>1</w:t>
            </w:r>
          </w:p>
        </w:tc>
        <w:tc>
          <w:tcPr>
            <w:tcW w:type="dxa" w:w="1738"/>
          </w:tcPr>
          <w:p>
            <w:pPr>
              <w:spacing w:after="0"/>
              <w:jc w:val="right"/>
            </w:pPr>
            <w:r>
              <w:rPr>
                <w:sz w:val="16"/>
              </w:rPr>
              <w:t>2</w:t>
            </w:r>
          </w:p>
        </w:tc>
        <w:tc>
          <w:tcPr>
            <w:tcW w:type="dxa" w:w="762"/>
          </w:tcPr>
          <w:p>
            <w:pPr>
              <w:spacing w:after="0"/>
              <w:jc w:val="right"/>
            </w:pPr>
            <w:r>
              <w:rPr>
                <w:sz w:val="16"/>
              </w:rPr>
              <w:t>3</w:t>
            </w:r>
          </w:p>
        </w:tc>
        <w:tc>
          <w:tcPr>
            <w:tcW w:type="dxa" w:w="1495"/>
          </w:tcPr>
          <w:p>
            <w:pPr>
              <w:spacing w:after="0"/>
              <w:jc w:val="right"/>
            </w:pPr>
            <w:r>
              <w:rPr>
                <w:sz w:val="16"/>
              </w:rPr>
              <w:t>7</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27</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48"/>
        <w:gridCol w:w="2370"/>
        <w:gridCol w:w="927"/>
        <w:gridCol w:w="2114"/>
        <w:gridCol w:w="1435"/>
        <w:gridCol w:w="24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48"/>
            <w:shd w:val="clear" w:color="auto" w:fill="E8E8E8"/>
          </w:tcPr>
          <w:p>
            <w:pPr>
              <w:spacing w:after="0"/>
              <w:jc w:val="left"/>
            </w:pPr>
            <w:r>
              <w:rPr>
                <w:b/>
                <w:sz w:val="16"/>
              </w:rPr>
              <w:t>Magnitude or extent</w:t>
            </w:r>
          </w:p>
        </w:tc>
        <w:tc>
          <w:tcPr>
            <w:tcW w:type="dxa" w:w="2370"/>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14"/>
            <w:shd w:val="clear" w:color="auto" w:fill="E8E8E8"/>
          </w:tcPr>
          <w:p>
            <w:pPr>
              <w:spacing w:after="0"/>
              <w:jc w:val="left"/>
            </w:pPr>
            <w:r>
              <w:rPr>
                <w:b/>
                <w:sz w:val="16"/>
              </w:rPr>
              <w:t>Location</w:t>
            </w:r>
          </w:p>
        </w:tc>
        <w:tc>
          <w:tcPr>
            <w:tcW w:type="dxa" w:w="1435"/>
            <w:shd w:val="clear" w:color="auto" w:fill="E8E8E8"/>
          </w:tcPr>
          <w:p>
            <w:pPr>
              <w:spacing w:after="0"/>
              <w:jc w:val="left"/>
            </w:pPr>
            <w:r>
              <w:rPr>
                <w:b/>
                <w:sz w:val="16"/>
              </w:rPr>
              <w:t>Flags</w:t>
            </w:r>
          </w:p>
        </w:tc>
        <w:tc>
          <w:tcPr>
            <w:tcW w:type="dxa" w:w="24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2022-10-25</w:t>
            </w:r>
          </w:p>
        </w:tc>
        <w:tc>
          <w:tcPr>
            <w:tcW w:type="dxa" w:w="1215"/>
          </w:tcPr>
          <w:p>
            <w:pPr>
              <w:spacing w:after="0"/>
              <w:jc w:val="left"/>
            </w:pPr>
            <w:r>
              <w:rPr>
                <w:sz w:val="16"/>
              </w:rPr>
              <w:t>High Wind</w:t>
            </w:r>
          </w:p>
        </w:tc>
        <w:tc>
          <w:tcPr>
            <w:tcW w:type="dxa" w:w="2548"/>
          </w:tcPr>
          <w:p>
            <w:pPr>
              <w:spacing w:after="0"/>
              <w:jc w:val="left"/>
            </w:pPr>
            <w:r>
              <w:rPr>
                <w:sz w:val="16"/>
              </w:rPr>
              <w:t>56 kt (64 mph) estimated gust</w:t>
            </w:r>
          </w:p>
        </w:tc>
        <w:tc>
          <w:tcPr>
            <w:tcW w:type="dxa" w:w="2370"/>
          </w:tcPr>
          <w:p>
            <w:pPr>
              <w:spacing w:after="0"/>
              <w:jc w:val="left"/>
            </w:pPr>
            <w:r>
              <w:rPr>
                <w:sz w:val="16"/>
              </w:rPr>
              <w:t>$10,000 property; $0 crops (zone total, 2022 dollars)</w:t>
            </w:r>
          </w:p>
        </w:tc>
        <w:tc>
          <w:tcPr>
            <w:tcW w:type="dxa" w:w="927"/>
          </w:tcPr>
          <w:p>
            <w:pPr>
              <w:spacing w:after="0"/>
              <w:jc w:val="right"/>
            </w:pPr>
            <w:r>
              <w:rPr>
                <w:sz w:val="16"/>
              </w:rPr>
              <w:t>0, 0</w:t>
            </w:r>
          </w:p>
        </w:tc>
        <w:tc>
          <w:tcPr>
            <w:tcW w:type="dxa" w:w="2114"/>
          </w:tcPr>
          <w:p>
            <w:pPr>
              <w:spacing w:after="0"/>
              <w:jc w:val="left"/>
            </w:pPr>
            <w:r>
              <w:rPr>
                <w:sz w:val="16"/>
              </w:rPr>
              <w:t>NWS zone OKZ052 (BRYAN), zone-level</w:t>
            </w:r>
          </w:p>
        </w:tc>
        <w:tc>
          <w:tcPr>
            <w:tcW w:type="dxa" w:w="1435"/>
          </w:tcPr>
          <w:p>
            <w:pPr>
              <w:spacing w:after="0"/>
              <w:jc w:val="left"/>
            </w:pPr>
            <w:r>
              <w:rPr>
                <w:sz w:val="16"/>
              </w:rPr>
              <w:t>in the 12 months before plan approval; within last 5 years</w:t>
            </w:r>
          </w:p>
        </w:tc>
        <w:tc>
          <w:tcPr>
            <w:tcW w:type="dxa" w:w="2465"/>
          </w:tcPr>
          <w:p>
            <w:pPr>
              <w:spacing w:after="0"/>
              <w:jc w:val="left"/>
            </w:pPr>
            <w:r>
              <w:rPr>
                <w:sz w:val="16"/>
              </w:rPr>
              <w:t>B1-c worst recorded: High Wind and Strong Wind</w:t>
            </w:r>
          </w:p>
        </w:tc>
      </w:tr>
      <w:tr>
        <w:trPr>
          <w:cantSplit/>
        </w:trPr>
        <w:tc>
          <w:tcPr>
            <w:tcW w:type="dxa" w:w="1037"/>
          </w:tcPr>
          <w:p>
            <w:pPr>
              <w:spacing w:after="0"/>
              <w:jc w:val="left"/>
            </w:pPr>
            <w:r>
              <w:rPr>
                <w:sz w:val="16"/>
              </w:rPr>
              <w:t>2019-04-30</w:t>
            </w:r>
          </w:p>
        </w:tc>
        <w:tc>
          <w:tcPr>
            <w:tcW w:type="dxa" w:w="1215"/>
          </w:tcPr>
          <w:p>
            <w:pPr>
              <w:spacing w:after="0"/>
              <w:jc w:val="left"/>
            </w:pPr>
            <w:r>
              <w:rPr>
                <w:sz w:val="16"/>
              </w:rPr>
              <w:t>Tornado</w:t>
            </w:r>
          </w:p>
        </w:tc>
        <w:tc>
          <w:tcPr>
            <w:tcW w:type="dxa" w:w="2548"/>
          </w:tcPr>
          <w:p>
            <w:pPr>
              <w:spacing w:after="0"/>
              <w:jc w:val="left"/>
            </w:pPr>
            <w:r>
              <w:rPr>
                <w:sz w:val="16"/>
              </w:rPr>
              <w:t>EF3, 15.4 mi within this county, 1,400 yd wide</w:t>
            </w:r>
          </w:p>
        </w:tc>
        <w:tc>
          <w:tcPr>
            <w:tcW w:type="dxa" w:w="2370"/>
          </w:tcPr>
          <w:p>
            <w:pPr>
              <w:spacing w:after="0"/>
              <w:jc w:val="left"/>
            </w:pPr>
            <w:r>
              <w:rPr>
                <w:sz w:val="16"/>
              </w:rPr>
              <w:t>$300,000 property; $0 crops (2019 dollars)</w:t>
            </w:r>
          </w:p>
        </w:tc>
        <w:tc>
          <w:tcPr>
            <w:tcW w:type="dxa" w:w="927"/>
          </w:tcPr>
          <w:p>
            <w:pPr>
              <w:spacing w:after="0"/>
              <w:jc w:val="right"/>
            </w:pPr>
            <w:r>
              <w:rPr>
                <w:sz w:val="16"/>
              </w:rPr>
              <w:t>2, 11</w:t>
            </w:r>
          </w:p>
        </w:tc>
        <w:tc>
          <w:tcPr>
            <w:tcW w:type="dxa" w:w="2114"/>
          </w:tcPr>
          <w:p>
            <w:pPr>
              <w:spacing w:after="0"/>
              <w:jc w:val="left"/>
            </w:pPr>
            <w:r>
              <w:rPr>
                <w:sz w:val="16"/>
              </w:rPr>
              <w:t>BLUE to BOKCHITO</w:t>
            </w:r>
          </w:p>
        </w:tc>
        <w:tc>
          <w:tcPr>
            <w:tcW w:type="dxa" w:w="1435"/>
          </w:tcPr>
          <w:p>
            <w:pPr>
              <w:spacing w:after="0"/>
              <w:jc w:val="left"/>
            </w:pPr>
          </w:p>
        </w:tc>
        <w:tc>
          <w:tcPr>
            <w:tcW w:type="dxa" w:w="2465"/>
          </w:tcPr>
          <w:p>
            <w:pPr>
              <w:spacing w:after="0"/>
              <w:jc w:val="left"/>
            </w:pPr>
            <w:r>
              <w:rPr>
                <w:sz w:val="16"/>
              </w:rPr>
              <w:t>deaths or injuries recorded</w:t>
            </w:r>
          </w:p>
        </w:tc>
      </w:tr>
      <w:tr>
        <w:trPr>
          <w:cantSplit/>
        </w:trPr>
        <w:tc>
          <w:tcPr>
            <w:tcW w:type="dxa" w:w="1037"/>
          </w:tcPr>
          <w:p>
            <w:pPr>
              <w:spacing w:after="0"/>
              <w:jc w:val="left"/>
            </w:pPr>
            <w:r>
              <w:rPr>
                <w:sz w:val="16"/>
              </w:rPr>
              <w:t>2015-06-21</w:t>
            </w:r>
          </w:p>
        </w:tc>
        <w:tc>
          <w:tcPr>
            <w:tcW w:type="dxa" w:w="1215"/>
          </w:tcPr>
          <w:p>
            <w:pPr>
              <w:spacing w:after="0"/>
              <w:jc w:val="left"/>
            </w:pPr>
            <w:r>
              <w:rPr>
                <w:sz w:val="16"/>
              </w:rPr>
              <w:t>Flash Flood</w:t>
            </w:r>
          </w:p>
        </w:tc>
        <w:tc>
          <w:tcPr>
            <w:tcW w:type="dxa" w:w="2548"/>
          </w:tcPr>
          <w:p>
            <w:pPr>
              <w:spacing w:after="0"/>
              <w:jc w:val="left"/>
            </w:pPr>
          </w:p>
        </w:tc>
        <w:tc>
          <w:tcPr>
            <w:tcW w:type="dxa" w:w="2370"/>
          </w:tcPr>
          <w:p>
            <w:pPr>
              <w:spacing w:after="0"/>
              <w:jc w:val="left"/>
            </w:pPr>
            <w:r>
              <w:rPr>
                <w:sz w:val="16"/>
              </w:rPr>
              <w:t>$80,000 property; $0 crops (2015 dollars)</w:t>
            </w:r>
          </w:p>
        </w:tc>
        <w:tc>
          <w:tcPr>
            <w:tcW w:type="dxa" w:w="927"/>
          </w:tcPr>
          <w:p>
            <w:pPr>
              <w:spacing w:after="0"/>
              <w:jc w:val="right"/>
            </w:pPr>
            <w:r>
              <w:rPr>
                <w:sz w:val="16"/>
              </w:rPr>
              <w:t>0, 0</w:t>
            </w:r>
          </w:p>
        </w:tc>
        <w:tc>
          <w:tcPr>
            <w:tcW w:type="dxa" w:w="2114"/>
          </w:tcPr>
          <w:p>
            <w:pPr>
              <w:spacing w:after="0"/>
              <w:jc w:val="left"/>
            </w:pPr>
            <w:r>
              <w:rPr>
                <w:sz w:val="16"/>
              </w:rPr>
              <w:t>HENDRIX</w:t>
            </w:r>
          </w:p>
        </w:tc>
        <w:tc>
          <w:tcPr>
            <w:tcW w:type="dxa" w:w="1435"/>
          </w:tcPr>
          <w:p>
            <w:pPr>
              <w:spacing w:after="0"/>
              <w:jc w:val="left"/>
            </w:pPr>
          </w:p>
        </w:tc>
        <w:tc>
          <w:tcPr>
            <w:tcW w:type="dxa" w:w="24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2015-05-25</w:t>
            </w:r>
          </w:p>
        </w:tc>
        <w:tc>
          <w:tcPr>
            <w:tcW w:type="dxa" w:w="1215"/>
          </w:tcPr>
          <w:p>
            <w:pPr>
              <w:spacing w:after="0"/>
              <w:jc w:val="left"/>
            </w:pPr>
            <w:r>
              <w:rPr>
                <w:sz w:val="16"/>
              </w:rPr>
              <w:t>Tornado</w:t>
            </w:r>
          </w:p>
        </w:tc>
        <w:tc>
          <w:tcPr>
            <w:tcW w:type="dxa" w:w="2548"/>
          </w:tcPr>
          <w:p>
            <w:pPr>
              <w:spacing w:after="0"/>
              <w:jc w:val="left"/>
            </w:pPr>
            <w:r>
              <w:rPr>
                <w:sz w:val="16"/>
              </w:rPr>
              <w:t>EF2, 13.5 mi within this county, 700 yd wide</w:t>
            </w:r>
          </w:p>
        </w:tc>
        <w:tc>
          <w:tcPr>
            <w:tcW w:type="dxa" w:w="2370"/>
          </w:tcPr>
          <w:p>
            <w:pPr>
              <w:spacing w:after="0"/>
              <w:jc w:val="left"/>
            </w:pPr>
            <w:r>
              <w:rPr>
                <w:sz w:val="16"/>
              </w:rPr>
              <w:t>$0 property; $0 crops (2015 dollars)</w:t>
            </w:r>
          </w:p>
        </w:tc>
        <w:tc>
          <w:tcPr>
            <w:tcW w:type="dxa" w:w="927"/>
          </w:tcPr>
          <w:p>
            <w:pPr>
              <w:spacing w:after="0"/>
              <w:jc w:val="right"/>
            </w:pPr>
            <w:r>
              <w:rPr>
                <w:sz w:val="16"/>
              </w:rPr>
              <w:t>1, 0</w:t>
            </w:r>
          </w:p>
        </w:tc>
        <w:tc>
          <w:tcPr>
            <w:tcW w:type="dxa" w:w="2114"/>
          </w:tcPr>
          <w:p>
            <w:pPr>
              <w:spacing w:after="0"/>
              <w:jc w:val="left"/>
            </w:pPr>
            <w:r>
              <w:rPr>
                <w:sz w:val="16"/>
              </w:rPr>
              <w:t>BLUE to CADDO</w:t>
            </w:r>
          </w:p>
        </w:tc>
        <w:tc>
          <w:tcPr>
            <w:tcW w:type="dxa" w:w="1435"/>
          </w:tcPr>
          <w:p>
            <w:pPr>
              <w:spacing w:after="0"/>
              <w:jc w:val="left"/>
            </w:pPr>
          </w:p>
        </w:tc>
        <w:tc>
          <w:tcPr>
            <w:tcW w:type="dxa" w:w="2465"/>
          </w:tcPr>
          <w:p>
            <w:pPr>
              <w:spacing w:after="0"/>
              <w:jc w:val="left"/>
            </w:pPr>
            <w:r>
              <w:rPr>
                <w:sz w:val="16"/>
              </w:rPr>
              <w:t>deaths or injuries recorded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548"/>
          </w:tcPr>
          <w:p>
            <w:pPr>
              <w:spacing w:after="0"/>
              <w:jc w:val="left"/>
            </w:pPr>
          </w:p>
        </w:tc>
        <w:tc>
          <w:tcPr>
            <w:tcW w:type="dxa" w:w="2370"/>
          </w:tcPr>
          <w:p>
            <w:pPr>
              <w:spacing w:after="0"/>
              <w:jc w:val="left"/>
            </w:pPr>
            <w:r>
              <w:rPr>
                <w:sz w:val="16"/>
              </w:rPr>
              <w:t>damage not reported</w:t>
            </w:r>
          </w:p>
        </w:tc>
        <w:tc>
          <w:tcPr>
            <w:tcW w:type="dxa" w:w="927"/>
          </w:tcPr>
          <w:p>
            <w:pPr>
              <w:spacing w:after="0"/>
              <w:jc w:val="right"/>
            </w:pPr>
            <w:r>
              <w:rPr>
                <w:sz w:val="16"/>
              </w:rPr>
              <w:t>0, 0</w:t>
            </w:r>
          </w:p>
        </w:tc>
        <w:tc>
          <w:tcPr>
            <w:tcW w:type="dxa" w:w="2114"/>
          </w:tcPr>
          <w:p>
            <w:pPr>
              <w:spacing w:after="0"/>
              <w:jc w:val="left"/>
            </w:pPr>
            <w:r>
              <w:rPr>
                <w:sz w:val="16"/>
              </w:rPr>
              <w:t>NWS zone OKZ052 (BRYAN), zone-level</w:t>
            </w:r>
          </w:p>
        </w:tc>
        <w:tc>
          <w:tcPr>
            <w:tcW w:type="dxa" w:w="1435"/>
          </w:tcPr>
          <w:p>
            <w:pPr>
              <w:spacing w:after="0"/>
              <w:jc w:val="left"/>
            </w:pPr>
          </w:p>
        </w:tc>
        <w:tc>
          <w:tcPr>
            <w:tcW w:type="dxa" w:w="2465"/>
          </w:tcPr>
          <w:p>
            <w:pPr>
              <w:spacing w:after="0"/>
              <w:jc w:val="left"/>
            </w:pPr>
            <w:r>
              <w:rPr>
                <w:sz w:val="16"/>
              </w:rPr>
              <w:t>B1-c worst recorded: Excessive Heat, Heat</w:t>
            </w:r>
          </w:p>
        </w:tc>
      </w:tr>
      <w:tr>
        <w:trPr>
          <w:cantSplit/>
        </w:trPr>
        <w:tc>
          <w:tcPr>
            <w:tcW w:type="dxa" w:w="1037"/>
          </w:tcPr>
          <w:p>
            <w:pPr>
              <w:spacing w:after="0"/>
              <w:jc w:val="left"/>
            </w:pPr>
            <w:r>
              <w:rPr>
                <w:sz w:val="16"/>
              </w:rPr>
              <w:t>2005-12-01</w:t>
            </w:r>
          </w:p>
        </w:tc>
        <w:tc>
          <w:tcPr>
            <w:tcW w:type="dxa" w:w="1215"/>
          </w:tcPr>
          <w:p>
            <w:pPr>
              <w:spacing w:after="0"/>
              <w:jc w:val="left"/>
            </w:pPr>
            <w:r>
              <w:rPr>
                <w:sz w:val="16"/>
              </w:rPr>
              <w:t>Drought</w:t>
            </w:r>
          </w:p>
        </w:tc>
        <w:tc>
          <w:tcPr>
            <w:tcW w:type="dxa" w:w="2548"/>
          </w:tcPr>
          <w:p>
            <w:pPr>
              <w:spacing w:after="0"/>
              <w:jc w:val="left"/>
            </w:pPr>
          </w:p>
        </w:tc>
        <w:tc>
          <w:tcPr>
            <w:tcW w:type="dxa" w:w="2370"/>
          </w:tcPr>
          <w:p>
            <w:pPr>
              <w:spacing w:after="0"/>
              <w:jc w:val="left"/>
            </w:pPr>
            <w:r>
              <w:rPr>
                <w:sz w:val="16"/>
              </w:rPr>
              <w:t>damage not reported</w:t>
            </w:r>
          </w:p>
        </w:tc>
        <w:tc>
          <w:tcPr>
            <w:tcW w:type="dxa" w:w="927"/>
          </w:tcPr>
          <w:p>
            <w:pPr>
              <w:spacing w:after="0"/>
              <w:jc w:val="right"/>
            </w:pPr>
            <w:r>
              <w:rPr>
                <w:sz w:val="16"/>
              </w:rPr>
              <w:t>0, 0</w:t>
            </w:r>
          </w:p>
        </w:tc>
        <w:tc>
          <w:tcPr>
            <w:tcW w:type="dxa" w:w="2114"/>
          </w:tcPr>
          <w:p>
            <w:pPr>
              <w:spacing w:after="0"/>
              <w:jc w:val="left"/>
            </w:pPr>
            <w:r>
              <w:rPr>
                <w:sz w:val="16"/>
              </w:rPr>
              <w:t>NWS zone OKZ052 (BRYAN), zone-level</w:t>
            </w:r>
          </w:p>
        </w:tc>
        <w:tc>
          <w:tcPr>
            <w:tcW w:type="dxa" w:w="1435"/>
          </w:tcPr>
          <w:p>
            <w:pPr>
              <w:spacing w:after="0"/>
              <w:jc w:val="left"/>
            </w:pPr>
          </w:p>
        </w:tc>
        <w:tc>
          <w:tcPr>
            <w:tcW w:type="dxa" w:w="2465"/>
          </w:tcPr>
          <w:p>
            <w:pPr>
              <w:spacing w:after="0"/>
              <w:jc w:val="left"/>
            </w:pPr>
            <w:r>
              <w:rPr>
                <w:sz w:val="16"/>
              </w:rPr>
              <w:t>B1-c worst recorded: Drought</w:t>
            </w:r>
          </w:p>
        </w:tc>
      </w:tr>
      <w:tr>
        <w:trPr>
          <w:cantSplit/>
        </w:trPr>
        <w:tc>
          <w:tcPr>
            <w:tcW w:type="dxa" w:w="1037"/>
          </w:tcPr>
          <w:p>
            <w:pPr>
              <w:spacing w:after="0"/>
              <w:jc w:val="left"/>
            </w:pPr>
            <w:r>
              <w:rPr>
                <w:sz w:val="16"/>
              </w:rPr>
              <w:t>2003-04-19</w:t>
            </w:r>
          </w:p>
        </w:tc>
        <w:tc>
          <w:tcPr>
            <w:tcW w:type="dxa" w:w="1215"/>
          </w:tcPr>
          <w:p>
            <w:pPr>
              <w:spacing w:after="0"/>
              <w:jc w:val="left"/>
            </w:pPr>
            <w:r>
              <w:rPr>
                <w:sz w:val="16"/>
              </w:rPr>
              <w:t>Lightning</w:t>
            </w:r>
          </w:p>
        </w:tc>
        <w:tc>
          <w:tcPr>
            <w:tcW w:type="dxa" w:w="2548"/>
          </w:tcPr>
          <w:p>
            <w:pPr>
              <w:spacing w:after="0"/>
              <w:jc w:val="left"/>
            </w:pPr>
          </w:p>
        </w:tc>
        <w:tc>
          <w:tcPr>
            <w:tcW w:type="dxa" w:w="2370"/>
          </w:tcPr>
          <w:p>
            <w:pPr>
              <w:spacing w:after="0"/>
              <w:jc w:val="left"/>
            </w:pPr>
            <w:r>
              <w:rPr>
                <w:sz w:val="16"/>
              </w:rPr>
              <w:t>damage not reported</w:t>
            </w:r>
          </w:p>
        </w:tc>
        <w:tc>
          <w:tcPr>
            <w:tcW w:type="dxa" w:w="927"/>
          </w:tcPr>
          <w:p>
            <w:pPr>
              <w:spacing w:after="0"/>
              <w:jc w:val="right"/>
            </w:pPr>
            <w:r>
              <w:rPr>
                <w:sz w:val="16"/>
              </w:rPr>
              <w:t>1, 0</w:t>
            </w:r>
          </w:p>
        </w:tc>
        <w:tc>
          <w:tcPr>
            <w:tcW w:type="dxa" w:w="2114"/>
          </w:tcPr>
          <w:p>
            <w:pPr>
              <w:spacing w:after="0"/>
              <w:jc w:val="left"/>
            </w:pPr>
            <w:r>
              <w:rPr>
                <w:sz w:val="16"/>
              </w:rPr>
              <w:t>CALERA</w:t>
            </w:r>
          </w:p>
        </w:tc>
        <w:tc>
          <w:tcPr>
            <w:tcW w:type="dxa" w:w="1435"/>
          </w:tcPr>
          <w:p>
            <w:pPr>
              <w:spacing w:after="0"/>
              <w:jc w:val="left"/>
            </w:pPr>
          </w:p>
        </w:tc>
        <w:tc>
          <w:tcPr>
            <w:tcW w:type="dxa" w:w="2465"/>
          </w:tcPr>
          <w:p>
            <w:pPr>
              <w:spacing w:after="0"/>
              <w:jc w:val="left"/>
            </w:pPr>
            <w:r>
              <w:rPr>
                <w:sz w:val="16"/>
              </w:rPr>
              <w:t>B1-c worst recorded: Lightning</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2548"/>
          </w:tcPr>
          <w:p>
            <w:pPr>
              <w:spacing w:after="0"/>
              <w:jc w:val="left"/>
            </w:pPr>
          </w:p>
        </w:tc>
        <w:tc>
          <w:tcPr>
            <w:tcW w:type="dxa" w:w="2370"/>
          </w:tcPr>
          <w:p>
            <w:pPr>
              <w:spacing w:after="0"/>
              <w:jc w:val="left"/>
            </w:pPr>
            <w:r>
              <w:rPr>
                <w:sz w:val="16"/>
              </w:rPr>
              <w:t>$500,000 property; crops not reported (zone total, 2000 dollars)</w:t>
            </w:r>
          </w:p>
        </w:tc>
        <w:tc>
          <w:tcPr>
            <w:tcW w:type="dxa" w:w="927"/>
          </w:tcPr>
          <w:p>
            <w:pPr>
              <w:spacing w:after="0"/>
              <w:jc w:val="right"/>
            </w:pPr>
            <w:r>
              <w:rPr>
                <w:sz w:val="16"/>
              </w:rPr>
              <w:t>0, 0</w:t>
            </w:r>
          </w:p>
        </w:tc>
        <w:tc>
          <w:tcPr>
            <w:tcW w:type="dxa" w:w="2114"/>
          </w:tcPr>
          <w:p>
            <w:pPr>
              <w:spacing w:after="0"/>
              <w:jc w:val="left"/>
            </w:pPr>
            <w:r>
              <w:rPr>
                <w:sz w:val="16"/>
              </w:rPr>
              <w:t>NWS zone OKZ052 (BRYAN), zone-level</w:t>
            </w:r>
          </w:p>
        </w:tc>
        <w:tc>
          <w:tcPr>
            <w:tcW w:type="dxa" w:w="1435"/>
          </w:tcPr>
          <w:p>
            <w:pPr>
              <w:spacing w:after="0"/>
              <w:jc w:val="left"/>
            </w:pPr>
          </w:p>
        </w:tc>
        <w:tc>
          <w:tcPr>
            <w:tcW w:type="dxa" w:w="2465"/>
          </w:tcPr>
          <w:p>
            <w:pPr>
              <w:spacing w:after="0"/>
              <w:jc w:val="left"/>
            </w:pPr>
            <w:r>
              <w:rPr>
                <w:sz w:val="16"/>
              </w:rPr>
              <w:t>B1-c worst recorded: Ice Storm</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548"/>
          </w:tcPr>
          <w:p>
            <w:pPr>
              <w:spacing w:after="0"/>
              <w:jc w:val="left"/>
            </w:pPr>
          </w:p>
        </w:tc>
        <w:tc>
          <w:tcPr>
            <w:tcW w:type="dxa" w:w="2370"/>
          </w:tcPr>
          <w:p>
            <w:pPr>
              <w:spacing w:after="0"/>
              <w:jc w:val="left"/>
            </w:pPr>
            <w:r>
              <w:rPr>
                <w:sz w:val="16"/>
              </w:rPr>
              <w:t>damage not reported</w:t>
            </w:r>
          </w:p>
        </w:tc>
        <w:tc>
          <w:tcPr>
            <w:tcW w:type="dxa" w:w="927"/>
          </w:tcPr>
          <w:p>
            <w:pPr>
              <w:spacing w:after="0"/>
              <w:jc w:val="right"/>
            </w:pPr>
            <w:r>
              <w:rPr>
                <w:sz w:val="16"/>
              </w:rPr>
              <w:t>0, 0</w:t>
            </w:r>
          </w:p>
        </w:tc>
        <w:tc>
          <w:tcPr>
            <w:tcW w:type="dxa" w:w="2114"/>
          </w:tcPr>
          <w:p>
            <w:pPr>
              <w:spacing w:after="0"/>
              <w:jc w:val="left"/>
            </w:pPr>
            <w:r>
              <w:rPr>
                <w:sz w:val="16"/>
              </w:rPr>
              <w:t>NWS zone OKZ052 (BRYAN), zone-level</w:t>
            </w:r>
          </w:p>
        </w:tc>
        <w:tc>
          <w:tcPr>
            <w:tcW w:type="dxa" w:w="1435"/>
          </w:tcPr>
          <w:p>
            <w:pPr>
              <w:spacing w:after="0"/>
              <w:jc w:val="left"/>
            </w:pPr>
          </w:p>
        </w:tc>
        <w:tc>
          <w:tcPr>
            <w:tcW w:type="dxa" w:w="24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1992-05-11</w:t>
            </w:r>
          </w:p>
        </w:tc>
        <w:tc>
          <w:tcPr>
            <w:tcW w:type="dxa" w:w="1215"/>
          </w:tcPr>
          <w:p>
            <w:pPr>
              <w:spacing w:after="0"/>
              <w:jc w:val="left"/>
            </w:pPr>
            <w:r>
              <w:rPr>
                <w:sz w:val="16"/>
              </w:rPr>
              <w:t>Hail</w:t>
            </w:r>
          </w:p>
        </w:tc>
        <w:tc>
          <w:tcPr>
            <w:tcW w:type="dxa" w:w="2548"/>
          </w:tcPr>
          <w:p>
            <w:pPr>
              <w:spacing w:after="0"/>
              <w:jc w:val="left"/>
            </w:pPr>
            <w:r>
              <w:rPr>
                <w:sz w:val="16"/>
              </w:rPr>
              <w:t>4.5 in</w:t>
            </w:r>
          </w:p>
        </w:tc>
        <w:tc>
          <w:tcPr>
            <w:tcW w:type="dxa" w:w="2370"/>
          </w:tcPr>
          <w:p>
            <w:pPr>
              <w:spacing w:after="0"/>
              <w:jc w:val="left"/>
            </w:pPr>
            <w:r>
              <w:rPr>
                <w:sz w:val="16"/>
              </w:rPr>
              <w:t>damage not recorded (pre-1996 record)</w:t>
            </w:r>
          </w:p>
        </w:tc>
        <w:tc>
          <w:tcPr>
            <w:tcW w:type="dxa" w:w="927"/>
          </w:tcPr>
          <w:p>
            <w:pPr>
              <w:spacing w:after="0"/>
              <w:jc w:val="right"/>
            </w:pPr>
            <w:r>
              <w:rPr>
                <w:sz w:val="16"/>
              </w:rPr>
              <w:t>0, 0</w:t>
            </w:r>
          </w:p>
        </w:tc>
        <w:tc>
          <w:tcPr>
            <w:tcW w:type="dxa" w:w="2114"/>
          </w:tcPr>
          <w:p>
            <w:pPr>
              <w:spacing w:after="0"/>
              <w:jc w:val="left"/>
            </w:pPr>
            <w:r>
              <w:rPr>
                <w:sz w:val="16"/>
              </w:rPr>
              <w:t>location not recorded</w:t>
            </w:r>
          </w:p>
        </w:tc>
        <w:tc>
          <w:tcPr>
            <w:tcW w:type="dxa" w:w="1435"/>
          </w:tcPr>
          <w:p>
            <w:pPr>
              <w:spacing w:after="0"/>
              <w:jc w:val="left"/>
            </w:pPr>
          </w:p>
        </w:tc>
        <w:tc>
          <w:tcPr>
            <w:tcW w:type="dxa" w:w="2465"/>
          </w:tcPr>
          <w:p>
            <w:pPr>
              <w:spacing w:after="0"/>
              <w:jc w:val="left"/>
            </w:pPr>
            <w:r>
              <w:rPr>
                <w:sz w:val="16"/>
              </w:rPr>
              <w:t>B1-c worst recorded: Hail</w:t>
            </w:r>
          </w:p>
        </w:tc>
      </w:tr>
      <w:tr>
        <w:trPr>
          <w:cantSplit/>
        </w:trPr>
        <w:tc>
          <w:tcPr>
            <w:tcW w:type="dxa" w:w="1037"/>
          </w:tcPr>
          <w:p>
            <w:pPr>
              <w:spacing w:after="0"/>
              <w:jc w:val="left"/>
            </w:pPr>
            <w:r>
              <w:rPr>
                <w:sz w:val="16"/>
              </w:rPr>
              <w:t>1983-08-12</w:t>
            </w:r>
          </w:p>
        </w:tc>
        <w:tc>
          <w:tcPr>
            <w:tcW w:type="dxa" w:w="1215"/>
          </w:tcPr>
          <w:p>
            <w:pPr>
              <w:spacing w:after="0"/>
              <w:jc w:val="left"/>
            </w:pPr>
            <w:r>
              <w:rPr>
                <w:sz w:val="16"/>
              </w:rPr>
              <w:t>Thunderstorm Wind</w:t>
            </w:r>
          </w:p>
        </w:tc>
        <w:tc>
          <w:tcPr>
            <w:tcW w:type="dxa" w:w="2548"/>
          </w:tcPr>
          <w:p>
            <w:pPr>
              <w:spacing w:after="0"/>
              <w:jc w:val="left"/>
            </w:pPr>
            <w:r>
              <w:rPr>
                <w:sz w:val="16"/>
              </w:rPr>
              <w:t>83 kt (96 mph), measurement type not recorded</w:t>
            </w:r>
          </w:p>
        </w:tc>
        <w:tc>
          <w:tcPr>
            <w:tcW w:type="dxa" w:w="2370"/>
          </w:tcPr>
          <w:p>
            <w:pPr>
              <w:spacing w:after="0"/>
              <w:jc w:val="left"/>
            </w:pPr>
            <w:r>
              <w:rPr>
                <w:sz w:val="16"/>
              </w:rPr>
              <w:t>damage not recorded (pre-1996 record)</w:t>
            </w:r>
          </w:p>
        </w:tc>
        <w:tc>
          <w:tcPr>
            <w:tcW w:type="dxa" w:w="927"/>
          </w:tcPr>
          <w:p>
            <w:pPr>
              <w:spacing w:after="0"/>
              <w:jc w:val="right"/>
            </w:pPr>
            <w:r>
              <w:rPr>
                <w:sz w:val="16"/>
              </w:rPr>
              <w:t>0, 0</w:t>
            </w:r>
          </w:p>
        </w:tc>
        <w:tc>
          <w:tcPr>
            <w:tcW w:type="dxa" w:w="2114"/>
          </w:tcPr>
          <w:p>
            <w:pPr>
              <w:spacing w:after="0"/>
              <w:jc w:val="left"/>
            </w:pPr>
            <w:r>
              <w:rPr>
                <w:sz w:val="16"/>
              </w:rPr>
              <w:t>location not recorded</w:t>
            </w:r>
          </w:p>
        </w:tc>
        <w:tc>
          <w:tcPr>
            <w:tcW w:type="dxa" w:w="1435"/>
          </w:tcPr>
          <w:p>
            <w:pPr>
              <w:spacing w:after="0"/>
              <w:jc w:val="left"/>
            </w:pPr>
          </w:p>
        </w:tc>
        <w:tc>
          <w:tcPr>
            <w:tcW w:type="dxa" w:w="2465"/>
          </w:tcPr>
          <w:p>
            <w:pPr>
              <w:spacing w:after="0"/>
              <w:jc w:val="left"/>
            </w:pPr>
            <w:r>
              <w:rPr>
                <w:sz w:val="16"/>
              </w:rPr>
              <w:t>B1-c worst recorded: Thunderstorm Wind</w:t>
            </w:r>
          </w:p>
        </w:tc>
      </w:tr>
      <w:tr>
        <w:trPr>
          <w:cantSplit/>
        </w:trPr>
        <w:tc>
          <w:tcPr>
            <w:tcW w:type="dxa" w:w="1037"/>
          </w:tcPr>
          <w:p>
            <w:pPr>
              <w:spacing w:after="0"/>
              <w:jc w:val="left"/>
            </w:pPr>
            <w:r>
              <w:rPr>
                <w:sz w:val="16"/>
              </w:rPr>
              <w:t>1957-04-02</w:t>
            </w:r>
          </w:p>
        </w:tc>
        <w:tc>
          <w:tcPr>
            <w:tcW w:type="dxa" w:w="1215"/>
          </w:tcPr>
          <w:p>
            <w:pPr>
              <w:spacing w:after="0"/>
              <w:jc w:val="left"/>
            </w:pPr>
            <w:r>
              <w:rPr>
                <w:sz w:val="16"/>
              </w:rPr>
              <w:t>Tornado</w:t>
            </w:r>
          </w:p>
        </w:tc>
        <w:tc>
          <w:tcPr>
            <w:tcW w:type="dxa" w:w="2548"/>
          </w:tcPr>
          <w:p>
            <w:pPr>
              <w:spacing w:after="0"/>
              <w:jc w:val="left"/>
            </w:pPr>
            <w:r>
              <w:rPr>
                <w:sz w:val="16"/>
              </w:rPr>
              <w:t>F4, 7.9 mi path length (whole path, pre-1996), 200 yd wide</w:t>
            </w:r>
          </w:p>
        </w:tc>
        <w:tc>
          <w:tcPr>
            <w:tcW w:type="dxa" w:w="2370"/>
          </w:tcPr>
          <w:p>
            <w:pPr>
              <w:spacing w:after="0"/>
              <w:jc w:val="left"/>
            </w:pPr>
            <w:r>
              <w:rPr>
                <w:sz w:val="16"/>
              </w:rPr>
              <w:t>$250,000 property; crops not recorded (1957 dollars)</w:t>
            </w:r>
          </w:p>
        </w:tc>
        <w:tc>
          <w:tcPr>
            <w:tcW w:type="dxa" w:w="927"/>
          </w:tcPr>
          <w:p>
            <w:pPr>
              <w:spacing w:after="0"/>
              <w:jc w:val="right"/>
            </w:pPr>
            <w:r>
              <w:rPr>
                <w:sz w:val="16"/>
              </w:rPr>
              <w:t>3, 3</w:t>
            </w:r>
          </w:p>
        </w:tc>
        <w:tc>
          <w:tcPr>
            <w:tcW w:type="dxa" w:w="2114"/>
          </w:tcPr>
          <w:p>
            <w:pPr>
              <w:spacing w:after="0"/>
              <w:jc w:val="left"/>
            </w:pPr>
            <w:r>
              <w:rPr>
                <w:sz w:val="16"/>
              </w:rPr>
              <w:t>location not recorded</w:t>
            </w:r>
          </w:p>
        </w:tc>
        <w:tc>
          <w:tcPr>
            <w:tcW w:type="dxa" w:w="1435"/>
          </w:tcPr>
          <w:p>
            <w:pPr>
              <w:spacing w:after="0"/>
              <w:jc w:val="left"/>
            </w:pPr>
          </w:p>
        </w:tc>
        <w:tc>
          <w:tcPr>
            <w:tcW w:type="dxa" w:w="246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1.05</w:t>
            </w:r>
          </w:p>
        </w:tc>
        <w:tc>
          <w:tcPr>
            <w:tcW w:type="dxa" w:w="1335"/>
          </w:tcPr>
          <w:p>
            <w:pPr>
              <w:spacing w:after="0"/>
              <w:jc w:val="left"/>
            </w:pPr>
            <w:r>
              <w:rPr>
                <w:sz w:val="16"/>
              </w:rPr>
              <w:t>event-days per year</w:t>
            </w:r>
          </w:p>
        </w:tc>
        <w:tc>
          <w:tcPr>
            <w:tcW w:type="dxa" w:w="1715"/>
          </w:tcPr>
          <w:p>
            <w:pPr>
              <w:spacing w:after="0"/>
              <w:jc w:val="left"/>
            </w:pPr>
            <w:r>
              <w:rPr>
                <w:sz w:val="16"/>
              </w:rPr>
              <w:t>about 1.05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20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38.8</w:t>
            </w:r>
          </w:p>
        </w:tc>
        <w:tc>
          <w:tcPr>
            <w:tcW w:type="dxa" w:w="1335"/>
          </w:tcPr>
          <w:p>
            <w:pPr>
              <w:spacing w:after="0"/>
              <w:jc w:val="left"/>
            </w:pPr>
            <w:r>
              <w:rPr>
                <w:sz w:val="16"/>
              </w:rPr>
              <w:t>event-days per year</w:t>
            </w:r>
          </w:p>
        </w:tc>
        <w:tc>
          <w:tcPr>
            <w:tcW w:type="dxa" w:w="1715"/>
          </w:tcPr>
          <w:p>
            <w:pPr>
              <w:spacing w:after="0"/>
              <w:jc w:val="left"/>
            </w:pPr>
            <w:r>
              <w:rPr>
                <w:sz w:val="16"/>
              </w:rPr>
              <w:t>about 38.8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1,316</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0.00138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0.138%</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6.78</w:t>
            </w:r>
          </w:p>
        </w:tc>
        <w:tc>
          <w:tcPr>
            <w:tcW w:type="dxa" w:w="1335"/>
          </w:tcPr>
          <w:p>
            <w:pPr>
              <w:spacing w:after="0"/>
              <w:jc w:val="left"/>
            </w:pPr>
            <w:r>
              <w:rPr>
                <w:sz w:val="16"/>
              </w:rPr>
              <w:t>events per year</w:t>
            </w:r>
          </w:p>
        </w:tc>
        <w:tc>
          <w:tcPr>
            <w:tcW w:type="dxa" w:w="1715"/>
          </w:tcPr>
          <w:p>
            <w:pPr>
              <w:spacing w:after="0"/>
              <w:jc w:val="left"/>
            </w:pPr>
            <w:r>
              <w:rPr>
                <w:sz w:val="16"/>
              </w:rPr>
              <w:t>about 6.78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258.5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21</w:t>
            </w:r>
          </w:p>
        </w:tc>
        <w:tc>
          <w:tcPr>
            <w:tcW w:type="dxa" w:w="1335"/>
          </w:tcPr>
          <w:p>
            <w:pPr>
              <w:spacing w:after="0"/>
              <w:jc w:val="left"/>
            </w:pPr>
            <w:r>
              <w:rPr>
                <w:sz w:val="16"/>
              </w:rPr>
              <w:t>event-days per year</w:t>
            </w:r>
          </w:p>
        </w:tc>
        <w:tc>
          <w:tcPr>
            <w:tcW w:type="dxa" w:w="1715"/>
          </w:tcPr>
          <w:p>
            <w:pPr>
              <w:spacing w:after="0"/>
              <w:jc w:val="left"/>
            </w:pPr>
            <w:r>
              <w:rPr>
                <w:sz w:val="16"/>
              </w:rPr>
              <w:t>about 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340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0.0112</w:t>
            </w:r>
          </w:p>
        </w:tc>
        <w:tc>
          <w:tcPr>
            <w:tcW w:type="dxa" w:w="1335"/>
          </w:tcPr>
          <w:p>
            <w:pPr>
              <w:spacing w:after="0"/>
              <w:jc w:val="left"/>
            </w:pPr>
            <w:r>
              <w:rPr>
                <w:sz w:val="16"/>
              </w:rPr>
              <w:t>events per year</w:t>
            </w:r>
          </w:p>
        </w:tc>
        <w:tc>
          <w:tcPr>
            <w:tcW w:type="dxa" w:w="1715"/>
          </w:tcPr>
          <w:p>
            <w:pPr>
              <w:spacing w:after="0"/>
              <w:jc w:val="left"/>
            </w:pPr>
            <w:r>
              <w:rPr>
                <w:sz w:val="16"/>
              </w:rPr>
              <w:t>about 1 in 90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4</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1.43</w:t>
            </w:r>
          </w:p>
        </w:tc>
        <w:tc>
          <w:tcPr>
            <w:tcW w:type="dxa" w:w="1335"/>
          </w:tcPr>
          <w:p>
            <w:pPr>
              <w:spacing w:after="0"/>
              <w:jc w:val="left"/>
            </w:pPr>
            <w:r>
              <w:rPr>
                <w:sz w:val="16"/>
              </w:rPr>
              <w:t>event-days per year</w:t>
            </w:r>
          </w:p>
        </w:tc>
        <w:tc>
          <w:tcPr>
            <w:tcW w:type="dxa" w:w="1715"/>
          </w:tcPr>
          <w:p>
            <w:pPr>
              <w:spacing w:after="0"/>
              <w:jc w:val="left"/>
            </w:pPr>
            <w:r>
              <w:rPr>
                <w:sz w:val="16"/>
              </w:rPr>
              <w:t>about 1.43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96</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0.821</w:t>
            </w:r>
          </w:p>
        </w:tc>
        <w:tc>
          <w:tcPr>
            <w:tcW w:type="dxa" w:w="1335"/>
          </w:tcPr>
          <w:p>
            <w:pPr>
              <w:spacing w:after="0"/>
              <w:jc w:val="left"/>
            </w:pPr>
            <w:r>
              <w:rPr>
                <w:sz w:val="16"/>
              </w:rPr>
              <w:t>event-days per year</w:t>
            </w:r>
          </w:p>
        </w:tc>
        <w:tc>
          <w:tcPr>
            <w:tcW w:type="dxa" w:w="1715"/>
          </w:tcPr>
          <w:p>
            <w:pPr>
              <w:spacing w:after="0"/>
              <w:jc w:val="left"/>
            </w:pPr>
            <w:r>
              <w:rPr>
                <w:sz w:val="16"/>
              </w:rPr>
              <w:t>about 0.821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23</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0.223</w:t>
            </w:r>
          </w:p>
        </w:tc>
        <w:tc>
          <w:tcPr>
            <w:tcW w:type="dxa" w:w="1335"/>
          </w:tcPr>
          <w:p>
            <w:pPr>
              <w:spacing w:after="0"/>
              <w:jc w:val="left"/>
            </w:pPr>
            <w:r>
              <w:rPr>
                <w:sz w:val="16"/>
              </w:rPr>
              <w:t>events per year (modeled)</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55.8</w:t>
            </w:r>
          </w:p>
        </w:tc>
        <w:tc>
          <w:tcPr>
            <w:tcW w:type="dxa" w:w="1335"/>
          </w:tcPr>
          <w:p>
            <w:pPr>
              <w:spacing w:after="0"/>
              <w:jc w:val="left"/>
            </w:pPr>
            <w:r>
              <w:rPr>
                <w:sz w:val="16"/>
              </w:rPr>
              <w:t>days per year with a strike</w:t>
            </w:r>
          </w:p>
        </w:tc>
        <w:tc>
          <w:tcPr>
            <w:tcW w:type="dxa" w:w="1715"/>
          </w:tcPr>
          <w:p>
            <w:pPr>
              <w:spacing w:after="0"/>
              <w:jc w:val="left"/>
            </w:pPr>
            <w:r>
              <w:rPr>
                <w:sz w:val="16"/>
              </w:rPr>
              <w:t>about 55.8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3.2</w:t>
            </w:r>
          </w:p>
        </w:tc>
        <w:tc>
          <w:tcPr>
            <w:tcW w:type="dxa" w:w="1335"/>
          </w:tcPr>
          <w:p>
            <w:pPr>
              <w:spacing w:after="0"/>
              <w:jc w:val="left"/>
            </w:pPr>
            <w:r>
              <w:rPr>
                <w:sz w:val="16"/>
              </w:rPr>
              <w:t>events per year</w:t>
            </w:r>
          </w:p>
        </w:tc>
        <w:tc>
          <w:tcPr>
            <w:tcW w:type="dxa" w:w="1715"/>
          </w:tcPr>
          <w:p>
            <w:pPr>
              <w:spacing w:after="0"/>
              <w:jc w:val="left"/>
            </w:pPr>
            <w:r>
              <w:rPr>
                <w:sz w:val="16"/>
              </w:rPr>
              <w:t>about 3.2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123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0.732</w:t>
            </w:r>
          </w:p>
        </w:tc>
        <w:tc>
          <w:tcPr>
            <w:tcW w:type="dxa" w:w="1335"/>
          </w:tcPr>
          <w:p>
            <w:pPr>
              <w:spacing w:after="0"/>
              <w:jc w:val="left"/>
            </w:pPr>
            <w:r>
              <w:rPr>
                <w:sz w:val="16"/>
              </w:rPr>
              <w:t>events per year</w:t>
            </w:r>
          </w:p>
        </w:tc>
        <w:tc>
          <w:tcPr>
            <w:tcW w:type="dxa" w:w="1715"/>
          </w:tcPr>
          <w:p>
            <w:pPr>
              <w:spacing w:after="0"/>
              <w:jc w:val="left"/>
            </w:pPr>
            <w:r>
              <w:rPr>
                <w:sz w:val="16"/>
              </w:rPr>
              <w:t>about 0.73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0.00281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0.281%</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5.11</w:t>
            </w:r>
          </w:p>
        </w:tc>
        <w:tc>
          <w:tcPr>
            <w:tcW w:type="dxa" w:w="1335"/>
          </w:tcPr>
          <w:p>
            <w:pPr>
              <w:spacing w:after="0"/>
              <w:jc w:val="left"/>
            </w:pPr>
            <w:r>
              <w:rPr>
                <w:sz w:val="16"/>
              </w:rPr>
              <w:t>event-days per year</w:t>
            </w:r>
          </w:p>
        </w:tc>
        <w:tc>
          <w:tcPr>
            <w:tcW w:type="dxa" w:w="1715"/>
          </w:tcPr>
          <w:p>
            <w:pPr>
              <w:spacing w:after="0"/>
              <w:jc w:val="left"/>
            </w:pPr>
            <w:r>
              <w:rPr>
                <w:sz w:val="16"/>
              </w:rPr>
              <w:t>about 5.11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97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126</w:t>
            </w:r>
          </w:p>
        </w:tc>
        <w:tc>
          <w:tcPr>
            <w:tcW w:type="dxa" w:w="1381"/>
          </w:tcPr>
          <w:p>
            <w:pPr>
              <w:spacing w:after="0"/>
              <w:jc w:val="right"/>
            </w:pPr>
            <w:r>
              <w:rPr>
                <w:sz w:val="16"/>
              </w:rPr>
              <w:t>30</w:t>
            </w:r>
          </w:p>
        </w:tc>
        <w:tc>
          <w:tcPr>
            <w:tcW w:type="dxa" w:w="1381"/>
          </w:tcPr>
          <w:p>
            <w:pPr>
              <w:spacing w:after="0"/>
              <w:jc w:val="right"/>
            </w:pPr>
            <w:r>
              <w:rPr>
                <w:sz w:val="16"/>
              </w:rPr>
              <w:t>4.2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13 of 13</w:t>
            </w:r>
          </w:p>
        </w:tc>
        <w:tc>
          <w:tcPr>
            <w:tcW w:type="dxa" w:w="1046"/>
          </w:tcPr>
          <w:p>
            <w:pPr>
              <w:spacing w:after="0"/>
              <w:jc w:val="right"/>
            </w:pPr>
            <w:r>
              <w:rPr>
                <w:sz w:val="16"/>
              </w:rPr>
              <w:t>58.4</w:t>
            </w:r>
          </w:p>
        </w:tc>
        <w:tc>
          <w:tcPr>
            <w:tcW w:type="dxa" w:w="1097"/>
          </w:tcPr>
          <w:p>
            <w:pPr>
              <w:spacing w:after="0"/>
              <w:jc w:val="right"/>
            </w:pPr>
            <w:r>
              <w:rPr>
                <w:sz w:val="16"/>
              </w:rPr>
              <w:t>77.6</w:t>
            </w:r>
          </w:p>
        </w:tc>
        <w:tc>
          <w:tcPr>
            <w:tcW w:type="dxa" w:w="1046"/>
          </w:tcPr>
          <w:p>
            <w:pPr>
              <w:spacing w:after="0"/>
              <w:jc w:val="right"/>
            </w:pPr>
            <w:r>
              <w:rPr>
                <w:sz w:val="16"/>
              </w:rPr>
              <w:t>88.0</w:t>
            </w:r>
          </w:p>
        </w:tc>
        <w:tc>
          <w:tcPr>
            <w:tcW w:type="dxa" w:w="7867"/>
          </w:tcPr>
          <w:p>
            <w:pPr>
              <w:spacing w:after="0"/>
              <w:jc w:val="left"/>
            </w:pPr>
            <w:r>
              <w:rPr>
                <w:sz w:val="16"/>
              </w:rPr>
              <w:t>Relatively High 6, Relatively Moderate 7</w:t>
            </w:r>
          </w:p>
        </w:tc>
      </w:tr>
      <w:tr>
        <w:trPr>
          <w:cantSplit/>
        </w:trPr>
        <w:tc>
          <w:tcPr>
            <w:tcW w:type="dxa" w:w="1673"/>
          </w:tcPr>
          <w:p>
            <w:pPr>
              <w:spacing w:after="0"/>
              <w:jc w:val="left"/>
            </w:pPr>
            <w:r>
              <w:rPr>
                <w:sz w:val="16"/>
              </w:rPr>
              <w:t>Drought</w:t>
            </w:r>
          </w:p>
        </w:tc>
        <w:tc>
          <w:tcPr>
            <w:tcW w:type="dxa" w:w="1385"/>
          </w:tcPr>
          <w:p>
            <w:pPr>
              <w:spacing w:after="0"/>
              <w:jc w:val="right"/>
            </w:pPr>
            <w:r>
              <w:rPr>
                <w:sz w:val="16"/>
              </w:rPr>
              <w:t>6 of 13</w:t>
            </w:r>
          </w:p>
        </w:tc>
        <w:tc>
          <w:tcPr>
            <w:tcW w:type="dxa" w:w="1046"/>
          </w:tcPr>
          <w:p>
            <w:pPr>
              <w:spacing w:after="0"/>
              <w:jc w:val="right"/>
            </w:pPr>
            <w:r>
              <w:rPr>
                <w:sz w:val="16"/>
              </w:rPr>
              <w:t>87.1</w:t>
            </w:r>
          </w:p>
        </w:tc>
        <w:tc>
          <w:tcPr>
            <w:tcW w:type="dxa" w:w="1097"/>
          </w:tcPr>
          <w:p>
            <w:pPr>
              <w:spacing w:after="0"/>
              <w:jc w:val="right"/>
            </w:pPr>
            <w:r>
              <w:rPr>
                <w:sz w:val="16"/>
              </w:rPr>
              <w:t>94.9</w:t>
            </w:r>
          </w:p>
        </w:tc>
        <w:tc>
          <w:tcPr>
            <w:tcW w:type="dxa" w:w="1046"/>
          </w:tcPr>
          <w:p>
            <w:pPr>
              <w:spacing w:after="0"/>
              <w:jc w:val="right"/>
            </w:pPr>
            <w:r>
              <w:rPr>
                <w:sz w:val="16"/>
              </w:rPr>
              <w:t>99.6</w:t>
            </w:r>
          </w:p>
        </w:tc>
        <w:tc>
          <w:tcPr>
            <w:tcW w:type="dxa" w:w="7867"/>
          </w:tcPr>
          <w:p>
            <w:pPr>
              <w:spacing w:after="0"/>
              <w:jc w:val="left"/>
            </w:pPr>
            <w:r>
              <w:rPr>
                <w:sz w:val="16"/>
              </w:rPr>
              <w:t>Relatively High 2, Relatively Moderate 2, Relatively Low 2, No Rating 7</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13 of 13</w:t>
            </w:r>
          </w:p>
        </w:tc>
        <w:tc>
          <w:tcPr>
            <w:tcW w:type="dxa" w:w="1046"/>
          </w:tcPr>
          <w:p>
            <w:pPr>
              <w:spacing w:after="0"/>
              <w:jc w:val="right"/>
            </w:pPr>
            <w:r>
              <w:rPr>
                <w:sz w:val="16"/>
              </w:rPr>
              <w:t>28.6</w:t>
            </w:r>
          </w:p>
        </w:tc>
        <w:tc>
          <w:tcPr>
            <w:tcW w:type="dxa" w:w="1097"/>
          </w:tcPr>
          <w:p>
            <w:pPr>
              <w:spacing w:after="0"/>
              <w:jc w:val="right"/>
            </w:pPr>
            <w:r>
              <w:rPr>
                <w:sz w:val="16"/>
              </w:rPr>
              <w:t>53.8</w:t>
            </w:r>
          </w:p>
        </w:tc>
        <w:tc>
          <w:tcPr>
            <w:tcW w:type="dxa" w:w="1046"/>
          </w:tcPr>
          <w:p>
            <w:pPr>
              <w:spacing w:after="0"/>
              <w:jc w:val="right"/>
            </w:pPr>
            <w:r>
              <w:rPr>
                <w:sz w:val="16"/>
              </w:rPr>
              <w:t>72.6</w:t>
            </w:r>
          </w:p>
        </w:tc>
        <w:tc>
          <w:tcPr>
            <w:tcW w:type="dxa" w:w="7867"/>
          </w:tcPr>
          <w:p>
            <w:pPr>
              <w:spacing w:after="0"/>
              <w:jc w:val="left"/>
            </w:pPr>
            <w:r>
              <w:rPr>
                <w:sz w:val="16"/>
              </w:rPr>
              <w:t>Relatively Low 11, Very Low 2</w:t>
            </w:r>
          </w:p>
        </w:tc>
      </w:tr>
      <w:tr>
        <w:trPr>
          <w:cantSplit/>
        </w:trPr>
        <w:tc>
          <w:tcPr>
            <w:tcW w:type="dxa" w:w="1673"/>
          </w:tcPr>
          <w:p>
            <w:pPr>
              <w:spacing w:after="0"/>
              <w:jc w:val="left"/>
            </w:pPr>
            <w:r>
              <w:rPr>
                <w:sz w:val="16"/>
              </w:rPr>
              <w:t>Hail</w:t>
            </w:r>
          </w:p>
        </w:tc>
        <w:tc>
          <w:tcPr>
            <w:tcW w:type="dxa" w:w="1385"/>
          </w:tcPr>
          <w:p>
            <w:pPr>
              <w:spacing w:after="0"/>
              <w:jc w:val="right"/>
            </w:pPr>
            <w:r>
              <w:rPr>
                <w:sz w:val="16"/>
              </w:rPr>
              <w:t>13 of 13</w:t>
            </w:r>
          </w:p>
        </w:tc>
        <w:tc>
          <w:tcPr>
            <w:tcW w:type="dxa" w:w="1046"/>
          </w:tcPr>
          <w:p>
            <w:pPr>
              <w:spacing w:after="0"/>
              <w:jc w:val="right"/>
            </w:pPr>
            <w:r>
              <w:rPr>
                <w:sz w:val="16"/>
              </w:rPr>
              <w:t>86.6</w:t>
            </w:r>
          </w:p>
        </w:tc>
        <w:tc>
          <w:tcPr>
            <w:tcW w:type="dxa" w:w="1097"/>
          </w:tcPr>
          <w:p>
            <w:pPr>
              <w:spacing w:after="0"/>
              <w:jc w:val="right"/>
            </w:pPr>
            <w:r>
              <w:rPr>
                <w:sz w:val="16"/>
              </w:rPr>
              <w:t>93.6</w:t>
            </w:r>
          </w:p>
        </w:tc>
        <w:tc>
          <w:tcPr>
            <w:tcW w:type="dxa" w:w="1046"/>
          </w:tcPr>
          <w:p>
            <w:pPr>
              <w:spacing w:after="0"/>
              <w:jc w:val="right"/>
            </w:pPr>
            <w:r>
              <w:rPr>
                <w:sz w:val="16"/>
              </w:rPr>
              <w:t>96.7</w:t>
            </w:r>
          </w:p>
        </w:tc>
        <w:tc>
          <w:tcPr>
            <w:tcW w:type="dxa" w:w="7867"/>
          </w:tcPr>
          <w:p>
            <w:pPr>
              <w:spacing w:after="0"/>
              <w:jc w:val="left"/>
            </w:pPr>
            <w:r>
              <w:rPr>
                <w:sz w:val="16"/>
              </w:rPr>
              <w:t>Relatively High 12, Relatively Moderate 1</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13 of 13</w:t>
            </w:r>
          </w:p>
        </w:tc>
        <w:tc>
          <w:tcPr>
            <w:tcW w:type="dxa" w:w="1046"/>
          </w:tcPr>
          <w:p>
            <w:pPr>
              <w:spacing w:after="0"/>
              <w:jc w:val="right"/>
            </w:pPr>
            <w:r>
              <w:rPr>
                <w:sz w:val="16"/>
              </w:rPr>
              <w:t>84.1</w:t>
            </w:r>
          </w:p>
        </w:tc>
        <w:tc>
          <w:tcPr>
            <w:tcW w:type="dxa" w:w="1097"/>
          </w:tcPr>
          <w:p>
            <w:pPr>
              <w:spacing w:after="0"/>
              <w:jc w:val="right"/>
            </w:pPr>
            <w:r>
              <w:rPr>
                <w:sz w:val="16"/>
              </w:rPr>
              <w:t>94.1</w:t>
            </w:r>
          </w:p>
        </w:tc>
        <w:tc>
          <w:tcPr>
            <w:tcW w:type="dxa" w:w="1046"/>
          </w:tcPr>
          <w:p>
            <w:pPr>
              <w:spacing w:after="0"/>
              <w:jc w:val="right"/>
            </w:pPr>
            <w:r>
              <w:rPr>
                <w:sz w:val="16"/>
              </w:rPr>
              <w:t>96.7</w:t>
            </w:r>
          </w:p>
        </w:tc>
        <w:tc>
          <w:tcPr>
            <w:tcW w:type="dxa" w:w="7867"/>
          </w:tcPr>
          <w:p>
            <w:pPr>
              <w:spacing w:after="0"/>
              <w:jc w:val="left"/>
            </w:pPr>
            <w:r>
              <w:rPr>
                <w:sz w:val="16"/>
              </w:rPr>
              <w:t>Very High 1, Relatively High 11, Relatively Moderate 1</w:t>
            </w:r>
          </w:p>
        </w:tc>
      </w:tr>
      <w:tr>
        <w:trPr>
          <w:cantSplit/>
        </w:trPr>
        <w:tc>
          <w:tcPr>
            <w:tcW w:type="dxa" w:w="1673"/>
          </w:tcPr>
          <w:p>
            <w:pPr>
              <w:spacing w:after="0"/>
              <w:jc w:val="left"/>
            </w:pPr>
            <w:r>
              <w:rPr>
                <w:sz w:val="16"/>
              </w:rPr>
              <w:t>Hurricane</w:t>
            </w:r>
          </w:p>
        </w:tc>
        <w:tc>
          <w:tcPr>
            <w:tcW w:type="dxa" w:w="1385"/>
          </w:tcPr>
          <w:p>
            <w:pPr>
              <w:spacing w:after="0"/>
              <w:jc w:val="right"/>
            </w:pPr>
            <w:r>
              <w:rPr>
                <w:sz w:val="16"/>
              </w:rPr>
              <w:t>13 of 13</w:t>
            </w:r>
          </w:p>
        </w:tc>
        <w:tc>
          <w:tcPr>
            <w:tcW w:type="dxa" w:w="1046"/>
          </w:tcPr>
          <w:p>
            <w:pPr>
              <w:spacing w:after="0"/>
              <w:jc w:val="right"/>
            </w:pPr>
            <w:r>
              <w:rPr>
                <w:sz w:val="16"/>
              </w:rPr>
              <w:t>34.7</w:t>
            </w:r>
          </w:p>
        </w:tc>
        <w:tc>
          <w:tcPr>
            <w:tcW w:type="dxa" w:w="1097"/>
          </w:tcPr>
          <w:p>
            <w:pPr>
              <w:spacing w:after="0"/>
              <w:jc w:val="right"/>
            </w:pPr>
            <w:r>
              <w:rPr>
                <w:sz w:val="16"/>
              </w:rPr>
              <w:t>44.5</w:t>
            </w:r>
          </w:p>
        </w:tc>
        <w:tc>
          <w:tcPr>
            <w:tcW w:type="dxa" w:w="1046"/>
          </w:tcPr>
          <w:p>
            <w:pPr>
              <w:spacing w:after="0"/>
              <w:jc w:val="right"/>
            </w:pPr>
            <w:r>
              <w:rPr>
                <w:sz w:val="16"/>
              </w:rPr>
              <w:t>51.9</w:t>
            </w:r>
          </w:p>
        </w:tc>
        <w:tc>
          <w:tcPr>
            <w:tcW w:type="dxa" w:w="7867"/>
          </w:tcPr>
          <w:p>
            <w:pPr>
              <w:spacing w:after="0"/>
              <w:jc w:val="left"/>
            </w:pPr>
            <w:r>
              <w:rPr>
                <w:sz w:val="16"/>
              </w:rPr>
              <w:t>Relatively Low 1, Very Low 12</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13 of 13</w:t>
            </w:r>
          </w:p>
        </w:tc>
        <w:tc>
          <w:tcPr>
            <w:tcW w:type="dxa" w:w="1046"/>
          </w:tcPr>
          <w:p>
            <w:pPr>
              <w:spacing w:after="0"/>
              <w:jc w:val="right"/>
            </w:pPr>
            <w:r>
              <w:rPr>
                <w:sz w:val="16"/>
              </w:rPr>
              <w:t>94.2</w:t>
            </w:r>
          </w:p>
        </w:tc>
        <w:tc>
          <w:tcPr>
            <w:tcW w:type="dxa" w:w="1097"/>
          </w:tcPr>
          <w:p>
            <w:pPr>
              <w:spacing w:after="0"/>
              <w:jc w:val="right"/>
            </w:pPr>
            <w:r>
              <w:rPr>
                <w:sz w:val="16"/>
              </w:rPr>
              <w:t>98.1</w:t>
            </w:r>
          </w:p>
        </w:tc>
        <w:tc>
          <w:tcPr>
            <w:tcW w:type="dxa" w:w="1046"/>
          </w:tcPr>
          <w:p>
            <w:pPr>
              <w:spacing w:after="0"/>
              <w:jc w:val="right"/>
            </w:pPr>
            <w:r>
              <w:rPr>
                <w:sz w:val="16"/>
              </w:rPr>
              <w:t>99.2</w:t>
            </w:r>
          </w:p>
        </w:tc>
        <w:tc>
          <w:tcPr>
            <w:tcW w:type="dxa" w:w="7867"/>
          </w:tcPr>
          <w:p>
            <w:pPr>
              <w:spacing w:after="0"/>
              <w:jc w:val="left"/>
            </w:pPr>
            <w:r>
              <w:rPr>
                <w:sz w:val="16"/>
              </w:rPr>
              <w:t>Very High 8, Relatively High 5</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13 of 13</w:t>
            </w:r>
          </w:p>
        </w:tc>
        <w:tc>
          <w:tcPr>
            <w:tcW w:type="dxa" w:w="1046"/>
          </w:tcPr>
          <w:p>
            <w:pPr>
              <w:spacing w:after="0"/>
              <w:jc w:val="right"/>
            </w:pPr>
            <w:r>
              <w:rPr>
                <w:sz w:val="16"/>
              </w:rPr>
              <w:t>6.0</w:t>
            </w:r>
          </w:p>
        </w:tc>
        <w:tc>
          <w:tcPr>
            <w:tcW w:type="dxa" w:w="1097"/>
          </w:tcPr>
          <w:p>
            <w:pPr>
              <w:spacing w:after="0"/>
              <w:jc w:val="right"/>
            </w:pPr>
            <w:r>
              <w:rPr>
                <w:sz w:val="16"/>
              </w:rPr>
              <w:t>42.3</w:t>
            </w:r>
          </w:p>
        </w:tc>
        <w:tc>
          <w:tcPr>
            <w:tcW w:type="dxa" w:w="1046"/>
          </w:tcPr>
          <w:p>
            <w:pPr>
              <w:spacing w:after="0"/>
              <w:jc w:val="right"/>
            </w:pPr>
            <w:r>
              <w:rPr>
                <w:sz w:val="16"/>
              </w:rPr>
              <w:t>83.6</w:t>
            </w:r>
          </w:p>
        </w:tc>
        <w:tc>
          <w:tcPr>
            <w:tcW w:type="dxa" w:w="7867"/>
          </w:tcPr>
          <w:p>
            <w:pPr>
              <w:spacing w:after="0"/>
              <w:jc w:val="left"/>
            </w:pPr>
            <w:r>
              <w:rPr>
                <w:sz w:val="16"/>
              </w:rPr>
              <w:t>Relatively High 1, Relatively Moderate 4, Relatively Low 7, Very Low 1</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12 of 13</w:t>
            </w:r>
          </w:p>
        </w:tc>
        <w:tc>
          <w:tcPr>
            <w:tcW w:type="dxa" w:w="1046"/>
          </w:tcPr>
          <w:p>
            <w:pPr>
              <w:spacing w:after="0"/>
              <w:jc w:val="right"/>
            </w:pPr>
            <w:r>
              <w:rPr>
                <w:sz w:val="16"/>
              </w:rPr>
              <w:t>38.4</w:t>
            </w:r>
          </w:p>
        </w:tc>
        <w:tc>
          <w:tcPr>
            <w:tcW w:type="dxa" w:w="1097"/>
          </w:tcPr>
          <w:p>
            <w:pPr>
              <w:spacing w:after="0"/>
              <w:jc w:val="right"/>
            </w:pPr>
            <w:r>
              <w:rPr>
                <w:sz w:val="16"/>
              </w:rPr>
              <w:t>65.3</w:t>
            </w:r>
          </w:p>
        </w:tc>
        <w:tc>
          <w:tcPr>
            <w:tcW w:type="dxa" w:w="1046"/>
          </w:tcPr>
          <w:p>
            <w:pPr>
              <w:spacing w:after="0"/>
              <w:jc w:val="right"/>
            </w:pPr>
            <w:r>
              <w:rPr>
                <w:sz w:val="16"/>
              </w:rPr>
              <w:t>83.4</w:t>
            </w:r>
          </w:p>
        </w:tc>
        <w:tc>
          <w:tcPr>
            <w:tcW w:type="dxa" w:w="7867"/>
          </w:tcPr>
          <w:p>
            <w:pPr>
              <w:spacing w:after="0"/>
              <w:jc w:val="left"/>
            </w:pPr>
            <w:r>
              <w:rPr>
                <w:sz w:val="16"/>
              </w:rPr>
              <w:t>Relatively Low 2, Very Low 10, No Rating 1</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13 of 13</w:t>
            </w:r>
          </w:p>
        </w:tc>
        <w:tc>
          <w:tcPr>
            <w:tcW w:type="dxa" w:w="1046"/>
          </w:tcPr>
          <w:p>
            <w:pPr>
              <w:spacing w:after="0"/>
              <w:jc w:val="right"/>
            </w:pPr>
            <w:r>
              <w:rPr>
                <w:sz w:val="16"/>
              </w:rPr>
              <w:t>72.5</w:t>
            </w:r>
          </w:p>
        </w:tc>
        <w:tc>
          <w:tcPr>
            <w:tcW w:type="dxa" w:w="1097"/>
          </w:tcPr>
          <w:p>
            <w:pPr>
              <w:spacing w:after="0"/>
              <w:jc w:val="right"/>
            </w:pPr>
            <w:r>
              <w:rPr>
                <w:sz w:val="16"/>
              </w:rPr>
              <w:t>92.0</w:t>
            </w:r>
          </w:p>
        </w:tc>
        <w:tc>
          <w:tcPr>
            <w:tcW w:type="dxa" w:w="1046"/>
          </w:tcPr>
          <w:p>
            <w:pPr>
              <w:spacing w:after="0"/>
              <w:jc w:val="right"/>
            </w:pPr>
            <w:r>
              <w:rPr>
                <w:sz w:val="16"/>
              </w:rPr>
              <w:t>97.6</w:t>
            </w:r>
          </w:p>
        </w:tc>
        <w:tc>
          <w:tcPr>
            <w:tcW w:type="dxa" w:w="7867"/>
          </w:tcPr>
          <w:p>
            <w:pPr>
              <w:spacing w:after="0"/>
              <w:jc w:val="left"/>
            </w:pPr>
            <w:r>
              <w:rPr>
                <w:sz w:val="16"/>
              </w:rPr>
              <w:t>Very High 2, Relatively High 9, Relatively Moderate 2</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13 of 13</w:t>
            </w:r>
          </w:p>
        </w:tc>
        <w:tc>
          <w:tcPr>
            <w:tcW w:type="dxa" w:w="1046"/>
          </w:tcPr>
          <w:p>
            <w:pPr>
              <w:spacing w:after="0"/>
              <w:jc w:val="right"/>
            </w:pPr>
            <w:r>
              <w:rPr>
                <w:sz w:val="16"/>
              </w:rPr>
              <w:t>62.6</w:t>
            </w:r>
          </w:p>
        </w:tc>
        <w:tc>
          <w:tcPr>
            <w:tcW w:type="dxa" w:w="1097"/>
          </w:tcPr>
          <w:p>
            <w:pPr>
              <w:spacing w:after="0"/>
              <w:jc w:val="right"/>
            </w:pPr>
            <w:r>
              <w:rPr>
                <w:sz w:val="16"/>
              </w:rPr>
              <w:t>79.4</w:t>
            </w:r>
          </w:p>
        </w:tc>
        <w:tc>
          <w:tcPr>
            <w:tcW w:type="dxa" w:w="1046"/>
          </w:tcPr>
          <w:p>
            <w:pPr>
              <w:spacing w:after="0"/>
              <w:jc w:val="right"/>
            </w:pPr>
            <w:r>
              <w:rPr>
                <w:sz w:val="16"/>
              </w:rPr>
              <w:t>90.0</w:t>
            </w:r>
          </w:p>
        </w:tc>
        <w:tc>
          <w:tcPr>
            <w:tcW w:type="dxa" w:w="7867"/>
          </w:tcPr>
          <w:p>
            <w:pPr>
              <w:spacing w:after="0"/>
              <w:jc w:val="left"/>
            </w:pPr>
            <w:r>
              <w:rPr>
                <w:sz w:val="16"/>
              </w:rPr>
              <w:t>Relatively High 3, Relatively Moderate 10</w:t>
            </w:r>
          </w:p>
        </w:tc>
      </w:tr>
      <w:tr>
        <w:trPr>
          <w:cantSplit/>
        </w:trPr>
        <w:tc>
          <w:tcPr>
            <w:tcW w:type="dxa" w:w="1673"/>
          </w:tcPr>
          <w:p>
            <w:pPr>
              <w:spacing w:after="0"/>
              <w:jc w:val="left"/>
            </w:pPr>
            <w:r>
              <w:rPr>
                <w:sz w:val="16"/>
              </w:rPr>
              <w:t>Tornado</w:t>
            </w:r>
          </w:p>
        </w:tc>
        <w:tc>
          <w:tcPr>
            <w:tcW w:type="dxa" w:w="1385"/>
          </w:tcPr>
          <w:p>
            <w:pPr>
              <w:spacing w:after="0"/>
              <w:jc w:val="right"/>
            </w:pPr>
            <w:r>
              <w:rPr>
                <w:sz w:val="16"/>
              </w:rPr>
              <w:t>13 of 13</w:t>
            </w:r>
          </w:p>
        </w:tc>
        <w:tc>
          <w:tcPr>
            <w:tcW w:type="dxa" w:w="1046"/>
          </w:tcPr>
          <w:p>
            <w:pPr>
              <w:spacing w:after="0"/>
              <w:jc w:val="right"/>
            </w:pPr>
            <w:r>
              <w:rPr>
                <w:sz w:val="16"/>
              </w:rPr>
              <w:t>90.3</w:t>
            </w:r>
          </w:p>
        </w:tc>
        <w:tc>
          <w:tcPr>
            <w:tcW w:type="dxa" w:w="1097"/>
          </w:tcPr>
          <w:p>
            <w:pPr>
              <w:spacing w:after="0"/>
              <w:jc w:val="right"/>
            </w:pPr>
            <w:r>
              <w:rPr>
                <w:sz w:val="16"/>
              </w:rPr>
              <w:t>98.9</w:t>
            </w:r>
          </w:p>
        </w:tc>
        <w:tc>
          <w:tcPr>
            <w:tcW w:type="dxa" w:w="1046"/>
          </w:tcPr>
          <w:p>
            <w:pPr>
              <w:spacing w:after="0"/>
              <w:jc w:val="right"/>
            </w:pPr>
            <w:r>
              <w:rPr>
                <w:sz w:val="16"/>
              </w:rPr>
              <w:t>99.8</w:t>
            </w:r>
          </w:p>
        </w:tc>
        <w:tc>
          <w:tcPr>
            <w:tcW w:type="dxa" w:w="7867"/>
          </w:tcPr>
          <w:p>
            <w:pPr>
              <w:spacing w:after="0"/>
              <w:jc w:val="left"/>
            </w:pPr>
            <w:r>
              <w:rPr>
                <w:sz w:val="16"/>
              </w:rPr>
              <w:t>Very High 12, Relatively High 1</w:t>
            </w:r>
          </w:p>
        </w:tc>
      </w:tr>
      <w:tr>
        <w:trPr>
          <w:cantSplit/>
        </w:trPr>
        <w:tc>
          <w:tcPr>
            <w:tcW w:type="dxa" w:w="1673"/>
          </w:tcPr>
          <w:p>
            <w:pPr>
              <w:spacing w:after="0"/>
              <w:jc w:val="left"/>
            </w:pPr>
            <w:r>
              <w:rPr>
                <w:sz w:val="16"/>
              </w:rPr>
              <w:t>Wildfire</w:t>
            </w:r>
          </w:p>
        </w:tc>
        <w:tc>
          <w:tcPr>
            <w:tcW w:type="dxa" w:w="1385"/>
          </w:tcPr>
          <w:p>
            <w:pPr>
              <w:spacing w:after="0"/>
              <w:jc w:val="right"/>
            </w:pPr>
            <w:r>
              <w:rPr>
                <w:sz w:val="16"/>
              </w:rPr>
              <w:t>13 of 13</w:t>
            </w:r>
          </w:p>
        </w:tc>
        <w:tc>
          <w:tcPr>
            <w:tcW w:type="dxa" w:w="1046"/>
          </w:tcPr>
          <w:p>
            <w:pPr>
              <w:spacing w:after="0"/>
              <w:jc w:val="right"/>
            </w:pPr>
            <w:r>
              <w:rPr>
                <w:sz w:val="16"/>
              </w:rPr>
              <w:t>19.9</w:t>
            </w:r>
          </w:p>
        </w:tc>
        <w:tc>
          <w:tcPr>
            <w:tcW w:type="dxa" w:w="1097"/>
          </w:tcPr>
          <w:p>
            <w:pPr>
              <w:spacing w:after="0"/>
              <w:jc w:val="right"/>
            </w:pPr>
            <w:r>
              <w:rPr>
                <w:sz w:val="16"/>
              </w:rPr>
              <w:t>91.2</w:t>
            </w:r>
          </w:p>
        </w:tc>
        <w:tc>
          <w:tcPr>
            <w:tcW w:type="dxa" w:w="1046"/>
          </w:tcPr>
          <w:p>
            <w:pPr>
              <w:spacing w:after="0"/>
              <w:jc w:val="right"/>
            </w:pPr>
            <w:r>
              <w:rPr>
                <w:sz w:val="16"/>
              </w:rPr>
              <w:t>96.4</w:t>
            </w:r>
          </w:p>
        </w:tc>
        <w:tc>
          <w:tcPr>
            <w:tcW w:type="dxa" w:w="7867"/>
          </w:tcPr>
          <w:p>
            <w:pPr>
              <w:spacing w:after="0"/>
              <w:jc w:val="left"/>
            </w:pPr>
            <w:r>
              <w:rPr>
                <w:sz w:val="16"/>
              </w:rPr>
              <w:t>Relatively High 1, Relatively Moderate 9, Relatively Low 2, Very Low 1</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13 of 13</w:t>
            </w:r>
          </w:p>
        </w:tc>
        <w:tc>
          <w:tcPr>
            <w:tcW w:type="dxa" w:w="1046"/>
          </w:tcPr>
          <w:p>
            <w:pPr>
              <w:spacing w:after="0"/>
              <w:jc w:val="right"/>
            </w:pPr>
            <w:r>
              <w:rPr>
                <w:sz w:val="16"/>
              </w:rPr>
              <w:t>49.5</w:t>
            </w:r>
          </w:p>
        </w:tc>
        <w:tc>
          <w:tcPr>
            <w:tcW w:type="dxa" w:w="1097"/>
          </w:tcPr>
          <w:p>
            <w:pPr>
              <w:spacing w:after="0"/>
              <w:jc w:val="right"/>
            </w:pPr>
            <w:r>
              <w:rPr>
                <w:sz w:val="16"/>
              </w:rPr>
              <w:t>68.9</w:t>
            </w:r>
          </w:p>
        </w:tc>
        <w:tc>
          <w:tcPr>
            <w:tcW w:type="dxa" w:w="1046"/>
          </w:tcPr>
          <w:p>
            <w:pPr>
              <w:spacing w:after="0"/>
              <w:jc w:val="right"/>
            </w:pPr>
            <w:r>
              <w:rPr>
                <w:sz w:val="16"/>
              </w:rPr>
              <w:t>78.9</w:t>
            </w:r>
          </w:p>
        </w:tc>
        <w:tc>
          <w:tcPr>
            <w:tcW w:type="dxa" w:w="7867"/>
          </w:tcPr>
          <w:p>
            <w:pPr>
              <w:spacing w:after="0"/>
              <w:jc w:val="left"/>
            </w:pPr>
            <w:r>
              <w:rPr>
                <w:sz w:val="16"/>
              </w:rPr>
              <w:t>Relatively High 1, Relatively Moderate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8"/>
        <w:gridCol w:w="810"/>
        <w:gridCol w:w="3150"/>
        <w:gridCol w:w="2512"/>
        <w:gridCol w:w="3256"/>
        <w:gridCol w:w="2937"/>
      </w:tblGrid>
      <w:tr>
        <w:trPr>
          <w:cantSplit/>
          <w:tblHeader/>
        </w:trPr>
        <w:tc>
          <w:tcPr>
            <w:tcW w:type="dxa" w:w="1448"/>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48"/>
          </w:tcPr>
          <w:p>
            <w:pPr>
              <w:spacing w:after="0"/>
              <w:jc w:val="left"/>
            </w:pPr>
            <w:r>
              <w:rPr>
                <w:sz w:val="16"/>
              </w:rPr>
              <w:t>Bryan County</w:t>
            </w:r>
          </w:p>
        </w:tc>
        <w:tc>
          <w:tcPr>
            <w:tcW w:type="dxa" w:w="810"/>
          </w:tcPr>
          <w:p>
            <w:pPr>
              <w:spacing w:after="0"/>
              <w:jc w:val="left"/>
            </w:pPr>
            <w:r>
              <w:rPr>
                <w:sz w:val="16"/>
              </w:rPr>
              <w:t>County</w:t>
            </w:r>
          </w:p>
        </w:tc>
        <w:tc>
          <w:tcPr>
            <w:tcW w:type="dxa" w:w="3150"/>
          </w:tcPr>
          <w:p>
            <w:pPr>
              <w:spacing w:after="0"/>
              <w:jc w:val="left"/>
            </w:pPr>
            <w:r>
              <w:rPr>
                <w:sz w:val="16"/>
              </w:rPr>
              <w:t>Approved, expires 2028-03-10</w:t>
            </w:r>
          </w:p>
        </w:tc>
        <w:tc>
          <w:tcPr>
            <w:tcW w:type="dxa" w:w="2512"/>
          </w:tcPr>
          <w:p>
            <w:pPr>
              <w:spacing w:after="0"/>
              <w:jc w:val="right"/>
            </w:pPr>
            <w:r>
              <w:rPr>
                <w:sz w:val="16"/>
              </w:rPr>
              <w:t>FMA RL 1, SRL 0; any 1</w:t>
            </w:r>
          </w:p>
        </w:tc>
        <w:tc>
          <w:tcPr>
            <w:tcW w:type="dxa" w:w="3256"/>
          </w:tcPr>
          <w:p>
            <w:pPr>
              <w:spacing w:after="0"/>
              <w:jc w:val="right"/>
            </w:pPr>
            <w:r>
              <w:rPr>
                <w:sz w:val="16"/>
              </w:rPr>
              <w:t>$2,958,821.16</w:t>
            </w:r>
          </w:p>
        </w:tc>
        <w:tc>
          <w:tcPr>
            <w:tcW w:type="dxa" w:w="2937"/>
          </w:tcPr>
          <w:p>
            <w:pPr>
              <w:spacing w:after="0"/>
              <w:jc w:val="right"/>
            </w:pPr>
            <w:r>
              <w:rPr>
                <w:sz w:val="16"/>
              </w:rPr>
              <w:t>0 total; 0 since its plan</w:t>
            </w:r>
          </w:p>
        </w:tc>
      </w:tr>
      <w:tr>
        <w:trPr>
          <w:cantSplit/>
        </w:trPr>
        <w:tc>
          <w:tcPr>
            <w:tcW w:type="dxa" w:w="1448"/>
          </w:tcPr>
          <w:p>
            <w:pPr>
              <w:spacing w:after="0"/>
              <w:jc w:val="left"/>
            </w:pPr>
            <w:r>
              <w:rPr>
                <w:sz w:val="16"/>
              </w:rPr>
              <w:t>Achille town</w:t>
            </w:r>
          </w:p>
        </w:tc>
        <w:tc>
          <w:tcPr>
            <w:tcW w:type="dxa" w:w="810"/>
          </w:tcPr>
          <w:p>
            <w:pPr>
              <w:spacing w:after="0"/>
              <w:jc w:val="left"/>
            </w:pPr>
            <w:r>
              <w:rPr>
                <w:sz w:val="16"/>
              </w:rPr>
              <w:t>Town</w:t>
            </w:r>
          </w:p>
        </w:tc>
        <w:tc>
          <w:tcPr>
            <w:tcW w:type="dxa" w:w="3150"/>
          </w:tcPr>
          <w:p>
            <w:pPr>
              <w:spacing w:after="0"/>
              <w:jc w:val="left"/>
            </w:pPr>
            <w:r>
              <w:rPr>
                <w:sz w:val="16"/>
              </w:rPr>
              <w:t>Approved, expires 2028-03-10</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30 total; 3 since its plan</w:t>
            </w:r>
          </w:p>
        </w:tc>
      </w:tr>
      <w:tr>
        <w:trPr>
          <w:cantSplit/>
        </w:trPr>
        <w:tc>
          <w:tcPr>
            <w:tcW w:type="dxa" w:w="1448"/>
          </w:tcPr>
          <w:p>
            <w:pPr>
              <w:spacing w:after="0"/>
              <w:jc w:val="left"/>
            </w:pPr>
            <w:r>
              <w:rPr>
                <w:sz w:val="16"/>
              </w:rPr>
              <w:t>Bennington town</w:t>
            </w:r>
          </w:p>
        </w:tc>
        <w:tc>
          <w:tcPr>
            <w:tcW w:type="dxa" w:w="810"/>
          </w:tcPr>
          <w:p>
            <w:pPr>
              <w:spacing w:after="0"/>
              <w:jc w:val="left"/>
            </w:pPr>
            <w:r>
              <w:rPr>
                <w:sz w:val="16"/>
              </w:rPr>
              <w:t>Town</w:t>
            </w:r>
          </w:p>
        </w:tc>
        <w:tc>
          <w:tcPr>
            <w:tcW w:type="dxa" w:w="3150"/>
          </w:tcPr>
          <w:p>
            <w:pPr>
              <w:spacing w:after="0"/>
              <w:jc w:val="left"/>
            </w:pPr>
            <w:r>
              <w:rPr>
                <w:sz w:val="16"/>
              </w:rPr>
              <w:t>Approved, expires 2028-03-10</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19 total; 2 since its plan</w:t>
            </w:r>
          </w:p>
        </w:tc>
      </w:tr>
      <w:tr>
        <w:trPr>
          <w:cantSplit/>
        </w:trPr>
        <w:tc>
          <w:tcPr>
            <w:tcW w:type="dxa" w:w="1448"/>
          </w:tcPr>
          <w:p>
            <w:pPr>
              <w:spacing w:after="0"/>
              <w:jc w:val="left"/>
            </w:pPr>
            <w:r>
              <w:rPr>
                <w:sz w:val="16"/>
              </w:rPr>
              <w:t>Bokchito town</w:t>
            </w:r>
          </w:p>
        </w:tc>
        <w:tc>
          <w:tcPr>
            <w:tcW w:type="dxa" w:w="810"/>
          </w:tcPr>
          <w:p>
            <w:pPr>
              <w:spacing w:after="0"/>
              <w:jc w:val="left"/>
            </w:pPr>
            <w:r>
              <w:rPr>
                <w:sz w:val="16"/>
              </w:rPr>
              <w:t>Town</w:t>
            </w:r>
          </w:p>
        </w:tc>
        <w:tc>
          <w:tcPr>
            <w:tcW w:type="dxa" w:w="3150"/>
          </w:tcPr>
          <w:p>
            <w:pPr>
              <w:spacing w:after="0"/>
              <w:jc w:val="left"/>
            </w:pPr>
            <w:r>
              <w:rPr>
                <w:sz w:val="16"/>
              </w:rPr>
              <w:t>Approved, expires 2028-03-10</w:t>
            </w:r>
          </w:p>
        </w:tc>
        <w:tc>
          <w:tcPr>
            <w:tcW w:type="dxa" w:w="2512"/>
          </w:tcPr>
          <w:p>
            <w:pPr>
              <w:spacing w:after="0"/>
              <w:jc w:val="right"/>
            </w:pPr>
            <w:r>
              <w:rPr>
                <w:sz w:val="16"/>
              </w:rPr>
              <w:t>FMA RL 0, SRL 0; any 0</w:t>
            </w:r>
          </w:p>
        </w:tc>
        <w:tc>
          <w:tcPr>
            <w:tcW w:type="dxa" w:w="3256"/>
          </w:tcPr>
          <w:p>
            <w:pPr>
              <w:spacing w:after="0"/>
              <w:jc w:val="right"/>
            </w:pPr>
            <w:r>
              <w:rPr>
                <w:sz w:val="16"/>
              </w:rPr>
              <w:t>$2,792.10</w:t>
            </w:r>
          </w:p>
        </w:tc>
        <w:tc>
          <w:tcPr>
            <w:tcW w:type="dxa" w:w="2937"/>
          </w:tcPr>
          <w:p>
            <w:pPr>
              <w:spacing w:after="0"/>
              <w:jc w:val="right"/>
            </w:pPr>
            <w:r>
              <w:rPr>
                <w:sz w:val="16"/>
              </w:rPr>
              <w:t>35 total; 3 since its plan</w:t>
            </w:r>
          </w:p>
        </w:tc>
      </w:tr>
      <w:tr>
        <w:trPr>
          <w:cantSplit/>
        </w:trPr>
        <w:tc>
          <w:tcPr>
            <w:tcW w:type="dxa" w:w="1448"/>
          </w:tcPr>
          <w:p>
            <w:pPr>
              <w:spacing w:after="0"/>
              <w:jc w:val="left"/>
            </w:pPr>
            <w:r>
              <w:rPr>
                <w:sz w:val="16"/>
              </w:rPr>
              <w:t>Caddo town</w:t>
            </w:r>
          </w:p>
        </w:tc>
        <w:tc>
          <w:tcPr>
            <w:tcW w:type="dxa" w:w="810"/>
          </w:tcPr>
          <w:p>
            <w:pPr>
              <w:spacing w:after="0"/>
              <w:jc w:val="left"/>
            </w:pPr>
            <w:r>
              <w:rPr>
                <w:sz w:val="16"/>
              </w:rPr>
              <w:t>Town</w:t>
            </w:r>
          </w:p>
        </w:tc>
        <w:tc>
          <w:tcPr>
            <w:tcW w:type="dxa" w:w="3150"/>
          </w:tcPr>
          <w:p>
            <w:pPr>
              <w:spacing w:after="0"/>
              <w:jc w:val="left"/>
            </w:pPr>
            <w:r>
              <w:rPr>
                <w:sz w:val="16"/>
              </w:rPr>
              <w:t>Approved, expires 2028-03-10</w:t>
            </w:r>
          </w:p>
        </w:tc>
        <w:tc>
          <w:tcPr>
            <w:tcW w:type="dxa" w:w="2512"/>
          </w:tcPr>
          <w:p>
            <w:pPr>
              <w:spacing w:after="0"/>
              <w:jc w:val="right"/>
            </w:pPr>
            <w:r>
              <w:rPr>
                <w:sz w:val="16"/>
              </w:rPr>
              <w:t>FMA RL 0, SRL 0; any 0</w:t>
            </w:r>
          </w:p>
        </w:tc>
        <w:tc>
          <w:tcPr>
            <w:tcW w:type="dxa" w:w="3256"/>
          </w:tcPr>
          <w:p>
            <w:pPr>
              <w:spacing w:after="0"/>
              <w:jc w:val="right"/>
            </w:pPr>
            <w:r>
              <w:rPr>
                <w:sz w:val="16"/>
              </w:rPr>
              <w:t>$17,296.05</w:t>
            </w:r>
          </w:p>
        </w:tc>
        <w:tc>
          <w:tcPr>
            <w:tcW w:type="dxa" w:w="2937"/>
          </w:tcPr>
          <w:p>
            <w:pPr>
              <w:spacing w:after="0"/>
              <w:jc w:val="right"/>
            </w:pPr>
            <w:r>
              <w:rPr>
                <w:sz w:val="16"/>
              </w:rPr>
              <w:t>16 total; 0 since its plan</w:t>
            </w:r>
          </w:p>
        </w:tc>
      </w:tr>
      <w:tr>
        <w:trPr>
          <w:cantSplit/>
        </w:trPr>
        <w:tc>
          <w:tcPr>
            <w:tcW w:type="dxa" w:w="1448"/>
          </w:tcPr>
          <w:p>
            <w:pPr>
              <w:spacing w:after="0"/>
              <w:jc w:val="left"/>
            </w:pPr>
            <w:r>
              <w:rPr>
                <w:sz w:val="16"/>
              </w:rPr>
              <w:t>Calera town</w:t>
            </w:r>
          </w:p>
        </w:tc>
        <w:tc>
          <w:tcPr>
            <w:tcW w:type="dxa" w:w="810"/>
          </w:tcPr>
          <w:p>
            <w:pPr>
              <w:spacing w:after="0"/>
              <w:jc w:val="left"/>
            </w:pPr>
            <w:r>
              <w:rPr>
                <w:sz w:val="16"/>
              </w:rPr>
              <w:t>Town</w:t>
            </w:r>
          </w:p>
        </w:tc>
        <w:tc>
          <w:tcPr>
            <w:tcW w:type="dxa" w:w="3150"/>
          </w:tcPr>
          <w:p>
            <w:pPr>
              <w:spacing w:after="0"/>
              <w:jc w:val="left"/>
            </w:pPr>
            <w:r>
              <w:rPr>
                <w:sz w:val="16"/>
              </w:rPr>
              <w:t>Approved, expires 2028-03-10</w:t>
            </w:r>
          </w:p>
        </w:tc>
        <w:tc>
          <w:tcPr>
            <w:tcW w:type="dxa" w:w="2512"/>
          </w:tcPr>
          <w:p>
            <w:pPr>
              <w:spacing w:after="0"/>
              <w:jc w:val="right"/>
            </w:pPr>
            <w:r>
              <w:rPr>
                <w:sz w:val="16"/>
              </w:rPr>
              <w:t>FMA RL 0, SRL 0; any 0</w:t>
            </w:r>
          </w:p>
        </w:tc>
        <w:tc>
          <w:tcPr>
            <w:tcW w:type="dxa" w:w="3256"/>
          </w:tcPr>
          <w:p>
            <w:pPr>
              <w:spacing w:after="0"/>
              <w:jc w:val="right"/>
            </w:pPr>
            <w:r>
              <w:rPr>
                <w:sz w:val="16"/>
              </w:rPr>
              <w:t>$26,382.77</w:t>
            </w:r>
          </w:p>
        </w:tc>
        <w:tc>
          <w:tcPr>
            <w:tcW w:type="dxa" w:w="2937"/>
          </w:tcPr>
          <w:p>
            <w:pPr>
              <w:spacing w:after="0"/>
              <w:jc w:val="right"/>
            </w:pPr>
            <w:r>
              <w:rPr>
                <w:sz w:val="16"/>
              </w:rPr>
              <w:t>31 total; 3 since its plan</w:t>
            </w:r>
          </w:p>
        </w:tc>
      </w:tr>
      <w:tr>
        <w:trPr>
          <w:cantSplit/>
        </w:trPr>
        <w:tc>
          <w:tcPr>
            <w:tcW w:type="dxa" w:w="1448"/>
          </w:tcPr>
          <w:p>
            <w:pPr>
              <w:spacing w:after="0"/>
              <w:jc w:val="left"/>
            </w:pPr>
            <w:r>
              <w:rPr>
                <w:sz w:val="16"/>
              </w:rPr>
              <w:t>Colbert town</w:t>
            </w:r>
          </w:p>
        </w:tc>
        <w:tc>
          <w:tcPr>
            <w:tcW w:type="dxa" w:w="810"/>
          </w:tcPr>
          <w:p>
            <w:pPr>
              <w:spacing w:after="0"/>
              <w:jc w:val="left"/>
            </w:pPr>
            <w:r>
              <w:rPr>
                <w:sz w:val="16"/>
              </w:rPr>
              <w:t>Town</w:t>
            </w:r>
          </w:p>
        </w:tc>
        <w:tc>
          <w:tcPr>
            <w:tcW w:type="dxa" w:w="3150"/>
          </w:tcPr>
          <w:p>
            <w:pPr>
              <w:spacing w:after="0"/>
              <w:jc w:val="left"/>
            </w:pPr>
            <w:r>
              <w:rPr>
                <w:sz w:val="16"/>
              </w:rPr>
              <w:t>Approved, expires 2028-03-10</w:t>
            </w:r>
          </w:p>
        </w:tc>
        <w:tc>
          <w:tcPr>
            <w:tcW w:type="dxa" w:w="2512"/>
          </w:tcPr>
          <w:p>
            <w:pPr>
              <w:spacing w:after="0"/>
              <w:jc w:val="right"/>
            </w:pPr>
            <w:r>
              <w:rPr>
                <w:sz w:val="16"/>
              </w:rPr>
              <w:t>FMA RL 0, SRL 0; any 0</w:t>
            </w:r>
          </w:p>
        </w:tc>
        <w:tc>
          <w:tcPr>
            <w:tcW w:type="dxa" w:w="3256"/>
          </w:tcPr>
          <w:p>
            <w:pPr>
              <w:spacing w:after="0"/>
              <w:jc w:val="right"/>
            </w:pPr>
            <w:r>
              <w:rPr>
                <w:sz w:val="16"/>
              </w:rPr>
              <w:t>$3,772.23</w:t>
            </w:r>
          </w:p>
        </w:tc>
        <w:tc>
          <w:tcPr>
            <w:tcW w:type="dxa" w:w="2937"/>
          </w:tcPr>
          <w:p>
            <w:pPr>
              <w:spacing w:after="0"/>
              <w:jc w:val="right"/>
            </w:pPr>
            <w:r>
              <w:rPr>
                <w:sz w:val="16"/>
              </w:rPr>
              <w:t>26 total; 1 since its plan</w:t>
            </w:r>
          </w:p>
        </w:tc>
      </w:tr>
      <w:tr>
        <w:trPr>
          <w:cantSplit/>
        </w:trPr>
        <w:tc>
          <w:tcPr>
            <w:tcW w:type="dxa" w:w="1448"/>
          </w:tcPr>
          <w:p>
            <w:pPr>
              <w:spacing w:after="0"/>
              <w:jc w:val="left"/>
            </w:pPr>
            <w:r>
              <w:rPr>
                <w:sz w:val="16"/>
              </w:rPr>
              <w:t>Durant city</w:t>
            </w:r>
          </w:p>
        </w:tc>
        <w:tc>
          <w:tcPr>
            <w:tcW w:type="dxa" w:w="810"/>
          </w:tcPr>
          <w:p>
            <w:pPr>
              <w:spacing w:after="0"/>
              <w:jc w:val="left"/>
            </w:pPr>
            <w:r>
              <w:rPr>
                <w:sz w:val="16"/>
              </w:rPr>
              <w:t>City</w:t>
            </w:r>
          </w:p>
        </w:tc>
        <w:tc>
          <w:tcPr>
            <w:tcW w:type="dxa" w:w="3150"/>
          </w:tcPr>
          <w:p>
            <w:pPr>
              <w:spacing w:after="0"/>
              <w:jc w:val="left"/>
            </w:pPr>
            <w:r>
              <w:rPr>
                <w:sz w:val="16"/>
              </w:rPr>
              <w:t>Approved, expires 2028-03-10</w:t>
            </w:r>
          </w:p>
        </w:tc>
        <w:tc>
          <w:tcPr>
            <w:tcW w:type="dxa" w:w="2512"/>
          </w:tcPr>
          <w:p>
            <w:pPr>
              <w:spacing w:after="0"/>
              <w:jc w:val="right"/>
            </w:pPr>
            <w:r>
              <w:rPr>
                <w:sz w:val="16"/>
              </w:rPr>
              <w:t>FMA RL 0, SRL 0; any 0</w:t>
            </w:r>
          </w:p>
        </w:tc>
        <w:tc>
          <w:tcPr>
            <w:tcW w:type="dxa" w:w="3256"/>
          </w:tcPr>
          <w:p>
            <w:pPr>
              <w:spacing w:after="0"/>
              <w:jc w:val="right"/>
            </w:pPr>
            <w:r>
              <w:rPr>
                <w:sz w:val="16"/>
              </w:rPr>
              <w:t>$296,845.17</w:t>
            </w:r>
          </w:p>
        </w:tc>
        <w:tc>
          <w:tcPr>
            <w:tcW w:type="dxa" w:w="2937"/>
          </w:tcPr>
          <w:p>
            <w:pPr>
              <w:spacing w:after="0"/>
              <w:jc w:val="right"/>
            </w:pPr>
            <w:r>
              <w:rPr>
                <w:sz w:val="16"/>
              </w:rPr>
              <w:t>68 total; 0 since its plan</w:t>
            </w:r>
          </w:p>
        </w:tc>
      </w:tr>
      <w:tr>
        <w:trPr>
          <w:cantSplit/>
        </w:trPr>
        <w:tc>
          <w:tcPr>
            <w:tcW w:type="dxa" w:w="1448"/>
          </w:tcPr>
          <w:p>
            <w:pPr>
              <w:spacing w:after="0"/>
              <w:jc w:val="left"/>
            </w:pPr>
            <w:r>
              <w:rPr>
                <w:sz w:val="16"/>
              </w:rPr>
              <w:t>Kemp town</w:t>
            </w:r>
          </w:p>
        </w:tc>
        <w:tc>
          <w:tcPr>
            <w:tcW w:type="dxa" w:w="810"/>
          </w:tcPr>
          <w:p>
            <w:pPr>
              <w:spacing w:after="0"/>
              <w:jc w:val="left"/>
            </w:pPr>
            <w:r>
              <w:rPr>
                <w:sz w:val="16"/>
              </w:rPr>
              <w:t>Town</w:t>
            </w:r>
          </w:p>
        </w:tc>
        <w:tc>
          <w:tcPr>
            <w:tcW w:type="dxa" w:w="3150"/>
          </w:tcPr>
          <w:p>
            <w:pPr>
              <w:spacing w:after="0"/>
              <w:jc w:val="left"/>
            </w:pPr>
            <w:r>
              <w:rPr>
                <w:sz w:val="16"/>
              </w:rPr>
              <w:t>Expired on 2014-12-16</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7 total; 4 since its plan</w:t>
            </w:r>
          </w:p>
        </w:tc>
      </w:tr>
      <w:tr>
        <w:trPr>
          <w:cantSplit/>
        </w:trPr>
        <w:tc>
          <w:tcPr>
            <w:tcW w:type="dxa" w:w="1448"/>
          </w:tcPr>
          <w:p>
            <w:pPr>
              <w:spacing w:after="0"/>
              <w:jc w:val="left"/>
            </w:pPr>
            <w:r>
              <w:rPr>
                <w:sz w:val="16"/>
              </w:rPr>
              <w:t>Kenefic town</w:t>
            </w:r>
          </w:p>
        </w:tc>
        <w:tc>
          <w:tcPr>
            <w:tcW w:type="dxa" w:w="810"/>
          </w:tcPr>
          <w:p>
            <w:pPr>
              <w:spacing w:after="0"/>
              <w:jc w:val="left"/>
            </w:pPr>
            <w:r>
              <w:rPr>
                <w:sz w:val="16"/>
              </w:rPr>
              <w:t>Town</w:t>
            </w:r>
          </w:p>
        </w:tc>
        <w:tc>
          <w:tcPr>
            <w:tcW w:type="dxa" w:w="3150"/>
          </w:tcPr>
          <w:p>
            <w:pPr>
              <w:spacing w:after="0"/>
              <w:jc w:val="left"/>
            </w:pPr>
            <w:r>
              <w:rPr>
                <w:sz w:val="16"/>
              </w:rPr>
              <w:t>Expired on 2015-02-11</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6 total; 3 since its plan</w:t>
            </w:r>
          </w:p>
        </w:tc>
      </w:tr>
      <w:tr>
        <w:trPr>
          <w:cantSplit/>
        </w:trPr>
        <w:tc>
          <w:tcPr>
            <w:tcW w:type="dxa" w:w="1448"/>
          </w:tcPr>
          <w:p>
            <w:pPr>
              <w:spacing w:after="0"/>
              <w:jc w:val="left"/>
            </w:pPr>
            <w:r>
              <w:rPr>
                <w:sz w:val="16"/>
              </w:rPr>
              <w:t>Mead town</w:t>
            </w:r>
          </w:p>
        </w:tc>
        <w:tc>
          <w:tcPr>
            <w:tcW w:type="dxa" w:w="810"/>
          </w:tcPr>
          <w:p>
            <w:pPr>
              <w:spacing w:after="0"/>
              <w:jc w:val="left"/>
            </w:pPr>
            <w:r>
              <w:rPr>
                <w:sz w:val="16"/>
              </w:rPr>
              <w:t>Town</w:t>
            </w:r>
          </w:p>
        </w:tc>
        <w:tc>
          <w:tcPr>
            <w:tcW w:type="dxa" w:w="3150"/>
          </w:tcPr>
          <w:p>
            <w:pPr>
              <w:spacing w:after="0"/>
              <w:jc w:val="left"/>
            </w:pPr>
            <w:r>
              <w:rPr>
                <w:sz w:val="16"/>
              </w:rPr>
              <w:t>Approved, expires 2028-03-10</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20 total; 3 since its plan</w:t>
            </w:r>
          </w:p>
        </w:tc>
      </w:tr>
      <w:tr>
        <w:trPr>
          <w:cantSplit/>
        </w:trPr>
        <w:tc>
          <w:tcPr>
            <w:tcW w:type="dxa" w:w="1448"/>
          </w:tcPr>
          <w:p>
            <w:pPr>
              <w:spacing w:after="0"/>
              <w:jc w:val="left"/>
            </w:pPr>
            <w:r>
              <w:rPr>
                <w:sz w:val="16"/>
              </w:rPr>
              <w:t>Silo town</w:t>
            </w:r>
          </w:p>
        </w:tc>
        <w:tc>
          <w:tcPr>
            <w:tcW w:type="dxa" w:w="810"/>
          </w:tcPr>
          <w:p>
            <w:pPr>
              <w:spacing w:after="0"/>
              <w:jc w:val="left"/>
            </w:pPr>
            <w:r>
              <w:rPr>
                <w:sz w:val="16"/>
              </w:rPr>
              <w:t>Town</w:t>
            </w:r>
          </w:p>
        </w:tc>
        <w:tc>
          <w:tcPr>
            <w:tcW w:type="dxa" w:w="3150"/>
          </w:tcPr>
          <w:p>
            <w:pPr>
              <w:spacing w:after="0"/>
              <w:jc w:val="left"/>
            </w:pPr>
            <w:r>
              <w:rPr>
                <w:sz w:val="16"/>
              </w:rPr>
              <w:t>Approved, expires 2028-03-10</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23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2023-03-11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$7,545,161,026</w:t>
            </w:r>
          </w:p>
        </w:tc>
        <w:tc>
          <w:tcPr>
            <w:tcW w:type="dxa" w:w="1133"/>
          </w:tcPr>
          <w:p>
            <w:pPr>
              <w:spacing w:after="0"/>
              <w:jc w:val="right"/>
            </w:pPr>
            <w:r>
              <w:rPr>
                <w:sz w:val="16"/>
              </w:rPr>
              <w:t>$79,060,243</w:t>
            </w:r>
          </w:p>
        </w:tc>
        <w:tc>
          <w:tcPr>
            <w:tcW w:type="dxa" w:w="1043"/>
          </w:tcPr>
          <w:p>
            <w:pPr>
              <w:spacing w:after="0"/>
              <w:jc w:val="right"/>
            </w:pPr>
            <w:r>
              <w:rPr>
                <w:sz w:val="16"/>
              </w:rPr>
              <w:t>45,998</w:t>
            </w:r>
          </w:p>
        </w:tc>
        <w:tc>
          <w:tcPr>
            <w:tcW w:type="dxa" w:w="1037"/>
          </w:tcPr>
          <w:p>
            <w:pPr>
              <w:spacing w:after="0"/>
              <w:jc w:val="right"/>
            </w:pPr>
            <w:r>
              <w:rPr>
                <w:sz w:val="16"/>
              </w:rPr>
              <w:t>$27,052</w:t>
            </w:r>
          </w:p>
        </w:tc>
        <w:tc>
          <w:tcPr>
            <w:tcW w:type="dxa" w:w="1126"/>
          </w:tcPr>
          <w:p>
            <w:pPr>
              <w:spacing w:after="0"/>
              <w:jc w:val="right"/>
            </w:pPr>
            <w:r>
              <w:rPr>
                <w:sz w:val="16"/>
              </w:rPr>
              <w:t>$64,772</w:t>
            </w:r>
          </w:p>
        </w:tc>
        <w:tc>
          <w:tcPr>
            <w:tcW w:type="dxa" w:w="1120"/>
          </w:tcPr>
          <w:p>
            <w:pPr>
              <w:spacing w:after="0"/>
              <w:jc w:val="right"/>
            </w:pPr>
            <w:r>
              <w:rPr>
                <w:sz w:val="16"/>
              </w:rPr>
              <w:t>$1,453,152</w:t>
            </w:r>
          </w:p>
        </w:tc>
        <w:tc>
          <w:tcPr>
            <w:tcW w:type="dxa" w:w="1305"/>
          </w:tcPr>
          <w:p>
            <w:pPr>
              <w:spacing w:after="0"/>
              <w:jc w:val="right"/>
            </w:pPr>
            <w:r>
              <w:rPr>
                <w:sz w:val="16"/>
              </w:rPr>
              <w:t>0.000359%</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$17,451,060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$1,209,166</w:t>
            </w:r>
          </w:p>
        </w:tc>
        <w:tc>
          <w:tcPr>
            <w:tcW w:type="dxa" w:w="1120"/>
          </w:tcPr>
          <w:p>
            <w:pPr>
              <w:spacing w:after="0"/>
              <w:jc w:val="right"/>
            </w:pPr>
            <w:r>
              <w:rPr>
                <w:sz w:val="16"/>
              </w:rPr>
              <w:t>n/a</w:t>
            </w:r>
          </w:p>
        </w:tc>
        <w:tc>
          <w:tcPr>
            <w:tcW w:type="dxa" w:w="1305"/>
          </w:tcPr>
          <w:p>
            <w:pPr>
              <w:spacing w:after="0"/>
              <w:jc w:val="right"/>
            </w:pPr>
            <w:r>
              <w:rPr>
                <w:sz w:val="16"/>
              </w:rPr>
              <w:t>6.93%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$13,514,609,817</w:t>
            </w:r>
          </w:p>
        </w:tc>
        <w:tc>
          <w:tcPr>
            <w:tcW w:type="dxa" w:w="1133"/>
          </w:tcPr>
          <w:p>
            <w:pPr>
              <w:spacing w:after="0"/>
              <w:jc w:val="right"/>
            </w:pPr>
            <w:r>
              <w:rPr>
                <w:sz w:val="16"/>
              </w:rPr>
              <w:t>n/a</w:t>
            </w:r>
          </w:p>
        </w:tc>
        <w:tc>
          <w:tcPr>
            <w:tcW w:type="dxa" w:w="1043"/>
          </w:tcPr>
          <w:p>
            <w:pPr>
              <w:spacing w:after="0"/>
              <w:jc w:val="right"/>
            </w:pPr>
            <w:r>
              <w:rPr>
                <w:sz w:val="16"/>
              </w:rPr>
              <w:t>46,067</w:t>
            </w:r>
          </w:p>
        </w:tc>
        <w:tc>
          <w:tcPr>
            <w:tcW w:type="dxa" w:w="1037"/>
          </w:tcPr>
          <w:p>
            <w:pPr>
              <w:spacing w:after="0"/>
              <w:jc w:val="right"/>
            </w:pPr>
            <w:r>
              <w:rPr>
                <w:sz w:val="16"/>
              </w:rPr>
              <w:t>$287,917</w:t>
            </w:r>
          </w:p>
        </w:tc>
        <w:tc>
          <w:tcPr>
            <w:tcW w:type="dxa" w:w="1126"/>
          </w:tcPr>
          <w:p>
            <w:pPr>
              <w:spacing w:after="0"/>
              <w:jc w:val="right"/>
            </w:pPr>
            <w:r>
              <w:rPr>
                <w:sz w:val="16"/>
              </w:rPr>
              <w:t>n/a</w:t>
            </w:r>
          </w:p>
        </w:tc>
        <w:tc>
          <w:tcPr>
            <w:tcW w:type="dxa" w:w="1120"/>
          </w:tcPr>
          <w:p>
            <w:pPr>
              <w:spacing w:after="0"/>
              <w:jc w:val="right"/>
            </w:pPr>
            <w:r>
              <w:rPr>
                <w:sz w:val="16"/>
              </w:rPr>
              <w:t>$119,194</w:t>
            </w:r>
          </w:p>
        </w:tc>
        <w:tc>
          <w:tcPr>
            <w:tcW w:type="dxa" w:w="1305"/>
          </w:tcPr>
          <w:p>
            <w:pPr>
              <w:spacing w:after="0"/>
              <w:jc w:val="right"/>
            </w:pPr>
            <w:r>
              <w:rPr>
                <w:sz w:val="16"/>
              </w:rPr>
              <w:t>0.00213%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$7,545,168,892</w:t>
            </w:r>
          </w:p>
        </w:tc>
        <w:tc>
          <w:tcPr>
            <w:tcW w:type="dxa" w:w="1133"/>
          </w:tcPr>
          <w:p>
            <w:pPr>
              <w:spacing w:after="0"/>
              <w:jc w:val="right"/>
            </w:pPr>
            <w:r>
              <w:rPr>
                <w:sz w:val="16"/>
              </w:rPr>
              <w:t>$79,060,243</w:t>
            </w:r>
          </w:p>
        </w:tc>
        <w:tc>
          <w:tcPr>
            <w:tcW w:type="dxa" w:w="1043"/>
          </w:tcPr>
          <w:p>
            <w:pPr>
              <w:spacing w:after="0"/>
              <w:jc w:val="right"/>
            </w:pPr>
            <w:r>
              <w:rPr>
                <w:sz w:val="16"/>
              </w:rPr>
              <w:t>45,998</w:t>
            </w:r>
          </w:p>
        </w:tc>
        <w:tc>
          <w:tcPr>
            <w:tcW w:type="dxa" w:w="1037"/>
          </w:tcPr>
          <w:p>
            <w:pPr>
              <w:spacing w:after="0"/>
              <w:jc w:val="right"/>
            </w:pPr>
            <w:r>
              <w:rPr>
                <w:sz w:val="16"/>
              </w:rPr>
              <w:t>$1,250,536</w:t>
            </w:r>
          </w:p>
        </w:tc>
        <w:tc>
          <w:tcPr>
            <w:tcW w:type="dxa" w:w="1126"/>
          </w:tcPr>
          <w:p>
            <w:pPr>
              <w:spacing w:after="0"/>
              <w:jc w:val="right"/>
            </w:pPr>
            <w:r>
              <w:rPr>
                <w:sz w:val="16"/>
              </w:rPr>
              <w:t>$1,241</w:t>
            </w:r>
          </w:p>
        </w:tc>
        <w:tc>
          <w:tcPr>
            <w:tcW w:type="dxa" w:w="1120"/>
          </w:tcPr>
          <w:p>
            <w:pPr>
              <w:spacing w:after="0"/>
              <w:jc w:val="right"/>
            </w:pPr>
            <w:r>
              <w:rPr>
                <w:sz w:val="16"/>
              </w:rPr>
              <w:t>$64,865</w:t>
            </w:r>
          </w:p>
        </w:tc>
        <w:tc>
          <w:tcPr>
            <w:tcW w:type="dxa" w:w="1305"/>
          </w:tcPr>
          <w:p>
            <w:pPr>
              <w:spacing w:after="0"/>
              <w:jc w:val="right"/>
            </w:pPr>
            <w:r>
              <w:rPr>
                <w:sz w:val="16"/>
              </w:rPr>
              <w:t>0.0166%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$7,545,161,026</w:t>
            </w:r>
          </w:p>
        </w:tc>
        <w:tc>
          <w:tcPr>
            <w:tcW w:type="dxa" w:w="1133"/>
          </w:tcPr>
          <w:p>
            <w:pPr>
              <w:spacing w:after="0"/>
              <w:jc w:val="right"/>
            </w:pPr>
            <w:r>
              <w:rPr>
                <w:sz w:val="16"/>
              </w:rPr>
              <w:t>$79,060,243</w:t>
            </w:r>
          </w:p>
        </w:tc>
        <w:tc>
          <w:tcPr>
            <w:tcW w:type="dxa" w:w="1043"/>
          </w:tcPr>
          <w:p>
            <w:pPr>
              <w:spacing w:after="0"/>
              <w:jc w:val="right"/>
            </w:pPr>
            <w:r>
              <w:rPr>
                <w:sz w:val="16"/>
              </w:rPr>
              <w:t>45,998</w:t>
            </w:r>
          </w:p>
        </w:tc>
        <w:tc>
          <w:tcPr>
            <w:tcW w:type="dxa" w:w="1037"/>
          </w:tcPr>
          <w:p>
            <w:pPr>
              <w:spacing w:after="0"/>
              <w:jc w:val="right"/>
            </w:pPr>
            <w:r>
              <w:rPr>
                <w:sz w:val="16"/>
              </w:rPr>
              <w:t>$157</w:t>
            </w:r>
          </w:p>
        </w:tc>
        <w:tc>
          <w:tcPr>
            <w:tcW w:type="dxa" w:w="1126"/>
          </w:tcPr>
          <w:p>
            <w:pPr>
              <w:spacing w:after="0"/>
              <w:jc w:val="right"/>
            </w:pPr>
            <w:r>
              <w:rPr>
                <w:sz w:val="16"/>
              </w:rPr>
              <w:t>$452</w:t>
            </w:r>
          </w:p>
        </w:tc>
        <w:tc>
          <w:tcPr>
            <w:tcW w:type="dxa" w:w="1120"/>
          </w:tcPr>
          <w:p>
            <w:pPr>
              <w:spacing w:after="0"/>
              <w:jc w:val="right"/>
            </w:pPr>
            <w:r>
              <w:rPr>
                <w:sz w:val="16"/>
              </w:rPr>
              <w:t>$2,711,904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$7,530,735,299</w:t>
            </w:r>
          </w:p>
        </w:tc>
        <w:tc>
          <w:tcPr>
            <w:tcW w:type="dxa" w:w="1133"/>
          </w:tcPr>
          <w:p>
            <w:pPr>
              <w:spacing w:after="0"/>
              <w:jc w:val="right"/>
            </w:pPr>
            <w:r>
              <w:rPr>
                <w:sz w:val="16"/>
              </w:rPr>
              <w:t>$78,002,848</w:t>
            </w:r>
          </w:p>
        </w:tc>
        <w:tc>
          <w:tcPr>
            <w:tcW w:type="dxa" w:w="1043"/>
          </w:tcPr>
          <w:p>
            <w:pPr>
              <w:spacing w:after="0"/>
              <w:jc w:val="right"/>
            </w:pPr>
            <w:r>
              <w:rPr>
                <w:sz w:val="16"/>
              </w:rPr>
              <w:t>45,883</w:t>
            </w:r>
          </w:p>
        </w:tc>
        <w:tc>
          <w:tcPr>
            <w:tcW w:type="dxa" w:w="1037"/>
          </w:tcPr>
          <w:p>
            <w:pPr>
              <w:spacing w:after="0"/>
              <w:jc w:val="right"/>
            </w:pPr>
            <w:r>
              <w:rPr>
                <w:sz w:val="16"/>
              </w:rPr>
              <w:t>$25,721</w:t>
            </w:r>
          </w:p>
        </w:tc>
        <w:tc>
          <w:tcPr>
            <w:tcW w:type="dxa" w:w="1126"/>
          </w:tcPr>
          <w:p>
            <w:pPr>
              <w:spacing w:after="0"/>
              <w:jc w:val="right"/>
            </w:pPr>
            <w:r>
              <w:rPr>
                <w:sz w:val="16"/>
              </w:rPr>
              <w:t>$9,905</w:t>
            </w:r>
          </w:p>
        </w:tc>
        <w:tc>
          <w:tcPr>
            <w:tcW w:type="dxa" w:w="1120"/>
          </w:tcPr>
          <w:p>
            <w:pPr>
              <w:spacing w:after="0"/>
              <w:jc w:val="right"/>
            </w:pPr>
            <w:r>
              <w:rPr>
                <w:sz w:val="16"/>
              </w:rPr>
              <w:t>$1,363</w:t>
            </w:r>
          </w:p>
        </w:tc>
        <w:tc>
          <w:tcPr>
            <w:tcW w:type="dxa" w:w="1305"/>
          </w:tcPr>
          <w:p>
            <w:pPr>
              <w:spacing w:after="0"/>
              <w:jc w:val="right"/>
            </w:pPr>
            <w:r>
              <w:rPr>
                <w:sz w:val="16"/>
              </w:rPr>
              <w:t>0.000342%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$7,545,161,026</w:t>
            </w:r>
          </w:p>
        </w:tc>
        <w:tc>
          <w:tcPr>
            <w:tcW w:type="dxa" w:w="1133"/>
          </w:tcPr>
          <w:p>
            <w:pPr>
              <w:spacing w:after="0"/>
              <w:jc w:val="right"/>
            </w:pPr>
            <w:r>
              <w:rPr>
                <w:sz w:val="16"/>
              </w:rPr>
              <w:t>n/a</w:t>
            </w:r>
          </w:p>
        </w:tc>
        <w:tc>
          <w:tcPr>
            <w:tcW w:type="dxa" w:w="1043"/>
          </w:tcPr>
          <w:p>
            <w:pPr>
              <w:spacing w:after="0"/>
              <w:jc w:val="right"/>
            </w:pPr>
            <w:r>
              <w:rPr>
                <w:sz w:val="16"/>
              </w:rPr>
              <w:t>45,998</w:t>
            </w:r>
          </w:p>
        </w:tc>
        <w:tc>
          <w:tcPr>
            <w:tcW w:type="dxa" w:w="1037"/>
          </w:tcPr>
          <w:p>
            <w:pPr>
              <w:spacing w:after="0"/>
              <w:jc w:val="right"/>
            </w:pPr>
            <w:r>
              <w:rPr>
                <w:sz w:val="16"/>
              </w:rPr>
              <w:t>$1,175,675</w:t>
            </w:r>
          </w:p>
        </w:tc>
        <w:tc>
          <w:tcPr>
            <w:tcW w:type="dxa" w:w="1126"/>
          </w:tcPr>
          <w:p>
            <w:pPr>
              <w:spacing w:after="0"/>
              <w:jc w:val="right"/>
            </w:pPr>
            <w:r>
              <w:rPr>
                <w:sz w:val="16"/>
              </w:rPr>
              <w:t>n/a</w:t>
            </w:r>
          </w:p>
        </w:tc>
        <w:tc>
          <w:tcPr>
            <w:tcW w:type="dxa" w:w="1120"/>
          </w:tcPr>
          <w:p>
            <w:pPr>
              <w:spacing w:after="0"/>
              <w:jc w:val="right"/>
            </w:pPr>
            <w:r>
              <w:rPr>
                <w:sz w:val="16"/>
              </w:rPr>
              <w:t>$72,673</w:t>
            </w:r>
          </w:p>
        </w:tc>
        <w:tc>
          <w:tcPr>
            <w:tcW w:type="dxa" w:w="1305"/>
          </w:tcPr>
          <w:p>
            <w:pPr>
              <w:spacing w:after="0"/>
              <w:jc w:val="right"/>
            </w:pPr>
            <w:r>
              <w:rPr>
                <w:sz w:val="16"/>
              </w:rPr>
              <w:t>0.0156%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$7,537,992,779</w:t>
            </w:r>
          </w:p>
        </w:tc>
        <w:tc>
          <w:tcPr>
            <w:tcW w:type="dxa" w:w="1133"/>
          </w:tcPr>
          <w:p>
            <w:pPr>
              <w:spacing w:after="0"/>
              <w:jc w:val="right"/>
            </w:pPr>
            <w:r>
              <w:rPr>
                <w:sz w:val="16"/>
              </w:rPr>
              <w:t>$23,733,297</w:t>
            </w:r>
          </w:p>
        </w:tc>
        <w:tc>
          <w:tcPr>
            <w:tcW w:type="dxa" w:w="1043"/>
          </w:tcPr>
          <w:p>
            <w:pPr>
              <w:spacing w:after="0"/>
              <w:jc w:val="right"/>
            </w:pPr>
            <w:r>
              <w:rPr>
                <w:sz w:val="16"/>
              </w:rPr>
              <w:t>795</w:t>
            </w:r>
          </w:p>
        </w:tc>
        <w:tc>
          <w:tcPr>
            <w:tcW w:type="dxa" w:w="1037"/>
          </w:tcPr>
          <w:p>
            <w:pPr>
              <w:spacing w:after="0"/>
              <w:jc w:val="right"/>
            </w:pPr>
            <w:r>
              <w:rPr>
                <w:sz w:val="16"/>
              </w:rPr>
              <w:t>$5,199,359</w:t>
            </w:r>
          </w:p>
        </w:tc>
        <w:tc>
          <w:tcPr>
            <w:tcW w:type="dxa" w:w="1126"/>
          </w:tcPr>
          <w:p>
            <w:pPr>
              <w:spacing w:after="0"/>
              <w:jc w:val="right"/>
            </w:pPr>
            <w:r>
              <w:rPr>
                <w:sz w:val="16"/>
              </w:rPr>
              <w:t>$117,875</w:t>
            </w:r>
          </w:p>
        </w:tc>
        <w:tc>
          <w:tcPr>
            <w:tcW w:type="dxa" w:w="1120"/>
          </w:tcPr>
          <w:p>
            <w:pPr>
              <w:spacing w:after="0"/>
              <w:jc w:val="right"/>
            </w:pPr>
            <w:r>
              <w:rPr>
                <w:sz w:val="16"/>
              </w:rPr>
              <w:t>$43,498</w:t>
            </w:r>
          </w:p>
        </w:tc>
        <w:tc>
          <w:tcPr>
            <w:tcW w:type="dxa" w:w="1305"/>
          </w:tcPr>
          <w:p>
            <w:pPr>
              <w:spacing w:after="0"/>
              <w:jc w:val="right"/>
            </w:pPr>
            <w:r>
              <w:rPr>
                <w:sz w:val="16"/>
              </w:rPr>
              <w:t>n/a (see note)</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$33,209,940</w:t>
            </w:r>
          </w:p>
        </w:tc>
        <w:tc>
          <w:tcPr>
            <w:tcW w:type="dxa" w:w="1133"/>
          </w:tcPr>
          <w:p>
            <w:pPr>
              <w:spacing w:after="0"/>
              <w:jc w:val="right"/>
            </w:pPr>
            <w:r>
              <w:rPr>
                <w:sz w:val="16"/>
              </w:rPr>
              <w:t>n/a</w:t>
            </w:r>
          </w:p>
        </w:tc>
        <w:tc>
          <w:tcPr>
            <w:tcW w:type="dxa" w:w="1043"/>
          </w:tcPr>
          <w:p>
            <w:pPr>
              <w:spacing w:after="0"/>
              <w:jc w:val="right"/>
            </w:pPr>
            <w:r>
              <w:rPr>
                <w:sz w:val="16"/>
              </w:rPr>
              <w:t>213</w:t>
            </w:r>
          </w:p>
        </w:tc>
        <w:tc>
          <w:tcPr>
            <w:tcW w:type="dxa" w:w="1037"/>
          </w:tcPr>
          <w:p>
            <w:pPr>
              <w:spacing w:after="0"/>
              <w:jc w:val="right"/>
            </w:pPr>
            <w:r>
              <w:rPr>
                <w:sz w:val="16"/>
              </w:rPr>
              <w:t>$405</w:t>
            </w:r>
          </w:p>
        </w:tc>
        <w:tc>
          <w:tcPr>
            <w:tcW w:type="dxa" w:w="1126"/>
          </w:tcPr>
          <w:p>
            <w:pPr>
              <w:spacing w:after="0"/>
              <w:jc w:val="right"/>
            </w:pPr>
            <w:r>
              <w:rPr>
                <w:sz w:val="16"/>
              </w:rPr>
              <w:t>n/a</w:t>
            </w:r>
          </w:p>
        </w:tc>
        <w:tc>
          <w:tcPr>
            <w:tcW w:type="dxa" w:w="1120"/>
          </w:tcPr>
          <w:p>
            <w:pPr>
              <w:spacing w:after="0"/>
              <w:jc w:val="right"/>
            </w:pPr>
            <w:r>
              <w:rPr>
                <w:sz w:val="16"/>
              </w:rPr>
              <w:t>$14</w:t>
            </w:r>
          </w:p>
        </w:tc>
        <w:tc>
          <w:tcPr>
            <w:tcW w:type="dxa" w:w="1305"/>
          </w:tcPr>
          <w:p>
            <w:pPr>
              <w:spacing w:after="0"/>
              <w:jc w:val="right"/>
            </w:pPr>
            <w:r>
              <w:rPr>
                <w:sz w:val="16"/>
              </w:rPr>
              <w:t>0.00122%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$7,545,168,892</w:t>
            </w:r>
          </w:p>
        </w:tc>
        <w:tc>
          <w:tcPr>
            <w:tcW w:type="dxa" w:w="1133"/>
          </w:tcPr>
          <w:p>
            <w:pPr>
              <w:spacing w:after="0"/>
              <w:jc w:val="right"/>
            </w:pPr>
            <w:r>
              <w:rPr>
                <w:sz w:val="16"/>
              </w:rPr>
              <w:t>n/a</w:t>
            </w:r>
          </w:p>
        </w:tc>
        <w:tc>
          <w:tcPr>
            <w:tcW w:type="dxa" w:w="1043"/>
          </w:tcPr>
          <w:p>
            <w:pPr>
              <w:spacing w:after="0"/>
              <w:jc w:val="right"/>
            </w:pPr>
            <w:r>
              <w:rPr>
                <w:sz w:val="16"/>
              </w:rPr>
              <w:t>45,998</w:t>
            </w:r>
          </w:p>
        </w:tc>
        <w:tc>
          <w:tcPr>
            <w:tcW w:type="dxa" w:w="1037"/>
          </w:tcPr>
          <w:p>
            <w:pPr>
              <w:spacing w:after="0"/>
              <w:jc w:val="right"/>
            </w:pPr>
            <w:r>
              <w:rPr>
                <w:sz w:val="16"/>
              </w:rPr>
              <w:t>$13,258</w:t>
            </w:r>
          </w:p>
        </w:tc>
        <w:tc>
          <w:tcPr>
            <w:tcW w:type="dxa" w:w="1126"/>
          </w:tcPr>
          <w:p>
            <w:pPr>
              <w:spacing w:after="0"/>
              <w:jc w:val="right"/>
            </w:pPr>
            <w:r>
              <w:rPr>
                <w:sz w:val="16"/>
              </w:rPr>
              <w:t>n/a</w:t>
            </w:r>
          </w:p>
        </w:tc>
        <w:tc>
          <w:tcPr>
            <w:tcW w:type="dxa" w:w="1120"/>
          </w:tcPr>
          <w:p>
            <w:pPr>
              <w:spacing w:after="0"/>
              <w:jc w:val="right"/>
            </w:pPr>
            <w:r>
              <w:rPr>
                <w:sz w:val="16"/>
              </w:rPr>
              <w:t>$489,286</w:t>
            </w:r>
          </w:p>
        </w:tc>
        <w:tc>
          <w:tcPr>
            <w:tcW w:type="dxa" w:w="1305"/>
          </w:tcPr>
          <w:p>
            <w:pPr>
              <w:spacing w:after="0"/>
              <w:jc w:val="right"/>
            </w:pPr>
            <w:r>
              <w:rPr>
                <w:sz w:val="16"/>
              </w:rPr>
              <w:t>0.000176%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$7,545,168,892</w:t>
            </w:r>
          </w:p>
        </w:tc>
        <w:tc>
          <w:tcPr>
            <w:tcW w:type="dxa" w:w="1133"/>
          </w:tcPr>
          <w:p>
            <w:pPr>
              <w:spacing w:after="0"/>
              <w:jc w:val="right"/>
            </w:pPr>
            <w:r>
              <w:rPr>
                <w:sz w:val="16"/>
              </w:rPr>
              <w:t>$79,060,243</w:t>
            </w:r>
          </w:p>
        </w:tc>
        <w:tc>
          <w:tcPr>
            <w:tcW w:type="dxa" w:w="1043"/>
          </w:tcPr>
          <w:p>
            <w:pPr>
              <w:spacing w:after="0"/>
              <w:jc w:val="right"/>
            </w:pPr>
            <w:r>
              <w:rPr>
                <w:sz w:val="16"/>
              </w:rPr>
              <w:t>45,998</w:t>
            </w:r>
          </w:p>
        </w:tc>
        <w:tc>
          <w:tcPr>
            <w:tcW w:type="dxa" w:w="1037"/>
          </w:tcPr>
          <w:p>
            <w:pPr>
              <w:spacing w:after="0"/>
              <w:jc w:val="right"/>
            </w:pPr>
            <w:r>
              <w:rPr>
                <w:sz w:val="16"/>
              </w:rPr>
              <w:t>$128,569</w:t>
            </w:r>
          </w:p>
        </w:tc>
        <w:tc>
          <w:tcPr>
            <w:tcW w:type="dxa" w:w="1126"/>
          </w:tcPr>
          <w:p>
            <w:pPr>
              <w:spacing w:after="0"/>
              <w:jc w:val="right"/>
            </w:pPr>
            <w:r>
              <w:rPr>
                <w:sz w:val="16"/>
              </w:rPr>
              <w:t>$133</w:t>
            </w:r>
          </w:p>
        </w:tc>
        <w:tc>
          <w:tcPr>
            <w:tcW w:type="dxa" w:w="1120"/>
          </w:tcPr>
          <w:p>
            <w:pPr>
              <w:spacing w:after="0"/>
              <w:jc w:val="right"/>
            </w:pPr>
            <w:r>
              <w:rPr>
                <w:sz w:val="16"/>
              </w:rPr>
              <w:t>$404,387</w:t>
            </w:r>
          </w:p>
        </w:tc>
        <w:tc>
          <w:tcPr>
            <w:tcW w:type="dxa" w:w="1305"/>
          </w:tcPr>
          <w:p>
            <w:pPr>
              <w:spacing w:after="0"/>
              <w:jc w:val="right"/>
            </w:pPr>
            <w:r>
              <w:rPr>
                <w:sz w:val="16"/>
              </w:rPr>
              <w:t>0.0017%</w:t>
            </w:r>
          </w:p>
        </w:tc>
        <w:tc>
          <w:tcPr>
            <w:tcW w:type="dxa" w:w="1186"/>
          </w:tcPr>
          <w:p>
            <w:pPr>
              <w:spacing w:after="0"/>
              <w:jc w:val="right"/>
            </w:pPr>
            <w:r>
              <w:rPr>
                <w:sz w:val="16"/>
              </w:rPr>
              <w:t>$247,000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$7,545,168,892</w:t>
            </w:r>
          </w:p>
        </w:tc>
        <w:tc>
          <w:tcPr>
            <w:tcW w:type="dxa" w:w="1133"/>
          </w:tcPr>
          <w:p>
            <w:pPr>
              <w:spacing w:after="0"/>
              <w:jc w:val="right"/>
            </w:pPr>
            <w:r>
              <w:rPr>
                <w:sz w:val="16"/>
              </w:rPr>
              <w:t>$79,060,243</w:t>
            </w:r>
          </w:p>
        </w:tc>
        <w:tc>
          <w:tcPr>
            <w:tcW w:type="dxa" w:w="1043"/>
          </w:tcPr>
          <w:p>
            <w:pPr>
              <w:spacing w:after="0"/>
              <w:jc w:val="right"/>
            </w:pPr>
            <w:r>
              <w:rPr>
                <w:sz w:val="16"/>
              </w:rPr>
              <w:t>45,998</w:t>
            </w:r>
          </w:p>
        </w:tc>
        <w:tc>
          <w:tcPr>
            <w:tcW w:type="dxa" w:w="1037"/>
          </w:tcPr>
          <w:p>
            <w:pPr>
              <w:spacing w:after="0"/>
              <w:jc w:val="right"/>
            </w:pPr>
            <w:r>
              <w:rPr>
                <w:sz w:val="16"/>
              </w:rPr>
              <w:t>$366,021</w:t>
            </w:r>
          </w:p>
        </w:tc>
        <w:tc>
          <w:tcPr>
            <w:tcW w:type="dxa" w:w="1126"/>
          </w:tcPr>
          <w:p>
            <w:pPr>
              <w:spacing w:after="0"/>
              <w:jc w:val="right"/>
            </w:pPr>
            <w:r>
              <w:rPr>
                <w:sz w:val="16"/>
              </w:rPr>
              <w:t>$1,583</w:t>
            </w:r>
          </w:p>
        </w:tc>
        <w:tc>
          <w:tcPr>
            <w:tcW w:type="dxa" w:w="1120"/>
          </w:tcPr>
          <w:p>
            <w:pPr>
              <w:spacing w:after="0"/>
              <w:jc w:val="right"/>
            </w:pPr>
            <w:r>
              <w:rPr>
                <w:sz w:val="16"/>
              </w:rPr>
              <w:t>$8,005,837</w:t>
            </w:r>
          </w:p>
        </w:tc>
        <w:tc>
          <w:tcPr>
            <w:tcW w:type="dxa" w:w="1305"/>
          </w:tcPr>
          <w:p>
            <w:pPr>
              <w:spacing w:after="0"/>
              <w:jc w:val="right"/>
            </w:pPr>
            <w:r>
              <w:rPr>
                <w:sz w:val="16"/>
              </w:rPr>
              <w:t>0.00485%</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$1,816,495,593</w:t>
            </w:r>
          </w:p>
        </w:tc>
        <w:tc>
          <w:tcPr>
            <w:tcW w:type="dxa" w:w="1133"/>
          </w:tcPr>
          <w:p>
            <w:pPr>
              <w:spacing w:after="0"/>
              <w:jc w:val="right"/>
            </w:pPr>
            <w:r>
              <w:rPr>
                <w:sz w:val="16"/>
              </w:rPr>
              <w:t>$47,897,442</w:t>
            </w:r>
          </w:p>
        </w:tc>
        <w:tc>
          <w:tcPr>
            <w:tcW w:type="dxa" w:w="1043"/>
          </w:tcPr>
          <w:p>
            <w:pPr>
              <w:spacing w:after="0"/>
              <w:jc w:val="right"/>
            </w:pPr>
            <w:r>
              <w:rPr>
                <w:sz w:val="16"/>
              </w:rPr>
              <w:t>21,272</w:t>
            </w:r>
          </w:p>
        </w:tc>
        <w:tc>
          <w:tcPr>
            <w:tcW w:type="dxa" w:w="1037"/>
          </w:tcPr>
          <w:p>
            <w:pPr>
              <w:spacing w:after="0"/>
              <w:jc w:val="right"/>
            </w:pPr>
            <w:r>
              <w:rPr>
                <w:sz w:val="16"/>
              </w:rPr>
              <w:t>$516,845</w:t>
            </w:r>
          </w:p>
        </w:tc>
        <w:tc>
          <w:tcPr>
            <w:tcW w:type="dxa" w:w="1126"/>
          </w:tcPr>
          <w:p>
            <w:pPr>
              <w:spacing w:after="0"/>
              <w:jc w:val="right"/>
            </w:pPr>
            <w:r>
              <w:rPr>
                <w:sz w:val="16"/>
              </w:rPr>
              <w:t>$883</w:t>
            </w:r>
          </w:p>
        </w:tc>
        <w:tc>
          <w:tcPr>
            <w:tcW w:type="dxa" w:w="1120"/>
          </w:tcPr>
          <w:p>
            <w:pPr>
              <w:spacing w:after="0"/>
              <w:jc w:val="right"/>
            </w:pPr>
            <w:r>
              <w:rPr>
                <w:sz w:val="16"/>
              </w:rPr>
              <w:t>$163,520</w:t>
            </w:r>
          </w:p>
        </w:tc>
        <w:tc>
          <w:tcPr>
            <w:tcW w:type="dxa" w:w="1305"/>
          </w:tcPr>
          <w:p>
            <w:pPr>
              <w:spacing w:after="0"/>
              <w:jc w:val="right"/>
            </w:pPr>
            <w:r>
              <w:rPr>
                <w:sz w:val="16"/>
              </w:rPr>
              <w:t>0.0285%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$7,545,161,026</w:t>
            </w:r>
          </w:p>
        </w:tc>
        <w:tc>
          <w:tcPr>
            <w:tcW w:type="dxa" w:w="1133"/>
          </w:tcPr>
          <w:p>
            <w:pPr>
              <w:spacing w:after="0"/>
              <w:jc w:val="right"/>
            </w:pPr>
            <w:r>
              <w:rPr>
                <w:sz w:val="16"/>
              </w:rPr>
              <w:t>$79,060,243</w:t>
            </w:r>
          </w:p>
        </w:tc>
        <w:tc>
          <w:tcPr>
            <w:tcW w:type="dxa" w:w="1043"/>
          </w:tcPr>
          <w:p>
            <w:pPr>
              <w:spacing w:after="0"/>
              <w:jc w:val="right"/>
            </w:pPr>
            <w:r>
              <w:rPr>
                <w:sz w:val="16"/>
              </w:rPr>
              <w:t>45,998</w:t>
            </w:r>
          </w:p>
        </w:tc>
        <w:tc>
          <w:tcPr>
            <w:tcW w:type="dxa" w:w="1037"/>
          </w:tcPr>
          <w:p>
            <w:pPr>
              <w:spacing w:after="0"/>
              <w:jc w:val="right"/>
            </w:pPr>
            <w:r>
              <w:rPr>
                <w:sz w:val="16"/>
              </w:rPr>
              <w:t>$53,007</w:t>
            </w:r>
          </w:p>
        </w:tc>
        <w:tc>
          <w:tcPr>
            <w:tcW w:type="dxa" w:w="1126"/>
          </w:tcPr>
          <w:p>
            <w:pPr>
              <w:spacing w:after="0"/>
              <w:jc w:val="right"/>
            </w:pPr>
            <w:r>
              <w:rPr>
                <w:sz w:val="16"/>
              </w:rPr>
              <w:t>$481</w:t>
            </w:r>
          </w:p>
        </w:tc>
        <w:tc>
          <w:tcPr>
            <w:tcW w:type="dxa" w:w="1120"/>
          </w:tcPr>
          <w:p>
            <w:pPr>
              <w:spacing w:after="0"/>
              <w:jc w:val="right"/>
            </w:pPr>
            <w:r>
              <w:rPr>
                <w:sz w:val="16"/>
              </w:rPr>
              <w:t>$625</w:t>
            </w:r>
          </w:p>
        </w:tc>
        <w:tc>
          <w:tcPr>
            <w:tcW w:type="dxa" w:w="1305"/>
          </w:tcPr>
          <w:p>
            <w:pPr>
              <w:spacing w:after="0"/>
              <w:jc w:val="right"/>
            </w:pPr>
            <w:r>
              <w:rPr>
                <w:sz w:val="16"/>
              </w:rPr>
              <w:t>0.000703%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2023-03-11 (Storm Events through 2026-06-30): 46 county-coded records, 11 with a damage value recorded (including $0), $247,000; 104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45,998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$7,545,168,892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$79,060,243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$10,451,012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$13,530,319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95"/>
        <w:gridCol w:w="1619"/>
        <w:gridCol w:w="1619"/>
        <w:gridCol w:w="1619"/>
        <w:gridCol w:w="1619"/>
        <w:gridCol w:w="1619"/>
        <w:gridCol w:w="1619"/>
        <w:gridCol w:w="1802"/>
      </w:tblGrid>
      <w:tr>
        <w:trPr>
          <w:cantSplit/>
          <w:tblHeader/>
        </w:trPr>
        <w:tc>
          <w:tcPr>
            <w:tcW w:type="dxa" w:w="2595"/>
            <w:shd w:val="clear" w:color="auto" w:fill="E8E8E8"/>
          </w:tcPr>
          <w:p>
            <w:pPr>
              <w:spacing w:after="0"/>
              <w:jc w:val="left"/>
            </w:pPr>
            <w:r>
              <w:rPr>
                <w:b/>
                <w:sz w:val="16"/>
              </w:rPr>
              <w:t>Scope</w:t>
            </w:r>
          </w:p>
        </w:tc>
        <w:tc>
          <w:tcPr>
            <w:tcW w:type="dxa" w:w="1619"/>
            <w:shd w:val="clear" w:color="auto" w:fill="E8E8E8"/>
          </w:tcPr>
          <w:p>
            <w:pPr>
              <w:spacing w:after="0"/>
              <w:jc w:val="right"/>
            </w:pPr>
            <w:r>
              <w:rPr>
                <w:b/>
                <w:sz w:val="16"/>
              </w:rPr>
              <w:t>RL, FMA</w:t>
            </w:r>
          </w:p>
          <w:p>
            <w:pPr>
              <w:spacing w:after="0"/>
              <w:jc w:val="right"/>
            </w:pPr>
            <w:r>
              <w:rPr>
                <w:i/>
                <w:color w:val="555555"/>
                <w:sz w:val="14"/>
              </w:rPr>
              <w:t>properties</w:t>
            </w:r>
          </w:p>
        </w:tc>
        <w:tc>
          <w:tcPr>
            <w:tcW w:type="dxa" w:w="1619"/>
            <w:shd w:val="clear" w:color="auto" w:fill="E8E8E8"/>
          </w:tcPr>
          <w:p>
            <w:pPr>
              <w:spacing w:after="0"/>
              <w:jc w:val="right"/>
            </w:pPr>
            <w:r>
              <w:rPr>
                <w:b/>
                <w:sz w:val="16"/>
              </w:rPr>
              <w:t>SRL, FMA</w:t>
            </w:r>
          </w:p>
          <w:p>
            <w:pPr>
              <w:spacing w:after="0"/>
              <w:jc w:val="right"/>
            </w:pPr>
            <w:r>
              <w:rPr>
                <w:i/>
                <w:color w:val="555555"/>
                <w:sz w:val="14"/>
              </w:rPr>
              <w:t>properties</w:t>
            </w:r>
          </w:p>
        </w:tc>
        <w:tc>
          <w:tcPr>
            <w:tcW w:type="dxa" w:w="1619"/>
            <w:shd w:val="clear" w:color="auto" w:fill="E8E8E8"/>
          </w:tcPr>
          <w:p>
            <w:pPr>
              <w:spacing w:after="0"/>
              <w:jc w:val="right"/>
            </w:pPr>
            <w:r>
              <w:rPr>
                <w:b/>
                <w:sz w:val="16"/>
              </w:rPr>
              <w:t>RL, NFIP</w:t>
            </w:r>
          </w:p>
          <w:p>
            <w:pPr>
              <w:spacing w:after="0"/>
              <w:jc w:val="right"/>
            </w:pPr>
            <w:r>
              <w:rPr>
                <w:i/>
                <w:color w:val="555555"/>
                <w:sz w:val="14"/>
              </w:rPr>
              <w:t>properties</w:t>
            </w:r>
          </w:p>
        </w:tc>
        <w:tc>
          <w:tcPr>
            <w:tcW w:type="dxa" w:w="1619"/>
            <w:shd w:val="clear" w:color="auto" w:fill="E8E8E8"/>
          </w:tcPr>
          <w:p>
            <w:pPr>
              <w:spacing w:after="0"/>
              <w:jc w:val="right"/>
            </w:pPr>
            <w:r>
              <w:rPr>
                <w:b/>
                <w:sz w:val="16"/>
              </w:rPr>
              <w:t>SRL, NFIP</w:t>
            </w:r>
          </w:p>
          <w:p>
            <w:pPr>
              <w:spacing w:after="0"/>
              <w:jc w:val="right"/>
            </w:pPr>
            <w:r>
              <w:rPr>
                <w:i/>
                <w:color w:val="555555"/>
                <w:sz w:val="14"/>
              </w:rPr>
              <w:t>properties</w:t>
            </w:r>
          </w:p>
        </w:tc>
        <w:tc>
          <w:tcPr>
            <w:tcW w:type="dxa" w:w="161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9"/>
            <w:shd w:val="clear" w:color="auto" w:fill="E8E8E8"/>
          </w:tcPr>
          <w:p>
            <w:pPr>
              <w:spacing w:after="0"/>
              <w:jc w:val="right"/>
            </w:pPr>
            <w:r>
              <w:rPr>
                <w:b/>
                <w:sz w:val="16"/>
              </w:rPr>
              <w:t>Mitigated</w:t>
            </w:r>
          </w:p>
          <w:p>
            <w:pPr>
              <w:spacing w:after="0"/>
              <w:jc w:val="right"/>
            </w:pPr>
            <w:r>
              <w:rPr>
                <w:i/>
                <w:color w:val="555555"/>
                <w:sz w:val="14"/>
              </w:rPr>
              <w:t>properties</w:t>
            </w:r>
          </w:p>
        </w:tc>
        <w:tc>
          <w:tcPr>
            <w:tcW w:type="dxa" w:w="180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95"/>
          </w:tcPr>
          <w:p>
            <w:pPr>
              <w:spacing w:after="0"/>
              <w:jc w:val="left"/>
            </w:pPr>
            <w:r>
              <w:rPr>
                <w:sz w:val="16"/>
              </w:rPr>
              <w:t>County total</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802"/>
          </w:tcPr>
          <w:p>
            <w:pPr>
              <w:spacing w:after="0"/>
              <w:jc w:val="right"/>
            </w:pPr>
            <w:r>
              <w:rPr>
                <w:sz w:val="16"/>
              </w:rPr>
              <w:t>0</w:t>
            </w:r>
          </w:p>
        </w:tc>
      </w:tr>
      <w:tr>
        <w:trPr>
          <w:cantSplit/>
        </w:trPr>
        <w:tc>
          <w:tcPr>
            <w:tcW w:type="dxa" w:w="2595"/>
          </w:tcPr>
          <w:p>
            <w:pPr>
              <w:spacing w:after="0"/>
              <w:jc w:val="left"/>
            </w:pPr>
            <w:r>
              <w:rPr>
                <w:sz w:val="16"/>
              </w:rPr>
              <w:t>of which: Bryan County (unincorporated area)</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80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Bryan County</w:t>
            </w:r>
          </w:p>
        </w:tc>
        <w:tc>
          <w:tcPr>
            <w:tcW w:type="dxa" w:w="1652"/>
          </w:tcPr>
          <w:p>
            <w:pPr>
              <w:spacing w:after="0"/>
              <w:jc w:val="left"/>
            </w:pPr>
            <w:r>
              <w:rPr>
                <w:sz w:val="16"/>
              </w:rPr>
              <w:t>400482</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Achille town</w:t>
            </w:r>
          </w:p>
        </w:tc>
        <w:tc>
          <w:tcPr>
            <w:tcW w:type="dxa" w:w="1652"/>
          </w:tcPr>
          <w:p>
            <w:pPr>
              <w:spacing w:after="0"/>
              <w:jc w:val="left"/>
            </w:pPr>
            <w:r>
              <w:rPr>
                <w:sz w:val="16"/>
              </w:rPr>
              <w:t>400255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Bennington town</w:t>
            </w:r>
          </w:p>
        </w:tc>
        <w:tc>
          <w:tcPr>
            <w:tcW w:type="dxa" w:w="1652"/>
          </w:tcPr>
          <w:p>
            <w:pPr>
              <w:spacing w:after="0"/>
              <w:jc w:val="left"/>
            </w:pPr>
            <w:r>
              <w:rPr>
                <w:sz w:val="16"/>
              </w:rPr>
              <w:t>400260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Bokchito town</w:t>
            </w:r>
          </w:p>
        </w:tc>
        <w:tc>
          <w:tcPr>
            <w:tcW w:type="dxa" w:w="1652"/>
          </w:tcPr>
          <w:p>
            <w:pPr>
              <w:spacing w:after="0"/>
              <w:jc w:val="left"/>
            </w:pPr>
            <w:r>
              <w:rPr>
                <w:sz w:val="16"/>
              </w:rPr>
              <w:t>400349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Caddo town</w:t>
            </w:r>
          </w:p>
        </w:tc>
        <w:tc>
          <w:tcPr>
            <w:tcW w:type="dxa" w:w="1652"/>
          </w:tcPr>
          <w:p>
            <w:pPr>
              <w:spacing w:after="0"/>
              <w:jc w:val="left"/>
            </w:pPr>
            <w:r>
              <w:rPr>
                <w:sz w:val="16"/>
              </w:rPr>
              <w:t>400353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Calera town</w:t>
            </w:r>
          </w:p>
        </w:tc>
        <w:tc>
          <w:tcPr>
            <w:tcW w:type="dxa" w:w="1652"/>
          </w:tcPr>
          <w:p>
            <w:pPr>
              <w:spacing w:after="0"/>
              <w:jc w:val="left"/>
            </w:pPr>
            <w:r>
              <w:rPr>
                <w:sz w:val="16"/>
              </w:rPr>
              <w:t>400354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Colbert town</w:t>
            </w:r>
          </w:p>
        </w:tc>
        <w:tc>
          <w:tcPr>
            <w:tcW w:type="dxa" w:w="1652"/>
          </w:tcPr>
          <w:p>
            <w:pPr>
              <w:spacing w:after="0"/>
              <w:jc w:val="left"/>
            </w:pPr>
            <w:r>
              <w:rPr>
                <w:sz w:val="16"/>
              </w:rPr>
              <w:t>400359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Durant city</w:t>
            </w:r>
          </w:p>
        </w:tc>
        <w:tc>
          <w:tcPr>
            <w:tcW w:type="dxa" w:w="1652"/>
          </w:tcPr>
          <w:p>
            <w:pPr>
              <w:spacing w:after="0"/>
              <w:jc w:val="left"/>
            </w:pPr>
            <w:r>
              <w:rPr>
                <w:sz w:val="16"/>
              </w:rPr>
              <w:t>400460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Kemp town</w:t>
            </w:r>
          </w:p>
        </w:tc>
        <w:tc>
          <w:tcPr>
            <w:tcW w:type="dxa" w:w="1652"/>
          </w:tcPr>
          <w:p>
            <w:pPr>
              <w:spacing w:after="0"/>
              <w:jc w:val="left"/>
            </w:pPr>
            <w:r>
              <w:rPr>
                <w:sz w:val="16"/>
              </w:rPr>
              <w:t>400517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Kenefic town</w:t>
            </w:r>
          </w:p>
        </w:tc>
        <w:tc>
          <w:tcPr>
            <w:tcW w:type="dxa" w:w="1652"/>
          </w:tcPr>
          <w:p>
            <w:pPr>
              <w:spacing w:after="0"/>
              <w:jc w:val="left"/>
            </w:pPr>
            <w:r>
              <w:rPr>
                <w:sz w:val="16"/>
              </w:rPr>
              <w:t>400518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Mead town</w:t>
            </w:r>
          </w:p>
        </w:tc>
        <w:tc>
          <w:tcPr>
            <w:tcW w:type="dxa" w:w="1652"/>
          </w:tcPr>
          <w:p>
            <w:pPr>
              <w:spacing w:after="0"/>
              <w:jc w:val="left"/>
            </w:pPr>
            <w:r>
              <w:rPr>
                <w:sz w:val="16"/>
              </w:rPr>
              <w:t>400596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Silo town</w:t>
            </w:r>
          </w:p>
        </w:tc>
        <w:tc>
          <w:tcPr>
            <w:tcW w:type="dxa" w:w="1652"/>
          </w:tcPr>
          <w:p>
            <w:pPr>
              <w:spacing w:after="0"/>
              <w:jc w:val="left"/>
            </w:pPr>
            <w:r>
              <w:rPr>
                <w:sz w:val="16"/>
              </w:rPr>
              <w:t>400597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Bryan County, OK: risk-assessment baseline packet, release 2026-10 (data as of 2026-09-30; County FIPS 40013). Automated baseline. </w:t>
      </w:r>
      <w:hyperlink r:id="rId15">
        <w:r>
          <w:rPr>
            <w:color w:val="1F4E99"/>
            <w:sz w:val="17"/>
            <w:u w:val="single"/>
          </w:rPr>
          <w:t>https://hazardplain.org/ok/40013/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Bryan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Bryan County, OK: Risk-assessment baseline packet</dc:title>
  <dc:subject>Hazard Plain release 2026-10, as of 2026-09-30. Automated baseline</dc:subject>
  <dc:creator>Hazard Plain</dc:creator>
  <cp:keywords>Hazard Plain; hazard mitigation; risk assessment; 40013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