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Van Wert County, OH</w:t>
      </w:r>
    </w:p>
    <w:p>
      <w:pPr>
        <w:spacing w:after="120" w:before="0"/>
      </w:pPr>
      <w:r>
        <w:rPr>
          <w:color w:val="555555"/>
          <w:sz w:val="24"/>
        </w:rPr>
        <w:t>Risk-assessment baseline packet</w:t>
      </w:r>
    </w:p>
    <w:p>
      <w:pPr>
        <w:spacing w:after="120" w:before="0"/>
      </w:pPr>
      <w:r>
        <w:rPr>
          <w:b/>
          <w:sz w:val="18"/>
        </w:rPr>
        <w:t xml:space="preserve">County FIPS: </w:t>
      </w:r>
      <w:r>
        <w:rPr>
          <w:sz w:val="18"/>
        </w:rPr>
        <w:t>39161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2027-06-29. Plan: Van Wert County (FEMA plan 108006), approved 2022-06-30.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2022-06-30: no new hazard declaration and 51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($4,571,541 a year), Tornado ($1,363,493) and Strong Wind ($1,145,982).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39161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2027-06-29</w:t>
      </w:r>
    </w:p>
    <w:p>
      <w:pPr>
        <w:keepNext/>
        <w:spacing w:after="40" w:before="0"/>
      </w:pPr>
      <w:r>
        <w:rPr>
          <w:b/>
        </w:rPr>
        <w:t xml:space="preserve">Plan: </w:t>
      </w:r>
      <w:r>
        <w:rPr/>
        <w:t>Van Wert County (FEMA plan 108006)</w:t>
      </w:r>
    </w:p>
    <w:p>
      <w:pPr>
        <w:keepNext/>
        <w:spacing w:after="40" w:before="0"/>
      </w:pPr>
      <w:r>
        <w:rPr>
          <w:b/>
        </w:rPr>
        <w:t xml:space="preserve">Approved: </w:t>
      </w:r>
      <w:r>
        <w:rPr/>
        <w:t>2022-06-30</w:t>
      </w:r>
    </w:p>
    <w:p>
      <w:pPr>
        <w:keepNext/>
        <w:spacing w:after="40" w:before="0"/>
      </w:pPr>
      <w:r>
        <w:rPr>
          <w:b/>
        </w:rPr>
        <w:t xml:space="preserve">Days to expiry: </w:t>
      </w:r>
      <w:r>
        <w:rPr/>
        <w:t>272</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06"/>
        <w:gridCol w:w="769"/>
        <w:gridCol w:w="2456"/>
        <w:gridCol w:w="2914"/>
        <w:gridCol w:w="1350"/>
        <w:gridCol w:w="1037"/>
        <w:gridCol w:w="881"/>
        <w:gridCol w:w="1706"/>
        <w:gridCol w:w="1393"/>
      </w:tblGrid>
      <w:tr>
        <w:trPr>
          <w:cantSplit/>
          <w:tblHeader/>
        </w:trPr>
        <w:tc>
          <w:tcPr>
            <w:tcW w:type="dxa" w:w="1606"/>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56"/>
            <w:shd w:val="clear" w:color="auto" w:fill="E8E8E8"/>
          </w:tcPr>
          <w:p>
            <w:pPr>
              <w:spacing w:after="0"/>
              <w:jc w:val="left"/>
            </w:pPr>
            <w:r>
              <w:rPr>
                <w:b/>
                <w:sz w:val="16"/>
              </w:rPr>
              <w:t>Status</w:t>
            </w:r>
          </w:p>
        </w:tc>
        <w:tc>
          <w:tcPr>
            <w:tcW w:type="dxa" w:w="2914"/>
            <w:shd w:val="clear" w:color="auto" w:fill="E8E8E8"/>
          </w:tcPr>
          <w:p>
            <w:pPr>
              <w:spacing w:after="0"/>
              <w:jc w:val="left"/>
            </w:pPr>
            <w:r>
              <w:rPr>
                <w:b/>
                <w:sz w:val="16"/>
              </w:rPr>
              <w:t>Plan</w:t>
            </w:r>
          </w:p>
        </w:tc>
        <w:tc>
          <w:tcPr>
            <w:tcW w:type="dxa" w:w="1350"/>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706"/>
            <w:shd w:val="clear" w:color="auto" w:fill="E8E8E8"/>
          </w:tcPr>
          <w:p>
            <w:pPr>
              <w:spacing w:after="0"/>
              <w:jc w:val="left"/>
            </w:pPr>
            <w:r>
              <w:rPr>
                <w:b/>
                <w:sz w:val="16"/>
              </w:rPr>
              <w:t>Update underway</w:t>
            </w:r>
          </w:p>
        </w:tc>
        <w:tc>
          <w:tcPr>
            <w:tcW w:type="dxa" w:w="1393"/>
            <w:shd w:val="clear" w:color="auto" w:fill="E8E8E8"/>
          </w:tcPr>
          <w:p>
            <w:pPr>
              <w:spacing w:after="0"/>
              <w:jc w:val="left"/>
            </w:pPr>
            <w:r>
              <w:rPr>
                <w:b/>
                <w:sz w:val="16"/>
              </w:rPr>
              <w:t>Notes</w:t>
            </w:r>
          </w:p>
        </w:tc>
      </w:tr>
      <w:tr>
        <w:trPr>
          <w:cantSplit/>
        </w:trPr>
        <w:tc>
          <w:tcPr>
            <w:tcW w:type="dxa" w:w="1606"/>
          </w:tcPr>
          <w:p>
            <w:pPr>
              <w:spacing w:after="0"/>
              <w:jc w:val="left"/>
            </w:pPr>
            <w:r>
              <w:rPr>
                <w:sz w:val="16"/>
              </w:rPr>
              <w:t>Van Wert County</w:t>
            </w:r>
          </w:p>
        </w:tc>
        <w:tc>
          <w:tcPr>
            <w:tcW w:type="dxa" w:w="769"/>
          </w:tcPr>
          <w:p>
            <w:pPr>
              <w:spacing w:after="0"/>
              <w:jc w:val="left"/>
            </w:pPr>
            <w:r>
              <w:rPr>
                <w:sz w:val="16"/>
              </w:rPr>
              <w:t>County</w:t>
            </w:r>
          </w:p>
        </w:tc>
        <w:tc>
          <w:tcPr>
            <w:tcW w:type="dxa" w:w="2456"/>
          </w:tcPr>
          <w:p>
            <w:pPr>
              <w:spacing w:after="0"/>
              <w:jc w:val="left"/>
            </w:pPr>
            <w:r>
              <w:rPr>
                <w:sz w:val="16"/>
              </w:rPr>
              <w:t>Approved, expires 2027-06-29</w:t>
            </w:r>
          </w:p>
        </w:tc>
        <w:tc>
          <w:tcPr>
            <w:tcW w:type="dxa" w:w="2914"/>
          </w:tcPr>
          <w:p>
            <w:pPr>
              <w:spacing w:after="0"/>
              <w:jc w:val="left"/>
            </w:pPr>
            <w:r>
              <w:rPr>
                <w:sz w:val="16"/>
              </w:rPr>
              <w:t>Van Wert County (FEMA plan 108006)</w:t>
            </w:r>
          </w:p>
        </w:tc>
        <w:tc>
          <w:tcPr>
            <w:tcW w:type="dxa" w:w="1350"/>
          </w:tcPr>
          <w:p>
            <w:pPr>
              <w:spacing w:after="0"/>
              <w:jc w:val="left"/>
            </w:pPr>
            <w:r>
              <w:rPr>
                <w:sz w:val="16"/>
              </w:rPr>
              <w:t>2022-06-30</w:t>
            </w:r>
          </w:p>
        </w:tc>
        <w:tc>
          <w:tcPr>
            <w:tcW w:type="dxa" w:w="1037"/>
          </w:tcPr>
          <w:p>
            <w:pPr>
              <w:spacing w:after="0"/>
              <w:jc w:val="left"/>
            </w:pPr>
            <w:r>
              <w:rPr>
                <w:sz w:val="16"/>
              </w:rPr>
              <w:t>2027-06-29</w:t>
            </w:r>
          </w:p>
        </w:tc>
        <w:tc>
          <w:tcPr>
            <w:tcW w:type="dxa" w:w="881"/>
          </w:tcPr>
          <w:p>
            <w:pPr>
              <w:spacing w:after="0"/>
              <w:jc w:val="right"/>
            </w:pPr>
            <w:r>
              <w:rPr>
                <w:sz w:val="16"/>
              </w:rPr>
              <w:t>272</w:t>
            </w:r>
          </w:p>
        </w:tc>
        <w:tc>
          <w:tcPr>
            <w:tcW w:type="dxa" w:w="1706"/>
          </w:tcPr>
          <w:p>
            <w:pPr>
              <w:spacing w:after="0"/>
              <w:jc w:val="left"/>
            </w:pPr>
          </w:p>
        </w:tc>
        <w:tc>
          <w:tcPr>
            <w:tcW w:type="dxa" w:w="1393"/>
          </w:tcPr>
          <w:p>
            <w:pPr>
              <w:spacing w:after="0"/>
              <w:jc w:val="left"/>
            </w:pPr>
          </w:p>
        </w:tc>
      </w:tr>
      <w:tr>
        <w:trPr>
          <w:cantSplit/>
        </w:trPr>
        <w:tc>
          <w:tcPr>
            <w:tcW w:type="dxa" w:w="1606"/>
          </w:tcPr>
          <w:p>
            <w:pPr>
              <w:spacing w:after="0"/>
              <w:jc w:val="left"/>
            </w:pPr>
            <w:r>
              <w:rPr>
                <w:sz w:val="16"/>
              </w:rPr>
              <w:t>Convoy village</w:t>
            </w:r>
          </w:p>
        </w:tc>
        <w:tc>
          <w:tcPr>
            <w:tcW w:type="dxa" w:w="769"/>
          </w:tcPr>
          <w:p>
            <w:pPr>
              <w:spacing w:after="0"/>
              <w:jc w:val="left"/>
            </w:pPr>
            <w:r>
              <w:rPr>
                <w:sz w:val="16"/>
              </w:rPr>
              <w:t>Village</w:t>
            </w:r>
          </w:p>
        </w:tc>
        <w:tc>
          <w:tcPr>
            <w:tcW w:type="dxa" w:w="2456"/>
          </w:tcPr>
          <w:p>
            <w:pPr>
              <w:spacing w:after="0"/>
              <w:jc w:val="left"/>
            </w:pPr>
            <w:r>
              <w:rPr>
                <w:sz w:val="16"/>
              </w:rPr>
              <w:t>Approved, expires 2027-06-29</w:t>
            </w:r>
          </w:p>
        </w:tc>
        <w:tc>
          <w:tcPr>
            <w:tcW w:type="dxa" w:w="2914"/>
          </w:tcPr>
          <w:p>
            <w:pPr>
              <w:spacing w:after="0"/>
              <w:jc w:val="left"/>
            </w:pPr>
            <w:r>
              <w:rPr>
                <w:sz w:val="16"/>
              </w:rPr>
              <w:t>Van Wert County (FEMA plan 108006)</w:t>
            </w:r>
          </w:p>
        </w:tc>
        <w:tc>
          <w:tcPr>
            <w:tcW w:type="dxa" w:w="1350"/>
          </w:tcPr>
          <w:p>
            <w:pPr>
              <w:spacing w:after="0"/>
              <w:jc w:val="left"/>
            </w:pPr>
            <w:r>
              <w:rPr>
                <w:sz w:val="16"/>
              </w:rPr>
              <w:t>2022-06-30</w:t>
            </w:r>
          </w:p>
        </w:tc>
        <w:tc>
          <w:tcPr>
            <w:tcW w:type="dxa" w:w="1037"/>
          </w:tcPr>
          <w:p>
            <w:pPr>
              <w:spacing w:after="0"/>
              <w:jc w:val="left"/>
            </w:pPr>
            <w:r>
              <w:rPr>
                <w:sz w:val="16"/>
              </w:rPr>
              <w:t>2027-06-29</w:t>
            </w:r>
          </w:p>
        </w:tc>
        <w:tc>
          <w:tcPr>
            <w:tcW w:type="dxa" w:w="881"/>
          </w:tcPr>
          <w:p>
            <w:pPr>
              <w:spacing w:after="0"/>
              <w:jc w:val="right"/>
            </w:pPr>
            <w:r>
              <w:rPr>
                <w:sz w:val="16"/>
              </w:rPr>
              <w:t>272</w:t>
            </w:r>
          </w:p>
        </w:tc>
        <w:tc>
          <w:tcPr>
            <w:tcW w:type="dxa" w:w="1706"/>
          </w:tcPr>
          <w:p>
            <w:pPr>
              <w:spacing w:after="0"/>
              <w:jc w:val="left"/>
            </w:pPr>
          </w:p>
        </w:tc>
        <w:tc>
          <w:tcPr>
            <w:tcW w:type="dxa" w:w="1393"/>
          </w:tcPr>
          <w:p>
            <w:pPr>
              <w:spacing w:after="0"/>
              <w:jc w:val="left"/>
            </w:pPr>
          </w:p>
        </w:tc>
      </w:tr>
      <w:tr>
        <w:trPr>
          <w:cantSplit/>
        </w:trPr>
        <w:tc>
          <w:tcPr>
            <w:tcW w:type="dxa" w:w="1606"/>
          </w:tcPr>
          <w:p>
            <w:pPr>
              <w:spacing w:after="0"/>
              <w:jc w:val="left"/>
            </w:pPr>
            <w:r>
              <w:rPr>
                <w:sz w:val="16"/>
              </w:rPr>
              <w:t>Delphos city</w:t>
            </w:r>
          </w:p>
        </w:tc>
        <w:tc>
          <w:tcPr>
            <w:tcW w:type="dxa" w:w="769"/>
          </w:tcPr>
          <w:p>
            <w:pPr>
              <w:spacing w:after="0"/>
              <w:jc w:val="left"/>
            </w:pPr>
            <w:r>
              <w:rPr>
                <w:sz w:val="16"/>
              </w:rPr>
              <w:t>City</w:t>
            </w:r>
          </w:p>
        </w:tc>
        <w:tc>
          <w:tcPr>
            <w:tcW w:type="dxa" w:w="2456"/>
          </w:tcPr>
          <w:p>
            <w:pPr>
              <w:spacing w:after="0"/>
              <w:jc w:val="left"/>
            </w:pPr>
            <w:r>
              <w:rPr>
                <w:sz w:val="16"/>
              </w:rPr>
              <w:t>Expired on 2026-03-28</w:t>
            </w:r>
          </w:p>
        </w:tc>
        <w:tc>
          <w:tcPr>
            <w:tcW w:type="dxa" w:w="2914"/>
          </w:tcPr>
          <w:p>
            <w:pPr>
              <w:spacing w:after="0"/>
              <w:jc w:val="left"/>
            </w:pPr>
            <w:r>
              <w:rPr>
                <w:sz w:val="16"/>
              </w:rPr>
              <w:t>Allen County Hazard Mitigation Plan (FEMA plan 107310)</w:t>
            </w:r>
          </w:p>
        </w:tc>
        <w:tc>
          <w:tcPr>
            <w:tcW w:type="dxa" w:w="1350"/>
          </w:tcPr>
          <w:p>
            <w:pPr>
              <w:spacing w:after="0"/>
              <w:jc w:val="left"/>
            </w:pPr>
            <w:r>
              <w:rPr>
                <w:sz w:val="16"/>
              </w:rPr>
              <w:t>2021-03-29</w:t>
            </w:r>
          </w:p>
        </w:tc>
        <w:tc>
          <w:tcPr>
            <w:tcW w:type="dxa" w:w="1037"/>
          </w:tcPr>
          <w:p>
            <w:pPr>
              <w:spacing w:after="0"/>
              <w:jc w:val="left"/>
            </w:pPr>
            <w:r>
              <w:rPr>
                <w:sz w:val="16"/>
              </w:rPr>
              <w:t>2026-03-28</w:t>
            </w:r>
          </w:p>
        </w:tc>
        <w:tc>
          <w:tcPr>
            <w:tcW w:type="dxa" w:w="881"/>
          </w:tcPr>
          <w:p>
            <w:pPr>
              <w:spacing w:after="0"/>
              <w:jc w:val="right"/>
            </w:pPr>
            <w:r>
              <w:rPr>
                <w:sz w:val="16"/>
              </w:rPr>
              <w:t>-186</w:t>
            </w:r>
          </w:p>
        </w:tc>
        <w:tc>
          <w:tcPr>
            <w:tcW w:type="dxa" w:w="1706"/>
          </w:tcPr>
          <w:p>
            <w:pPr>
              <w:spacing w:after="0"/>
              <w:jc w:val="left"/>
            </w:pPr>
          </w:p>
        </w:tc>
        <w:tc>
          <w:tcPr>
            <w:tcW w:type="dxa" w:w="1393"/>
          </w:tcPr>
          <w:p>
            <w:pPr>
              <w:spacing w:after="0"/>
              <w:jc w:val="left"/>
            </w:pPr>
          </w:p>
        </w:tc>
      </w:tr>
      <w:tr>
        <w:trPr>
          <w:cantSplit/>
        </w:trPr>
        <w:tc>
          <w:tcPr>
            <w:tcW w:type="dxa" w:w="1606"/>
          </w:tcPr>
          <w:p>
            <w:pPr>
              <w:spacing w:after="0"/>
              <w:jc w:val="left"/>
            </w:pPr>
            <w:r>
              <w:rPr>
                <w:sz w:val="16"/>
              </w:rPr>
              <w:t>Elgin village</w:t>
            </w:r>
          </w:p>
        </w:tc>
        <w:tc>
          <w:tcPr>
            <w:tcW w:type="dxa" w:w="769"/>
          </w:tcPr>
          <w:p>
            <w:pPr>
              <w:spacing w:after="0"/>
              <w:jc w:val="left"/>
            </w:pPr>
            <w:r>
              <w:rPr>
                <w:sz w:val="16"/>
              </w:rPr>
              <w:t>Village</w:t>
            </w:r>
          </w:p>
        </w:tc>
        <w:tc>
          <w:tcPr>
            <w:tcW w:type="dxa" w:w="2456"/>
          </w:tcPr>
          <w:p>
            <w:pPr>
              <w:spacing w:after="0"/>
              <w:jc w:val="left"/>
            </w:pPr>
            <w:r>
              <w:rPr>
                <w:sz w:val="16"/>
              </w:rPr>
              <w:t>Approved, expires 2027-06-29</w:t>
            </w:r>
          </w:p>
        </w:tc>
        <w:tc>
          <w:tcPr>
            <w:tcW w:type="dxa" w:w="2914"/>
          </w:tcPr>
          <w:p>
            <w:pPr>
              <w:spacing w:after="0"/>
              <w:jc w:val="left"/>
            </w:pPr>
            <w:r>
              <w:rPr>
                <w:sz w:val="16"/>
              </w:rPr>
              <w:t>Van Wert County (FEMA plan 108006)</w:t>
            </w:r>
          </w:p>
        </w:tc>
        <w:tc>
          <w:tcPr>
            <w:tcW w:type="dxa" w:w="1350"/>
          </w:tcPr>
          <w:p>
            <w:pPr>
              <w:spacing w:after="0"/>
              <w:jc w:val="left"/>
            </w:pPr>
            <w:r>
              <w:rPr>
                <w:sz w:val="16"/>
              </w:rPr>
              <w:t>2022-06-30</w:t>
            </w:r>
          </w:p>
        </w:tc>
        <w:tc>
          <w:tcPr>
            <w:tcW w:type="dxa" w:w="1037"/>
          </w:tcPr>
          <w:p>
            <w:pPr>
              <w:spacing w:after="0"/>
              <w:jc w:val="left"/>
            </w:pPr>
            <w:r>
              <w:rPr>
                <w:sz w:val="16"/>
              </w:rPr>
              <w:t>2027-06-29</w:t>
            </w:r>
          </w:p>
        </w:tc>
        <w:tc>
          <w:tcPr>
            <w:tcW w:type="dxa" w:w="881"/>
          </w:tcPr>
          <w:p>
            <w:pPr>
              <w:spacing w:after="0"/>
              <w:jc w:val="right"/>
            </w:pPr>
            <w:r>
              <w:rPr>
                <w:sz w:val="16"/>
              </w:rPr>
              <w:t>272</w:t>
            </w:r>
          </w:p>
        </w:tc>
        <w:tc>
          <w:tcPr>
            <w:tcW w:type="dxa" w:w="1706"/>
          </w:tcPr>
          <w:p>
            <w:pPr>
              <w:spacing w:after="0"/>
              <w:jc w:val="left"/>
            </w:pPr>
          </w:p>
        </w:tc>
        <w:tc>
          <w:tcPr>
            <w:tcW w:type="dxa" w:w="1393"/>
          </w:tcPr>
          <w:p>
            <w:pPr>
              <w:spacing w:after="0"/>
              <w:jc w:val="left"/>
            </w:pPr>
          </w:p>
        </w:tc>
      </w:tr>
      <w:tr>
        <w:trPr>
          <w:cantSplit/>
        </w:trPr>
        <w:tc>
          <w:tcPr>
            <w:tcW w:type="dxa" w:w="1606"/>
          </w:tcPr>
          <w:p>
            <w:pPr>
              <w:spacing w:after="0"/>
              <w:jc w:val="left"/>
            </w:pPr>
            <w:r>
              <w:rPr>
                <w:sz w:val="16"/>
              </w:rPr>
              <w:t>Middle Point village</w:t>
            </w:r>
          </w:p>
        </w:tc>
        <w:tc>
          <w:tcPr>
            <w:tcW w:type="dxa" w:w="769"/>
          </w:tcPr>
          <w:p>
            <w:pPr>
              <w:spacing w:after="0"/>
              <w:jc w:val="left"/>
            </w:pPr>
            <w:r>
              <w:rPr>
                <w:sz w:val="16"/>
              </w:rPr>
              <w:t>Village</w:t>
            </w:r>
          </w:p>
        </w:tc>
        <w:tc>
          <w:tcPr>
            <w:tcW w:type="dxa" w:w="2456"/>
          </w:tcPr>
          <w:p>
            <w:pPr>
              <w:spacing w:after="0"/>
              <w:jc w:val="left"/>
            </w:pPr>
            <w:r>
              <w:rPr>
                <w:sz w:val="16"/>
              </w:rPr>
              <w:t>Approved, expires 2027-06-29</w:t>
            </w:r>
          </w:p>
        </w:tc>
        <w:tc>
          <w:tcPr>
            <w:tcW w:type="dxa" w:w="2914"/>
          </w:tcPr>
          <w:p>
            <w:pPr>
              <w:spacing w:after="0"/>
              <w:jc w:val="left"/>
            </w:pPr>
            <w:r>
              <w:rPr>
                <w:sz w:val="16"/>
              </w:rPr>
              <w:t>Van Wert County (FEMA plan 108006)</w:t>
            </w:r>
          </w:p>
        </w:tc>
        <w:tc>
          <w:tcPr>
            <w:tcW w:type="dxa" w:w="1350"/>
          </w:tcPr>
          <w:p>
            <w:pPr>
              <w:spacing w:after="0"/>
              <w:jc w:val="left"/>
            </w:pPr>
            <w:r>
              <w:rPr>
                <w:sz w:val="16"/>
              </w:rPr>
              <w:t>2022-06-30</w:t>
            </w:r>
          </w:p>
        </w:tc>
        <w:tc>
          <w:tcPr>
            <w:tcW w:type="dxa" w:w="1037"/>
          </w:tcPr>
          <w:p>
            <w:pPr>
              <w:spacing w:after="0"/>
              <w:jc w:val="left"/>
            </w:pPr>
            <w:r>
              <w:rPr>
                <w:sz w:val="16"/>
              </w:rPr>
              <w:t>2027-06-29</w:t>
            </w:r>
          </w:p>
        </w:tc>
        <w:tc>
          <w:tcPr>
            <w:tcW w:type="dxa" w:w="881"/>
          </w:tcPr>
          <w:p>
            <w:pPr>
              <w:spacing w:after="0"/>
              <w:jc w:val="right"/>
            </w:pPr>
            <w:r>
              <w:rPr>
                <w:sz w:val="16"/>
              </w:rPr>
              <w:t>272</w:t>
            </w:r>
          </w:p>
        </w:tc>
        <w:tc>
          <w:tcPr>
            <w:tcW w:type="dxa" w:w="1706"/>
          </w:tcPr>
          <w:p>
            <w:pPr>
              <w:spacing w:after="0"/>
              <w:jc w:val="left"/>
            </w:pPr>
          </w:p>
        </w:tc>
        <w:tc>
          <w:tcPr>
            <w:tcW w:type="dxa" w:w="1393"/>
          </w:tcPr>
          <w:p>
            <w:pPr>
              <w:spacing w:after="0"/>
              <w:jc w:val="left"/>
            </w:pPr>
          </w:p>
        </w:tc>
      </w:tr>
      <w:tr>
        <w:trPr>
          <w:cantSplit/>
        </w:trPr>
        <w:tc>
          <w:tcPr>
            <w:tcW w:type="dxa" w:w="1606"/>
          </w:tcPr>
          <w:p>
            <w:pPr>
              <w:spacing w:after="0"/>
              <w:jc w:val="left"/>
            </w:pPr>
            <w:r>
              <w:rPr>
                <w:sz w:val="16"/>
              </w:rPr>
              <w:t>Ohio City village</w:t>
            </w:r>
          </w:p>
        </w:tc>
        <w:tc>
          <w:tcPr>
            <w:tcW w:type="dxa" w:w="769"/>
          </w:tcPr>
          <w:p>
            <w:pPr>
              <w:spacing w:after="0"/>
              <w:jc w:val="left"/>
            </w:pPr>
            <w:r>
              <w:rPr>
                <w:sz w:val="16"/>
              </w:rPr>
              <w:t>Village</w:t>
            </w:r>
          </w:p>
        </w:tc>
        <w:tc>
          <w:tcPr>
            <w:tcW w:type="dxa" w:w="2456"/>
          </w:tcPr>
          <w:p>
            <w:pPr>
              <w:spacing w:after="0"/>
              <w:jc w:val="left"/>
            </w:pPr>
            <w:r>
              <w:rPr>
                <w:sz w:val="16"/>
              </w:rPr>
              <w:t>Approved, expires 2027-06-29</w:t>
            </w:r>
          </w:p>
        </w:tc>
        <w:tc>
          <w:tcPr>
            <w:tcW w:type="dxa" w:w="2914"/>
          </w:tcPr>
          <w:p>
            <w:pPr>
              <w:spacing w:after="0"/>
              <w:jc w:val="left"/>
            </w:pPr>
            <w:r>
              <w:rPr>
                <w:sz w:val="16"/>
              </w:rPr>
              <w:t>Van Wert County (FEMA plan 108006)</w:t>
            </w:r>
          </w:p>
        </w:tc>
        <w:tc>
          <w:tcPr>
            <w:tcW w:type="dxa" w:w="1350"/>
          </w:tcPr>
          <w:p>
            <w:pPr>
              <w:spacing w:after="0"/>
              <w:jc w:val="left"/>
            </w:pPr>
            <w:r>
              <w:rPr>
                <w:sz w:val="16"/>
              </w:rPr>
              <w:t>2022-06-30</w:t>
            </w:r>
          </w:p>
        </w:tc>
        <w:tc>
          <w:tcPr>
            <w:tcW w:type="dxa" w:w="1037"/>
          </w:tcPr>
          <w:p>
            <w:pPr>
              <w:spacing w:after="0"/>
              <w:jc w:val="left"/>
            </w:pPr>
            <w:r>
              <w:rPr>
                <w:sz w:val="16"/>
              </w:rPr>
              <w:t>2027-06-29</w:t>
            </w:r>
          </w:p>
        </w:tc>
        <w:tc>
          <w:tcPr>
            <w:tcW w:type="dxa" w:w="881"/>
          </w:tcPr>
          <w:p>
            <w:pPr>
              <w:spacing w:after="0"/>
              <w:jc w:val="right"/>
            </w:pPr>
            <w:r>
              <w:rPr>
                <w:sz w:val="16"/>
              </w:rPr>
              <w:t>272</w:t>
            </w:r>
          </w:p>
        </w:tc>
        <w:tc>
          <w:tcPr>
            <w:tcW w:type="dxa" w:w="1706"/>
          </w:tcPr>
          <w:p>
            <w:pPr>
              <w:spacing w:after="0"/>
              <w:jc w:val="left"/>
            </w:pPr>
          </w:p>
        </w:tc>
        <w:tc>
          <w:tcPr>
            <w:tcW w:type="dxa" w:w="1393"/>
          </w:tcPr>
          <w:p>
            <w:pPr>
              <w:spacing w:after="0"/>
              <w:jc w:val="left"/>
            </w:pPr>
          </w:p>
        </w:tc>
      </w:tr>
      <w:tr>
        <w:trPr>
          <w:cantSplit/>
        </w:trPr>
        <w:tc>
          <w:tcPr>
            <w:tcW w:type="dxa" w:w="1606"/>
          </w:tcPr>
          <w:p>
            <w:pPr>
              <w:spacing w:after="0"/>
              <w:jc w:val="left"/>
            </w:pPr>
            <w:r>
              <w:rPr>
                <w:sz w:val="16"/>
              </w:rPr>
              <w:t>Scott village</w:t>
            </w:r>
          </w:p>
        </w:tc>
        <w:tc>
          <w:tcPr>
            <w:tcW w:type="dxa" w:w="769"/>
          </w:tcPr>
          <w:p>
            <w:pPr>
              <w:spacing w:after="0"/>
              <w:jc w:val="left"/>
            </w:pPr>
            <w:r>
              <w:rPr>
                <w:sz w:val="16"/>
              </w:rPr>
              <w:t>Village</w:t>
            </w:r>
          </w:p>
        </w:tc>
        <w:tc>
          <w:tcPr>
            <w:tcW w:type="dxa" w:w="2456"/>
          </w:tcPr>
          <w:p>
            <w:pPr>
              <w:spacing w:after="0"/>
              <w:jc w:val="left"/>
            </w:pPr>
            <w:r>
              <w:rPr>
                <w:sz w:val="16"/>
              </w:rPr>
              <w:t>Plan 109661 approved 2024-05-22, pending adoption here; not yet eligible</w:t>
            </w:r>
          </w:p>
        </w:tc>
        <w:tc>
          <w:tcPr>
            <w:tcW w:type="dxa" w:w="2914"/>
          </w:tcPr>
          <w:p>
            <w:pPr>
              <w:spacing w:after="0"/>
              <w:jc w:val="left"/>
            </w:pPr>
            <w:r>
              <w:rPr>
                <w:sz w:val="16"/>
              </w:rPr>
              <w:t>Paulding County Hazard Mitigation Plan (FEMA plan 109661), pending adoption here</w:t>
            </w:r>
          </w:p>
        </w:tc>
        <w:tc>
          <w:tcPr>
            <w:tcW w:type="dxa" w:w="1350"/>
          </w:tcPr>
          <w:p>
            <w:pPr>
              <w:spacing w:after="0"/>
              <w:jc w:val="left"/>
            </w:pPr>
            <w:r>
              <w:rPr>
                <w:sz w:val="16"/>
              </w:rPr>
              <w:t>2024-05-22 by FEMA; not yet adopted here</w:t>
            </w:r>
          </w:p>
        </w:tc>
        <w:tc>
          <w:tcPr>
            <w:tcW w:type="dxa" w:w="1037"/>
          </w:tcPr>
          <w:p>
            <w:pPr>
              <w:spacing w:after="0"/>
              <w:jc w:val="left"/>
            </w:pPr>
            <w:r>
              <w:rPr>
                <w:sz w:val="16"/>
              </w:rPr>
              <w:t>2029-05-21 once adopted</w:t>
            </w:r>
          </w:p>
        </w:tc>
        <w:tc>
          <w:tcPr>
            <w:tcW w:type="dxa" w:w="881"/>
          </w:tcPr>
          <w:p>
            <w:pPr>
              <w:spacing w:after="0"/>
              <w:jc w:val="right"/>
            </w:pPr>
          </w:p>
        </w:tc>
        <w:tc>
          <w:tcPr>
            <w:tcW w:type="dxa" w:w="1706"/>
          </w:tcPr>
          <w:p>
            <w:pPr>
              <w:spacing w:after="0"/>
              <w:jc w:val="left"/>
            </w:pPr>
            <w:r>
              <w:rPr>
                <w:sz w:val="16"/>
              </w:rPr>
              <w:t>FEMA tracker shows a plan approvable pending adoption</w:t>
            </w:r>
          </w:p>
        </w:tc>
        <w:tc>
          <w:tcPr>
            <w:tcW w:type="dxa" w:w="1393"/>
          </w:tcPr>
          <w:p>
            <w:pPr>
              <w:spacing w:after="0"/>
              <w:jc w:val="left"/>
            </w:pPr>
            <w:r>
              <w:rPr>
                <w:sz w:val="16"/>
              </w:rPr>
              <w:t>Not yet eligible: adopt the approved plan.</w:t>
            </w:r>
          </w:p>
        </w:tc>
      </w:tr>
      <w:tr>
        <w:trPr>
          <w:cantSplit/>
        </w:trPr>
        <w:tc>
          <w:tcPr>
            <w:tcW w:type="dxa" w:w="1606"/>
          </w:tcPr>
          <w:p>
            <w:pPr>
              <w:spacing w:after="0"/>
              <w:jc w:val="left"/>
            </w:pPr>
            <w:r>
              <w:rPr>
                <w:sz w:val="16"/>
              </w:rPr>
              <w:t>Van Wert city</w:t>
            </w:r>
          </w:p>
        </w:tc>
        <w:tc>
          <w:tcPr>
            <w:tcW w:type="dxa" w:w="769"/>
          </w:tcPr>
          <w:p>
            <w:pPr>
              <w:spacing w:after="0"/>
              <w:jc w:val="left"/>
            </w:pPr>
            <w:r>
              <w:rPr>
                <w:sz w:val="16"/>
              </w:rPr>
              <w:t>City</w:t>
            </w:r>
          </w:p>
        </w:tc>
        <w:tc>
          <w:tcPr>
            <w:tcW w:type="dxa" w:w="2456"/>
          </w:tcPr>
          <w:p>
            <w:pPr>
              <w:spacing w:after="0"/>
              <w:jc w:val="left"/>
            </w:pPr>
            <w:r>
              <w:rPr>
                <w:sz w:val="16"/>
              </w:rPr>
              <w:t>Approved, expires 2027-06-29</w:t>
            </w:r>
          </w:p>
        </w:tc>
        <w:tc>
          <w:tcPr>
            <w:tcW w:type="dxa" w:w="2914"/>
          </w:tcPr>
          <w:p>
            <w:pPr>
              <w:spacing w:after="0"/>
              <w:jc w:val="left"/>
            </w:pPr>
            <w:r>
              <w:rPr>
                <w:sz w:val="16"/>
              </w:rPr>
              <w:t>Van Wert County (FEMA plan 108006)</w:t>
            </w:r>
          </w:p>
        </w:tc>
        <w:tc>
          <w:tcPr>
            <w:tcW w:type="dxa" w:w="1350"/>
          </w:tcPr>
          <w:p>
            <w:pPr>
              <w:spacing w:after="0"/>
              <w:jc w:val="left"/>
            </w:pPr>
            <w:r>
              <w:rPr>
                <w:sz w:val="16"/>
              </w:rPr>
              <w:t>2022-06-30</w:t>
            </w:r>
          </w:p>
        </w:tc>
        <w:tc>
          <w:tcPr>
            <w:tcW w:type="dxa" w:w="1037"/>
          </w:tcPr>
          <w:p>
            <w:pPr>
              <w:spacing w:after="0"/>
              <w:jc w:val="left"/>
            </w:pPr>
            <w:r>
              <w:rPr>
                <w:sz w:val="16"/>
              </w:rPr>
              <w:t>2027-06-29</w:t>
            </w:r>
          </w:p>
        </w:tc>
        <w:tc>
          <w:tcPr>
            <w:tcW w:type="dxa" w:w="881"/>
          </w:tcPr>
          <w:p>
            <w:pPr>
              <w:spacing w:after="0"/>
              <w:jc w:val="right"/>
            </w:pPr>
            <w:r>
              <w:rPr>
                <w:sz w:val="16"/>
              </w:rPr>
              <w:t>272</w:t>
            </w:r>
          </w:p>
        </w:tc>
        <w:tc>
          <w:tcPr>
            <w:tcW w:type="dxa" w:w="1706"/>
          </w:tcPr>
          <w:p>
            <w:pPr>
              <w:spacing w:after="0"/>
              <w:jc w:val="left"/>
            </w:pPr>
          </w:p>
        </w:tc>
        <w:tc>
          <w:tcPr>
            <w:tcW w:type="dxa" w:w="1393"/>
          </w:tcPr>
          <w:p>
            <w:pPr>
              <w:spacing w:after="0"/>
              <w:jc w:val="left"/>
            </w:pPr>
          </w:p>
        </w:tc>
      </w:tr>
      <w:tr>
        <w:trPr>
          <w:cantSplit/>
        </w:trPr>
        <w:tc>
          <w:tcPr>
            <w:tcW w:type="dxa" w:w="1606"/>
          </w:tcPr>
          <w:p>
            <w:pPr>
              <w:spacing w:after="0"/>
              <w:jc w:val="left"/>
            </w:pPr>
            <w:r>
              <w:rPr>
                <w:sz w:val="16"/>
              </w:rPr>
              <w:t>Venedocia village</w:t>
            </w:r>
          </w:p>
        </w:tc>
        <w:tc>
          <w:tcPr>
            <w:tcW w:type="dxa" w:w="769"/>
          </w:tcPr>
          <w:p>
            <w:pPr>
              <w:spacing w:after="0"/>
              <w:jc w:val="left"/>
            </w:pPr>
            <w:r>
              <w:rPr>
                <w:sz w:val="16"/>
              </w:rPr>
              <w:t>Village</w:t>
            </w:r>
          </w:p>
        </w:tc>
        <w:tc>
          <w:tcPr>
            <w:tcW w:type="dxa" w:w="2456"/>
          </w:tcPr>
          <w:p>
            <w:pPr>
              <w:spacing w:after="0"/>
              <w:jc w:val="left"/>
            </w:pPr>
            <w:r>
              <w:rPr>
                <w:sz w:val="16"/>
              </w:rPr>
              <w:t>Approved, expires 2027-06-29</w:t>
            </w:r>
          </w:p>
        </w:tc>
        <w:tc>
          <w:tcPr>
            <w:tcW w:type="dxa" w:w="2914"/>
          </w:tcPr>
          <w:p>
            <w:pPr>
              <w:spacing w:after="0"/>
              <w:jc w:val="left"/>
            </w:pPr>
            <w:r>
              <w:rPr>
                <w:sz w:val="16"/>
              </w:rPr>
              <w:t>Van Wert County (FEMA plan 108006)</w:t>
            </w:r>
          </w:p>
        </w:tc>
        <w:tc>
          <w:tcPr>
            <w:tcW w:type="dxa" w:w="1350"/>
          </w:tcPr>
          <w:p>
            <w:pPr>
              <w:spacing w:after="0"/>
              <w:jc w:val="left"/>
            </w:pPr>
            <w:r>
              <w:rPr>
                <w:sz w:val="16"/>
              </w:rPr>
              <w:t>2022-06-30</w:t>
            </w:r>
          </w:p>
        </w:tc>
        <w:tc>
          <w:tcPr>
            <w:tcW w:type="dxa" w:w="1037"/>
          </w:tcPr>
          <w:p>
            <w:pPr>
              <w:spacing w:after="0"/>
              <w:jc w:val="left"/>
            </w:pPr>
            <w:r>
              <w:rPr>
                <w:sz w:val="16"/>
              </w:rPr>
              <w:t>2027-06-29</w:t>
            </w:r>
          </w:p>
        </w:tc>
        <w:tc>
          <w:tcPr>
            <w:tcW w:type="dxa" w:w="881"/>
          </w:tcPr>
          <w:p>
            <w:pPr>
              <w:spacing w:after="0"/>
              <w:jc w:val="right"/>
            </w:pPr>
            <w:r>
              <w:rPr>
                <w:sz w:val="16"/>
              </w:rPr>
              <w:t>272</w:t>
            </w:r>
          </w:p>
        </w:tc>
        <w:tc>
          <w:tcPr>
            <w:tcW w:type="dxa" w:w="1706"/>
          </w:tcPr>
          <w:p>
            <w:pPr>
              <w:spacing w:after="0"/>
              <w:jc w:val="left"/>
            </w:pPr>
          </w:p>
        </w:tc>
        <w:tc>
          <w:tcPr>
            <w:tcW w:type="dxa" w:w="1393"/>
          </w:tcPr>
          <w:p>
            <w:pPr>
              <w:spacing w:after="0"/>
              <w:jc w:val="left"/>
            </w:pPr>
          </w:p>
        </w:tc>
      </w:tr>
      <w:tr>
        <w:trPr>
          <w:cantSplit/>
        </w:trPr>
        <w:tc>
          <w:tcPr>
            <w:tcW w:type="dxa" w:w="1606"/>
          </w:tcPr>
          <w:p>
            <w:pPr>
              <w:spacing w:after="0"/>
              <w:jc w:val="left"/>
            </w:pPr>
            <w:r>
              <w:rPr>
                <w:sz w:val="16"/>
              </w:rPr>
              <w:t>Willshire village</w:t>
            </w:r>
          </w:p>
        </w:tc>
        <w:tc>
          <w:tcPr>
            <w:tcW w:type="dxa" w:w="769"/>
          </w:tcPr>
          <w:p>
            <w:pPr>
              <w:spacing w:after="0"/>
              <w:jc w:val="left"/>
            </w:pPr>
            <w:r>
              <w:rPr>
                <w:sz w:val="16"/>
              </w:rPr>
              <w:t>Village</w:t>
            </w:r>
          </w:p>
        </w:tc>
        <w:tc>
          <w:tcPr>
            <w:tcW w:type="dxa" w:w="2456"/>
          </w:tcPr>
          <w:p>
            <w:pPr>
              <w:spacing w:after="0"/>
              <w:jc w:val="left"/>
            </w:pPr>
            <w:r>
              <w:rPr>
                <w:sz w:val="16"/>
              </w:rPr>
              <w:t>Approved, expires 2027-06-29</w:t>
            </w:r>
          </w:p>
        </w:tc>
        <w:tc>
          <w:tcPr>
            <w:tcW w:type="dxa" w:w="2914"/>
          </w:tcPr>
          <w:p>
            <w:pPr>
              <w:spacing w:after="0"/>
              <w:jc w:val="left"/>
            </w:pPr>
            <w:r>
              <w:rPr>
                <w:sz w:val="16"/>
              </w:rPr>
              <w:t>Van Wert County (FEMA plan 108006)</w:t>
            </w:r>
          </w:p>
        </w:tc>
        <w:tc>
          <w:tcPr>
            <w:tcW w:type="dxa" w:w="1350"/>
          </w:tcPr>
          <w:p>
            <w:pPr>
              <w:spacing w:after="0"/>
              <w:jc w:val="left"/>
            </w:pPr>
            <w:r>
              <w:rPr>
                <w:sz w:val="16"/>
              </w:rPr>
              <w:t>2022-06-30</w:t>
            </w:r>
          </w:p>
        </w:tc>
        <w:tc>
          <w:tcPr>
            <w:tcW w:type="dxa" w:w="1037"/>
          </w:tcPr>
          <w:p>
            <w:pPr>
              <w:spacing w:after="0"/>
              <w:jc w:val="left"/>
            </w:pPr>
            <w:r>
              <w:rPr>
                <w:sz w:val="16"/>
              </w:rPr>
              <w:t>2027-06-29</w:t>
            </w:r>
          </w:p>
        </w:tc>
        <w:tc>
          <w:tcPr>
            <w:tcW w:type="dxa" w:w="881"/>
          </w:tcPr>
          <w:p>
            <w:pPr>
              <w:spacing w:after="0"/>
              <w:jc w:val="right"/>
            </w:pPr>
            <w:r>
              <w:rPr>
                <w:sz w:val="16"/>
              </w:rPr>
              <w:t>272</w:t>
            </w:r>
          </w:p>
        </w:tc>
        <w:tc>
          <w:tcPr>
            <w:tcW w:type="dxa" w:w="1706"/>
          </w:tcPr>
          <w:p>
            <w:pPr>
              <w:spacing w:after="0"/>
              <w:jc w:val="left"/>
            </w:pPr>
          </w:p>
        </w:tc>
        <w:tc>
          <w:tcPr>
            <w:tcW w:type="dxa" w:w="1393"/>
          </w:tcPr>
          <w:p>
            <w:pPr>
              <w:spacing w:after="0"/>
              <w:jc w:val="left"/>
            </w:pPr>
          </w:p>
        </w:tc>
      </w:tr>
      <w:tr>
        <w:trPr>
          <w:cantSplit/>
        </w:trPr>
        <w:tc>
          <w:tcPr>
            <w:tcW w:type="dxa" w:w="1606"/>
          </w:tcPr>
          <w:p>
            <w:pPr>
              <w:spacing w:after="0"/>
              <w:jc w:val="left"/>
            </w:pPr>
            <w:r>
              <w:rPr>
                <w:sz w:val="16"/>
              </w:rPr>
              <w:t>Wren village</w:t>
            </w:r>
          </w:p>
        </w:tc>
        <w:tc>
          <w:tcPr>
            <w:tcW w:type="dxa" w:w="769"/>
          </w:tcPr>
          <w:p>
            <w:pPr>
              <w:spacing w:after="0"/>
              <w:jc w:val="left"/>
            </w:pPr>
            <w:r>
              <w:rPr>
                <w:sz w:val="16"/>
              </w:rPr>
              <w:t>Village</w:t>
            </w:r>
          </w:p>
        </w:tc>
        <w:tc>
          <w:tcPr>
            <w:tcW w:type="dxa" w:w="2456"/>
          </w:tcPr>
          <w:p>
            <w:pPr>
              <w:spacing w:after="0"/>
              <w:jc w:val="left"/>
            </w:pPr>
            <w:r>
              <w:rPr>
                <w:sz w:val="16"/>
              </w:rPr>
              <w:t>Approved, expires 2027-06-29</w:t>
            </w:r>
          </w:p>
        </w:tc>
        <w:tc>
          <w:tcPr>
            <w:tcW w:type="dxa" w:w="2914"/>
          </w:tcPr>
          <w:p>
            <w:pPr>
              <w:spacing w:after="0"/>
              <w:jc w:val="left"/>
            </w:pPr>
            <w:r>
              <w:rPr>
                <w:sz w:val="16"/>
              </w:rPr>
              <w:t>Van Wert County (FEMA plan 108006)</w:t>
            </w:r>
          </w:p>
        </w:tc>
        <w:tc>
          <w:tcPr>
            <w:tcW w:type="dxa" w:w="1350"/>
          </w:tcPr>
          <w:p>
            <w:pPr>
              <w:spacing w:after="0"/>
              <w:jc w:val="left"/>
            </w:pPr>
            <w:r>
              <w:rPr>
                <w:sz w:val="16"/>
              </w:rPr>
              <w:t>2022-06-30</w:t>
            </w:r>
          </w:p>
        </w:tc>
        <w:tc>
          <w:tcPr>
            <w:tcW w:type="dxa" w:w="1037"/>
          </w:tcPr>
          <w:p>
            <w:pPr>
              <w:spacing w:after="0"/>
              <w:jc w:val="left"/>
            </w:pPr>
            <w:r>
              <w:rPr>
                <w:sz w:val="16"/>
              </w:rPr>
              <w:t>2027-06-29</w:t>
            </w:r>
          </w:p>
        </w:tc>
        <w:tc>
          <w:tcPr>
            <w:tcW w:type="dxa" w:w="881"/>
          </w:tcPr>
          <w:p>
            <w:pPr>
              <w:spacing w:after="0"/>
              <w:jc w:val="right"/>
            </w:pPr>
            <w:r>
              <w:rPr>
                <w:sz w:val="16"/>
              </w:rPr>
              <w:t>272</w:t>
            </w:r>
          </w:p>
        </w:tc>
        <w:tc>
          <w:tcPr>
            <w:tcW w:type="dxa" w:w="1706"/>
          </w:tcPr>
          <w:p>
            <w:pPr>
              <w:spacing w:after="0"/>
              <w:jc w:val="left"/>
            </w:pPr>
          </w:p>
        </w:tc>
        <w:tc>
          <w:tcPr>
            <w:tcW w:type="dxa" w:w="1393"/>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$4,482,231</w:t>
            </w:r>
          </w:p>
        </w:tc>
        <w:tc>
          <w:tcPr>
            <w:tcW w:type="dxa" w:w="1126"/>
          </w:tcPr>
          <w:p>
            <w:pPr>
              <w:spacing w:after="0"/>
              <w:jc w:val="right"/>
            </w:pPr>
            <w:r>
              <w:rPr>
                <w:sz w:val="16"/>
              </w:rPr>
              <w:t>$81,422</w:t>
            </w:r>
          </w:p>
        </w:tc>
        <w:tc>
          <w:tcPr>
            <w:tcW w:type="dxa" w:w="1935"/>
          </w:tcPr>
          <w:p>
            <w:pPr>
              <w:spacing w:after="0"/>
              <w:jc w:val="right"/>
            </w:pPr>
            <w:r>
              <w:rPr>
                <w:sz w:val="16"/>
              </w:rPr>
              <w:t>$7,888</w:t>
            </w:r>
          </w:p>
        </w:tc>
        <w:tc>
          <w:tcPr>
            <w:tcW w:type="dxa" w:w="1195"/>
          </w:tcPr>
          <w:p>
            <w:pPr>
              <w:spacing w:after="0"/>
              <w:jc w:val="right"/>
            </w:pPr>
            <w:r>
              <w:rPr>
                <w:sz w:val="16"/>
              </w:rPr>
              <w:t>$4,571,541</w:t>
            </w:r>
          </w:p>
        </w:tc>
        <w:tc>
          <w:tcPr>
            <w:tcW w:type="dxa" w:w="2145"/>
          </w:tcPr>
          <w:p>
            <w:pPr>
              <w:spacing w:after="0"/>
              <w:jc w:val="right"/>
            </w:pPr>
            <w:r>
              <w:rPr>
                <w:sz w:val="16"/>
              </w:rPr>
              <w:t>18</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$880,588</w:t>
            </w:r>
          </w:p>
        </w:tc>
        <w:tc>
          <w:tcPr>
            <w:tcW w:type="dxa" w:w="1126"/>
          </w:tcPr>
          <w:p>
            <w:pPr>
              <w:spacing w:after="0"/>
              <w:jc w:val="right"/>
            </w:pPr>
            <w:r>
              <w:rPr>
                <w:sz w:val="16"/>
              </w:rPr>
              <w:t>$1,995</w:t>
            </w:r>
          </w:p>
        </w:tc>
        <w:tc>
          <w:tcPr>
            <w:tcW w:type="dxa" w:w="1935"/>
          </w:tcPr>
          <w:p>
            <w:pPr>
              <w:spacing w:after="0"/>
              <w:jc w:val="right"/>
            </w:pPr>
            <w:r>
              <w:rPr>
                <w:sz w:val="16"/>
              </w:rPr>
              <w:t>$480,910</w:t>
            </w:r>
          </w:p>
        </w:tc>
        <w:tc>
          <w:tcPr>
            <w:tcW w:type="dxa" w:w="1195"/>
          </w:tcPr>
          <w:p>
            <w:pPr>
              <w:spacing w:after="0"/>
              <w:jc w:val="right"/>
            </w:pPr>
            <w:r>
              <w:rPr>
                <w:sz w:val="16"/>
              </w:rPr>
              <w:t>$1,363,493</w:t>
            </w:r>
          </w:p>
        </w:tc>
        <w:tc>
          <w:tcPr>
            <w:tcW w:type="dxa" w:w="2145"/>
          </w:tcPr>
          <w:p>
            <w:pPr>
              <w:spacing w:after="0"/>
              <w:jc w:val="right"/>
            </w:pPr>
            <w:r>
              <w:rPr>
                <w:sz w:val="16"/>
              </w:rPr>
              <w:t>33</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Strong Wind</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$136,636</w:t>
            </w:r>
          </w:p>
        </w:tc>
        <w:tc>
          <w:tcPr>
            <w:tcW w:type="dxa" w:w="1126"/>
          </w:tcPr>
          <w:p>
            <w:pPr>
              <w:spacing w:after="0"/>
              <w:jc w:val="right"/>
            </w:pPr>
            <w:r>
              <w:rPr>
                <w:sz w:val="16"/>
              </w:rPr>
              <w:t>$30,776</w:t>
            </w:r>
          </w:p>
        </w:tc>
        <w:tc>
          <w:tcPr>
            <w:tcW w:type="dxa" w:w="1935"/>
          </w:tcPr>
          <w:p>
            <w:pPr>
              <w:spacing w:after="0"/>
              <w:jc w:val="right"/>
            </w:pPr>
            <w:r>
              <w:rPr>
                <w:sz w:val="16"/>
              </w:rPr>
              <w:t>$978,570</w:t>
            </w:r>
          </w:p>
        </w:tc>
        <w:tc>
          <w:tcPr>
            <w:tcW w:type="dxa" w:w="1195"/>
          </w:tcPr>
          <w:p>
            <w:pPr>
              <w:spacing w:after="0"/>
              <w:jc w:val="right"/>
            </w:pPr>
            <w:r>
              <w:rPr>
                <w:sz w:val="16"/>
              </w:rPr>
              <w:t>$1,145,982</w:t>
            </w:r>
          </w:p>
        </w:tc>
        <w:tc>
          <w:tcPr>
            <w:tcW w:type="dxa" w:w="2145"/>
          </w:tcPr>
          <w:p>
            <w:pPr>
              <w:spacing w:after="0"/>
              <w:jc w:val="right"/>
            </w:pPr>
            <w:r>
              <w:rPr>
                <w:sz w:val="16"/>
              </w:rPr>
              <w:t>211</w:t>
            </w:r>
          </w:p>
        </w:tc>
        <w:tc>
          <w:tcPr>
            <w:tcW w:type="dxa" w:w="2206"/>
          </w:tcPr>
          <w:p>
            <w:pPr>
              <w:spacing w:after="0"/>
              <w:jc w:val="left"/>
            </w:pPr>
            <w:r>
              <w:rPr>
                <w:sz w:val="16"/>
              </w:rPr>
              <w:t>Includes 16 High Wind and 4 Strong Wind records (NOAA non-thunderstorm wind types, outside NRI's Strong Wind definition).</w:t>
            </w:r>
          </w:p>
        </w:tc>
      </w:tr>
      <w:tr>
        <w:trPr>
          <w:cantSplit/>
        </w:trPr>
        <w:tc>
          <w:tcPr>
            <w:tcW w:type="dxa" w:w="724"/>
          </w:tcPr>
          <w:p>
            <w:pPr>
              <w:spacing w:after="0"/>
              <w:jc w:val="right"/>
            </w:pPr>
            <w:r>
              <w:rPr>
                <w:sz w:val="16"/>
              </w:rPr>
              <w:t>4</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$356,253</w:t>
            </w:r>
          </w:p>
        </w:tc>
        <w:tc>
          <w:tcPr>
            <w:tcW w:type="dxa" w:w="1126"/>
          </w:tcPr>
          <w:p>
            <w:pPr>
              <w:spacing w:after="0"/>
              <w:jc w:val="right"/>
            </w:pPr>
            <w:r>
              <w:rPr>
                <w:sz w:val="16"/>
              </w:rPr>
              <w:t>n/a</w:t>
            </w:r>
          </w:p>
        </w:tc>
        <w:tc>
          <w:tcPr>
            <w:tcW w:type="dxa" w:w="1935"/>
          </w:tcPr>
          <w:p>
            <w:pPr>
              <w:spacing w:after="0"/>
              <w:jc w:val="right"/>
            </w:pPr>
            <w:r>
              <w:rPr>
                <w:sz w:val="16"/>
              </w:rPr>
              <w:t>$104,312</w:t>
            </w:r>
          </w:p>
        </w:tc>
        <w:tc>
          <w:tcPr>
            <w:tcW w:type="dxa" w:w="1195"/>
          </w:tcPr>
          <w:p>
            <w:pPr>
              <w:spacing w:after="0"/>
              <w:jc w:val="right"/>
            </w:pPr>
            <w:r>
              <w:rPr>
                <w:sz w:val="16"/>
              </w:rPr>
              <w:t>$460,565</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5</w:t>
            </w:r>
          </w:p>
        </w:tc>
        <w:tc>
          <w:tcPr>
            <w:tcW w:type="dxa" w:w="1037"/>
          </w:tcPr>
          <w:p>
            <w:pPr>
              <w:spacing w:after="0"/>
              <w:jc w:val="left"/>
            </w:pPr>
            <w:r>
              <w:rPr>
                <w:sz w:val="16"/>
              </w:rPr>
              <w:t>Hail</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$330,464</w:t>
            </w:r>
          </w:p>
        </w:tc>
        <w:tc>
          <w:tcPr>
            <w:tcW w:type="dxa" w:w="1126"/>
          </w:tcPr>
          <w:p>
            <w:pPr>
              <w:spacing w:after="0"/>
              <w:jc w:val="right"/>
            </w:pPr>
            <w:r>
              <w:rPr>
                <w:sz w:val="16"/>
              </w:rPr>
              <w:t>$22,367</w:t>
            </w:r>
          </w:p>
        </w:tc>
        <w:tc>
          <w:tcPr>
            <w:tcW w:type="dxa" w:w="1935"/>
          </w:tcPr>
          <w:p>
            <w:pPr>
              <w:spacing w:after="0"/>
              <w:jc w:val="right"/>
            </w:pPr>
            <w:r>
              <w:rPr>
                <w:sz w:val="16"/>
              </w:rPr>
              <w:t>$1,079</w:t>
            </w:r>
          </w:p>
        </w:tc>
        <w:tc>
          <w:tcPr>
            <w:tcW w:type="dxa" w:w="1195"/>
          </w:tcPr>
          <w:p>
            <w:pPr>
              <w:spacing w:after="0"/>
              <w:jc w:val="right"/>
            </w:pPr>
            <w:r>
              <w:rPr>
                <w:sz w:val="16"/>
              </w:rPr>
              <w:t>$353,910</w:t>
            </w:r>
          </w:p>
        </w:tc>
        <w:tc>
          <w:tcPr>
            <w:tcW w:type="dxa" w:w="2145"/>
          </w:tcPr>
          <w:p>
            <w:pPr>
              <w:spacing w:after="0"/>
              <w:jc w:val="right"/>
            </w:pPr>
            <w:r>
              <w:rPr>
                <w:sz w:val="16"/>
              </w:rPr>
              <w:t>56</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Cold Wave</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$327</w:t>
            </w:r>
          </w:p>
        </w:tc>
        <w:tc>
          <w:tcPr>
            <w:tcW w:type="dxa" w:w="1126"/>
          </w:tcPr>
          <w:p>
            <w:pPr>
              <w:spacing w:after="0"/>
              <w:jc w:val="right"/>
            </w:pPr>
            <w:r>
              <w:rPr>
                <w:sz w:val="16"/>
              </w:rPr>
              <w:t>$46,803</w:t>
            </w:r>
          </w:p>
        </w:tc>
        <w:tc>
          <w:tcPr>
            <w:tcW w:type="dxa" w:w="1935"/>
          </w:tcPr>
          <w:p>
            <w:pPr>
              <w:spacing w:after="0"/>
              <w:jc w:val="right"/>
            </w:pPr>
            <w:r>
              <w:rPr>
                <w:sz w:val="16"/>
              </w:rPr>
              <w:t>$293,285</w:t>
            </w:r>
          </w:p>
        </w:tc>
        <w:tc>
          <w:tcPr>
            <w:tcW w:type="dxa" w:w="1195"/>
          </w:tcPr>
          <w:p>
            <w:pPr>
              <w:spacing w:after="0"/>
              <w:jc w:val="right"/>
            </w:pPr>
            <w:r>
              <w:rPr>
                <w:sz w:val="16"/>
              </w:rPr>
              <w:t>$340,415</w:t>
            </w:r>
          </w:p>
        </w:tc>
        <w:tc>
          <w:tcPr>
            <w:tcW w:type="dxa" w:w="2145"/>
          </w:tcPr>
          <w:p>
            <w:pPr>
              <w:spacing w:after="0"/>
              <w:jc w:val="right"/>
            </w:pPr>
            <w:r>
              <w:rPr>
                <w:sz w:val="16"/>
              </w:rPr>
              <w:t>6</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Lightning</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$8,377</w:t>
            </w:r>
          </w:p>
        </w:tc>
        <w:tc>
          <w:tcPr>
            <w:tcW w:type="dxa" w:w="1126"/>
          </w:tcPr>
          <w:p>
            <w:pPr>
              <w:spacing w:after="0"/>
              <w:jc w:val="right"/>
            </w:pPr>
            <w:r>
              <w:rPr>
                <w:sz w:val="16"/>
              </w:rPr>
              <w:t>n/a</w:t>
            </w:r>
          </w:p>
        </w:tc>
        <w:tc>
          <w:tcPr>
            <w:tcW w:type="dxa" w:w="1935"/>
          </w:tcPr>
          <w:p>
            <w:pPr>
              <w:spacing w:after="0"/>
              <w:jc w:val="right"/>
            </w:pPr>
            <w:r>
              <w:rPr>
                <w:sz w:val="16"/>
              </w:rPr>
              <w:t>$83,601</w:t>
            </w:r>
          </w:p>
        </w:tc>
        <w:tc>
          <w:tcPr>
            <w:tcW w:type="dxa" w:w="1195"/>
          </w:tcPr>
          <w:p>
            <w:pPr>
              <w:spacing w:after="0"/>
              <w:jc w:val="right"/>
            </w:pPr>
            <w:r>
              <w:rPr>
                <w:sz w:val="16"/>
              </w:rPr>
              <w:t>$91,978</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$2,314</w:t>
            </w:r>
          </w:p>
        </w:tc>
        <w:tc>
          <w:tcPr>
            <w:tcW w:type="dxa" w:w="1126"/>
          </w:tcPr>
          <w:p>
            <w:pPr>
              <w:spacing w:after="0"/>
              <w:jc w:val="right"/>
            </w:pPr>
            <w:r>
              <w:rPr>
                <w:sz w:val="16"/>
              </w:rPr>
              <w:t>$3</w:t>
            </w:r>
          </w:p>
        </w:tc>
        <w:tc>
          <w:tcPr>
            <w:tcW w:type="dxa" w:w="1935"/>
          </w:tcPr>
          <w:p>
            <w:pPr>
              <w:spacing w:after="0"/>
              <w:jc w:val="right"/>
            </w:pPr>
            <w:r>
              <w:rPr>
                <w:sz w:val="16"/>
              </w:rPr>
              <w:t>$73,181</w:t>
            </w:r>
          </w:p>
        </w:tc>
        <w:tc>
          <w:tcPr>
            <w:tcW w:type="dxa" w:w="1195"/>
          </w:tcPr>
          <w:p>
            <w:pPr>
              <w:spacing w:after="0"/>
              <w:jc w:val="right"/>
            </w:pPr>
            <w:r>
              <w:rPr>
                <w:sz w:val="16"/>
              </w:rPr>
              <w:t>$75,499</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9</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$53,159</w:t>
            </w:r>
          </w:p>
        </w:tc>
        <w:tc>
          <w:tcPr>
            <w:tcW w:type="dxa" w:w="1126"/>
          </w:tcPr>
          <w:p>
            <w:pPr>
              <w:spacing w:after="0"/>
              <w:jc w:val="right"/>
            </w:pPr>
            <w:r>
              <w:rPr>
                <w:sz w:val="16"/>
              </w:rPr>
              <w:t>n/a</w:t>
            </w:r>
          </w:p>
        </w:tc>
        <w:tc>
          <w:tcPr>
            <w:tcW w:type="dxa" w:w="1935"/>
          </w:tcPr>
          <w:p>
            <w:pPr>
              <w:spacing w:after="0"/>
              <w:jc w:val="right"/>
            </w:pPr>
            <w:r>
              <w:rPr>
                <w:sz w:val="16"/>
              </w:rPr>
              <w:t>$3,658</w:t>
            </w:r>
          </w:p>
        </w:tc>
        <w:tc>
          <w:tcPr>
            <w:tcW w:type="dxa" w:w="1195"/>
          </w:tcPr>
          <w:p>
            <w:pPr>
              <w:spacing w:after="0"/>
              <w:jc w:val="right"/>
            </w:pPr>
            <w:r>
              <w:rPr>
                <w:sz w:val="16"/>
              </w:rPr>
              <w:t>$56,817</w:t>
            </w:r>
          </w:p>
        </w:tc>
        <w:tc>
          <w:tcPr>
            <w:tcW w:type="dxa" w:w="2145"/>
          </w:tcPr>
          <w:p>
            <w:pPr>
              <w:spacing w:after="0"/>
              <w:jc w:val="right"/>
            </w:pPr>
            <w:r>
              <w:rPr>
                <w:sz w:val="16"/>
              </w:rPr>
              <w:t>5</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$11,847</w:t>
            </w:r>
          </w:p>
        </w:tc>
        <w:tc>
          <w:tcPr>
            <w:tcW w:type="dxa" w:w="1126"/>
          </w:tcPr>
          <w:p>
            <w:pPr>
              <w:spacing w:after="0"/>
              <w:jc w:val="right"/>
            </w:pPr>
            <w:r>
              <w:rPr>
                <w:sz w:val="16"/>
              </w:rPr>
              <w:t>$803</w:t>
            </w:r>
          </w:p>
        </w:tc>
        <w:tc>
          <w:tcPr>
            <w:tcW w:type="dxa" w:w="1935"/>
          </w:tcPr>
          <w:p>
            <w:pPr>
              <w:spacing w:after="0"/>
              <w:jc w:val="right"/>
            </w:pPr>
            <w:r>
              <w:rPr>
                <w:sz w:val="16"/>
              </w:rPr>
              <w:t>$21,686</w:t>
            </w:r>
          </w:p>
        </w:tc>
        <w:tc>
          <w:tcPr>
            <w:tcW w:type="dxa" w:w="1195"/>
          </w:tcPr>
          <w:p>
            <w:pPr>
              <w:spacing w:after="0"/>
              <w:jc w:val="right"/>
            </w:pPr>
            <w:r>
              <w:rPr>
                <w:sz w:val="16"/>
              </w:rPr>
              <w:t>$34,336</w:t>
            </w:r>
          </w:p>
        </w:tc>
        <w:tc>
          <w:tcPr>
            <w:tcW w:type="dxa" w:w="2145"/>
          </w:tcPr>
          <w:p>
            <w:pPr>
              <w:spacing w:after="0"/>
              <w:jc w:val="right"/>
            </w:pPr>
            <w:r>
              <w:rPr>
                <w:sz w:val="16"/>
              </w:rPr>
              <w:t>77</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$5,683</w:t>
            </w:r>
          </w:p>
        </w:tc>
        <w:tc>
          <w:tcPr>
            <w:tcW w:type="dxa" w:w="1126"/>
          </w:tcPr>
          <w:p>
            <w:pPr>
              <w:spacing w:after="0"/>
              <w:jc w:val="right"/>
            </w:pPr>
            <w:r>
              <w:rPr>
                <w:sz w:val="16"/>
              </w:rPr>
              <w:t>$10,577</w:t>
            </w:r>
          </w:p>
        </w:tc>
        <w:tc>
          <w:tcPr>
            <w:tcW w:type="dxa" w:w="1935"/>
          </w:tcPr>
          <w:p>
            <w:pPr>
              <w:spacing w:after="0"/>
              <w:jc w:val="right"/>
            </w:pPr>
            <w:r>
              <w:rPr>
                <w:sz w:val="16"/>
              </w:rPr>
              <w:t>$35</w:t>
            </w:r>
          </w:p>
        </w:tc>
        <w:tc>
          <w:tcPr>
            <w:tcW w:type="dxa" w:w="1195"/>
          </w:tcPr>
          <w:p>
            <w:pPr>
              <w:spacing w:after="0"/>
              <w:jc w:val="right"/>
            </w:pPr>
            <w:r>
              <w:rPr>
                <w:sz w:val="16"/>
              </w:rPr>
              <w:t>$16,296</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12</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$1,274</w:t>
            </w:r>
          </w:p>
        </w:tc>
        <w:tc>
          <w:tcPr>
            <w:tcW w:type="dxa" w:w="1126"/>
          </w:tcPr>
          <w:p>
            <w:pPr>
              <w:spacing w:after="0"/>
              <w:jc w:val="right"/>
            </w:pPr>
            <w:r>
              <w:rPr>
                <w:sz w:val="16"/>
              </w:rPr>
              <w:t>$2</w:t>
            </w:r>
          </w:p>
        </w:tc>
        <w:tc>
          <w:tcPr>
            <w:tcW w:type="dxa" w:w="1935"/>
          </w:tcPr>
          <w:p>
            <w:pPr>
              <w:spacing w:after="0"/>
              <w:jc w:val="right"/>
            </w:pPr>
            <w:r>
              <w:rPr>
                <w:sz w:val="16"/>
              </w:rPr>
              <w:t>$109</w:t>
            </w:r>
          </w:p>
        </w:tc>
        <w:tc>
          <w:tcPr>
            <w:tcW w:type="dxa" w:w="1195"/>
          </w:tcPr>
          <w:p>
            <w:pPr>
              <w:spacing w:after="0"/>
              <w:jc w:val="right"/>
            </w:pPr>
            <w:r>
              <w:rPr>
                <w:sz w:val="16"/>
              </w:rPr>
              <w:t>$1,386</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13</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$7</w:t>
            </w:r>
          </w:p>
        </w:tc>
        <w:tc>
          <w:tcPr>
            <w:tcW w:type="dxa" w:w="1126"/>
          </w:tcPr>
          <w:p>
            <w:pPr>
              <w:spacing w:after="0"/>
              <w:jc w:val="right"/>
            </w:pPr>
            <w:r>
              <w:rPr>
                <w:sz w:val="16"/>
              </w:rPr>
              <w:t>n/a</w:t>
            </w:r>
          </w:p>
        </w:tc>
        <w:tc>
          <w:tcPr>
            <w:tcW w:type="dxa" w:w="1935"/>
          </w:tcPr>
          <w:p>
            <w:pPr>
              <w:spacing w:after="0"/>
              <w:jc w:val="right"/>
            </w:pPr>
            <w:r>
              <w:rPr>
                <w:sz w:val="16"/>
              </w:rPr>
              <w:t>$72</w:t>
            </w:r>
          </w:p>
        </w:tc>
        <w:tc>
          <w:tcPr>
            <w:tcW w:type="dxa" w:w="1195"/>
          </w:tcPr>
          <w:p>
            <w:pPr>
              <w:spacing w:after="0"/>
              <w:jc w:val="right"/>
            </w:pPr>
            <w:r>
              <w:rPr>
                <w:sz w:val="16"/>
              </w:rPr>
              <w:t>$79</w:t>
            </w:r>
          </w:p>
        </w:tc>
        <w:tc>
          <w:tcPr>
            <w:tcW w:type="dxa" w:w="2145"/>
          </w:tcPr>
          <w:p>
            <w:pPr>
              <w:spacing w:after="0"/>
              <w:jc w:val="right"/>
            </w:pPr>
            <w:r>
              <w:rPr>
                <w:sz w:val="16"/>
              </w:rPr>
              <w:t>0</w:t>
            </w:r>
          </w:p>
        </w:tc>
        <w:tc>
          <w:tcPr>
            <w:tcW w:type="dxa" w:w="2206"/>
          </w:tcPr>
          <w:p>
            <w:pPr>
              <w:spacing w:after="0"/>
              <w:jc w:val="left"/>
            </w:pPr>
            <w:r>
              <w:rPr>
                <w:sz w:val="16"/>
              </w:rPr>
              <w:t>Declared 1 time; no Storm Events record of this type.</w:t>
            </w:r>
          </w:p>
        </w:tc>
      </w:tr>
      <w:tr>
        <w:trPr>
          <w:cantSplit/>
        </w:trPr>
        <w:tc>
          <w:tcPr>
            <w:tcW w:type="dxa" w:w="724"/>
          </w:tcPr>
          <w:p>
            <w:pPr>
              <w:spacing w:after="0"/>
              <w:jc w:val="right"/>
            </w:pPr>
            <w:r>
              <w:rPr>
                <w:sz w:val="16"/>
              </w:rPr>
              <w:t>14</w:t>
            </w:r>
          </w:p>
        </w:tc>
        <w:tc>
          <w:tcPr>
            <w:tcW w:type="dxa" w:w="1037"/>
          </w:tcPr>
          <w:p>
            <w:pPr>
              <w:spacing w:after="0"/>
              <w:jc w:val="left"/>
            </w:pPr>
            <w:r>
              <w:rPr>
                <w:sz w:val="16"/>
              </w:rPr>
              <w:t>Drought</w:t>
            </w:r>
          </w:p>
        </w:tc>
        <w:tc>
          <w:tcPr>
            <w:tcW w:type="dxa" w:w="1354"/>
          </w:tcPr>
          <w:p>
            <w:pPr>
              <w:spacing w:after="0"/>
              <w:jc w:val="left"/>
            </w:pPr>
            <w:r>
              <w:rPr>
                <w:sz w:val="16"/>
              </w:rPr>
              <w:t>No Rating</w:t>
            </w:r>
          </w:p>
        </w:tc>
        <w:tc>
          <w:tcPr>
            <w:tcW w:type="dxa" w:w="1354"/>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35"/>
          </w:tcPr>
          <w:p>
            <w:pPr>
              <w:spacing w:after="0"/>
              <w:jc w:val="right"/>
            </w:pPr>
            <w:r>
              <w:rPr>
                <w:sz w:val="16"/>
              </w:rPr>
              <w:t>n/a</w:t>
            </w:r>
          </w:p>
        </w:tc>
        <w:tc>
          <w:tcPr>
            <w:tcW w:type="dxa" w:w="1195"/>
          </w:tcPr>
          <w:p>
            <w:pPr>
              <w:spacing w:after="0"/>
              <w:jc w:val="right"/>
            </w:pPr>
            <w:r>
              <w:rPr>
                <w:sz w:val="16"/>
              </w:rPr>
              <w:t>$0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208 (Relatively Low, 69.5); tract 207 (Relatively Low, 68.0); tract 201 (Relatively Low, 64.1)</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203 (Very Low, 44.5); tract 202 (Very Low, 43.3); tract 201 (Very Low, 43.2)</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201 (Very Low, 73.6); tract 202 (Very Low, 67.3); tract 203 (Very Low, 64.3)</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208 (Relatively Moderate, 74.3); tract 202 (Relatively Moderate, 73.4); tract 201 (Relatively Moderate, 72.9)</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202 (Very Low, 50.6); tract 209 (Very Low, 49.4); tract 201 (Very Low, 48.7)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208 is Census Tract 208).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5"/>
        <w:gridCol w:w="1896"/>
        <w:gridCol w:w="1772"/>
        <w:gridCol w:w="1983"/>
        <w:gridCol w:w="1574"/>
        <w:gridCol w:w="1648"/>
        <w:gridCol w:w="1756"/>
        <w:gridCol w:w="1598"/>
      </w:tblGrid>
      <w:tr>
        <w:trPr>
          <w:cantSplit/>
          <w:tblHeader/>
        </w:trPr>
        <w:tc>
          <w:tcPr>
            <w:tcW w:type="dxa" w:w="1885"/>
            <w:shd w:val="clear" w:color="auto" w:fill="E8E8E8"/>
          </w:tcPr>
          <w:p>
            <w:pPr>
              <w:spacing w:after="0"/>
              <w:jc w:val="left"/>
            </w:pPr>
            <w:r>
              <w:rPr>
                <w:b/>
                <w:sz w:val="16"/>
              </w:rPr>
              <w:t>Hazard</w:t>
            </w:r>
          </w:p>
        </w:tc>
        <w:tc>
          <w:tcPr>
            <w:tcW w:type="dxa" w:w="1896"/>
            <w:shd w:val="clear" w:color="auto" w:fill="E8E8E8"/>
          </w:tcPr>
          <w:p>
            <w:pPr>
              <w:spacing w:after="0"/>
              <w:jc w:val="left"/>
            </w:pPr>
            <w:r>
              <w:rPr>
                <w:b/>
                <w:sz w:val="16"/>
              </w:rPr>
              <w:t>Scale</w:t>
            </w:r>
          </w:p>
        </w:tc>
        <w:tc>
          <w:tcPr>
            <w:tcW w:type="dxa" w:w="177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83"/>
            <w:shd w:val="clear" w:color="auto" w:fill="E8E8E8"/>
          </w:tcPr>
          <w:p>
            <w:pPr>
              <w:spacing w:after="0"/>
              <w:jc w:val="left"/>
            </w:pPr>
            <w:r>
              <w:rPr>
                <w:b/>
                <w:sz w:val="16"/>
              </w:rPr>
              <w:t>Observed range</w:t>
            </w:r>
          </w:p>
        </w:tc>
        <w:tc>
          <w:tcPr>
            <w:tcW w:type="dxa" w:w="1574"/>
            <w:shd w:val="clear" w:color="auto" w:fill="E8E8E8"/>
          </w:tcPr>
          <w:p>
            <w:pPr>
              <w:spacing w:after="0"/>
              <w:jc w:val="left"/>
            </w:pPr>
            <w:r>
              <w:rPr>
                <w:b/>
                <w:sz w:val="16"/>
              </w:rPr>
              <w:t>Worst recorded event</w:t>
            </w:r>
          </w:p>
        </w:tc>
        <w:tc>
          <w:tcPr>
            <w:tcW w:type="dxa" w:w="1648"/>
            <w:shd w:val="clear" w:color="auto" w:fill="E8E8E8"/>
          </w:tcPr>
          <w:p>
            <w:pPr>
              <w:spacing w:after="0"/>
              <w:jc w:val="left"/>
            </w:pPr>
            <w:r>
              <w:rPr>
                <w:b/>
                <w:sz w:val="16"/>
              </w:rPr>
              <w:t>Most damaging (when different)</w:t>
            </w:r>
          </w:p>
        </w:tc>
        <w:tc>
          <w:tcPr>
            <w:tcW w:type="dxa" w:w="1756"/>
            <w:shd w:val="clear" w:color="auto" w:fill="E8E8E8"/>
          </w:tcPr>
          <w:p>
            <w:pPr>
              <w:spacing w:after="0"/>
              <w:jc w:val="left"/>
            </w:pPr>
            <w:r>
              <w:rPr>
                <w:b/>
                <w:sz w:val="16"/>
              </w:rPr>
              <w:t>How it applies to jurisdictions</w:t>
            </w:r>
          </w:p>
        </w:tc>
        <w:tc>
          <w:tcPr>
            <w:tcW w:type="dxa" w:w="1598"/>
            <w:shd w:val="clear" w:color="auto" w:fill="E8E8E8"/>
          </w:tcPr>
          <w:p>
            <w:pPr>
              <w:spacing w:after="0"/>
              <w:jc w:val="left"/>
            </w:pPr>
            <w:r>
              <w:rPr>
                <w:b/>
                <w:sz w:val="16"/>
              </w:rPr>
              <w:t>Note</w:t>
            </w:r>
          </w:p>
        </w:tc>
      </w:tr>
      <w:tr>
        <w:trPr>
          <w:cantSplit/>
        </w:trPr>
        <w:tc>
          <w:tcPr>
            <w:tcW w:type="dxa" w:w="1885"/>
          </w:tcPr>
          <w:p>
            <w:pPr>
              <w:spacing w:after="0"/>
              <w:jc w:val="left"/>
            </w:pPr>
            <w:r>
              <w:rPr>
                <w:sz w:val="16"/>
              </w:rPr>
              <w:t>Cold/Wind Chill, Extreme Cold/Wind Chill</w:t>
            </w:r>
          </w:p>
        </w:tc>
        <w:tc>
          <w:tcPr>
            <w:tcW w:type="dxa" w:w="1896"/>
          </w:tcPr>
          <w:p>
            <w:pPr>
              <w:spacing w:after="0"/>
              <w:jc w:val="left"/>
            </w:pPr>
            <w:r>
              <w:rPr>
                <w:sz w:val="16"/>
              </w:rPr>
              <w:t>wind chill</w:t>
            </w:r>
          </w:p>
        </w:tc>
        <w:tc>
          <w:tcPr>
            <w:tcW w:type="dxa" w:w="1772"/>
          </w:tcPr>
          <w:p>
            <w:pPr>
              <w:spacing w:after="0"/>
              <w:jc w:val="right"/>
            </w:pPr>
            <w:r>
              <w:rPr>
                <w:sz w:val="16"/>
              </w:rPr>
              <w:t>6 records, 1996 to 2024 (6 zone-level)</w:t>
            </w:r>
          </w:p>
        </w:tc>
        <w:tc>
          <w:tcPr>
            <w:tcW w:type="dxa" w:w="1983"/>
          </w:tcPr>
          <w:p>
            <w:pPr>
              <w:spacing w:after="0"/>
              <w:jc w:val="left"/>
            </w:pPr>
            <w:r>
              <w:rPr>
                <w:sz w:val="16"/>
              </w:rPr>
              <w:t>1 day to 5 days (median 2 days); 6 with a recorded value</w:t>
            </w:r>
          </w:p>
        </w:tc>
        <w:tc>
          <w:tcPr>
            <w:tcW w:type="dxa" w:w="1574"/>
          </w:tcPr>
          <w:p>
            <w:pPr>
              <w:spacing w:after="0"/>
              <w:jc w:val="left"/>
            </w:pPr>
            <w:r>
              <w:rPr>
                <w:sz w:val="16"/>
              </w:rPr>
              <w:t>5 consecutive days, 1996-02-01 to 1996-02-05, zone-level</w:t>
            </w:r>
          </w:p>
        </w:tc>
        <w:tc>
          <w:tcPr>
            <w:tcW w:type="dxa" w:w="1648"/>
          </w:tcPr>
          <w:p>
            <w:pPr>
              <w:spacing w:after="0"/>
              <w:jc w:val="left"/>
            </w:pPr>
          </w:p>
        </w:tc>
        <w:tc>
          <w:tcPr>
            <w:tcW w:type="dxa" w:w="1756"/>
          </w:tcPr>
          <w:p>
            <w:pPr>
              <w:spacing w:after="0"/>
              <w:jc w:val="left"/>
            </w:pPr>
            <w:r>
              <w:rPr>
                <w:sz w:val="16"/>
              </w:rPr>
              <w:t>Countywide (zone-level records).</w:t>
            </w:r>
          </w:p>
        </w:tc>
        <w:tc>
          <w:tcPr>
            <w:tcW w:type="dxa" w:w="1598"/>
          </w:tcPr>
          <w:p>
            <w:pPr>
              <w:spacing w:after="0"/>
              <w:jc w:val="left"/>
            </w:pPr>
          </w:p>
        </w:tc>
      </w:tr>
      <w:tr>
        <w:trPr>
          <w:cantSplit/>
        </w:trPr>
        <w:tc>
          <w:tcPr>
            <w:tcW w:type="dxa" w:w="1885"/>
          </w:tcPr>
          <w:p>
            <w:pPr>
              <w:spacing w:after="0"/>
              <w:jc w:val="left"/>
            </w:pPr>
            <w:r>
              <w:rPr>
                <w:sz w:val="16"/>
              </w:rPr>
              <w:t>Frost/Freeze (outside NRI's Cold Wave definition)</w:t>
            </w:r>
          </w:p>
        </w:tc>
        <w:tc>
          <w:tcPr>
            <w:tcW w:type="dxa" w:w="1896"/>
          </w:tcPr>
          <w:p>
            <w:pPr>
              <w:spacing w:after="0"/>
              <w:jc w:val="left"/>
            </w:pPr>
            <w:r>
              <w:rPr>
                <w:sz w:val="16"/>
              </w:rPr>
              <w:t>crop damage</w:t>
            </w:r>
          </w:p>
        </w:tc>
        <w:tc>
          <w:tcPr>
            <w:tcW w:type="dxa" w:w="1772"/>
          </w:tcPr>
          <w:p>
            <w:pPr>
              <w:spacing w:after="0"/>
              <w:jc w:val="right"/>
            </w:pPr>
            <w:r>
              <w:rPr>
                <w:sz w:val="16"/>
              </w:rPr>
              <w:t>0</w:t>
            </w:r>
          </w:p>
        </w:tc>
        <w:tc>
          <w:tcPr>
            <w:tcW w:type="dxa" w:w="1983"/>
          </w:tcPr>
          <w:p>
            <w:pPr>
              <w:spacing w:after="0"/>
              <w:jc w:val="left"/>
            </w:pPr>
          </w:p>
        </w:tc>
        <w:tc>
          <w:tcPr>
            <w:tcW w:type="dxa" w:w="1574"/>
          </w:tcPr>
          <w:p>
            <w:pPr>
              <w:spacing w:after="0"/>
              <w:jc w:val="left"/>
            </w:pPr>
          </w:p>
        </w:tc>
        <w:tc>
          <w:tcPr>
            <w:tcW w:type="dxa" w:w="1648"/>
          </w:tcPr>
          <w:p>
            <w:pPr>
              <w:spacing w:after="0"/>
              <w:jc w:val="left"/>
            </w:pPr>
          </w:p>
        </w:tc>
        <w:tc>
          <w:tcPr>
            <w:tcW w:type="dxa" w:w="1756"/>
          </w:tcPr>
          <w:p>
            <w:pPr>
              <w:spacing w:after="0"/>
              <w:jc w:val="left"/>
            </w:pPr>
          </w:p>
        </w:tc>
        <w:tc>
          <w:tcPr>
            <w:tcW w:type="dxa" w:w="1598"/>
          </w:tcPr>
          <w:p>
            <w:pPr>
              <w:spacing w:after="0"/>
              <w:jc w:val="left"/>
            </w:pPr>
          </w:p>
        </w:tc>
      </w:tr>
      <w:tr>
        <w:trPr>
          <w:cantSplit/>
        </w:trPr>
        <w:tc>
          <w:tcPr>
            <w:tcW w:type="dxa" w:w="1885"/>
          </w:tcPr>
          <w:p>
            <w:pPr>
              <w:spacing w:after="0"/>
              <w:jc w:val="left"/>
            </w:pPr>
            <w:r>
              <w:rPr>
                <w:sz w:val="16"/>
              </w:rPr>
              <w:t>Drought</w:t>
            </w:r>
          </w:p>
        </w:tc>
        <w:tc>
          <w:tcPr>
            <w:tcW w:type="dxa" w:w="1896"/>
          </w:tcPr>
          <w:p>
            <w:pPr>
              <w:spacing w:after="0"/>
              <w:jc w:val="left"/>
            </w:pPr>
            <w:r>
              <w:rPr>
                <w:sz w:val="16"/>
              </w:rPr>
              <w:t>U.S. Drought Monitor scale (D0 to D4)</w:t>
            </w:r>
          </w:p>
        </w:tc>
        <w:tc>
          <w:tcPr>
            <w:tcW w:type="dxa" w:w="1772"/>
          </w:tcPr>
          <w:p>
            <w:pPr>
              <w:spacing w:after="0"/>
              <w:jc w:val="right"/>
            </w:pPr>
            <w:r>
              <w:rPr>
                <w:sz w:val="16"/>
              </w:rPr>
              <w:t>0</w:t>
            </w:r>
          </w:p>
        </w:tc>
        <w:tc>
          <w:tcPr>
            <w:tcW w:type="dxa" w:w="1983"/>
          </w:tcPr>
          <w:p>
            <w:pPr>
              <w:spacing w:after="0"/>
              <w:jc w:val="left"/>
            </w:pPr>
          </w:p>
        </w:tc>
        <w:tc>
          <w:tcPr>
            <w:tcW w:type="dxa" w:w="1574"/>
          </w:tcPr>
          <w:p>
            <w:pPr>
              <w:spacing w:after="0"/>
              <w:jc w:val="left"/>
            </w:pPr>
          </w:p>
        </w:tc>
        <w:tc>
          <w:tcPr>
            <w:tcW w:type="dxa" w:w="1648"/>
          </w:tcPr>
          <w:p>
            <w:pPr>
              <w:spacing w:after="0"/>
              <w:jc w:val="left"/>
            </w:pPr>
          </w:p>
        </w:tc>
        <w:tc>
          <w:tcPr>
            <w:tcW w:type="dxa" w:w="1756"/>
          </w:tcPr>
          <w:p>
            <w:pPr>
              <w:spacing w:after="0"/>
              <w:jc w:val="left"/>
            </w:pPr>
          </w:p>
        </w:tc>
        <w:tc>
          <w:tcPr>
            <w:tcW w:type="dxa" w:w="159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5"/>
          </w:tcPr>
          <w:p>
            <w:pPr>
              <w:spacing w:after="0"/>
              <w:jc w:val="left"/>
            </w:pPr>
            <w:r>
              <w:rPr>
                <w:sz w:val="16"/>
              </w:rPr>
              <w:t>Earthquake</w:t>
            </w:r>
          </w:p>
        </w:tc>
        <w:tc>
          <w:tcPr>
            <w:tcW w:type="dxa" w:w="1896"/>
          </w:tcPr>
          <w:p>
            <w:pPr>
              <w:spacing w:after="0"/>
              <w:jc w:val="left"/>
            </w:pPr>
            <w:r>
              <w:rPr>
                <w:sz w:val="16"/>
              </w:rPr>
              <w:t>Modified Mercalli (local data)</w:t>
            </w:r>
          </w:p>
        </w:tc>
        <w:tc>
          <w:tcPr>
            <w:tcW w:type="dxa" w:w="1772"/>
          </w:tcPr>
          <w:p>
            <w:pPr>
              <w:spacing w:after="0"/>
              <w:jc w:val="right"/>
            </w:pPr>
            <w:r>
              <w:rPr>
                <w:sz w:val="16"/>
              </w:rPr>
              <w:t>0</w:t>
            </w:r>
          </w:p>
        </w:tc>
        <w:tc>
          <w:tcPr>
            <w:tcW w:type="dxa" w:w="1983"/>
          </w:tcPr>
          <w:p>
            <w:pPr>
              <w:spacing w:after="0"/>
              <w:jc w:val="left"/>
            </w:pPr>
          </w:p>
        </w:tc>
        <w:tc>
          <w:tcPr>
            <w:tcW w:type="dxa" w:w="1574"/>
          </w:tcPr>
          <w:p>
            <w:pPr>
              <w:spacing w:after="0"/>
              <w:jc w:val="left"/>
            </w:pPr>
          </w:p>
        </w:tc>
        <w:tc>
          <w:tcPr>
            <w:tcW w:type="dxa" w:w="1648"/>
          </w:tcPr>
          <w:p>
            <w:pPr>
              <w:spacing w:after="0"/>
              <w:jc w:val="left"/>
            </w:pPr>
          </w:p>
        </w:tc>
        <w:tc>
          <w:tcPr>
            <w:tcW w:type="dxa" w:w="1756"/>
          </w:tcPr>
          <w:p>
            <w:pPr>
              <w:spacing w:after="0"/>
              <w:jc w:val="left"/>
            </w:pPr>
          </w:p>
        </w:tc>
        <w:tc>
          <w:tcPr>
            <w:tcW w:type="dxa" w:w="1598"/>
          </w:tcPr>
          <w:p>
            <w:pPr>
              <w:spacing w:after="0"/>
              <w:jc w:val="left"/>
            </w:pPr>
            <w:r>
              <w:rPr>
                <w:sz w:val="16"/>
              </w:rPr>
              <w:t>Storm Events does not record earthquakes; the USGS earthquake catalog is the source.</w:t>
            </w:r>
          </w:p>
        </w:tc>
      </w:tr>
      <w:tr>
        <w:trPr>
          <w:cantSplit/>
        </w:trPr>
        <w:tc>
          <w:tcPr>
            <w:tcW w:type="dxa" w:w="1885"/>
          </w:tcPr>
          <w:p>
            <w:pPr>
              <w:spacing w:after="0"/>
              <w:jc w:val="left"/>
            </w:pPr>
            <w:r>
              <w:rPr>
                <w:sz w:val="16"/>
              </w:rPr>
              <w:t>Hail</w:t>
            </w:r>
          </w:p>
        </w:tc>
        <w:tc>
          <w:tcPr>
            <w:tcW w:type="dxa" w:w="1896"/>
          </w:tcPr>
          <w:p>
            <w:pPr>
              <w:spacing w:after="0"/>
              <w:jc w:val="left"/>
            </w:pPr>
            <w:r>
              <w:rPr>
                <w:sz w:val="16"/>
              </w:rPr>
              <w:t>hail size (inches)</w:t>
            </w:r>
          </w:p>
        </w:tc>
        <w:tc>
          <w:tcPr>
            <w:tcW w:type="dxa" w:w="1772"/>
          </w:tcPr>
          <w:p>
            <w:pPr>
              <w:spacing w:after="0"/>
              <w:jc w:val="right"/>
            </w:pPr>
            <w:r>
              <w:rPr>
                <w:sz w:val="16"/>
              </w:rPr>
              <w:t>73 records, 1974 to 2026</w:t>
            </w:r>
          </w:p>
        </w:tc>
        <w:tc>
          <w:tcPr>
            <w:tcW w:type="dxa" w:w="1983"/>
          </w:tcPr>
          <w:p>
            <w:pPr>
              <w:spacing w:after="0"/>
              <w:jc w:val="left"/>
            </w:pPr>
            <w:r>
              <w:rPr>
                <w:sz w:val="16"/>
              </w:rPr>
              <w:t>0.75 in to 2.5 in (median 1 in); 71 with a recorded value</w:t>
            </w:r>
          </w:p>
        </w:tc>
        <w:tc>
          <w:tcPr>
            <w:tcW w:type="dxa" w:w="1574"/>
          </w:tcPr>
          <w:p>
            <w:pPr>
              <w:spacing w:after="0"/>
              <w:jc w:val="left"/>
            </w:pPr>
            <w:r>
              <w:rPr>
                <w:sz w:val="16"/>
              </w:rPr>
              <w:t>2.5 in hail, 1999-06-12</w:t>
            </w:r>
          </w:p>
        </w:tc>
        <w:tc>
          <w:tcPr>
            <w:tcW w:type="dxa" w:w="1648"/>
          </w:tcPr>
          <w:p>
            <w:pPr>
              <w:spacing w:after="0"/>
              <w:jc w:val="left"/>
            </w:pPr>
            <w:r>
              <w:rPr>
                <w:sz w:val="16"/>
              </w:rPr>
              <w:t>Hail, 1994-09-25, property not recorded; $50,000 crops (1994 dollars)</w:t>
            </w:r>
          </w:p>
        </w:tc>
        <w:tc>
          <w:tcPr>
            <w:tcW w:type="dxa" w:w="1756"/>
          </w:tcPr>
          <w:p>
            <w:pPr>
              <w:spacing w:after="0"/>
              <w:jc w:val="left"/>
            </w:pPr>
            <w:r>
              <w:rPr>
                <w:sz w:val="16"/>
              </w:rPr>
              <w:t>Event records naming jurisdictions in the plan: Van Wert city (13 records), Convoy village (7 records), Ohio City village (7 records), Wren village (5 records), Scott village (3 records), Venedocia village (2 records), Delphos city (1 record), Willshire village (1 record).</w:t>
            </w:r>
          </w:p>
        </w:tc>
        <w:tc>
          <w:tcPr>
            <w:tcW w:type="dxa" w:w="1598"/>
          </w:tcPr>
          <w:p>
            <w:pPr>
              <w:spacing w:after="0"/>
              <w:jc w:val="left"/>
            </w:pPr>
          </w:p>
        </w:tc>
      </w:tr>
      <w:tr>
        <w:trPr>
          <w:cantSplit/>
        </w:trPr>
        <w:tc>
          <w:tcPr>
            <w:tcW w:type="dxa" w:w="1885"/>
          </w:tcPr>
          <w:p>
            <w:pPr>
              <w:spacing w:after="0"/>
              <w:jc w:val="left"/>
            </w:pPr>
            <w:r>
              <w:rPr>
                <w:sz w:val="16"/>
              </w:rPr>
              <w:t>Excessive Heat, Heat</w:t>
            </w:r>
          </w:p>
        </w:tc>
        <w:tc>
          <w:tcPr>
            <w:tcW w:type="dxa" w:w="1896"/>
          </w:tcPr>
          <w:p>
            <w:pPr>
              <w:spacing w:after="0"/>
              <w:jc w:val="left"/>
            </w:pPr>
            <w:r>
              <w:rPr>
                <w:sz w:val="16"/>
              </w:rPr>
              <w:t>heat index (in event narratives)</w:t>
            </w:r>
          </w:p>
        </w:tc>
        <w:tc>
          <w:tcPr>
            <w:tcW w:type="dxa" w:w="1772"/>
          </w:tcPr>
          <w:p>
            <w:pPr>
              <w:spacing w:after="0"/>
              <w:jc w:val="right"/>
            </w:pPr>
            <w:r>
              <w:rPr>
                <w:sz w:val="16"/>
              </w:rPr>
              <w:t>0</w:t>
            </w:r>
          </w:p>
        </w:tc>
        <w:tc>
          <w:tcPr>
            <w:tcW w:type="dxa" w:w="1983"/>
          </w:tcPr>
          <w:p>
            <w:pPr>
              <w:spacing w:after="0"/>
              <w:jc w:val="left"/>
            </w:pPr>
          </w:p>
        </w:tc>
        <w:tc>
          <w:tcPr>
            <w:tcW w:type="dxa" w:w="1574"/>
          </w:tcPr>
          <w:p>
            <w:pPr>
              <w:spacing w:after="0"/>
              <w:jc w:val="left"/>
            </w:pPr>
          </w:p>
        </w:tc>
        <w:tc>
          <w:tcPr>
            <w:tcW w:type="dxa" w:w="1648"/>
          </w:tcPr>
          <w:p>
            <w:pPr>
              <w:spacing w:after="0"/>
              <w:jc w:val="left"/>
            </w:pPr>
          </w:p>
        </w:tc>
        <w:tc>
          <w:tcPr>
            <w:tcW w:type="dxa" w:w="1756"/>
          </w:tcPr>
          <w:p>
            <w:pPr>
              <w:spacing w:after="0"/>
              <w:jc w:val="left"/>
            </w:pPr>
          </w:p>
        </w:tc>
        <w:tc>
          <w:tcPr>
            <w:tcW w:type="dxa" w:w="1598"/>
          </w:tcPr>
          <w:p>
            <w:pPr>
              <w:spacing w:after="0"/>
              <w:jc w:val="left"/>
            </w:pPr>
          </w:p>
        </w:tc>
      </w:tr>
      <w:tr>
        <w:trPr>
          <w:cantSplit/>
        </w:trPr>
        <w:tc>
          <w:tcPr>
            <w:tcW w:type="dxa" w:w="1885"/>
          </w:tcPr>
          <w:p>
            <w:pPr>
              <w:spacing w:after="0"/>
              <w:jc w:val="left"/>
            </w:pPr>
            <w:r>
              <w:rPr>
                <w:sz w:val="16"/>
              </w:rPr>
              <w:t>Hurricane, Tropical Storm, Tropical Depression</w:t>
            </w:r>
          </w:p>
        </w:tc>
        <w:tc>
          <w:tcPr>
            <w:tcW w:type="dxa" w:w="1896"/>
          </w:tcPr>
          <w:p>
            <w:pPr>
              <w:spacing w:after="0"/>
              <w:jc w:val="left"/>
            </w:pPr>
            <w:r>
              <w:rPr>
                <w:sz w:val="16"/>
              </w:rPr>
              <w:t>Saffir-Simpson</w:t>
            </w:r>
          </w:p>
        </w:tc>
        <w:tc>
          <w:tcPr>
            <w:tcW w:type="dxa" w:w="1772"/>
          </w:tcPr>
          <w:p>
            <w:pPr>
              <w:spacing w:after="0"/>
              <w:jc w:val="right"/>
            </w:pPr>
            <w:r>
              <w:rPr>
                <w:sz w:val="16"/>
              </w:rPr>
              <w:t>0</w:t>
            </w:r>
          </w:p>
        </w:tc>
        <w:tc>
          <w:tcPr>
            <w:tcW w:type="dxa" w:w="1983"/>
          </w:tcPr>
          <w:p>
            <w:pPr>
              <w:spacing w:after="0"/>
              <w:jc w:val="left"/>
            </w:pPr>
          </w:p>
        </w:tc>
        <w:tc>
          <w:tcPr>
            <w:tcW w:type="dxa" w:w="1574"/>
          </w:tcPr>
          <w:p>
            <w:pPr>
              <w:spacing w:after="0"/>
              <w:jc w:val="left"/>
            </w:pPr>
          </w:p>
        </w:tc>
        <w:tc>
          <w:tcPr>
            <w:tcW w:type="dxa" w:w="1648"/>
          </w:tcPr>
          <w:p>
            <w:pPr>
              <w:spacing w:after="0"/>
              <w:jc w:val="left"/>
            </w:pPr>
          </w:p>
        </w:tc>
        <w:tc>
          <w:tcPr>
            <w:tcW w:type="dxa" w:w="1756"/>
          </w:tcPr>
          <w:p>
            <w:pPr>
              <w:spacing w:after="0"/>
              <w:jc w:val="left"/>
            </w:pPr>
          </w:p>
        </w:tc>
        <w:tc>
          <w:tcPr>
            <w:tcW w:type="dxa" w:w="159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5"/>
          </w:tcPr>
          <w:p>
            <w:pPr>
              <w:spacing w:after="0"/>
              <w:jc w:val="left"/>
            </w:pPr>
            <w:r>
              <w:rPr>
                <w:sz w:val="16"/>
              </w:rPr>
              <w:t>Ice Storm</w:t>
            </w:r>
          </w:p>
        </w:tc>
        <w:tc>
          <w:tcPr>
            <w:tcW w:type="dxa" w:w="1896"/>
          </w:tcPr>
          <w:p>
            <w:pPr>
              <w:spacing w:after="0"/>
              <w:jc w:val="left"/>
            </w:pPr>
            <w:r>
              <w:rPr>
                <w:sz w:val="16"/>
              </w:rPr>
              <w:t>Sperry-Piltz ice scale (local data)</w:t>
            </w:r>
          </w:p>
        </w:tc>
        <w:tc>
          <w:tcPr>
            <w:tcW w:type="dxa" w:w="1772"/>
          </w:tcPr>
          <w:p>
            <w:pPr>
              <w:spacing w:after="0"/>
              <w:jc w:val="right"/>
            </w:pPr>
            <w:r>
              <w:rPr>
                <w:sz w:val="16"/>
              </w:rPr>
              <w:t>5 records, 1996 to 2008 (5 zone-level)</w:t>
            </w:r>
          </w:p>
        </w:tc>
        <w:tc>
          <w:tcPr>
            <w:tcW w:type="dxa" w:w="1983"/>
          </w:tcPr>
          <w:p>
            <w:pPr>
              <w:spacing w:after="0"/>
              <w:jc w:val="left"/>
            </w:pPr>
          </w:p>
        </w:tc>
        <w:tc>
          <w:tcPr>
            <w:tcW w:type="dxa" w:w="1574"/>
          </w:tcPr>
          <w:p>
            <w:pPr>
              <w:spacing w:after="0"/>
              <w:jc w:val="left"/>
            </w:pPr>
            <w:r>
              <w:rPr>
                <w:sz w:val="16"/>
              </w:rPr>
              <w:t>Ice Storm, 2007-02-24, $30,000 property; $0 crops (2007 dollars); NWS zone OHZ024</w:t>
            </w:r>
          </w:p>
        </w:tc>
        <w:tc>
          <w:tcPr>
            <w:tcW w:type="dxa" w:w="1648"/>
          </w:tcPr>
          <w:p>
            <w:pPr>
              <w:spacing w:after="0"/>
              <w:jc w:val="left"/>
            </w:pPr>
          </w:p>
        </w:tc>
        <w:tc>
          <w:tcPr>
            <w:tcW w:type="dxa" w:w="1756"/>
          </w:tcPr>
          <w:p>
            <w:pPr>
              <w:spacing w:after="0"/>
              <w:jc w:val="left"/>
            </w:pPr>
            <w:r>
              <w:rPr>
                <w:sz w:val="16"/>
              </w:rPr>
              <w:t>Countywide (zone-level records).</w:t>
            </w:r>
          </w:p>
        </w:tc>
        <w:tc>
          <w:tcPr>
            <w:tcW w:type="dxa" w:w="1598"/>
          </w:tcPr>
          <w:p>
            <w:pPr>
              <w:spacing w:after="0"/>
              <w:jc w:val="left"/>
            </w:pPr>
          </w:p>
        </w:tc>
      </w:tr>
      <w:tr>
        <w:trPr>
          <w:cantSplit/>
        </w:trPr>
        <w:tc>
          <w:tcPr>
            <w:tcW w:type="dxa" w:w="1885"/>
          </w:tcPr>
          <w:p>
            <w:pPr>
              <w:spacing w:after="0"/>
              <w:jc w:val="left"/>
            </w:pPr>
            <w:r>
              <w:rPr>
                <w:sz w:val="16"/>
              </w:rPr>
              <w:t>Flash Flood, Flood, Lakeshore Flood</w:t>
            </w:r>
          </w:p>
        </w:tc>
        <w:tc>
          <w:tcPr>
            <w:tcW w:type="dxa" w:w="1896"/>
          </w:tcPr>
          <w:p>
            <w:pPr>
              <w:spacing w:after="0"/>
              <w:jc w:val="left"/>
            </w:pPr>
            <w:r>
              <w:rPr>
                <w:sz w:val="16"/>
              </w:rPr>
              <w:t>damage and flood days (flood depth: FIRM)</w:t>
            </w:r>
          </w:p>
        </w:tc>
        <w:tc>
          <w:tcPr>
            <w:tcW w:type="dxa" w:w="1772"/>
          </w:tcPr>
          <w:p>
            <w:pPr>
              <w:spacing w:after="0"/>
              <w:jc w:val="right"/>
            </w:pPr>
            <w:r>
              <w:rPr>
                <w:sz w:val="16"/>
              </w:rPr>
              <w:t>18 records, 1996 to 2017 (4 zone-level)</w:t>
            </w:r>
          </w:p>
        </w:tc>
        <w:tc>
          <w:tcPr>
            <w:tcW w:type="dxa" w:w="1983"/>
          </w:tcPr>
          <w:p>
            <w:pPr>
              <w:spacing w:after="0"/>
              <w:jc w:val="left"/>
            </w:pPr>
          </w:p>
        </w:tc>
        <w:tc>
          <w:tcPr>
            <w:tcW w:type="dxa" w:w="1574"/>
          </w:tcPr>
          <w:p>
            <w:pPr>
              <w:spacing w:after="0"/>
              <w:jc w:val="left"/>
            </w:pPr>
            <w:r>
              <w:rPr>
                <w:sz w:val="16"/>
              </w:rPr>
              <w:t>Flood, 2003-07-07, $750,000 property; crops not reported (2003 dollars); NWS zone OHZ024</w:t>
            </w:r>
          </w:p>
        </w:tc>
        <w:tc>
          <w:tcPr>
            <w:tcW w:type="dxa" w:w="1648"/>
          </w:tcPr>
          <w:p>
            <w:pPr>
              <w:spacing w:after="0"/>
              <w:jc w:val="left"/>
            </w:pPr>
          </w:p>
        </w:tc>
        <w:tc>
          <w:tcPr>
            <w:tcW w:type="dxa" w:w="1756"/>
          </w:tcPr>
          <w:p>
            <w:pPr>
              <w:spacing w:after="0"/>
              <w:jc w:val="left"/>
            </w:pPr>
            <w:r>
              <w:rPr>
                <w:sz w:val="16"/>
              </w:rPr>
              <w:t>Event records naming jurisdictions in the plan: Willshire village (2 records), Elgin village (1 record), Van Wert city (1 record), Wren village (1 record). Zone-level records (4) apply countywide.</w:t>
            </w:r>
          </w:p>
        </w:tc>
        <w:tc>
          <w:tcPr>
            <w:tcW w:type="dxa" w:w="159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5"/>
          </w:tcPr>
          <w:p>
            <w:pPr>
              <w:spacing w:after="0"/>
              <w:jc w:val="left"/>
            </w:pPr>
            <w:r>
              <w:rPr>
                <w:sz w:val="16"/>
              </w:rPr>
              <w:t>Debris Flow</w:t>
            </w:r>
          </w:p>
        </w:tc>
        <w:tc>
          <w:tcPr>
            <w:tcW w:type="dxa" w:w="1896"/>
          </w:tcPr>
          <w:p>
            <w:pPr>
              <w:spacing w:after="0"/>
              <w:jc w:val="left"/>
            </w:pPr>
            <w:r>
              <w:rPr>
                <w:sz w:val="16"/>
              </w:rPr>
              <w:t>none (count and damage only)</w:t>
            </w:r>
          </w:p>
        </w:tc>
        <w:tc>
          <w:tcPr>
            <w:tcW w:type="dxa" w:w="1772"/>
          </w:tcPr>
          <w:p>
            <w:pPr>
              <w:spacing w:after="0"/>
              <w:jc w:val="right"/>
            </w:pPr>
            <w:r>
              <w:rPr>
                <w:sz w:val="16"/>
              </w:rPr>
              <w:t>0</w:t>
            </w:r>
          </w:p>
        </w:tc>
        <w:tc>
          <w:tcPr>
            <w:tcW w:type="dxa" w:w="1983"/>
          </w:tcPr>
          <w:p>
            <w:pPr>
              <w:spacing w:after="0"/>
              <w:jc w:val="left"/>
            </w:pPr>
          </w:p>
        </w:tc>
        <w:tc>
          <w:tcPr>
            <w:tcW w:type="dxa" w:w="1574"/>
          </w:tcPr>
          <w:p>
            <w:pPr>
              <w:spacing w:after="0"/>
              <w:jc w:val="left"/>
            </w:pPr>
          </w:p>
        </w:tc>
        <w:tc>
          <w:tcPr>
            <w:tcW w:type="dxa" w:w="1648"/>
          </w:tcPr>
          <w:p>
            <w:pPr>
              <w:spacing w:after="0"/>
              <w:jc w:val="left"/>
            </w:pPr>
          </w:p>
        </w:tc>
        <w:tc>
          <w:tcPr>
            <w:tcW w:type="dxa" w:w="1756"/>
          </w:tcPr>
          <w:p>
            <w:pPr>
              <w:spacing w:after="0"/>
              <w:jc w:val="left"/>
            </w:pPr>
          </w:p>
        </w:tc>
        <w:tc>
          <w:tcPr>
            <w:tcW w:type="dxa" w:w="1598"/>
          </w:tcPr>
          <w:p>
            <w:pPr>
              <w:spacing w:after="0"/>
              <w:jc w:val="left"/>
            </w:pPr>
          </w:p>
        </w:tc>
      </w:tr>
      <w:tr>
        <w:trPr>
          <w:cantSplit/>
        </w:trPr>
        <w:tc>
          <w:tcPr>
            <w:tcW w:type="dxa" w:w="1885"/>
          </w:tcPr>
          <w:p>
            <w:pPr>
              <w:spacing w:after="0"/>
              <w:jc w:val="left"/>
            </w:pPr>
            <w:r>
              <w:rPr>
                <w:sz w:val="16"/>
              </w:rPr>
              <w:t>Lightning</w:t>
            </w:r>
          </w:p>
        </w:tc>
        <w:tc>
          <w:tcPr>
            <w:tcW w:type="dxa" w:w="1896"/>
          </w:tcPr>
          <w:p>
            <w:pPr>
              <w:spacing w:after="0"/>
              <w:jc w:val="left"/>
            </w:pPr>
            <w:r>
              <w:rPr>
                <w:sz w:val="16"/>
              </w:rPr>
              <w:t>annualized frequency (the measure FEMA's Local Mitigation Planning Handbook names)</w:t>
            </w:r>
          </w:p>
        </w:tc>
        <w:tc>
          <w:tcPr>
            <w:tcW w:type="dxa" w:w="1772"/>
          </w:tcPr>
          <w:p>
            <w:pPr>
              <w:spacing w:after="0"/>
              <w:jc w:val="right"/>
            </w:pPr>
            <w:r>
              <w:rPr>
                <w:sz w:val="16"/>
              </w:rPr>
              <w:t>2 records, 2007 to 2023</w:t>
            </w:r>
          </w:p>
        </w:tc>
        <w:tc>
          <w:tcPr>
            <w:tcW w:type="dxa" w:w="1983"/>
          </w:tcPr>
          <w:p>
            <w:pPr>
              <w:spacing w:after="0"/>
              <w:jc w:val="left"/>
            </w:pPr>
          </w:p>
        </w:tc>
        <w:tc>
          <w:tcPr>
            <w:tcW w:type="dxa" w:w="1574"/>
          </w:tcPr>
          <w:p>
            <w:pPr>
              <w:spacing w:after="0"/>
              <w:jc w:val="left"/>
            </w:pPr>
            <w:r>
              <w:rPr>
                <w:sz w:val="16"/>
              </w:rPr>
              <w:t>Lightning, 2007-08-16, $65,000 property; $0 crops (2007 dollars)</w:t>
            </w:r>
          </w:p>
        </w:tc>
        <w:tc>
          <w:tcPr>
            <w:tcW w:type="dxa" w:w="1648"/>
          </w:tcPr>
          <w:p>
            <w:pPr>
              <w:spacing w:after="0"/>
              <w:jc w:val="left"/>
            </w:pPr>
          </w:p>
        </w:tc>
        <w:tc>
          <w:tcPr>
            <w:tcW w:type="dxa" w:w="1756"/>
          </w:tcPr>
          <w:p>
            <w:pPr>
              <w:spacing w:after="0"/>
              <w:jc w:val="left"/>
            </w:pPr>
            <w:r>
              <w:rPr>
                <w:sz w:val="16"/>
              </w:rPr>
              <w:t>Event records naming jurisdictions in the plan: Convoy village (1 record).</w:t>
            </w:r>
          </w:p>
        </w:tc>
        <w:tc>
          <w:tcPr>
            <w:tcW w:type="dxa" w:w="1598"/>
          </w:tcPr>
          <w:p>
            <w:pPr>
              <w:spacing w:after="0"/>
              <w:jc w:val="left"/>
            </w:pPr>
            <w:r>
              <w:rPr>
                <w:sz w:val="16"/>
              </w:rPr>
              <w:t>Storm Events lists lightning with damage or casualties.</w:t>
            </w:r>
          </w:p>
        </w:tc>
      </w:tr>
      <w:tr>
        <w:trPr>
          <w:cantSplit/>
        </w:trPr>
        <w:tc>
          <w:tcPr>
            <w:tcW w:type="dxa" w:w="1885"/>
          </w:tcPr>
          <w:p>
            <w:pPr>
              <w:spacing w:after="0"/>
              <w:jc w:val="left"/>
            </w:pPr>
            <w:r>
              <w:rPr>
                <w:sz w:val="16"/>
              </w:rPr>
              <w:t>High Wind and Strong Wind (outside NRI's Strong Wind definition)</w:t>
            </w:r>
          </w:p>
        </w:tc>
        <w:tc>
          <w:tcPr>
            <w:tcW w:type="dxa" w:w="1896"/>
          </w:tcPr>
          <w:p>
            <w:pPr>
              <w:spacing w:after="0"/>
              <w:jc w:val="left"/>
            </w:pPr>
            <w:r>
              <w:rPr>
                <w:sz w:val="16"/>
              </w:rPr>
              <w:t>wind speed (kt and mph)</w:t>
            </w:r>
          </w:p>
        </w:tc>
        <w:tc>
          <w:tcPr>
            <w:tcW w:type="dxa" w:w="1772"/>
          </w:tcPr>
          <w:p>
            <w:pPr>
              <w:spacing w:after="0"/>
              <w:jc w:val="right"/>
            </w:pPr>
            <w:r>
              <w:rPr>
                <w:sz w:val="16"/>
              </w:rPr>
              <w:t>20 records, 1996 to 2026 (20 zone-level)</w:t>
            </w:r>
          </w:p>
        </w:tc>
        <w:tc>
          <w:tcPr>
            <w:tcW w:type="dxa" w:w="1983"/>
          </w:tcPr>
          <w:p>
            <w:pPr>
              <w:spacing w:after="0"/>
              <w:jc w:val="left"/>
            </w:pPr>
            <w:r>
              <w:rPr>
                <w:sz w:val="16"/>
              </w:rPr>
              <w:t>43 kt (49 mph) to 67 kt (77 mph) (median 50.5 kt (58 mph)); 20 with a recorded value</w:t>
            </w:r>
          </w:p>
        </w:tc>
        <w:tc>
          <w:tcPr>
            <w:tcW w:type="dxa" w:w="1574"/>
          </w:tcPr>
          <w:p>
            <w:pPr>
              <w:spacing w:after="0"/>
              <w:jc w:val="left"/>
            </w:pPr>
            <w:r>
              <w:rPr>
                <w:sz w:val="16"/>
              </w:rPr>
              <w:t>67 kt (77 mph) measured gust, High Wind, 2026-03-13; NWS zone OHZ024</w:t>
            </w:r>
          </w:p>
        </w:tc>
        <w:tc>
          <w:tcPr>
            <w:tcW w:type="dxa" w:w="1648"/>
          </w:tcPr>
          <w:p>
            <w:pPr>
              <w:spacing w:after="0"/>
              <w:jc w:val="left"/>
            </w:pPr>
            <w:r>
              <w:rPr>
                <w:sz w:val="16"/>
              </w:rPr>
              <w:t>High Wind, 1996-01-18, $50,000 property; crops not reported (zone total, 1996 dollars)</w:t>
            </w:r>
          </w:p>
        </w:tc>
        <w:tc>
          <w:tcPr>
            <w:tcW w:type="dxa" w:w="1756"/>
          </w:tcPr>
          <w:p>
            <w:pPr>
              <w:spacing w:after="0"/>
              <w:jc w:val="left"/>
            </w:pPr>
            <w:r>
              <w:rPr>
                <w:sz w:val="16"/>
              </w:rPr>
              <w:t>Countywide (zone-level records).</w:t>
            </w:r>
          </w:p>
        </w:tc>
        <w:tc>
          <w:tcPr>
            <w:tcW w:type="dxa" w:w="1598"/>
          </w:tcPr>
          <w:p>
            <w:pPr>
              <w:spacing w:after="0"/>
              <w:jc w:val="left"/>
            </w:pPr>
          </w:p>
        </w:tc>
      </w:tr>
      <w:tr>
        <w:trPr>
          <w:cantSplit/>
        </w:trPr>
        <w:tc>
          <w:tcPr>
            <w:tcW w:type="dxa" w:w="1885"/>
          </w:tcPr>
          <w:p>
            <w:pPr>
              <w:spacing w:after="0"/>
              <w:jc w:val="left"/>
            </w:pPr>
            <w:r>
              <w:rPr>
                <w:sz w:val="16"/>
              </w:rPr>
              <w:t>Thunderstorm Wind</w:t>
            </w:r>
          </w:p>
        </w:tc>
        <w:tc>
          <w:tcPr>
            <w:tcW w:type="dxa" w:w="1896"/>
          </w:tcPr>
          <w:p>
            <w:pPr>
              <w:spacing w:after="0"/>
              <w:jc w:val="left"/>
            </w:pPr>
            <w:r>
              <w:rPr>
                <w:sz w:val="16"/>
              </w:rPr>
              <w:t>wind speed (kt and mph)</w:t>
            </w:r>
          </w:p>
        </w:tc>
        <w:tc>
          <w:tcPr>
            <w:tcW w:type="dxa" w:w="1772"/>
          </w:tcPr>
          <w:p>
            <w:pPr>
              <w:spacing w:after="0"/>
              <w:jc w:val="right"/>
            </w:pPr>
            <w:r>
              <w:rPr>
                <w:sz w:val="16"/>
              </w:rPr>
              <w:t>226 records, 1962 to 2026</w:t>
            </w:r>
          </w:p>
        </w:tc>
        <w:tc>
          <w:tcPr>
            <w:tcW w:type="dxa" w:w="1983"/>
          </w:tcPr>
          <w:p>
            <w:pPr>
              <w:spacing w:after="0"/>
              <w:jc w:val="left"/>
            </w:pPr>
            <w:r>
              <w:rPr>
                <w:sz w:val="16"/>
              </w:rPr>
              <w:t>50 kt (58 mph) to 80 kt (92 mph) (median 55 kt (63 mph)); 175 with a recorded value</w:t>
            </w:r>
          </w:p>
        </w:tc>
        <w:tc>
          <w:tcPr>
            <w:tcW w:type="dxa" w:w="1574"/>
          </w:tcPr>
          <w:p>
            <w:pPr>
              <w:spacing w:after="0"/>
              <w:jc w:val="left"/>
            </w:pPr>
            <w:r>
              <w:rPr>
                <w:sz w:val="16"/>
              </w:rPr>
              <w:t>80 kt (92 mph) estimated gust, Thunderstorm Wind, 2025-06-18; same speed and measurement basis also recorded on 2005-11-06, 2012-06-29</w:t>
            </w:r>
          </w:p>
        </w:tc>
        <w:tc>
          <w:tcPr>
            <w:tcW w:type="dxa" w:w="1648"/>
          </w:tcPr>
          <w:p>
            <w:pPr>
              <w:spacing w:after="0"/>
              <w:jc w:val="left"/>
            </w:pPr>
            <w:r>
              <w:rPr>
                <w:sz w:val="16"/>
              </w:rPr>
              <w:t>Thunderstorm Wind, 2008-05-30, $200,000 property; $0 crops (2008 dollars)</w:t>
            </w:r>
          </w:p>
        </w:tc>
        <w:tc>
          <w:tcPr>
            <w:tcW w:type="dxa" w:w="1756"/>
          </w:tcPr>
          <w:p>
            <w:pPr>
              <w:spacing w:after="0"/>
              <w:jc w:val="left"/>
            </w:pPr>
            <w:r>
              <w:rPr>
                <w:sz w:val="16"/>
              </w:rPr>
              <w:t>Event records naming jurisdictions in the plan: Van Wert city (47 records), Convoy village (26 records), Ohio City village (22 records), Wren village (12 records), Willshire village (11 records), Scott village (9 records), Venedocia village (4 records).</w:t>
            </w:r>
          </w:p>
        </w:tc>
        <w:tc>
          <w:tcPr>
            <w:tcW w:type="dxa" w:w="1598"/>
          </w:tcPr>
          <w:p>
            <w:pPr>
              <w:spacing w:after="0"/>
              <w:jc w:val="left"/>
            </w:pPr>
          </w:p>
        </w:tc>
      </w:tr>
      <w:tr>
        <w:trPr>
          <w:cantSplit/>
        </w:trPr>
        <w:tc>
          <w:tcPr>
            <w:tcW w:type="dxa" w:w="1885"/>
          </w:tcPr>
          <w:p>
            <w:pPr>
              <w:spacing w:after="0"/>
              <w:jc w:val="left"/>
            </w:pPr>
            <w:r>
              <w:rPr>
                <w:sz w:val="16"/>
              </w:rPr>
              <w:t>Tornado</w:t>
            </w:r>
          </w:p>
        </w:tc>
        <w:tc>
          <w:tcPr>
            <w:tcW w:type="dxa" w:w="1896"/>
          </w:tcPr>
          <w:p>
            <w:pPr>
              <w:spacing w:after="0"/>
              <w:jc w:val="left"/>
            </w:pPr>
            <w:r>
              <w:rPr>
                <w:sz w:val="16"/>
              </w:rPr>
              <w:t>Enhanced Fujita (Fujita before Feb 2007)</w:t>
            </w:r>
          </w:p>
        </w:tc>
        <w:tc>
          <w:tcPr>
            <w:tcW w:type="dxa" w:w="1772"/>
          </w:tcPr>
          <w:p>
            <w:pPr>
              <w:spacing w:after="0"/>
              <w:jc w:val="right"/>
            </w:pPr>
            <w:r>
              <w:rPr>
                <w:sz w:val="16"/>
              </w:rPr>
              <w:t>42 records, 1950 to 2025</w:t>
            </w:r>
          </w:p>
        </w:tc>
        <w:tc>
          <w:tcPr>
            <w:tcW w:type="dxa" w:w="1983"/>
          </w:tcPr>
          <w:p>
            <w:pPr>
              <w:spacing w:after="0"/>
              <w:jc w:val="left"/>
            </w:pPr>
            <w:r>
              <w:rPr>
                <w:sz w:val="16"/>
              </w:rPr>
              <w:t>F/EF0 to F/EF4 (median F/EF1); 39 with a recorded value</w:t>
            </w:r>
          </w:p>
        </w:tc>
        <w:tc>
          <w:tcPr>
            <w:tcW w:type="dxa" w:w="1574"/>
          </w:tcPr>
          <w:p>
            <w:pPr>
              <w:spacing w:after="0"/>
              <w:jc w:val="left"/>
            </w:pPr>
            <w:r>
              <w:rPr>
                <w:sz w:val="16"/>
              </w:rPr>
              <w:t>F4 tornado, 2002-11-10, 21.6 mi within this county, 880 yd wide, $30,000,000 property; crops not reported (2002 dollars), 2 direct deaths, 17 direct injuries</w:t>
            </w:r>
          </w:p>
        </w:tc>
        <w:tc>
          <w:tcPr>
            <w:tcW w:type="dxa" w:w="1648"/>
          </w:tcPr>
          <w:p>
            <w:pPr>
              <w:spacing w:after="0"/>
              <w:jc w:val="left"/>
            </w:pPr>
          </w:p>
        </w:tc>
        <w:tc>
          <w:tcPr>
            <w:tcW w:type="dxa" w:w="1756"/>
          </w:tcPr>
          <w:p>
            <w:pPr>
              <w:spacing w:after="0"/>
              <w:jc w:val="left"/>
            </w:pPr>
            <w:r>
              <w:rPr>
                <w:sz w:val="16"/>
              </w:rPr>
              <w:t>Event records naming jurisdictions in the plan: Convoy village (5 records), Willshire village (5 records), Scott village (3 records), Ohio City village (2 records), Van Wert city (2 records), Venedocia village (1 record), Wren village (1 record).</w:t>
            </w:r>
          </w:p>
        </w:tc>
        <w:tc>
          <w:tcPr>
            <w:tcW w:type="dxa" w:w="159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5"/>
          </w:tcPr>
          <w:p>
            <w:pPr>
              <w:spacing w:after="0"/>
              <w:jc w:val="left"/>
            </w:pPr>
            <w:r>
              <w:rPr>
                <w:sz w:val="16"/>
              </w:rPr>
              <w:t>Wildfire</w:t>
            </w:r>
          </w:p>
        </w:tc>
        <w:tc>
          <w:tcPr>
            <w:tcW w:type="dxa" w:w="1896"/>
          </w:tcPr>
          <w:p>
            <w:pPr>
              <w:spacing w:after="0"/>
              <w:jc w:val="left"/>
            </w:pPr>
            <w:r>
              <w:rPr>
                <w:sz w:val="16"/>
              </w:rPr>
              <w:t>acres burned (local data)</w:t>
            </w:r>
          </w:p>
        </w:tc>
        <w:tc>
          <w:tcPr>
            <w:tcW w:type="dxa" w:w="1772"/>
          </w:tcPr>
          <w:p>
            <w:pPr>
              <w:spacing w:after="0"/>
              <w:jc w:val="right"/>
            </w:pPr>
            <w:r>
              <w:rPr>
                <w:sz w:val="16"/>
              </w:rPr>
              <w:t>0</w:t>
            </w:r>
          </w:p>
        </w:tc>
        <w:tc>
          <w:tcPr>
            <w:tcW w:type="dxa" w:w="1983"/>
          </w:tcPr>
          <w:p>
            <w:pPr>
              <w:spacing w:after="0"/>
              <w:jc w:val="left"/>
            </w:pPr>
          </w:p>
        </w:tc>
        <w:tc>
          <w:tcPr>
            <w:tcW w:type="dxa" w:w="1574"/>
          </w:tcPr>
          <w:p>
            <w:pPr>
              <w:spacing w:after="0"/>
              <w:jc w:val="left"/>
            </w:pPr>
          </w:p>
        </w:tc>
        <w:tc>
          <w:tcPr>
            <w:tcW w:type="dxa" w:w="1648"/>
          </w:tcPr>
          <w:p>
            <w:pPr>
              <w:spacing w:after="0"/>
              <w:jc w:val="left"/>
            </w:pPr>
          </w:p>
        </w:tc>
        <w:tc>
          <w:tcPr>
            <w:tcW w:type="dxa" w:w="1756"/>
          </w:tcPr>
          <w:p>
            <w:pPr>
              <w:spacing w:after="0"/>
              <w:jc w:val="left"/>
            </w:pPr>
          </w:p>
        </w:tc>
        <w:tc>
          <w:tcPr>
            <w:tcW w:type="dxa" w:w="1598"/>
          </w:tcPr>
          <w:p>
            <w:pPr>
              <w:spacing w:after="0"/>
              <w:jc w:val="left"/>
            </w:pPr>
          </w:p>
        </w:tc>
      </w:tr>
      <w:tr>
        <w:trPr>
          <w:cantSplit/>
        </w:trPr>
        <w:tc>
          <w:tcPr>
            <w:tcW w:type="dxa" w:w="1885"/>
          </w:tcPr>
          <w:p>
            <w:pPr>
              <w:spacing w:after="0"/>
              <w:jc w:val="left"/>
            </w:pPr>
            <w:r>
              <w:rPr>
                <w:sz w:val="16"/>
              </w:rPr>
              <w:t>Winter Storm, Heavy Snow, Blizzard, Lake-Effect Snow, Winter Weather, Sleet</w:t>
            </w:r>
          </w:p>
        </w:tc>
        <w:tc>
          <w:tcPr>
            <w:tcW w:type="dxa" w:w="1896"/>
          </w:tcPr>
          <w:p>
            <w:pPr>
              <w:spacing w:after="0"/>
              <w:jc w:val="left"/>
            </w:pPr>
            <w:r>
              <w:rPr>
                <w:sz w:val="16"/>
              </w:rPr>
              <w:t>none in data (snowfall: local data)</w:t>
            </w:r>
          </w:p>
        </w:tc>
        <w:tc>
          <w:tcPr>
            <w:tcW w:type="dxa" w:w="1772"/>
          </w:tcPr>
          <w:p>
            <w:pPr>
              <w:spacing w:after="0"/>
              <w:jc w:val="right"/>
            </w:pPr>
            <w:r>
              <w:rPr>
                <w:sz w:val="16"/>
              </w:rPr>
              <w:t>77 records, 1996 to 2026 (77 zone-level)</w:t>
            </w:r>
          </w:p>
        </w:tc>
        <w:tc>
          <w:tcPr>
            <w:tcW w:type="dxa" w:w="1983"/>
          </w:tcPr>
          <w:p>
            <w:pPr>
              <w:spacing w:after="0"/>
              <w:jc w:val="left"/>
            </w:pPr>
          </w:p>
        </w:tc>
        <w:tc>
          <w:tcPr>
            <w:tcW w:type="dxa" w:w="1574"/>
          </w:tcPr>
          <w:p>
            <w:pPr>
              <w:spacing w:after="0"/>
              <w:jc w:val="left"/>
            </w:pPr>
            <w:r>
              <w:rPr>
                <w:sz w:val="16"/>
              </w:rPr>
              <w:t>Winter Storm, 1996-01-02, $50,000 property; crops not reported (1996 dollars); NWS zone OHZ024</w:t>
            </w:r>
          </w:p>
        </w:tc>
        <w:tc>
          <w:tcPr>
            <w:tcW w:type="dxa" w:w="1648"/>
          </w:tcPr>
          <w:p>
            <w:pPr>
              <w:spacing w:after="0"/>
              <w:jc w:val="left"/>
            </w:pPr>
          </w:p>
        </w:tc>
        <w:tc>
          <w:tcPr>
            <w:tcW w:type="dxa" w:w="1756"/>
          </w:tcPr>
          <w:p>
            <w:pPr>
              <w:spacing w:after="0"/>
              <w:jc w:val="left"/>
            </w:pPr>
            <w:r>
              <w:rPr>
                <w:sz w:val="16"/>
              </w:rPr>
              <w:t>Countywide (zone-level records).</w:t>
            </w:r>
          </w:p>
        </w:tc>
        <w:tc>
          <w:tcPr>
            <w:tcW w:type="dxa" w:w="159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13 declarations covering 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3"/>
        <w:gridCol w:w="2522"/>
        <w:gridCol w:w="3649"/>
        <w:gridCol w:w="2587"/>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3"/>
            <w:shd w:val="clear" w:color="auto" w:fill="E8E8E8"/>
          </w:tcPr>
          <w:p>
            <w:pPr>
              <w:spacing w:after="0"/>
              <w:jc w:val="left"/>
            </w:pPr>
            <w:r>
              <w:rPr>
                <w:b/>
                <w:sz w:val="16"/>
              </w:rPr>
              <w:t>Type</w:t>
            </w:r>
          </w:p>
        </w:tc>
        <w:tc>
          <w:tcPr>
            <w:tcW w:type="dxa" w:w="2522"/>
            <w:shd w:val="clear" w:color="auto" w:fill="E8E8E8"/>
          </w:tcPr>
          <w:p>
            <w:pPr>
              <w:spacing w:after="0"/>
              <w:jc w:val="left"/>
            </w:pPr>
            <w:r>
              <w:rPr>
                <w:b/>
                <w:sz w:val="16"/>
              </w:rPr>
              <w:t>Title</w:t>
            </w:r>
          </w:p>
        </w:tc>
        <w:tc>
          <w:tcPr>
            <w:tcW w:type="dxa" w:w="3649"/>
            <w:shd w:val="clear" w:color="auto" w:fill="E8E8E8"/>
          </w:tcPr>
          <w:p>
            <w:pPr>
              <w:spacing w:after="0"/>
              <w:jc w:val="left"/>
            </w:pPr>
            <w:r>
              <w:rPr>
                <w:b/>
                <w:sz w:val="16"/>
              </w:rPr>
              <w:t>Mapped hazard</w:t>
            </w:r>
          </w:p>
        </w:tc>
        <w:tc>
          <w:tcPr>
            <w:tcW w:type="dxa" w:w="258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353"/>
          </w:tcPr>
          <w:p>
            <w:pPr>
              <w:spacing w:after="0"/>
              <w:jc w:val="left"/>
            </w:pPr>
            <w:r>
              <w:rPr>
                <w:sz w:val="16"/>
              </w:rPr>
              <w:t>Major disaster</w:t>
            </w:r>
          </w:p>
        </w:tc>
        <w:tc>
          <w:tcPr>
            <w:tcW w:type="dxa" w:w="2522"/>
          </w:tcPr>
          <w:p>
            <w:pPr>
              <w:spacing w:after="0"/>
              <w:jc w:val="left"/>
            </w:pPr>
            <w:r>
              <w:rPr>
                <w:sz w:val="16"/>
              </w:rPr>
              <w:t>COVID-19 Pandemic</w:t>
            </w:r>
          </w:p>
        </w:tc>
        <w:tc>
          <w:tcPr>
            <w:tcW w:type="dxa" w:w="3649"/>
          </w:tcPr>
          <w:p>
            <w:pPr>
              <w:spacing w:after="0"/>
              <w:jc w:val="left"/>
            </w:pPr>
            <w:r>
              <w:rPr>
                <w:sz w:val="16"/>
              </w:rPr>
              <w:t>Non-natural, not counted</w:t>
            </w:r>
          </w:p>
        </w:tc>
        <w:tc>
          <w:tcPr>
            <w:tcW w:type="dxa" w:w="2587"/>
          </w:tcPr>
          <w:p>
            <w:pPr>
              <w:spacing w:after="0"/>
              <w:jc w:val="right"/>
            </w:pPr>
            <w:r>
              <w:rPr>
                <w:sz w:val="16"/>
              </w:rPr>
              <w:t>$46,627.99</w:t>
            </w: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353"/>
          </w:tcPr>
          <w:p>
            <w:pPr>
              <w:spacing w:after="0"/>
              <w:jc w:val="left"/>
            </w:pPr>
            <w:r>
              <w:rPr>
                <w:sz w:val="16"/>
              </w:rPr>
              <w:t>Emergency</w:t>
            </w:r>
          </w:p>
        </w:tc>
        <w:tc>
          <w:tcPr>
            <w:tcW w:type="dxa" w:w="2522"/>
          </w:tcPr>
          <w:p>
            <w:pPr>
              <w:spacing w:after="0"/>
              <w:jc w:val="left"/>
            </w:pPr>
            <w:r>
              <w:rPr>
                <w:sz w:val="16"/>
              </w:rPr>
              <w:t>COVID-19</w:t>
            </w:r>
          </w:p>
        </w:tc>
        <w:tc>
          <w:tcPr>
            <w:tcW w:type="dxa" w:w="3649"/>
          </w:tcPr>
          <w:p>
            <w:pPr>
              <w:spacing w:after="0"/>
              <w:jc w:val="left"/>
            </w:pPr>
            <w:r>
              <w:rPr>
                <w:sz w:val="16"/>
              </w:rPr>
              <w:t>Non-natural, not counted</w:t>
            </w:r>
          </w:p>
        </w:tc>
        <w:tc>
          <w:tcPr>
            <w:tcW w:type="dxa" w:w="2587"/>
          </w:tcPr>
          <w:p>
            <w:pPr>
              <w:spacing w:after="0"/>
              <w:jc w:val="right"/>
            </w:pPr>
            <w:r>
              <w:rPr>
                <w:sz w:val="16"/>
              </w:rPr>
              <w:t>no Public Assistance recorded</w:t>
            </w:r>
          </w:p>
        </w:tc>
        <w:tc>
          <w:tcPr>
            <w:tcW w:type="dxa" w:w="891"/>
          </w:tcPr>
          <w:p>
            <w:pPr>
              <w:spacing w:after="0"/>
              <w:jc w:val="left"/>
            </w:pPr>
            <w:r>
              <w:rPr>
                <w:sz w:val="16"/>
              </w:rPr>
              <w:t>same incident as DR-4507</w:t>
            </w:r>
          </w:p>
        </w:tc>
      </w:tr>
      <w:tr>
        <w:trPr>
          <w:cantSplit/>
        </w:trPr>
        <w:tc>
          <w:tcPr>
            <w:tcW w:type="dxa" w:w="1037"/>
          </w:tcPr>
          <w:p>
            <w:pPr>
              <w:spacing w:after="0"/>
              <w:jc w:val="left"/>
            </w:pPr>
            <w:r>
              <w:rPr>
                <w:sz w:val="16"/>
              </w:rPr>
              <w:t>2012-08-20</w:t>
            </w:r>
          </w:p>
        </w:tc>
        <w:tc>
          <w:tcPr>
            <w:tcW w:type="dxa" w:w="1037"/>
          </w:tcPr>
          <w:p>
            <w:pPr>
              <w:spacing w:after="0"/>
              <w:jc w:val="left"/>
            </w:pPr>
            <w:r>
              <w:rPr>
                <w:sz w:val="16"/>
              </w:rPr>
              <w:t>2012-06-29</w:t>
            </w:r>
          </w:p>
        </w:tc>
        <w:tc>
          <w:tcPr>
            <w:tcW w:type="dxa" w:w="1037"/>
          </w:tcPr>
          <w:p>
            <w:pPr>
              <w:spacing w:after="0"/>
              <w:jc w:val="left"/>
            </w:pPr>
            <w:r>
              <w:rPr>
                <w:sz w:val="16"/>
              </w:rPr>
              <w:t>DR-4077-OH</w:t>
            </w:r>
          </w:p>
        </w:tc>
        <w:tc>
          <w:tcPr>
            <w:tcW w:type="dxa" w:w="1353"/>
          </w:tcPr>
          <w:p>
            <w:pPr>
              <w:spacing w:after="0"/>
              <w:jc w:val="left"/>
            </w:pPr>
            <w:r>
              <w:rPr>
                <w:sz w:val="16"/>
              </w:rPr>
              <w:t>Major disaster</w:t>
            </w:r>
          </w:p>
        </w:tc>
        <w:tc>
          <w:tcPr>
            <w:tcW w:type="dxa" w:w="2522"/>
          </w:tcPr>
          <w:p>
            <w:pPr>
              <w:spacing w:after="0"/>
              <w:jc w:val="left"/>
            </w:pPr>
            <w:r>
              <w:rPr>
                <w:sz w:val="16"/>
              </w:rPr>
              <w:t>Severe Storms and Straight-Line Winds</w:t>
            </w:r>
          </w:p>
        </w:tc>
        <w:tc>
          <w:tcPr>
            <w:tcW w:type="dxa" w:w="3649"/>
          </w:tcPr>
          <w:p>
            <w:pPr>
              <w:spacing w:after="0"/>
              <w:jc w:val="left"/>
            </w:pPr>
            <w:r>
              <w:rPr>
                <w:sz w:val="16"/>
              </w:rPr>
              <w:t>Strong Wind</w:t>
            </w:r>
          </w:p>
        </w:tc>
        <w:tc>
          <w:tcPr>
            <w:tcW w:type="dxa" w:w="2587"/>
          </w:tcPr>
          <w:p>
            <w:pPr>
              <w:spacing w:after="0"/>
              <w:jc w:val="right"/>
            </w:pPr>
            <w:r>
              <w:rPr>
                <w:sz w:val="16"/>
              </w:rPr>
              <w:t>$116,320.01</w:t>
            </w:r>
          </w:p>
        </w:tc>
        <w:tc>
          <w:tcPr>
            <w:tcW w:type="dxa" w:w="891"/>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353"/>
          </w:tcPr>
          <w:p>
            <w:pPr>
              <w:spacing w:after="0"/>
              <w:jc w:val="left"/>
            </w:pPr>
            <w:r>
              <w:rPr>
                <w:sz w:val="16"/>
              </w:rPr>
              <w:t>Emergency</w:t>
            </w:r>
          </w:p>
        </w:tc>
        <w:tc>
          <w:tcPr>
            <w:tcW w:type="dxa" w:w="2522"/>
          </w:tcPr>
          <w:p>
            <w:pPr>
              <w:spacing w:after="0"/>
              <w:jc w:val="left"/>
            </w:pPr>
            <w:r>
              <w:rPr>
                <w:sz w:val="16"/>
              </w:rPr>
              <w:t>Severe Storms</w:t>
            </w:r>
          </w:p>
        </w:tc>
        <w:tc>
          <w:tcPr>
            <w:tcW w:type="dxa" w:w="3649"/>
          </w:tcPr>
          <w:p>
            <w:pPr>
              <w:spacing w:after="0"/>
              <w:jc w:val="left"/>
            </w:pPr>
            <w:r>
              <w:rPr>
                <w:sz w:val="16"/>
              </w:rPr>
              <w:t>Hazard not mapped (severe storm title names no single hazard); not counted</w:t>
            </w:r>
          </w:p>
        </w:tc>
        <w:tc>
          <w:tcPr>
            <w:tcW w:type="dxa" w:w="2587"/>
          </w:tcPr>
          <w:p>
            <w:pPr>
              <w:spacing w:after="0"/>
              <w:jc w:val="right"/>
            </w:pPr>
            <w:r>
              <w:rPr>
                <w:sz w:val="16"/>
              </w:rPr>
              <w:t>no Public Assistance recorded</w:t>
            </w:r>
          </w:p>
        </w:tc>
        <w:tc>
          <w:tcPr>
            <w:tcW w:type="dxa" w:w="891"/>
          </w:tcPr>
          <w:p>
            <w:pPr>
              <w:spacing w:after="0"/>
              <w:jc w:val="left"/>
            </w:pPr>
            <w:r>
              <w:rPr>
                <w:sz w:val="16"/>
              </w:rPr>
              <w:t>same incident as DR-4077</w:t>
            </w: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353"/>
          </w:tcPr>
          <w:p>
            <w:pPr>
              <w:spacing w:after="0"/>
              <w:jc w:val="left"/>
            </w:pPr>
            <w:r>
              <w:rPr>
                <w:sz w:val="16"/>
              </w:rPr>
              <w:t>Emergency</w:t>
            </w:r>
          </w:p>
        </w:tc>
        <w:tc>
          <w:tcPr>
            <w:tcW w:type="dxa" w:w="2522"/>
          </w:tcPr>
          <w:p>
            <w:pPr>
              <w:spacing w:after="0"/>
              <w:jc w:val="left"/>
            </w:pPr>
            <w:r>
              <w:rPr>
                <w:sz w:val="16"/>
              </w:rPr>
              <w:t>Hurricane Katrina Evacuation</w:t>
            </w:r>
          </w:p>
        </w:tc>
        <w:tc>
          <w:tcPr>
            <w:tcW w:type="dxa" w:w="3649"/>
          </w:tcPr>
          <w:p>
            <w:pPr>
              <w:spacing w:after="0"/>
              <w:jc w:val="left"/>
            </w:pPr>
            <w:r>
              <w:rPr>
                <w:sz w:val="16"/>
              </w:rPr>
              <w:t>Hurricane: evacuation support, not a local hazard event; not counted</w:t>
            </w:r>
          </w:p>
        </w:tc>
        <w:tc>
          <w:tcPr>
            <w:tcW w:type="dxa" w:w="2587"/>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2005-02-15</w:t>
            </w:r>
          </w:p>
        </w:tc>
        <w:tc>
          <w:tcPr>
            <w:tcW w:type="dxa" w:w="1037"/>
          </w:tcPr>
          <w:p>
            <w:pPr>
              <w:spacing w:after="0"/>
              <w:jc w:val="left"/>
            </w:pPr>
            <w:r>
              <w:rPr>
                <w:sz w:val="16"/>
              </w:rPr>
              <w:t>2004-12-22</w:t>
            </w:r>
          </w:p>
        </w:tc>
        <w:tc>
          <w:tcPr>
            <w:tcW w:type="dxa" w:w="1037"/>
          </w:tcPr>
          <w:p>
            <w:pPr>
              <w:spacing w:after="0"/>
              <w:jc w:val="left"/>
            </w:pPr>
            <w:r>
              <w:rPr>
                <w:sz w:val="16"/>
              </w:rPr>
              <w:t>DR-1580-OH</w:t>
            </w:r>
          </w:p>
        </w:tc>
        <w:tc>
          <w:tcPr>
            <w:tcW w:type="dxa" w:w="1353"/>
          </w:tcPr>
          <w:p>
            <w:pPr>
              <w:spacing w:after="0"/>
              <w:jc w:val="left"/>
            </w:pPr>
            <w:r>
              <w:rPr>
                <w:sz w:val="16"/>
              </w:rPr>
              <w:t>Major disaster</w:t>
            </w:r>
          </w:p>
        </w:tc>
        <w:tc>
          <w:tcPr>
            <w:tcW w:type="dxa" w:w="2522"/>
          </w:tcPr>
          <w:p>
            <w:pPr>
              <w:spacing w:after="0"/>
              <w:jc w:val="left"/>
            </w:pPr>
            <w:r>
              <w:rPr>
                <w:sz w:val="16"/>
              </w:rPr>
              <w:t>Severe Winter Storms, Flooding, and Mudslides</w:t>
            </w:r>
          </w:p>
        </w:tc>
        <w:tc>
          <w:tcPr>
            <w:tcW w:type="dxa" w:w="3649"/>
          </w:tcPr>
          <w:p>
            <w:pPr>
              <w:spacing w:after="0"/>
              <w:jc w:val="left"/>
            </w:pPr>
            <w:r>
              <w:rPr>
                <w:sz w:val="16"/>
              </w:rPr>
              <w:t>Inland Flooding; Landslide; Winter Weather</w:t>
            </w:r>
          </w:p>
        </w:tc>
        <w:tc>
          <w:tcPr>
            <w:tcW w:type="dxa" w:w="2587"/>
          </w:tcPr>
          <w:p>
            <w:pPr>
              <w:spacing w:after="0"/>
              <w:jc w:val="right"/>
            </w:pPr>
            <w:r>
              <w:rPr>
                <w:sz w:val="16"/>
              </w:rPr>
              <w:t>$27,689.96</w:t>
            </w:r>
          </w:p>
        </w:tc>
        <w:tc>
          <w:tcPr>
            <w:tcW w:type="dxa" w:w="891"/>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353"/>
          </w:tcPr>
          <w:p>
            <w:pPr>
              <w:spacing w:after="0"/>
              <w:jc w:val="left"/>
            </w:pPr>
            <w:r>
              <w:rPr>
                <w:sz w:val="16"/>
              </w:rPr>
              <w:t>Major disaster</w:t>
            </w:r>
          </w:p>
        </w:tc>
        <w:tc>
          <w:tcPr>
            <w:tcW w:type="dxa" w:w="2522"/>
          </w:tcPr>
          <w:p>
            <w:pPr>
              <w:spacing w:after="0"/>
              <w:jc w:val="left"/>
            </w:pPr>
            <w:r>
              <w:rPr>
                <w:sz w:val="16"/>
              </w:rPr>
              <w:t>Severe Storms and Flooding</w:t>
            </w:r>
          </w:p>
        </w:tc>
        <w:tc>
          <w:tcPr>
            <w:tcW w:type="dxa" w:w="3649"/>
          </w:tcPr>
          <w:p>
            <w:pPr>
              <w:spacing w:after="0"/>
              <w:jc w:val="left"/>
            </w:pPr>
            <w:r>
              <w:rPr>
                <w:sz w:val="16"/>
              </w:rPr>
              <w:t>Inland Flooding: designated for Hazard Mitigation only (no Public or Individual Assistance for this county); not counted</w:t>
            </w:r>
          </w:p>
        </w:tc>
        <w:tc>
          <w:tcPr>
            <w:tcW w:type="dxa" w:w="2587"/>
          </w:tcPr>
          <w:p>
            <w:pPr>
              <w:spacing w:after="0"/>
              <w:jc w:val="right"/>
            </w:pPr>
            <w:r>
              <w:rPr>
                <w:sz w:val="16"/>
              </w:rPr>
              <w:t>PA not declared for this county</w:t>
            </w:r>
          </w:p>
        </w:tc>
        <w:tc>
          <w:tcPr>
            <w:tcW w:type="dxa" w:w="891"/>
          </w:tcPr>
          <w:p>
            <w:pPr>
              <w:spacing w:after="0"/>
              <w:jc w:val="left"/>
            </w:pPr>
          </w:p>
        </w:tc>
      </w:tr>
      <w:tr>
        <w:trPr>
          <w:cantSplit/>
        </w:trPr>
        <w:tc>
          <w:tcPr>
            <w:tcW w:type="dxa" w:w="1037"/>
          </w:tcPr>
          <w:p>
            <w:pPr>
              <w:spacing w:after="0"/>
              <w:jc w:val="left"/>
            </w:pPr>
            <w:r>
              <w:rPr>
                <w:sz w:val="16"/>
              </w:rPr>
              <w:t>2003-07-15</w:t>
            </w:r>
          </w:p>
        </w:tc>
        <w:tc>
          <w:tcPr>
            <w:tcW w:type="dxa" w:w="1037"/>
          </w:tcPr>
          <w:p>
            <w:pPr>
              <w:spacing w:after="0"/>
              <w:jc w:val="left"/>
            </w:pPr>
            <w:r>
              <w:rPr>
                <w:sz w:val="16"/>
              </w:rPr>
              <w:t>2003-07-04</w:t>
            </w:r>
          </w:p>
        </w:tc>
        <w:tc>
          <w:tcPr>
            <w:tcW w:type="dxa" w:w="1037"/>
          </w:tcPr>
          <w:p>
            <w:pPr>
              <w:spacing w:after="0"/>
              <w:jc w:val="left"/>
            </w:pPr>
            <w:r>
              <w:rPr>
                <w:sz w:val="16"/>
              </w:rPr>
              <w:t>DR-1478-OH</w:t>
            </w:r>
          </w:p>
        </w:tc>
        <w:tc>
          <w:tcPr>
            <w:tcW w:type="dxa" w:w="1353"/>
          </w:tcPr>
          <w:p>
            <w:pPr>
              <w:spacing w:after="0"/>
              <w:jc w:val="left"/>
            </w:pPr>
            <w:r>
              <w:rPr>
                <w:sz w:val="16"/>
              </w:rPr>
              <w:t>Major disaster</w:t>
            </w:r>
          </w:p>
        </w:tc>
        <w:tc>
          <w:tcPr>
            <w:tcW w:type="dxa" w:w="2522"/>
          </w:tcPr>
          <w:p>
            <w:pPr>
              <w:spacing w:after="0"/>
              <w:jc w:val="left"/>
            </w:pPr>
            <w:r>
              <w:rPr>
                <w:sz w:val="16"/>
              </w:rPr>
              <w:t>Severe Storms and Flooding</w:t>
            </w:r>
          </w:p>
        </w:tc>
        <w:tc>
          <w:tcPr>
            <w:tcW w:type="dxa" w:w="3649"/>
          </w:tcPr>
          <w:p>
            <w:pPr>
              <w:spacing w:after="0"/>
              <w:jc w:val="left"/>
            </w:pPr>
            <w:r>
              <w:rPr>
                <w:sz w:val="16"/>
              </w:rPr>
              <w:t>Inland Flooding</w:t>
            </w:r>
          </w:p>
        </w:tc>
        <w:tc>
          <w:tcPr>
            <w:tcW w:type="dxa" w:w="2587"/>
          </w:tcPr>
          <w:p>
            <w:pPr>
              <w:spacing w:after="0"/>
              <w:jc w:val="right"/>
            </w:pPr>
            <w:r>
              <w:rPr>
                <w:sz w:val="16"/>
              </w:rPr>
              <w:t>PA not declared for this county</w:t>
            </w:r>
          </w:p>
        </w:tc>
        <w:tc>
          <w:tcPr>
            <w:tcW w:type="dxa" w:w="891"/>
          </w:tcPr>
          <w:p>
            <w:pPr>
              <w:spacing w:after="0"/>
              <w:jc w:val="left"/>
            </w:pPr>
          </w:p>
        </w:tc>
      </w:tr>
      <w:tr>
        <w:trPr>
          <w:cantSplit/>
        </w:trPr>
        <w:tc>
          <w:tcPr>
            <w:tcW w:type="dxa" w:w="1037"/>
          </w:tcPr>
          <w:p>
            <w:pPr>
              <w:spacing w:after="0"/>
              <w:jc w:val="left"/>
            </w:pPr>
            <w:r>
              <w:rPr>
                <w:sz w:val="16"/>
              </w:rPr>
              <w:t>2002-11-18</w:t>
            </w:r>
          </w:p>
        </w:tc>
        <w:tc>
          <w:tcPr>
            <w:tcW w:type="dxa" w:w="1037"/>
          </w:tcPr>
          <w:p>
            <w:pPr>
              <w:spacing w:after="0"/>
              <w:jc w:val="left"/>
            </w:pPr>
            <w:r>
              <w:rPr>
                <w:sz w:val="16"/>
              </w:rPr>
              <w:t>2002-11-10</w:t>
            </w:r>
          </w:p>
        </w:tc>
        <w:tc>
          <w:tcPr>
            <w:tcW w:type="dxa" w:w="1037"/>
          </w:tcPr>
          <w:p>
            <w:pPr>
              <w:spacing w:after="0"/>
              <w:jc w:val="left"/>
            </w:pPr>
            <w:r>
              <w:rPr>
                <w:sz w:val="16"/>
              </w:rPr>
              <w:t>DR-1444-OH</w:t>
            </w:r>
          </w:p>
        </w:tc>
        <w:tc>
          <w:tcPr>
            <w:tcW w:type="dxa" w:w="1353"/>
          </w:tcPr>
          <w:p>
            <w:pPr>
              <w:spacing w:after="0"/>
              <w:jc w:val="left"/>
            </w:pPr>
            <w:r>
              <w:rPr>
                <w:sz w:val="16"/>
              </w:rPr>
              <w:t>Major disaster</w:t>
            </w:r>
          </w:p>
        </w:tc>
        <w:tc>
          <w:tcPr>
            <w:tcW w:type="dxa" w:w="2522"/>
          </w:tcPr>
          <w:p>
            <w:pPr>
              <w:spacing w:after="0"/>
              <w:jc w:val="left"/>
            </w:pPr>
            <w:r>
              <w:rPr>
                <w:sz w:val="16"/>
              </w:rPr>
              <w:t>Severe Storms and Tornadoes</w:t>
            </w:r>
          </w:p>
        </w:tc>
        <w:tc>
          <w:tcPr>
            <w:tcW w:type="dxa" w:w="3649"/>
          </w:tcPr>
          <w:p>
            <w:pPr>
              <w:spacing w:after="0"/>
              <w:jc w:val="left"/>
            </w:pPr>
            <w:r>
              <w:rPr>
                <w:sz w:val="16"/>
              </w:rPr>
              <w:t>Tornado</w:t>
            </w:r>
          </w:p>
        </w:tc>
        <w:tc>
          <w:tcPr>
            <w:tcW w:type="dxa" w:w="2587"/>
          </w:tcPr>
          <w:p>
            <w:pPr>
              <w:spacing w:after="0"/>
              <w:jc w:val="right"/>
            </w:pPr>
            <w:r>
              <w:rPr>
                <w:sz w:val="16"/>
              </w:rPr>
              <w:t>PA not declared for this county</w:t>
            </w:r>
          </w:p>
        </w:tc>
        <w:tc>
          <w:tcPr>
            <w:tcW w:type="dxa" w:w="891"/>
          </w:tcPr>
          <w:p>
            <w:pPr>
              <w:spacing w:after="0"/>
              <w:jc w:val="left"/>
            </w:pPr>
          </w:p>
        </w:tc>
      </w:tr>
      <w:tr>
        <w:trPr>
          <w:cantSplit/>
        </w:trPr>
        <w:tc>
          <w:tcPr>
            <w:tcW w:type="dxa" w:w="1037"/>
          </w:tcPr>
          <w:p>
            <w:pPr>
              <w:spacing w:after="0"/>
              <w:jc w:val="left"/>
            </w:pPr>
            <w:r>
              <w:rPr>
                <w:sz w:val="16"/>
              </w:rPr>
              <w:t>1992-08-04</w:t>
            </w:r>
          </w:p>
        </w:tc>
        <w:tc>
          <w:tcPr>
            <w:tcW w:type="dxa" w:w="1037"/>
          </w:tcPr>
          <w:p>
            <w:pPr>
              <w:spacing w:after="0"/>
              <w:jc w:val="left"/>
            </w:pPr>
            <w:r>
              <w:rPr>
                <w:sz w:val="16"/>
              </w:rPr>
              <w:t>1992-07-12</w:t>
            </w:r>
          </w:p>
        </w:tc>
        <w:tc>
          <w:tcPr>
            <w:tcW w:type="dxa" w:w="1037"/>
          </w:tcPr>
          <w:p>
            <w:pPr>
              <w:spacing w:after="0"/>
              <w:jc w:val="left"/>
            </w:pPr>
            <w:r>
              <w:rPr>
                <w:sz w:val="16"/>
              </w:rPr>
              <w:t>DR-951-OH</w:t>
            </w:r>
          </w:p>
        </w:tc>
        <w:tc>
          <w:tcPr>
            <w:tcW w:type="dxa" w:w="1353"/>
          </w:tcPr>
          <w:p>
            <w:pPr>
              <w:spacing w:after="0"/>
              <w:jc w:val="left"/>
            </w:pPr>
            <w:r>
              <w:rPr>
                <w:sz w:val="16"/>
              </w:rPr>
              <w:t>Major disaster</w:t>
            </w:r>
          </w:p>
        </w:tc>
        <w:tc>
          <w:tcPr>
            <w:tcW w:type="dxa" w:w="2522"/>
          </w:tcPr>
          <w:p>
            <w:pPr>
              <w:spacing w:after="0"/>
              <w:jc w:val="left"/>
            </w:pPr>
            <w:r>
              <w:rPr>
                <w:sz w:val="16"/>
              </w:rPr>
              <w:t>Severe Storms, Tornadoes &amp; Flooding</w:t>
            </w:r>
          </w:p>
        </w:tc>
        <w:tc>
          <w:tcPr>
            <w:tcW w:type="dxa" w:w="3649"/>
          </w:tcPr>
          <w:p>
            <w:pPr>
              <w:spacing w:after="0"/>
              <w:jc w:val="left"/>
            </w:pPr>
            <w:r>
              <w:rPr>
                <w:sz w:val="16"/>
              </w:rPr>
              <w:t>Inland Flooding; Tornado</w:t>
            </w:r>
          </w:p>
        </w:tc>
        <w:tc>
          <w:tcPr>
            <w:tcW w:type="dxa" w:w="2587"/>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353"/>
          </w:tcPr>
          <w:p>
            <w:pPr>
              <w:spacing w:after="0"/>
              <w:jc w:val="left"/>
            </w:pPr>
            <w:r>
              <w:rPr>
                <w:sz w:val="16"/>
              </w:rPr>
              <w:t>Emergency</w:t>
            </w:r>
          </w:p>
        </w:tc>
        <w:tc>
          <w:tcPr>
            <w:tcW w:type="dxa" w:w="2522"/>
          </w:tcPr>
          <w:p>
            <w:pPr>
              <w:spacing w:after="0"/>
              <w:jc w:val="left"/>
            </w:pPr>
            <w:r>
              <w:rPr>
                <w:sz w:val="16"/>
              </w:rPr>
              <w:t>Blizzards &amp; Snowstorms</w:t>
            </w:r>
          </w:p>
        </w:tc>
        <w:tc>
          <w:tcPr>
            <w:tcW w:type="dxa" w:w="3649"/>
          </w:tcPr>
          <w:p>
            <w:pPr>
              <w:spacing w:after="0"/>
              <w:jc w:val="left"/>
            </w:pPr>
            <w:r>
              <w:rPr>
                <w:sz w:val="16"/>
              </w:rPr>
              <w:t>Winter Weather</w:t>
            </w:r>
          </w:p>
        </w:tc>
        <w:tc>
          <w:tcPr>
            <w:tcW w:type="dxa" w:w="2587"/>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EM-3029-OH</w:t>
            </w:r>
          </w:p>
        </w:tc>
        <w:tc>
          <w:tcPr>
            <w:tcW w:type="dxa" w:w="1353"/>
          </w:tcPr>
          <w:p>
            <w:pPr>
              <w:spacing w:after="0"/>
              <w:jc w:val="left"/>
            </w:pPr>
            <w:r>
              <w:rPr>
                <w:sz w:val="16"/>
              </w:rPr>
              <w:t>Emergency</w:t>
            </w:r>
          </w:p>
        </w:tc>
        <w:tc>
          <w:tcPr>
            <w:tcW w:type="dxa" w:w="2522"/>
          </w:tcPr>
          <w:p>
            <w:pPr>
              <w:spacing w:after="0"/>
              <w:jc w:val="left"/>
            </w:pPr>
            <w:r>
              <w:rPr>
                <w:sz w:val="16"/>
              </w:rPr>
              <w:t>Snowstorms</w:t>
            </w:r>
          </w:p>
        </w:tc>
        <w:tc>
          <w:tcPr>
            <w:tcW w:type="dxa" w:w="3649"/>
          </w:tcPr>
          <w:p>
            <w:pPr>
              <w:spacing w:after="0"/>
              <w:jc w:val="left"/>
            </w:pPr>
            <w:r>
              <w:rPr>
                <w:sz w:val="16"/>
              </w:rPr>
              <w:t>Winter Weather</w:t>
            </w:r>
          </w:p>
        </w:tc>
        <w:tc>
          <w:tcPr>
            <w:tcW w:type="dxa" w:w="2587"/>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1965-04-14</w:t>
            </w:r>
          </w:p>
        </w:tc>
        <w:tc>
          <w:tcPr>
            <w:tcW w:type="dxa" w:w="1037"/>
          </w:tcPr>
          <w:p>
            <w:pPr>
              <w:spacing w:after="0"/>
              <w:jc w:val="left"/>
            </w:pPr>
            <w:r>
              <w:rPr>
                <w:sz w:val="16"/>
              </w:rPr>
              <w:t>1965-04-14</w:t>
            </w:r>
          </w:p>
        </w:tc>
        <w:tc>
          <w:tcPr>
            <w:tcW w:type="dxa" w:w="1037"/>
          </w:tcPr>
          <w:p>
            <w:pPr>
              <w:spacing w:after="0"/>
              <w:jc w:val="left"/>
            </w:pPr>
            <w:r>
              <w:rPr>
                <w:sz w:val="16"/>
              </w:rPr>
              <w:t>DR-191-OH</w:t>
            </w:r>
          </w:p>
        </w:tc>
        <w:tc>
          <w:tcPr>
            <w:tcW w:type="dxa" w:w="1353"/>
          </w:tcPr>
          <w:p>
            <w:pPr>
              <w:spacing w:after="0"/>
              <w:jc w:val="left"/>
            </w:pPr>
            <w:r>
              <w:rPr>
                <w:sz w:val="16"/>
              </w:rPr>
              <w:t>Major disaster</w:t>
            </w:r>
          </w:p>
        </w:tc>
        <w:tc>
          <w:tcPr>
            <w:tcW w:type="dxa" w:w="2522"/>
          </w:tcPr>
          <w:p>
            <w:pPr>
              <w:spacing w:after="0"/>
              <w:jc w:val="left"/>
            </w:pPr>
            <w:r>
              <w:rPr>
                <w:sz w:val="16"/>
              </w:rPr>
              <w:t>Tornadoes &amp; Severe Storms</w:t>
            </w:r>
          </w:p>
        </w:tc>
        <w:tc>
          <w:tcPr>
            <w:tcW w:type="dxa" w:w="3649"/>
          </w:tcPr>
          <w:p>
            <w:pPr>
              <w:spacing w:after="0"/>
              <w:jc w:val="left"/>
            </w:pPr>
            <w:r>
              <w:rPr>
                <w:sz w:val="16"/>
              </w:rPr>
              <w:t>Tornado</w:t>
            </w:r>
          </w:p>
        </w:tc>
        <w:tc>
          <w:tcPr>
            <w:tcW w:type="dxa" w:w="2587"/>
          </w:tcPr>
          <w:p>
            <w:pPr>
              <w:spacing w:after="0"/>
              <w:jc w:val="right"/>
            </w:pPr>
            <w:r>
              <w:rPr>
                <w:sz w:val="16"/>
              </w:rPr>
              <w:t>no Public Assistance recorded</w:t>
            </w: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6</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73</w:t>
            </w:r>
          </w:p>
        </w:tc>
        <w:tc>
          <w:tcPr>
            <w:tcW w:type="dxa" w:w="1159"/>
          </w:tcPr>
          <w:p>
            <w:pPr>
              <w:spacing w:after="0"/>
              <w:jc w:val="right"/>
            </w:pPr>
            <w:r>
              <w:rPr>
                <w:sz w:val="16"/>
              </w:rPr>
              <w:t>9</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246</w:t>
            </w:r>
          </w:p>
        </w:tc>
        <w:tc>
          <w:tcPr>
            <w:tcW w:type="dxa" w:w="1159"/>
          </w:tcPr>
          <w:p>
            <w:pPr>
              <w:spacing w:after="0"/>
              <w:jc w:val="right"/>
            </w:pPr>
            <w:r>
              <w:rPr>
                <w:sz w:val="16"/>
              </w:rPr>
              <w:t>29</w:t>
            </w:r>
          </w:p>
        </w:tc>
        <w:tc>
          <w:tcPr>
            <w:tcW w:type="dxa" w:w="2116"/>
          </w:tcPr>
          <w:p>
            <w:pPr>
              <w:spacing w:after="0"/>
              <w:jc w:val="right"/>
            </w:pPr>
            <w:r>
              <w:rPr>
                <w:sz w:val="16"/>
              </w:rPr>
              <w:t>8</w:t>
            </w:r>
          </w:p>
        </w:tc>
        <w:tc>
          <w:tcPr>
            <w:tcW w:type="dxa" w:w="786"/>
          </w:tcPr>
          <w:p>
            <w:pPr>
              <w:spacing w:after="0"/>
              <w:jc w:val="right"/>
            </w:pPr>
            <w:r>
              <w:rPr>
                <w:sz w:val="16"/>
              </w:rPr>
              <w:t>37</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16 High Wind and 4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42</w:t>
            </w:r>
          </w:p>
        </w:tc>
        <w:tc>
          <w:tcPr>
            <w:tcW w:type="dxa" w:w="1159"/>
          </w:tcPr>
          <w:p>
            <w:pPr>
              <w:spacing w:after="0"/>
              <w:jc w:val="right"/>
            </w:pPr>
            <w:r>
              <w:rPr>
                <w:sz w:val="16"/>
              </w:rPr>
              <w:t>3</w:t>
            </w:r>
          </w:p>
        </w:tc>
        <w:tc>
          <w:tcPr>
            <w:tcW w:type="dxa" w:w="2116"/>
          </w:tcPr>
          <w:p>
            <w:pPr>
              <w:spacing w:after="0"/>
              <w:jc w:val="right"/>
            </w:pPr>
            <w:r>
              <w:rPr>
                <w:sz w:val="16"/>
              </w:rPr>
              <w:t>3</w:t>
            </w:r>
          </w:p>
        </w:tc>
        <w:tc>
          <w:tcPr>
            <w:tcW w:type="dxa" w:w="786"/>
          </w:tcPr>
          <w:p>
            <w:pPr>
              <w:spacing w:after="0"/>
              <w:jc w:val="right"/>
            </w:pPr>
            <w:r>
              <w:rPr>
                <w:sz w:val="16"/>
              </w:rPr>
              <w:t>4</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77</w:t>
            </w:r>
          </w:p>
        </w:tc>
        <w:tc>
          <w:tcPr>
            <w:tcW w:type="dxa" w:w="1159"/>
          </w:tcPr>
          <w:p>
            <w:pPr>
              <w:spacing w:after="0"/>
              <w:jc w:val="right"/>
            </w:pPr>
            <w:r>
              <w:rPr>
                <w:sz w:val="16"/>
              </w:rPr>
              <w:t>7</w:t>
            </w:r>
          </w:p>
        </w:tc>
        <w:tc>
          <w:tcPr>
            <w:tcW w:type="dxa" w:w="2116"/>
          </w:tcPr>
          <w:p>
            <w:pPr>
              <w:spacing w:after="0"/>
              <w:jc w:val="right"/>
            </w:pPr>
            <w:r>
              <w:rPr>
                <w:sz w:val="16"/>
              </w:rPr>
              <w:t>3</w:t>
            </w:r>
          </w:p>
        </w:tc>
        <w:tc>
          <w:tcPr>
            <w:tcW w:type="dxa" w:w="786"/>
          </w:tcPr>
          <w:p>
            <w:pPr>
              <w:spacing w:after="0"/>
              <w:jc w:val="right"/>
            </w:pPr>
            <w:r>
              <w:rPr>
                <w:sz w:val="16"/>
              </w:rPr>
              <w:t>10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77"/>
        <w:gridCol w:w="1710"/>
        <w:gridCol w:w="952"/>
        <w:gridCol w:w="2672"/>
        <w:gridCol w:w="1147"/>
        <w:gridCol w:w="320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77"/>
            <w:shd w:val="clear" w:color="auto" w:fill="E8E8E8"/>
          </w:tcPr>
          <w:p>
            <w:pPr>
              <w:spacing w:after="0"/>
              <w:jc w:val="left"/>
            </w:pPr>
            <w:r>
              <w:rPr>
                <w:b/>
                <w:sz w:val="16"/>
              </w:rPr>
              <w:t>Magnitude or extent</w:t>
            </w:r>
          </w:p>
        </w:tc>
        <w:tc>
          <w:tcPr>
            <w:tcW w:type="dxa" w:w="1710"/>
            <w:shd w:val="clear" w:color="auto" w:fill="E8E8E8"/>
          </w:tcPr>
          <w:p>
            <w:pPr>
              <w:spacing w:after="0"/>
              <w:jc w:val="left"/>
            </w:pPr>
            <w:r>
              <w:rPr>
                <w:b/>
                <w:sz w:val="16"/>
              </w:rPr>
              <w:t>Damage</w:t>
            </w:r>
          </w:p>
          <w:p>
            <w:pPr>
              <w:spacing w:after="0"/>
              <w:jc w:val="left"/>
            </w:pPr>
            <w:r>
              <w:rPr>
                <w:i/>
                <w:color w:val="555555"/>
                <w:sz w:val="14"/>
              </w:rPr>
              <w:t>nominal dollars</w:t>
            </w:r>
          </w:p>
        </w:tc>
        <w:tc>
          <w:tcPr>
            <w:tcW w:type="dxa" w:w="95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72"/>
            <w:shd w:val="clear" w:color="auto" w:fill="E8E8E8"/>
          </w:tcPr>
          <w:p>
            <w:pPr>
              <w:spacing w:after="0"/>
              <w:jc w:val="left"/>
            </w:pPr>
            <w:r>
              <w:rPr>
                <w:b/>
                <w:sz w:val="16"/>
              </w:rPr>
              <w:t>Location</w:t>
            </w:r>
          </w:p>
        </w:tc>
        <w:tc>
          <w:tcPr>
            <w:tcW w:type="dxa" w:w="1147"/>
            <w:shd w:val="clear" w:color="auto" w:fill="E8E8E8"/>
          </w:tcPr>
          <w:p>
            <w:pPr>
              <w:spacing w:after="0"/>
              <w:jc w:val="left"/>
            </w:pPr>
            <w:r>
              <w:rPr>
                <w:b/>
                <w:sz w:val="16"/>
              </w:rPr>
              <w:t>Flags</w:t>
            </w:r>
          </w:p>
        </w:tc>
        <w:tc>
          <w:tcPr>
            <w:tcW w:type="dxa" w:w="320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2026-03-13</w:t>
            </w:r>
          </w:p>
        </w:tc>
        <w:tc>
          <w:tcPr>
            <w:tcW w:type="dxa" w:w="1215"/>
          </w:tcPr>
          <w:p>
            <w:pPr>
              <w:spacing w:after="0"/>
              <w:jc w:val="left"/>
            </w:pPr>
            <w:r>
              <w:rPr>
                <w:sz w:val="16"/>
              </w:rPr>
              <w:t>High Wind</w:t>
            </w:r>
          </w:p>
        </w:tc>
        <w:tc>
          <w:tcPr>
            <w:tcW w:type="dxa" w:w="2177"/>
          </w:tcPr>
          <w:p>
            <w:pPr>
              <w:spacing w:after="0"/>
              <w:jc w:val="left"/>
            </w:pPr>
            <w:r>
              <w:rPr>
                <w:sz w:val="16"/>
              </w:rPr>
              <w:t>67 kt (77 mph) measured gust</w:t>
            </w:r>
          </w:p>
        </w:tc>
        <w:tc>
          <w:tcPr>
            <w:tcW w:type="dxa" w:w="1710"/>
          </w:tcPr>
          <w:p>
            <w:pPr>
              <w:spacing w:after="0"/>
              <w:jc w:val="left"/>
            </w:pPr>
            <w:r>
              <w:rPr>
                <w:sz w:val="16"/>
              </w:rPr>
              <w:t>$20,000 property; $0 crops (zone total, 2026 dollars)</w:t>
            </w:r>
          </w:p>
        </w:tc>
        <w:tc>
          <w:tcPr>
            <w:tcW w:type="dxa" w:w="952"/>
          </w:tcPr>
          <w:p>
            <w:pPr>
              <w:spacing w:after="0"/>
              <w:jc w:val="right"/>
            </w:pPr>
            <w:r>
              <w:rPr>
                <w:sz w:val="16"/>
              </w:rPr>
              <w:t>0, 0</w:t>
            </w:r>
          </w:p>
        </w:tc>
        <w:tc>
          <w:tcPr>
            <w:tcW w:type="dxa" w:w="2672"/>
          </w:tcPr>
          <w:p>
            <w:pPr>
              <w:spacing w:after="0"/>
              <w:jc w:val="left"/>
            </w:pPr>
            <w:r>
              <w:rPr>
                <w:sz w:val="16"/>
              </w:rPr>
              <w:t>NWS zone OHZ024 (VAN WERT), zone-level</w:t>
            </w:r>
          </w:p>
        </w:tc>
        <w:tc>
          <w:tcPr>
            <w:tcW w:type="dxa" w:w="1147"/>
          </w:tcPr>
          <w:p>
            <w:pPr>
              <w:spacing w:after="0"/>
              <w:jc w:val="left"/>
            </w:pPr>
            <w:r>
              <w:rPr>
                <w:sz w:val="16"/>
              </w:rPr>
              <w:t>new since last plan; within last 5 years</w:t>
            </w:r>
          </w:p>
        </w:tc>
        <w:tc>
          <w:tcPr>
            <w:tcW w:type="dxa" w:w="3201"/>
          </w:tcPr>
          <w:p>
            <w:pPr>
              <w:spacing w:after="0"/>
              <w:jc w:val="left"/>
            </w:pPr>
            <w:r>
              <w:rPr>
                <w:sz w:val="16"/>
              </w:rPr>
              <w:t>B1-c worst recorded: High Wind and Strong Wind</w:t>
            </w:r>
          </w:p>
        </w:tc>
      </w:tr>
      <w:tr>
        <w:trPr>
          <w:cantSplit/>
        </w:trPr>
        <w:tc>
          <w:tcPr>
            <w:tcW w:type="dxa" w:w="1037"/>
          </w:tcPr>
          <w:p>
            <w:pPr>
              <w:spacing w:after="0"/>
              <w:jc w:val="left"/>
            </w:pPr>
            <w:r>
              <w:rPr>
                <w:sz w:val="16"/>
              </w:rPr>
              <w:t>2025-06-18</w:t>
            </w:r>
          </w:p>
        </w:tc>
        <w:tc>
          <w:tcPr>
            <w:tcW w:type="dxa" w:w="1215"/>
          </w:tcPr>
          <w:p>
            <w:pPr>
              <w:spacing w:after="0"/>
              <w:jc w:val="left"/>
            </w:pPr>
            <w:r>
              <w:rPr>
                <w:sz w:val="16"/>
              </w:rPr>
              <w:t>Thunderstorm Wind</w:t>
            </w:r>
          </w:p>
        </w:tc>
        <w:tc>
          <w:tcPr>
            <w:tcW w:type="dxa" w:w="2177"/>
          </w:tcPr>
          <w:p>
            <w:pPr>
              <w:spacing w:after="0"/>
              <w:jc w:val="left"/>
            </w:pPr>
            <w:r>
              <w:rPr>
                <w:sz w:val="16"/>
              </w:rPr>
              <w:t>80 kt (92 mph) estimated gust</w:t>
            </w:r>
          </w:p>
        </w:tc>
        <w:tc>
          <w:tcPr>
            <w:tcW w:type="dxa" w:w="1710"/>
          </w:tcPr>
          <w:p>
            <w:pPr>
              <w:spacing w:after="0"/>
              <w:jc w:val="left"/>
            </w:pPr>
            <w:r>
              <w:rPr>
                <w:sz w:val="16"/>
              </w:rPr>
              <w:t>$30,000 property; $0 crops (2025 dollars)</w:t>
            </w:r>
          </w:p>
        </w:tc>
        <w:tc>
          <w:tcPr>
            <w:tcW w:type="dxa" w:w="952"/>
          </w:tcPr>
          <w:p>
            <w:pPr>
              <w:spacing w:after="0"/>
              <w:jc w:val="right"/>
            </w:pPr>
            <w:r>
              <w:rPr>
                <w:sz w:val="16"/>
              </w:rPr>
              <w:t>0, 0</w:t>
            </w:r>
          </w:p>
        </w:tc>
        <w:tc>
          <w:tcPr>
            <w:tcW w:type="dxa" w:w="2672"/>
          </w:tcPr>
          <w:p>
            <w:pPr>
              <w:spacing w:after="0"/>
              <w:jc w:val="left"/>
            </w:pPr>
            <w:r>
              <w:rPr>
                <w:sz w:val="16"/>
              </w:rPr>
              <w:t>VAN WERT</w:t>
            </w:r>
          </w:p>
        </w:tc>
        <w:tc>
          <w:tcPr>
            <w:tcW w:type="dxa" w:w="1147"/>
          </w:tcPr>
          <w:p>
            <w:pPr>
              <w:spacing w:after="0"/>
              <w:jc w:val="left"/>
            </w:pPr>
            <w:r>
              <w:rPr>
                <w:sz w:val="16"/>
              </w:rPr>
              <w:t>new since last plan; within last 5 years</w:t>
            </w:r>
          </w:p>
        </w:tc>
        <w:tc>
          <w:tcPr>
            <w:tcW w:type="dxa" w:w="3201"/>
          </w:tcPr>
          <w:p>
            <w:pPr>
              <w:spacing w:after="0"/>
              <w:jc w:val="left"/>
            </w:pPr>
            <w:r>
              <w:rPr>
                <w:sz w:val="16"/>
              </w:rPr>
              <w:t>B1-c worst recorded: Thunderstorm Wind</w:t>
            </w:r>
          </w:p>
        </w:tc>
      </w:tr>
      <w:tr>
        <w:trPr>
          <w:cantSplit/>
        </w:trPr>
        <w:tc>
          <w:tcPr>
            <w:tcW w:type="dxa" w:w="1037"/>
          </w:tcPr>
          <w:p>
            <w:pPr>
              <w:spacing w:after="0"/>
              <w:jc w:val="left"/>
            </w:pPr>
            <w:r>
              <w:rPr>
                <w:sz w:val="16"/>
              </w:rPr>
              <w:t>2023-07-20</w:t>
            </w:r>
          </w:p>
        </w:tc>
        <w:tc>
          <w:tcPr>
            <w:tcW w:type="dxa" w:w="1215"/>
          </w:tcPr>
          <w:p>
            <w:pPr>
              <w:spacing w:after="0"/>
              <w:jc w:val="left"/>
            </w:pPr>
            <w:r>
              <w:rPr>
                <w:sz w:val="16"/>
              </w:rPr>
              <w:t>Thunderstorm Wind</w:t>
            </w:r>
          </w:p>
        </w:tc>
        <w:tc>
          <w:tcPr>
            <w:tcW w:type="dxa" w:w="2177"/>
          </w:tcPr>
          <w:p>
            <w:pPr>
              <w:spacing w:after="0"/>
              <w:jc w:val="left"/>
            </w:pPr>
            <w:r>
              <w:rPr>
                <w:sz w:val="16"/>
              </w:rPr>
              <w:t>61 kt (70 mph) estimated gust</w:t>
            </w:r>
          </w:p>
        </w:tc>
        <w:tc>
          <w:tcPr>
            <w:tcW w:type="dxa" w:w="1710"/>
          </w:tcPr>
          <w:p>
            <w:pPr>
              <w:spacing w:after="0"/>
              <w:jc w:val="left"/>
            </w:pPr>
            <w:r>
              <w:rPr>
                <w:sz w:val="16"/>
              </w:rPr>
              <w:t>$0 property; $0 crops (2023 dollars)</w:t>
            </w:r>
          </w:p>
        </w:tc>
        <w:tc>
          <w:tcPr>
            <w:tcW w:type="dxa" w:w="952"/>
          </w:tcPr>
          <w:p>
            <w:pPr>
              <w:spacing w:after="0"/>
              <w:jc w:val="right"/>
            </w:pPr>
            <w:r>
              <w:rPr>
                <w:sz w:val="16"/>
              </w:rPr>
              <w:t>1, 0</w:t>
            </w:r>
          </w:p>
        </w:tc>
        <w:tc>
          <w:tcPr>
            <w:tcW w:type="dxa" w:w="2672"/>
          </w:tcPr>
          <w:p>
            <w:pPr>
              <w:spacing w:after="0"/>
              <w:jc w:val="left"/>
            </w:pPr>
            <w:r>
              <w:rPr>
                <w:sz w:val="16"/>
              </w:rPr>
              <w:t>OHIO CITY</w:t>
            </w:r>
          </w:p>
        </w:tc>
        <w:tc>
          <w:tcPr>
            <w:tcW w:type="dxa" w:w="1147"/>
          </w:tcPr>
          <w:p>
            <w:pPr>
              <w:spacing w:after="0"/>
              <w:jc w:val="left"/>
            </w:pPr>
            <w:r>
              <w:rPr>
                <w:sz w:val="16"/>
              </w:rPr>
              <w:t>new since last plan; within last 5 years</w:t>
            </w:r>
          </w:p>
        </w:tc>
        <w:tc>
          <w:tcPr>
            <w:tcW w:type="dxa" w:w="3201"/>
          </w:tcPr>
          <w:p>
            <w:pPr>
              <w:spacing w:after="0"/>
              <w:jc w:val="left"/>
            </w:pPr>
            <w:r>
              <w:rPr>
                <w:sz w:val="16"/>
              </w:rPr>
              <w:t>deaths or injuries recorded</w:t>
            </w:r>
          </w:p>
        </w:tc>
      </w:tr>
      <w:tr>
        <w:trPr>
          <w:cantSplit/>
        </w:trPr>
        <w:tc>
          <w:tcPr>
            <w:tcW w:type="dxa" w:w="1037"/>
          </w:tcPr>
          <w:p>
            <w:pPr>
              <w:spacing w:after="0"/>
              <w:jc w:val="left"/>
            </w:pPr>
            <w:r>
              <w:rPr>
                <w:sz w:val="16"/>
              </w:rPr>
              <w:t>2007-08-16</w:t>
            </w:r>
          </w:p>
        </w:tc>
        <w:tc>
          <w:tcPr>
            <w:tcW w:type="dxa" w:w="1215"/>
          </w:tcPr>
          <w:p>
            <w:pPr>
              <w:spacing w:after="0"/>
              <w:jc w:val="left"/>
            </w:pPr>
            <w:r>
              <w:rPr>
                <w:sz w:val="16"/>
              </w:rPr>
              <w:t>Lightning</w:t>
            </w:r>
          </w:p>
        </w:tc>
        <w:tc>
          <w:tcPr>
            <w:tcW w:type="dxa" w:w="2177"/>
          </w:tcPr>
          <w:p>
            <w:pPr>
              <w:spacing w:after="0"/>
              <w:jc w:val="left"/>
            </w:pPr>
          </w:p>
        </w:tc>
        <w:tc>
          <w:tcPr>
            <w:tcW w:type="dxa" w:w="1710"/>
          </w:tcPr>
          <w:p>
            <w:pPr>
              <w:spacing w:after="0"/>
              <w:jc w:val="left"/>
            </w:pPr>
            <w:r>
              <w:rPr>
                <w:sz w:val="16"/>
              </w:rPr>
              <w:t>$65,000 property; $0 crops (2007 dollars)</w:t>
            </w:r>
          </w:p>
        </w:tc>
        <w:tc>
          <w:tcPr>
            <w:tcW w:type="dxa" w:w="952"/>
          </w:tcPr>
          <w:p>
            <w:pPr>
              <w:spacing w:after="0"/>
              <w:jc w:val="right"/>
            </w:pPr>
            <w:r>
              <w:rPr>
                <w:sz w:val="16"/>
              </w:rPr>
              <w:t>0, 0</w:t>
            </w:r>
          </w:p>
        </w:tc>
        <w:tc>
          <w:tcPr>
            <w:tcW w:type="dxa" w:w="2672"/>
          </w:tcPr>
          <w:p>
            <w:pPr>
              <w:spacing w:after="0"/>
              <w:jc w:val="left"/>
            </w:pPr>
            <w:r>
              <w:rPr>
                <w:sz w:val="16"/>
              </w:rPr>
              <w:t>CONVOY</w:t>
            </w:r>
          </w:p>
        </w:tc>
        <w:tc>
          <w:tcPr>
            <w:tcW w:type="dxa" w:w="1147"/>
          </w:tcPr>
          <w:p>
            <w:pPr>
              <w:spacing w:after="0"/>
              <w:jc w:val="left"/>
            </w:pPr>
          </w:p>
        </w:tc>
        <w:tc>
          <w:tcPr>
            <w:tcW w:type="dxa" w:w="3201"/>
          </w:tcPr>
          <w:p>
            <w:pPr>
              <w:spacing w:after="0"/>
              <w:jc w:val="left"/>
            </w:pPr>
            <w:r>
              <w:rPr>
                <w:sz w:val="16"/>
              </w:rPr>
              <w:t>B1-c worst recorded: Lightning</w:t>
            </w:r>
          </w:p>
        </w:tc>
      </w:tr>
      <w:tr>
        <w:trPr>
          <w:cantSplit/>
        </w:trPr>
        <w:tc>
          <w:tcPr>
            <w:tcW w:type="dxa" w:w="1037"/>
          </w:tcPr>
          <w:p>
            <w:pPr>
              <w:spacing w:after="0"/>
              <w:jc w:val="left"/>
            </w:pPr>
            <w:r>
              <w:rPr>
                <w:sz w:val="16"/>
              </w:rPr>
              <w:t>2007-02-24</w:t>
            </w:r>
          </w:p>
        </w:tc>
        <w:tc>
          <w:tcPr>
            <w:tcW w:type="dxa" w:w="1215"/>
          </w:tcPr>
          <w:p>
            <w:pPr>
              <w:spacing w:after="0"/>
              <w:jc w:val="left"/>
            </w:pPr>
            <w:r>
              <w:rPr>
                <w:sz w:val="16"/>
              </w:rPr>
              <w:t>Ice Storm</w:t>
            </w:r>
          </w:p>
        </w:tc>
        <w:tc>
          <w:tcPr>
            <w:tcW w:type="dxa" w:w="2177"/>
          </w:tcPr>
          <w:p>
            <w:pPr>
              <w:spacing w:after="0"/>
              <w:jc w:val="left"/>
            </w:pPr>
          </w:p>
        </w:tc>
        <w:tc>
          <w:tcPr>
            <w:tcW w:type="dxa" w:w="1710"/>
          </w:tcPr>
          <w:p>
            <w:pPr>
              <w:spacing w:after="0"/>
              <w:jc w:val="left"/>
            </w:pPr>
            <w:r>
              <w:rPr>
                <w:sz w:val="16"/>
              </w:rPr>
              <w:t>$30,000 property; $0 crops (zone total, 2007 dollars)</w:t>
            </w:r>
          </w:p>
        </w:tc>
        <w:tc>
          <w:tcPr>
            <w:tcW w:type="dxa" w:w="952"/>
          </w:tcPr>
          <w:p>
            <w:pPr>
              <w:spacing w:after="0"/>
              <w:jc w:val="right"/>
            </w:pPr>
            <w:r>
              <w:rPr>
                <w:sz w:val="16"/>
              </w:rPr>
              <w:t>0, 0</w:t>
            </w:r>
          </w:p>
        </w:tc>
        <w:tc>
          <w:tcPr>
            <w:tcW w:type="dxa" w:w="2672"/>
          </w:tcPr>
          <w:p>
            <w:pPr>
              <w:spacing w:after="0"/>
              <w:jc w:val="left"/>
            </w:pPr>
            <w:r>
              <w:rPr>
                <w:sz w:val="16"/>
              </w:rPr>
              <w:t>NWS zone OHZ024 (VAN WERT), zone-level</w:t>
            </w:r>
          </w:p>
        </w:tc>
        <w:tc>
          <w:tcPr>
            <w:tcW w:type="dxa" w:w="1147"/>
          </w:tcPr>
          <w:p>
            <w:pPr>
              <w:spacing w:after="0"/>
              <w:jc w:val="left"/>
            </w:pPr>
          </w:p>
        </w:tc>
        <w:tc>
          <w:tcPr>
            <w:tcW w:type="dxa" w:w="3201"/>
          </w:tcPr>
          <w:p>
            <w:pPr>
              <w:spacing w:after="0"/>
              <w:jc w:val="left"/>
            </w:pPr>
            <w:r>
              <w:rPr>
                <w:sz w:val="16"/>
              </w:rPr>
              <w:t>B1-c worst recorded: Ice Storm</w:t>
            </w:r>
          </w:p>
        </w:tc>
      </w:tr>
      <w:tr>
        <w:trPr>
          <w:cantSplit/>
        </w:trPr>
        <w:tc>
          <w:tcPr>
            <w:tcW w:type="dxa" w:w="1037"/>
          </w:tcPr>
          <w:p>
            <w:pPr>
              <w:spacing w:after="0"/>
              <w:jc w:val="left"/>
            </w:pPr>
            <w:r>
              <w:rPr>
                <w:sz w:val="16"/>
              </w:rPr>
              <w:t>2006-03-13</w:t>
            </w:r>
          </w:p>
        </w:tc>
        <w:tc>
          <w:tcPr>
            <w:tcW w:type="dxa" w:w="1215"/>
          </w:tcPr>
          <w:p>
            <w:pPr>
              <w:spacing w:after="0"/>
              <w:jc w:val="left"/>
            </w:pPr>
            <w:r>
              <w:rPr>
                <w:sz w:val="16"/>
              </w:rPr>
              <w:t>Strong Wind</w:t>
            </w:r>
          </w:p>
        </w:tc>
        <w:tc>
          <w:tcPr>
            <w:tcW w:type="dxa" w:w="2177"/>
          </w:tcPr>
          <w:p>
            <w:pPr>
              <w:spacing w:after="0"/>
              <w:jc w:val="left"/>
            </w:pPr>
            <w:r>
              <w:rPr>
                <w:sz w:val="16"/>
              </w:rPr>
              <w:t>45 kt (52 mph) estimated gust</w:t>
            </w:r>
          </w:p>
        </w:tc>
        <w:tc>
          <w:tcPr>
            <w:tcW w:type="dxa" w:w="1710"/>
          </w:tcPr>
          <w:p>
            <w:pPr>
              <w:spacing w:after="0"/>
              <w:jc w:val="left"/>
            </w:pPr>
            <w:r>
              <w:rPr>
                <w:sz w:val="16"/>
              </w:rPr>
              <w:t>damage not reported</w:t>
            </w:r>
          </w:p>
        </w:tc>
        <w:tc>
          <w:tcPr>
            <w:tcW w:type="dxa" w:w="952"/>
          </w:tcPr>
          <w:p>
            <w:pPr>
              <w:spacing w:after="0"/>
              <w:jc w:val="right"/>
            </w:pPr>
            <w:r>
              <w:rPr>
                <w:sz w:val="16"/>
              </w:rPr>
              <w:t>1, 0</w:t>
            </w:r>
          </w:p>
        </w:tc>
        <w:tc>
          <w:tcPr>
            <w:tcW w:type="dxa" w:w="2672"/>
          </w:tcPr>
          <w:p>
            <w:pPr>
              <w:spacing w:after="0"/>
              <w:jc w:val="left"/>
            </w:pPr>
            <w:r>
              <w:rPr>
                <w:sz w:val="16"/>
              </w:rPr>
              <w:t>NWS zone OHZ024 (VAN WERT), zone-level</w:t>
            </w:r>
          </w:p>
        </w:tc>
        <w:tc>
          <w:tcPr>
            <w:tcW w:type="dxa" w:w="1147"/>
          </w:tcPr>
          <w:p>
            <w:pPr>
              <w:spacing w:after="0"/>
              <w:jc w:val="left"/>
            </w:pPr>
          </w:p>
        </w:tc>
        <w:tc>
          <w:tcPr>
            <w:tcW w:type="dxa" w:w="3201"/>
          </w:tcPr>
          <w:p>
            <w:pPr>
              <w:spacing w:after="0"/>
              <w:jc w:val="left"/>
            </w:pPr>
            <w:r>
              <w:rPr>
                <w:sz w:val="16"/>
              </w:rPr>
              <w:t>deaths or injuries recorded</w:t>
            </w:r>
          </w:p>
        </w:tc>
      </w:tr>
      <w:tr>
        <w:trPr>
          <w:cantSplit/>
        </w:trPr>
        <w:tc>
          <w:tcPr>
            <w:tcW w:type="dxa" w:w="1037"/>
          </w:tcPr>
          <w:p>
            <w:pPr>
              <w:spacing w:after="0"/>
              <w:jc w:val="left"/>
            </w:pPr>
            <w:r>
              <w:rPr>
                <w:sz w:val="16"/>
              </w:rPr>
              <w:t>2003-07-07</w:t>
            </w:r>
          </w:p>
        </w:tc>
        <w:tc>
          <w:tcPr>
            <w:tcW w:type="dxa" w:w="1215"/>
          </w:tcPr>
          <w:p>
            <w:pPr>
              <w:spacing w:after="0"/>
              <w:jc w:val="left"/>
            </w:pPr>
            <w:r>
              <w:rPr>
                <w:sz w:val="16"/>
              </w:rPr>
              <w:t>Flood</w:t>
            </w:r>
          </w:p>
        </w:tc>
        <w:tc>
          <w:tcPr>
            <w:tcW w:type="dxa" w:w="2177"/>
          </w:tcPr>
          <w:p>
            <w:pPr>
              <w:spacing w:after="0"/>
              <w:jc w:val="left"/>
            </w:pPr>
          </w:p>
        </w:tc>
        <w:tc>
          <w:tcPr>
            <w:tcW w:type="dxa" w:w="1710"/>
          </w:tcPr>
          <w:p>
            <w:pPr>
              <w:spacing w:after="0"/>
              <w:jc w:val="left"/>
            </w:pPr>
            <w:r>
              <w:rPr>
                <w:sz w:val="16"/>
              </w:rPr>
              <w:t>$750,000 property; crops not reported (zone total, 2003 dollars)</w:t>
            </w:r>
          </w:p>
        </w:tc>
        <w:tc>
          <w:tcPr>
            <w:tcW w:type="dxa" w:w="952"/>
          </w:tcPr>
          <w:p>
            <w:pPr>
              <w:spacing w:after="0"/>
              <w:jc w:val="right"/>
            </w:pPr>
            <w:r>
              <w:rPr>
                <w:sz w:val="16"/>
              </w:rPr>
              <w:t>0, 0</w:t>
            </w:r>
          </w:p>
        </w:tc>
        <w:tc>
          <w:tcPr>
            <w:tcW w:type="dxa" w:w="2672"/>
          </w:tcPr>
          <w:p>
            <w:pPr>
              <w:spacing w:after="0"/>
              <w:jc w:val="left"/>
            </w:pPr>
            <w:r>
              <w:rPr>
                <w:sz w:val="16"/>
              </w:rPr>
              <w:t>NWS zone OHZ024 (VAN WERT), zone-level</w:t>
            </w:r>
          </w:p>
        </w:tc>
        <w:tc>
          <w:tcPr>
            <w:tcW w:type="dxa" w:w="1147"/>
          </w:tcPr>
          <w:p>
            <w:pPr>
              <w:spacing w:after="0"/>
              <w:jc w:val="left"/>
            </w:pPr>
          </w:p>
        </w:tc>
        <w:tc>
          <w:tcPr>
            <w:tcW w:type="dxa" w:w="320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2002-11-10</w:t>
            </w:r>
          </w:p>
        </w:tc>
        <w:tc>
          <w:tcPr>
            <w:tcW w:type="dxa" w:w="1215"/>
          </w:tcPr>
          <w:p>
            <w:pPr>
              <w:spacing w:after="0"/>
              <w:jc w:val="left"/>
            </w:pPr>
            <w:r>
              <w:rPr>
                <w:sz w:val="16"/>
              </w:rPr>
              <w:t>Tornado</w:t>
            </w:r>
          </w:p>
        </w:tc>
        <w:tc>
          <w:tcPr>
            <w:tcW w:type="dxa" w:w="2177"/>
          </w:tcPr>
          <w:p>
            <w:pPr>
              <w:spacing w:after="0"/>
              <w:jc w:val="left"/>
            </w:pPr>
            <w:r>
              <w:rPr>
                <w:sz w:val="16"/>
              </w:rPr>
              <w:t>F4, 21.6 mi within this county, 880 yd wide</w:t>
            </w:r>
          </w:p>
        </w:tc>
        <w:tc>
          <w:tcPr>
            <w:tcW w:type="dxa" w:w="1710"/>
          </w:tcPr>
          <w:p>
            <w:pPr>
              <w:spacing w:after="0"/>
              <w:jc w:val="left"/>
            </w:pPr>
            <w:r>
              <w:rPr>
                <w:sz w:val="16"/>
              </w:rPr>
              <w:t>$30,000,000 property; crops not reported (2002 dollars)</w:t>
            </w:r>
          </w:p>
        </w:tc>
        <w:tc>
          <w:tcPr>
            <w:tcW w:type="dxa" w:w="952"/>
          </w:tcPr>
          <w:p>
            <w:pPr>
              <w:spacing w:after="0"/>
              <w:jc w:val="right"/>
            </w:pPr>
            <w:r>
              <w:rPr>
                <w:sz w:val="16"/>
              </w:rPr>
              <w:t>2, 17</w:t>
            </w:r>
          </w:p>
        </w:tc>
        <w:tc>
          <w:tcPr>
            <w:tcW w:type="dxa" w:w="2672"/>
          </w:tcPr>
          <w:p>
            <w:pPr>
              <w:spacing w:after="0"/>
              <w:jc w:val="left"/>
            </w:pPr>
            <w:r>
              <w:rPr>
                <w:sz w:val="16"/>
              </w:rPr>
              <w:t>WILLSHIRE</w:t>
            </w:r>
          </w:p>
        </w:tc>
        <w:tc>
          <w:tcPr>
            <w:tcW w:type="dxa" w:w="1147"/>
          </w:tcPr>
          <w:p>
            <w:pPr>
              <w:spacing w:after="0"/>
              <w:jc w:val="left"/>
            </w:pPr>
          </w:p>
        </w:tc>
        <w:tc>
          <w:tcPr>
            <w:tcW w:type="dxa" w:w="3201"/>
          </w:tcPr>
          <w:p>
            <w:pPr>
              <w:spacing w:after="0"/>
              <w:jc w:val="left"/>
            </w:pPr>
            <w:r>
              <w:rPr>
                <w:sz w:val="16"/>
              </w:rPr>
              <w:t>deaths or injuries recorded</w:t>
            </w:r>
          </w:p>
        </w:tc>
      </w:tr>
      <w:tr>
        <w:trPr>
          <w:cantSplit/>
        </w:trPr>
        <w:tc>
          <w:tcPr>
            <w:tcW w:type="dxa" w:w="1037"/>
          </w:tcPr>
          <w:p>
            <w:pPr>
              <w:spacing w:after="0"/>
              <w:jc w:val="left"/>
            </w:pPr>
            <w:r>
              <w:rPr>
                <w:sz w:val="16"/>
              </w:rPr>
              <w:t>1999-06-12</w:t>
            </w:r>
          </w:p>
        </w:tc>
        <w:tc>
          <w:tcPr>
            <w:tcW w:type="dxa" w:w="1215"/>
          </w:tcPr>
          <w:p>
            <w:pPr>
              <w:spacing w:after="0"/>
              <w:jc w:val="left"/>
            </w:pPr>
            <w:r>
              <w:rPr>
                <w:sz w:val="16"/>
              </w:rPr>
              <w:t>Hail</w:t>
            </w:r>
          </w:p>
        </w:tc>
        <w:tc>
          <w:tcPr>
            <w:tcW w:type="dxa" w:w="2177"/>
          </w:tcPr>
          <w:p>
            <w:pPr>
              <w:spacing w:after="0"/>
              <w:jc w:val="left"/>
            </w:pPr>
            <w:r>
              <w:rPr>
                <w:sz w:val="16"/>
              </w:rPr>
              <w:t>2.5 in</w:t>
            </w:r>
          </w:p>
        </w:tc>
        <w:tc>
          <w:tcPr>
            <w:tcW w:type="dxa" w:w="1710"/>
          </w:tcPr>
          <w:p>
            <w:pPr>
              <w:spacing w:after="0"/>
              <w:jc w:val="left"/>
            </w:pPr>
            <w:r>
              <w:rPr>
                <w:sz w:val="16"/>
              </w:rPr>
              <w:t>damage not reported</w:t>
            </w:r>
          </w:p>
        </w:tc>
        <w:tc>
          <w:tcPr>
            <w:tcW w:type="dxa" w:w="952"/>
          </w:tcPr>
          <w:p>
            <w:pPr>
              <w:spacing w:after="0"/>
              <w:jc w:val="right"/>
            </w:pPr>
            <w:r>
              <w:rPr>
                <w:sz w:val="16"/>
              </w:rPr>
              <w:t>0, 0</w:t>
            </w:r>
          </w:p>
        </w:tc>
        <w:tc>
          <w:tcPr>
            <w:tcW w:type="dxa" w:w="2672"/>
          </w:tcPr>
          <w:p>
            <w:pPr>
              <w:spacing w:after="0"/>
              <w:jc w:val="left"/>
            </w:pPr>
            <w:r>
              <w:rPr>
                <w:sz w:val="16"/>
              </w:rPr>
              <w:t>VAN WERT</w:t>
            </w:r>
          </w:p>
        </w:tc>
        <w:tc>
          <w:tcPr>
            <w:tcW w:type="dxa" w:w="1147"/>
          </w:tcPr>
          <w:p>
            <w:pPr>
              <w:spacing w:after="0"/>
              <w:jc w:val="left"/>
            </w:pPr>
          </w:p>
        </w:tc>
        <w:tc>
          <w:tcPr>
            <w:tcW w:type="dxa" w:w="3201"/>
          </w:tcPr>
          <w:p>
            <w:pPr>
              <w:spacing w:after="0"/>
              <w:jc w:val="left"/>
            </w:pPr>
            <w:r>
              <w:rPr>
                <w:sz w:val="16"/>
              </w:rPr>
              <w:t>B1-c worst recorded: Hail</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2177"/>
          </w:tcPr>
          <w:p>
            <w:pPr>
              <w:spacing w:after="0"/>
              <w:jc w:val="left"/>
            </w:pPr>
          </w:p>
        </w:tc>
        <w:tc>
          <w:tcPr>
            <w:tcW w:type="dxa" w:w="1710"/>
          </w:tcPr>
          <w:p>
            <w:pPr>
              <w:spacing w:after="0"/>
              <w:jc w:val="left"/>
            </w:pPr>
            <w:r>
              <w:rPr>
                <w:sz w:val="16"/>
              </w:rPr>
              <w:t>$20,000 property; crops not reported (zone total, 1996 dollars)</w:t>
            </w:r>
          </w:p>
        </w:tc>
        <w:tc>
          <w:tcPr>
            <w:tcW w:type="dxa" w:w="952"/>
          </w:tcPr>
          <w:p>
            <w:pPr>
              <w:spacing w:after="0"/>
              <w:jc w:val="right"/>
            </w:pPr>
            <w:r>
              <w:rPr>
                <w:sz w:val="16"/>
              </w:rPr>
              <w:t>0, 0</w:t>
            </w:r>
          </w:p>
        </w:tc>
        <w:tc>
          <w:tcPr>
            <w:tcW w:type="dxa" w:w="2672"/>
          </w:tcPr>
          <w:p>
            <w:pPr>
              <w:spacing w:after="0"/>
              <w:jc w:val="left"/>
            </w:pPr>
            <w:r>
              <w:rPr>
                <w:sz w:val="16"/>
              </w:rPr>
              <w:t>NWS zone OHZ024 (VAN WERT), zone-level</w:t>
            </w:r>
          </w:p>
        </w:tc>
        <w:tc>
          <w:tcPr>
            <w:tcW w:type="dxa" w:w="1147"/>
          </w:tcPr>
          <w:p>
            <w:pPr>
              <w:spacing w:after="0"/>
              <w:jc w:val="left"/>
            </w:pPr>
          </w:p>
        </w:tc>
        <w:tc>
          <w:tcPr>
            <w:tcW w:type="dxa" w:w="320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1996-01-18</w:t>
            </w:r>
          </w:p>
        </w:tc>
        <w:tc>
          <w:tcPr>
            <w:tcW w:type="dxa" w:w="1215"/>
          </w:tcPr>
          <w:p>
            <w:pPr>
              <w:spacing w:after="0"/>
              <w:jc w:val="left"/>
            </w:pPr>
            <w:r>
              <w:rPr>
                <w:sz w:val="16"/>
              </w:rPr>
              <w:t>High Wind</w:t>
            </w:r>
          </w:p>
        </w:tc>
        <w:tc>
          <w:tcPr>
            <w:tcW w:type="dxa" w:w="2177"/>
          </w:tcPr>
          <w:p>
            <w:pPr>
              <w:spacing w:after="0"/>
              <w:jc w:val="left"/>
            </w:pPr>
            <w:r>
              <w:rPr>
                <w:sz w:val="16"/>
              </w:rPr>
              <w:t>55 kt (63 mph), measurement type not recorded</w:t>
            </w:r>
          </w:p>
        </w:tc>
        <w:tc>
          <w:tcPr>
            <w:tcW w:type="dxa" w:w="1710"/>
          </w:tcPr>
          <w:p>
            <w:pPr>
              <w:spacing w:after="0"/>
              <w:jc w:val="left"/>
            </w:pPr>
            <w:r>
              <w:rPr>
                <w:sz w:val="16"/>
              </w:rPr>
              <w:t>$50,000 property; crops not reported (zone total, 1996 dollars)</w:t>
            </w:r>
          </w:p>
        </w:tc>
        <w:tc>
          <w:tcPr>
            <w:tcW w:type="dxa" w:w="952"/>
          </w:tcPr>
          <w:p>
            <w:pPr>
              <w:spacing w:after="0"/>
              <w:jc w:val="right"/>
            </w:pPr>
            <w:r>
              <w:rPr>
                <w:sz w:val="16"/>
              </w:rPr>
              <w:t>0, 0</w:t>
            </w:r>
          </w:p>
        </w:tc>
        <w:tc>
          <w:tcPr>
            <w:tcW w:type="dxa" w:w="2672"/>
          </w:tcPr>
          <w:p>
            <w:pPr>
              <w:spacing w:after="0"/>
              <w:jc w:val="left"/>
            </w:pPr>
            <w:r>
              <w:rPr>
                <w:sz w:val="16"/>
              </w:rPr>
              <w:t>NWS zone OHZ024 (VAN WERT), zone-level</w:t>
            </w:r>
          </w:p>
        </w:tc>
        <w:tc>
          <w:tcPr>
            <w:tcW w:type="dxa" w:w="1147"/>
          </w:tcPr>
          <w:p>
            <w:pPr>
              <w:spacing w:after="0"/>
              <w:jc w:val="left"/>
            </w:pPr>
          </w:p>
        </w:tc>
        <w:tc>
          <w:tcPr>
            <w:tcW w:type="dxa" w:w="3201"/>
          </w:tcPr>
          <w:p>
            <w:pPr>
              <w:spacing w:after="0"/>
              <w:jc w:val="left"/>
            </w:pPr>
            <w:r>
              <w:rPr>
                <w:sz w:val="16"/>
              </w:rPr>
              <w:t>B1-c most damaging: High Wind and Strong Wind</w:t>
            </w:r>
          </w:p>
        </w:tc>
      </w:tr>
      <w:tr>
        <w:trPr>
          <w:cantSplit/>
        </w:trPr>
        <w:tc>
          <w:tcPr>
            <w:tcW w:type="dxa" w:w="1037"/>
          </w:tcPr>
          <w:p>
            <w:pPr>
              <w:spacing w:after="0"/>
              <w:jc w:val="left"/>
            </w:pPr>
            <w:r>
              <w:rPr>
                <w:sz w:val="16"/>
              </w:rPr>
              <w:t>1996-01-02</w:t>
            </w:r>
          </w:p>
        </w:tc>
        <w:tc>
          <w:tcPr>
            <w:tcW w:type="dxa" w:w="1215"/>
          </w:tcPr>
          <w:p>
            <w:pPr>
              <w:spacing w:after="0"/>
              <w:jc w:val="left"/>
            </w:pPr>
            <w:r>
              <w:rPr>
                <w:sz w:val="16"/>
              </w:rPr>
              <w:t>Winter Storm</w:t>
            </w:r>
          </w:p>
        </w:tc>
        <w:tc>
          <w:tcPr>
            <w:tcW w:type="dxa" w:w="2177"/>
          </w:tcPr>
          <w:p>
            <w:pPr>
              <w:spacing w:after="0"/>
              <w:jc w:val="left"/>
            </w:pPr>
          </w:p>
        </w:tc>
        <w:tc>
          <w:tcPr>
            <w:tcW w:type="dxa" w:w="1710"/>
          </w:tcPr>
          <w:p>
            <w:pPr>
              <w:spacing w:after="0"/>
              <w:jc w:val="left"/>
            </w:pPr>
            <w:r>
              <w:rPr>
                <w:sz w:val="16"/>
              </w:rPr>
              <w:t>$50,000 property; crops not reported (zone total, 1996 dollars)</w:t>
            </w:r>
          </w:p>
        </w:tc>
        <w:tc>
          <w:tcPr>
            <w:tcW w:type="dxa" w:w="952"/>
          </w:tcPr>
          <w:p>
            <w:pPr>
              <w:spacing w:after="0"/>
              <w:jc w:val="right"/>
            </w:pPr>
            <w:r>
              <w:rPr>
                <w:sz w:val="16"/>
              </w:rPr>
              <w:t>0, 0</w:t>
            </w:r>
          </w:p>
        </w:tc>
        <w:tc>
          <w:tcPr>
            <w:tcW w:type="dxa" w:w="2672"/>
          </w:tcPr>
          <w:p>
            <w:pPr>
              <w:spacing w:after="0"/>
              <w:jc w:val="left"/>
            </w:pPr>
            <w:r>
              <w:rPr>
                <w:sz w:val="16"/>
              </w:rPr>
              <w:t>NWS zone OHZ024 (VAN WERT), zone-level</w:t>
            </w:r>
          </w:p>
        </w:tc>
        <w:tc>
          <w:tcPr>
            <w:tcW w:type="dxa" w:w="1147"/>
          </w:tcPr>
          <w:p>
            <w:pPr>
              <w:spacing w:after="0"/>
              <w:jc w:val="left"/>
            </w:pPr>
          </w:p>
        </w:tc>
        <w:tc>
          <w:tcPr>
            <w:tcW w:type="dxa" w:w="3201"/>
          </w:tcPr>
          <w:p>
            <w:pPr>
              <w:spacing w:after="0"/>
              <w:jc w:val="left"/>
            </w:pPr>
            <w:r>
              <w:rPr>
                <w:sz w:val="16"/>
              </w:rPr>
              <w:t>B1-c worst recorded: Winter Storm, Heavy Snow, Blizzard, Lake-Effect Snow, Winter Weather, Sleet</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(469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6"/>
        <w:gridCol w:w="1278"/>
        <w:gridCol w:w="1579"/>
        <w:gridCol w:w="1037"/>
        <w:gridCol w:w="1969"/>
        <w:gridCol w:w="1523"/>
        <w:gridCol w:w="1512"/>
        <w:gridCol w:w="1037"/>
        <w:gridCol w:w="1894"/>
      </w:tblGrid>
      <w:tr>
        <w:trPr>
          <w:cantSplit/>
          <w:tblHeader/>
        </w:trPr>
        <w:tc>
          <w:tcPr>
            <w:tcW w:type="dxa" w:w="1037"/>
            <w:shd w:val="clear" w:color="auto" w:fill="E8E8E8"/>
          </w:tcPr>
          <w:p>
            <w:pPr>
              <w:spacing w:after="0"/>
              <w:jc w:val="left"/>
            </w:pPr>
            <w:r>
              <w:rPr>
                <w:b/>
                <w:sz w:val="16"/>
              </w:rPr>
              <w:t>Hazard</w:t>
            </w:r>
          </w:p>
        </w:tc>
        <w:tc>
          <w:tcPr>
            <w:tcW w:type="dxa" w:w="124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8"/>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69"/>
            <w:shd w:val="clear" w:color="auto" w:fill="E8E8E8"/>
          </w:tcPr>
          <w:p>
            <w:pPr>
              <w:spacing w:after="0"/>
              <w:jc w:val="left"/>
            </w:pPr>
            <w:r>
              <w:rPr>
                <w:b/>
                <w:sz w:val="16"/>
              </w:rPr>
              <w:t>Descriptor basis</w:t>
            </w:r>
          </w:p>
        </w:tc>
        <w:tc>
          <w:tcPr>
            <w:tcW w:type="dxa" w:w="1523"/>
            <w:shd w:val="clear" w:color="auto" w:fill="E8E8E8"/>
          </w:tcPr>
          <w:p>
            <w:pPr>
              <w:spacing w:after="0"/>
              <w:jc w:val="right"/>
            </w:pPr>
            <w:r>
              <w:rPr>
                <w:b/>
                <w:sz w:val="16"/>
              </w:rPr>
              <w:t>NRI events or days in its record period (hail, wind and tornado are area-weighted, so can be fractional)</w:t>
            </w:r>
          </w:p>
        </w:tc>
        <w:tc>
          <w:tcPr>
            <w:tcW w:type="dxa" w:w="151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6"/>
          </w:tcPr>
          <w:p>
            <w:pPr>
              <w:spacing w:after="0"/>
              <w:jc w:val="right"/>
            </w:pPr>
            <w:r>
              <w:rPr>
                <w:sz w:val="16"/>
              </w:rPr>
              <w:t>3.53</w:t>
            </w:r>
          </w:p>
        </w:tc>
        <w:tc>
          <w:tcPr>
            <w:tcW w:type="dxa" w:w="1278"/>
          </w:tcPr>
          <w:p>
            <w:pPr>
              <w:spacing w:after="0"/>
              <w:jc w:val="left"/>
            </w:pPr>
            <w:r>
              <w:rPr>
                <w:sz w:val="16"/>
              </w:rPr>
              <w:t>event-days per year</w:t>
            </w:r>
          </w:p>
        </w:tc>
        <w:tc>
          <w:tcPr>
            <w:tcW w:type="dxa" w:w="1579"/>
          </w:tcPr>
          <w:p>
            <w:pPr>
              <w:spacing w:after="0"/>
              <w:jc w:val="left"/>
            </w:pPr>
            <w:r>
              <w:rPr>
                <w:sz w:val="16"/>
              </w:rPr>
              <w:t>about 3.53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6 of 30 years, 1996 to 2025 (20%)</w:t>
            </w:r>
          </w:p>
        </w:tc>
        <w:tc>
          <w:tcPr>
            <w:tcW w:type="dxa" w:w="1523"/>
          </w:tcPr>
          <w:p>
            <w:pPr>
              <w:spacing w:after="0"/>
              <w:jc w:val="right"/>
            </w:pPr>
            <w:r>
              <w:rPr>
                <w:sz w:val="16"/>
              </w:rPr>
              <w:t>67</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Drought</w:t>
            </w:r>
          </w:p>
        </w:tc>
        <w:tc>
          <w:tcPr>
            <w:tcW w:type="dxa" w:w="1246"/>
          </w:tcPr>
          <w:p>
            <w:pPr>
              <w:spacing w:after="0"/>
              <w:jc w:val="right"/>
            </w:pPr>
            <w:r>
              <w:rPr>
                <w:sz w:val="16"/>
              </w:rPr>
              <w:t>0</w:t>
            </w:r>
          </w:p>
        </w:tc>
        <w:tc>
          <w:tcPr>
            <w:tcW w:type="dxa" w:w="1278"/>
          </w:tcPr>
          <w:p>
            <w:pPr>
              <w:spacing w:after="0"/>
              <w:jc w:val="left"/>
            </w:pPr>
            <w:r>
              <w:rPr>
                <w:sz w:val="16"/>
              </w:rPr>
              <w:t>event-days per year</w:t>
            </w:r>
          </w:p>
        </w:tc>
        <w:tc>
          <w:tcPr>
            <w:tcW w:type="dxa" w:w="1579"/>
          </w:tcPr>
          <w:p>
            <w:pPr>
              <w:spacing w:after="0"/>
              <w:jc w:val="left"/>
            </w:pPr>
            <w:r>
              <w:rPr>
                <w:sz w:val="16"/>
              </w:rPr>
              <w:t>none modeled</w:t>
            </w:r>
          </w:p>
        </w:tc>
        <w:tc>
          <w:tcPr>
            <w:tcW w:type="dxa" w:w="1037"/>
          </w:tcPr>
          <w:p>
            <w:pPr>
              <w:spacing w:after="0"/>
              <w:jc w:val="left"/>
            </w:pPr>
          </w:p>
        </w:tc>
        <w:tc>
          <w:tcPr>
            <w:tcW w:type="dxa" w:w="1969"/>
          </w:tcPr>
          <w:p>
            <w:pPr>
              <w:spacing w:after="0"/>
              <w:jc w:val="left"/>
            </w:pPr>
            <w:r>
              <w:rPr>
                <w:sz w:val="16"/>
              </w:rPr>
              <w:t>Storm Events event-days in 0 of 30 years, 1996 to 2025 (0%)</w:t>
            </w:r>
          </w:p>
        </w:tc>
        <w:tc>
          <w:tcPr>
            <w:tcW w:type="dxa" w:w="1523"/>
          </w:tcPr>
          <w:p>
            <w:pPr>
              <w:spacing w:after="0"/>
              <w:jc w:val="right"/>
            </w:pPr>
            <w:r>
              <w:rPr>
                <w:sz w:val="16"/>
              </w:rPr>
              <w:t>0</w:t>
            </w:r>
          </w:p>
        </w:tc>
        <w:tc>
          <w:tcPr>
            <w:tcW w:type="dxa" w:w="151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6"/>
          </w:tcPr>
          <w:p>
            <w:pPr>
              <w:spacing w:after="0"/>
              <w:jc w:val="right"/>
            </w:pPr>
            <w:r>
              <w:rPr>
                <w:sz w:val="16"/>
              </w:rPr>
              <w:t>0.00174</w:t>
            </w:r>
          </w:p>
        </w:tc>
        <w:tc>
          <w:tcPr>
            <w:tcW w:type="dxa" w:w="1278"/>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0.174%</w:t>
            </w:r>
          </w:p>
        </w:tc>
        <w:tc>
          <w:tcPr>
            <w:tcW w:type="dxa" w:w="1037"/>
          </w:tcPr>
          <w:p>
            <w:pPr>
              <w:spacing w:after="0"/>
              <w:jc w:val="left"/>
            </w:pPr>
          </w:p>
        </w:tc>
        <w:tc>
          <w:tcPr>
            <w:tcW w:type="dxa" w:w="1969"/>
          </w:tcPr>
          <w:p>
            <w:pPr>
              <w:spacing w:after="0"/>
              <w:jc w:val="left"/>
            </w:pP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6"/>
          </w:tcPr>
          <w:p>
            <w:pPr>
              <w:spacing w:after="0"/>
              <w:jc w:val="right"/>
            </w:pPr>
            <w:r>
              <w:rPr>
                <w:sz w:val="16"/>
              </w:rPr>
              <w:t>3.25</w:t>
            </w:r>
          </w:p>
        </w:tc>
        <w:tc>
          <w:tcPr>
            <w:tcW w:type="dxa" w:w="1278"/>
          </w:tcPr>
          <w:p>
            <w:pPr>
              <w:spacing w:after="0"/>
              <w:jc w:val="left"/>
            </w:pPr>
            <w:r>
              <w:rPr>
                <w:sz w:val="16"/>
              </w:rPr>
              <w:t>events per year</w:t>
            </w:r>
          </w:p>
        </w:tc>
        <w:tc>
          <w:tcPr>
            <w:tcW w:type="dxa" w:w="1579"/>
          </w:tcPr>
          <w:p>
            <w:pPr>
              <w:spacing w:after="0"/>
              <w:jc w:val="left"/>
            </w:pPr>
            <w:r>
              <w:rPr>
                <w:sz w:val="16"/>
              </w:rPr>
              <w:t>about 3.25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123.3 (modeled)</w:t>
            </w:r>
          </w:p>
        </w:tc>
        <w:tc>
          <w:tcPr>
            <w:tcW w:type="dxa" w:w="1512"/>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Heat Wave</w:t>
            </w:r>
          </w:p>
        </w:tc>
        <w:tc>
          <w:tcPr>
            <w:tcW w:type="dxa" w:w="1246"/>
          </w:tcPr>
          <w:p>
            <w:pPr>
              <w:spacing w:after="0"/>
              <w:jc w:val="right"/>
            </w:pPr>
            <w:r>
              <w:rPr>
                <w:sz w:val="16"/>
              </w:rPr>
              <w:t>4.74</w:t>
            </w:r>
          </w:p>
        </w:tc>
        <w:tc>
          <w:tcPr>
            <w:tcW w:type="dxa" w:w="1278"/>
          </w:tcPr>
          <w:p>
            <w:pPr>
              <w:spacing w:after="0"/>
              <w:jc w:val="left"/>
            </w:pPr>
            <w:r>
              <w:rPr>
                <w:sz w:val="16"/>
              </w:rPr>
              <w:t>event-days per year</w:t>
            </w:r>
          </w:p>
        </w:tc>
        <w:tc>
          <w:tcPr>
            <w:tcW w:type="dxa" w:w="1579"/>
          </w:tcPr>
          <w:p>
            <w:pPr>
              <w:spacing w:after="0"/>
              <w:jc w:val="left"/>
            </w:pPr>
            <w:r>
              <w:rPr>
                <w:sz w:val="16"/>
              </w:rPr>
              <w:t>about 4.74 days per year</w:t>
            </w:r>
          </w:p>
        </w:tc>
        <w:tc>
          <w:tcPr>
            <w:tcW w:type="dxa" w:w="1037"/>
          </w:tcPr>
          <w:p>
            <w:pPr>
              <w:spacing w:after="0"/>
              <w:jc w:val="left"/>
            </w:pPr>
          </w:p>
        </w:tc>
        <w:tc>
          <w:tcPr>
            <w:tcW w:type="dxa" w:w="1969"/>
          </w:tcPr>
          <w:p>
            <w:pPr>
              <w:spacing w:after="0"/>
              <w:jc w:val="left"/>
            </w:pPr>
            <w:r>
              <w:rPr>
                <w:sz w:val="16"/>
              </w:rPr>
              <w:t>Storm Events event-days in 0 of 30 years, 1996 to 2025 (0%)</w:t>
            </w:r>
          </w:p>
        </w:tc>
        <w:tc>
          <w:tcPr>
            <w:tcW w:type="dxa" w:w="1523"/>
          </w:tcPr>
          <w:p>
            <w:pPr>
              <w:spacing w:after="0"/>
              <w:jc w:val="right"/>
            </w:pPr>
            <w:r>
              <w:rPr>
                <w:sz w:val="16"/>
              </w:rPr>
              <w:t>74</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6"/>
          </w:tcPr>
          <w:p>
            <w:pPr>
              <w:spacing w:after="0"/>
              <w:jc w:val="right"/>
            </w:pPr>
            <w:r>
              <w:rPr>
                <w:sz w:val="16"/>
              </w:rPr>
              <w:t>0.0115</w:t>
            </w:r>
          </w:p>
        </w:tc>
        <w:tc>
          <w:tcPr>
            <w:tcW w:type="dxa" w:w="1278"/>
          </w:tcPr>
          <w:p>
            <w:pPr>
              <w:spacing w:after="0"/>
              <w:jc w:val="left"/>
            </w:pPr>
            <w:r>
              <w:rPr>
                <w:sz w:val="16"/>
              </w:rPr>
              <w:t>events per year</w:t>
            </w:r>
          </w:p>
        </w:tc>
        <w:tc>
          <w:tcPr>
            <w:tcW w:type="dxa" w:w="1579"/>
          </w:tcPr>
          <w:p>
            <w:pPr>
              <w:spacing w:after="0"/>
              <w:jc w:val="left"/>
            </w:pPr>
            <w:r>
              <w:rPr>
                <w:sz w:val="16"/>
              </w:rPr>
              <w:t>about 1 in 87 years</w:t>
            </w:r>
          </w:p>
        </w:tc>
        <w:tc>
          <w:tcPr>
            <w:tcW w:type="dxa" w:w="1037"/>
          </w:tcPr>
          <w:p>
            <w:pPr>
              <w:spacing w:after="0"/>
              <w:jc w:val="left"/>
            </w:pPr>
            <w:r>
              <w:rPr>
                <w:sz w:val="16"/>
              </w:rPr>
              <w:t>Possible</w:t>
            </w:r>
          </w:p>
        </w:tc>
        <w:tc>
          <w:tcPr>
            <w:tcW w:type="dxa" w:w="1969"/>
          </w:tcPr>
          <w:p>
            <w:pPr>
              <w:spacing w:after="0"/>
              <w:jc w:val="left"/>
            </w:pPr>
            <w:r>
              <w:rPr>
                <w:sz w:val="16"/>
              </w:rPr>
              <w:t>FEMA annualized frequency (modeled)</w:t>
            </w:r>
          </w:p>
        </w:tc>
        <w:tc>
          <w:tcPr>
            <w:tcW w:type="dxa" w:w="1523"/>
          </w:tcPr>
          <w:p>
            <w:pPr>
              <w:spacing w:after="0"/>
              <w:jc w:val="right"/>
            </w:pPr>
            <w:r>
              <w:rPr>
                <w:sz w:val="16"/>
              </w:rPr>
              <w:t>4</w:t>
            </w:r>
          </w:p>
        </w:tc>
        <w:tc>
          <w:tcPr>
            <w:tcW w:type="dxa" w:w="1512"/>
          </w:tcPr>
          <w:p>
            <w:pPr>
              <w:spacing w:after="0"/>
              <w:jc w:val="left"/>
            </w:pPr>
            <w:r>
              <w:rPr>
                <w:sz w:val="16"/>
              </w:rPr>
              <w:t>1851 to 2024 (Atlantic)</w:t>
            </w:r>
          </w:p>
        </w:tc>
        <w:tc>
          <w:tcPr>
            <w:tcW w:type="dxa" w:w="1037"/>
          </w:tcPr>
          <w:p>
            <w:pPr>
              <w:spacing w:after="0"/>
              <w:jc w:val="left"/>
            </w:pPr>
            <w:r>
              <w:rPr>
                <w:sz w:val="16"/>
              </w:rPr>
              <w:t>see B1-f</w:t>
            </w:r>
          </w:p>
        </w:tc>
        <w:tc>
          <w:tcPr>
            <w:tcW w:type="dxa" w:w="189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6"/>
          </w:tcPr>
          <w:p>
            <w:pPr>
              <w:spacing w:after="0"/>
              <w:jc w:val="right"/>
            </w:pPr>
            <w:r>
              <w:rPr>
                <w:sz w:val="16"/>
              </w:rPr>
              <w:t>0.849</w:t>
            </w:r>
          </w:p>
        </w:tc>
        <w:tc>
          <w:tcPr>
            <w:tcW w:type="dxa" w:w="1278"/>
          </w:tcPr>
          <w:p>
            <w:pPr>
              <w:spacing w:after="0"/>
              <w:jc w:val="left"/>
            </w:pPr>
            <w:r>
              <w:rPr>
                <w:sz w:val="16"/>
              </w:rPr>
              <w:t>event-days per year</w:t>
            </w:r>
          </w:p>
        </w:tc>
        <w:tc>
          <w:tcPr>
            <w:tcW w:type="dxa" w:w="1579"/>
          </w:tcPr>
          <w:p>
            <w:pPr>
              <w:spacing w:after="0"/>
              <w:jc w:val="left"/>
            </w:pPr>
            <w:r>
              <w:rPr>
                <w:sz w:val="16"/>
              </w:rPr>
              <w:t>about 0.849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4 of 30 years, 1996 to 2025 (13.3%)</w:t>
            </w:r>
          </w:p>
        </w:tc>
        <w:tc>
          <w:tcPr>
            <w:tcW w:type="dxa" w:w="1523"/>
          </w:tcPr>
          <w:p>
            <w:pPr>
              <w:spacing w:after="0"/>
              <w:jc w:val="right"/>
            </w:pPr>
            <w:r>
              <w:rPr>
                <w:sz w:val="16"/>
              </w:rPr>
              <w:t>57</w:t>
            </w:r>
          </w:p>
        </w:tc>
        <w:tc>
          <w:tcPr>
            <w:tcW w:type="dxa" w:w="1512"/>
          </w:tcPr>
          <w:p>
            <w:pPr>
              <w:spacing w:after="0"/>
              <w:jc w:val="left"/>
            </w:pPr>
            <w:r>
              <w:rPr>
                <w:sz w:val="16"/>
              </w:rPr>
              <w:t>1946-12-31 to 2014-02-12 (67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Inland Flooding</w:t>
            </w:r>
          </w:p>
        </w:tc>
        <w:tc>
          <w:tcPr>
            <w:tcW w:type="dxa" w:w="1246"/>
          </w:tcPr>
          <w:p>
            <w:pPr>
              <w:spacing w:after="0"/>
              <w:jc w:val="right"/>
            </w:pPr>
            <w:r>
              <w:rPr>
                <w:sz w:val="16"/>
              </w:rPr>
              <w:t>0.5</w:t>
            </w:r>
          </w:p>
        </w:tc>
        <w:tc>
          <w:tcPr>
            <w:tcW w:type="dxa" w:w="1278"/>
          </w:tcPr>
          <w:p>
            <w:pPr>
              <w:spacing w:after="0"/>
              <w:jc w:val="left"/>
            </w:pPr>
            <w:r>
              <w:rPr>
                <w:sz w:val="16"/>
              </w:rPr>
              <w:t>event-days per year</w:t>
            </w:r>
          </w:p>
        </w:tc>
        <w:tc>
          <w:tcPr>
            <w:tcW w:type="dxa" w:w="1579"/>
          </w:tcPr>
          <w:p>
            <w:pPr>
              <w:spacing w:after="0"/>
              <w:jc w:val="left"/>
            </w:pPr>
            <w:r>
              <w:rPr>
                <w:sz w:val="16"/>
              </w:rPr>
              <w:t>about 0.5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9 of 30 years, 1996 to 2025 (30%)</w:t>
            </w:r>
          </w:p>
        </w:tc>
        <w:tc>
          <w:tcPr>
            <w:tcW w:type="dxa" w:w="1523"/>
          </w:tcPr>
          <w:p>
            <w:pPr>
              <w:spacing w:after="0"/>
              <w:jc w:val="right"/>
            </w:pPr>
            <w:r>
              <w:rPr>
                <w:sz w:val="16"/>
              </w:rPr>
              <w:t>14</w:t>
            </w:r>
          </w:p>
        </w:tc>
        <w:tc>
          <w:tcPr>
            <w:tcW w:type="dxa" w:w="1512"/>
          </w:tcPr>
          <w:p>
            <w:pPr>
              <w:spacing w:after="0"/>
              <w:jc w:val="left"/>
            </w:pPr>
            <w:r>
              <w:rPr>
                <w:sz w:val="16"/>
              </w:rPr>
              <w:t>1996 to 2023 (28 years)</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Landslide</w:t>
            </w:r>
          </w:p>
        </w:tc>
        <w:tc>
          <w:tcPr>
            <w:tcW w:type="dxa" w:w="1246"/>
          </w:tcPr>
          <w:p>
            <w:pPr>
              <w:spacing w:after="0"/>
              <w:jc w:val="right"/>
            </w:pPr>
            <w:r>
              <w:rPr>
                <w:sz w:val="16"/>
              </w:rPr>
              <w:t>0.0619</w:t>
            </w:r>
          </w:p>
        </w:tc>
        <w:tc>
          <w:tcPr>
            <w:tcW w:type="dxa" w:w="1278"/>
          </w:tcPr>
          <w:p>
            <w:pPr>
              <w:spacing w:after="0"/>
              <w:jc w:val="left"/>
            </w:pPr>
            <w:r>
              <w:rPr>
                <w:sz w:val="16"/>
              </w:rPr>
              <w:t>events per year (modeled)</w:t>
            </w:r>
          </w:p>
        </w:tc>
        <w:tc>
          <w:tcPr>
            <w:tcW w:type="dxa" w:w="1579"/>
          </w:tcPr>
          <w:p>
            <w:pPr>
              <w:spacing w:after="0"/>
              <w:jc w:val="left"/>
            </w:pPr>
            <w:r>
              <w:rPr>
                <w:sz w:val="16"/>
              </w:rPr>
              <w:t>about 1 in 16 years</w:t>
            </w:r>
          </w:p>
        </w:tc>
        <w:tc>
          <w:tcPr>
            <w:tcW w:type="dxa" w:w="1037"/>
          </w:tcPr>
          <w:p>
            <w:pPr>
              <w:spacing w:after="0"/>
              <w:jc w:val="left"/>
            </w:pPr>
            <w:r>
              <w:rPr>
                <w:sz w:val="16"/>
              </w:rPr>
              <w:t>Possible</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Lightning</w:t>
            </w:r>
          </w:p>
        </w:tc>
        <w:tc>
          <w:tcPr>
            <w:tcW w:type="dxa" w:w="1246"/>
          </w:tcPr>
          <w:p>
            <w:pPr>
              <w:spacing w:after="0"/>
              <w:jc w:val="right"/>
            </w:pPr>
            <w:r>
              <w:rPr>
                <w:sz w:val="16"/>
              </w:rPr>
              <w:t>42.2</w:t>
            </w:r>
          </w:p>
        </w:tc>
        <w:tc>
          <w:tcPr>
            <w:tcW w:type="dxa" w:w="1278"/>
          </w:tcPr>
          <w:p>
            <w:pPr>
              <w:spacing w:after="0"/>
              <w:jc w:val="left"/>
            </w:pPr>
            <w:r>
              <w:rPr>
                <w:sz w:val="16"/>
              </w:rPr>
              <w:t>days per year with a strike</w:t>
            </w:r>
          </w:p>
        </w:tc>
        <w:tc>
          <w:tcPr>
            <w:tcW w:type="dxa" w:w="1579"/>
          </w:tcPr>
          <w:p>
            <w:pPr>
              <w:spacing w:after="0"/>
              <w:jc w:val="left"/>
            </w:pPr>
            <w:r>
              <w:rPr>
                <w:sz w:val="16"/>
              </w:rPr>
              <w:t>about 42.2 days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1995 to 2023 (29 years; CONUS)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Strong Wind</w:t>
            </w:r>
          </w:p>
        </w:tc>
        <w:tc>
          <w:tcPr>
            <w:tcW w:type="dxa" w:w="1246"/>
          </w:tcPr>
          <w:p>
            <w:pPr>
              <w:spacing w:after="0"/>
              <w:jc w:val="right"/>
            </w:pPr>
            <w:r>
              <w:rPr>
                <w:sz w:val="16"/>
              </w:rPr>
              <w:t>3.64</w:t>
            </w:r>
          </w:p>
        </w:tc>
        <w:tc>
          <w:tcPr>
            <w:tcW w:type="dxa" w:w="1278"/>
          </w:tcPr>
          <w:p>
            <w:pPr>
              <w:spacing w:after="0"/>
              <w:jc w:val="left"/>
            </w:pPr>
            <w:r>
              <w:rPr>
                <w:sz w:val="16"/>
              </w:rPr>
              <w:t>events per year</w:t>
            </w:r>
          </w:p>
        </w:tc>
        <w:tc>
          <w:tcPr>
            <w:tcW w:type="dxa" w:w="1579"/>
          </w:tcPr>
          <w:p>
            <w:pPr>
              <w:spacing w:after="0"/>
              <w:jc w:val="left"/>
            </w:pPr>
            <w:r>
              <w:rPr>
                <w:sz w:val="16"/>
              </w:rPr>
              <w:t>about 3.64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139</w:t>
            </w:r>
          </w:p>
        </w:tc>
        <w:tc>
          <w:tcPr>
            <w:tcW w:type="dxa" w:w="1512"/>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Tornado</w:t>
            </w:r>
          </w:p>
        </w:tc>
        <w:tc>
          <w:tcPr>
            <w:tcW w:type="dxa" w:w="1246"/>
          </w:tcPr>
          <w:p>
            <w:pPr>
              <w:spacing w:after="0"/>
              <w:jc w:val="right"/>
            </w:pPr>
            <w:r>
              <w:rPr>
                <w:sz w:val="16"/>
              </w:rPr>
              <w:t>0.257</w:t>
            </w:r>
          </w:p>
        </w:tc>
        <w:tc>
          <w:tcPr>
            <w:tcW w:type="dxa" w:w="1278"/>
          </w:tcPr>
          <w:p>
            <w:pPr>
              <w:spacing w:after="0"/>
              <w:jc w:val="left"/>
            </w:pPr>
            <w:r>
              <w:rPr>
                <w:sz w:val="16"/>
              </w:rPr>
              <w:t>events per year</w:t>
            </w:r>
          </w:p>
        </w:tc>
        <w:tc>
          <w:tcPr>
            <w:tcW w:type="dxa" w:w="1579"/>
          </w:tcPr>
          <w:p>
            <w:pPr>
              <w:spacing w:after="0"/>
              <w:jc w:val="left"/>
            </w:pPr>
            <w:r>
              <w:rPr>
                <w:sz w:val="16"/>
              </w:rPr>
              <w:t>about 1 in 4 years</w:t>
            </w:r>
          </w:p>
        </w:tc>
        <w:tc>
          <w:tcPr>
            <w:tcW w:type="dxa" w:w="1037"/>
          </w:tcPr>
          <w:p>
            <w:pPr>
              <w:spacing w:after="0"/>
              <w:jc w:val="left"/>
            </w:pPr>
            <w:r>
              <w:rPr>
                <w:sz w:val="16"/>
              </w:rPr>
              <w:t>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1950 to 2023 (EF2+); 1986 to 2023 (EF0-1)</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Wildfire</w:t>
            </w:r>
          </w:p>
        </w:tc>
        <w:tc>
          <w:tcPr>
            <w:tcW w:type="dxa" w:w="1246"/>
          </w:tcPr>
          <w:p>
            <w:pPr>
              <w:spacing w:after="0"/>
              <w:jc w:val="right"/>
            </w:pPr>
            <w:r>
              <w:rPr>
                <w:sz w:val="16"/>
              </w:rPr>
              <w:t>0.0000101</w:t>
            </w:r>
          </w:p>
        </w:tc>
        <w:tc>
          <w:tcPr>
            <w:tcW w:type="dxa" w:w="1278"/>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0.00101%</w:t>
            </w:r>
          </w:p>
        </w:tc>
        <w:tc>
          <w:tcPr>
            <w:tcW w:type="dxa" w:w="1037"/>
          </w:tcPr>
          <w:p>
            <w:pPr>
              <w:spacing w:after="0"/>
              <w:jc w:val="left"/>
            </w:pPr>
          </w:p>
        </w:tc>
        <w:tc>
          <w:tcPr>
            <w:tcW w:type="dxa" w:w="1969"/>
          </w:tcPr>
          <w:p>
            <w:pPr>
              <w:spacing w:after="0"/>
              <w:jc w:val="left"/>
            </w:pPr>
            <w:r>
              <w:rPr>
                <w:sz w:val="16"/>
              </w:rPr>
              <w:t>Storm Events records in 0 of 30 years, 1996 to 2025 (0%)</w:t>
            </w: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6"/>
          </w:tcPr>
          <w:p>
            <w:pPr>
              <w:spacing w:after="0"/>
              <w:jc w:val="right"/>
            </w:pPr>
            <w:r>
              <w:rPr>
                <w:sz w:val="16"/>
              </w:rPr>
              <w:t>9.89</w:t>
            </w:r>
          </w:p>
        </w:tc>
        <w:tc>
          <w:tcPr>
            <w:tcW w:type="dxa" w:w="1278"/>
          </w:tcPr>
          <w:p>
            <w:pPr>
              <w:spacing w:after="0"/>
              <w:jc w:val="left"/>
            </w:pPr>
            <w:r>
              <w:rPr>
                <w:sz w:val="16"/>
              </w:rPr>
              <w:t>event-days per year</w:t>
            </w:r>
          </w:p>
        </w:tc>
        <w:tc>
          <w:tcPr>
            <w:tcW w:type="dxa" w:w="1579"/>
          </w:tcPr>
          <w:p>
            <w:pPr>
              <w:spacing w:after="0"/>
              <w:jc w:val="left"/>
            </w:pPr>
            <w:r>
              <w:rPr>
                <w:sz w:val="16"/>
              </w:rPr>
              <w:t>about 9.89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25 of 30 years, 1996 to 2025 (83.3%)</w:t>
            </w:r>
          </w:p>
        </w:tc>
        <w:tc>
          <w:tcPr>
            <w:tcW w:type="dxa" w:w="1523"/>
          </w:tcPr>
          <w:p>
            <w:pPr>
              <w:spacing w:after="0"/>
              <w:jc w:val="right"/>
            </w:pPr>
            <w:r>
              <w:rPr>
                <w:sz w:val="16"/>
              </w:rPr>
              <w:t>188</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149</w:t>
            </w:r>
          </w:p>
        </w:tc>
        <w:tc>
          <w:tcPr>
            <w:tcW w:type="dxa" w:w="1381"/>
          </w:tcPr>
          <w:p>
            <w:pPr>
              <w:spacing w:after="0"/>
              <w:jc w:val="right"/>
            </w:pPr>
            <w:r>
              <w:rPr>
                <w:sz w:val="16"/>
              </w:rPr>
              <w:t>30</w:t>
            </w:r>
          </w:p>
        </w:tc>
        <w:tc>
          <w:tcPr>
            <w:tcW w:type="dxa" w:w="1381"/>
          </w:tcPr>
          <w:p>
            <w:pPr>
              <w:spacing w:after="0"/>
              <w:jc w:val="right"/>
            </w:pPr>
            <w:r>
              <w:rPr>
                <w:sz w:val="16"/>
              </w:rPr>
              <w:t>4.97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9 of 9</w:t>
            </w:r>
          </w:p>
        </w:tc>
        <w:tc>
          <w:tcPr>
            <w:tcW w:type="dxa" w:w="1250"/>
          </w:tcPr>
          <w:p>
            <w:pPr>
              <w:spacing w:after="0"/>
              <w:jc w:val="right"/>
            </w:pPr>
            <w:r>
              <w:rPr>
                <w:sz w:val="16"/>
              </w:rPr>
              <w:t>27.6</w:t>
            </w:r>
          </w:p>
        </w:tc>
        <w:tc>
          <w:tcPr>
            <w:tcW w:type="dxa" w:w="1311"/>
          </w:tcPr>
          <w:p>
            <w:pPr>
              <w:spacing w:after="0"/>
              <w:jc w:val="right"/>
            </w:pPr>
            <w:r>
              <w:rPr>
                <w:sz w:val="16"/>
              </w:rPr>
              <w:t>43.9</w:t>
            </w:r>
          </w:p>
        </w:tc>
        <w:tc>
          <w:tcPr>
            <w:tcW w:type="dxa" w:w="1250"/>
          </w:tcPr>
          <w:p>
            <w:pPr>
              <w:spacing w:after="0"/>
              <w:jc w:val="right"/>
            </w:pPr>
            <w:r>
              <w:rPr>
                <w:sz w:val="16"/>
              </w:rPr>
              <w:t>49.7</w:t>
            </w:r>
          </w:p>
        </w:tc>
        <w:tc>
          <w:tcPr>
            <w:tcW w:type="dxa" w:w="6992"/>
          </w:tcPr>
          <w:p>
            <w:pPr>
              <w:spacing w:after="0"/>
              <w:jc w:val="left"/>
            </w:pPr>
            <w:r>
              <w:rPr>
                <w:sz w:val="16"/>
              </w:rPr>
              <w:t>Relatively Moderate 2, Relatively Low 7</w:t>
            </w:r>
          </w:p>
        </w:tc>
      </w:tr>
      <w:tr>
        <w:trPr>
          <w:cantSplit/>
        </w:trPr>
        <w:tc>
          <w:tcPr>
            <w:tcW w:type="dxa" w:w="1999"/>
          </w:tcPr>
          <w:p>
            <w:pPr>
              <w:spacing w:after="0"/>
              <w:jc w:val="left"/>
            </w:pPr>
            <w:r>
              <w:rPr>
                <w:sz w:val="16"/>
              </w:rPr>
              <w:t>Drought</w:t>
            </w:r>
          </w:p>
        </w:tc>
        <w:tc>
          <w:tcPr>
            <w:tcW w:type="dxa" w:w="1311"/>
          </w:tcPr>
          <w:p>
            <w:pPr>
              <w:spacing w:after="0"/>
              <w:jc w:val="right"/>
            </w:pPr>
            <w:r>
              <w:rPr>
                <w:sz w:val="16"/>
              </w:rPr>
              <w:t>0 of 9</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9</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9 of 9</w:t>
            </w:r>
          </w:p>
        </w:tc>
        <w:tc>
          <w:tcPr>
            <w:tcW w:type="dxa" w:w="1250"/>
          </w:tcPr>
          <w:p>
            <w:pPr>
              <w:spacing w:after="0"/>
              <w:jc w:val="right"/>
            </w:pPr>
            <w:r>
              <w:rPr>
                <w:sz w:val="16"/>
              </w:rPr>
              <w:t>44.0</w:t>
            </w:r>
          </w:p>
        </w:tc>
        <w:tc>
          <w:tcPr>
            <w:tcW w:type="dxa" w:w="1311"/>
          </w:tcPr>
          <w:p>
            <w:pPr>
              <w:spacing w:after="0"/>
              <w:jc w:val="right"/>
            </w:pPr>
            <w:r>
              <w:rPr>
                <w:sz w:val="16"/>
              </w:rPr>
              <w:t>61.7</w:t>
            </w:r>
          </w:p>
        </w:tc>
        <w:tc>
          <w:tcPr>
            <w:tcW w:type="dxa" w:w="1250"/>
          </w:tcPr>
          <w:p>
            <w:pPr>
              <w:spacing w:after="0"/>
              <w:jc w:val="right"/>
            </w:pPr>
            <w:r>
              <w:rPr>
                <w:sz w:val="16"/>
              </w:rPr>
              <w:t>69.5</w:t>
            </w:r>
          </w:p>
        </w:tc>
        <w:tc>
          <w:tcPr>
            <w:tcW w:type="dxa" w:w="6992"/>
          </w:tcPr>
          <w:p>
            <w:pPr>
              <w:spacing w:after="0"/>
              <w:jc w:val="left"/>
            </w:pPr>
            <w:r>
              <w:rPr>
                <w:sz w:val="16"/>
              </w:rPr>
              <w:t>Relatively Low 9</w:t>
            </w:r>
          </w:p>
        </w:tc>
      </w:tr>
      <w:tr>
        <w:trPr>
          <w:cantSplit/>
        </w:trPr>
        <w:tc>
          <w:tcPr>
            <w:tcW w:type="dxa" w:w="1999"/>
          </w:tcPr>
          <w:p>
            <w:pPr>
              <w:spacing w:after="0"/>
              <w:jc w:val="left"/>
            </w:pPr>
            <w:r>
              <w:rPr>
                <w:sz w:val="16"/>
              </w:rPr>
              <w:t>Hail</w:t>
            </w:r>
          </w:p>
        </w:tc>
        <w:tc>
          <w:tcPr>
            <w:tcW w:type="dxa" w:w="1311"/>
          </w:tcPr>
          <w:p>
            <w:pPr>
              <w:spacing w:after="0"/>
              <w:jc w:val="right"/>
            </w:pPr>
            <w:r>
              <w:rPr>
                <w:sz w:val="16"/>
              </w:rPr>
              <w:t>9 of 9</w:t>
            </w:r>
          </w:p>
        </w:tc>
        <w:tc>
          <w:tcPr>
            <w:tcW w:type="dxa" w:w="1250"/>
          </w:tcPr>
          <w:p>
            <w:pPr>
              <w:spacing w:after="0"/>
              <w:jc w:val="right"/>
            </w:pPr>
            <w:r>
              <w:rPr>
                <w:sz w:val="16"/>
              </w:rPr>
              <w:t>66.5</w:t>
            </w:r>
          </w:p>
        </w:tc>
        <w:tc>
          <w:tcPr>
            <w:tcW w:type="dxa" w:w="1311"/>
          </w:tcPr>
          <w:p>
            <w:pPr>
              <w:spacing w:after="0"/>
              <w:jc w:val="right"/>
            </w:pPr>
            <w:r>
              <w:rPr>
                <w:sz w:val="16"/>
              </w:rPr>
              <w:t>80.1</w:t>
            </w:r>
          </w:p>
        </w:tc>
        <w:tc>
          <w:tcPr>
            <w:tcW w:type="dxa" w:w="1250"/>
          </w:tcPr>
          <w:p>
            <w:pPr>
              <w:spacing w:after="0"/>
              <w:jc w:val="right"/>
            </w:pPr>
            <w:r>
              <w:rPr>
                <w:sz w:val="16"/>
              </w:rPr>
              <w:t>83.3</w:t>
            </w:r>
          </w:p>
        </w:tc>
        <w:tc>
          <w:tcPr>
            <w:tcW w:type="dxa" w:w="6992"/>
          </w:tcPr>
          <w:p>
            <w:pPr>
              <w:spacing w:after="0"/>
              <w:jc w:val="left"/>
            </w:pPr>
            <w:r>
              <w:rPr>
                <w:sz w:val="16"/>
              </w:rPr>
              <w:t>Relatively Moderate 7, Relatively Low 2</w:t>
            </w:r>
          </w:p>
        </w:tc>
      </w:tr>
      <w:tr>
        <w:trPr>
          <w:cantSplit/>
        </w:trPr>
        <w:tc>
          <w:tcPr>
            <w:tcW w:type="dxa" w:w="1999"/>
          </w:tcPr>
          <w:p>
            <w:pPr>
              <w:spacing w:after="0"/>
              <w:jc w:val="left"/>
            </w:pPr>
            <w:r>
              <w:rPr>
                <w:sz w:val="16"/>
              </w:rPr>
              <w:t>Heat Wave</w:t>
            </w:r>
          </w:p>
        </w:tc>
        <w:tc>
          <w:tcPr>
            <w:tcW w:type="dxa" w:w="1311"/>
          </w:tcPr>
          <w:p>
            <w:pPr>
              <w:spacing w:after="0"/>
              <w:jc w:val="right"/>
            </w:pPr>
            <w:r>
              <w:rPr>
                <w:sz w:val="16"/>
              </w:rPr>
              <w:t>9 of 9</w:t>
            </w:r>
          </w:p>
        </w:tc>
        <w:tc>
          <w:tcPr>
            <w:tcW w:type="dxa" w:w="1250"/>
          </w:tcPr>
          <w:p>
            <w:pPr>
              <w:spacing w:after="0"/>
              <w:jc w:val="right"/>
            </w:pPr>
            <w:r>
              <w:rPr>
                <w:sz w:val="16"/>
              </w:rPr>
              <w:t>4.8</w:t>
            </w:r>
          </w:p>
        </w:tc>
        <w:tc>
          <w:tcPr>
            <w:tcW w:type="dxa" w:w="1311"/>
          </w:tcPr>
          <w:p>
            <w:pPr>
              <w:spacing w:after="0"/>
              <w:jc w:val="right"/>
            </w:pPr>
            <w:r>
              <w:rPr>
                <w:sz w:val="16"/>
              </w:rPr>
              <w:t>12.7</w:t>
            </w:r>
          </w:p>
        </w:tc>
        <w:tc>
          <w:tcPr>
            <w:tcW w:type="dxa" w:w="1250"/>
          </w:tcPr>
          <w:p>
            <w:pPr>
              <w:spacing w:after="0"/>
              <w:jc w:val="right"/>
            </w:pPr>
            <w:r>
              <w:rPr>
                <w:sz w:val="16"/>
              </w:rPr>
              <w:t>14.1</w:t>
            </w:r>
          </w:p>
        </w:tc>
        <w:tc>
          <w:tcPr>
            <w:tcW w:type="dxa" w:w="6992"/>
          </w:tcPr>
          <w:p>
            <w:pPr>
              <w:spacing w:after="0"/>
              <w:jc w:val="left"/>
            </w:pPr>
            <w:r>
              <w:rPr>
                <w:sz w:val="16"/>
              </w:rPr>
              <w:t>Very Low 9</w:t>
            </w:r>
          </w:p>
        </w:tc>
      </w:tr>
      <w:tr>
        <w:trPr>
          <w:cantSplit/>
        </w:trPr>
        <w:tc>
          <w:tcPr>
            <w:tcW w:type="dxa" w:w="1999"/>
          </w:tcPr>
          <w:p>
            <w:pPr>
              <w:spacing w:after="0"/>
              <w:jc w:val="left"/>
            </w:pPr>
            <w:r>
              <w:rPr>
                <w:sz w:val="16"/>
              </w:rPr>
              <w:t>Hurricane</w:t>
            </w:r>
          </w:p>
        </w:tc>
        <w:tc>
          <w:tcPr>
            <w:tcW w:type="dxa" w:w="1311"/>
          </w:tcPr>
          <w:p>
            <w:pPr>
              <w:spacing w:after="0"/>
              <w:jc w:val="right"/>
            </w:pPr>
            <w:r>
              <w:rPr>
                <w:sz w:val="16"/>
              </w:rPr>
              <w:t>9 of 9</w:t>
            </w:r>
          </w:p>
        </w:tc>
        <w:tc>
          <w:tcPr>
            <w:tcW w:type="dxa" w:w="1250"/>
          </w:tcPr>
          <w:p>
            <w:pPr>
              <w:spacing w:after="0"/>
              <w:jc w:val="right"/>
            </w:pPr>
            <w:r>
              <w:rPr>
                <w:sz w:val="16"/>
              </w:rPr>
              <w:t>26.7</w:t>
            </w:r>
          </w:p>
        </w:tc>
        <w:tc>
          <w:tcPr>
            <w:tcW w:type="dxa" w:w="1311"/>
          </w:tcPr>
          <w:p>
            <w:pPr>
              <w:spacing w:after="0"/>
              <w:jc w:val="right"/>
            </w:pPr>
            <w:r>
              <w:rPr>
                <w:sz w:val="16"/>
              </w:rPr>
              <w:t>35.3</w:t>
            </w:r>
          </w:p>
        </w:tc>
        <w:tc>
          <w:tcPr>
            <w:tcW w:type="dxa" w:w="1250"/>
          </w:tcPr>
          <w:p>
            <w:pPr>
              <w:spacing w:after="0"/>
              <w:jc w:val="right"/>
            </w:pPr>
            <w:r>
              <w:rPr>
                <w:sz w:val="16"/>
              </w:rPr>
              <w:t>44.5</w:t>
            </w:r>
          </w:p>
        </w:tc>
        <w:tc>
          <w:tcPr>
            <w:tcW w:type="dxa" w:w="6992"/>
          </w:tcPr>
          <w:p>
            <w:pPr>
              <w:spacing w:after="0"/>
              <w:jc w:val="left"/>
            </w:pPr>
            <w:r>
              <w:rPr>
                <w:sz w:val="16"/>
              </w:rPr>
              <w:t>Very Low 9</w:t>
            </w:r>
          </w:p>
        </w:tc>
      </w:tr>
      <w:tr>
        <w:trPr>
          <w:cantSplit/>
        </w:trPr>
        <w:tc>
          <w:tcPr>
            <w:tcW w:type="dxa" w:w="1999"/>
          </w:tcPr>
          <w:p>
            <w:pPr>
              <w:spacing w:after="0"/>
              <w:jc w:val="left"/>
            </w:pPr>
            <w:r>
              <w:rPr>
                <w:sz w:val="16"/>
              </w:rPr>
              <w:t>Ice Storm</w:t>
            </w:r>
          </w:p>
        </w:tc>
        <w:tc>
          <w:tcPr>
            <w:tcW w:type="dxa" w:w="1311"/>
          </w:tcPr>
          <w:p>
            <w:pPr>
              <w:spacing w:after="0"/>
              <w:jc w:val="right"/>
            </w:pPr>
            <w:r>
              <w:rPr>
                <w:sz w:val="16"/>
              </w:rPr>
              <w:t>9 of 9</w:t>
            </w:r>
          </w:p>
        </w:tc>
        <w:tc>
          <w:tcPr>
            <w:tcW w:type="dxa" w:w="1250"/>
          </w:tcPr>
          <w:p>
            <w:pPr>
              <w:spacing w:after="0"/>
              <w:jc w:val="right"/>
            </w:pPr>
            <w:r>
              <w:rPr>
                <w:sz w:val="16"/>
              </w:rPr>
              <w:t>35.9</w:t>
            </w:r>
          </w:p>
        </w:tc>
        <w:tc>
          <w:tcPr>
            <w:tcW w:type="dxa" w:w="1311"/>
          </w:tcPr>
          <w:p>
            <w:pPr>
              <w:spacing w:after="0"/>
              <w:jc w:val="right"/>
            </w:pPr>
            <w:r>
              <w:rPr>
                <w:sz w:val="16"/>
              </w:rPr>
              <w:t>60.1</w:t>
            </w:r>
          </w:p>
        </w:tc>
        <w:tc>
          <w:tcPr>
            <w:tcW w:type="dxa" w:w="1250"/>
          </w:tcPr>
          <w:p>
            <w:pPr>
              <w:spacing w:after="0"/>
              <w:jc w:val="right"/>
            </w:pPr>
            <w:r>
              <w:rPr>
                <w:sz w:val="16"/>
              </w:rPr>
              <w:t>65.1</w:t>
            </w:r>
          </w:p>
        </w:tc>
        <w:tc>
          <w:tcPr>
            <w:tcW w:type="dxa" w:w="6992"/>
          </w:tcPr>
          <w:p>
            <w:pPr>
              <w:spacing w:after="0"/>
              <w:jc w:val="left"/>
            </w:pPr>
            <w:r>
              <w:rPr>
                <w:sz w:val="16"/>
              </w:rPr>
              <w:t>Relatively Low 9</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9 of 9</w:t>
            </w:r>
          </w:p>
        </w:tc>
        <w:tc>
          <w:tcPr>
            <w:tcW w:type="dxa" w:w="1250"/>
          </w:tcPr>
          <w:p>
            <w:pPr>
              <w:spacing w:after="0"/>
              <w:jc w:val="right"/>
            </w:pPr>
            <w:r>
              <w:rPr>
                <w:sz w:val="16"/>
              </w:rPr>
              <w:t>6.7</w:t>
            </w:r>
          </w:p>
        </w:tc>
        <w:tc>
          <w:tcPr>
            <w:tcW w:type="dxa" w:w="1311"/>
          </w:tcPr>
          <w:p>
            <w:pPr>
              <w:spacing w:after="0"/>
              <w:jc w:val="right"/>
            </w:pPr>
            <w:r>
              <w:rPr>
                <w:sz w:val="16"/>
              </w:rPr>
              <w:t>43.6</w:t>
            </w:r>
          </w:p>
        </w:tc>
        <w:tc>
          <w:tcPr>
            <w:tcW w:type="dxa" w:w="1250"/>
          </w:tcPr>
          <w:p>
            <w:pPr>
              <w:spacing w:after="0"/>
              <w:jc w:val="right"/>
            </w:pPr>
            <w:r>
              <w:rPr>
                <w:sz w:val="16"/>
              </w:rPr>
              <w:t>67.1</w:t>
            </w:r>
          </w:p>
        </w:tc>
        <w:tc>
          <w:tcPr>
            <w:tcW w:type="dxa" w:w="6992"/>
          </w:tcPr>
          <w:p>
            <w:pPr>
              <w:spacing w:after="0"/>
              <w:jc w:val="left"/>
            </w:pPr>
            <w:r>
              <w:rPr>
                <w:sz w:val="16"/>
              </w:rPr>
              <w:t>Relatively Moderate 3, Relatively Low 4, Very Low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9 of 9</w:t>
            </w:r>
          </w:p>
        </w:tc>
        <w:tc>
          <w:tcPr>
            <w:tcW w:type="dxa" w:w="1250"/>
          </w:tcPr>
          <w:p>
            <w:pPr>
              <w:spacing w:after="0"/>
              <w:jc w:val="right"/>
            </w:pPr>
            <w:r>
              <w:rPr>
                <w:sz w:val="16"/>
              </w:rPr>
              <w:t>10.6</w:t>
            </w:r>
          </w:p>
        </w:tc>
        <w:tc>
          <w:tcPr>
            <w:tcW w:type="dxa" w:w="1311"/>
          </w:tcPr>
          <w:p>
            <w:pPr>
              <w:spacing w:after="0"/>
              <w:jc w:val="right"/>
            </w:pPr>
            <w:r>
              <w:rPr>
                <w:sz w:val="16"/>
              </w:rPr>
              <w:t>41.9</w:t>
            </w:r>
          </w:p>
        </w:tc>
        <w:tc>
          <w:tcPr>
            <w:tcW w:type="dxa" w:w="1250"/>
          </w:tcPr>
          <w:p>
            <w:pPr>
              <w:spacing w:after="0"/>
              <w:jc w:val="right"/>
            </w:pPr>
            <w:r>
              <w:rPr>
                <w:sz w:val="16"/>
              </w:rPr>
              <w:t>73.6</w:t>
            </w:r>
          </w:p>
        </w:tc>
        <w:tc>
          <w:tcPr>
            <w:tcW w:type="dxa" w:w="6992"/>
          </w:tcPr>
          <w:p>
            <w:pPr>
              <w:spacing w:after="0"/>
              <w:jc w:val="left"/>
            </w:pPr>
            <w:r>
              <w:rPr>
                <w:sz w:val="16"/>
              </w:rPr>
              <w:t>Very Low 9</w:t>
            </w:r>
          </w:p>
        </w:tc>
      </w:tr>
      <w:tr>
        <w:trPr>
          <w:cantSplit/>
        </w:trPr>
        <w:tc>
          <w:tcPr>
            <w:tcW w:type="dxa" w:w="1999"/>
          </w:tcPr>
          <w:p>
            <w:pPr>
              <w:spacing w:after="0"/>
              <w:jc w:val="left"/>
            </w:pPr>
            <w:r>
              <w:rPr>
                <w:sz w:val="16"/>
              </w:rPr>
              <w:t>Lightning</w:t>
            </w:r>
          </w:p>
        </w:tc>
        <w:tc>
          <w:tcPr>
            <w:tcW w:type="dxa" w:w="1311"/>
          </w:tcPr>
          <w:p>
            <w:pPr>
              <w:spacing w:after="0"/>
              <w:jc w:val="right"/>
            </w:pPr>
            <w:r>
              <w:rPr>
                <w:sz w:val="16"/>
              </w:rPr>
              <w:t>9 of 9</w:t>
            </w:r>
          </w:p>
        </w:tc>
        <w:tc>
          <w:tcPr>
            <w:tcW w:type="dxa" w:w="1250"/>
          </w:tcPr>
          <w:p>
            <w:pPr>
              <w:spacing w:after="0"/>
              <w:jc w:val="right"/>
            </w:pPr>
            <w:r>
              <w:rPr>
                <w:sz w:val="16"/>
              </w:rPr>
              <w:t>27.0</w:t>
            </w:r>
          </w:p>
        </w:tc>
        <w:tc>
          <w:tcPr>
            <w:tcW w:type="dxa" w:w="1311"/>
          </w:tcPr>
          <w:p>
            <w:pPr>
              <w:spacing w:after="0"/>
              <w:jc w:val="right"/>
            </w:pPr>
            <w:r>
              <w:rPr>
                <w:sz w:val="16"/>
              </w:rPr>
              <w:t>50.0</w:t>
            </w:r>
          </w:p>
        </w:tc>
        <w:tc>
          <w:tcPr>
            <w:tcW w:type="dxa" w:w="1250"/>
          </w:tcPr>
          <w:p>
            <w:pPr>
              <w:spacing w:after="0"/>
              <w:jc w:val="right"/>
            </w:pPr>
            <w:r>
              <w:rPr>
                <w:sz w:val="16"/>
              </w:rPr>
              <w:t>53.6</w:t>
            </w:r>
          </w:p>
        </w:tc>
        <w:tc>
          <w:tcPr>
            <w:tcW w:type="dxa" w:w="6992"/>
          </w:tcPr>
          <w:p>
            <w:pPr>
              <w:spacing w:after="0"/>
              <w:jc w:val="left"/>
            </w:pPr>
            <w:r>
              <w:rPr>
                <w:sz w:val="16"/>
              </w:rPr>
              <w:t>Relatively Moderate 5, Relatively Low 4</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9 of 9</w:t>
            </w:r>
          </w:p>
        </w:tc>
        <w:tc>
          <w:tcPr>
            <w:tcW w:type="dxa" w:w="1250"/>
          </w:tcPr>
          <w:p>
            <w:pPr>
              <w:spacing w:after="0"/>
              <w:jc w:val="right"/>
            </w:pPr>
            <w:r>
              <w:rPr>
                <w:sz w:val="16"/>
              </w:rPr>
              <w:t>81.7</w:t>
            </w:r>
          </w:p>
        </w:tc>
        <w:tc>
          <w:tcPr>
            <w:tcW w:type="dxa" w:w="1311"/>
          </w:tcPr>
          <w:p>
            <w:pPr>
              <w:spacing w:after="0"/>
              <w:jc w:val="right"/>
            </w:pPr>
            <w:r>
              <w:rPr>
                <w:sz w:val="16"/>
              </w:rPr>
              <w:t>94.5</w:t>
            </w:r>
          </w:p>
        </w:tc>
        <w:tc>
          <w:tcPr>
            <w:tcW w:type="dxa" w:w="1250"/>
          </w:tcPr>
          <w:p>
            <w:pPr>
              <w:spacing w:after="0"/>
              <w:jc w:val="right"/>
            </w:pPr>
            <w:r>
              <w:rPr>
                <w:sz w:val="16"/>
              </w:rPr>
              <w:t>95.8</w:t>
            </w:r>
          </w:p>
        </w:tc>
        <w:tc>
          <w:tcPr>
            <w:tcW w:type="dxa" w:w="6992"/>
          </w:tcPr>
          <w:p>
            <w:pPr>
              <w:spacing w:after="0"/>
              <w:jc w:val="left"/>
            </w:pPr>
            <w:r>
              <w:rPr>
                <w:sz w:val="16"/>
              </w:rPr>
              <w:t>Relatively High 8, Relatively Moderate 1</w:t>
            </w:r>
          </w:p>
        </w:tc>
      </w:tr>
      <w:tr>
        <w:trPr>
          <w:cantSplit/>
        </w:trPr>
        <w:tc>
          <w:tcPr>
            <w:tcW w:type="dxa" w:w="1999"/>
          </w:tcPr>
          <w:p>
            <w:pPr>
              <w:spacing w:after="0"/>
              <w:jc w:val="left"/>
            </w:pPr>
            <w:r>
              <w:rPr>
                <w:sz w:val="16"/>
              </w:rPr>
              <w:t>Tornado</w:t>
            </w:r>
          </w:p>
        </w:tc>
        <w:tc>
          <w:tcPr>
            <w:tcW w:type="dxa" w:w="1311"/>
          </w:tcPr>
          <w:p>
            <w:pPr>
              <w:spacing w:after="0"/>
              <w:jc w:val="right"/>
            </w:pPr>
            <w:r>
              <w:rPr>
                <w:sz w:val="16"/>
              </w:rPr>
              <w:t>9 of 9</w:t>
            </w:r>
          </w:p>
        </w:tc>
        <w:tc>
          <w:tcPr>
            <w:tcW w:type="dxa" w:w="1250"/>
          </w:tcPr>
          <w:p>
            <w:pPr>
              <w:spacing w:after="0"/>
              <w:jc w:val="right"/>
            </w:pPr>
            <w:r>
              <w:rPr>
                <w:sz w:val="16"/>
              </w:rPr>
              <w:t>52.2</w:t>
            </w:r>
          </w:p>
        </w:tc>
        <w:tc>
          <w:tcPr>
            <w:tcW w:type="dxa" w:w="1311"/>
          </w:tcPr>
          <w:p>
            <w:pPr>
              <w:spacing w:after="0"/>
              <w:jc w:val="right"/>
            </w:pPr>
            <w:r>
              <w:rPr>
                <w:sz w:val="16"/>
              </w:rPr>
              <w:t>67.6</w:t>
            </w:r>
          </w:p>
        </w:tc>
        <w:tc>
          <w:tcPr>
            <w:tcW w:type="dxa" w:w="1250"/>
          </w:tcPr>
          <w:p>
            <w:pPr>
              <w:spacing w:after="0"/>
              <w:jc w:val="right"/>
            </w:pPr>
            <w:r>
              <w:rPr>
                <w:sz w:val="16"/>
              </w:rPr>
              <w:t>74.3</w:t>
            </w:r>
          </w:p>
        </w:tc>
        <w:tc>
          <w:tcPr>
            <w:tcW w:type="dxa" w:w="6992"/>
          </w:tcPr>
          <w:p>
            <w:pPr>
              <w:spacing w:after="0"/>
              <w:jc w:val="left"/>
            </w:pPr>
            <w:r>
              <w:rPr>
                <w:sz w:val="16"/>
              </w:rPr>
              <w:t>Relatively Moderate 7, Relatively Low 2</w:t>
            </w:r>
          </w:p>
        </w:tc>
      </w:tr>
      <w:tr>
        <w:trPr>
          <w:cantSplit/>
        </w:trPr>
        <w:tc>
          <w:tcPr>
            <w:tcW w:type="dxa" w:w="1999"/>
          </w:tcPr>
          <w:p>
            <w:pPr>
              <w:spacing w:after="0"/>
              <w:jc w:val="left"/>
            </w:pPr>
            <w:r>
              <w:rPr>
                <w:sz w:val="16"/>
              </w:rPr>
              <w:t>Wildfire</w:t>
            </w:r>
          </w:p>
        </w:tc>
        <w:tc>
          <w:tcPr>
            <w:tcW w:type="dxa" w:w="1311"/>
          </w:tcPr>
          <w:p>
            <w:pPr>
              <w:spacing w:after="0"/>
              <w:jc w:val="right"/>
            </w:pPr>
            <w:r>
              <w:rPr>
                <w:sz w:val="16"/>
              </w:rPr>
              <w:t>9 of 9</w:t>
            </w:r>
          </w:p>
        </w:tc>
        <w:tc>
          <w:tcPr>
            <w:tcW w:type="dxa" w:w="1250"/>
          </w:tcPr>
          <w:p>
            <w:pPr>
              <w:spacing w:after="0"/>
              <w:jc w:val="right"/>
            </w:pPr>
            <w:r>
              <w:rPr>
                <w:sz w:val="16"/>
              </w:rPr>
              <w:t>29.9</w:t>
            </w:r>
          </w:p>
        </w:tc>
        <w:tc>
          <w:tcPr>
            <w:tcW w:type="dxa" w:w="1311"/>
          </w:tcPr>
          <w:p>
            <w:pPr>
              <w:spacing w:after="0"/>
              <w:jc w:val="right"/>
            </w:pPr>
            <w:r>
              <w:rPr>
                <w:sz w:val="16"/>
              </w:rPr>
              <w:t>46.2</w:t>
            </w:r>
          </w:p>
        </w:tc>
        <w:tc>
          <w:tcPr>
            <w:tcW w:type="dxa" w:w="1250"/>
          </w:tcPr>
          <w:p>
            <w:pPr>
              <w:spacing w:after="0"/>
              <w:jc w:val="right"/>
            </w:pPr>
            <w:r>
              <w:rPr>
                <w:sz w:val="16"/>
              </w:rPr>
              <w:t>50.6</w:t>
            </w:r>
          </w:p>
        </w:tc>
        <w:tc>
          <w:tcPr>
            <w:tcW w:type="dxa" w:w="6992"/>
          </w:tcPr>
          <w:p>
            <w:pPr>
              <w:spacing w:after="0"/>
              <w:jc w:val="left"/>
            </w:pPr>
            <w:r>
              <w:rPr>
                <w:sz w:val="16"/>
              </w:rPr>
              <w:t>Very Low 9</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9 of 9</w:t>
            </w:r>
          </w:p>
        </w:tc>
        <w:tc>
          <w:tcPr>
            <w:tcW w:type="dxa" w:w="1250"/>
          </w:tcPr>
          <w:p>
            <w:pPr>
              <w:spacing w:after="0"/>
              <w:jc w:val="right"/>
            </w:pPr>
            <w:r>
              <w:rPr>
                <w:sz w:val="16"/>
              </w:rPr>
              <w:t>41.5</w:t>
            </w:r>
          </w:p>
        </w:tc>
        <w:tc>
          <w:tcPr>
            <w:tcW w:type="dxa" w:w="1311"/>
          </w:tcPr>
          <w:p>
            <w:pPr>
              <w:spacing w:after="0"/>
              <w:jc w:val="right"/>
            </w:pPr>
            <w:r>
              <w:rPr>
                <w:sz w:val="16"/>
              </w:rPr>
              <w:t>59.8</w:t>
            </w:r>
          </w:p>
        </w:tc>
        <w:tc>
          <w:tcPr>
            <w:tcW w:type="dxa" w:w="1250"/>
          </w:tcPr>
          <w:p>
            <w:pPr>
              <w:spacing w:after="0"/>
              <w:jc w:val="right"/>
            </w:pPr>
            <w:r>
              <w:rPr>
                <w:sz w:val="16"/>
              </w:rPr>
              <w:t>65.2</w:t>
            </w:r>
          </w:p>
        </w:tc>
        <w:tc>
          <w:tcPr>
            <w:tcW w:type="dxa" w:w="6992"/>
          </w:tcPr>
          <w:p>
            <w:pPr>
              <w:spacing w:after="0"/>
              <w:jc w:val="left"/>
            </w:pPr>
            <w:r>
              <w:rPr>
                <w:sz w:val="16"/>
              </w:rPr>
              <w:t>Relatively Moderate 7, Relatively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43"/>
        <w:gridCol w:w="769"/>
        <w:gridCol w:w="2241"/>
        <w:gridCol w:w="1864"/>
        <w:gridCol w:w="1924"/>
        <w:gridCol w:w="2039"/>
        <w:gridCol w:w="3732"/>
      </w:tblGrid>
      <w:tr>
        <w:trPr>
          <w:cantSplit/>
          <w:tblHeader/>
        </w:trPr>
        <w:tc>
          <w:tcPr>
            <w:tcW w:type="dxa" w:w="1543"/>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241"/>
            <w:shd w:val="clear" w:color="auto" w:fill="E8E8E8"/>
          </w:tcPr>
          <w:p>
            <w:pPr>
              <w:spacing w:after="0"/>
              <w:jc w:val="left"/>
            </w:pPr>
            <w:r>
              <w:rPr>
                <w:b/>
                <w:sz w:val="16"/>
              </w:rPr>
              <w:t>Plan status</w:t>
            </w:r>
          </w:p>
        </w:tc>
        <w:tc>
          <w:tcPr>
            <w:tcW w:type="dxa" w:w="186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3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732"/>
            <w:shd w:val="clear" w:color="auto" w:fill="E8E8E8"/>
          </w:tcPr>
          <w:p>
            <w:pPr>
              <w:spacing w:after="0"/>
              <w:jc w:val="left"/>
            </w:pPr>
            <w:r>
              <w:rPr>
                <w:b/>
                <w:sz w:val="16"/>
              </w:rPr>
              <w:t>Notes</w:t>
            </w:r>
          </w:p>
        </w:tc>
      </w:tr>
      <w:tr>
        <w:trPr>
          <w:cantSplit/>
        </w:trPr>
        <w:tc>
          <w:tcPr>
            <w:tcW w:type="dxa" w:w="1543"/>
          </w:tcPr>
          <w:p>
            <w:pPr>
              <w:spacing w:after="0"/>
              <w:jc w:val="left"/>
            </w:pPr>
            <w:r>
              <w:rPr>
                <w:sz w:val="16"/>
              </w:rPr>
              <w:t>Van Wert County</w:t>
            </w:r>
          </w:p>
        </w:tc>
        <w:tc>
          <w:tcPr>
            <w:tcW w:type="dxa" w:w="769"/>
          </w:tcPr>
          <w:p>
            <w:pPr>
              <w:spacing w:after="0"/>
              <w:jc w:val="left"/>
            </w:pPr>
            <w:r>
              <w:rPr>
                <w:sz w:val="16"/>
              </w:rPr>
              <w:t>County</w:t>
            </w:r>
          </w:p>
        </w:tc>
        <w:tc>
          <w:tcPr>
            <w:tcW w:type="dxa" w:w="2241"/>
          </w:tcPr>
          <w:p>
            <w:pPr>
              <w:spacing w:after="0"/>
              <w:jc w:val="left"/>
            </w:pPr>
            <w:r>
              <w:rPr>
                <w:sz w:val="16"/>
              </w:rPr>
              <w:t>Approved, expires 2027-06-29</w:t>
            </w:r>
          </w:p>
        </w:tc>
        <w:tc>
          <w:tcPr>
            <w:tcW w:type="dxa" w:w="1864"/>
          </w:tcPr>
          <w:p>
            <w:pPr>
              <w:spacing w:after="0"/>
              <w:jc w:val="right"/>
            </w:pPr>
            <w:r>
              <w:rPr>
                <w:sz w:val="16"/>
              </w:rPr>
              <w:t>FMA RL 0, SRL 0; any 0</w:t>
            </w:r>
          </w:p>
        </w:tc>
        <w:tc>
          <w:tcPr>
            <w:tcW w:type="dxa" w:w="1924"/>
          </w:tcPr>
          <w:p>
            <w:pPr>
              <w:spacing w:after="0"/>
              <w:jc w:val="right"/>
            </w:pPr>
            <w:r>
              <w:rPr>
                <w:sz w:val="16"/>
              </w:rPr>
              <w:t>$1,443.52</w:t>
            </w:r>
          </w:p>
        </w:tc>
        <w:tc>
          <w:tcPr>
            <w:tcW w:type="dxa" w:w="2039"/>
          </w:tcPr>
          <w:p>
            <w:pPr>
              <w:spacing w:after="0"/>
              <w:jc w:val="right"/>
            </w:pPr>
            <w:r>
              <w:rPr>
                <w:sz w:val="16"/>
              </w:rPr>
              <w:t>0 total; 0 since its plan</w:t>
            </w:r>
          </w:p>
        </w:tc>
        <w:tc>
          <w:tcPr>
            <w:tcW w:type="dxa" w:w="3732"/>
          </w:tcPr>
          <w:p>
            <w:pPr>
              <w:spacing w:after="0"/>
              <w:jc w:val="left"/>
            </w:pPr>
          </w:p>
        </w:tc>
      </w:tr>
      <w:tr>
        <w:trPr>
          <w:cantSplit/>
        </w:trPr>
        <w:tc>
          <w:tcPr>
            <w:tcW w:type="dxa" w:w="1543"/>
          </w:tcPr>
          <w:p>
            <w:pPr>
              <w:spacing w:after="0"/>
              <w:jc w:val="left"/>
            </w:pPr>
            <w:r>
              <w:rPr>
                <w:sz w:val="16"/>
              </w:rPr>
              <w:t>Convoy village</w:t>
            </w:r>
          </w:p>
        </w:tc>
        <w:tc>
          <w:tcPr>
            <w:tcW w:type="dxa" w:w="769"/>
          </w:tcPr>
          <w:p>
            <w:pPr>
              <w:spacing w:after="0"/>
              <w:jc w:val="left"/>
            </w:pPr>
            <w:r>
              <w:rPr>
                <w:sz w:val="16"/>
              </w:rPr>
              <w:t>Village</w:t>
            </w:r>
          </w:p>
        </w:tc>
        <w:tc>
          <w:tcPr>
            <w:tcW w:type="dxa" w:w="2241"/>
          </w:tcPr>
          <w:p>
            <w:pPr>
              <w:spacing w:after="0"/>
              <w:jc w:val="left"/>
            </w:pPr>
            <w:r>
              <w:rPr>
                <w:sz w:val="16"/>
              </w:rPr>
              <w:t>Approved, expires 2027-06-29</w:t>
            </w:r>
          </w:p>
        </w:tc>
        <w:tc>
          <w:tcPr>
            <w:tcW w:type="dxa" w:w="1864"/>
          </w:tcPr>
          <w:p>
            <w:pPr>
              <w:spacing w:after="0"/>
              <w:jc w:val="right"/>
            </w:pPr>
            <w:r>
              <w:rPr>
                <w:sz w:val="16"/>
              </w:rPr>
              <w:t>FMA RL 0, SRL 0; any 0</w:t>
            </w:r>
          </w:p>
        </w:tc>
        <w:tc>
          <w:tcPr>
            <w:tcW w:type="dxa" w:w="1924"/>
          </w:tcPr>
          <w:p>
            <w:pPr>
              <w:spacing w:after="0"/>
              <w:jc w:val="right"/>
            </w:pPr>
            <w:r>
              <w:rPr>
                <w:sz w:val="16"/>
              </w:rPr>
              <w:t>$6,237.81</w:t>
            </w:r>
          </w:p>
        </w:tc>
        <w:tc>
          <w:tcPr>
            <w:tcW w:type="dxa" w:w="2039"/>
          </w:tcPr>
          <w:p>
            <w:pPr>
              <w:spacing w:after="0"/>
              <w:jc w:val="right"/>
            </w:pPr>
            <w:r>
              <w:rPr>
                <w:sz w:val="16"/>
              </w:rPr>
              <w:t>39 total; 3 since its plan</w:t>
            </w:r>
          </w:p>
        </w:tc>
        <w:tc>
          <w:tcPr>
            <w:tcW w:type="dxa" w:w="3732"/>
          </w:tcPr>
          <w:p>
            <w:pPr>
              <w:spacing w:after="0"/>
              <w:jc w:val="left"/>
            </w:pPr>
          </w:p>
        </w:tc>
      </w:tr>
      <w:tr>
        <w:trPr>
          <w:cantSplit/>
        </w:trPr>
        <w:tc>
          <w:tcPr>
            <w:tcW w:type="dxa" w:w="1543"/>
          </w:tcPr>
          <w:p>
            <w:pPr>
              <w:spacing w:after="0"/>
              <w:jc w:val="left"/>
            </w:pPr>
            <w:r>
              <w:rPr>
                <w:sz w:val="16"/>
              </w:rPr>
              <w:t>Delphos city</w:t>
            </w:r>
          </w:p>
        </w:tc>
        <w:tc>
          <w:tcPr>
            <w:tcW w:type="dxa" w:w="769"/>
          </w:tcPr>
          <w:p>
            <w:pPr>
              <w:spacing w:after="0"/>
              <w:jc w:val="left"/>
            </w:pPr>
            <w:r>
              <w:rPr>
                <w:sz w:val="16"/>
              </w:rPr>
              <w:t>City</w:t>
            </w:r>
          </w:p>
        </w:tc>
        <w:tc>
          <w:tcPr>
            <w:tcW w:type="dxa" w:w="2241"/>
          </w:tcPr>
          <w:p>
            <w:pPr>
              <w:spacing w:after="0"/>
              <w:jc w:val="left"/>
            </w:pPr>
            <w:r>
              <w:rPr>
                <w:sz w:val="16"/>
              </w:rPr>
              <w:t>Expired on 2026-03-28</w:t>
            </w:r>
          </w:p>
        </w:tc>
        <w:tc>
          <w:tcPr>
            <w:tcW w:type="dxa" w:w="1864"/>
          </w:tcPr>
          <w:p>
            <w:pPr>
              <w:spacing w:after="0"/>
              <w:jc w:val="right"/>
            </w:pPr>
            <w:r>
              <w:rPr>
                <w:sz w:val="16"/>
              </w:rPr>
              <w:t>FMA RL 0, SRL 1; any 7</w:t>
            </w:r>
          </w:p>
        </w:tc>
        <w:tc>
          <w:tcPr>
            <w:tcW w:type="dxa" w:w="1924"/>
          </w:tcPr>
          <w:p>
            <w:pPr>
              <w:spacing w:after="0"/>
              <w:jc w:val="right"/>
            </w:pPr>
            <w:r>
              <w:rPr>
                <w:sz w:val="16"/>
              </w:rPr>
              <w:t>no Public Assistance recorded</w:t>
            </w:r>
          </w:p>
        </w:tc>
        <w:tc>
          <w:tcPr>
            <w:tcW w:type="dxa" w:w="2039"/>
          </w:tcPr>
          <w:p>
            <w:pPr>
              <w:spacing w:after="0"/>
              <w:jc w:val="right"/>
            </w:pPr>
            <w:r>
              <w:rPr>
                <w:sz w:val="16"/>
              </w:rPr>
              <w:t>1 total; 0 since its plan</w:t>
            </w:r>
          </w:p>
        </w:tc>
        <w:tc>
          <w:tcPr>
            <w:tcW w:type="dxa" w:w="3732"/>
          </w:tcPr>
          <w:p>
            <w:pPr>
              <w:spacing w:after="0"/>
              <w:jc w:val="left"/>
            </w:pPr>
            <w:r>
              <w:rPr>
                <w:sz w:val="16"/>
              </w:rPr>
              <w:t>Whole community, including the part in Allen County; in-county portion (county table): FMA RL 0, FMA SRL 0, NFIP RL 3, NFIP SRL 0, any category 3.</w:t>
            </w:r>
          </w:p>
        </w:tc>
      </w:tr>
      <w:tr>
        <w:trPr>
          <w:cantSplit/>
        </w:trPr>
        <w:tc>
          <w:tcPr>
            <w:tcW w:type="dxa" w:w="1543"/>
          </w:tcPr>
          <w:p>
            <w:pPr>
              <w:spacing w:after="0"/>
              <w:jc w:val="left"/>
            </w:pPr>
            <w:r>
              <w:rPr>
                <w:sz w:val="16"/>
              </w:rPr>
              <w:t>Elgin village</w:t>
            </w:r>
          </w:p>
        </w:tc>
        <w:tc>
          <w:tcPr>
            <w:tcW w:type="dxa" w:w="769"/>
          </w:tcPr>
          <w:p>
            <w:pPr>
              <w:spacing w:after="0"/>
              <w:jc w:val="left"/>
            </w:pPr>
            <w:r>
              <w:rPr>
                <w:sz w:val="16"/>
              </w:rPr>
              <w:t>Village</w:t>
            </w:r>
          </w:p>
        </w:tc>
        <w:tc>
          <w:tcPr>
            <w:tcW w:type="dxa" w:w="2241"/>
          </w:tcPr>
          <w:p>
            <w:pPr>
              <w:spacing w:after="0"/>
              <w:jc w:val="left"/>
            </w:pPr>
            <w:r>
              <w:rPr>
                <w:sz w:val="16"/>
              </w:rPr>
              <w:t>Approved, expires 2027-06-29</w:t>
            </w:r>
          </w:p>
        </w:tc>
        <w:tc>
          <w:tcPr>
            <w:tcW w:type="dxa" w:w="1864"/>
          </w:tcPr>
          <w:p>
            <w:pPr>
              <w:spacing w:after="0"/>
              <w:jc w:val="right"/>
            </w:pPr>
            <w:r>
              <w:rPr>
                <w:sz w:val="16"/>
              </w:rPr>
              <w:t>FMA RL 0, SRL 0; any 0</w:t>
            </w:r>
          </w:p>
        </w:tc>
        <w:tc>
          <w:tcPr>
            <w:tcW w:type="dxa" w:w="1924"/>
          </w:tcPr>
          <w:p>
            <w:pPr>
              <w:spacing w:after="0"/>
              <w:jc w:val="right"/>
            </w:pPr>
            <w:r>
              <w:rPr>
                <w:sz w:val="16"/>
              </w:rPr>
              <w:t>no Public Assistance recorded</w:t>
            </w:r>
          </w:p>
        </w:tc>
        <w:tc>
          <w:tcPr>
            <w:tcW w:type="dxa" w:w="2039"/>
          </w:tcPr>
          <w:p>
            <w:pPr>
              <w:spacing w:after="0"/>
              <w:jc w:val="right"/>
            </w:pPr>
            <w:r>
              <w:rPr>
                <w:sz w:val="16"/>
              </w:rPr>
              <w:t>1 total; 0 since its plan</w:t>
            </w:r>
          </w:p>
        </w:tc>
        <w:tc>
          <w:tcPr>
            <w:tcW w:type="dxa" w:w="3732"/>
          </w:tcPr>
          <w:p>
            <w:pPr>
              <w:spacing w:after="0"/>
              <w:jc w:val="left"/>
            </w:pPr>
          </w:p>
        </w:tc>
      </w:tr>
      <w:tr>
        <w:trPr>
          <w:cantSplit/>
        </w:trPr>
        <w:tc>
          <w:tcPr>
            <w:tcW w:type="dxa" w:w="1543"/>
          </w:tcPr>
          <w:p>
            <w:pPr>
              <w:spacing w:after="0"/>
              <w:jc w:val="left"/>
            </w:pPr>
            <w:r>
              <w:rPr>
                <w:sz w:val="16"/>
              </w:rPr>
              <w:t>Middle Point village</w:t>
            </w:r>
          </w:p>
        </w:tc>
        <w:tc>
          <w:tcPr>
            <w:tcW w:type="dxa" w:w="769"/>
          </w:tcPr>
          <w:p>
            <w:pPr>
              <w:spacing w:after="0"/>
              <w:jc w:val="left"/>
            </w:pPr>
            <w:r>
              <w:rPr>
                <w:sz w:val="16"/>
              </w:rPr>
              <w:t>Village</w:t>
            </w:r>
          </w:p>
        </w:tc>
        <w:tc>
          <w:tcPr>
            <w:tcW w:type="dxa" w:w="2241"/>
          </w:tcPr>
          <w:p>
            <w:pPr>
              <w:spacing w:after="0"/>
              <w:jc w:val="left"/>
            </w:pPr>
            <w:r>
              <w:rPr>
                <w:sz w:val="16"/>
              </w:rPr>
              <w:t>Approved, expires 2027-06-29</w:t>
            </w:r>
          </w:p>
        </w:tc>
        <w:tc>
          <w:tcPr>
            <w:tcW w:type="dxa" w:w="1864"/>
          </w:tcPr>
          <w:p>
            <w:pPr>
              <w:spacing w:after="0"/>
              <w:jc w:val="right"/>
            </w:pPr>
            <w:r>
              <w:rPr>
                <w:sz w:val="16"/>
              </w:rPr>
              <w:t>FMA RL 0, SRL 0; any 0</w:t>
            </w:r>
          </w:p>
        </w:tc>
        <w:tc>
          <w:tcPr>
            <w:tcW w:type="dxa" w:w="1924"/>
          </w:tcPr>
          <w:p>
            <w:pPr>
              <w:spacing w:after="0"/>
              <w:jc w:val="right"/>
            </w:pPr>
            <w:r>
              <w:rPr>
                <w:sz w:val="16"/>
              </w:rPr>
              <w:t>$8,476.76</w:t>
            </w:r>
          </w:p>
        </w:tc>
        <w:tc>
          <w:tcPr>
            <w:tcW w:type="dxa" w:w="2039"/>
          </w:tcPr>
          <w:p>
            <w:pPr>
              <w:spacing w:after="0"/>
              <w:jc w:val="right"/>
            </w:pPr>
            <w:r>
              <w:rPr>
                <w:sz w:val="16"/>
              </w:rPr>
              <w:t>0 total; 0 since its plan</w:t>
            </w:r>
          </w:p>
        </w:tc>
        <w:tc>
          <w:tcPr>
            <w:tcW w:type="dxa" w:w="3732"/>
          </w:tcPr>
          <w:p>
            <w:pPr>
              <w:spacing w:after="0"/>
              <w:jc w:val="left"/>
            </w:pPr>
          </w:p>
        </w:tc>
      </w:tr>
      <w:tr>
        <w:trPr>
          <w:cantSplit/>
        </w:trPr>
        <w:tc>
          <w:tcPr>
            <w:tcW w:type="dxa" w:w="1543"/>
          </w:tcPr>
          <w:p>
            <w:pPr>
              <w:spacing w:after="0"/>
              <w:jc w:val="left"/>
            </w:pPr>
            <w:r>
              <w:rPr>
                <w:sz w:val="16"/>
              </w:rPr>
              <w:t>Ohio City village</w:t>
            </w:r>
          </w:p>
        </w:tc>
        <w:tc>
          <w:tcPr>
            <w:tcW w:type="dxa" w:w="769"/>
          </w:tcPr>
          <w:p>
            <w:pPr>
              <w:spacing w:after="0"/>
              <w:jc w:val="left"/>
            </w:pPr>
            <w:r>
              <w:rPr>
                <w:sz w:val="16"/>
              </w:rPr>
              <w:t>Village</w:t>
            </w:r>
          </w:p>
        </w:tc>
        <w:tc>
          <w:tcPr>
            <w:tcW w:type="dxa" w:w="2241"/>
          </w:tcPr>
          <w:p>
            <w:pPr>
              <w:spacing w:after="0"/>
              <w:jc w:val="left"/>
            </w:pPr>
            <w:r>
              <w:rPr>
                <w:sz w:val="16"/>
              </w:rPr>
              <w:t>Approved, expires 2027-06-29</w:t>
            </w:r>
          </w:p>
        </w:tc>
        <w:tc>
          <w:tcPr>
            <w:tcW w:type="dxa" w:w="1864"/>
          </w:tcPr>
          <w:p>
            <w:pPr>
              <w:spacing w:after="0"/>
              <w:jc w:val="right"/>
            </w:pPr>
            <w:r>
              <w:rPr>
                <w:sz w:val="16"/>
              </w:rPr>
              <w:t>FMA RL 0, SRL 0; any 0</w:t>
            </w:r>
          </w:p>
        </w:tc>
        <w:tc>
          <w:tcPr>
            <w:tcW w:type="dxa" w:w="1924"/>
          </w:tcPr>
          <w:p>
            <w:pPr>
              <w:spacing w:after="0"/>
              <w:jc w:val="right"/>
            </w:pPr>
            <w:r>
              <w:rPr>
                <w:sz w:val="16"/>
              </w:rPr>
              <w:t>$9,352.47</w:t>
            </w:r>
          </w:p>
        </w:tc>
        <w:tc>
          <w:tcPr>
            <w:tcW w:type="dxa" w:w="2039"/>
          </w:tcPr>
          <w:p>
            <w:pPr>
              <w:spacing w:after="0"/>
              <w:jc w:val="right"/>
            </w:pPr>
            <w:r>
              <w:rPr>
                <w:sz w:val="16"/>
              </w:rPr>
              <w:t>31 total; 4 since its plan</w:t>
            </w:r>
          </w:p>
        </w:tc>
        <w:tc>
          <w:tcPr>
            <w:tcW w:type="dxa" w:w="3732"/>
          </w:tcPr>
          <w:p>
            <w:pPr>
              <w:spacing w:after="0"/>
              <w:jc w:val="left"/>
            </w:pPr>
          </w:p>
        </w:tc>
      </w:tr>
      <w:tr>
        <w:trPr>
          <w:cantSplit/>
        </w:trPr>
        <w:tc>
          <w:tcPr>
            <w:tcW w:type="dxa" w:w="1543"/>
          </w:tcPr>
          <w:p>
            <w:pPr>
              <w:spacing w:after="0"/>
              <w:jc w:val="left"/>
            </w:pPr>
            <w:r>
              <w:rPr>
                <w:sz w:val="16"/>
              </w:rPr>
              <w:t>Scott village</w:t>
            </w:r>
          </w:p>
        </w:tc>
        <w:tc>
          <w:tcPr>
            <w:tcW w:type="dxa" w:w="769"/>
          </w:tcPr>
          <w:p>
            <w:pPr>
              <w:spacing w:after="0"/>
              <w:jc w:val="left"/>
            </w:pPr>
            <w:r>
              <w:rPr>
                <w:sz w:val="16"/>
              </w:rPr>
              <w:t>Village</w:t>
            </w:r>
          </w:p>
        </w:tc>
        <w:tc>
          <w:tcPr>
            <w:tcW w:type="dxa" w:w="2241"/>
          </w:tcPr>
          <w:p>
            <w:pPr>
              <w:spacing w:after="0"/>
              <w:jc w:val="left"/>
            </w:pPr>
            <w:r>
              <w:rPr>
                <w:sz w:val="16"/>
              </w:rPr>
              <w:t>Plan 109661 approved 2024-05-22, pending adoption here; not yet eligible</w:t>
            </w:r>
          </w:p>
        </w:tc>
        <w:tc>
          <w:tcPr>
            <w:tcW w:type="dxa" w:w="1864"/>
          </w:tcPr>
          <w:p>
            <w:pPr>
              <w:spacing w:after="0"/>
              <w:jc w:val="right"/>
            </w:pPr>
            <w:r>
              <w:rPr>
                <w:sz w:val="16"/>
              </w:rPr>
              <w:t>FMA RL 0, SRL 0; any 0</w:t>
            </w:r>
          </w:p>
        </w:tc>
        <w:tc>
          <w:tcPr>
            <w:tcW w:type="dxa" w:w="1924"/>
          </w:tcPr>
          <w:p>
            <w:pPr>
              <w:spacing w:after="0"/>
              <w:jc w:val="right"/>
            </w:pPr>
            <w:r>
              <w:rPr>
                <w:sz w:val="16"/>
              </w:rPr>
              <w:t>$0</w:t>
            </w:r>
          </w:p>
        </w:tc>
        <w:tc>
          <w:tcPr>
            <w:tcW w:type="dxa" w:w="2039"/>
          </w:tcPr>
          <w:p>
            <w:pPr>
              <w:spacing w:after="0"/>
              <w:jc w:val="right"/>
            </w:pPr>
            <w:r>
              <w:rPr>
                <w:sz w:val="16"/>
              </w:rPr>
              <w:t>15 total; no approved plan</w:t>
            </w:r>
          </w:p>
        </w:tc>
        <w:tc>
          <w:tcPr>
            <w:tcW w:type="dxa" w:w="3732"/>
          </w:tcPr>
          <w:p>
            <w:pPr>
              <w:spacing w:after="0"/>
              <w:jc w:val="left"/>
            </w:pPr>
          </w:p>
        </w:tc>
      </w:tr>
      <w:tr>
        <w:trPr>
          <w:cantSplit/>
        </w:trPr>
        <w:tc>
          <w:tcPr>
            <w:tcW w:type="dxa" w:w="1543"/>
          </w:tcPr>
          <w:p>
            <w:pPr>
              <w:spacing w:after="0"/>
              <w:jc w:val="left"/>
            </w:pPr>
            <w:r>
              <w:rPr>
                <w:sz w:val="16"/>
              </w:rPr>
              <w:t>Van Wert city</w:t>
            </w:r>
          </w:p>
        </w:tc>
        <w:tc>
          <w:tcPr>
            <w:tcW w:type="dxa" w:w="769"/>
          </w:tcPr>
          <w:p>
            <w:pPr>
              <w:spacing w:after="0"/>
              <w:jc w:val="left"/>
            </w:pPr>
            <w:r>
              <w:rPr>
                <w:sz w:val="16"/>
              </w:rPr>
              <w:t>City</w:t>
            </w:r>
          </w:p>
        </w:tc>
        <w:tc>
          <w:tcPr>
            <w:tcW w:type="dxa" w:w="2241"/>
          </w:tcPr>
          <w:p>
            <w:pPr>
              <w:spacing w:after="0"/>
              <w:jc w:val="left"/>
            </w:pPr>
            <w:r>
              <w:rPr>
                <w:sz w:val="16"/>
              </w:rPr>
              <w:t>Approved, expires 2027-06-29</w:t>
            </w:r>
          </w:p>
        </w:tc>
        <w:tc>
          <w:tcPr>
            <w:tcW w:type="dxa" w:w="1864"/>
          </w:tcPr>
          <w:p>
            <w:pPr>
              <w:spacing w:after="0"/>
              <w:jc w:val="right"/>
            </w:pPr>
            <w:r>
              <w:rPr>
                <w:sz w:val="16"/>
              </w:rPr>
              <w:t>FMA RL 0, SRL 0; any 1</w:t>
            </w:r>
          </w:p>
        </w:tc>
        <w:tc>
          <w:tcPr>
            <w:tcW w:type="dxa" w:w="1924"/>
          </w:tcPr>
          <w:p>
            <w:pPr>
              <w:spacing w:after="0"/>
              <w:jc w:val="right"/>
            </w:pPr>
            <w:r>
              <w:rPr>
                <w:sz w:val="16"/>
              </w:rPr>
              <w:t>$36,185.61</w:t>
            </w:r>
          </w:p>
        </w:tc>
        <w:tc>
          <w:tcPr>
            <w:tcW w:type="dxa" w:w="2039"/>
          </w:tcPr>
          <w:p>
            <w:pPr>
              <w:spacing w:after="0"/>
              <w:jc w:val="right"/>
            </w:pPr>
            <w:r>
              <w:rPr>
                <w:sz w:val="16"/>
              </w:rPr>
              <w:t>63 total; 9 since its plan</w:t>
            </w:r>
          </w:p>
        </w:tc>
        <w:tc>
          <w:tcPr>
            <w:tcW w:type="dxa" w:w="3732"/>
          </w:tcPr>
          <w:p>
            <w:pPr>
              <w:spacing w:after="0"/>
              <w:jc w:val="left"/>
            </w:pPr>
          </w:p>
        </w:tc>
      </w:tr>
      <w:tr>
        <w:trPr>
          <w:cantSplit/>
        </w:trPr>
        <w:tc>
          <w:tcPr>
            <w:tcW w:type="dxa" w:w="1543"/>
          </w:tcPr>
          <w:p>
            <w:pPr>
              <w:spacing w:after="0"/>
              <w:jc w:val="left"/>
            </w:pPr>
            <w:r>
              <w:rPr>
                <w:sz w:val="16"/>
              </w:rPr>
              <w:t>Venedocia village</w:t>
            </w:r>
          </w:p>
        </w:tc>
        <w:tc>
          <w:tcPr>
            <w:tcW w:type="dxa" w:w="769"/>
          </w:tcPr>
          <w:p>
            <w:pPr>
              <w:spacing w:after="0"/>
              <w:jc w:val="left"/>
            </w:pPr>
            <w:r>
              <w:rPr>
                <w:sz w:val="16"/>
              </w:rPr>
              <w:t>Village</w:t>
            </w:r>
          </w:p>
        </w:tc>
        <w:tc>
          <w:tcPr>
            <w:tcW w:type="dxa" w:w="2241"/>
          </w:tcPr>
          <w:p>
            <w:pPr>
              <w:spacing w:after="0"/>
              <w:jc w:val="left"/>
            </w:pPr>
            <w:r>
              <w:rPr>
                <w:sz w:val="16"/>
              </w:rPr>
              <w:t>Approved, expires 2027-06-29</w:t>
            </w:r>
          </w:p>
        </w:tc>
        <w:tc>
          <w:tcPr>
            <w:tcW w:type="dxa" w:w="1864"/>
          </w:tcPr>
          <w:p>
            <w:pPr>
              <w:spacing w:after="0"/>
              <w:jc w:val="right"/>
            </w:pPr>
            <w:r>
              <w:rPr>
                <w:sz w:val="16"/>
              </w:rPr>
              <w:t>FMA RL 0, SRL 0; any 0</w:t>
            </w:r>
          </w:p>
        </w:tc>
        <w:tc>
          <w:tcPr>
            <w:tcW w:type="dxa" w:w="1924"/>
          </w:tcPr>
          <w:p>
            <w:pPr>
              <w:spacing w:after="0"/>
              <w:jc w:val="right"/>
            </w:pPr>
            <w:r>
              <w:rPr>
                <w:sz w:val="16"/>
              </w:rPr>
              <w:t>no Public Assistance recorded</w:t>
            </w:r>
          </w:p>
        </w:tc>
        <w:tc>
          <w:tcPr>
            <w:tcW w:type="dxa" w:w="2039"/>
          </w:tcPr>
          <w:p>
            <w:pPr>
              <w:spacing w:after="0"/>
              <w:jc w:val="right"/>
            </w:pPr>
            <w:r>
              <w:rPr>
                <w:sz w:val="16"/>
              </w:rPr>
              <w:t>7 total; 0 since its plan</w:t>
            </w:r>
          </w:p>
        </w:tc>
        <w:tc>
          <w:tcPr>
            <w:tcW w:type="dxa" w:w="3732"/>
          </w:tcPr>
          <w:p>
            <w:pPr>
              <w:spacing w:after="0"/>
              <w:jc w:val="left"/>
            </w:pPr>
          </w:p>
        </w:tc>
      </w:tr>
      <w:tr>
        <w:trPr>
          <w:cantSplit/>
        </w:trPr>
        <w:tc>
          <w:tcPr>
            <w:tcW w:type="dxa" w:w="1543"/>
          </w:tcPr>
          <w:p>
            <w:pPr>
              <w:spacing w:after="0"/>
              <w:jc w:val="left"/>
            </w:pPr>
            <w:r>
              <w:rPr>
                <w:sz w:val="16"/>
              </w:rPr>
              <w:t>Willshire village</w:t>
            </w:r>
          </w:p>
        </w:tc>
        <w:tc>
          <w:tcPr>
            <w:tcW w:type="dxa" w:w="769"/>
          </w:tcPr>
          <w:p>
            <w:pPr>
              <w:spacing w:after="0"/>
              <w:jc w:val="left"/>
            </w:pPr>
            <w:r>
              <w:rPr>
                <w:sz w:val="16"/>
              </w:rPr>
              <w:t>Village</w:t>
            </w:r>
          </w:p>
        </w:tc>
        <w:tc>
          <w:tcPr>
            <w:tcW w:type="dxa" w:w="2241"/>
          </w:tcPr>
          <w:p>
            <w:pPr>
              <w:spacing w:after="0"/>
              <w:jc w:val="left"/>
            </w:pPr>
            <w:r>
              <w:rPr>
                <w:sz w:val="16"/>
              </w:rPr>
              <w:t>Approved, expires 2027-06-29</w:t>
            </w:r>
          </w:p>
        </w:tc>
        <w:tc>
          <w:tcPr>
            <w:tcW w:type="dxa" w:w="1864"/>
          </w:tcPr>
          <w:p>
            <w:pPr>
              <w:spacing w:after="0"/>
              <w:jc w:val="right"/>
            </w:pPr>
            <w:r>
              <w:rPr>
                <w:sz w:val="16"/>
              </w:rPr>
              <w:t>FMA RL 0, SRL 0; any 0</w:t>
            </w:r>
          </w:p>
        </w:tc>
        <w:tc>
          <w:tcPr>
            <w:tcW w:type="dxa" w:w="1924"/>
          </w:tcPr>
          <w:p>
            <w:pPr>
              <w:spacing w:after="0"/>
              <w:jc w:val="right"/>
            </w:pPr>
            <w:r>
              <w:rPr>
                <w:sz w:val="16"/>
              </w:rPr>
              <w:t>$5,497.37</w:t>
            </w:r>
          </w:p>
        </w:tc>
        <w:tc>
          <w:tcPr>
            <w:tcW w:type="dxa" w:w="2039"/>
          </w:tcPr>
          <w:p>
            <w:pPr>
              <w:spacing w:after="0"/>
              <w:jc w:val="right"/>
            </w:pPr>
            <w:r>
              <w:rPr>
                <w:sz w:val="16"/>
              </w:rPr>
              <w:t>19 total; 0 since its plan</w:t>
            </w:r>
          </w:p>
        </w:tc>
        <w:tc>
          <w:tcPr>
            <w:tcW w:type="dxa" w:w="3732"/>
          </w:tcPr>
          <w:p>
            <w:pPr>
              <w:spacing w:after="0"/>
              <w:jc w:val="left"/>
            </w:pPr>
          </w:p>
        </w:tc>
      </w:tr>
      <w:tr>
        <w:trPr>
          <w:cantSplit/>
        </w:trPr>
        <w:tc>
          <w:tcPr>
            <w:tcW w:type="dxa" w:w="1543"/>
          </w:tcPr>
          <w:p>
            <w:pPr>
              <w:spacing w:after="0"/>
              <w:jc w:val="left"/>
            </w:pPr>
            <w:r>
              <w:rPr>
                <w:sz w:val="16"/>
              </w:rPr>
              <w:t>Wren village</w:t>
            </w:r>
          </w:p>
        </w:tc>
        <w:tc>
          <w:tcPr>
            <w:tcW w:type="dxa" w:w="769"/>
          </w:tcPr>
          <w:p>
            <w:pPr>
              <w:spacing w:after="0"/>
              <w:jc w:val="left"/>
            </w:pPr>
            <w:r>
              <w:rPr>
                <w:sz w:val="16"/>
              </w:rPr>
              <w:t>Village</w:t>
            </w:r>
          </w:p>
        </w:tc>
        <w:tc>
          <w:tcPr>
            <w:tcW w:type="dxa" w:w="2241"/>
          </w:tcPr>
          <w:p>
            <w:pPr>
              <w:spacing w:after="0"/>
              <w:jc w:val="left"/>
            </w:pPr>
            <w:r>
              <w:rPr>
                <w:sz w:val="16"/>
              </w:rPr>
              <w:t>Approved, expires 2027-06-29</w:t>
            </w:r>
          </w:p>
        </w:tc>
        <w:tc>
          <w:tcPr>
            <w:tcW w:type="dxa" w:w="1864"/>
          </w:tcPr>
          <w:p>
            <w:pPr>
              <w:spacing w:after="0"/>
              <w:jc w:val="right"/>
            </w:pPr>
            <w:r>
              <w:rPr>
                <w:sz w:val="16"/>
              </w:rPr>
              <w:t>FMA RL 0, SRL 0; any 0</w:t>
            </w:r>
          </w:p>
        </w:tc>
        <w:tc>
          <w:tcPr>
            <w:tcW w:type="dxa" w:w="1924"/>
          </w:tcPr>
          <w:p>
            <w:pPr>
              <w:spacing w:after="0"/>
              <w:jc w:val="right"/>
            </w:pPr>
            <w:r>
              <w:rPr>
                <w:sz w:val="16"/>
              </w:rPr>
              <w:t>$5,895.27</w:t>
            </w:r>
          </w:p>
        </w:tc>
        <w:tc>
          <w:tcPr>
            <w:tcW w:type="dxa" w:w="2039"/>
          </w:tcPr>
          <w:p>
            <w:pPr>
              <w:spacing w:after="0"/>
              <w:jc w:val="right"/>
            </w:pPr>
            <w:r>
              <w:rPr>
                <w:sz w:val="16"/>
              </w:rPr>
              <w:t>19 total; 1 since its plan</w:t>
            </w:r>
          </w:p>
        </w:tc>
        <w:tc>
          <w:tcPr>
            <w:tcW w:type="dxa" w:w="373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006"/>
        <w:gridCol w:w="1061"/>
        <w:gridCol w:w="1225"/>
        <w:gridCol w:w="1111"/>
        <w:gridCol w:w="1111"/>
        <w:gridCol w:w="165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2022-06-30</w:t>
            </w:r>
          </w:p>
          <w:p>
            <w:pPr>
              <w:spacing w:after="0"/>
              <w:jc w:val="right"/>
            </w:pPr>
            <w:r>
              <w:rPr>
                <w:i/>
                <w:color w:val="555555"/>
                <w:sz w:val="14"/>
              </w:rPr>
              <w:t>county-coded records, property plus crops, nominal dollars</w:t>
            </w:r>
          </w:p>
        </w:tc>
        <w:tc>
          <w:tcPr>
            <w:tcW w:type="dxa" w:w="111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$6,317,746,573</w:t>
            </w:r>
          </w:p>
        </w:tc>
        <w:tc>
          <w:tcPr>
            <w:tcW w:type="dxa" w:w="1215"/>
          </w:tcPr>
          <w:p>
            <w:pPr>
              <w:spacing w:after="0"/>
              <w:jc w:val="right"/>
            </w:pPr>
            <w:r>
              <w:rPr>
                <w:sz w:val="16"/>
              </w:rPr>
              <w:t>$246,298,845</w:t>
            </w:r>
          </w:p>
        </w:tc>
        <w:tc>
          <w:tcPr>
            <w:tcW w:type="dxa" w:w="1045"/>
          </w:tcPr>
          <w:p>
            <w:pPr>
              <w:spacing w:after="0"/>
              <w:jc w:val="right"/>
            </w:pPr>
            <w:r>
              <w:rPr>
                <w:sz w:val="16"/>
              </w:rPr>
              <w:t>28,929</w:t>
            </w:r>
          </w:p>
        </w:tc>
        <w:tc>
          <w:tcPr>
            <w:tcW w:type="dxa" w:w="1037"/>
          </w:tcPr>
          <w:p>
            <w:pPr>
              <w:spacing w:after="0"/>
              <w:jc w:val="right"/>
            </w:pPr>
            <w:r>
              <w:rPr>
                <w:sz w:val="16"/>
              </w:rPr>
              <w:t>$327</w:t>
            </w:r>
          </w:p>
        </w:tc>
        <w:tc>
          <w:tcPr>
            <w:tcW w:type="dxa" w:w="1126"/>
          </w:tcPr>
          <w:p>
            <w:pPr>
              <w:spacing w:after="0"/>
              <w:jc w:val="right"/>
            </w:pPr>
            <w:r>
              <w:rPr>
                <w:sz w:val="16"/>
              </w:rPr>
              <w:t>$46,803</w:t>
            </w:r>
          </w:p>
        </w:tc>
        <w:tc>
          <w:tcPr>
            <w:tcW w:type="dxa" w:w="1006"/>
          </w:tcPr>
          <w:p>
            <w:pPr>
              <w:spacing w:after="0"/>
              <w:jc w:val="right"/>
            </w:pPr>
            <w:r>
              <w:rPr>
                <w:sz w:val="16"/>
              </w:rPr>
              <w:t>$293,285</w:t>
            </w:r>
          </w:p>
        </w:tc>
        <w:tc>
          <w:tcPr>
            <w:tcW w:type="dxa" w:w="1061"/>
          </w:tcPr>
          <w:p>
            <w:pPr>
              <w:spacing w:after="0"/>
              <w:jc w:val="right"/>
            </w:pPr>
            <w:r>
              <w:rPr>
                <w:sz w:val="16"/>
              </w:rPr>
              <w:t>under 0.0001%</w:t>
            </w:r>
          </w:p>
        </w:tc>
        <w:tc>
          <w:tcPr>
            <w:tcW w:type="dxa" w:w="1225"/>
          </w:tcPr>
          <w:p>
            <w:pPr>
              <w:spacing w:after="0"/>
              <w:jc w:val="right"/>
            </w:pPr>
          </w:p>
        </w:tc>
        <w:tc>
          <w:tcPr>
            <w:tcW w:type="dxa" w:w="1111"/>
          </w:tcPr>
          <w:p>
            <w:pPr>
              <w:spacing w:after="0"/>
              <w:jc w:val="right"/>
            </w:pPr>
            <w:r>
              <w:rPr>
                <w:sz w:val="16"/>
              </w:rPr>
              <w:t>$0</w:t>
            </w:r>
          </w:p>
        </w:tc>
        <w:tc>
          <w:tcPr>
            <w:tcW w:type="dxa" w:w="1111"/>
          </w:tcPr>
          <w:p>
            <w:pPr>
              <w:spacing w:after="0"/>
              <w:jc w:val="right"/>
            </w:pPr>
          </w:p>
        </w:tc>
        <w:tc>
          <w:tcPr>
            <w:tcW w:type="dxa" w:w="165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06"/>
          </w:tcPr>
          <w:p>
            <w:pPr>
              <w:spacing w:after="0"/>
              <w:jc w:val="right"/>
            </w:pPr>
            <w:r>
              <w:rPr>
                <w:sz w:val="16"/>
              </w:rPr>
              <w:t>n/a</w:t>
            </w:r>
          </w:p>
        </w:tc>
        <w:tc>
          <w:tcPr>
            <w:tcW w:type="dxa" w:w="1061"/>
          </w:tcPr>
          <w:p>
            <w:pPr>
              <w:spacing w:after="0"/>
              <w:jc w:val="right"/>
            </w:pPr>
          </w:p>
        </w:tc>
        <w:tc>
          <w:tcPr>
            <w:tcW w:type="dxa" w:w="1225"/>
          </w:tcPr>
          <w:p>
            <w:pPr>
              <w:spacing w:after="0"/>
              <w:jc w:val="right"/>
            </w:pPr>
          </w:p>
        </w:tc>
        <w:tc>
          <w:tcPr>
            <w:tcW w:type="dxa" w:w="1111"/>
          </w:tcPr>
          <w:p>
            <w:pPr>
              <w:spacing w:after="0"/>
              <w:jc w:val="right"/>
            </w:pPr>
          </w:p>
        </w:tc>
        <w:tc>
          <w:tcPr>
            <w:tcW w:type="dxa" w:w="1111"/>
          </w:tcPr>
          <w:p>
            <w:pPr>
              <w:spacing w:after="0"/>
              <w:jc w:val="right"/>
            </w:pPr>
          </w:p>
        </w:tc>
        <w:tc>
          <w:tcPr>
            <w:tcW w:type="dxa" w:w="1655"/>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$11,126,606,297</w:t>
            </w:r>
          </w:p>
        </w:tc>
        <w:tc>
          <w:tcPr>
            <w:tcW w:type="dxa" w:w="1215"/>
          </w:tcPr>
          <w:p>
            <w:pPr>
              <w:spacing w:after="0"/>
              <w:jc w:val="right"/>
            </w:pPr>
            <w:r>
              <w:rPr>
                <w:sz w:val="16"/>
              </w:rPr>
              <w:t>n/a</w:t>
            </w:r>
          </w:p>
        </w:tc>
        <w:tc>
          <w:tcPr>
            <w:tcW w:type="dxa" w:w="1045"/>
          </w:tcPr>
          <w:p>
            <w:pPr>
              <w:spacing w:after="0"/>
              <w:jc w:val="right"/>
            </w:pPr>
            <w:r>
              <w:rPr>
                <w:sz w:val="16"/>
              </w:rPr>
              <w:t>28,931</w:t>
            </w:r>
          </w:p>
        </w:tc>
        <w:tc>
          <w:tcPr>
            <w:tcW w:type="dxa" w:w="1037"/>
          </w:tcPr>
          <w:p>
            <w:pPr>
              <w:spacing w:after="0"/>
              <w:jc w:val="right"/>
            </w:pPr>
            <w:r>
              <w:rPr>
                <w:sz w:val="16"/>
              </w:rPr>
              <w:t>$356,253</w:t>
            </w:r>
          </w:p>
        </w:tc>
        <w:tc>
          <w:tcPr>
            <w:tcW w:type="dxa" w:w="1126"/>
          </w:tcPr>
          <w:p>
            <w:pPr>
              <w:spacing w:after="0"/>
              <w:jc w:val="right"/>
            </w:pPr>
            <w:r>
              <w:rPr>
                <w:sz w:val="16"/>
              </w:rPr>
              <w:t>n/a</w:t>
            </w:r>
          </w:p>
        </w:tc>
        <w:tc>
          <w:tcPr>
            <w:tcW w:type="dxa" w:w="1006"/>
          </w:tcPr>
          <w:p>
            <w:pPr>
              <w:spacing w:after="0"/>
              <w:jc w:val="right"/>
            </w:pPr>
            <w:r>
              <w:rPr>
                <w:sz w:val="16"/>
              </w:rPr>
              <w:t>$104,312</w:t>
            </w:r>
          </w:p>
        </w:tc>
        <w:tc>
          <w:tcPr>
            <w:tcW w:type="dxa" w:w="1061"/>
          </w:tcPr>
          <w:p>
            <w:pPr>
              <w:spacing w:after="0"/>
              <w:jc w:val="right"/>
            </w:pPr>
            <w:r>
              <w:rPr>
                <w:sz w:val="16"/>
              </w:rPr>
              <w:t>0.0032%</w:t>
            </w:r>
          </w:p>
        </w:tc>
        <w:tc>
          <w:tcPr>
            <w:tcW w:type="dxa" w:w="1225"/>
          </w:tcPr>
          <w:p>
            <w:pPr>
              <w:spacing w:after="0"/>
              <w:jc w:val="right"/>
            </w:pPr>
          </w:p>
        </w:tc>
        <w:tc>
          <w:tcPr>
            <w:tcW w:type="dxa" w:w="1111"/>
          </w:tcPr>
          <w:p>
            <w:pPr>
              <w:spacing w:after="0"/>
              <w:jc w:val="right"/>
            </w:pPr>
          </w:p>
        </w:tc>
        <w:tc>
          <w:tcPr>
            <w:tcW w:type="dxa" w:w="1111"/>
          </w:tcPr>
          <w:p>
            <w:pPr>
              <w:spacing w:after="0"/>
              <w:jc w:val="right"/>
            </w:pPr>
          </w:p>
        </w:tc>
        <w:tc>
          <w:tcPr>
            <w:tcW w:type="dxa" w:w="165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$6,317,747,112</w:t>
            </w:r>
          </w:p>
        </w:tc>
        <w:tc>
          <w:tcPr>
            <w:tcW w:type="dxa" w:w="1215"/>
          </w:tcPr>
          <w:p>
            <w:pPr>
              <w:spacing w:after="0"/>
              <w:jc w:val="right"/>
            </w:pPr>
            <w:r>
              <w:rPr>
                <w:sz w:val="16"/>
              </w:rPr>
              <w:t>$246,298,845</w:t>
            </w:r>
          </w:p>
        </w:tc>
        <w:tc>
          <w:tcPr>
            <w:tcW w:type="dxa" w:w="1045"/>
          </w:tcPr>
          <w:p>
            <w:pPr>
              <w:spacing w:after="0"/>
              <w:jc w:val="right"/>
            </w:pPr>
            <w:r>
              <w:rPr>
                <w:sz w:val="16"/>
              </w:rPr>
              <w:t>28,929</w:t>
            </w:r>
          </w:p>
        </w:tc>
        <w:tc>
          <w:tcPr>
            <w:tcW w:type="dxa" w:w="1037"/>
          </w:tcPr>
          <w:p>
            <w:pPr>
              <w:spacing w:after="0"/>
              <w:jc w:val="right"/>
            </w:pPr>
            <w:r>
              <w:rPr>
                <w:sz w:val="16"/>
              </w:rPr>
              <w:t>$330,464</w:t>
            </w:r>
          </w:p>
        </w:tc>
        <w:tc>
          <w:tcPr>
            <w:tcW w:type="dxa" w:w="1126"/>
          </w:tcPr>
          <w:p>
            <w:pPr>
              <w:spacing w:after="0"/>
              <w:jc w:val="right"/>
            </w:pPr>
            <w:r>
              <w:rPr>
                <w:sz w:val="16"/>
              </w:rPr>
              <w:t>$22,367</w:t>
            </w:r>
          </w:p>
        </w:tc>
        <w:tc>
          <w:tcPr>
            <w:tcW w:type="dxa" w:w="1006"/>
          </w:tcPr>
          <w:p>
            <w:pPr>
              <w:spacing w:after="0"/>
              <w:jc w:val="right"/>
            </w:pPr>
            <w:r>
              <w:rPr>
                <w:sz w:val="16"/>
              </w:rPr>
              <w:t>$1,079</w:t>
            </w:r>
          </w:p>
        </w:tc>
        <w:tc>
          <w:tcPr>
            <w:tcW w:type="dxa" w:w="1061"/>
          </w:tcPr>
          <w:p>
            <w:pPr>
              <w:spacing w:after="0"/>
              <w:jc w:val="right"/>
            </w:pPr>
            <w:r>
              <w:rPr>
                <w:sz w:val="16"/>
              </w:rPr>
              <w:t>0.00523%</w:t>
            </w:r>
          </w:p>
        </w:tc>
        <w:tc>
          <w:tcPr>
            <w:tcW w:type="dxa" w:w="1225"/>
          </w:tcPr>
          <w:p>
            <w:pPr>
              <w:spacing w:after="0"/>
              <w:jc w:val="right"/>
            </w:pPr>
            <w:r>
              <w:rPr>
                <w:sz w:val="16"/>
              </w:rPr>
              <w:t>$6,500</w:t>
            </w:r>
          </w:p>
        </w:tc>
        <w:tc>
          <w:tcPr>
            <w:tcW w:type="dxa" w:w="1111"/>
          </w:tcPr>
          <w:p>
            <w:pPr>
              <w:spacing w:after="0"/>
              <w:jc w:val="right"/>
            </w:pPr>
          </w:p>
        </w:tc>
        <w:tc>
          <w:tcPr>
            <w:tcW w:type="dxa" w:w="1111"/>
          </w:tcPr>
          <w:p>
            <w:pPr>
              <w:spacing w:after="0"/>
              <w:jc w:val="right"/>
            </w:pPr>
          </w:p>
        </w:tc>
        <w:tc>
          <w:tcPr>
            <w:tcW w:type="dxa" w:w="165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$6,317,746,573</w:t>
            </w:r>
          </w:p>
        </w:tc>
        <w:tc>
          <w:tcPr>
            <w:tcW w:type="dxa" w:w="1215"/>
          </w:tcPr>
          <w:p>
            <w:pPr>
              <w:spacing w:after="0"/>
              <w:jc w:val="right"/>
            </w:pPr>
            <w:r>
              <w:rPr>
                <w:sz w:val="16"/>
              </w:rPr>
              <w:t>$246,298,845</w:t>
            </w:r>
          </w:p>
        </w:tc>
        <w:tc>
          <w:tcPr>
            <w:tcW w:type="dxa" w:w="1045"/>
          </w:tcPr>
          <w:p>
            <w:pPr>
              <w:spacing w:after="0"/>
              <w:jc w:val="right"/>
            </w:pPr>
            <w:r>
              <w:rPr>
                <w:sz w:val="16"/>
              </w:rPr>
              <w:t>28,929</w:t>
            </w:r>
          </w:p>
        </w:tc>
        <w:tc>
          <w:tcPr>
            <w:tcW w:type="dxa" w:w="1037"/>
          </w:tcPr>
          <w:p>
            <w:pPr>
              <w:spacing w:after="0"/>
              <w:jc w:val="right"/>
            </w:pPr>
            <w:r>
              <w:rPr>
                <w:sz w:val="16"/>
              </w:rPr>
              <w:t>$2,314</w:t>
            </w:r>
          </w:p>
        </w:tc>
        <w:tc>
          <w:tcPr>
            <w:tcW w:type="dxa" w:w="1126"/>
          </w:tcPr>
          <w:p>
            <w:pPr>
              <w:spacing w:after="0"/>
              <w:jc w:val="right"/>
            </w:pPr>
            <w:r>
              <w:rPr>
                <w:sz w:val="16"/>
              </w:rPr>
              <w:t>$3</w:t>
            </w:r>
          </w:p>
        </w:tc>
        <w:tc>
          <w:tcPr>
            <w:tcW w:type="dxa" w:w="1006"/>
          </w:tcPr>
          <w:p>
            <w:pPr>
              <w:spacing w:after="0"/>
              <w:jc w:val="right"/>
            </w:pPr>
            <w:r>
              <w:rPr>
                <w:sz w:val="16"/>
              </w:rPr>
              <w:t>$73,181</w:t>
            </w:r>
          </w:p>
        </w:tc>
        <w:tc>
          <w:tcPr>
            <w:tcW w:type="dxa" w:w="1061"/>
          </w:tcPr>
          <w:p>
            <w:pPr>
              <w:spacing w:after="0"/>
              <w:jc w:val="right"/>
            </w:pPr>
            <w:r>
              <w:rPr>
                <w:sz w:val="16"/>
              </w:rPr>
              <w:t>under 0.0001%</w:t>
            </w:r>
          </w:p>
        </w:tc>
        <w:tc>
          <w:tcPr>
            <w:tcW w:type="dxa" w:w="1225"/>
          </w:tcPr>
          <w:p>
            <w:pPr>
              <w:spacing w:after="0"/>
              <w:jc w:val="right"/>
            </w:pPr>
          </w:p>
        </w:tc>
        <w:tc>
          <w:tcPr>
            <w:tcW w:type="dxa" w:w="1111"/>
          </w:tcPr>
          <w:p>
            <w:pPr>
              <w:spacing w:after="0"/>
              <w:jc w:val="right"/>
            </w:pPr>
          </w:p>
        </w:tc>
        <w:tc>
          <w:tcPr>
            <w:tcW w:type="dxa" w:w="1111"/>
          </w:tcPr>
          <w:p>
            <w:pPr>
              <w:spacing w:after="0"/>
              <w:jc w:val="right"/>
            </w:pPr>
          </w:p>
        </w:tc>
        <w:tc>
          <w:tcPr>
            <w:tcW w:type="dxa" w:w="165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$6,317,746,573</w:t>
            </w:r>
          </w:p>
        </w:tc>
        <w:tc>
          <w:tcPr>
            <w:tcW w:type="dxa" w:w="1215"/>
          </w:tcPr>
          <w:p>
            <w:pPr>
              <w:spacing w:after="0"/>
              <w:jc w:val="right"/>
            </w:pPr>
            <w:r>
              <w:rPr>
                <w:sz w:val="16"/>
              </w:rPr>
              <w:t>$245,840,778</w:t>
            </w:r>
          </w:p>
        </w:tc>
        <w:tc>
          <w:tcPr>
            <w:tcW w:type="dxa" w:w="1045"/>
          </w:tcPr>
          <w:p>
            <w:pPr>
              <w:spacing w:after="0"/>
              <w:jc w:val="right"/>
            </w:pPr>
            <w:r>
              <w:rPr>
                <w:sz w:val="16"/>
              </w:rPr>
              <w:t>28,929</w:t>
            </w:r>
          </w:p>
        </w:tc>
        <w:tc>
          <w:tcPr>
            <w:tcW w:type="dxa" w:w="1037"/>
          </w:tcPr>
          <w:p>
            <w:pPr>
              <w:spacing w:after="0"/>
              <w:jc w:val="right"/>
            </w:pPr>
            <w:r>
              <w:rPr>
                <w:sz w:val="16"/>
              </w:rPr>
              <w:t>$5,683</w:t>
            </w:r>
          </w:p>
        </w:tc>
        <w:tc>
          <w:tcPr>
            <w:tcW w:type="dxa" w:w="1126"/>
          </w:tcPr>
          <w:p>
            <w:pPr>
              <w:spacing w:after="0"/>
              <w:jc w:val="right"/>
            </w:pPr>
            <w:r>
              <w:rPr>
                <w:sz w:val="16"/>
              </w:rPr>
              <w:t>$10,577</w:t>
            </w:r>
          </w:p>
        </w:tc>
        <w:tc>
          <w:tcPr>
            <w:tcW w:type="dxa" w:w="1006"/>
          </w:tcPr>
          <w:p>
            <w:pPr>
              <w:spacing w:after="0"/>
              <w:jc w:val="right"/>
            </w:pPr>
            <w:r>
              <w:rPr>
                <w:sz w:val="16"/>
              </w:rPr>
              <w:t>$35</w:t>
            </w:r>
          </w:p>
        </w:tc>
        <w:tc>
          <w:tcPr>
            <w:tcW w:type="dxa" w:w="1061"/>
          </w:tcPr>
          <w:p>
            <w:pPr>
              <w:spacing w:after="0"/>
              <w:jc w:val="right"/>
            </w:pPr>
            <w:r>
              <w:rPr>
                <w:sz w:val="16"/>
              </w:rPr>
              <w:t>under 0.0001%</w:t>
            </w:r>
          </w:p>
        </w:tc>
        <w:tc>
          <w:tcPr>
            <w:tcW w:type="dxa" w:w="1225"/>
          </w:tcPr>
          <w:p>
            <w:pPr>
              <w:spacing w:after="0"/>
              <w:jc w:val="right"/>
            </w:pPr>
          </w:p>
        </w:tc>
        <w:tc>
          <w:tcPr>
            <w:tcW w:type="dxa" w:w="1111"/>
          </w:tcPr>
          <w:p>
            <w:pPr>
              <w:spacing w:after="0"/>
              <w:jc w:val="right"/>
            </w:pPr>
          </w:p>
        </w:tc>
        <w:tc>
          <w:tcPr>
            <w:tcW w:type="dxa" w:w="1111"/>
          </w:tcPr>
          <w:p>
            <w:pPr>
              <w:spacing w:after="0"/>
              <w:jc w:val="right"/>
            </w:pPr>
          </w:p>
        </w:tc>
        <w:tc>
          <w:tcPr>
            <w:tcW w:type="dxa" w:w="165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$6,317,428,590</w:t>
            </w:r>
          </w:p>
        </w:tc>
        <w:tc>
          <w:tcPr>
            <w:tcW w:type="dxa" w:w="1215"/>
          </w:tcPr>
          <w:p>
            <w:pPr>
              <w:spacing w:after="0"/>
              <w:jc w:val="right"/>
            </w:pPr>
            <w:r>
              <w:rPr>
                <w:sz w:val="16"/>
              </w:rPr>
              <w:t>n/a</w:t>
            </w:r>
          </w:p>
        </w:tc>
        <w:tc>
          <w:tcPr>
            <w:tcW w:type="dxa" w:w="1045"/>
          </w:tcPr>
          <w:p>
            <w:pPr>
              <w:spacing w:after="0"/>
              <w:jc w:val="right"/>
            </w:pPr>
            <w:r>
              <w:rPr>
                <w:sz w:val="16"/>
              </w:rPr>
              <w:t>28,925</w:t>
            </w:r>
          </w:p>
        </w:tc>
        <w:tc>
          <w:tcPr>
            <w:tcW w:type="dxa" w:w="1037"/>
          </w:tcPr>
          <w:p>
            <w:pPr>
              <w:spacing w:after="0"/>
              <w:jc w:val="right"/>
            </w:pPr>
            <w:r>
              <w:rPr>
                <w:sz w:val="16"/>
              </w:rPr>
              <w:t>$53,159</w:t>
            </w:r>
          </w:p>
        </w:tc>
        <w:tc>
          <w:tcPr>
            <w:tcW w:type="dxa" w:w="1126"/>
          </w:tcPr>
          <w:p>
            <w:pPr>
              <w:spacing w:after="0"/>
              <w:jc w:val="right"/>
            </w:pPr>
            <w:r>
              <w:rPr>
                <w:sz w:val="16"/>
              </w:rPr>
              <w:t>n/a</w:t>
            </w:r>
          </w:p>
        </w:tc>
        <w:tc>
          <w:tcPr>
            <w:tcW w:type="dxa" w:w="1006"/>
          </w:tcPr>
          <w:p>
            <w:pPr>
              <w:spacing w:after="0"/>
              <w:jc w:val="right"/>
            </w:pPr>
            <w:r>
              <w:rPr>
                <w:sz w:val="16"/>
              </w:rPr>
              <w:t>$3,658</w:t>
            </w:r>
          </w:p>
        </w:tc>
        <w:tc>
          <w:tcPr>
            <w:tcW w:type="dxa" w:w="1061"/>
          </w:tcPr>
          <w:p>
            <w:pPr>
              <w:spacing w:after="0"/>
              <w:jc w:val="right"/>
            </w:pPr>
            <w:r>
              <w:rPr>
                <w:sz w:val="16"/>
              </w:rPr>
              <w:t>0.000841%</w:t>
            </w:r>
          </w:p>
        </w:tc>
        <w:tc>
          <w:tcPr>
            <w:tcW w:type="dxa" w:w="1225"/>
          </w:tcPr>
          <w:p>
            <w:pPr>
              <w:spacing w:after="0"/>
              <w:jc w:val="right"/>
            </w:pPr>
          </w:p>
        </w:tc>
        <w:tc>
          <w:tcPr>
            <w:tcW w:type="dxa" w:w="1111"/>
          </w:tcPr>
          <w:p>
            <w:pPr>
              <w:spacing w:after="0"/>
              <w:jc w:val="right"/>
            </w:pPr>
          </w:p>
        </w:tc>
        <w:tc>
          <w:tcPr>
            <w:tcW w:type="dxa" w:w="1111"/>
          </w:tcPr>
          <w:p>
            <w:pPr>
              <w:spacing w:after="0"/>
              <w:jc w:val="right"/>
            </w:pPr>
          </w:p>
        </w:tc>
        <w:tc>
          <w:tcPr>
            <w:tcW w:type="dxa" w:w="165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$6,314,796,394</w:t>
            </w:r>
          </w:p>
        </w:tc>
        <w:tc>
          <w:tcPr>
            <w:tcW w:type="dxa" w:w="1215"/>
          </w:tcPr>
          <w:p>
            <w:pPr>
              <w:spacing w:after="0"/>
              <w:jc w:val="right"/>
            </w:pPr>
            <w:r>
              <w:rPr>
                <w:sz w:val="16"/>
              </w:rPr>
              <w:t>$17,032,092</w:t>
            </w:r>
          </w:p>
        </w:tc>
        <w:tc>
          <w:tcPr>
            <w:tcW w:type="dxa" w:w="1045"/>
          </w:tcPr>
          <w:p>
            <w:pPr>
              <w:spacing w:after="0"/>
              <w:jc w:val="right"/>
            </w:pPr>
            <w:r>
              <w:rPr>
                <w:sz w:val="16"/>
              </w:rPr>
              <w:t>501</w:t>
            </w:r>
          </w:p>
        </w:tc>
        <w:tc>
          <w:tcPr>
            <w:tcW w:type="dxa" w:w="1037"/>
          </w:tcPr>
          <w:p>
            <w:pPr>
              <w:spacing w:after="0"/>
              <w:jc w:val="right"/>
            </w:pPr>
            <w:r>
              <w:rPr>
                <w:sz w:val="16"/>
              </w:rPr>
              <w:t>$4,482,231</w:t>
            </w:r>
          </w:p>
        </w:tc>
        <w:tc>
          <w:tcPr>
            <w:tcW w:type="dxa" w:w="1126"/>
          </w:tcPr>
          <w:p>
            <w:pPr>
              <w:spacing w:after="0"/>
              <w:jc w:val="right"/>
            </w:pPr>
            <w:r>
              <w:rPr>
                <w:sz w:val="16"/>
              </w:rPr>
              <w:t>$81,422</w:t>
            </w:r>
          </w:p>
        </w:tc>
        <w:tc>
          <w:tcPr>
            <w:tcW w:type="dxa" w:w="1006"/>
          </w:tcPr>
          <w:p>
            <w:pPr>
              <w:spacing w:after="0"/>
              <w:jc w:val="right"/>
            </w:pPr>
            <w:r>
              <w:rPr>
                <w:sz w:val="16"/>
              </w:rPr>
              <w:t>$7,888</w:t>
            </w:r>
          </w:p>
        </w:tc>
        <w:tc>
          <w:tcPr>
            <w:tcW w:type="dxa" w:w="1061"/>
          </w:tcPr>
          <w:p>
            <w:pPr>
              <w:spacing w:after="0"/>
              <w:jc w:val="right"/>
            </w:pPr>
            <w:r>
              <w:rPr>
                <w:sz w:val="16"/>
              </w:rPr>
              <w:t>n/a (see note)</w:t>
            </w:r>
          </w:p>
        </w:tc>
        <w:tc>
          <w:tcPr>
            <w:tcW w:type="dxa" w:w="1225"/>
          </w:tcPr>
          <w:p>
            <w:pPr>
              <w:spacing w:after="0"/>
              <w:jc w:val="right"/>
            </w:pPr>
          </w:p>
        </w:tc>
        <w:tc>
          <w:tcPr>
            <w:tcW w:type="dxa" w:w="1111"/>
          </w:tcPr>
          <w:p>
            <w:pPr>
              <w:spacing w:after="0"/>
              <w:jc w:val="right"/>
            </w:pPr>
          </w:p>
        </w:tc>
        <w:tc>
          <w:tcPr>
            <w:tcW w:type="dxa" w:w="1111"/>
          </w:tcPr>
          <w:p>
            <w:pPr>
              <w:spacing w:after="0"/>
              <w:jc w:val="right"/>
            </w:pPr>
          </w:p>
        </w:tc>
        <w:tc>
          <w:tcPr>
            <w:tcW w:type="dxa" w:w="165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$7,522,771</w:t>
            </w:r>
          </w:p>
        </w:tc>
        <w:tc>
          <w:tcPr>
            <w:tcW w:type="dxa" w:w="1215"/>
          </w:tcPr>
          <w:p>
            <w:pPr>
              <w:spacing w:after="0"/>
              <w:jc w:val="right"/>
            </w:pPr>
            <w:r>
              <w:rPr>
                <w:sz w:val="16"/>
              </w:rPr>
              <w:t>n/a</w:t>
            </w:r>
          </w:p>
        </w:tc>
        <w:tc>
          <w:tcPr>
            <w:tcW w:type="dxa" w:w="1045"/>
          </w:tcPr>
          <w:p>
            <w:pPr>
              <w:spacing w:after="0"/>
              <w:jc w:val="right"/>
            </w:pPr>
            <w:r>
              <w:rPr>
                <w:sz w:val="16"/>
              </w:rPr>
              <w:t>24</w:t>
            </w:r>
          </w:p>
        </w:tc>
        <w:tc>
          <w:tcPr>
            <w:tcW w:type="dxa" w:w="1037"/>
          </w:tcPr>
          <w:p>
            <w:pPr>
              <w:spacing w:after="0"/>
              <w:jc w:val="right"/>
            </w:pPr>
            <w:r>
              <w:rPr>
                <w:sz w:val="16"/>
              </w:rPr>
              <w:t>$7</w:t>
            </w:r>
          </w:p>
        </w:tc>
        <w:tc>
          <w:tcPr>
            <w:tcW w:type="dxa" w:w="1126"/>
          </w:tcPr>
          <w:p>
            <w:pPr>
              <w:spacing w:after="0"/>
              <w:jc w:val="right"/>
            </w:pPr>
            <w:r>
              <w:rPr>
                <w:sz w:val="16"/>
              </w:rPr>
              <w:t>n/a</w:t>
            </w:r>
          </w:p>
        </w:tc>
        <w:tc>
          <w:tcPr>
            <w:tcW w:type="dxa" w:w="1006"/>
          </w:tcPr>
          <w:p>
            <w:pPr>
              <w:spacing w:after="0"/>
              <w:jc w:val="right"/>
            </w:pPr>
            <w:r>
              <w:rPr>
                <w:sz w:val="16"/>
              </w:rPr>
              <w:t>$72</w:t>
            </w:r>
          </w:p>
        </w:tc>
        <w:tc>
          <w:tcPr>
            <w:tcW w:type="dxa" w:w="1061"/>
          </w:tcPr>
          <w:p>
            <w:pPr>
              <w:spacing w:after="0"/>
              <w:jc w:val="right"/>
            </w:pPr>
            <w:r>
              <w:rPr>
                <w:sz w:val="16"/>
              </w:rPr>
              <w:t>under 0.0001%</w:t>
            </w:r>
          </w:p>
        </w:tc>
        <w:tc>
          <w:tcPr>
            <w:tcW w:type="dxa" w:w="1225"/>
          </w:tcPr>
          <w:p>
            <w:pPr>
              <w:spacing w:after="0"/>
              <w:jc w:val="right"/>
            </w:pPr>
          </w:p>
        </w:tc>
        <w:tc>
          <w:tcPr>
            <w:tcW w:type="dxa" w:w="1111"/>
          </w:tcPr>
          <w:p>
            <w:pPr>
              <w:spacing w:after="0"/>
              <w:jc w:val="right"/>
            </w:pPr>
          </w:p>
        </w:tc>
        <w:tc>
          <w:tcPr>
            <w:tcW w:type="dxa" w:w="1111"/>
          </w:tcPr>
          <w:p>
            <w:pPr>
              <w:spacing w:after="0"/>
              <w:jc w:val="right"/>
            </w:pPr>
          </w:p>
        </w:tc>
        <w:tc>
          <w:tcPr>
            <w:tcW w:type="dxa" w:w="165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$6,317,747,112</w:t>
            </w:r>
          </w:p>
        </w:tc>
        <w:tc>
          <w:tcPr>
            <w:tcW w:type="dxa" w:w="1215"/>
          </w:tcPr>
          <w:p>
            <w:pPr>
              <w:spacing w:after="0"/>
              <w:jc w:val="right"/>
            </w:pPr>
            <w:r>
              <w:rPr>
                <w:sz w:val="16"/>
              </w:rPr>
              <w:t>n/a</w:t>
            </w:r>
          </w:p>
        </w:tc>
        <w:tc>
          <w:tcPr>
            <w:tcW w:type="dxa" w:w="1045"/>
          </w:tcPr>
          <w:p>
            <w:pPr>
              <w:spacing w:after="0"/>
              <w:jc w:val="right"/>
            </w:pPr>
            <w:r>
              <w:rPr>
                <w:sz w:val="16"/>
              </w:rPr>
              <w:t>28,929</w:t>
            </w:r>
          </w:p>
        </w:tc>
        <w:tc>
          <w:tcPr>
            <w:tcW w:type="dxa" w:w="1037"/>
          </w:tcPr>
          <w:p>
            <w:pPr>
              <w:spacing w:after="0"/>
              <w:jc w:val="right"/>
            </w:pPr>
            <w:r>
              <w:rPr>
                <w:sz w:val="16"/>
              </w:rPr>
              <w:t>$8,377</w:t>
            </w:r>
          </w:p>
        </w:tc>
        <w:tc>
          <w:tcPr>
            <w:tcW w:type="dxa" w:w="1126"/>
          </w:tcPr>
          <w:p>
            <w:pPr>
              <w:spacing w:after="0"/>
              <w:jc w:val="right"/>
            </w:pPr>
            <w:r>
              <w:rPr>
                <w:sz w:val="16"/>
              </w:rPr>
              <w:t>n/a</w:t>
            </w:r>
          </w:p>
        </w:tc>
        <w:tc>
          <w:tcPr>
            <w:tcW w:type="dxa" w:w="1006"/>
          </w:tcPr>
          <w:p>
            <w:pPr>
              <w:spacing w:after="0"/>
              <w:jc w:val="right"/>
            </w:pPr>
            <w:r>
              <w:rPr>
                <w:sz w:val="16"/>
              </w:rPr>
              <w:t>$83,601</w:t>
            </w:r>
          </w:p>
        </w:tc>
        <w:tc>
          <w:tcPr>
            <w:tcW w:type="dxa" w:w="1061"/>
          </w:tcPr>
          <w:p>
            <w:pPr>
              <w:spacing w:after="0"/>
              <w:jc w:val="right"/>
            </w:pPr>
            <w:r>
              <w:rPr>
                <w:sz w:val="16"/>
              </w:rPr>
              <w:t>0.000133%</w:t>
            </w:r>
          </w:p>
        </w:tc>
        <w:tc>
          <w:tcPr>
            <w:tcW w:type="dxa" w:w="1225"/>
          </w:tcPr>
          <w:p>
            <w:pPr>
              <w:spacing w:after="0"/>
              <w:jc w:val="right"/>
            </w:pPr>
            <w:r>
              <w:rPr>
                <w:sz w:val="16"/>
              </w:rPr>
              <w:t>$20,000</w:t>
            </w:r>
          </w:p>
        </w:tc>
        <w:tc>
          <w:tcPr>
            <w:tcW w:type="dxa" w:w="1111"/>
          </w:tcPr>
          <w:p>
            <w:pPr>
              <w:spacing w:after="0"/>
              <w:jc w:val="right"/>
            </w:pPr>
          </w:p>
        </w:tc>
        <w:tc>
          <w:tcPr>
            <w:tcW w:type="dxa" w:w="1111"/>
          </w:tcPr>
          <w:p>
            <w:pPr>
              <w:spacing w:after="0"/>
              <w:jc w:val="right"/>
            </w:pPr>
          </w:p>
        </w:tc>
        <w:tc>
          <w:tcPr>
            <w:tcW w:type="dxa" w:w="165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$6,317,747,112</w:t>
            </w:r>
          </w:p>
        </w:tc>
        <w:tc>
          <w:tcPr>
            <w:tcW w:type="dxa" w:w="1215"/>
          </w:tcPr>
          <w:p>
            <w:pPr>
              <w:spacing w:after="0"/>
              <w:jc w:val="right"/>
            </w:pPr>
            <w:r>
              <w:rPr>
                <w:sz w:val="16"/>
              </w:rPr>
              <w:t>$246,298,845</w:t>
            </w:r>
          </w:p>
        </w:tc>
        <w:tc>
          <w:tcPr>
            <w:tcW w:type="dxa" w:w="1045"/>
          </w:tcPr>
          <w:p>
            <w:pPr>
              <w:spacing w:after="0"/>
              <w:jc w:val="right"/>
            </w:pPr>
            <w:r>
              <w:rPr>
                <w:sz w:val="16"/>
              </w:rPr>
              <w:t>28,929</w:t>
            </w:r>
          </w:p>
        </w:tc>
        <w:tc>
          <w:tcPr>
            <w:tcW w:type="dxa" w:w="1037"/>
          </w:tcPr>
          <w:p>
            <w:pPr>
              <w:spacing w:after="0"/>
              <w:jc w:val="right"/>
            </w:pPr>
            <w:r>
              <w:rPr>
                <w:sz w:val="16"/>
              </w:rPr>
              <w:t>$136,636</w:t>
            </w:r>
          </w:p>
        </w:tc>
        <w:tc>
          <w:tcPr>
            <w:tcW w:type="dxa" w:w="1126"/>
          </w:tcPr>
          <w:p>
            <w:pPr>
              <w:spacing w:after="0"/>
              <w:jc w:val="right"/>
            </w:pPr>
            <w:r>
              <w:rPr>
                <w:sz w:val="16"/>
              </w:rPr>
              <w:t>$30,776</w:t>
            </w:r>
          </w:p>
        </w:tc>
        <w:tc>
          <w:tcPr>
            <w:tcW w:type="dxa" w:w="1006"/>
          </w:tcPr>
          <w:p>
            <w:pPr>
              <w:spacing w:after="0"/>
              <w:jc w:val="right"/>
            </w:pPr>
            <w:r>
              <w:rPr>
                <w:sz w:val="16"/>
              </w:rPr>
              <w:t>$978,570</w:t>
            </w:r>
          </w:p>
        </w:tc>
        <w:tc>
          <w:tcPr>
            <w:tcW w:type="dxa" w:w="1061"/>
          </w:tcPr>
          <w:p>
            <w:pPr>
              <w:spacing w:after="0"/>
              <w:jc w:val="right"/>
            </w:pPr>
            <w:r>
              <w:rPr>
                <w:sz w:val="16"/>
              </w:rPr>
              <w:t>0.00216%</w:t>
            </w:r>
          </w:p>
        </w:tc>
        <w:tc>
          <w:tcPr>
            <w:tcW w:type="dxa" w:w="1225"/>
          </w:tcPr>
          <w:p>
            <w:pPr>
              <w:spacing w:after="0"/>
              <w:jc w:val="right"/>
            </w:pPr>
            <w:r>
              <w:rPr>
                <w:sz w:val="16"/>
              </w:rPr>
              <w:t>$254,000</w:t>
            </w:r>
          </w:p>
        </w:tc>
        <w:tc>
          <w:tcPr>
            <w:tcW w:type="dxa" w:w="1111"/>
          </w:tcPr>
          <w:p>
            <w:pPr>
              <w:spacing w:after="0"/>
              <w:jc w:val="right"/>
            </w:pPr>
            <w:r>
              <w:rPr>
                <w:sz w:val="16"/>
              </w:rPr>
              <w:t>$30,000</w:t>
            </w:r>
          </w:p>
        </w:tc>
        <w:tc>
          <w:tcPr>
            <w:tcW w:type="dxa" w:w="1111"/>
          </w:tcPr>
          <w:p>
            <w:pPr>
              <w:spacing w:after="0"/>
              <w:jc w:val="right"/>
            </w:pPr>
          </w:p>
        </w:tc>
        <w:tc>
          <w:tcPr>
            <w:tcW w:type="dxa" w:w="1655"/>
          </w:tcPr>
          <w:p>
            <w:pPr>
              <w:spacing w:after="0"/>
              <w:jc w:val="left"/>
            </w:pPr>
            <w:r>
              <w:rPr>
                <w:sz w:val="16"/>
              </w:rPr>
              <w:t>Storm Events damage since the plan includes 1 zone-level High Wind record ($20,000) and 1 zone-level Strong Wind record ($10,000):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$6,317,747,112</w:t>
            </w:r>
          </w:p>
        </w:tc>
        <w:tc>
          <w:tcPr>
            <w:tcW w:type="dxa" w:w="1215"/>
          </w:tcPr>
          <w:p>
            <w:pPr>
              <w:spacing w:after="0"/>
              <w:jc w:val="right"/>
            </w:pPr>
            <w:r>
              <w:rPr>
                <w:sz w:val="16"/>
              </w:rPr>
              <w:t>$246,298,845</w:t>
            </w:r>
          </w:p>
        </w:tc>
        <w:tc>
          <w:tcPr>
            <w:tcW w:type="dxa" w:w="1045"/>
          </w:tcPr>
          <w:p>
            <w:pPr>
              <w:spacing w:after="0"/>
              <w:jc w:val="right"/>
            </w:pPr>
            <w:r>
              <w:rPr>
                <w:sz w:val="16"/>
              </w:rPr>
              <w:t>28,929</w:t>
            </w:r>
          </w:p>
        </w:tc>
        <w:tc>
          <w:tcPr>
            <w:tcW w:type="dxa" w:w="1037"/>
          </w:tcPr>
          <w:p>
            <w:pPr>
              <w:spacing w:after="0"/>
              <w:jc w:val="right"/>
            </w:pPr>
            <w:r>
              <w:rPr>
                <w:sz w:val="16"/>
              </w:rPr>
              <w:t>$880,588</w:t>
            </w:r>
          </w:p>
        </w:tc>
        <w:tc>
          <w:tcPr>
            <w:tcW w:type="dxa" w:w="1126"/>
          </w:tcPr>
          <w:p>
            <w:pPr>
              <w:spacing w:after="0"/>
              <w:jc w:val="right"/>
            </w:pPr>
            <w:r>
              <w:rPr>
                <w:sz w:val="16"/>
              </w:rPr>
              <w:t>$1,995</w:t>
            </w:r>
          </w:p>
        </w:tc>
        <w:tc>
          <w:tcPr>
            <w:tcW w:type="dxa" w:w="1006"/>
          </w:tcPr>
          <w:p>
            <w:pPr>
              <w:spacing w:after="0"/>
              <w:jc w:val="right"/>
            </w:pPr>
            <w:r>
              <w:rPr>
                <w:sz w:val="16"/>
              </w:rPr>
              <w:t>$480,910</w:t>
            </w:r>
          </w:p>
        </w:tc>
        <w:tc>
          <w:tcPr>
            <w:tcW w:type="dxa" w:w="1061"/>
          </w:tcPr>
          <w:p>
            <w:pPr>
              <w:spacing w:after="0"/>
              <w:jc w:val="right"/>
            </w:pPr>
            <w:r>
              <w:rPr>
                <w:sz w:val="16"/>
              </w:rPr>
              <w:t>0.0139%</w:t>
            </w:r>
          </w:p>
        </w:tc>
        <w:tc>
          <w:tcPr>
            <w:tcW w:type="dxa" w:w="1225"/>
          </w:tcPr>
          <w:p>
            <w:pPr>
              <w:spacing w:after="0"/>
              <w:jc w:val="right"/>
            </w:pPr>
            <w:r>
              <w:rPr>
                <w:sz w:val="16"/>
              </w:rPr>
              <w:t>$30,000</w:t>
            </w:r>
          </w:p>
        </w:tc>
        <w:tc>
          <w:tcPr>
            <w:tcW w:type="dxa" w:w="1111"/>
          </w:tcPr>
          <w:p>
            <w:pPr>
              <w:spacing w:after="0"/>
              <w:jc w:val="right"/>
            </w:pPr>
          </w:p>
        </w:tc>
        <w:tc>
          <w:tcPr>
            <w:tcW w:type="dxa" w:w="1111"/>
          </w:tcPr>
          <w:p>
            <w:pPr>
              <w:spacing w:after="0"/>
              <w:jc w:val="right"/>
            </w:pPr>
          </w:p>
        </w:tc>
        <w:tc>
          <w:tcPr>
            <w:tcW w:type="dxa" w:w="165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$1,290,274,795</w:t>
            </w:r>
          </w:p>
        </w:tc>
        <w:tc>
          <w:tcPr>
            <w:tcW w:type="dxa" w:w="1215"/>
          </w:tcPr>
          <w:p>
            <w:pPr>
              <w:spacing w:after="0"/>
              <w:jc w:val="right"/>
            </w:pPr>
            <w:r>
              <w:rPr>
                <w:sz w:val="16"/>
              </w:rPr>
              <w:t>$30,167,884</w:t>
            </w:r>
          </w:p>
        </w:tc>
        <w:tc>
          <w:tcPr>
            <w:tcW w:type="dxa" w:w="1045"/>
          </w:tcPr>
          <w:p>
            <w:pPr>
              <w:spacing w:after="0"/>
              <w:jc w:val="right"/>
            </w:pPr>
            <w:r>
              <w:rPr>
                <w:sz w:val="16"/>
              </w:rPr>
              <w:t>5,682</w:t>
            </w:r>
          </w:p>
        </w:tc>
        <w:tc>
          <w:tcPr>
            <w:tcW w:type="dxa" w:w="1037"/>
          </w:tcPr>
          <w:p>
            <w:pPr>
              <w:spacing w:after="0"/>
              <w:jc w:val="right"/>
            </w:pPr>
            <w:r>
              <w:rPr>
                <w:sz w:val="16"/>
              </w:rPr>
              <w:t>$1,274</w:t>
            </w:r>
          </w:p>
        </w:tc>
        <w:tc>
          <w:tcPr>
            <w:tcW w:type="dxa" w:w="1126"/>
          </w:tcPr>
          <w:p>
            <w:pPr>
              <w:spacing w:after="0"/>
              <w:jc w:val="right"/>
            </w:pPr>
            <w:r>
              <w:rPr>
                <w:sz w:val="16"/>
              </w:rPr>
              <w:t>$2</w:t>
            </w:r>
          </w:p>
        </w:tc>
        <w:tc>
          <w:tcPr>
            <w:tcW w:type="dxa" w:w="1006"/>
          </w:tcPr>
          <w:p>
            <w:pPr>
              <w:spacing w:after="0"/>
              <w:jc w:val="right"/>
            </w:pPr>
            <w:r>
              <w:rPr>
                <w:sz w:val="16"/>
              </w:rPr>
              <w:t>$109</w:t>
            </w:r>
          </w:p>
        </w:tc>
        <w:tc>
          <w:tcPr>
            <w:tcW w:type="dxa" w:w="1061"/>
          </w:tcPr>
          <w:p>
            <w:pPr>
              <w:spacing w:after="0"/>
              <w:jc w:val="right"/>
            </w:pPr>
            <w:r>
              <w:rPr>
                <w:sz w:val="16"/>
              </w:rPr>
              <w:t>under 0.0001%</w:t>
            </w:r>
          </w:p>
        </w:tc>
        <w:tc>
          <w:tcPr>
            <w:tcW w:type="dxa" w:w="1225"/>
          </w:tcPr>
          <w:p>
            <w:pPr>
              <w:spacing w:after="0"/>
              <w:jc w:val="right"/>
            </w:pPr>
          </w:p>
        </w:tc>
        <w:tc>
          <w:tcPr>
            <w:tcW w:type="dxa" w:w="1111"/>
          </w:tcPr>
          <w:p>
            <w:pPr>
              <w:spacing w:after="0"/>
              <w:jc w:val="right"/>
            </w:pPr>
          </w:p>
        </w:tc>
        <w:tc>
          <w:tcPr>
            <w:tcW w:type="dxa" w:w="1111"/>
          </w:tcPr>
          <w:p>
            <w:pPr>
              <w:spacing w:after="0"/>
              <w:jc w:val="right"/>
            </w:pPr>
          </w:p>
        </w:tc>
        <w:tc>
          <w:tcPr>
            <w:tcW w:type="dxa" w:w="165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$6,317,746,573</w:t>
            </w:r>
          </w:p>
        </w:tc>
        <w:tc>
          <w:tcPr>
            <w:tcW w:type="dxa" w:w="1215"/>
          </w:tcPr>
          <w:p>
            <w:pPr>
              <w:spacing w:after="0"/>
              <w:jc w:val="right"/>
            </w:pPr>
            <w:r>
              <w:rPr>
                <w:sz w:val="16"/>
              </w:rPr>
              <w:t>$246,298,845</w:t>
            </w:r>
          </w:p>
        </w:tc>
        <w:tc>
          <w:tcPr>
            <w:tcW w:type="dxa" w:w="1045"/>
          </w:tcPr>
          <w:p>
            <w:pPr>
              <w:spacing w:after="0"/>
              <w:jc w:val="right"/>
            </w:pPr>
            <w:r>
              <w:rPr>
                <w:sz w:val="16"/>
              </w:rPr>
              <w:t>28,929</w:t>
            </w:r>
          </w:p>
        </w:tc>
        <w:tc>
          <w:tcPr>
            <w:tcW w:type="dxa" w:w="1037"/>
          </w:tcPr>
          <w:p>
            <w:pPr>
              <w:spacing w:after="0"/>
              <w:jc w:val="right"/>
            </w:pPr>
            <w:r>
              <w:rPr>
                <w:sz w:val="16"/>
              </w:rPr>
              <w:t>$11,847</w:t>
            </w:r>
          </w:p>
        </w:tc>
        <w:tc>
          <w:tcPr>
            <w:tcW w:type="dxa" w:w="1126"/>
          </w:tcPr>
          <w:p>
            <w:pPr>
              <w:spacing w:after="0"/>
              <w:jc w:val="right"/>
            </w:pPr>
            <w:r>
              <w:rPr>
                <w:sz w:val="16"/>
              </w:rPr>
              <w:t>$803</w:t>
            </w:r>
          </w:p>
        </w:tc>
        <w:tc>
          <w:tcPr>
            <w:tcW w:type="dxa" w:w="1006"/>
          </w:tcPr>
          <w:p>
            <w:pPr>
              <w:spacing w:after="0"/>
              <w:jc w:val="right"/>
            </w:pPr>
            <w:r>
              <w:rPr>
                <w:sz w:val="16"/>
              </w:rPr>
              <w:t>$21,686</w:t>
            </w:r>
          </w:p>
        </w:tc>
        <w:tc>
          <w:tcPr>
            <w:tcW w:type="dxa" w:w="1061"/>
          </w:tcPr>
          <w:p>
            <w:pPr>
              <w:spacing w:after="0"/>
              <w:jc w:val="right"/>
            </w:pPr>
            <w:r>
              <w:rPr>
                <w:sz w:val="16"/>
              </w:rPr>
              <w:t>0.000188%</w:t>
            </w:r>
          </w:p>
        </w:tc>
        <w:tc>
          <w:tcPr>
            <w:tcW w:type="dxa" w:w="1225"/>
          </w:tcPr>
          <w:p>
            <w:pPr>
              <w:spacing w:after="0"/>
              <w:jc w:val="right"/>
            </w:pPr>
          </w:p>
        </w:tc>
        <w:tc>
          <w:tcPr>
            <w:tcW w:type="dxa" w:w="1111"/>
          </w:tcPr>
          <w:p>
            <w:pPr>
              <w:spacing w:after="0"/>
              <w:jc w:val="right"/>
            </w:pPr>
            <w:r>
              <w:rPr>
                <w:sz w:val="16"/>
              </w:rPr>
              <w:t>$0</w:t>
            </w:r>
          </w:p>
        </w:tc>
        <w:tc>
          <w:tcPr>
            <w:tcW w:type="dxa" w:w="1111"/>
          </w:tcPr>
          <w:p>
            <w:pPr>
              <w:spacing w:after="0"/>
              <w:jc w:val="right"/>
            </w:pPr>
          </w:p>
        </w:tc>
        <w:tc>
          <w:tcPr>
            <w:tcW w:type="dxa" w:w="165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2022-06-30 (Storm Events through 2026-06-30): 39 county-coded records, 37 with a damage value recorded (including $0), $310,500; 12 zone-level records, 12 with a damage value recorded (including $0), $30,000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28,929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$6,317,747,112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$246,298,845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$6,463,910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$2,048,385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of which: Delphos city</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of which: Van Wert city</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Statewide, no county in FEMA's file</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657"/>
        <w:gridCol w:w="1053"/>
        <w:gridCol w:w="948"/>
        <w:gridCol w:w="948"/>
        <w:gridCol w:w="948"/>
        <w:gridCol w:w="948"/>
        <w:gridCol w:w="948"/>
        <w:gridCol w:w="948"/>
        <w:gridCol w:w="1053"/>
        <w:gridCol w:w="4664"/>
      </w:tblGrid>
      <w:tr>
        <w:trPr>
          <w:cantSplit/>
          <w:tblHeader/>
        </w:trPr>
        <w:tc>
          <w:tcPr>
            <w:tcW w:type="dxa" w:w="1657"/>
            <w:shd w:val="clear" w:color="auto" w:fill="E8E8E8"/>
          </w:tcPr>
          <w:p>
            <w:pPr>
              <w:spacing w:after="0"/>
              <w:jc w:val="left"/>
            </w:pPr>
            <w:r>
              <w:rPr>
                <w:b/>
                <w:sz w:val="16"/>
              </w:rPr>
              <w:t>Jurisdiction</w:t>
            </w:r>
          </w:p>
        </w:tc>
        <w:tc>
          <w:tcPr>
            <w:tcW w:type="dxa" w:w="1053"/>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5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664"/>
            <w:shd w:val="clear" w:color="auto" w:fill="E8E8E8"/>
          </w:tcPr>
          <w:p>
            <w:pPr>
              <w:spacing w:after="0"/>
              <w:jc w:val="left"/>
            </w:pPr>
            <w:r>
              <w:rPr>
                <w:b/>
                <w:sz w:val="16"/>
              </w:rPr>
              <w:t>Note</w:t>
            </w:r>
          </w:p>
        </w:tc>
      </w:tr>
      <w:tr>
        <w:trPr>
          <w:cantSplit/>
        </w:trPr>
        <w:tc>
          <w:tcPr>
            <w:tcW w:type="dxa" w:w="1657"/>
          </w:tcPr>
          <w:p>
            <w:pPr>
              <w:spacing w:after="0"/>
              <w:jc w:val="left"/>
            </w:pPr>
            <w:r>
              <w:rPr>
                <w:sz w:val="16"/>
              </w:rPr>
              <w:t>Van Wert County</w:t>
            </w:r>
          </w:p>
        </w:tc>
        <w:tc>
          <w:tcPr>
            <w:tcW w:type="dxa" w:w="1053"/>
          </w:tcPr>
          <w:p>
            <w:pPr>
              <w:spacing w:after="0"/>
              <w:jc w:val="left"/>
            </w:pPr>
            <w:r>
              <w:rPr>
                <w:sz w:val="16"/>
              </w:rPr>
              <w:t>390784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664"/>
          </w:tcPr>
          <w:p>
            <w:pPr>
              <w:spacing w:after="0"/>
              <w:jc w:val="left"/>
            </w:pPr>
          </w:p>
        </w:tc>
      </w:tr>
      <w:tr>
        <w:trPr>
          <w:cantSplit/>
        </w:trPr>
        <w:tc>
          <w:tcPr>
            <w:tcW w:type="dxa" w:w="1657"/>
          </w:tcPr>
          <w:p>
            <w:pPr>
              <w:spacing w:after="0"/>
              <w:jc w:val="left"/>
            </w:pPr>
            <w:r>
              <w:rPr>
                <w:sz w:val="16"/>
              </w:rPr>
              <w:t>Convoy village</w:t>
            </w:r>
          </w:p>
        </w:tc>
        <w:tc>
          <w:tcPr>
            <w:tcW w:type="dxa" w:w="1053"/>
          </w:tcPr>
          <w:p>
            <w:pPr>
              <w:spacing w:after="0"/>
              <w:jc w:val="left"/>
            </w:pPr>
            <w:r>
              <w:rPr>
                <w:sz w:val="16"/>
              </w:rPr>
              <w:t>390550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664"/>
          </w:tcPr>
          <w:p>
            <w:pPr>
              <w:spacing w:after="0"/>
              <w:jc w:val="left"/>
            </w:pPr>
          </w:p>
        </w:tc>
      </w:tr>
      <w:tr>
        <w:trPr>
          <w:cantSplit/>
        </w:trPr>
        <w:tc>
          <w:tcPr>
            <w:tcW w:type="dxa" w:w="1657"/>
          </w:tcPr>
          <w:p>
            <w:pPr>
              <w:spacing w:after="0"/>
              <w:jc w:val="left"/>
            </w:pPr>
            <w:r>
              <w:rPr>
                <w:sz w:val="16"/>
              </w:rPr>
              <w:t>Delphos city</w:t>
            </w:r>
          </w:p>
        </w:tc>
        <w:tc>
          <w:tcPr>
            <w:tcW w:type="dxa" w:w="1053"/>
          </w:tcPr>
          <w:p>
            <w:pPr>
              <w:spacing w:after="0"/>
              <w:jc w:val="left"/>
            </w:pPr>
            <w:r>
              <w:rPr>
                <w:sz w:val="16"/>
              </w:rPr>
              <w:t>390005</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6</w:t>
            </w:r>
          </w:p>
        </w:tc>
        <w:tc>
          <w:tcPr>
            <w:tcW w:type="dxa" w:w="948"/>
          </w:tcPr>
          <w:p>
            <w:pPr>
              <w:spacing w:after="0"/>
              <w:jc w:val="right"/>
            </w:pPr>
            <w:r>
              <w:rPr>
                <w:sz w:val="16"/>
              </w:rPr>
              <w:t>0</w:t>
            </w:r>
          </w:p>
        </w:tc>
        <w:tc>
          <w:tcPr>
            <w:tcW w:type="dxa" w:w="948"/>
          </w:tcPr>
          <w:p>
            <w:pPr>
              <w:spacing w:after="0"/>
              <w:jc w:val="right"/>
            </w:pPr>
            <w:r>
              <w:rPr>
                <w:sz w:val="16"/>
              </w:rPr>
              <w:t>7</w:t>
            </w:r>
          </w:p>
        </w:tc>
        <w:tc>
          <w:tcPr>
            <w:tcW w:type="dxa" w:w="948"/>
          </w:tcPr>
          <w:p>
            <w:pPr>
              <w:spacing w:after="0"/>
              <w:jc w:val="right"/>
            </w:pPr>
            <w:r>
              <w:rPr>
                <w:sz w:val="16"/>
              </w:rPr>
              <w:t>0</w:t>
            </w:r>
          </w:p>
        </w:tc>
        <w:tc>
          <w:tcPr>
            <w:tcW w:type="dxa" w:w="1053"/>
          </w:tcPr>
          <w:p>
            <w:pPr>
              <w:spacing w:after="0"/>
              <w:jc w:val="right"/>
            </w:pPr>
            <w:r>
              <w:rPr>
                <w:sz w:val="16"/>
              </w:rPr>
              <w:t>4</w:t>
            </w:r>
          </w:p>
        </w:tc>
        <w:tc>
          <w:tcPr>
            <w:tcW w:type="dxa" w:w="4664"/>
          </w:tcPr>
          <w:p>
            <w:pPr>
              <w:spacing w:after="0"/>
              <w:jc w:val="left"/>
            </w:pPr>
            <w:r>
              <w:rPr>
                <w:sz w:val="16"/>
              </w:rPr>
              <w:t>Whole community, including the part in Allen County; in-county portion (county table): FMA RL 0, FMA SRL 0, NFIP RL 3, NFIP SRL 0, any category 3.</w:t>
            </w:r>
          </w:p>
        </w:tc>
      </w:tr>
      <w:tr>
        <w:trPr>
          <w:cantSplit/>
        </w:trPr>
        <w:tc>
          <w:tcPr>
            <w:tcW w:type="dxa" w:w="1657"/>
          </w:tcPr>
          <w:p>
            <w:pPr>
              <w:spacing w:after="0"/>
              <w:jc w:val="left"/>
            </w:pPr>
            <w:r>
              <w:rPr>
                <w:sz w:val="16"/>
              </w:rPr>
              <w:t>Elgin village</w:t>
            </w:r>
          </w:p>
        </w:tc>
        <w:tc>
          <w:tcPr>
            <w:tcW w:type="dxa" w:w="1053"/>
          </w:tcPr>
          <w:p>
            <w:pPr>
              <w:spacing w:after="0"/>
              <w:jc w:val="left"/>
            </w:pPr>
            <w:r>
              <w:rPr>
                <w:sz w:val="16"/>
              </w:rPr>
              <w:t>391104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664"/>
          </w:tcPr>
          <w:p>
            <w:pPr>
              <w:spacing w:after="0"/>
              <w:jc w:val="left"/>
            </w:pPr>
          </w:p>
        </w:tc>
      </w:tr>
      <w:tr>
        <w:trPr>
          <w:cantSplit/>
        </w:trPr>
        <w:tc>
          <w:tcPr>
            <w:tcW w:type="dxa" w:w="1657"/>
          </w:tcPr>
          <w:p>
            <w:pPr>
              <w:spacing w:after="0"/>
              <w:jc w:val="left"/>
            </w:pPr>
            <w:r>
              <w:rPr>
                <w:sz w:val="16"/>
              </w:rPr>
              <w:t>Middle Point village</w:t>
            </w:r>
          </w:p>
        </w:tc>
        <w:tc>
          <w:tcPr>
            <w:tcW w:type="dxa" w:w="1053"/>
          </w:tcPr>
          <w:p>
            <w:pPr>
              <w:spacing w:after="0"/>
              <w:jc w:val="left"/>
            </w:pPr>
            <w:r>
              <w:rPr>
                <w:sz w:val="16"/>
              </w:rPr>
              <w:t>390841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664"/>
          </w:tcPr>
          <w:p>
            <w:pPr>
              <w:spacing w:after="0"/>
              <w:jc w:val="left"/>
            </w:pPr>
          </w:p>
        </w:tc>
      </w:tr>
      <w:tr>
        <w:trPr>
          <w:cantSplit/>
        </w:trPr>
        <w:tc>
          <w:tcPr>
            <w:tcW w:type="dxa" w:w="1657"/>
          </w:tcPr>
          <w:p>
            <w:pPr>
              <w:spacing w:after="0"/>
              <w:jc w:val="left"/>
            </w:pPr>
            <w:r>
              <w:rPr>
                <w:sz w:val="16"/>
              </w:rPr>
              <w:t>Ohio City village</w:t>
            </w:r>
          </w:p>
        </w:tc>
        <w:tc>
          <w:tcPr>
            <w:tcW w:type="dxa" w:w="1053"/>
          </w:tcPr>
          <w:p>
            <w:pPr>
              <w:spacing w:after="0"/>
              <w:jc w:val="left"/>
            </w:pPr>
            <w:r>
              <w:rPr>
                <w:sz w:val="16"/>
              </w:rPr>
              <w:t>390869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664"/>
          </w:tcPr>
          <w:p>
            <w:pPr>
              <w:spacing w:after="0"/>
              <w:jc w:val="left"/>
            </w:pPr>
          </w:p>
        </w:tc>
      </w:tr>
      <w:tr>
        <w:trPr>
          <w:cantSplit/>
        </w:trPr>
        <w:tc>
          <w:tcPr>
            <w:tcW w:type="dxa" w:w="1657"/>
          </w:tcPr>
          <w:p>
            <w:pPr>
              <w:spacing w:after="0"/>
              <w:jc w:val="left"/>
            </w:pPr>
            <w:r>
              <w:rPr>
                <w:sz w:val="16"/>
              </w:rPr>
              <w:t>Scott village</w:t>
            </w:r>
          </w:p>
        </w:tc>
        <w:tc>
          <w:tcPr>
            <w:tcW w:type="dxa" w:w="1053"/>
          </w:tcPr>
          <w:p>
            <w:pPr>
              <w:spacing w:after="0"/>
              <w:jc w:val="left"/>
            </w:pPr>
            <w:r>
              <w:rPr>
                <w:sz w:val="16"/>
              </w:rPr>
              <w:t>390857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664"/>
          </w:tcPr>
          <w:p>
            <w:pPr>
              <w:spacing w:after="0"/>
              <w:jc w:val="left"/>
            </w:pPr>
          </w:p>
        </w:tc>
      </w:tr>
      <w:tr>
        <w:trPr>
          <w:cantSplit/>
        </w:trPr>
        <w:tc>
          <w:tcPr>
            <w:tcW w:type="dxa" w:w="1657"/>
          </w:tcPr>
          <w:p>
            <w:pPr>
              <w:spacing w:after="0"/>
              <w:jc w:val="left"/>
            </w:pPr>
            <w:r>
              <w:rPr>
                <w:sz w:val="16"/>
              </w:rPr>
              <w:t>Van Wert city</w:t>
            </w:r>
          </w:p>
        </w:tc>
        <w:tc>
          <w:tcPr>
            <w:tcW w:type="dxa" w:w="1053"/>
          </w:tcPr>
          <w:p>
            <w:pPr>
              <w:spacing w:after="0"/>
              <w:jc w:val="left"/>
            </w:pPr>
            <w:r>
              <w:rPr>
                <w:sz w:val="16"/>
              </w:rPr>
              <w:t>390552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664"/>
          </w:tcPr>
          <w:p>
            <w:pPr>
              <w:spacing w:after="0"/>
              <w:jc w:val="left"/>
            </w:pPr>
          </w:p>
        </w:tc>
      </w:tr>
      <w:tr>
        <w:trPr>
          <w:cantSplit/>
        </w:trPr>
        <w:tc>
          <w:tcPr>
            <w:tcW w:type="dxa" w:w="1657"/>
          </w:tcPr>
          <w:p>
            <w:pPr>
              <w:spacing w:after="0"/>
              <w:jc w:val="left"/>
            </w:pPr>
            <w:r>
              <w:rPr>
                <w:sz w:val="16"/>
              </w:rPr>
              <w:t>Venedocia village</w:t>
            </w:r>
          </w:p>
        </w:tc>
        <w:tc>
          <w:tcPr>
            <w:tcW w:type="dxa" w:w="1053"/>
          </w:tcPr>
          <w:p>
            <w:pPr>
              <w:spacing w:after="0"/>
              <w:jc w:val="left"/>
            </w:pPr>
            <w:r>
              <w:rPr>
                <w:sz w:val="16"/>
              </w:rPr>
              <w:t>391105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664"/>
          </w:tcPr>
          <w:p>
            <w:pPr>
              <w:spacing w:after="0"/>
              <w:jc w:val="left"/>
            </w:pPr>
          </w:p>
        </w:tc>
      </w:tr>
      <w:tr>
        <w:trPr>
          <w:cantSplit/>
        </w:trPr>
        <w:tc>
          <w:tcPr>
            <w:tcW w:type="dxa" w:w="1657"/>
          </w:tcPr>
          <w:p>
            <w:pPr>
              <w:spacing w:after="0"/>
              <w:jc w:val="left"/>
            </w:pPr>
            <w:r>
              <w:rPr>
                <w:sz w:val="16"/>
              </w:rPr>
              <w:t>Willshire village</w:t>
            </w:r>
          </w:p>
        </w:tc>
        <w:tc>
          <w:tcPr>
            <w:tcW w:type="dxa" w:w="1053"/>
          </w:tcPr>
          <w:p>
            <w:pPr>
              <w:spacing w:after="0"/>
              <w:jc w:val="left"/>
            </w:pPr>
            <w:r>
              <w:rPr>
                <w:sz w:val="16"/>
              </w:rPr>
              <w:t>390867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664"/>
          </w:tcPr>
          <w:p>
            <w:pPr>
              <w:spacing w:after="0"/>
              <w:jc w:val="left"/>
            </w:pPr>
          </w:p>
        </w:tc>
      </w:tr>
      <w:tr>
        <w:trPr>
          <w:cantSplit/>
        </w:trPr>
        <w:tc>
          <w:tcPr>
            <w:tcW w:type="dxa" w:w="1657"/>
          </w:tcPr>
          <w:p>
            <w:pPr>
              <w:spacing w:after="0"/>
              <w:jc w:val="left"/>
            </w:pPr>
            <w:r>
              <w:rPr>
                <w:sz w:val="16"/>
              </w:rPr>
              <w:t>Wren village</w:t>
            </w:r>
          </w:p>
        </w:tc>
        <w:tc>
          <w:tcPr>
            <w:tcW w:type="dxa" w:w="1053"/>
          </w:tcPr>
          <w:p>
            <w:pPr>
              <w:spacing w:after="0"/>
              <w:jc w:val="left"/>
            </w:pPr>
            <w:r>
              <w:rPr>
                <w:sz w:val="16"/>
              </w:rPr>
              <w:t>391106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66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Van Wert County, OH: risk-assessment baseline packet, release 2026-10 (data as of 2026-09-30; County FIPS 39161). Automated baseline. </w:t>
      </w:r>
      <w:hyperlink r:id="rId15">
        <w:r>
          <w:rPr>
            <w:color w:val="1F4E99"/>
            <w:sz w:val="17"/>
            <w:u w:val="single"/>
          </w:rPr>
          <w:t>https://hazardplain.org/oh/39161/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hazard-plain_2026-10_OH_39161.docx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Van Wert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16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 Wert County, OH: Risk-assessment baseline packet</dc:title>
  <dc:subject>Hazard Plain release 2026-10, as of 2026-09-30. Automated baseline</dc:subject>
  <dc:creator>Hazard Plain</dc:creator>
  <cp:keywords>Hazard Plain; hazard mitigation; risk assessment; 39161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