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OH</w:t>
      </w:r>
    </w:p>
    <w:p>
      <w:pPr>
        <w:spacing w:after="120" w:before="0"/>
      </w:pPr>
      <w:r>
        <w:rPr>
          <w:color w:val="555555"/>
          <w:sz w:val="24"/>
        </w:rPr>
        <w:t>Risk-assessment baseline packet</w:t>
      </w:r>
    </w:p>
    <w:p>
      <w:pPr>
        <w:spacing w:after="120" w:before="0"/>
      </w:pPr>
      <w:r>
        <w:rPr>
          <w:b/>
          <w:sz w:val="18"/>
        </w:rPr>
        <w:t xml:space="preserve">County FIPS: </w:t>
      </w:r>
      <w:r>
        <w:rPr>
          <w:sz w:val="18"/>
        </w:rPr>
        <w:t>39049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2029-01-02. Plan: Franklin County 2023 Hazard Mitigation Plan (FEMA plan 110213), approved 2024-01-03.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2024-01-03: no new hazard declaration and 125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($209,632,518 a year), Cold Wave ($42,739,173) and Tornado ($29,005,557).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2029-01-02</w:t>
      </w:r>
    </w:p>
    <w:p>
      <w:pPr>
        <w:keepNext/>
        <w:spacing w:after="40" w:before="0"/>
      </w:pPr>
      <w:r>
        <w:rPr>
          <w:b/>
        </w:rPr>
        <w:t xml:space="preserve">Plan: </w:t>
      </w:r>
      <w:r>
        <w:rPr/>
        <w:t>Franklin County 2023 Hazard Mitigation Plan (FEMA plan 110213)</w:t>
      </w:r>
    </w:p>
    <w:p>
      <w:pPr>
        <w:keepNext/>
        <w:spacing w:after="40" w:before="0"/>
      </w:pPr>
      <w:r>
        <w:rPr>
          <w:b/>
        </w:rPr>
        <w:t xml:space="preserve">Approved: </w:t>
      </w:r>
      <w:r>
        <w:rPr/>
        <w:t>2024-01-03</w:t>
      </w:r>
    </w:p>
    <w:p>
      <w:pPr>
        <w:keepNext/>
        <w:spacing w:after="40" w:before="0"/>
      </w:pPr>
      <w:r>
        <w:rPr>
          <w:b/>
        </w:rPr>
        <w:t xml:space="preserve">Days to expiry: </w:t>
      </w:r>
      <w:r>
        <w:rPr/>
        <w:t>825</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1"/>
        <w:gridCol w:w="1751"/>
        <w:gridCol w:w="1441"/>
        <w:gridCol w:w="1481"/>
        <w:gridCol w:w="1763"/>
        <w:gridCol w:w="1351"/>
        <w:gridCol w:w="816"/>
        <w:gridCol w:w="2078"/>
        <w:gridCol w:w="1941"/>
      </w:tblGrid>
      <w:tr>
        <w:trPr>
          <w:cantSplit/>
          <w:tblHeader/>
        </w:trPr>
        <w:tc>
          <w:tcPr>
            <w:tcW w:type="dxa" w:w="149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41"/>
            <w:shd w:val="clear" w:color="auto" w:fill="E8E8E8"/>
          </w:tcPr>
          <w:p>
            <w:pPr>
              <w:spacing w:after="0"/>
              <w:jc w:val="left"/>
            </w:pPr>
            <w:r>
              <w:rPr>
                <w:b/>
                <w:sz w:val="16"/>
              </w:rPr>
              <w:t>Status</w:t>
            </w:r>
          </w:p>
        </w:tc>
        <w:tc>
          <w:tcPr>
            <w:tcW w:type="dxa" w:w="1481"/>
            <w:shd w:val="clear" w:color="auto" w:fill="E8E8E8"/>
          </w:tcPr>
          <w:p>
            <w:pPr>
              <w:spacing w:after="0"/>
              <w:jc w:val="left"/>
            </w:pPr>
            <w:r>
              <w:rPr>
                <w:b/>
                <w:sz w:val="16"/>
              </w:rPr>
              <w:t>Plan</w:t>
            </w:r>
          </w:p>
        </w:tc>
        <w:tc>
          <w:tcPr>
            <w:tcW w:type="dxa" w:w="1763"/>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8"/>
            <w:shd w:val="clear" w:color="auto" w:fill="E8E8E8"/>
          </w:tcPr>
          <w:p>
            <w:pPr>
              <w:spacing w:after="0"/>
              <w:jc w:val="left"/>
            </w:pPr>
            <w:r>
              <w:rPr>
                <w:b/>
                <w:sz w:val="16"/>
              </w:rPr>
              <w:t>Update underway</w:t>
            </w:r>
          </w:p>
        </w:tc>
        <w:tc>
          <w:tcPr>
            <w:tcW w:type="dxa" w:w="1941"/>
            <w:shd w:val="clear" w:color="auto" w:fill="E8E8E8"/>
          </w:tcPr>
          <w:p>
            <w:pPr>
              <w:spacing w:after="0"/>
              <w:jc w:val="left"/>
            </w:pPr>
            <w:r>
              <w:rPr>
                <w:b/>
                <w:sz w:val="16"/>
              </w:rPr>
              <w:t>Notes</w:t>
            </w:r>
          </w:p>
        </w:tc>
      </w:tr>
      <w:tr>
        <w:trPr>
          <w:cantSplit/>
        </w:trPr>
        <w:tc>
          <w:tcPr>
            <w:tcW w:type="dxa" w:w="1491"/>
          </w:tcPr>
          <w:p>
            <w:pPr>
              <w:spacing w:after="0"/>
              <w:jc w:val="left"/>
            </w:pPr>
            <w:r>
              <w:rPr>
                <w:sz w:val="16"/>
              </w:rPr>
              <w:t>Franklin County</w:t>
            </w:r>
          </w:p>
        </w:tc>
        <w:tc>
          <w:tcPr>
            <w:tcW w:type="dxa" w:w="1751"/>
          </w:tcPr>
          <w:p>
            <w:pPr>
              <w:spacing w:after="0"/>
              <w:jc w:val="left"/>
            </w:pPr>
            <w:r>
              <w:rPr>
                <w:sz w:val="16"/>
              </w:rPr>
              <w:t>County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p>
        </w:tc>
      </w:tr>
      <w:tr>
        <w:trPr>
          <w:cantSplit/>
        </w:trPr>
        <w:tc>
          <w:tcPr>
            <w:tcW w:type="dxa" w:w="1491"/>
          </w:tcPr>
          <w:p>
            <w:pPr>
              <w:spacing w:after="0"/>
              <w:jc w:val="left"/>
            </w:pPr>
            <w:r>
              <w:rPr>
                <w:sz w:val="16"/>
              </w:rPr>
              <w:t>Bexley city</w:t>
            </w:r>
          </w:p>
        </w:tc>
        <w:tc>
          <w:tcPr>
            <w:tcW w:type="dxa" w:w="1751"/>
          </w:tcPr>
          <w:p>
            <w:pPr>
              <w:spacing w:after="0"/>
              <w:jc w:val="left"/>
            </w:pPr>
            <w:r>
              <w:rPr>
                <w:sz w:val="16"/>
              </w:rPr>
              <w:t>City</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Brice village</w:t>
            </w:r>
          </w:p>
        </w:tc>
        <w:tc>
          <w:tcPr>
            <w:tcW w:type="dxa" w:w="1751"/>
          </w:tcPr>
          <w:p>
            <w:pPr>
              <w:spacing w:after="0"/>
              <w:jc w:val="left"/>
            </w:pPr>
            <w:r>
              <w:rPr>
                <w:sz w:val="16"/>
              </w:rPr>
              <w:t>Village</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Canal Winchester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2024-02-01</w:t>
            </w:r>
          </w:p>
        </w:tc>
      </w:tr>
      <w:tr>
        <w:trPr>
          <w:cantSplit/>
        </w:trPr>
        <w:tc>
          <w:tcPr>
            <w:tcW w:type="dxa" w:w="1491"/>
          </w:tcPr>
          <w:p>
            <w:pPr>
              <w:spacing w:after="0"/>
              <w:jc w:val="left"/>
            </w:pPr>
            <w:r>
              <w:rPr>
                <w:sz w:val="16"/>
              </w:rPr>
              <w:t>Columbus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2025-07-16</w:t>
            </w:r>
          </w:p>
        </w:tc>
      </w:tr>
      <w:tr>
        <w:trPr>
          <w:cantSplit/>
        </w:trPr>
        <w:tc>
          <w:tcPr>
            <w:tcW w:type="dxa" w:w="1491"/>
          </w:tcPr>
          <w:p>
            <w:pPr>
              <w:spacing w:after="0"/>
              <w:jc w:val="left"/>
            </w:pPr>
            <w:r>
              <w:rPr>
                <w:sz w:val="16"/>
              </w:rPr>
              <w:t>Dublin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p>
        </w:tc>
      </w:tr>
      <w:tr>
        <w:trPr>
          <w:cantSplit/>
        </w:trPr>
        <w:tc>
          <w:tcPr>
            <w:tcW w:type="dxa" w:w="1491"/>
          </w:tcPr>
          <w:p>
            <w:pPr>
              <w:spacing w:after="0"/>
              <w:jc w:val="left"/>
            </w:pPr>
            <w:r>
              <w:rPr>
                <w:sz w:val="16"/>
              </w:rPr>
              <w:t>Gahanna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2024-05-21</w:t>
            </w:r>
          </w:p>
        </w:tc>
      </w:tr>
      <w:tr>
        <w:trPr>
          <w:cantSplit/>
        </w:trPr>
        <w:tc>
          <w:tcPr>
            <w:tcW w:type="dxa" w:w="1491"/>
          </w:tcPr>
          <w:p>
            <w:pPr>
              <w:spacing w:after="0"/>
              <w:jc w:val="left"/>
            </w:pPr>
            <w:r>
              <w:rPr>
                <w:sz w:val="16"/>
              </w:rPr>
              <w:t>Grandview Heights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p>
        </w:tc>
      </w:tr>
      <w:tr>
        <w:trPr>
          <w:cantSplit/>
        </w:trPr>
        <w:tc>
          <w:tcPr>
            <w:tcW w:type="dxa" w:w="1491"/>
          </w:tcPr>
          <w:p>
            <w:pPr>
              <w:spacing w:after="0"/>
              <w:jc w:val="left"/>
            </w:pPr>
            <w:r>
              <w:rPr>
                <w:sz w:val="16"/>
              </w:rPr>
              <w:t>Grove City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2024-02-01</w:t>
            </w:r>
          </w:p>
        </w:tc>
      </w:tr>
      <w:tr>
        <w:trPr>
          <w:cantSplit/>
        </w:trPr>
        <w:tc>
          <w:tcPr>
            <w:tcW w:type="dxa" w:w="1491"/>
          </w:tcPr>
          <w:p>
            <w:pPr>
              <w:spacing w:after="0"/>
              <w:jc w:val="left"/>
            </w:pPr>
            <w:r>
              <w:rPr>
                <w:sz w:val="16"/>
              </w:rPr>
              <w:t>Groveport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2024-02-01</w:t>
            </w:r>
          </w:p>
        </w:tc>
      </w:tr>
      <w:tr>
        <w:trPr>
          <w:cantSplit/>
        </w:trPr>
        <w:tc>
          <w:tcPr>
            <w:tcW w:type="dxa" w:w="1491"/>
          </w:tcPr>
          <w:p>
            <w:pPr>
              <w:spacing w:after="0"/>
              <w:jc w:val="left"/>
            </w:pPr>
            <w:r>
              <w:rPr>
                <w:sz w:val="16"/>
              </w:rPr>
              <w:t>Harrisburg village</w:t>
            </w:r>
          </w:p>
        </w:tc>
        <w:tc>
          <w:tcPr>
            <w:tcW w:type="dxa" w:w="1751"/>
          </w:tcPr>
          <w:p>
            <w:pPr>
              <w:spacing w:after="0"/>
              <w:jc w:val="left"/>
            </w:pPr>
            <w:r>
              <w:rPr>
                <w:sz w:val="16"/>
              </w:rPr>
              <w:t>Village</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Hilliard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p>
        </w:tc>
      </w:tr>
      <w:tr>
        <w:trPr>
          <w:cantSplit/>
        </w:trPr>
        <w:tc>
          <w:tcPr>
            <w:tcW w:type="dxa" w:w="1491"/>
          </w:tcPr>
          <w:p>
            <w:pPr>
              <w:spacing w:after="0"/>
              <w:jc w:val="left"/>
            </w:pPr>
            <w:r>
              <w:rPr>
                <w:sz w:val="16"/>
              </w:rPr>
              <w:t>Lockbourne village</w:t>
            </w:r>
          </w:p>
        </w:tc>
        <w:tc>
          <w:tcPr>
            <w:tcW w:type="dxa" w:w="1751"/>
          </w:tcPr>
          <w:p>
            <w:pPr>
              <w:spacing w:after="0"/>
              <w:jc w:val="left"/>
            </w:pPr>
            <w:r>
              <w:rPr>
                <w:sz w:val="16"/>
              </w:rPr>
              <w:t>Village</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2024-02-13</w:t>
            </w:r>
          </w:p>
        </w:tc>
      </w:tr>
      <w:tr>
        <w:trPr>
          <w:cantSplit/>
        </w:trPr>
        <w:tc>
          <w:tcPr>
            <w:tcW w:type="dxa" w:w="1491"/>
          </w:tcPr>
          <w:p>
            <w:pPr>
              <w:spacing w:after="0"/>
              <w:jc w:val="left"/>
            </w:pPr>
            <w:r>
              <w:rPr>
                <w:sz w:val="16"/>
              </w:rPr>
              <w:t>Marble Cliff village</w:t>
            </w:r>
          </w:p>
        </w:tc>
        <w:tc>
          <w:tcPr>
            <w:tcW w:type="dxa" w:w="1751"/>
          </w:tcPr>
          <w:p>
            <w:pPr>
              <w:spacing w:after="0"/>
              <w:jc w:val="left"/>
            </w:pPr>
            <w:r>
              <w:rPr>
                <w:sz w:val="16"/>
              </w:rPr>
              <w:t>Village</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Minerva Park village</w:t>
            </w:r>
          </w:p>
        </w:tc>
        <w:tc>
          <w:tcPr>
            <w:tcW w:type="dxa" w:w="1751"/>
          </w:tcPr>
          <w:p>
            <w:pPr>
              <w:spacing w:after="0"/>
              <w:jc w:val="left"/>
            </w:pPr>
            <w:r>
              <w:rPr>
                <w:sz w:val="16"/>
              </w:rPr>
              <w:t>Village</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New Albany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p>
        </w:tc>
      </w:tr>
      <w:tr>
        <w:trPr>
          <w:cantSplit/>
        </w:trPr>
        <w:tc>
          <w:tcPr>
            <w:tcW w:type="dxa" w:w="1491"/>
          </w:tcPr>
          <w:p>
            <w:pPr>
              <w:spacing w:after="0"/>
              <w:jc w:val="left"/>
            </w:pPr>
            <w:r>
              <w:rPr>
                <w:sz w:val="16"/>
              </w:rPr>
              <w:t>Obetz village</w:t>
            </w:r>
          </w:p>
        </w:tc>
        <w:tc>
          <w:tcPr>
            <w:tcW w:type="dxa" w:w="1751"/>
          </w:tcPr>
          <w:p>
            <w:pPr>
              <w:spacing w:after="0"/>
              <w:jc w:val="left"/>
            </w:pPr>
            <w:r>
              <w:rPr>
                <w:sz w:val="16"/>
              </w:rPr>
              <w:t>Village</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2024-11-18</w:t>
            </w:r>
          </w:p>
        </w:tc>
      </w:tr>
      <w:tr>
        <w:trPr>
          <w:cantSplit/>
        </w:trPr>
        <w:tc>
          <w:tcPr>
            <w:tcW w:type="dxa" w:w="1491"/>
          </w:tcPr>
          <w:p>
            <w:pPr>
              <w:spacing w:after="0"/>
              <w:jc w:val="left"/>
            </w:pPr>
            <w:r>
              <w:rPr>
                <w:sz w:val="16"/>
              </w:rPr>
              <w:t>Reynoldsburg city</w:t>
            </w:r>
          </w:p>
        </w:tc>
        <w:tc>
          <w:tcPr>
            <w:tcW w:type="dxa" w:w="1751"/>
          </w:tcPr>
          <w:p>
            <w:pPr>
              <w:spacing w:after="0"/>
              <w:jc w:val="left"/>
            </w:pPr>
            <w:r>
              <w:rPr>
                <w:sz w:val="16"/>
              </w:rPr>
              <w:t>City</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Upper Arlington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2024-02-01</w:t>
            </w:r>
          </w:p>
        </w:tc>
      </w:tr>
      <w:tr>
        <w:trPr>
          <w:cantSplit/>
        </w:trPr>
        <w:tc>
          <w:tcPr>
            <w:tcW w:type="dxa" w:w="1491"/>
          </w:tcPr>
          <w:p>
            <w:pPr>
              <w:spacing w:after="0"/>
              <w:jc w:val="left"/>
            </w:pPr>
            <w:r>
              <w:rPr>
                <w:sz w:val="16"/>
              </w:rPr>
              <w:t>Urbancrest village</w:t>
            </w:r>
          </w:p>
        </w:tc>
        <w:tc>
          <w:tcPr>
            <w:tcW w:type="dxa" w:w="1751"/>
          </w:tcPr>
          <w:p>
            <w:pPr>
              <w:spacing w:after="0"/>
              <w:jc w:val="left"/>
            </w:pPr>
            <w:r>
              <w:rPr>
                <w:sz w:val="16"/>
              </w:rPr>
              <w:t>Village</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Valleyview village</w:t>
            </w:r>
          </w:p>
        </w:tc>
        <w:tc>
          <w:tcPr>
            <w:tcW w:type="dxa" w:w="1751"/>
          </w:tcPr>
          <w:p>
            <w:pPr>
              <w:spacing w:after="0"/>
              <w:jc w:val="left"/>
            </w:pPr>
            <w:r>
              <w:rPr>
                <w:sz w:val="16"/>
              </w:rPr>
              <w:t>Village</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Westerville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2024-11-18</w:t>
            </w:r>
          </w:p>
        </w:tc>
      </w:tr>
      <w:tr>
        <w:trPr>
          <w:cantSplit/>
        </w:trPr>
        <w:tc>
          <w:tcPr>
            <w:tcW w:type="dxa" w:w="1491"/>
          </w:tcPr>
          <w:p>
            <w:pPr>
              <w:spacing w:after="0"/>
              <w:jc w:val="left"/>
            </w:pPr>
            <w:r>
              <w:rPr>
                <w:sz w:val="16"/>
              </w:rPr>
              <w:t>Whitehall city</w:t>
            </w:r>
          </w:p>
        </w:tc>
        <w:tc>
          <w:tcPr>
            <w:tcW w:type="dxa" w:w="1751"/>
          </w:tcPr>
          <w:p>
            <w:pPr>
              <w:spacing w:after="0"/>
              <w:jc w:val="left"/>
            </w:pPr>
            <w:r>
              <w:rPr>
                <w:sz w:val="16"/>
              </w:rPr>
              <w:t>City</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Worthington city</w:t>
            </w:r>
          </w:p>
        </w:tc>
        <w:tc>
          <w:tcPr>
            <w:tcW w:type="dxa" w:w="1751"/>
          </w:tcPr>
          <w:p>
            <w:pPr>
              <w:spacing w:after="0"/>
              <w:jc w:val="left"/>
            </w:pPr>
            <w:r>
              <w:rPr>
                <w:sz w:val="16"/>
              </w:rPr>
              <w:t>City</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2024-11-18</w:t>
            </w:r>
          </w:p>
        </w:tc>
      </w:tr>
      <w:tr>
        <w:trPr>
          <w:cantSplit/>
        </w:trPr>
        <w:tc>
          <w:tcPr>
            <w:tcW w:type="dxa" w:w="1491"/>
          </w:tcPr>
          <w:p>
            <w:pPr>
              <w:spacing w:after="0"/>
              <w:jc w:val="left"/>
            </w:pPr>
            <w:r>
              <w:rPr>
                <w:sz w:val="16"/>
              </w:rPr>
              <w:t>Blendon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Brown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Franklin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Hamilton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Jackson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Jefferson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Madison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Mifflin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Norwich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Perry township</w:t>
            </w:r>
          </w:p>
        </w:tc>
        <w:tc>
          <w:tcPr>
            <w:tcW w:type="dxa" w:w="1751"/>
          </w:tcPr>
          <w:p>
            <w:pPr>
              <w:spacing w:after="0"/>
              <w:jc w:val="left"/>
            </w:pPr>
            <w:r>
              <w:rPr>
                <w:sz w:val="16"/>
              </w:rPr>
              <w:t>Township</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2024-11-18</w:t>
            </w:r>
          </w:p>
        </w:tc>
      </w:tr>
      <w:tr>
        <w:trPr>
          <w:cantSplit/>
        </w:trPr>
        <w:tc>
          <w:tcPr>
            <w:tcW w:type="dxa" w:w="1491"/>
          </w:tcPr>
          <w:p>
            <w:pPr>
              <w:spacing w:after="0"/>
              <w:jc w:val="left"/>
            </w:pPr>
            <w:r>
              <w:rPr>
                <w:sz w:val="16"/>
              </w:rPr>
              <w:t>Plain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Pleasant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Prairie township</w:t>
            </w:r>
          </w:p>
        </w:tc>
        <w:tc>
          <w:tcPr>
            <w:tcW w:type="dxa" w:w="1751"/>
          </w:tcPr>
          <w:p>
            <w:pPr>
              <w:spacing w:after="0"/>
              <w:jc w:val="left"/>
            </w:pPr>
            <w:r>
              <w:rPr>
                <w:sz w:val="16"/>
              </w:rPr>
              <w:t>Township</w:t>
            </w:r>
          </w:p>
        </w:tc>
        <w:tc>
          <w:tcPr>
            <w:tcW w:type="dxa" w:w="1441"/>
          </w:tcPr>
          <w:p>
            <w:pPr>
              <w:spacing w:after="0"/>
              <w:jc w:val="left"/>
            </w:pPr>
            <w:r>
              <w:rPr>
                <w:sz w:val="16"/>
              </w:rPr>
              <w:t>Approved, expires 2029-01-02</w:t>
            </w:r>
          </w:p>
        </w:tc>
        <w:tc>
          <w:tcPr>
            <w:tcW w:type="dxa" w:w="1481"/>
          </w:tcPr>
          <w:p>
            <w:pPr>
              <w:spacing w:after="0"/>
              <w:jc w:val="left"/>
            </w:pPr>
            <w:r>
              <w:rPr>
                <w:sz w:val="16"/>
              </w:rPr>
              <w:t>Franklin County 2023 Hazard Mitigation Plan (FEMA plan 110213)</w:t>
            </w:r>
          </w:p>
        </w:tc>
        <w:tc>
          <w:tcPr>
            <w:tcW w:type="dxa" w:w="1763"/>
          </w:tcPr>
          <w:p>
            <w:pPr>
              <w:spacing w:after="0"/>
              <w:jc w:val="left"/>
            </w:pPr>
            <w:r>
              <w:rPr>
                <w:sz w:val="16"/>
              </w:rPr>
              <w:t>2024-01-03</w:t>
            </w:r>
          </w:p>
        </w:tc>
        <w:tc>
          <w:tcPr>
            <w:tcW w:type="dxa" w:w="1351"/>
          </w:tcPr>
          <w:p>
            <w:pPr>
              <w:spacing w:after="0"/>
              <w:jc w:val="left"/>
            </w:pPr>
            <w:r>
              <w:rPr>
                <w:sz w:val="16"/>
              </w:rPr>
              <w:t>2029-01-02</w:t>
            </w:r>
          </w:p>
        </w:tc>
        <w:tc>
          <w:tcPr>
            <w:tcW w:type="dxa" w:w="816"/>
          </w:tcPr>
          <w:p>
            <w:pPr>
              <w:spacing w:after="0"/>
              <w:jc w:val="right"/>
            </w:pPr>
            <w:r>
              <w:rPr>
                <w:sz w:val="16"/>
              </w:rPr>
              <w:t>825</w:t>
            </w:r>
          </w:p>
        </w:tc>
        <w:tc>
          <w:tcPr>
            <w:tcW w:type="dxa" w:w="2078"/>
          </w:tcPr>
          <w:p>
            <w:pPr>
              <w:spacing w:after="0"/>
              <w:jc w:val="left"/>
            </w:pPr>
          </w:p>
        </w:tc>
        <w:tc>
          <w:tcPr>
            <w:tcW w:type="dxa" w:w="1941"/>
          </w:tcPr>
          <w:p>
            <w:pPr>
              <w:spacing w:after="0"/>
              <w:jc w:val="left"/>
            </w:pPr>
            <w:r>
              <w:rPr>
                <w:sz w:val="16"/>
              </w:rPr>
              <w:t>this jurisdiction approved 2024-11-18</w:t>
            </w:r>
          </w:p>
        </w:tc>
      </w:tr>
      <w:tr>
        <w:trPr>
          <w:cantSplit/>
        </w:trPr>
        <w:tc>
          <w:tcPr>
            <w:tcW w:type="dxa" w:w="1491"/>
          </w:tcPr>
          <w:p>
            <w:pPr>
              <w:spacing w:after="0"/>
              <w:jc w:val="left"/>
            </w:pPr>
            <w:r>
              <w:rPr>
                <w:sz w:val="16"/>
              </w:rPr>
              <w:t>Sharon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Truro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Washington township</w:t>
            </w:r>
          </w:p>
        </w:tc>
        <w:tc>
          <w:tcPr>
            <w:tcW w:type="dxa" w:w="1751"/>
          </w:tcPr>
          <w:p>
            <w:pPr>
              <w:spacing w:after="0"/>
              <w:jc w:val="left"/>
            </w:pPr>
            <w:r>
              <w:rPr>
                <w:sz w:val="16"/>
              </w:rPr>
              <w:t>Township</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Jonathan Alder Local School District</w:t>
            </w:r>
          </w:p>
        </w:tc>
        <w:tc>
          <w:tcPr>
            <w:tcW w:type="dxa" w:w="1751"/>
          </w:tcPr>
          <w:p>
            <w:pPr>
              <w:spacing w:after="0"/>
              <w:jc w:val="left"/>
            </w:pPr>
            <w:r>
              <w:rPr>
                <w:sz w:val="16"/>
              </w:rPr>
              <w:t>School/School District</w:t>
            </w:r>
          </w:p>
        </w:tc>
        <w:tc>
          <w:tcPr>
            <w:tcW w:type="dxa" w:w="1441"/>
          </w:tcPr>
          <w:p>
            <w:pPr>
              <w:spacing w:after="0"/>
              <w:jc w:val="left"/>
            </w:pPr>
            <w:r>
              <w:rPr>
                <w:sz w:val="16"/>
              </w:rPr>
              <w:t>Plan 111233 approved 2025-11-17, pending adoption here; not yet eligible</w:t>
            </w:r>
          </w:p>
        </w:tc>
        <w:tc>
          <w:tcPr>
            <w:tcW w:type="dxa" w:w="1481"/>
          </w:tcPr>
          <w:p>
            <w:pPr>
              <w:spacing w:after="0"/>
              <w:jc w:val="left"/>
            </w:pPr>
            <w:r>
              <w:rPr>
                <w:sz w:val="16"/>
              </w:rPr>
              <w:t>Madison County 2025 Hazard Mitigation Plan (FEMA plan 111233), pending adoption here</w:t>
            </w:r>
          </w:p>
        </w:tc>
        <w:tc>
          <w:tcPr>
            <w:tcW w:type="dxa" w:w="1763"/>
          </w:tcPr>
          <w:p>
            <w:pPr>
              <w:spacing w:after="0"/>
              <w:jc w:val="left"/>
            </w:pPr>
            <w:r>
              <w:rPr>
                <w:sz w:val="16"/>
              </w:rPr>
              <w:t>2025-11-17 by FEMA; not yet adopted here</w:t>
            </w:r>
          </w:p>
        </w:tc>
        <w:tc>
          <w:tcPr>
            <w:tcW w:type="dxa" w:w="1351"/>
          </w:tcPr>
          <w:p>
            <w:pPr>
              <w:spacing w:after="0"/>
              <w:jc w:val="left"/>
            </w:pPr>
            <w:r>
              <w:rPr>
                <w:sz w:val="16"/>
              </w:rPr>
              <w:t>2030-11-16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Madison-Plains Local School District</w:t>
            </w:r>
          </w:p>
        </w:tc>
        <w:tc>
          <w:tcPr>
            <w:tcW w:type="dxa" w:w="1751"/>
          </w:tcPr>
          <w:p>
            <w:pPr>
              <w:spacing w:after="0"/>
              <w:jc w:val="left"/>
            </w:pPr>
            <w:r>
              <w:rPr>
                <w:sz w:val="16"/>
              </w:rPr>
              <w:t>School/School District</w:t>
            </w:r>
          </w:p>
        </w:tc>
        <w:tc>
          <w:tcPr>
            <w:tcW w:type="dxa" w:w="1441"/>
          </w:tcPr>
          <w:p>
            <w:pPr>
              <w:spacing w:after="0"/>
              <w:jc w:val="left"/>
            </w:pPr>
            <w:r>
              <w:rPr>
                <w:sz w:val="16"/>
              </w:rPr>
              <w:t>Plan 111233 approved 2025-11-17, pending adoption here; not yet eligible</w:t>
            </w:r>
          </w:p>
        </w:tc>
        <w:tc>
          <w:tcPr>
            <w:tcW w:type="dxa" w:w="1481"/>
          </w:tcPr>
          <w:p>
            <w:pPr>
              <w:spacing w:after="0"/>
              <w:jc w:val="left"/>
            </w:pPr>
            <w:r>
              <w:rPr>
                <w:sz w:val="16"/>
              </w:rPr>
              <w:t>Madison County 2025 Hazard Mitigation Plan (FEMA plan 111233), pending adoption here</w:t>
            </w:r>
          </w:p>
        </w:tc>
        <w:tc>
          <w:tcPr>
            <w:tcW w:type="dxa" w:w="1763"/>
          </w:tcPr>
          <w:p>
            <w:pPr>
              <w:spacing w:after="0"/>
              <w:jc w:val="left"/>
            </w:pPr>
            <w:r>
              <w:rPr>
                <w:sz w:val="16"/>
              </w:rPr>
              <w:t>2025-11-17 by FEMA; not yet adopted here</w:t>
            </w:r>
          </w:p>
        </w:tc>
        <w:tc>
          <w:tcPr>
            <w:tcW w:type="dxa" w:w="1351"/>
          </w:tcPr>
          <w:p>
            <w:pPr>
              <w:spacing w:after="0"/>
              <w:jc w:val="left"/>
            </w:pPr>
            <w:r>
              <w:rPr>
                <w:sz w:val="16"/>
              </w:rPr>
              <w:t>2030-11-16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City of Clinton</w:t>
            </w:r>
          </w:p>
        </w:tc>
        <w:tc>
          <w:tcPr>
            <w:tcW w:type="dxa" w:w="1751"/>
          </w:tcPr>
          <w:p>
            <w:pPr>
              <w:spacing w:after="0"/>
              <w:jc w:val="left"/>
            </w:pPr>
            <w:r>
              <w:rPr>
                <w:sz w:val="16"/>
              </w:rPr>
              <w:t>City</w:t>
            </w:r>
          </w:p>
        </w:tc>
        <w:tc>
          <w:tcPr>
            <w:tcW w:type="dxa" w:w="1441"/>
          </w:tcPr>
          <w:p>
            <w:pPr>
              <w:spacing w:after="0"/>
              <w:jc w:val="left"/>
            </w:pPr>
            <w:r>
              <w:rPr>
                <w:sz w:val="16"/>
              </w:rPr>
              <w:t>Plan 110213 approved 2024-01-03, pending adoption here; not yet eligible</w:t>
            </w:r>
          </w:p>
        </w:tc>
        <w:tc>
          <w:tcPr>
            <w:tcW w:type="dxa" w:w="1481"/>
          </w:tcPr>
          <w:p>
            <w:pPr>
              <w:spacing w:after="0"/>
              <w:jc w:val="left"/>
            </w:pPr>
            <w:r>
              <w:rPr>
                <w:sz w:val="16"/>
              </w:rPr>
              <w:t>Franklin County 2023 Hazard Mitigation Plan (FEMA plan 110213), pending adoption here</w:t>
            </w:r>
          </w:p>
        </w:tc>
        <w:tc>
          <w:tcPr>
            <w:tcW w:type="dxa" w:w="1763"/>
          </w:tcPr>
          <w:p>
            <w:pPr>
              <w:spacing w:after="0"/>
              <w:jc w:val="left"/>
            </w:pPr>
            <w:r>
              <w:rPr>
                <w:sz w:val="16"/>
              </w:rPr>
              <w:t>2024-01-03 by FEMA; not yet adopted here</w:t>
            </w:r>
          </w:p>
        </w:tc>
        <w:tc>
          <w:tcPr>
            <w:tcW w:type="dxa" w:w="1351"/>
          </w:tcPr>
          <w:p>
            <w:pPr>
              <w:spacing w:after="0"/>
              <w:jc w:val="left"/>
            </w:pPr>
            <w:r>
              <w:rPr>
                <w:sz w:val="16"/>
              </w:rPr>
              <w:t>2029-01-02 once adopted</w:t>
            </w:r>
          </w:p>
        </w:tc>
        <w:tc>
          <w:tcPr>
            <w:tcW w:type="dxa" w:w="816"/>
          </w:tcPr>
          <w:p>
            <w:pPr>
              <w:spacing w:after="0"/>
              <w:jc w:val="right"/>
            </w:pP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491"/>
          </w:tcPr>
          <w:p>
            <w:pPr>
              <w:spacing w:after="0"/>
              <w:jc w:val="left"/>
            </w:pPr>
            <w:r>
              <w:rPr>
                <w:sz w:val="16"/>
              </w:rPr>
              <w:t>Ohio State University</w:t>
            </w:r>
          </w:p>
        </w:tc>
        <w:tc>
          <w:tcPr>
            <w:tcW w:type="dxa" w:w="1751"/>
          </w:tcPr>
          <w:p>
            <w:pPr>
              <w:spacing w:after="0"/>
              <w:jc w:val="left"/>
            </w:pPr>
            <w:r>
              <w:rPr>
                <w:sz w:val="16"/>
              </w:rPr>
              <w:t>College/University</w:t>
            </w:r>
          </w:p>
        </w:tc>
        <w:tc>
          <w:tcPr>
            <w:tcW w:type="dxa" w:w="1441"/>
          </w:tcPr>
          <w:p>
            <w:pPr>
              <w:spacing w:after="0"/>
              <w:jc w:val="left"/>
            </w:pPr>
            <w:r>
              <w:rPr>
                <w:sz w:val="16"/>
              </w:rPr>
              <w:t>Approved, expires 2028-04-17</w:t>
            </w:r>
          </w:p>
        </w:tc>
        <w:tc>
          <w:tcPr>
            <w:tcW w:type="dxa" w:w="1481"/>
          </w:tcPr>
          <w:p>
            <w:pPr>
              <w:spacing w:after="0"/>
              <w:jc w:val="left"/>
            </w:pPr>
            <w:r>
              <w:rPr>
                <w:sz w:val="16"/>
              </w:rPr>
              <w:t>The Ohio State University HM Plan (FEMA plan 108997)</w:t>
            </w:r>
          </w:p>
        </w:tc>
        <w:tc>
          <w:tcPr>
            <w:tcW w:type="dxa" w:w="1763"/>
          </w:tcPr>
          <w:p>
            <w:pPr>
              <w:spacing w:after="0"/>
              <w:jc w:val="left"/>
            </w:pPr>
            <w:r>
              <w:rPr>
                <w:sz w:val="16"/>
              </w:rPr>
              <w:t>2023-04-18</w:t>
            </w:r>
          </w:p>
        </w:tc>
        <w:tc>
          <w:tcPr>
            <w:tcW w:type="dxa" w:w="1351"/>
          </w:tcPr>
          <w:p>
            <w:pPr>
              <w:spacing w:after="0"/>
              <w:jc w:val="left"/>
            </w:pPr>
            <w:r>
              <w:rPr>
                <w:sz w:val="16"/>
              </w:rPr>
              <w:t>2028-04-17</w:t>
            </w:r>
          </w:p>
        </w:tc>
        <w:tc>
          <w:tcPr>
            <w:tcW w:type="dxa" w:w="816"/>
          </w:tcPr>
          <w:p>
            <w:pPr>
              <w:spacing w:after="0"/>
              <w:jc w:val="right"/>
            </w:pPr>
            <w:r>
              <w:rPr>
                <w:sz w:val="16"/>
              </w:rPr>
              <w:t>565</w:t>
            </w:r>
          </w:p>
        </w:tc>
        <w:tc>
          <w:tcPr>
            <w:tcW w:type="dxa" w:w="2078"/>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 this jurisdiction approved 2023-04-20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8"/>
        <w:gridCol w:w="1248"/>
        <w:gridCol w:w="1215"/>
        <w:gridCol w:w="1126"/>
        <w:gridCol w:w="1573"/>
        <w:gridCol w:w="1215"/>
        <w:gridCol w:w="1628"/>
        <w:gridCol w:w="313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$208,358,054</w:t>
            </w:r>
          </w:p>
        </w:tc>
        <w:tc>
          <w:tcPr>
            <w:tcW w:type="dxa" w:w="1126"/>
          </w:tcPr>
          <w:p>
            <w:pPr>
              <w:spacing w:after="0"/>
              <w:jc w:val="right"/>
            </w:pPr>
            <w:r>
              <w:rPr>
                <w:sz w:val="16"/>
              </w:rPr>
              <w:t>$269,065</w:t>
            </w:r>
          </w:p>
        </w:tc>
        <w:tc>
          <w:tcPr>
            <w:tcW w:type="dxa" w:w="1573"/>
          </w:tcPr>
          <w:p>
            <w:pPr>
              <w:spacing w:after="0"/>
              <w:jc w:val="right"/>
            </w:pPr>
            <w:r>
              <w:rPr>
                <w:sz w:val="16"/>
              </w:rPr>
              <w:t>$1,005,399</w:t>
            </w:r>
          </w:p>
        </w:tc>
        <w:tc>
          <w:tcPr>
            <w:tcW w:type="dxa" w:w="1215"/>
          </w:tcPr>
          <w:p>
            <w:pPr>
              <w:spacing w:after="0"/>
              <w:jc w:val="right"/>
            </w:pPr>
            <w:r>
              <w:rPr>
                <w:sz w:val="16"/>
              </w:rPr>
              <w:t>$209,632,518</w:t>
            </w:r>
          </w:p>
        </w:tc>
        <w:tc>
          <w:tcPr>
            <w:tcW w:type="dxa" w:w="1628"/>
          </w:tcPr>
          <w:p>
            <w:pPr>
              <w:spacing w:after="0"/>
              <w:jc w:val="right"/>
            </w:pPr>
            <w:r>
              <w:rPr>
                <w:sz w:val="16"/>
              </w:rPr>
              <w:t>181</w:t>
            </w:r>
          </w:p>
        </w:tc>
        <w:tc>
          <w:tcPr>
            <w:tcW w:type="dxa" w:w="3134"/>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Very High</w:t>
            </w:r>
          </w:p>
        </w:tc>
        <w:tc>
          <w:tcPr>
            <w:tcW w:type="dxa" w:w="1248"/>
          </w:tcPr>
          <w:p>
            <w:pPr>
              <w:spacing w:after="0"/>
              <w:jc w:val="left"/>
            </w:pPr>
            <w:r>
              <w:rPr>
                <w:sz w:val="16"/>
              </w:rPr>
              <w:t>Very High</w:t>
            </w:r>
          </w:p>
        </w:tc>
        <w:tc>
          <w:tcPr>
            <w:tcW w:type="dxa" w:w="1215"/>
          </w:tcPr>
          <w:p>
            <w:pPr>
              <w:spacing w:after="0"/>
              <w:jc w:val="right"/>
            </w:pPr>
            <w:r>
              <w:rPr>
                <w:sz w:val="16"/>
              </w:rPr>
              <w:t>$1,283</w:t>
            </w:r>
          </w:p>
        </w:tc>
        <w:tc>
          <w:tcPr>
            <w:tcW w:type="dxa" w:w="1126"/>
          </w:tcPr>
          <w:p>
            <w:pPr>
              <w:spacing w:after="0"/>
              <w:jc w:val="right"/>
            </w:pPr>
            <w:r>
              <w:rPr>
                <w:sz w:val="16"/>
              </w:rPr>
              <w:t>$30,283</w:t>
            </w:r>
          </w:p>
        </w:tc>
        <w:tc>
          <w:tcPr>
            <w:tcW w:type="dxa" w:w="1573"/>
          </w:tcPr>
          <w:p>
            <w:pPr>
              <w:spacing w:after="0"/>
              <w:jc w:val="right"/>
            </w:pPr>
            <w:r>
              <w:rPr>
                <w:sz w:val="16"/>
              </w:rPr>
              <w:t>$42,707,607</w:t>
            </w:r>
          </w:p>
        </w:tc>
        <w:tc>
          <w:tcPr>
            <w:tcW w:type="dxa" w:w="1215"/>
          </w:tcPr>
          <w:p>
            <w:pPr>
              <w:spacing w:after="0"/>
              <w:jc w:val="right"/>
            </w:pPr>
            <w:r>
              <w:rPr>
                <w:sz w:val="16"/>
              </w:rPr>
              <w:t>$42,739,173</w:t>
            </w:r>
          </w:p>
        </w:tc>
        <w:tc>
          <w:tcPr>
            <w:tcW w:type="dxa" w:w="1628"/>
          </w:tcPr>
          <w:p>
            <w:pPr>
              <w:spacing w:after="0"/>
              <w:jc w:val="right"/>
            </w:pPr>
            <w:r>
              <w:rPr>
                <w:sz w:val="16"/>
              </w:rPr>
              <w:t>4</w:t>
            </w:r>
          </w:p>
        </w:tc>
        <w:tc>
          <w:tcPr>
            <w:tcW w:type="dxa" w:w="3134"/>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$19,028,088</w:t>
            </w:r>
          </w:p>
        </w:tc>
        <w:tc>
          <w:tcPr>
            <w:tcW w:type="dxa" w:w="1126"/>
          </w:tcPr>
          <w:p>
            <w:pPr>
              <w:spacing w:after="0"/>
              <w:jc w:val="right"/>
            </w:pPr>
            <w:r>
              <w:rPr>
                <w:sz w:val="16"/>
              </w:rPr>
              <w:t>$521</w:t>
            </w:r>
          </w:p>
        </w:tc>
        <w:tc>
          <w:tcPr>
            <w:tcW w:type="dxa" w:w="1573"/>
          </w:tcPr>
          <w:p>
            <w:pPr>
              <w:spacing w:after="0"/>
              <w:jc w:val="right"/>
            </w:pPr>
            <w:r>
              <w:rPr>
                <w:sz w:val="16"/>
              </w:rPr>
              <w:t>$9,976,949</w:t>
            </w:r>
          </w:p>
        </w:tc>
        <w:tc>
          <w:tcPr>
            <w:tcW w:type="dxa" w:w="1215"/>
          </w:tcPr>
          <w:p>
            <w:pPr>
              <w:spacing w:after="0"/>
              <w:jc w:val="right"/>
            </w:pPr>
            <w:r>
              <w:rPr>
                <w:sz w:val="16"/>
              </w:rPr>
              <w:t>$29,005,557</w:t>
            </w:r>
          </w:p>
        </w:tc>
        <w:tc>
          <w:tcPr>
            <w:tcW w:type="dxa" w:w="1628"/>
          </w:tcPr>
          <w:p>
            <w:pPr>
              <w:spacing w:after="0"/>
              <w:jc w:val="right"/>
            </w:pPr>
            <w:r>
              <w:rPr>
                <w:sz w:val="16"/>
              </w:rPr>
              <w:t>19</w:t>
            </w:r>
          </w:p>
        </w:tc>
        <w:tc>
          <w:tcPr>
            <w:tcW w:type="dxa" w:w="3134"/>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$546</w:t>
            </w:r>
          </w:p>
        </w:tc>
        <w:tc>
          <w:tcPr>
            <w:tcW w:type="dxa" w:w="1126"/>
          </w:tcPr>
          <w:p>
            <w:pPr>
              <w:spacing w:after="0"/>
              <w:jc w:val="right"/>
            </w:pPr>
            <w:r>
              <w:rPr>
                <w:sz w:val="16"/>
              </w:rPr>
              <w:t>$1</w:t>
            </w:r>
          </w:p>
        </w:tc>
        <w:tc>
          <w:tcPr>
            <w:tcW w:type="dxa" w:w="1573"/>
          </w:tcPr>
          <w:p>
            <w:pPr>
              <w:spacing w:after="0"/>
              <w:jc w:val="right"/>
            </w:pPr>
            <w:r>
              <w:rPr>
                <w:sz w:val="16"/>
              </w:rPr>
              <w:t>$25,243,704</w:t>
            </w:r>
          </w:p>
        </w:tc>
        <w:tc>
          <w:tcPr>
            <w:tcW w:type="dxa" w:w="1215"/>
          </w:tcPr>
          <w:p>
            <w:pPr>
              <w:spacing w:after="0"/>
              <w:jc w:val="right"/>
            </w:pPr>
            <w:r>
              <w:rPr>
                <w:sz w:val="16"/>
              </w:rPr>
              <w:t>$25,244,251</w:t>
            </w:r>
          </w:p>
        </w:tc>
        <w:tc>
          <w:tcPr>
            <w:tcW w:type="dxa" w:w="1628"/>
          </w:tcPr>
          <w:p>
            <w:pPr>
              <w:spacing w:after="0"/>
              <w:jc w:val="right"/>
            </w:pPr>
            <w:r>
              <w:rPr>
                <w:sz w:val="16"/>
              </w:rPr>
              <w:t>5</w:t>
            </w:r>
          </w:p>
        </w:tc>
        <w:tc>
          <w:tcPr>
            <w:tcW w:type="dxa" w:w="3134"/>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Earthquake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215"/>
          </w:tcPr>
          <w:p>
            <w:pPr>
              <w:spacing w:after="0"/>
              <w:jc w:val="right"/>
            </w:pPr>
            <w:r>
              <w:rPr>
                <w:sz w:val="16"/>
              </w:rPr>
              <w:t>$6,782,327</w:t>
            </w:r>
          </w:p>
        </w:tc>
        <w:tc>
          <w:tcPr>
            <w:tcW w:type="dxa" w:w="1126"/>
          </w:tcPr>
          <w:p>
            <w:pPr>
              <w:spacing w:after="0"/>
              <w:jc w:val="right"/>
            </w:pPr>
            <w:r>
              <w:rPr>
                <w:sz w:val="16"/>
              </w:rPr>
              <w:t>n/a</w:t>
            </w:r>
          </w:p>
        </w:tc>
        <w:tc>
          <w:tcPr>
            <w:tcW w:type="dxa" w:w="1573"/>
          </w:tcPr>
          <w:p>
            <w:pPr>
              <w:spacing w:after="0"/>
              <w:jc w:val="right"/>
            </w:pPr>
            <w:r>
              <w:rPr>
                <w:sz w:val="16"/>
              </w:rPr>
              <w:t>$2,718,699</w:t>
            </w:r>
          </w:p>
        </w:tc>
        <w:tc>
          <w:tcPr>
            <w:tcW w:type="dxa" w:w="1215"/>
          </w:tcPr>
          <w:p>
            <w:pPr>
              <w:spacing w:after="0"/>
              <w:jc w:val="right"/>
            </w:pPr>
            <w:r>
              <w:rPr>
                <w:sz w:val="16"/>
              </w:rPr>
              <w:t>$9,501,027</w:t>
            </w:r>
          </w:p>
        </w:tc>
        <w:tc>
          <w:tcPr>
            <w:tcW w:type="dxa" w:w="1628"/>
          </w:tcPr>
          <w:p>
            <w:pPr>
              <w:spacing w:after="0"/>
              <w:jc w:val="right"/>
            </w:pPr>
          </w:p>
        </w:tc>
        <w:tc>
          <w:tcPr>
            <w:tcW w:type="dxa" w:w="3134"/>
          </w:tcPr>
          <w:p>
            <w:pPr>
              <w:spacing w:after="0"/>
              <w:jc w:val="left"/>
            </w:pPr>
            <w:r>
              <w:rPr>
                <w:sz w:val="16"/>
              </w:rPr>
              <w:t>Storm Events does not record earthquakes.</w:t>
            </w:r>
          </w:p>
        </w:tc>
      </w:tr>
      <w:tr>
        <w:trPr>
          <w:cantSplit/>
        </w:trPr>
        <w:tc>
          <w:tcPr>
            <w:tcW w:type="dxa" w:w="688"/>
          </w:tcPr>
          <w:p>
            <w:pPr>
              <w:spacing w:after="0"/>
              <w:jc w:val="right"/>
            </w:pPr>
            <w:r>
              <w:rPr>
                <w:sz w:val="16"/>
              </w:rPr>
              <w:t>6</w:t>
            </w:r>
          </w:p>
        </w:tc>
        <w:tc>
          <w:tcPr>
            <w:tcW w:type="dxa" w:w="1037"/>
          </w:tcPr>
          <w:p>
            <w:pPr>
              <w:spacing w:after="0"/>
              <w:jc w:val="left"/>
            </w:pPr>
            <w:r>
              <w:rPr>
                <w:sz w:val="16"/>
              </w:rPr>
              <w:t>Hail</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$7,993,040</w:t>
            </w:r>
          </w:p>
        </w:tc>
        <w:tc>
          <w:tcPr>
            <w:tcW w:type="dxa" w:w="1126"/>
          </w:tcPr>
          <w:p>
            <w:pPr>
              <w:spacing w:after="0"/>
              <w:jc w:val="right"/>
            </w:pPr>
            <w:r>
              <w:rPr>
                <w:sz w:val="16"/>
              </w:rPr>
              <w:t>$985</w:t>
            </w:r>
          </w:p>
        </w:tc>
        <w:tc>
          <w:tcPr>
            <w:tcW w:type="dxa" w:w="1573"/>
          </w:tcPr>
          <w:p>
            <w:pPr>
              <w:spacing w:after="0"/>
              <w:jc w:val="right"/>
            </w:pPr>
            <w:r>
              <w:rPr>
                <w:sz w:val="16"/>
              </w:rPr>
              <w:t>$52,809</w:t>
            </w:r>
          </w:p>
        </w:tc>
        <w:tc>
          <w:tcPr>
            <w:tcW w:type="dxa" w:w="1215"/>
          </w:tcPr>
          <w:p>
            <w:pPr>
              <w:spacing w:after="0"/>
              <w:jc w:val="right"/>
            </w:pPr>
            <w:r>
              <w:rPr>
                <w:sz w:val="16"/>
              </w:rPr>
              <w:t>$8,046,834</w:t>
            </w:r>
          </w:p>
        </w:tc>
        <w:tc>
          <w:tcPr>
            <w:tcW w:type="dxa" w:w="1628"/>
          </w:tcPr>
          <w:p>
            <w:pPr>
              <w:spacing w:after="0"/>
              <w:jc w:val="right"/>
            </w:pPr>
            <w:r>
              <w:rPr>
                <w:sz w:val="16"/>
              </w:rPr>
              <w:t>222</w:t>
            </w:r>
          </w:p>
        </w:tc>
        <w:tc>
          <w:tcPr>
            <w:tcW w:type="dxa" w:w="3134"/>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Strong Wind</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$2,042,061</w:t>
            </w:r>
          </w:p>
        </w:tc>
        <w:tc>
          <w:tcPr>
            <w:tcW w:type="dxa" w:w="1126"/>
          </w:tcPr>
          <w:p>
            <w:pPr>
              <w:spacing w:after="0"/>
              <w:jc w:val="right"/>
            </w:pPr>
            <w:r>
              <w:rPr>
                <w:sz w:val="16"/>
              </w:rPr>
              <w:t>$2,838</w:t>
            </w:r>
          </w:p>
        </w:tc>
        <w:tc>
          <w:tcPr>
            <w:tcW w:type="dxa" w:w="1573"/>
          </w:tcPr>
          <w:p>
            <w:pPr>
              <w:spacing w:after="0"/>
              <w:jc w:val="right"/>
            </w:pPr>
            <w:r>
              <w:rPr>
                <w:sz w:val="16"/>
              </w:rPr>
              <w:t>$1,314,029</w:t>
            </w:r>
          </w:p>
        </w:tc>
        <w:tc>
          <w:tcPr>
            <w:tcW w:type="dxa" w:w="1215"/>
          </w:tcPr>
          <w:p>
            <w:pPr>
              <w:spacing w:after="0"/>
              <w:jc w:val="right"/>
            </w:pPr>
            <w:r>
              <w:rPr>
                <w:sz w:val="16"/>
              </w:rPr>
              <w:t>$3,358,928</w:t>
            </w:r>
          </w:p>
        </w:tc>
        <w:tc>
          <w:tcPr>
            <w:tcW w:type="dxa" w:w="1628"/>
          </w:tcPr>
          <w:p>
            <w:pPr>
              <w:spacing w:after="0"/>
              <w:jc w:val="right"/>
            </w:pPr>
            <w:r>
              <w:rPr>
                <w:sz w:val="16"/>
              </w:rPr>
              <w:t>442</w:t>
            </w:r>
          </w:p>
        </w:tc>
        <w:tc>
          <w:tcPr>
            <w:tcW w:type="dxa" w:w="3134"/>
          </w:tcPr>
          <w:p>
            <w:pPr>
              <w:spacing w:after="0"/>
              <w:jc w:val="left"/>
            </w:pPr>
            <w:r>
              <w:rPr>
                <w:sz w:val="16"/>
              </w:rPr>
              <w:t>Includes 23 High Wind and 8 Strong Wind records (NOAA non-thunderstorm wind types, outside NRI's Strong Wind definition).</w:t>
            </w: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$132,646</w:t>
            </w:r>
          </w:p>
        </w:tc>
        <w:tc>
          <w:tcPr>
            <w:tcW w:type="dxa" w:w="1126"/>
          </w:tcPr>
          <w:p>
            <w:pPr>
              <w:spacing w:after="0"/>
              <w:jc w:val="right"/>
            </w:pPr>
            <w:r>
              <w:rPr>
                <w:sz w:val="16"/>
              </w:rPr>
              <w:t>n/a</w:t>
            </w:r>
          </w:p>
        </w:tc>
        <w:tc>
          <w:tcPr>
            <w:tcW w:type="dxa" w:w="1573"/>
          </w:tcPr>
          <w:p>
            <w:pPr>
              <w:spacing w:after="0"/>
              <w:jc w:val="right"/>
            </w:pPr>
            <w:r>
              <w:rPr>
                <w:sz w:val="16"/>
              </w:rPr>
              <w:t>$1,746,684</w:t>
            </w:r>
          </w:p>
        </w:tc>
        <w:tc>
          <w:tcPr>
            <w:tcW w:type="dxa" w:w="1215"/>
          </w:tcPr>
          <w:p>
            <w:pPr>
              <w:spacing w:after="0"/>
              <w:jc w:val="right"/>
            </w:pPr>
            <w:r>
              <w:rPr>
                <w:sz w:val="16"/>
              </w:rPr>
              <w:t>$1,879,330</w:t>
            </w:r>
          </w:p>
        </w:tc>
        <w:tc>
          <w:tcPr>
            <w:tcW w:type="dxa" w:w="1628"/>
          </w:tcPr>
          <w:p>
            <w:pPr>
              <w:spacing w:after="0"/>
              <w:jc w:val="right"/>
            </w:pPr>
            <w:r>
              <w:rPr>
                <w:sz w:val="16"/>
              </w:rPr>
              <w:t>7</w:t>
            </w:r>
          </w:p>
        </w:tc>
        <w:tc>
          <w:tcPr>
            <w:tcW w:type="dxa" w:w="3134"/>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Winter Weather</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$238,581</w:t>
            </w:r>
          </w:p>
        </w:tc>
        <w:tc>
          <w:tcPr>
            <w:tcW w:type="dxa" w:w="1126"/>
          </w:tcPr>
          <w:p>
            <w:pPr>
              <w:spacing w:after="0"/>
              <w:jc w:val="right"/>
            </w:pPr>
            <w:r>
              <w:rPr>
                <w:sz w:val="16"/>
              </w:rPr>
              <w:t>$250</w:t>
            </w:r>
          </w:p>
        </w:tc>
        <w:tc>
          <w:tcPr>
            <w:tcW w:type="dxa" w:w="1573"/>
          </w:tcPr>
          <w:p>
            <w:pPr>
              <w:spacing w:after="0"/>
              <w:jc w:val="right"/>
            </w:pPr>
            <w:r>
              <w:rPr>
                <w:sz w:val="16"/>
              </w:rPr>
              <w:t>$630,611</w:t>
            </w:r>
          </w:p>
        </w:tc>
        <w:tc>
          <w:tcPr>
            <w:tcW w:type="dxa" w:w="1215"/>
          </w:tcPr>
          <w:p>
            <w:pPr>
              <w:spacing w:after="0"/>
              <w:jc w:val="right"/>
            </w:pPr>
            <w:r>
              <w:rPr>
                <w:sz w:val="16"/>
              </w:rPr>
              <w:t>$869,443</w:t>
            </w:r>
          </w:p>
        </w:tc>
        <w:tc>
          <w:tcPr>
            <w:tcW w:type="dxa" w:w="1628"/>
          </w:tcPr>
          <w:p>
            <w:pPr>
              <w:spacing w:after="0"/>
              <w:jc w:val="right"/>
            </w:pPr>
            <w:r>
              <w:rPr>
                <w:sz w:val="16"/>
              </w:rPr>
              <w:t>144</w:t>
            </w:r>
          </w:p>
        </w:tc>
        <w:tc>
          <w:tcPr>
            <w:tcW w:type="dxa" w:w="3134"/>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Ice Storm</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$552,723</w:t>
            </w:r>
          </w:p>
        </w:tc>
        <w:tc>
          <w:tcPr>
            <w:tcW w:type="dxa" w:w="1126"/>
          </w:tcPr>
          <w:p>
            <w:pPr>
              <w:spacing w:after="0"/>
              <w:jc w:val="right"/>
            </w:pPr>
            <w:r>
              <w:rPr>
                <w:sz w:val="16"/>
              </w:rPr>
              <w:t>n/a</w:t>
            </w:r>
          </w:p>
        </w:tc>
        <w:tc>
          <w:tcPr>
            <w:tcW w:type="dxa" w:w="1573"/>
          </w:tcPr>
          <w:p>
            <w:pPr>
              <w:spacing w:after="0"/>
              <w:jc w:val="right"/>
            </w:pPr>
            <w:r>
              <w:rPr>
                <w:sz w:val="16"/>
              </w:rPr>
              <w:t>$190,707</w:t>
            </w:r>
          </w:p>
        </w:tc>
        <w:tc>
          <w:tcPr>
            <w:tcW w:type="dxa" w:w="1215"/>
          </w:tcPr>
          <w:p>
            <w:pPr>
              <w:spacing w:after="0"/>
              <w:jc w:val="right"/>
            </w:pPr>
            <w:r>
              <w:rPr>
                <w:sz w:val="16"/>
              </w:rPr>
              <w:t>$743,430</w:t>
            </w:r>
          </w:p>
        </w:tc>
        <w:tc>
          <w:tcPr>
            <w:tcW w:type="dxa" w:w="1628"/>
          </w:tcPr>
          <w:p>
            <w:pPr>
              <w:spacing w:after="0"/>
              <w:jc w:val="right"/>
            </w:pPr>
            <w:r>
              <w:rPr>
                <w:sz w:val="16"/>
              </w:rPr>
              <w:t>6</w:t>
            </w:r>
          </w:p>
        </w:tc>
        <w:tc>
          <w:tcPr>
            <w:tcW w:type="dxa" w:w="3134"/>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$244,146</w:t>
            </w:r>
          </w:p>
        </w:tc>
        <w:tc>
          <w:tcPr>
            <w:tcW w:type="dxa" w:w="1573"/>
          </w:tcPr>
          <w:p>
            <w:pPr>
              <w:spacing w:after="0"/>
              <w:jc w:val="right"/>
            </w:pPr>
            <w:r>
              <w:rPr>
                <w:sz w:val="16"/>
              </w:rPr>
              <w:t>n/a</w:t>
            </w:r>
          </w:p>
        </w:tc>
        <w:tc>
          <w:tcPr>
            <w:tcW w:type="dxa" w:w="1215"/>
          </w:tcPr>
          <w:p>
            <w:pPr>
              <w:spacing w:after="0"/>
              <w:jc w:val="right"/>
            </w:pPr>
            <w:r>
              <w:rPr>
                <w:sz w:val="16"/>
              </w:rPr>
              <w:t>$244,146</w:t>
            </w:r>
          </w:p>
        </w:tc>
        <w:tc>
          <w:tcPr>
            <w:tcW w:type="dxa" w:w="1628"/>
          </w:tcPr>
          <w:p>
            <w:pPr>
              <w:spacing w:after="0"/>
              <w:jc w:val="right"/>
            </w:pPr>
            <w:r>
              <w:rPr>
                <w:sz w:val="16"/>
              </w:rPr>
              <w:t>2</w:t>
            </w:r>
          </w:p>
        </w:tc>
        <w:tc>
          <w:tcPr>
            <w:tcW w:type="dxa" w:w="3134"/>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215"/>
          </w:tcPr>
          <w:p>
            <w:pPr>
              <w:spacing w:after="0"/>
              <w:jc w:val="right"/>
            </w:pPr>
            <w:r>
              <w:rPr>
                <w:sz w:val="16"/>
              </w:rPr>
              <w:t>$68,874</w:t>
            </w:r>
          </w:p>
        </w:tc>
        <w:tc>
          <w:tcPr>
            <w:tcW w:type="dxa" w:w="1126"/>
          </w:tcPr>
          <w:p>
            <w:pPr>
              <w:spacing w:after="0"/>
              <w:jc w:val="right"/>
            </w:pPr>
            <w:r>
              <w:rPr>
                <w:sz w:val="16"/>
              </w:rPr>
              <w:t>$2,583</w:t>
            </w:r>
          </w:p>
        </w:tc>
        <w:tc>
          <w:tcPr>
            <w:tcW w:type="dxa" w:w="1573"/>
          </w:tcPr>
          <w:p>
            <w:pPr>
              <w:spacing w:after="0"/>
              <w:jc w:val="right"/>
            </w:pPr>
            <w:r>
              <w:rPr>
                <w:sz w:val="16"/>
              </w:rPr>
              <w:t>$1,639</w:t>
            </w:r>
          </w:p>
        </w:tc>
        <w:tc>
          <w:tcPr>
            <w:tcW w:type="dxa" w:w="1215"/>
          </w:tcPr>
          <w:p>
            <w:pPr>
              <w:spacing w:after="0"/>
              <w:jc w:val="right"/>
            </w:pPr>
            <w:r>
              <w:rPr>
                <w:sz w:val="16"/>
              </w:rPr>
              <w:t>$73,096</w:t>
            </w:r>
          </w:p>
        </w:tc>
        <w:tc>
          <w:tcPr>
            <w:tcW w:type="dxa" w:w="1628"/>
          </w:tcPr>
          <w:p>
            <w:pPr>
              <w:spacing w:after="0"/>
              <w:jc w:val="right"/>
            </w:pPr>
            <w:r>
              <w:rPr>
                <w:sz w:val="16"/>
              </w:rPr>
              <w:t>0</w:t>
            </w:r>
          </w:p>
        </w:tc>
        <w:tc>
          <w:tcPr>
            <w:tcW w:type="dxa" w:w="3134"/>
          </w:tcPr>
          <w:p>
            <w:pPr>
              <w:spacing w:after="0"/>
              <w:jc w:val="left"/>
            </w:pPr>
            <w:r>
              <w:rPr>
                <w:sz w:val="16"/>
              </w:rPr>
              <w:t>Declared 1 time; no Storm Events record of this type.</w:t>
            </w: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215"/>
          </w:tcPr>
          <w:p>
            <w:pPr>
              <w:spacing w:after="0"/>
              <w:jc w:val="right"/>
            </w:pPr>
            <w:r>
              <w:rPr>
                <w:sz w:val="16"/>
              </w:rPr>
              <w:t>$11,675</w:t>
            </w:r>
          </w:p>
        </w:tc>
        <w:tc>
          <w:tcPr>
            <w:tcW w:type="dxa" w:w="1126"/>
          </w:tcPr>
          <w:p>
            <w:pPr>
              <w:spacing w:after="0"/>
              <w:jc w:val="right"/>
            </w:pPr>
            <w:r>
              <w:rPr>
                <w:sz w:val="16"/>
              </w:rPr>
              <w:t>$2</w:t>
            </w:r>
          </w:p>
        </w:tc>
        <w:tc>
          <w:tcPr>
            <w:tcW w:type="dxa" w:w="1573"/>
          </w:tcPr>
          <w:p>
            <w:pPr>
              <w:spacing w:after="0"/>
              <w:jc w:val="right"/>
            </w:pPr>
            <w:r>
              <w:rPr>
                <w:sz w:val="16"/>
              </w:rPr>
              <w:t>$1,758</w:t>
            </w:r>
          </w:p>
        </w:tc>
        <w:tc>
          <w:tcPr>
            <w:tcW w:type="dxa" w:w="1215"/>
          </w:tcPr>
          <w:p>
            <w:pPr>
              <w:spacing w:after="0"/>
              <w:jc w:val="right"/>
            </w:pPr>
            <w:r>
              <w:rPr>
                <w:sz w:val="16"/>
              </w:rPr>
              <w:t>$13,434</w:t>
            </w:r>
          </w:p>
        </w:tc>
        <w:tc>
          <w:tcPr>
            <w:tcW w:type="dxa" w:w="1628"/>
          </w:tcPr>
          <w:p>
            <w:pPr>
              <w:spacing w:after="0"/>
              <w:jc w:val="right"/>
            </w:pPr>
            <w:r>
              <w:rPr>
                <w:sz w:val="16"/>
              </w:rPr>
              <w:t>0</w:t>
            </w:r>
          </w:p>
        </w:tc>
        <w:tc>
          <w:tcPr>
            <w:tcW w:type="dxa" w:w="3134"/>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Relatively Low</w:t>
            </w:r>
          </w:p>
        </w:tc>
        <w:tc>
          <w:tcPr>
            <w:tcW w:type="dxa" w:w="1248"/>
          </w:tcPr>
          <w:p>
            <w:pPr>
              <w:spacing w:after="0"/>
              <w:jc w:val="left"/>
            </w:pPr>
            <w:r>
              <w:rPr>
                <w:sz w:val="16"/>
              </w:rPr>
              <w:t>Very Low</w:t>
            </w:r>
          </w:p>
        </w:tc>
        <w:tc>
          <w:tcPr>
            <w:tcW w:type="dxa" w:w="1215"/>
          </w:tcPr>
          <w:p>
            <w:pPr>
              <w:spacing w:after="0"/>
              <w:jc w:val="right"/>
            </w:pPr>
            <w:r>
              <w:rPr>
                <w:sz w:val="16"/>
              </w:rPr>
              <w:t>$2,354</w:t>
            </w:r>
          </w:p>
        </w:tc>
        <w:tc>
          <w:tcPr>
            <w:tcW w:type="dxa" w:w="1126"/>
          </w:tcPr>
          <w:p>
            <w:pPr>
              <w:spacing w:after="0"/>
              <w:jc w:val="right"/>
            </w:pPr>
            <w:r>
              <w:rPr>
                <w:sz w:val="16"/>
              </w:rPr>
              <w:t>n/a</w:t>
            </w:r>
          </w:p>
        </w:tc>
        <w:tc>
          <w:tcPr>
            <w:tcW w:type="dxa" w:w="1573"/>
          </w:tcPr>
          <w:p>
            <w:pPr>
              <w:spacing w:after="0"/>
              <w:jc w:val="right"/>
            </w:pPr>
            <w:r>
              <w:rPr>
                <w:sz w:val="16"/>
              </w:rPr>
              <w:t>$1,334</w:t>
            </w:r>
          </w:p>
        </w:tc>
        <w:tc>
          <w:tcPr>
            <w:tcW w:type="dxa" w:w="1215"/>
          </w:tcPr>
          <w:p>
            <w:pPr>
              <w:spacing w:after="0"/>
              <w:jc w:val="right"/>
            </w:pPr>
            <w:r>
              <w:rPr>
                <w:sz w:val="16"/>
              </w:rPr>
              <w:t>$3,688</w:t>
            </w:r>
          </w:p>
        </w:tc>
        <w:tc>
          <w:tcPr>
            <w:tcW w:type="dxa" w:w="1628"/>
          </w:tcPr>
          <w:p>
            <w:pPr>
              <w:spacing w:after="0"/>
              <w:jc w:val="right"/>
            </w:pPr>
            <w:r>
              <w:rPr>
                <w:sz w:val="16"/>
              </w:rPr>
              <w:t>0</w:t>
            </w:r>
          </w:p>
        </w:tc>
        <w:tc>
          <w:tcPr>
            <w:tcW w:type="dxa" w:w="3134"/>
          </w:tcPr>
          <w:p>
            <w:pPr>
              <w:spacing w:after="0"/>
              <w:jc w:val="left"/>
            </w:pPr>
            <w:r>
              <w:rPr>
                <w:sz w:val="16"/>
              </w:rPr>
              <w:t>Declared 2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30 (Relatively Moderate, 79.0); tract 87.30 (Relatively Moderate, 78.2); tract 94.95 (Relatively Moderate, 77.8)</w:t>
            </w:r>
          </w:p>
        </w:tc>
      </w:tr>
      <w:tr>
        <w:trPr>
          <w:cantSplit/>
        </w:trPr>
        <w:tc>
          <w:tcPr>
            <w:tcW w:type="dxa" w:w="3422"/>
          </w:tcPr>
          <w:p>
            <w:pPr>
              <w:spacing w:after="0"/>
              <w:jc w:val="left"/>
            </w:pPr>
            <w:r>
              <w:rPr>
                <w:sz w:val="16"/>
              </w:rPr>
              <w:t>Hurricane</w:t>
            </w:r>
          </w:p>
        </w:tc>
        <w:tc>
          <w:tcPr>
            <w:tcW w:type="dxa" w:w="10690"/>
          </w:tcPr>
          <w:p>
            <w:pPr>
              <w:spacing w:after="0"/>
              <w:jc w:val="left"/>
            </w:pPr>
            <w:r>
              <w:rPr>
                <w:sz w:val="16"/>
              </w:rPr>
              <w:t>tract 11.21 (Very Low, 36.6); tract 95.90 (Very Low, 35.7); tract 94.95 (Very Low, 35.6)</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98.02 (Relatively Low, 91.3); tract 95.90 (Relatively Low, 87.3); tract 100 (Relatively Low, 86.7)</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11.21 (Very High, 94.1); tract 94.95 (Relatively High, 87.1); tract 30 (Relatively High, 85.9)</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94.95 (Very Low, 68.2); tract 94.97 (Very Low, 57.3); tract 72.13 (Very Low, 53.0)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 is Census Tract 30).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8"/>
        <w:gridCol w:w="1816"/>
        <w:gridCol w:w="1668"/>
        <w:gridCol w:w="1822"/>
        <w:gridCol w:w="1572"/>
        <w:gridCol w:w="1403"/>
        <w:gridCol w:w="2516"/>
        <w:gridCol w:w="1537"/>
      </w:tblGrid>
      <w:tr>
        <w:trPr>
          <w:cantSplit/>
          <w:tblHeader/>
        </w:trPr>
        <w:tc>
          <w:tcPr>
            <w:tcW w:type="dxa" w:w="1778"/>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6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2"/>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403"/>
            <w:shd w:val="clear" w:color="auto" w:fill="E8E8E8"/>
          </w:tcPr>
          <w:p>
            <w:pPr>
              <w:spacing w:after="0"/>
              <w:jc w:val="left"/>
            </w:pPr>
            <w:r>
              <w:rPr>
                <w:b/>
                <w:sz w:val="16"/>
              </w:rPr>
              <w:t>Most damaging (when different)</w:t>
            </w:r>
          </w:p>
        </w:tc>
        <w:tc>
          <w:tcPr>
            <w:tcW w:type="dxa" w:w="2516"/>
            <w:shd w:val="clear" w:color="auto" w:fill="E8E8E8"/>
          </w:tcPr>
          <w:p>
            <w:pPr>
              <w:spacing w:after="0"/>
              <w:jc w:val="left"/>
            </w:pPr>
            <w:r>
              <w:rPr>
                <w:b/>
                <w:sz w:val="16"/>
              </w:rPr>
              <w:t>How it applies to jurisdictions</w:t>
            </w:r>
          </w:p>
        </w:tc>
        <w:tc>
          <w:tcPr>
            <w:tcW w:type="dxa" w:w="1537"/>
            <w:shd w:val="clear" w:color="auto" w:fill="E8E8E8"/>
          </w:tcPr>
          <w:p>
            <w:pPr>
              <w:spacing w:after="0"/>
              <w:jc w:val="left"/>
            </w:pPr>
            <w:r>
              <w:rPr>
                <w:b/>
                <w:sz w:val="16"/>
              </w:rPr>
              <w:t>Note</w:t>
            </w:r>
          </w:p>
        </w:tc>
      </w:tr>
      <w:tr>
        <w:trPr>
          <w:cantSplit/>
        </w:trPr>
        <w:tc>
          <w:tcPr>
            <w:tcW w:type="dxa" w:w="1778"/>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668"/>
          </w:tcPr>
          <w:p>
            <w:pPr>
              <w:spacing w:after="0"/>
              <w:jc w:val="right"/>
            </w:pPr>
            <w:r>
              <w:rPr>
                <w:sz w:val="16"/>
              </w:rPr>
              <w:t>3 records, 1996 to 2022 (3 zone-level)</w:t>
            </w:r>
          </w:p>
        </w:tc>
        <w:tc>
          <w:tcPr>
            <w:tcW w:type="dxa" w:w="1822"/>
          </w:tcPr>
          <w:p>
            <w:pPr>
              <w:spacing w:after="0"/>
              <w:jc w:val="left"/>
            </w:pPr>
            <w:r>
              <w:rPr>
                <w:sz w:val="16"/>
              </w:rPr>
              <w:t>1 day to 5 days (median 3 days); 3 with a recorded value</w:t>
            </w:r>
          </w:p>
        </w:tc>
        <w:tc>
          <w:tcPr>
            <w:tcW w:type="dxa" w:w="1572"/>
          </w:tcPr>
          <w:p>
            <w:pPr>
              <w:spacing w:after="0"/>
              <w:jc w:val="left"/>
            </w:pPr>
            <w:r>
              <w:rPr>
                <w:sz w:val="16"/>
              </w:rPr>
              <w:t>5 consecutive days, 1996-02-01 to 1996-02-05, zone-level</w:t>
            </w:r>
          </w:p>
        </w:tc>
        <w:tc>
          <w:tcPr>
            <w:tcW w:type="dxa" w:w="1403"/>
          </w:tcPr>
          <w:p>
            <w:pPr>
              <w:spacing w:after="0"/>
              <w:jc w:val="left"/>
            </w:pPr>
          </w:p>
        </w:tc>
        <w:tc>
          <w:tcPr>
            <w:tcW w:type="dxa" w:w="2516"/>
          </w:tcPr>
          <w:p>
            <w:pPr>
              <w:spacing w:after="0"/>
              <w:jc w:val="left"/>
            </w:pPr>
            <w:r>
              <w:rPr>
                <w:sz w:val="16"/>
              </w:rPr>
              <w:t>Countywide (zone-level records).</w:t>
            </w:r>
          </w:p>
        </w:tc>
        <w:tc>
          <w:tcPr>
            <w:tcW w:type="dxa" w:w="1537"/>
          </w:tcPr>
          <w:p>
            <w:pPr>
              <w:spacing w:after="0"/>
              <w:jc w:val="left"/>
            </w:pPr>
          </w:p>
        </w:tc>
      </w:tr>
      <w:tr>
        <w:trPr>
          <w:cantSplit/>
        </w:trPr>
        <w:tc>
          <w:tcPr>
            <w:tcW w:type="dxa" w:w="1778"/>
          </w:tcPr>
          <w:p>
            <w:pPr>
              <w:spacing w:after="0"/>
              <w:jc w:val="left"/>
            </w:pPr>
            <w:r>
              <w:rPr>
                <w:sz w:val="16"/>
              </w:rPr>
              <w:t>Frost/Freeze (outside NRI's Cold Wave definition)</w:t>
            </w:r>
          </w:p>
        </w:tc>
        <w:tc>
          <w:tcPr>
            <w:tcW w:type="dxa" w:w="1816"/>
          </w:tcPr>
          <w:p>
            <w:pPr>
              <w:spacing w:after="0"/>
              <w:jc w:val="left"/>
            </w:pPr>
            <w:r>
              <w:rPr>
                <w:sz w:val="16"/>
              </w:rPr>
              <w:t>crop damage</w:t>
            </w:r>
          </w:p>
        </w:tc>
        <w:tc>
          <w:tcPr>
            <w:tcW w:type="dxa" w:w="1668"/>
          </w:tcPr>
          <w:p>
            <w:pPr>
              <w:spacing w:after="0"/>
              <w:jc w:val="right"/>
            </w:pPr>
            <w:r>
              <w:rPr>
                <w:sz w:val="16"/>
              </w:rPr>
              <w:t>1 record, 2007 (1 zone-level)</w:t>
            </w:r>
          </w:p>
        </w:tc>
        <w:tc>
          <w:tcPr>
            <w:tcW w:type="dxa" w:w="1822"/>
          </w:tcPr>
          <w:p>
            <w:pPr>
              <w:spacing w:after="0"/>
              <w:jc w:val="left"/>
            </w:pPr>
          </w:p>
        </w:tc>
        <w:tc>
          <w:tcPr>
            <w:tcW w:type="dxa" w:w="1572"/>
          </w:tcPr>
          <w:p>
            <w:pPr>
              <w:spacing w:after="0"/>
              <w:jc w:val="left"/>
            </w:pPr>
            <w:r>
              <w:rPr>
                <w:sz w:val="16"/>
              </w:rPr>
              <w:t>Frost/Freeze, 2007-04-06, $540,000 crop damage (2007 dollars); NWS zone OHZ055</w:t>
            </w:r>
          </w:p>
        </w:tc>
        <w:tc>
          <w:tcPr>
            <w:tcW w:type="dxa" w:w="1403"/>
          </w:tcPr>
          <w:p>
            <w:pPr>
              <w:spacing w:after="0"/>
              <w:jc w:val="left"/>
            </w:pPr>
          </w:p>
        </w:tc>
        <w:tc>
          <w:tcPr>
            <w:tcW w:type="dxa" w:w="2516"/>
          </w:tcPr>
          <w:p>
            <w:pPr>
              <w:spacing w:after="0"/>
              <w:jc w:val="left"/>
            </w:pPr>
            <w:r>
              <w:rPr>
                <w:sz w:val="16"/>
              </w:rPr>
              <w:t>Countywide (zone-level records).</w:t>
            </w:r>
          </w:p>
        </w:tc>
        <w:tc>
          <w:tcPr>
            <w:tcW w:type="dxa" w:w="1537"/>
          </w:tcPr>
          <w:p>
            <w:pPr>
              <w:spacing w:after="0"/>
              <w:jc w:val="left"/>
            </w:pPr>
          </w:p>
        </w:tc>
      </w:tr>
      <w:tr>
        <w:trPr>
          <w:cantSplit/>
        </w:trPr>
        <w:tc>
          <w:tcPr>
            <w:tcW w:type="dxa" w:w="1778"/>
          </w:tcPr>
          <w:p>
            <w:pPr>
              <w:spacing w:after="0"/>
              <w:jc w:val="left"/>
            </w:pPr>
            <w:r>
              <w:rPr>
                <w:sz w:val="16"/>
              </w:rPr>
              <w:t>Drought</w:t>
            </w:r>
          </w:p>
        </w:tc>
        <w:tc>
          <w:tcPr>
            <w:tcW w:type="dxa" w:w="1816"/>
          </w:tcPr>
          <w:p>
            <w:pPr>
              <w:spacing w:after="0"/>
              <w:jc w:val="left"/>
            </w:pPr>
            <w:r>
              <w:rPr>
                <w:sz w:val="16"/>
              </w:rPr>
              <w:t>U.S. Drought Monitor scale (D0 to D4)</w:t>
            </w:r>
          </w:p>
        </w:tc>
        <w:tc>
          <w:tcPr>
            <w:tcW w:type="dxa" w:w="1668"/>
          </w:tcPr>
          <w:p>
            <w:pPr>
              <w:spacing w:after="0"/>
              <w:jc w:val="right"/>
            </w:pPr>
            <w:r>
              <w:rPr>
                <w:sz w:val="16"/>
              </w:rPr>
              <w:t>2 records, 1999 (2 zone-level)</w:t>
            </w:r>
          </w:p>
        </w:tc>
        <w:tc>
          <w:tcPr>
            <w:tcW w:type="dxa" w:w="1822"/>
          </w:tcPr>
          <w:p>
            <w:pPr>
              <w:spacing w:after="0"/>
              <w:jc w:val="left"/>
            </w:pPr>
            <w:r>
              <w:rPr>
                <w:sz w:val="16"/>
              </w:rPr>
              <w:t>62 days; 1 with a recorded value</w:t>
            </w:r>
          </w:p>
        </w:tc>
        <w:tc>
          <w:tcPr>
            <w:tcW w:type="dxa" w:w="1572"/>
          </w:tcPr>
          <w:p>
            <w:pPr>
              <w:spacing w:after="0"/>
              <w:jc w:val="left"/>
            </w:pPr>
            <w:r>
              <w:rPr>
                <w:sz w:val="16"/>
              </w:rPr>
              <w:t>62 days (2 months), 1999-07-01 to 1999-08-31, a run of 2 consecutive Storm Events drought records, zone-level</w:t>
            </w:r>
          </w:p>
        </w:tc>
        <w:tc>
          <w:tcPr>
            <w:tcW w:type="dxa" w:w="1403"/>
          </w:tcPr>
          <w:p>
            <w:pPr>
              <w:spacing w:after="0"/>
              <w:jc w:val="left"/>
            </w:pPr>
          </w:p>
        </w:tc>
        <w:tc>
          <w:tcPr>
            <w:tcW w:type="dxa" w:w="2516"/>
          </w:tcPr>
          <w:p>
            <w:pPr>
              <w:spacing w:after="0"/>
              <w:jc w:val="left"/>
            </w:pPr>
            <w:r>
              <w:rPr>
                <w:sz w:val="16"/>
              </w:rPr>
              <w:t>Countywide (zone-level records).</w:t>
            </w:r>
          </w:p>
        </w:tc>
        <w:tc>
          <w:tcPr>
            <w:tcW w:type="dxa" w:w="15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8"/>
          </w:tcPr>
          <w:p>
            <w:pPr>
              <w:spacing w:after="0"/>
              <w:jc w:val="left"/>
            </w:pPr>
            <w:r>
              <w:rPr>
                <w:sz w:val="16"/>
              </w:rPr>
              <w:t>Earthquake</w:t>
            </w:r>
          </w:p>
        </w:tc>
        <w:tc>
          <w:tcPr>
            <w:tcW w:type="dxa" w:w="1816"/>
          </w:tcPr>
          <w:p>
            <w:pPr>
              <w:spacing w:after="0"/>
              <w:jc w:val="left"/>
            </w:pPr>
            <w:r>
              <w:rPr>
                <w:sz w:val="16"/>
              </w:rPr>
              <w:t>Modified Mercalli (local data)</w:t>
            </w:r>
          </w:p>
        </w:tc>
        <w:tc>
          <w:tcPr>
            <w:tcW w:type="dxa" w:w="1668"/>
          </w:tcPr>
          <w:p>
            <w:pPr>
              <w:spacing w:after="0"/>
              <w:jc w:val="right"/>
            </w:pPr>
            <w:r>
              <w:rPr>
                <w:sz w:val="16"/>
              </w:rPr>
              <w:t>0</w:t>
            </w:r>
          </w:p>
        </w:tc>
        <w:tc>
          <w:tcPr>
            <w:tcW w:type="dxa" w:w="1822"/>
          </w:tcPr>
          <w:p>
            <w:pPr>
              <w:spacing w:after="0"/>
              <w:jc w:val="left"/>
            </w:pPr>
          </w:p>
        </w:tc>
        <w:tc>
          <w:tcPr>
            <w:tcW w:type="dxa" w:w="1572"/>
          </w:tcPr>
          <w:p>
            <w:pPr>
              <w:spacing w:after="0"/>
              <w:jc w:val="left"/>
            </w:pPr>
          </w:p>
        </w:tc>
        <w:tc>
          <w:tcPr>
            <w:tcW w:type="dxa" w:w="1403"/>
          </w:tcPr>
          <w:p>
            <w:pPr>
              <w:spacing w:after="0"/>
              <w:jc w:val="left"/>
            </w:pPr>
          </w:p>
        </w:tc>
        <w:tc>
          <w:tcPr>
            <w:tcW w:type="dxa" w:w="2516"/>
          </w:tcPr>
          <w:p>
            <w:pPr>
              <w:spacing w:after="0"/>
              <w:jc w:val="left"/>
            </w:pPr>
          </w:p>
        </w:tc>
        <w:tc>
          <w:tcPr>
            <w:tcW w:type="dxa" w:w="1537"/>
          </w:tcPr>
          <w:p>
            <w:pPr>
              <w:spacing w:after="0"/>
              <w:jc w:val="left"/>
            </w:pPr>
            <w:r>
              <w:rPr>
                <w:sz w:val="16"/>
              </w:rPr>
              <w:t>Storm Events does not record earthquakes; the USGS earthquake catalog is the source.</w:t>
            </w:r>
          </w:p>
        </w:tc>
      </w:tr>
      <w:tr>
        <w:trPr>
          <w:cantSplit/>
        </w:trPr>
        <w:tc>
          <w:tcPr>
            <w:tcW w:type="dxa" w:w="1778"/>
          </w:tcPr>
          <w:p>
            <w:pPr>
              <w:spacing w:after="0"/>
              <w:jc w:val="left"/>
            </w:pPr>
            <w:r>
              <w:rPr>
                <w:sz w:val="16"/>
              </w:rPr>
              <w:t>Hail</w:t>
            </w:r>
          </w:p>
        </w:tc>
        <w:tc>
          <w:tcPr>
            <w:tcW w:type="dxa" w:w="1816"/>
          </w:tcPr>
          <w:p>
            <w:pPr>
              <w:spacing w:after="0"/>
              <w:jc w:val="left"/>
            </w:pPr>
            <w:r>
              <w:rPr>
                <w:sz w:val="16"/>
              </w:rPr>
              <w:t>hail size (inches)</w:t>
            </w:r>
          </w:p>
        </w:tc>
        <w:tc>
          <w:tcPr>
            <w:tcW w:type="dxa" w:w="1668"/>
          </w:tcPr>
          <w:p>
            <w:pPr>
              <w:spacing w:after="0"/>
              <w:jc w:val="right"/>
            </w:pPr>
            <w:r>
              <w:rPr>
                <w:sz w:val="16"/>
              </w:rPr>
              <w:t>286 records, 1955 to 2026</w:t>
            </w:r>
          </w:p>
        </w:tc>
        <w:tc>
          <w:tcPr>
            <w:tcW w:type="dxa" w:w="1822"/>
          </w:tcPr>
          <w:p>
            <w:pPr>
              <w:spacing w:after="0"/>
              <w:jc w:val="left"/>
            </w:pPr>
            <w:r>
              <w:rPr>
                <w:sz w:val="16"/>
              </w:rPr>
              <w:t>0.75 in to 3 in (median 1 in); 283 with a recorded value</w:t>
            </w:r>
          </w:p>
        </w:tc>
        <w:tc>
          <w:tcPr>
            <w:tcW w:type="dxa" w:w="1572"/>
          </w:tcPr>
          <w:p>
            <w:pPr>
              <w:spacing w:after="0"/>
              <w:jc w:val="left"/>
            </w:pPr>
            <w:r>
              <w:rPr>
                <w:sz w:val="16"/>
              </w:rPr>
              <w:t>3 in hail, 1984-08-10; same size also recorded on 1984-08-10</w:t>
            </w:r>
          </w:p>
        </w:tc>
        <w:tc>
          <w:tcPr>
            <w:tcW w:type="dxa" w:w="1403"/>
          </w:tcPr>
          <w:p>
            <w:pPr>
              <w:spacing w:after="0"/>
              <w:jc w:val="left"/>
            </w:pPr>
            <w:r>
              <w:rPr>
                <w:sz w:val="16"/>
              </w:rPr>
              <w:t>Hail, 2006-10-04, $100,000,000 property; $0 crops (2006 dollars)</w:t>
            </w:r>
          </w:p>
        </w:tc>
        <w:tc>
          <w:tcPr>
            <w:tcW w:type="dxa" w:w="2516"/>
          </w:tcPr>
          <w:p>
            <w:pPr>
              <w:spacing w:after="0"/>
              <w:jc w:val="left"/>
            </w:pPr>
            <w:r>
              <w:rPr>
                <w:sz w:val="16"/>
              </w:rPr>
              <w:t>Event records naming jurisdictions in the plan: Columbus city (27 records), Grove City city (25 records), Hilliard city (18 records), Dublin city (17 records), Grandview Heights city (14 records), Westerville city (12 records), Canal Winchester city (11 records), Upper Arlington city (10 records), Gahanna city (9 records), Reynoldsburg city (9 records); and 9 more jurisdictions (see the Excel file).</w:t>
            </w:r>
          </w:p>
        </w:tc>
        <w:tc>
          <w:tcPr>
            <w:tcW w:type="dxa" w:w="1537"/>
          </w:tcPr>
          <w:p>
            <w:pPr>
              <w:spacing w:after="0"/>
              <w:jc w:val="left"/>
            </w:pPr>
          </w:p>
        </w:tc>
      </w:tr>
      <w:tr>
        <w:trPr>
          <w:cantSplit/>
        </w:trPr>
        <w:tc>
          <w:tcPr>
            <w:tcW w:type="dxa" w:w="1778"/>
          </w:tcPr>
          <w:p>
            <w:pPr>
              <w:spacing w:after="0"/>
              <w:jc w:val="left"/>
            </w:pPr>
            <w:r>
              <w:rPr>
                <w:sz w:val="16"/>
              </w:rPr>
              <w:t>Excessive Heat, Heat</w:t>
            </w:r>
          </w:p>
        </w:tc>
        <w:tc>
          <w:tcPr>
            <w:tcW w:type="dxa" w:w="1816"/>
          </w:tcPr>
          <w:p>
            <w:pPr>
              <w:spacing w:after="0"/>
              <w:jc w:val="left"/>
            </w:pPr>
            <w:r>
              <w:rPr>
                <w:sz w:val="16"/>
              </w:rPr>
              <w:t>heat index (in event narratives)</w:t>
            </w:r>
          </w:p>
        </w:tc>
        <w:tc>
          <w:tcPr>
            <w:tcW w:type="dxa" w:w="1668"/>
          </w:tcPr>
          <w:p>
            <w:pPr>
              <w:spacing w:after="0"/>
              <w:jc w:val="right"/>
            </w:pPr>
            <w:r>
              <w:rPr>
                <w:sz w:val="16"/>
              </w:rPr>
              <w:t>5 records, 1999 to 2019 (5 zone-level)</w:t>
            </w:r>
          </w:p>
        </w:tc>
        <w:tc>
          <w:tcPr>
            <w:tcW w:type="dxa" w:w="1822"/>
          </w:tcPr>
          <w:p>
            <w:pPr>
              <w:spacing w:after="0"/>
              <w:jc w:val="left"/>
            </w:pPr>
            <w:r>
              <w:rPr>
                <w:sz w:val="16"/>
              </w:rPr>
              <w:t>2 days to 12 days (median 10 days); 3 with a recorded value</w:t>
            </w:r>
          </w:p>
        </w:tc>
        <w:tc>
          <w:tcPr>
            <w:tcW w:type="dxa" w:w="1572"/>
          </w:tcPr>
          <w:p>
            <w:pPr>
              <w:spacing w:after="0"/>
              <w:jc w:val="left"/>
            </w:pPr>
            <w:r>
              <w:rPr>
                <w:sz w:val="16"/>
              </w:rPr>
              <w:t>12 consecutive days, 1999-07-20 to 1999-07-31, zone-level</w:t>
            </w:r>
          </w:p>
        </w:tc>
        <w:tc>
          <w:tcPr>
            <w:tcW w:type="dxa" w:w="1403"/>
          </w:tcPr>
          <w:p>
            <w:pPr>
              <w:spacing w:after="0"/>
              <w:jc w:val="left"/>
            </w:pPr>
          </w:p>
        </w:tc>
        <w:tc>
          <w:tcPr>
            <w:tcW w:type="dxa" w:w="2516"/>
          </w:tcPr>
          <w:p>
            <w:pPr>
              <w:spacing w:after="0"/>
              <w:jc w:val="left"/>
            </w:pPr>
            <w:r>
              <w:rPr>
                <w:sz w:val="16"/>
              </w:rPr>
              <w:t>Countywide (zone-level records).</w:t>
            </w:r>
          </w:p>
        </w:tc>
        <w:tc>
          <w:tcPr>
            <w:tcW w:type="dxa" w:w="1537"/>
          </w:tcPr>
          <w:p>
            <w:pPr>
              <w:spacing w:after="0"/>
              <w:jc w:val="left"/>
            </w:pPr>
          </w:p>
        </w:tc>
      </w:tr>
      <w:tr>
        <w:trPr>
          <w:cantSplit/>
        </w:trPr>
        <w:tc>
          <w:tcPr>
            <w:tcW w:type="dxa" w:w="1778"/>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668"/>
          </w:tcPr>
          <w:p>
            <w:pPr>
              <w:spacing w:after="0"/>
              <w:jc w:val="right"/>
            </w:pPr>
            <w:r>
              <w:rPr>
                <w:sz w:val="16"/>
              </w:rPr>
              <w:t>0</w:t>
            </w:r>
          </w:p>
        </w:tc>
        <w:tc>
          <w:tcPr>
            <w:tcW w:type="dxa" w:w="1822"/>
          </w:tcPr>
          <w:p>
            <w:pPr>
              <w:spacing w:after="0"/>
              <w:jc w:val="left"/>
            </w:pPr>
          </w:p>
        </w:tc>
        <w:tc>
          <w:tcPr>
            <w:tcW w:type="dxa" w:w="1572"/>
          </w:tcPr>
          <w:p>
            <w:pPr>
              <w:spacing w:after="0"/>
              <w:jc w:val="left"/>
            </w:pPr>
          </w:p>
        </w:tc>
        <w:tc>
          <w:tcPr>
            <w:tcW w:type="dxa" w:w="1403"/>
          </w:tcPr>
          <w:p>
            <w:pPr>
              <w:spacing w:after="0"/>
              <w:jc w:val="left"/>
            </w:pPr>
          </w:p>
        </w:tc>
        <w:tc>
          <w:tcPr>
            <w:tcW w:type="dxa" w:w="2516"/>
          </w:tcPr>
          <w:p>
            <w:pPr>
              <w:spacing w:after="0"/>
              <w:jc w:val="left"/>
            </w:pPr>
          </w:p>
        </w:tc>
        <w:tc>
          <w:tcPr>
            <w:tcW w:type="dxa" w:w="15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8"/>
          </w:tcPr>
          <w:p>
            <w:pPr>
              <w:spacing w:after="0"/>
              <w:jc w:val="left"/>
            </w:pPr>
            <w:r>
              <w:rPr>
                <w:sz w:val="16"/>
              </w:rPr>
              <w:t>Ice Storm</w:t>
            </w:r>
          </w:p>
        </w:tc>
        <w:tc>
          <w:tcPr>
            <w:tcW w:type="dxa" w:w="1816"/>
          </w:tcPr>
          <w:p>
            <w:pPr>
              <w:spacing w:after="0"/>
              <w:jc w:val="left"/>
            </w:pPr>
            <w:r>
              <w:rPr>
                <w:sz w:val="16"/>
              </w:rPr>
              <w:t>Sperry-Piltz ice scale (local data)</w:t>
            </w:r>
          </w:p>
        </w:tc>
        <w:tc>
          <w:tcPr>
            <w:tcW w:type="dxa" w:w="1668"/>
          </w:tcPr>
          <w:p>
            <w:pPr>
              <w:spacing w:after="0"/>
              <w:jc w:val="right"/>
            </w:pPr>
            <w:r>
              <w:rPr>
                <w:sz w:val="16"/>
              </w:rPr>
              <w:t>6 records, 1996 to 2018 (6 zone-level)</w:t>
            </w:r>
          </w:p>
        </w:tc>
        <w:tc>
          <w:tcPr>
            <w:tcW w:type="dxa" w:w="1822"/>
          </w:tcPr>
          <w:p>
            <w:pPr>
              <w:spacing w:after="0"/>
              <w:jc w:val="left"/>
            </w:pPr>
          </w:p>
        </w:tc>
        <w:tc>
          <w:tcPr>
            <w:tcW w:type="dxa" w:w="1572"/>
          </w:tcPr>
          <w:p>
            <w:pPr>
              <w:spacing w:after="0"/>
              <w:jc w:val="left"/>
            </w:pPr>
            <w:r>
              <w:rPr>
                <w:sz w:val="16"/>
              </w:rPr>
              <w:t>No damage reported in 6 records.</w:t>
            </w:r>
          </w:p>
        </w:tc>
        <w:tc>
          <w:tcPr>
            <w:tcW w:type="dxa" w:w="1403"/>
          </w:tcPr>
          <w:p>
            <w:pPr>
              <w:spacing w:after="0"/>
              <w:jc w:val="left"/>
            </w:pPr>
          </w:p>
        </w:tc>
        <w:tc>
          <w:tcPr>
            <w:tcW w:type="dxa" w:w="2516"/>
          </w:tcPr>
          <w:p>
            <w:pPr>
              <w:spacing w:after="0"/>
              <w:jc w:val="left"/>
            </w:pPr>
            <w:r>
              <w:rPr>
                <w:sz w:val="16"/>
              </w:rPr>
              <w:t>Countywide (zone-level records).</w:t>
            </w:r>
          </w:p>
        </w:tc>
        <w:tc>
          <w:tcPr>
            <w:tcW w:type="dxa" w:w="1537"/>
          </w:tcPr>
          <w:p>
            <w:pPr>
              <w:spacing w:after="0"/>
              <w:jc w:val="left"/>
            </w:pPr>
          </w:p>
        </w:tc>
      </w:tr>
      <w:tr>
        <w:trPr>
          <w:cantSplit/>
        </w:trPr>
        <w:tc>
          <w:tcPr>
            <w:tcW w:type="dxa" w:w="1778"/>
          </w:tcPr>
          <w:p>
            <w:pPr>
              <w:spacing w:after="0"/>
              <w:jc w:val="left"/>
            </w:pPr>
            <w:r>
              <w:rPr>
                <w:sz w:val="16"/>
              </w:rPr>
              <w:t>Flash Flood, Flood, Lakeshore Flood</w:t>
            </w:r>
          </w:p>
        </w:tc>
        <w:tc>
          <w:tcPr>
            <w:tcW w:type="dxa" w:w="1816"/>
          </w:tcPr>
          <w:p>
            <w:pPr>
              <w:spacing w:after="0"/>
              <w:jc w:val="left"/>
            </w:pPr>
            <w:r>
              <w:rPr>
                <w:sz w:val="16"/>
              </w:rPr>
              <w:t>damage and flood days (flood depth: FIRM)</w:t>
            </w:r>
          </w:p>
        </w:tc>
        <w:tc>
          <w:tcPr>
            <w:tcW w:type="dxa" w:w="1668"/>
          </w:tcPr>
          <w:p>
            <w:pPr>
              <w:spacing w:after="0"/>
              <w:jc w:val="right"/>
            </w:pPr>
            <w:r>
              <w:rPr>
                <w:sz w:val="16"/>
              </w:rPr>
              <w:t>181 records, 1996 to 2026 (34 zone-level)</w:t>
            </w:r>
          </w:p>
        </w:tc>
        <w:tc>
          <w:tcPr>
            <w:tcW w:type="dxa" w:w="1822"/>
          </w:tcPr>
          <w:p>
            <w:pPr>
              <w:spacing w:after="0"/>
              <w:jc w:val="left"/>
            </w:pPr>
          </w:p>
        </w:tc>
        <w:tc>
          <w:tcPr>
            <w:tcW w:type="dxa" w:w="1572"/>
          </w:tcPr>
          <w:p>
            <w:pPr>
              <w:spacing w:after="0"/>
              <w:jc w:val="left"/>
            </w:pPr>
            <w:r>
              <w:rPr>
                <w:sz w:val="16"/>
              </w:rPr>
              <w:t>Flash Flood, 1998-06-29, $1,000,000 property; crops not reported (1998 dollars)</w:t>
            </w:r>
          </w:p>
        </w:tc>
        <w:tc>
          <w:tcPr>
            <w:tcW w:type="dxa" w:w="1403"/>
          </w:tcPr>
          <w:p>
            <w:pPr>
              <w:spacing w:after="0"/>
              <w:jc w:val="left"/>
            </w:pPr>
          </w:p>
        </w:tc>
        <w:tc>
          <w:tcPr>
            <w:tcW w:type="dxa" w:w="2516"/>
          </w:tcPr>
          <w:p>
            <w:pPr>
              <w:spacing w:after="0"/>
              <w:jc w:val="left"/>
            </w:pPr>
            <w:r>
              <w:rPr>
                <w:sz w:val="16"/>
              </w:rPr>
              <w:t>Event records naming jurisdictions in the plan: Columbus city (16 records), Grandview Heights city (16 records), Grove City city (12 records), Gahanna city (6 records), Whitehall city (6 records), Canal Winchester city (5 records), Reynoldsburg city (5 records), Westerville city (4 records), Dublin city (3 records), New Albany city (3 records); and 9 more jurisdictions (see the Excel file). Zone-level records (34) apply countywide.</w:t>
            </w:r>
          </w:p>
        </w:tc>
        <w:tc>
          <w:tcPr>
            <w:tcW w:type="dxa" w:w="15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8"/>
          </w:tcPr>
          <w:p>
            <w:pPr>
              <w:spacing w:after="0"/>
              <w:jc w:val="left"/>
            </w:pPr>
            <w:r>
              <w:rPr>
                <w:sz w:val="16"/>
              </w:rPr>
              <w:t>Debris Flow</w:t>
            </w:r>
          </w:p>
        </w:tc>
        <w:tc>
          <w:tcPr>
            <w:tcW w:type="dxa" w:w="1816"/>
          </w:tcPr>
          <w:p>
            <w:pPr>
              <w:spacing w:after="0"/>
              <w:jc w:val="left"/>
            </w:pPr>
            <w:r>
              <w:rPr>
                <w:sz w:val="16"/>
              </w:rPr>
              <w:t>none (count and damage only)</w:t>
            </w:r>
          </w:p>
        </w:tc>
        <w:tc>
          <w:tcPr>
            <w:tcW w:type="dxa" w:w="1668"/>
          </w:tcPr>
          <w:p>
            <w:pPr>
              <w:spacing w:after="0"/>
              <w:jc w:val="right"/>
            </w:pPr>
            <w:r>
              <w:rPr>
                <w:sz w:val="16"/>
              </w:rPr>
              <w:t>0</w:t>
            </w:r>
          </w:p>
        </w:tc>
        <w:tc>
          <w:tcPr>
            <w:tcW w:type="dxa" w:w="1822"/>
          </w:tcPr>
          <w:p>
            <w:pPr>
              <w:spacing w:after="0"/>
              <w:jc w:val="left"/>
            </w:pPr>
          </w:p>
        </w:tc>
        <w:tc>
          <w:tcPr>
            <w:tcW w:type="dxa" w:w="1572"/>
          </w:tcPr>
          <w:p>
            <w:pPr>
              <w:spacing w:after="0"/>
              <w:jc w:val="left"/>
            </w:pPr>
          </w:p>
        </w:tc>
        <w:tc>
          <w:tcPr>
            <w:tcW w:type="dxa" w:w="1403"/>
          </w:tcPr>
          <w:p>
            <w:pPr>
              <w:spacing w:after="0"/>
              <w:jc w:val="left"/>
            </w:pPr>
          </w:p>
        </w:tc>
        <w:tc>
          <w:tcPr>
            <w:tcW w:type="dxa" w:w="2516"/>
          </w:tcPr>
          <w:p>
            <w:pPr>
              <w:spacing w:after="0"/>
              <w:jc w:val="left"/>
            </w:pPr>
          </w:p>
        </w:tc>
        <w:tc>
          <w:tcPr>
            <w:tcW w:type="dxa" w:w="1537"/>
          </w:tcPr>
          <w:p>
            <w:pPr>
              <w:spacing w:after="0"/>
              <w:jc w:val="left"/>
            </w:pPr>
          </w:p>
        </w:tc>
      </w:tr>
      <w:tr>
        <w:trPr>
          <w:cantSplit/>
        </w:trPr>
        <w:tc>
          <w:tcPr>
            <w:tcW w:type="dxa" w:w="1778"/>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668"/>
          </w:tcPr>
          <w:p>
            <w:pPr>
              <w:spacing w:after="0"/>
              <w:jc w:val="right"/>
            </w:pPr>
            <w:r>
              <w:rPr>
                <w:sz w:val="16"/>
              </w:rPr>
              <w:t>7 records, 1999 to 2025</w:t>
            </w:r>
          </w:p>
        </w:tc>
        <w:tc>
          <w:tcPr>
            <w:tcW w:type="dxa" w:w="1822"/>
          </w:tcPr>
          <w:p>
            <w:pPr>
              <w:spacing w:after="0"/>
              <w:jc w:val="left"/>
            </w:pPr>
          </w:p>
        </w:tc>
        <w:tc>
          <w:tcPr>
            <w:tcW w:type="dxa" w:w="1572"/>
          </w:tcPr>
          <w:p>
            <w:pPr>
              <w:spacing w:after="0"/>
              <w:jc w:val="left"/>
            </w:pPr>
            <w:r>
              <w:rPr>
                <w:sz w:val="16"/>
              </w:rPr>
              <w:t>Lightning, 2025-06-29, $0 property; $0 crops (2025 dollars), 1 direct death</w:t>
            </w:r>
          </w:p>
        </w:tc>
        <w:tc>
          <w:tcPr>
            <w:tcW w:type="dxa" w:w="1403"/>
          </w:tcPr>
          <w:p>
            <w:pPr>
              <w:spacing w:after="0"/>
              <w:jc w:val="left"/>
            </w:pPr>
            <w:r>
              <w:rPr>
                <w:sz w:val="16"/>
              </w:rPr>
              <w:t>Lightning, 1999-10-13, $20,000 property; crops not reported (1999 dollars)</w:t>
            </w:r>
          </w:p>
        </w:tc>
        <w:tc>
          <w:tcPr>
            <w:tcW w:type="dxa" w:w="2516"/>
          </w:tcPr>
          <w:p>
            <w:pPr>
              <w:spacing w:after="0"/>
              <w:jc w:val="left"/>
            </w:pPr>
            <w:r>
              <w:rPr>
                <w:sz w:val="16"/>
              </w:rPr>
              <w:t>Event records naming jurisdictions in the plan: Grove City city (1 record), Groveport city (1 record), Hilliard city (1 record), Minerva Park village (1 record), Reynoldsburg city (1 record), Westerville city (1 record).</w:t>
            </w:r>
          </w:p>
        </w:tc>
        <w:tc>
          <w:tcPr>
            <w:tcW w:type="dxa" w:w="1537"/>
          </w:tcPr>
          <w:p>
            <w:pPr>
              <w:spacing w:after="0"/>
              <w:jc w:val="left"/>
            </w:pPr>
            <w:r>
              <w:rPr>
                <w:sz w:val="16"/>
              </w:rPr>
              <w:t>Storm Events lists lightning with damage or casualties.</w:t>
            </w:r>
          </w:p>
        </w:tc>
      </w:tr>
      <w:tr>
        <w:trPr>
          <w:cantSplit/>
        </w:trPr>
        <w:tc>
          <w:tcPr>
            <w:tcW w:type="dxa" w:w="1778"/>
          </w:tcPr>
          <w:p>
            <w:pPr>
              <w:spacing w:after="0"/>
              <w:jc w:val="left"/>
            </w:pPr>
            <w:r>
              <w:rPr>
                <w:sz w:val="16"/>
              </w:rPr>
              <w:t>High Wind and Strong Wind (outside NRI's Strong Wind definition)</w:t>
            </w:r>
          </w:p>
        </w:tc>
        <w:tc>
          <w:tcPr>
            <w:tcW w:type="dxa" w:w="1816"/>
          </w:tcPr>
          <w:p>
            <w:pPr>
              <w:spacing w:after="0"/>
              <w:jc w:val="left"/>
            </w:pPr>
            <w:r>
              <w:rPr>
                <w:sz w:val="16"/>
              </w:rPr>
              <w:t>wind speed (kt and mph)</w:t>
            </w:r>
          </w:p>
        </w:tc>
        <w:tc>
          <w:tcPr>
            <w:tcW w:type="dxa" w:w="1668"/>
          </w:tcPr>
          <w:p>
            <w:pPr>
              <w:spacing w:after="0"/>
              <w:jc w:val="right"/>
            </w:pPr>
            <w:r>
              <w:rPr>
                <w:sz w:val="16"/>
              </w:rPr>
              <w:t>31 records, 2000 to 2026 (31 zone-level)</w:t>
            </w:r>
          </w:p>
        </w:tc>
        <w:tc>
          <w:tcPr>
            <w:tcW w:type="dxa" w:w="1822"/>
          </w:tcPr>
          <w:p>
            <w:pPr>
              <w:spacing w:after="0"/>
              <w:jc w:val="left"/>
            </w:pPr>
            <w:r>
              <w:rPr>
                <w:sz w:val="16"/>
              </w:rPr>
              <w:t>35 kt (40 mph) to 73 kt (84 mph) (median 50 kt (58 mph)); 31 with a recorded value</w:t>
            </w:r>
          </w:p>
        </w:tc>
        <w:tc>
          <w:tcPr>
            <w:tcW w:type="dxa" w:w="1572"/>
          </w:tcPr>
          <w:p>
            <w:pPr>
              <w:spacing w:after="0"/>
              <w:jc w:val="left"/>
            </w:pPr>
            <w:r>
              <w:rPr>
                <w:sz w:val="16"/>
              </w:rPr>
              <w:t>73 kt (84 mph) measured, High Wind, 2002-03-09; NWS zone OHZ055</w:t>
            </w:r>
          </w:p>
        </w:tc>
        <w:tc>
          <w:tcPr>
            <w:tcW w:type="dxa" w:w="1403"/>
          </w:tcPr>
          <w:p>
            <w:pPr>
              <w:spacing w:after="0"/>
              <w:jc w:val="left"/>
            </w:pPr>
            <w:r>
              <w:rPr>
                <w:sz w:val="16"/>
              </w:rPr>
              <w:t>High Wind, 2008-09-14, $128,700,000 property; crops not reported (zone total, 2008 dollars)</w:t>
            </w:r>
          </w:p>
        </w:tc>
        <w:tc>
          <w:tcPr>
            <w:tcW w:type="dxa" w:w="2516"/>
          </w:tcPr>
          <w:p>
            <w:pPr>
              <w:spacing w:after="0"/>
              <w:jc w:val="left"/>
            </w:pPr>
            <w:r>
              <w:rPr>
                <w:sz w:val="16"/>
              </w:rPr>
              <w:t>Countywide (zone-level records).</w:t>
            </w:r>
          </w:p>
        </w:tc>
        <w:tc>
          <w:tcPr>
            <w:tcW w:type="dxa" w:w="1537"/>
          </w:tcPr>
          <w:p>
            <w:pPr>
              <w:spacing w:after="0"/>
              <w:jc w:val="left"/>
            </w:pPr>
          </w:p>
        </w:tc>
      </w:tr>
      <w:tr>
        <w:trPr>
          <w:cantSplit/>
        </w:trPr>
        <w:tc>
          <w:tcPr>
            <w:tcW w:type="dxa" w:w="1778"/>
          </w:tcPr>
          <w:p>
            <w:pPr>
              <w:spacing w:after="0"/>
              <w:jc w:val="left"/>
            </w:pPr>
            <w:r>
              <w:rPr>
                <w:sz w:val="16"/>
              </w:rPr>
              <w:t>Thunderstorm Wind</w:t>
            </w:r>
          </w:p>
        </w:tc>
        <w:tc>
          <w:tcPr>
            <w:tcW w:type="dxa" w:w="1816"/>
          </w:tcPr>
          <w:p>
            <w:pPr>
              <w:spacing w:after="0"/>
              <w:jc w:val="left"/>
            </w:pPr>
            <w:r>
              <w:rPr>
                <w:sz w:val="16"/>
              </w:rPr>
              <w:t>wind speed (kt and mph)</w:t>
            </w:r>
          </w:p>
        </w:tc>
        <w:tc>
          <w:tcPr>
            <w:tcW w:type="dxa" w:w="1668"/>
          </w:tcPr>
          <w:p>
            <w:pPr>
              <w:spacing w:after="0"/>
              <w:jc w:val="right"/>
            </w:pPr>
            <w:r>
              <w:rPr>
                <w:sz w:val="16"/>
              </w:rPr>
              <w:t>553 records, 1955 to 2026</w:t>
            </w:r>
          </w:p>
        </w:tc>
        <w:tc>
          <w:tcPr>
            <w:tcW w:type="dxa" w:w="1822"/>
          </w:tcPr>
          <w:p>
            <w:pPr>
              <w:spacing w:after="0"/>
              <w:jc w:val="left"/>
            </w:pPr>
            <w:r>
              <w:rPr>
                <w:sz w:val="16"/>
              </w:rPr>
              <w:t>40 kt (46 mph) to 85 kt (98 mph) (median 50 kt (58 mph)); 471 with a recorded value</w:t>
            </w:r>
          </w:p>
        </w:tc>
        <w:tc>
          <w:tcPr>
            <w:tcW w:type="dxa" w:w="1572"/>
          </w:tcPr>
          <w:p>
            <w:pPr>
              <w:spacing w:after="0"/>
              <w:jc w:val="left"/>
            </w:pPr>
            <w:r>
              <w:rPr>
                <w:sz w:val="16"/>
              </w:rPr>
              <w:t>85 kt (98 mph), measurement type not recorded, Thunderstorm Wind, 1997-01-05, 1 direct injury</w:t>
            </w:r>
          </w:p>
        </w:tc>
        <w:tc>
          <w:tcPr>
            <w:tcW w:type="dxa" w:w="1403"/>
          </w:tcPr>
          <w:p>
            <w:pPr>
              <w:spacing w:after="0"/>
              <w:jc w:val="left"/>
            </w:pPr>
            <w:r>
              <w:rPr>
                <w:sz w:val="16"/>
              </w:rPr>
              <w:t>Thunderstorm Wind, 1993-10-20, $5,000,000 property; crops not recorded (1993 dollars)</w:t>
            </w:r>
          </w:p>
        </w:tc>
        <w:tc>
          <w:tcPr>
            <w:tcW w:type="dxa" w:w="2516"/>
          </w:tcPr>
          <w:p>
            <w:pPr>
              <w:spacing w:after="0"/>
              <w:jc w:val="left"/>
            </w:pPr>
            <w:r>
              <w:rPr>
                <w:sz w:val="16"/>
              </w:rPr>
              <w:t>Event records naming jurisdictions in the plan: Columbus city (43 records), Dublin city (29 records), Gahanna city (21 records), Grandview Heights city (21 records), Grove City city (21 records), Westerville city (21 records), Hilliard city (17 records), Upper Arlington city (13 records), Reynoldsburg city (10 records), Bexley city (7 records); and 10 more jurisdictions (see the Excel file).</w:t>
            </w:r>
          </w:p>
        </w:tc>
        <w:tc>
          <w:tcPr>
            <w:tcW w:type="dxa" w:w="1537"/>
          </w:tcPr>
          <w:p>
            <w:pPr>
              <w:spacing w:after="0"/>
              <w:jc w:val="left"/>
            </w:pPr>
          </w:p>
        </w:tc>
      </w:tr>
      <w:tr>
        <w:trPr>
          <w:cantSplit/>
        </w:trPr>
        <w:tc>
          <w:tcPr>
            <w:tcW w:type="dxa" w:w="1778"/>
          </w:tcPr>
          <w:p>
            <w:pPr>
              <w:spacing w:after="0"/>
              <w:jc w:val="left"/>
            </w:pPr>
            <w:r>
              <w:rPr>
                <w:sz w:val="16"/>
              </w:rPr>
              <w:t>Tornado</w:t>
            </w:r>
          </w:p>
        </w:tc>
        <w:tc>
          <w:tcPr>
            <w:tcW w:type="dxa" w:w="1816"/>
          </w:tcPr>
          <w:p>
            <w:pPr>
              <w:spacing w:after="0"/>
              <w:jc w:val="left"/>
            </w:pPr>
            <w:r>
              <w:rPr>
                <w:sz w:val="16"/>
              </w:rPr>
              <w:t>Enhanced Fujita (Fujita before Feb 2007)</w:t>
            </w:r>
          </w:p>
        </w:tc>
        <w:tc>
          <w:tcPr>
            <w:tcW w:type="dxa" w:w="1668"/>
          </w:tcPr>
          <w:p>
            <w:pPr>
              <w:spacing w:after="0"/>
              <w:jc w:val="right"/>
            </w:pPr>
            <w:r>
              <w:rPr>
                <w:sz w:val="16"/>
              </w:rPr>
              <w:t>40 records, 1954 to 2025</w:t>
            </w:r>
          </w:p>
        </w:tc>
        <w:tc>
          <w:tcPr>
            <w:tcW w:type="dxa" w:w="1822"/>
          </w:tcPr>
          <w:p>
            <w:pPr>
              <w:spacing w:after="0"/>
              <w:jc w:val="left"/>
            </w:pPr>
            <w:r>
              <w:rPr>
                <w:sz w:val="16"/>
              </w:rPr>
              <w:t>F/EF0 to F/EF3 (median F/EF1); 40 with a recorded value</w:t>
            </w:r>
          </w:p>
        </w:tc>
        <w:tc>
          <w:tcPr>
            <w:tcW w:type="dxa" w:w="1572"/>
          </w:tcPr>
          <w:p>
            <w:pPr>
              <w:spacing w:after="0"/>
              <w:jc w:val="left"/>
            </w:pPr>
            <w:r>
              <w:rPr>
                <w:sz w:val="16"/>
              </w:rPr>
              <w:t>F3 tornado, 1971-02-22, 6.8 mi path length (whole path, pre-1996), 100 yd wide, $2,500,000 property; crops not recorded (1971 dollars), 7 direct injuries</w:t>
            </w:r>
          </w:p>
        </w:tc>
        <w:tc>
          <w:tcPr>
            <w:tcW w:type="dxa" w:w="1403"/>
          </w:tcPr>
          <w:p>
            <w:pPr>
              <w:spacing w:after="0"/>
              <w:jc w:val="left"/>
            </w:pPr>
            <w:r>
              <w:rPr>
                <w:sz w:val="16"/>
              </w:rPr>
              <w:t>Tornado, 2006-10-11, $50,000,000 property; $0 crops (2006 dollars)</w:t>
            </w:r>
          </w:p>
        </w:tc>
        <w:tc>
          <w:tcPr>
            <w:tcW w:type="dxa" w:w="2516"/>
          </w:tcPr>
          <w:p>
            <w:pPr>
              <w:spacing w:after="0"/>
              <w:jc w:val="left"/>
            </w:pPr>
            <w:r>
              <w:rPr>
                <w:sz w:val="16"/>
              </w:rPr>
              <w:t>Event records naming jurisdictions in the plan: Groveport city (4 records), Bexley city (2 records), Canal Winchester city (2 records), Grove City city (2 records), Columbus city (1 record), Dublin city (1 record), New Albany city (1 record).</w:t>
            </w:r>
          </w:p>
        </w:tc>
        <w:tc>
          <w:tcPr>
            <w:tcW w:type="dxa" w:w="15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8"/>
          </w:tcPr>
          <w:p>
            <w:pPr>
              <w:spacing w:after="0"/>
              <w:jc w:val="left"/>
            </w:pPr>
            <w:r>
              <w:rPr>
                <w:sz w:val="16"/>
              </w:rPr>
              <w:t>Wildfire</w:t>
            </w:r>
          </w:p>
        </w:tc>
        <w:tc>
          <w:tcPr>
            <w:tcW w:type="dxa" w:w="1816"/>
          </w:tcPr>
          <w:p>
            <w:pPr>
              <w:spacing w:after="0"/>
              <w:jc w:val="left"/>
            </w:pPr>
            <w:r>
              <w:rPr>
                <w:sz w:val="16"/>
              </w:rPr>
              <w:t>acres burned (local data)</w:t>
            </w:r>
          </w:p>
        </w:tc>
        <w:tc>
          <w:tcPr>
            <w:tcW w:type="dxa" w:w="1668"/>
          </w:tcPr>
          <w:p>
            <w:pPr>
              <w:spacing w:after="0"/>
              <w:jc w:val="right"/>
            </w:pPr>
            <w:r>
              <w:rPr>
                <w:sz w:val="16"/>
              </w:rPr>
              <w:t>0</w:t>
            </w:r>
          </w:p>
        </w:tc>
        <w:tc>
          <w:tcPr>
            <w:tcW w:type="dxa" w:w="1822"/>
          </w:tcPr>
          <w:p>
            <w:pPr>
              <w:spacing w:after="0"/>
              <w:jc w:val="left"/>
            </w:pPr>
          </w:p>
        </w:tc>
        <w:tc>
          <w:tcPr>
            <w:tcW w:type="dxa" w:w="1572"/>
          </w:tcPr>
          <w:p>
            <w:pPr>
              <w:spacing w:after="0"/>
              <w:jc w:val="left"/>
            </w:pPr>
          </w:p>
        </w:tc>
        <w:tc>
          <w:tcPr>
            <w:tcW w:type="dxa" w:w="1403"/>
          </w:tcPr>
          <w:p>
            <w:pPr>
              <w:spacing w:after="0"/>
              <w:jc w:val="left"/>
            </w:pPr>
          </w:p>
        </w:tc>
        <w:tc>
          <w:tcPr>
            <w:tcW w:type="dxa" w:w="2516"/>
          </w:tcPr>
          <w:p>
            <w:pPr>
              <w:spacing w:after="0"/>
              <w:jc w:val="left"/>
            </w:pPr>
          </w:p>
        </w:tc>
        <w:tc>
          <w:tcPr>
            <w:tcW w:type="dxa" w:w="1537"/>
          </w:tcPr>
          <w:p>
            <w:pPr>
              <w:spacing w:after="0"/>
              <w:jc w:val="left"/>
            </w:pPr>
          </w:p>
        </w:tc>
      </w:tr>
      <w:tr>
        <w:trPr>
          <w:cantSplit/>
        </w:trPr>
        <w:tc>
          <w:tcPr>
            <w:tcW w:type="dxa" w:w="1778"/>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 data)</w:t>
            </w:r>
          </w:p>
        </w:tc>
        <w:tc>
          <w:tcPr>
            <w:tcW w:type="dxa" w:w="1668"/>
          </w:tcPr>
          <w:p>
            <w:pPr>
              <w:spacing w:after="0"/>
              <w:jc w:val="right"/>
            </w:pPr>
            <w:r>
              <w:rPr>
                <w:sz w:val="16"/>
              </w:rPr>
              <w:t>144 records, 1996 to 2026 (144 zone-level)</w:t>
            </w:r>
          </w:p>
        </w:tc>
        <w:tc>
          <w:tcPr>
            <w:tcW w:type="dxa" w:w="1822"/>
          </w:tcPr>
          <w:p>
            <w:pPr>
              <w:spacing w:after="0"/>
              <w:jc w:val="left"/>
            </w:pPr>
          </w:p>
        </w:tc>
        <w:tc>
          <w:tcPr>
            <w:tcW w:type="dxa" w:w="1572"/>
          </w:tcPr>
          <w:p>
            <w:pPr>
              <w:spacing w:after="0"/>
              <w:jc w:val="left"/>
            </w:pPr>
            <w:r>
              <w:rPr>
                <w:sz w:val="16"/>
              </w:rPr>
              <w:t>Winter Weather, 2013-01-21, $700,000 property; crops not reported (2013 dollars), 4 direct injuries (reported for the zone); NWS zone OHZ055</w:t>
            </w:r>
          </w:p>
        </w:tc>
        <w:tc>
          <w:tcPr>
            <w:tcW w:type="dxa" w:w="1403"/>
          </w:tcPr>
          <w:p>
            <w:pPr>
              <w:spacing w:after="0"/>
              <w:jc w:val="left"/>
            </w:pPr>
          </w:p>
        </w:tc>
        <w:tc>
          <w:tcPr>
            <w:tcW w:type="dxa" w:w="2516"/>
          </w:tcPr>
          <w:p>
            <w:pPr>
              <w:spacing w:after="0"/>
              <w:jc w:val="left"/>
            </w:pPr>
            <w:r>
              <w:rPr>
                <w:sz w:val="16"/>
              </w:rPr>
              <w:t>Countywide (zone-level records).</w:t>
            </w:r>
          </w:p>
        </w:tc>
        <w:tc>
          <w:tcPr>
            <w:tcW w:type="dxa" w:w="15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2444"/>
        <w:gridCol w:w="2583"/>
        <w:gridCol w:w="2212"/>
        <w:gridCol w:w="25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Title</w:t>
            </w:r>
          </w:p>
        </w:tc>
        <w:tc>
          <w:tcPr>
            <w:tcW w:type="dxa" w:w="2583"/>
            <w:shd w:val="clear" w:color="auto" w:fill="E8E8E8"/>
          </w:tcPr>
          <w:p>
            <w:pPr>
              <w:spacing w:after="0"/>
              <w:jc w:val="left"/>
            </w:pPr>
            <w:r>
              <w:rPr>
                <w:b/>
                <w:sz w:val="16"/>
              </w:rPr>
              <w:t>Mapped hazard</w:t>
            </w:r>
          </w:p>
        </w:tc>
        <w:tc>
          <w:tcPr>
            <w:tcW w:type="dxa" w:w="22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175"/>
          </w:tcPr>
          <w:p>
            <w:pPr>
              <w:spacing w:after="0"/>
              <w:jc w:val="left"/>
            </w:pPr>
            <w:r>
              <w:rPr>
                <w:sz w:val="16"/>
              </w:rPr>
              <w:t>Major disaster</w:t>
            </w:r>
          </w:p>
        </w:tc>
        <w:tc>
          <w:tcPr>
            <w:tcW w:type="dxa" w:w="2444"/>
          </w:tcPr>
          <w:p>
            <w:pPr>
              <w:spacing w:after="0"/>
              <w:jc w:val="left"/>
            </w:pPr>
            <w:r>
              <w:rPr>
                <w:sz w:val="16"/>
              </w:rPr>
              <w:t>COVID-19 Pandemic</w:t>
            </w:r>
          </w:p>
        </w:tc>
        <w:tc>
          <w:tcPr>
            <w:tcW w:type="dxa" w:w="2583"/>
          </w:tcPr>
          <w:p>
            <w:pPr>
              <w:spacing w:after="0"/>
              <w:jc w:val="left"/>
            </w:pPr>
            <w:r>
              <w:rPr>
                <w:sz w:val="16"/>
              </w:rPr>
              <w:t>Non-natural, not counted</w:t>
            </w:r>
          </w:p>
        </w:tc>
        <w:tc>
          <w:tcPr>
            <w:tcW w:type="dxa" w:w="2212"/>
          </w:tcPr>
          <w:p>
            <w:pPr>
              <w:spacing w:after="0"/>
              <w:jc w:val="right"/>
            </w:pPr>
            <w:r>
              <w:rPr>
                <w:sz w:val="16"/>
              </w:rPr>
              <w:t>$104,905,716.43</w:t>
            </w:r>
          </w:p>
        </w:tc>
        <w:tc>
          <w:tcPr>
            <w:tcW w:type="dxa" w:w="25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175"/>
          </w:tcPr>
          <w:p>
            <w:pPr>
              <w:spacing w:after="0"/>
              <w:jc w:val="left"/>
            </w:pPr>
            <w:r>
              <w:rPr>
                <w:sz w:val="16"/>
              </w:rPr>
              <w:t>Emergency</w:t>
            </w:r>
          </w:p>
        </w:tc>
        <w:tc>
          <w:tcPr>
            <w:tcW w:type="dxa" w:w="2444"/>
          </w:tcPr>
          <w:p>
            <w:pPr>
              <w:spacing w:after="0"/>
              <w:jc w:val="left"/>
            </w:pPr>
            <w:r>
              <w:rPr>
                <w:sz w:val="16"/>
              </w:rPr>
              <w:t>COVID-19</w:t>
            </w:r>
          </w:p>
        </w:tc>
        <w:tc>
          <w:tcPr>
            <w:tcW w:type="dxa" w:w="2583"/>
          </w:tcPr>
          <w:p>
            <w:pPr>
              <w:spacing w:after="0"/>
              <w:jc w:val="left"/>
            </w:pPr>
            <w:r>
              <w:rPr>
                <w:sz w:val="16"/>
              </w:rPr>
              <w:t>Non-natural, not counted</w:t>
            </w:r>
          </w:p>
        </w:tc>
        <w:tc>
          <w:tcPr>
            <w:tcW w:type="dxa" w:w="2212"/>
          </w:tcPr>
          <w:p>
            <w:pPr>
              <w:spacing w:after="0"/>
              <w:jc w:val="right"/>
            </w:pPr>
            <w:r>
              <w:rPr>
                <w:sz w:val="16"/>
              </w:rPr>
              <w:t>no Public Assistance recorded</w:t>
            </w:r>
          </w:p>
        </w:tc>
        <w:tc>
          <w:tcPr>
            <w:tcW w:type="dxa" w:w="2587"/>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175"/>
          </w:tcPr>
          <w:p>
            <w:pPr>
              <w:spacing w:after="0"/>
              <w:jc w:val="left"/>
            </w:pPr>
            <w:r>
              <w:rPr>
                <w:sz w:val="16"/>
              </w:rPr>
              <w:t>Major disaster</w:t>
            </w:r>
          </w:p>
        </w:tc>
        <w:tc>
          <w:tcPr>
            <w:tcW w:type="dxa" w:w="2444"/>
          </w:tcPr>
          <w:p>
            <w:pPr>
              <w:spacing w:after="0"/>
              <w:jc w:val="left"/>
            </w:pPr>
            <w:r>
              <w:rPr>
                <w:sz w:val="16"/>
              </w:rPr>
              <w:t>Severe Storms and Straight-Line Winds</w:t>
            </w:r>
          </w:p>
        </w:tc>
        <w:tc>
          <w:tcPr>
            <w:tcW w:type="dxa" w:w="2583"/>
          </w:tcPr>
          <w:p>
            <w:pPr>
              <w:spacing w:after="0"/>
              <w:jc w:val="left"/>
            </w:pPr>
            <w:r>
              <w:rPr>
                <w:sz w:val="16"/>
              </w:rPr>
              <w:t>Strong Wind</w:t>
            </w:r>
          </w:p>
        </w:tc>
        <w:tc>
          <w:tcPr>
            <w:tcW w:type="dxa" w:w="2212"/>
          </w:tcPr>
          <w:p>
            <w:pPr>
              <w:spacing w:after="0"/>
              <w:jc w:val="right"/>
            </w:pPr>
            <w:r>
              <w:rPr>
                <w:sz w:val="16"/>
              </w:rPr>
              <w:t>$2,136,057.73</w:t>
            </w:r>
          </w:p>
        </w:tc>
        <w:tc>
          <w:tcPr>
            <w:tcW w:type="dxa" w:w="258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175"/>
          </w:tcPr>
          <w:p>
            <w:pPr>
              <w:spacing w:after="0"/>
              <w:jc w:val="left"/>
            </w:pPr>
            <w:r>
              <w:rPr>
                <w:sz w:val="16"/>
              </w:rPr>
              <w:t>Emergency</w:t>
            </w:r>
          </w:p>
        </w:tc>
        <w:tc>
          <w:tcPr>
            <w:tcW w:type="dxa" w:w="2444"/>
          </w:tcPr>
          <w:p>
            <w:pPr>
              <w:spacing w:after="0"/>
              <w:jc w:val="left"/>
            </w:pPr>
            <w:r>
              <w:rPr>
                <w:sz w:val="16"/>
              </w:rPr>
              <w:t>Severe Storms</w:t>
            </w:r>
          </w:p>
        </w:tc>
        <w:tc>
          <w:tcPr>
            <w:tcW w:type="dxa" w:w="2583"/>
          </w:tcPr>
          <w:p>
            <w:pPr>
              <w:spacing w:after="0"/>
              <w:jc w:val="left"/>
            </w:pPr>
            <w:r>
              <w:rPr>
                <w:sz w:val="16"/>
              </w:rPr>
              <w:t>Hazard not mapped (severe storm title names no single hazard); not counted</w:t>
            </w:r>
          </w:p>
        </w:tc>
        <w:tc>
          <w:tcPr>
            <w:tcW w:type="dxa" w:w="2212"/>
          </w:tcPr>
          <w:p>
            <w:pPr>
              <w:spacing w:after="0"/>
              <w:jc w:val="right"/>
            </w:pPr>
            <w:r>
              <w:rPr>
                <w:sz w:val="16"/>
              </w:rPr>
              <w:t>no Public Assistance recorded</w:t>
            </w:r>
          </w:p>
        </w:tc>
        <w:tc>
          <w:tcPr>
            <w:tcW w:type="dxa" w:w="2587"/>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175"/>
          </w:tcPr>
          <w:p>
            <w:pPr>
              <w:spacing w:after="0"/>
              <w:jc w:val="left"/>
            </w:pPr>
            <w:r>
              <w:rPr>
                <w:sz w:val="16"/>
              </w:rPr>
              <w:t>Major disaster</w:t>
            </w:r>
          </w:p>
        </w:tc>
        <w:tc>
          <w:tcPr>
            <w:tcW w:type="dxa" w:w="2444"/>
          </w:tcPr>
          <w:p>
            <w:pPr>
              <w:spacing w:after="0"/>
              <w:jc w:val="left"/>
            </w:pPr>
            <w:r>
              <w:rPr>
                <w:sz w:val="16"/>
              </w:rPr>
              <w:t>Severe Wind Storm Associated with Tropical Depression Ike</w:t>
            </w:r>
          </w:p>
        </w:tc>
        <w:tc>
          <w:tcPr>
            <w:tcW w:type="dxa" w:w="2583"/>
          </w:tcPr>
          <w:p>
            <w:pPr>
              <w:spacing w:after="0"/>
              <w:jc w:val="left"/>
            </w:pPr>
            <w:r>
              <w:rPr>
                <w:sz w:val="16"/>
              </w:rPr>
              <w:t>Hurricane; Strong Wind</w:t>
            </w:r>
          </w:p>
        </w:tc>
        <w:tc>
          <w:tcPr>
            <w:tcW w:type="dxa" w:w="2212"/>
          </w:tcPr>
          <w:p>
            <w:pPr>
              <w:spacing w:after="0"/>
              <w:jc w:val="right"/>
            </w:pPr>
            <w:r>
              <w:rPr>
                <w:sz w:val="16"/>
              </w:rPr>
              <w:t>$5,130,471.55</w:t>
            </w:r>
          </w:p>
        </w:tc>
        <w:tc>
          <w:tcPr>
            <w:tcW w:type="dxa" w:w="2587"/>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175"/>
          </w:tcPr>
          <w:p>
            <w:pPr>
              <w:spacing w:after="0"/>
              <w:jc w:val="left"/>
            </w:pPr>
            <w:r>
              <w:rPr>
                <w:sz w:val="16"/>
              </w:rPr>
              <w:t>Emergency</w:t>
            </w:r>
          </w:p>
        </w:tc>
        <w:tc>
          <w:tcPr>
            <w:tcW w:type="dxa" w:w="2444"/>
          </w:tcPr>
          <w:p>
            <w:pPr>
              <w:spacing w:after="0"/>
              <w:jc w:val="left"/>
            </w:pPr>
            <w:r>
              <w:rPr>
                <w:sz w:val="16"/>
              </w:rPr>
              <w:t>Record Snow and Near Record Snow</w:t>
            </w:r>
          </w:p>
        </w:tc>
        <w:tc>
          <w:tcPr>
            <w:tcW w:type="dxa" w:w="2583"/>
          </w:tcPr>
          <w:p>
            <w:pPr>
              <w:spacing w:after="0"/>
              <w:jc w:val="left"/>
            </w:pPr>
            <w:r>
              <w:rPr>
                <w:sz w:val="16"/>
              </w:rPr>
              <w:t>Winter Weather</w:t>
            </w:r>
          </w:p>
        </w:tc>
        <w:tc>
          <w:tcPr>
            <w:tcW w:type="dxa" w:w="2212"/>
          </w:tcPr>
          <w:p>
            <w:pPr>
              <w:spacing w:after="0"/>
              <w:jc w:val="right"/>
            </w:pPr>
            <w:r>
              <w:rPr>
                <w:sz w:val="16"/>
              </w:rPr>
              <w:t>$1,740,455.70</w:t>
            </w:r>
          </w:p>
        </w:tc>
        <w:tc>
          <w:tcPr>
            <w:tcW w:type="dxa" w:w="25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175"/>
          </w:tcPr>
          <w:p>
            <w:pPr>
              <w:spacing w:after="0"/>
              <w:jc w:val="left"/>
            </w:pPr>
            <w:r>
              <w:rPr>
                <w:sz w:val="16"/>
              </w:rPr>
              <w:t>Emergency</w:t>
            </w:r>
          </w:p>
        </w:tc>
        <w:tc>
          <w:tcPr>
            <w:tcW w:type="dxa" w:w="2444"/>
          </w:tcPr>
          <w:p>
            <w:pPr>
              <w:spacing w:after="0"/>
              <w:jc w:val="left"/>
            </w:pPr>
            <w:r>
              <w:rPr>
                <w:sz w:val="16"/>
              </w:rPr>
              <w:t>Hurricane Katrina Evacuation</w:t>
            </w:r>
          </w:p>
        </w:tc>
        <w:tc>
          <w:tcPr>
            <w:tcW w:type="dxa" w:w="2583"/>
          </w:tcPr>
          <w:p>
            <w:pPr>
              <w:spacing w:after="0"/>
              <w:jc w:val="left"/>
            </w:pPr>
            <w:r>
              <w:rPr>
                <w:sz w:val="16"/>
              </w:rPr>
              <w:t>Hurricane: evacuation support, not a local hazard event; not counted</w:t>
            </w:r>
          </w:p>
        </w:tc>
        <w:tc>
          <w:tcPr>
            <w:tcW w:type="dxa" w:w="2212"/>
          </w:tcPr>
          <w:p>
            <w:pPr>
              <w:spacing w:after="0"/>
              <w:jc w:val="right"/>
            </w:pPr>
            <w:r>
              <w:rPr>
                <w:sz w:val="16"/>
              </w:rPr>
              <w:t>$93,343</w:t>
            </w:r>
          </w:p>
        </w:tc>
        <w:tc>
          <w:tcPr>
            <w:tcW w:type="dxa" w:w="2587"/>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175"/>
          </w:tcPr>
          <w:p>
            <w:pPr>
              <w:spacing w:after="0"/>
              <w:jc w:val="left"/>
            </w:pPr>
            <w:r>
              <w:rPr>
                <w:sz w:val="16"/>
              </w:rPr>
              <w:t>Major disaster</w:t>
            </w:r>
          </w:p>
        </w:tc>
        <w:tc>
          <w:tcPr>
            <w:tcW w:type="dxa" w:w="2444"/>
          </w:tcPr>
          <w:p>
            <w:pPr>
              <w:spacing w:after="0"/>
              <w:jc w:val="left"/>
            </w:pPr>
            <w:r>
              <w:rPr>
                <w:sz w:val="16"/>
              </w:rPr>
              <w:t>Severe Winter Storms, Flooding, and Mudslides</w:t>
            </w:r>
          </w:p>
        </w:tc>
        <w:tc>
          <w:tcPr>
            <w:tcW w:type="dxa" w:w="2583"/>
          </w:tcPr>
          <w:p>
            <w:pPr>
              <w:spacing w:after="0"/>
              <w:jc w:val="left"/>
            </w:pPr>
            <w:r>
              <w:rPr>
                <w:sz w:val="16"/>
              </w:rPr>
              <w:t>Inland Flooding; Landslide; Winter Weather</w:t>
            </w:r>
          </w:p>
        </w:tc>
        <w:tc>
          <w:tcPr>
            <w:tcW w:type="dxa" w:w="2212"/>
          </w:tcPr>
          <w:p>
            <w:pPr>
              <w:spacing w:after="0"/>
              <w:jc w:val="right"/>
            </w:pPr>
            <w:r>
              <w:rPr>
                <w:sz w:val="16"/>
              </w:rPr>
              <w:t>$911,027.71</w:t>
            </w:r>
          </w:p>
        </w:tc>
        <w:tc>
          <w:tcPr>
            <w:tcW w:type="dxa" w:w="25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175"/>
          </w:tcPr>
          <w:p>
            <w:pPr>
              <w:spacing w:after="0"/>
              <w:jc w:val="left"/>
            </w:pPr>
            <w:r>
              <w:rPr>
                <w:sz w:val="16"/>
              </w:rPr>
              <w:t>Emergency</w:t>
            </w:r>
          </w:p>
        </w:tc>
        <w:tc>
          <w:tcPr>
            <w:tcW w:type="dxa" w:w="2444"/>
          </w:tcPr>
          <w:p>
            <w:pPr>
              <w:spacing w:after="0"/>
              <w:jc w:val="left"/>
            </w:pPr>
            <w:r>
              <w:rPr>
                <w:sz w:val="16"/>
              </w:rPr>
              <w:t>Snow</w:t>
            </w:r>
          </w:p>
        </w:tc>
        <w:tc>
          <w:tcPr>
            <w:tcW w:type="dxa" w:w="2583"/>
          </w:tcPr>
          <w:p>
            <w:pPr>
              <w:spacing w:after="0"/>
              <w:jc w:val="left"/>
            </w:pPr>
            <w:r>
              <w:rPr>
                <w:sz w:val="16"/>
              </w:rPr>
              <w:t>Winter Weather</w:t>
            </w:r>
          </w:p>
        </w:tc>
        <w:tc>
          <w:tcPr>
            <w:tcW w:type="dxa" w:w="2212"/>
          </w:tcPr>
          <w:p>
            <w:pPr>
              <w:spacing w:after="0"/>
              <w:jc w:val="right"/>
            </w:pPr>
            <w:r>
              <w:rPr>
                <w:sz w:val="16"/>
              </w:rPr>
              <w:t>$673,968.38</w:t>
            </w:r>
          </w:p>
        </w:tc>
        <w:tc>
          <w:tcPr>
            <w:tcW w:type="dxa" w:w="2587"/>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175"/>
          </w:tcPr>
          <w:p>
            <w:pPr>
              <w:spacing w:after="0"/>
              <w:jc w:val="left"/>
            </w:pPr>
            <w:r>
              <w:rPr>
                <w:sz w:val="16"/>
              </w:rPr>
              <w:t>Major disaster</w:t>
            </w:r>
          </w:p>
        </w:tc>
        <w:tc>
          <w:tcPr>
            <w:tcW w:type="dxa" w:w="2444"/>
          </w:tcPr>
          <w:p>
            <w:pPr>
              <w:spacing w:after="0"/>
              <w:jc w:val="left"/>
            </w:pPr>
            <w:r>
              <w:rPr>
                <w:sz w:val="16"/>
              </w:rPr>
              <w:t>Severe Storms and Flooding</w:t>
            </w:r>
          </w:p>
        </w:tc>
        <w:tc>
          <w:tcPr>
            <w:tcW w:type="dxa" w:w="2583"/>
          </w:tcPr>
          <w:p>
            <w:pPr>
              <w:spacing w:after="0"/>
              <w:jc w:val="left"/>
            </w:pPr>
            <w:r>
              <w:rPr>
                <w:sz w:val="16"/>
              </w:rPr>
              <w:t>Inland Flooding: designated for Hazard Mitigation only (no Public or Individual Assistance for this county); not counted</w:t>
            </w:r>
          </w:p>
        </w:tc>
        <w:tc>
          <w:tcPr>
            <w:tcW w:type="dxa" w:w="2212"/>
          </w:tcPr>
          <w:p>
            <w:pPr>
              <w:spacing w:after="0"/>
              <w:jc w:val="right"/>
            </w:pPr>
            <w:r>
              <w:rPr>
                <w:sz w:val="16"/>
              </w:rPr>
              <w:t>$59,320.82</w:t>
            </w:r>
          </w:p>
        </w:tc>
        <w:tc>
          <w:tcPr>
            <w:tcW w:type="dxa" w:w="258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175"/>
          </w:tcPr>
          <w:p>
            <w:pPr>
              <w:spacing w:after="0"/>
              <w:jc w:val="left"/>
            </w:pPr>
            <w:r>
              <w:rPr>
                <w:sz w:val="16"/>
              </w:rPr>
              <w:t>Major disaster</w:t>
            </w:r>
          </w:p>
        </w:tc>
        <w:tc>
          <w:tcPr>
            <w:tcW w:type="dxa" w:w="2444"/>
          </w:tcPr>
          <w:p>
            <w:pPr>
              <w:spacing w:after="0"/>
              <w:jc w:val="left"/>
            </w:pPr>
            <w:r>
              <w:rPr>
                <w:sz w:val="16"/>
              </w:rPr>
              <w:t>Severe Storms, Flooding, Mudslides, and Landslides</w:t>
            </w:r>
          </w:p>
        </w:tc>
        <w:tc>
          <w:tcPr>
            <w:tcW w:type="dxa" w:w="2583"/>
          </w:tcPr>
          <w:p>
            <w:pPr>
              <w:spacing w:after="0"/>
              <w:jc w:val="left"/>
            </w:pPr>
            <w:r>
              <w:rPr>
                <w:sz w:val="16"/>
              </w:rPr>
              <w:t>Inland Flooding; Landslide</w:t>
            </w:r>
          </w:p>
        </w:tc>
        <w:tc>
          <w:tcPr>
            <w:tcW w:type="dxa" w:w="2212"/>
          </w:tcPr>
          <w:p>
            <w:pPr>
              <w:spacing w:after="0"/>
              <w:jc w:val="right"/>
            </w:pPr>
            <w:r>
              <w:rPr>
                <w:sz w:val="16"/>
              </w:rPr>
              <w:t>PA not declared for this county</w:t>
            </w:r>
          </w:p>
        </w:tc>
        <w:tc>
          <w:tcPr>
            <w:tcW w:type="dxa" w:w="2587"/>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175"/>
          </w:tcPr>
          <w:p>
            <w:pPr>
              <w:spacing w:after="0"/>
              <w:jc w:val="left"/>
            </w:pPr>
            <w:r>
              <w:rPr>
                <w:sz w:val="16"/>
              </w:rPr>
              <w:t>Major disaster</w:t>
            </w:r>
          </w:p>
        </w:tc>
        <w:tc>
          <w:tcPr>
            <w:tcW w:type="dxa" w:w="2444"/>
          </w:tcPr>
          <w:p>
            <w:pPr>
              <w:spacing w:after="0"/>
              <w:jc w:val="left"/>
            </w:pPr>
            <w:r>
              <w:rPr>
                <w:sz w:val="16"/>
              </w:rPr>
              <w:t>Tornadoes, Flooding, Severe Storms, and High Winds</w:t>
            </w:r>
          </w:p>
        </w:tc>
        <w:tc>
          <w:tcPr>
            <w:tcW w:type="dxa" w:w="2583"/>
          </w:tcPr>
          <w:p>
            <w:pPr>
              <w:spacing w:after="0"/>
              <w:jc w:val="left"/>
            </w:pPr>
            <w:r>
              <w:rPr>
                <w:sz w:val="16"/>
              </w:rPr>
              <w:t>Tornado (primary); also designated: Inland Flooding, Strong Wind</w:t>
            </w:r>
          </w:p>
        </w:tc>
        <w:tc>
          <w:tcPr>
            <w:tcW w:type="dxa" w:w="2212"/>
          </w:tcPr>
          <w:p>
            <w:pPr>
              <w:spacing w:after="0"/>
              <w:jc w:val="right"/>
            </w:pPr>
            <w:r>
              <w:rPr>
                <w:sz w:val="16"/>
              </w:rPr>
              <w:t>PA not declared for this county</w:t>
            </w:r>
          </w:p>
        </w:tc>
        <w:tc>
          <w:tcPr>
            <w:tcW w:type="dxa" w:w="25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175"/>
          </w:tcPr>
          <w:p>
            <w:pPr>
              <w:spacing w:after="0"/>
              <w:jc w:val="left"/>
            </w:pPr>
            <w:r>
              <w:rPr>
                <w:sz w:val="16"/>
              </w:rPr>
              <w:t>Major disaster</w:t>
            </w:r>
          </w:p>
        </w:tc>
        <w:tc>
          <w:tcPr>
            <w:tcW w:type="dxa" w:w="2444"/>
          </w:tcPr>
          <w:p>
            <w:pPr>
              <w:spacing w:after="0"/>
              <w:jc w:val="left"/>
            </w:pPr>
            <w:r>
              <w:rPr>
                <w:sz w:val="16"/>
              </w:rPr>
              <w:t>Severe Winter Storm and Record/Near Record Snow</w:t>
            </w:r>
          </w:p>
        </w:tc>
        <w:tc>
          <w:tcPr>
            <w:tcW w:type="dxa" w:w="2583"/>
          </w:tcPr>
          <w:p>
            <w:pPr>
              <w:spacing w:after="0"/>
              <w:jc w:val="left"/>
            </w:pPr>
            <w:r>
              <w:rPr>
                <w:sz w:val="16"/>
              </w:rPr>
              <w:t>Winter Weather</w:t>
            </w:r>
          </w:p>
        </w:tc>
        <w:tc>
          <w:tcPr>
            <w:tcW w:type="dxa" w:w="2212"/>
          </w:tcPr>
          <w:p>
            <w:pPr>
              <w:spacing w:after="0"/>
              <w:jc w:val="right"/>
            </w:pPr>
            <w:r>
              <w:rPr>
                <w:sz w:val="16"/>
              </w:rPr>
              <w:t>$873,105.34</w:t>
            </w:r>
          </w:p>
        </w:tc>
        <w:tc>
          <w:tcPr>
            <w:tcW w:type="dxa" w:w="2587"/>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175"/>
          </w:tcPr>
          <w:p>
            <w:pPr>
              <w:spacing w:after="0"/>
              <w:jc w:val="left"/>
            </w:pPr>
            <w:r>
              <w:rPr>
                <w:sz w:val="16"/>
              </w:rPr>
              <w:t>Major disaster</w:t>
            </w:r>
          </w:p>
        </w:tc>
        <w:tc>
          <w:tcPr>
            <w:tcW w:type="dxa" w:w="2444"/>
          </w:tcPr>
          <w:p>
            <w:pPr>
              <w:spacing w:after="0"/>
              <w:jc w:val="left"/>
            </w:pPr>
            <w:r>
              <w:rPr>
                <w:sz w:val="16"/>
              </w:rPr>
              <w:t>Severe Storms and Tornadoes</w:t>
            </w:r>
          </w:p>
        </w:tc>
        <w:tc>
          <w:tcPr>
            <w:tcW w:type="dxa" w:w="2583"/>
          </w:tcPr>
          <w:p>
            <w:pPr>
              <w:spacing w:after="0"/>
              <w:jc w:val="left"/>
            </w:pPr>
            <w:r>
              <w:rPr>
                <w:sz w:val="16"/>
              </w:rPr>
              <w:t>Tornado</w:t>
            </w:r>
          </w:p>
        </w:tc>
        <w:tc>
          <w:tcPr>
            <w:tcW w:type="dxa" w:w="2212"/>
          </w:tcPr>
          <w:p>
            <w:pPr>
              <w:spacing w:after="0"/>
              <w:jc w:val="right"/>
            </w:pPr>
            <w:r>
              <w:rPr>
                <w:sz w:val="16"/>
              </w:rPr>
              <w:t>PA not declared for this county</w:t>
            </w:r>
          </w:p>
        </w:tc>
        <w:tc>
          <w:tcPr>
            <w:tcW w:type="dxa" w:w="2587"/>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175"/>
          </w:tcPr>
          <w:p>
            <w:pPr>
              <w:spacing w:after="0"/>
              <w:jc w:val="left"/>
            </w:pPr>
            <w:r>
              <w:rPr>
                <w:sz w:val="16"/>
              </w:rPr>
              <w:t>Major disaster</w:t>
            </w:r>
          </w:p>
        </w:tc>
        <w:tc>
          <w:tcPr>
            <w:tcW w:type="dxa" w:w="2444"/>
          </w:tcPr>
          <w:p>
            <w:pPr>
              <w:spacing w:after="0"/>
              <w:jc w:val="left"/>
            </w:pPr>
            <w:r>
              <w:rPr>
                <w:sz w:val="16"/>
              </w:rPr>
              <w:t>Severe Storms, Flooding, and Tornadoes</w:t>
            </w:r>
          </w:p>
        </w:tc>
        <w:tc>
          <w:tcPr>
            <w:tcW w:type="dxa" w:w="2583"/>
          </w:tcPr>
          <w:p>
            <w:pPr>
              <w:spacing w:after="0"/>
              <w:jc w:val="left"/>
            </w:pPr>
            <w:r>
              <w:rPr>
                <w:sz w:val="16"/>
              </w:rPr>
              <w:t>Inland Flooding; Tornado</w:t>
            </w:r>
          </w:p>
        </w:tc>
        <w:tc>
          <w:tcPr>
            <w:tcW w:type="dxa" w:w="2212"/>
          </w:tcPr>
          <w:p>
            <w:pPr>
              <w:spacing w:after="0"/>
              <w:jc w:val="right"/>
            </w:pPr>
            <w:r>
              <w:rPr>
                <w:sz w:val="16"/>
              </w:rPr>
              <w:t>PA not declared for this county</w:t>
            </w:r>
          </w:p>
        </w:tc>
        <w:tc>
          <w:tcPr>
            <w:tcW w:type="dxa" w:w="2587"/>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175"/>
          </w:tcPr>
          <w:p>
            <w:pPr>
              <w:spacing w:after="0"/>
              <w:jc w:val="left"/>
            </w:pPr>
            <w:r>
              <w:rPr>
                <w:sz w:val="16"/>
              </w:rPr>
              <w:t>Major disaster</w:t>
            </w:r>
          </w:p>
        </w:tc>
        <w:tc>
          <w:tcPr>
            <w:tcW w:type="dxa" w:w="2444"/>
          </w:tcPr>
          <w:p>
            <w:pPr>
              <w:spacing w:after="0"/>
              <w:jc w:val="left"/>
            </w:pPr>
            <w:r>
              <w:rPr>
                <w:sz w:val="16"/>
              </w:rPr>
              <w:t>Severe Storms, Tornadoes &amp; Flooding</w:t>
            </w:r>
          </w:p>
        </w:tc>
        <w:tc>
          <w:tcPr>
            <w:tcW w:type="dxa" w:w="2583"/>
          </w:tcPr>
          <w:p>
            <w:pPr>
              <w:spacing w:after="0"/>
              <w:jc w:val="left"/>
            </w:pPr>
            <w:r>
              <w:rPr>
                <w:sz w:val="16"/>
              </w:rPr>
              <w:t>Inland Flooding; Tornado</w:t>
            </w:r>
          </w:p>
        </w:tc>
        <w:tc>
          <w:tcPr>
            <w:tcW w:type="dxa" w:w="2212"/>
          </w:tcPr>
          <w:p>
            <w:pPr>
              <w:spacing w:after="0"/>
              <w:jc w:val="right"/>
            </w:pPr>
            <w:r>
              <w:rPr>
                <w:sz w:val="16"/>
              </w:rPr>
              <w:t>no Public Assistance recorded</w:t>
            </w:r>
          </w:p>
        </w:tc>
        <w:tc>
          <w:tcPr>
            <w:tcW w:type="dxa" w:w="2587"/>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175"/>
          </w:tcPr>
          <w:p>
            <w:pPr>
              <w:spacing w:after="0"/>
              <w:jc w:val="left"/>
            </w:pPr>
            <w:r>
              <w:rPr>
                <w:sz w:val="16"/>
              </w:rPr>
              <w:t>Major disaster</w:t>
            </w:r>
          </w:p>
        </w:tc>
        <w:tc>
          <w:tcPr>
            <w:tcW w:type="dxa" w:w="2444"/>
          </w:tcPr>
          <w:p>
            <w:pPr>
              <w:spacing w:after="0"/>
              <w:jc w:val="left"/>
            </w:pPr>
            <w:r>
              <w:rPr>
                <w:sz w:val="16"/>
              </w:rPr>
              <w:t>Severe Storms, Tornadoes &amp; Flooding</w:t>
            </w:r>
          </w:p>
        </w:tc>
        <w:tc>
          <w:tcPr>
            <w:tcW w:type="dxa" w:w="2583"/>
          </w:tcPr>
          <w:p>
            <w:pPr>
              <w:spacing w:after="0"/>
              <w:jc w:val="left"/>
            </w:pPr>
            <w:r>
              <w:rPr>
                <w:sz w:val="16"/>
              </w:rPr>
              <w:t>Inland Flooding; Tornado</w:t>
            </w:r>
          </w:p>
        </w:tc>
        <w:tc>
          <w:tcPr>
            <w:tcW w:type="dxa" w:w="2212"/>
          </w:tcPr>
          <w:p>
            <w:pPr>
              <w:spacing w:after="0"/>
              <w:jc w:val="right"/>
            </w:pPr>
            <w:r>
              <w:rPr>
                <w:sz w:val="16"/>
              </w:rPr>
              <w:t>PA not declared for this county</w:t>
            </w:r>
          </w:p>
        </w:tc>
        <w:tc>
          <w:tcPr>
            <w:tcW w:type="dxa" w:w="2587"/>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175"/>
          </w:tcPr>
          <w:p>
            <w:pPr>
              <w:spacing w:after="0"/>
              <w:jc w:val="left"/>
            </w:pPr>
            <w:r>
              <w:rPr>
                <w:sz w:val="16"/>
              </w:rPr>
              <w:t>Major disaster</w:t>
            </w:r>
          </w:p>
        </w:tc>
        <w:tc>
          <w:tcPr>
            <w:tcW w:type="dxa" w:w="2444"/>
          </w:tcPr>
          <w:p>
            <w:pPr>
              <w:spacing w:after="0"/>
              <w:jc w:val="left"/>
            </w:pPr>
            <w:r>
              <w:rPr>
                <w:sz w:val="16"/>
              </w:rPr>
              <w:t>Severe Storms &amp; Flooding</w:t>
            </w:r>
          </w:p>
        </w:tc>
        <w:tc>
          <w:tcPr>
            <w:tcW w:type="dxa" w:w="2583"/>
          </w:tcPr>
          <w:p>
            <w:pPr>
              <w:spacing w:after="0"/>
              <w:jc w:val="left"/>
            </w:pPr>
            <w:r>
              <w:rPr>
                <w:sz w:val="16"/>
              </w:rPr>
              <w:t>Inland Flooding</w:t>
            </w:r>
          </w:p>
        </w:tc>
        <w:tc>
          <w:tcPr>
            <w:tcW w:type="dxa" w:w="2212"/>
          </w:tcPr>
          <w:p>
            <w:pPr>
              <w:spacing w:after="0"/>
              <w:jc w:val="right"/>
            </w:pPr>
            <w:r>
              <w:rPr>
                <w:sz w:val="16"/>
              </w:rPr>
              <w:t>PA not declared for this county</w:t>
            </w:r>
          </w:p>
        </w:tc>
        <w:tc>
          <w:tcPr>
            <w:tcW w:type="dxa" w:w="25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175"/>
          </w:tcPr>
          <w:p>
            <w:pPr>
              <w:spacing w:after="0"/>
              <w:jc w:val="left"/>
            </w:pPr>
            <w:r>
              <w:rPr>
                <w:sz w:val="16"/>
              </w:rPr>
              <w:t>Emergency</w:t>
            </w:r>
          </w:p>
        </w:tc>
        <w:tc>
          <w:tcPr>
            <w:tcW w:type="dxa" w:w="2444"/>
          </w:tcPr>
          <w:p>
            <w:pPr>
              <w:spacing w:after="0"/>
              <w:jc w:val="left"/>
            </w:pPr>
            <w:r>
              <w:rPr>
                <w:sz w:val="16"/>
              </w:rPr>
              <w:t>Blizzards &amp; Snowstorms</w:t>
            </w:r>
          </w:p>
        </w:tc>
        <w:tc>
          <w:tcPr>
            <w:tcW w:type="dxa" w:w="2583"/>
          </w:tcPr>
          <w:p>
            <w:pPr>
              <w:spacing w:after="0"/>
              <w:jc w:val="left"/>
            </w:pPr>
            <w:r>
              <w:rPr>
                <w:sz w:val="16"/>
              </w:rPr>
              <w:t>Winter Weather</w:t>
            </w:r>
          </w:p>
        </w:tc>
        <w:tc>
          <w:tcPr>
            <w:tcW w:type="dxa" w:w="2212"/>
          </w:tcPr>
          <w:p>
            <w:pPr>
              <w:spacing w:after="0"/>
              <w:jc w:val="right"/>
            </w:pPr>
            <w:r>
              <w:rPr>
                <w:sz w:val="16"/>
              </w:rPr>
              <w:t>no Public Assistance recorded</w:t>
            </w:r>
          </w:p>
        </w:tc>
        <w:tc>
          <w:tcPr>
            <w:tcW w:type="dxa" w:w="25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175"/>
          </w:tcPr>
          <w:p>
            <w:pPr>
              <w:spacing w:after="0"/>
              <w:jc w:val="left"/>
            </w:pPr>
            <w:r>
              <w:rPr>
                <w:sz w:val="16"/>
              </w:rPr>
              <w:t>Major disaster</w:t>
            </w:r>
          </w:p>
        </w:tc>
        <w:tc>
          <w:tcPr>
            <w:tcW w:type="dxa" w:w="2444"/>
          </w:tcPr>
          <w:p>
            <w:pPr>
              <w:spacing w:after="0"/>
              <w:jc w:val="left"/>
            </w:pPr>
            <w:r>
              <w:rPr>
                <w:sz w:val="16"/>
              </w:rPr>
              <w:t>Tornadoes</w:t>
            </w:r>
          </w:p>
        </w:tc>
        <w:tc>
          <w:tcPr>
            <w:tcW w:type="dxa" w:w="2583"/>
          </w:tcPr>
          <w:p>
            <w:pPr>
              <w:spacing w:after="0"/>
              <w:jc w:val="left"/>
            </w:pPr>
            <w:r>
              <w:rPr>
                <w:sz w:val="16"/>
              </w:rPr>
              <w:t>Tornado</w:t>
            </w:r>
          </w:p>
        </w:tc>
        <w:tc>
          <w:tcPr>
            <w:tcW w:type="dxa" w:w="2212"/>
          </w:tcPr>
          <w:p>
            <w:pPr>
              <w:spacing w:after="0"/>
              <w:jc w:val="right"/>
            </w:pPr>
            <w:r>
              <w:rPr>
                <w:sz w:val="16"/>
              </w:rPr>
              <w:t>no Public Assistance recorded</w:t>
            </w:r>
          </w:p>
        </w:tc>
        <w:tc>
          <w:tcPr>
            <w:tcW w:type="dxa" w:w="2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$34,889.65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4,889.65"/>
        <w:tblDescription w:val="Hazard Plain table b1d_pa_other"/>
      </w:tblPr>
      <w:tblGrid>
        <w:gridCol w:w="1310"/>
        <w:gridCol w:w="1310"/>
        <w:gridCol w:w="4470"/>
        <w:gridCol w:w="5711"/>
        <w:gridCol w:w="1310"/>
      </w:tblGrid>
      <w:tr>
        <w:trPr>
          <w:cantSplit/>
          <w:tblHeader/>
        </w:trPr>
        <w:tc>
          <w:tcPr>
            <w:tcW w:type="dxa" w:w="1310"/>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Declared</w:t>
            </w:r>
          </w:p>
        </w:tc>
        <w:tc>
          <w:tcPr>
            <w:tcW w:type="dxa" w:w="4470"/>
            <w:shd w:val="clear" w:color="auto" w:fill="E8E8E8"/>
          </w:tcPr>
          <w:p>
            <w:pPr>
              <w:spacing w:after="0"/>
              <w:jc w:val="left"/>
            </w:pPr>
            <w:r>
              <w:rPr>
                <w:b/>
                <w:sz w:val="16"/>
              </w:rPr>
              <w:t>Title</w:t>
            </w:r>
          </w:p>
        </w:tc>
        <w:tc>
          <w:tcPr>
            <w:tcW w:type="dxa" w:w="5711"/>
            <w:shd w:val="clear" w:color="auto" w:fill="E8E8E8"/>
          </w:tcPr>
          <w:p>
            <w:pPr>
              <w:spacing w:after="0"/>
              <w:jc w:val="left"/>
            </w:pPr>
            <w:r>
              <w:rPr>
                <w:b/>
                <w:sz w:val="16"/>
              </w:rPr>
              <w:t>Applicant</w:t>
            </w:r>
          </w:p>
        </w:tc>
        <w:tc>
          <w:tcPr>
            <w:tcW w:type="dxa" w:w="13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10"/>
          </w:tcPr>
          <w:p>
            <w:pPr>
              <w:spacing w:after="0"/>
              <w:jc w:val="left"/>
            </w:pPr>
            <w:r>
              <w:rPr>
                <w:sz w:val="16"/>
              </w:rPr>
              <w:t>DR-1720-OH</w:t>
            </w:r>
          </w:p>
        </w:tc>
        <w:tc>
          <w:tcPr>
            <w:tcW w:type="dxa" w:w="1310"/>
          </w:tcPr>
          <w:p>
            <w:pPr>
              <w:spacing w:after="0"/>
              <w:jc w:val="left"/>
            </w:pPr>
            <w:r>
              <w:rPr>
                <w:sz w:val="16"/>
              </w:rPr>
              <w:t>2007-08-27</w:t>
            </w:r>
          </w:p>
        </w:tc>
        <w:tc>
          <w:tcPr>
            <w:tcW w:type="dxa" w:w="4470"/>
          </w:tcPr>
          <w:p>
            <w:pPr>
              <w:spacing w:after="0"/>
              <w:jc w:val="left"/>
            </w:pPr>
            <w:r>
              <w:rPr>
                <w:sz w:val="16"/>
              </w:rPr>
              <w:t>Severe Storms, Flooding, and Tornadoes</w:t>
            </w:r>
          </w:p>
        </w:tc>
        <w:tc>
          <w:tcPr>
            <w:tcW w:type="dxa" w:w="5711"/>
          </w:tcPr>
          <w:p>
            <w:pPr>
              <w:spacing w:after="0"/>
              <w:jc w:val="left"/>
            </w:pPr>
            <w:r>
              <w:rPr>
                <w:sz w:val="16"/>
              </w:rPr>
              <w:t>Ohio Department of Rehabilitation and Corrections</w:t>
            </w:r>
          </w:p>
        </w:tc>
        <w:tc>
          <w:tcPr>
            <w:tcW w:type="dxa" w:w="1310"/>
          </w:tcPr>
          <w:p>
            <w:pPr>
              <w:spacing w:after="0"/>
              <w:jc w:val="right"/>
            </w:pPr>
            <w:r>
              <w:rPr>
                <w:sz w:val="16"/>
              </w:rPr>
              <w:t>$34,889.65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286</w:t>
            </w:r>
          </w:p>
        </w:tc>
        <w:tc>
          <w:tcPr>
            <w:tcW w:type="dxa" w:w="1069"/>
          </w:tcPr>
          <w:p>
            <w:pPr>
              <w:spacing w:after="0"/>
              <w:jc w:val="right"/>
            </w:pPr>
            <w:r>
              <w:rPr>
                <w:sz w:val="16"/>
              </w:rPr>
              <w:t>42</w:t>
            </w:r>
          </w:p>
        </w:tc>
        <w:tc>
          <w:tcPr>
            <w:tcW w:type="dxa" w:w="1738"/>
          </w:tcPr>
          <w:p>
            <w:pPr>
              <w:spacing w:after="0"/>
              <w:jc w:val="right"/>
            </w:pPr>
            <w:r>
              <w:rPr>
                <w:sz w:val="16"/>
              </w:rPr>
              <w:t>8</w:t>
            </w:r>
          </w:p>
        </w:tc>
        <w:tc>
          <w:tcPr>
            <w:tcW w:type="dxa" w:w="762"/>
          </w:tcPr>
          <w:p>
            <w:pPr>
              <w:spacing w:after="0"/>
              <w:jc w:val="right"/>
            </w:pPr>
            <w:r>
              <w:rPr>
                <w:sz w:val="16"/>
              </w:rPr>
              <w:t>55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181</w:t>
            </w:r>
          </w:p>
        </w:tc>
        <w:tc>
          <w:tcPr>
            <w:tcW w:type="dxa" w:w="1069"/>
          </w:tcPr>
          <w:p>
            <w:pPr>
              <w:spacing w:after="0"/>
              <w:jc w:val="right"/>
            </w:pPr>
            <w:r>
              <w:rPr>
                <w:sz w:val="16"/>
              </w:rPr>
              <w:t>21</w:t>
            </w:r>
          </w:p>
        </w:tc>
        <w:tc>
          <w:tcPr>
            <w:tcW w:type="dxa" w:w="1738"/>
          </w:tcPr>
          <w:p>
            <w:pPr>
              <w:spacing w:after="0"/>
              <w:jc w:val="right"/>
            </w:pPr>
            <w:r>
              <w:rPr>
                <w:sz w:val="16"/>
              </w:rPr>
              <w:t>3</w:t>
            </w:r>
          </w:p>
        </w:tc>
        <w:tc>
          <w:tcPr>
            <w:tcW w:type="dxa" w:w="762"/>
          </w:tcPr>
          <w:p>
            <w:pPr>
              <w:spacing w:after="0"/>
              <w:jc w:val="right"/>
            </w:pPr>
            <w:r>
              <w:rPr>
                <w:sz w:val="16"/>
              </w:rPr>
              <w:t>32</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584</w:t>
            </w:r>
          </w:p>
        </w:tc>
        <w:tc>
          <w:tcPr>
            <w:tcW w:type="dxa" w:w="1069"/>
          </w:tcPr>
          <w:p>
            <w:pPr>
              <w:spacing w:after="0"/>
              <w:jc w:val="right"/>
            </w:pPr>
            <w:r>
              <w:rPr>
                <w:sz w:val="16"/>
              </w:rPr>
              <w:t>44</w:t>
            </w:r>
          </w:p>
        </w:tc>
        <w:tc>
          <w:tcPr>
            <w:tcW w:type="dxa" w:w="1738"/>
          </w:tcPr>
          <w:p>
            <w:pPr>
              <w:spacing w:after="0"/>
              <w:jc w:val="right"/>
            </w:pPr>
            <w:r>
              <w:rPr>
                <w:sz w:val="16"/>
              </w:rPr>
              <w:t>16</w:t>
            </w:r>
          </w:p>
        </w:tc>
        <w:tc>
          <w:tcPr>
            <w:tcW w:type="dxa" w:w="762"/>
          </w:tcPr>
          <w:p>
            <w:pPr>
              <w:spacing w:after="0"/>
              <w:jc w:val="right"/>
            </w:pPr>
            <w:r>
              <w:rPr>
                <w:sz w:val="16"/>
              </w:rPr>
              <w:t>69</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23 High Wind and 8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40</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144</w:t>
            </w:r>
          </w:p>
        </w:tc>
        <w:tc>
          <w:tcPr>
            <w:tcW w:type="dxa" w:w="1069"/>
          </w:tcPr>
          <w:p>
            <w:pPr>
              <w:spacing w:after="0"/>
              <w:jc w:val="right"/>
            </w:pPr>
            <w:r>
              <w:rPr>
                <w:sz w:val="16"/>
              </w:rPr>
              <w:t>11</w:t>
            </w:r>
          </w:p>
        </w:tc>
        <w:tc>
          <w:tcPr>
            <w:tcW w:type="dxa" w:w="1738"/>
          </w:tcPr>
          <w:p>
            <w:pPr>
              <w:spacing w:after="0"/>
              <w:jc w:val="right"/>
            </w:pPr>
            <w:r>
              <w:rPr>
                <w:sz w:val="16"/>
              </w:rPr>
              <w:t>2</w:t>
            </w:r>
          </w:p>
        </w:tc>
        <w:tc>
          <w:tcPr>
            <w:tcW w:type="dxa" w:w="762"/>
          </w:tcPr>
          <w:p>
            <w:pPr>
              <w:spacing w:after="0"/>
              <w:jc w:val="right"/>
            </w:pPr>
            <w:r>
              <w:rPr>
                <w:sz w:val="16"/>
              </w:rPr>
              <w:t>21</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556"/>
        <w:gridCol w:w="3070"/>
        <w:gridCol w:w="932"/>
        <w:gridCol w:w="2374"/>
        <w:gridCol w:w="1049"/>
        <w:gridCol w:w="2786"/>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556"/>
            <w:shd w:val="clear" w:color="auto" w:fill="E8E8E8"/>
          </w:tcPr>
          <w:p>
            <w:pPr>
              <w:spacing w:after="0"/>
              <w:jc w:val="left"/>
            </w:pPr>
            <w:r>
              <w:rPr>
                <w:b/>
                <w:sz w:val="16"/>
              </w:rPr>
              <w:t>Magnitude or extent</w:t>
            </w:r>
          </w:p>
        </w:tc>
        <w:tc>
          <w:tcPr>
            <w:tcW w:type="dxa" w:w="307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4"/>
            <w:shd w:val="clear" w:color="auto" w:fill="E8E8E8"/>
          </w:tcPr>
          <w:p>
            <w:pPr>
              <w:spacing w:after="0"/>
              <w:jc w:val="left"/>
            </w:pPr>
            <w:r>
              <w:rPr>
                <w:b/>
                <w:sz w:val="16"/>
              </w:rPr>
              <w:t>Location</w:t>
            </w:r>
          </w:p>
        </w:tc>
        <w:tc>
          <w:tcPr>
            <w:tcW w:type="dxa" w:w="1049"/>
            <w:shd w:val="clear" w:color="auto" w:fill="E8E8E8"/>
          </w:tcPr>
          <w:p>
            <w:pPr>
              <w:spacing w:after="0"/>
              <w:jc w:val="left"/>
            </w:pPr>
            <w:r>
              <w:rPr>
                <w:b/>
                <w:sz w:val="16"/>
              </w:rPr>
              <w:t>Flags</w:t>
            </w:r>
          </w:p>
        </w:tc>
        <w:tc>
          <w:tcPr>
            <w:tcW w:type="dxa" w:w="27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2025-06-29</w:t>
            </w:r>
          </w:p>
        </w:tc>
        <w:tc>
          <w:tcPr>
            <w:tcW w:type="dxa" w:w="1308"/>
          </w:tcPr>
          <w:p>
            <w:pPr>
              <w:spacing w:after="0"/>
              <w:jc w:val="left"/>
            </w:pPr>
            <w:r>
              <w:rPr>
                <w:sz w:val="16"/>
              </w:rPr>
              <w:t>Lightning</w:t>
            </w:r>
          </w:p>
        </w:tc>
        <w:tc>
          <w:tcPr>
            <w:tcW w:type="dxa" w:w="1556"/>
          </w:tcPr>
          <w:p>
            <w:pPr>
              <w:spacing w:after="0"/>
              <w:jc w:val="left"/>
            </w:pPr>
          </w:p>
        </w:tc>
        <w:tc>
          <w:tcPr>
            <w:tcW w:type="dxa" w:w="3070"/>
          </w:tcPr>
          <w:p>
            <w:pPr>
              <w:spacing w:after="0"/>
              <w:jc w:val="left"/>
            </w:pPr>
            <w:r>
              <w:rPr>
                <w:sz w:val="16"/>
              </w:rPr>
              <w:t>$0 property; $0 crops (2025 dollars)</w:t>
            </w:r>
          </w:p>
        </w:tc>
        <w:tc>
          <w:tcPr>
            <w:tcW w:type="dxa" w:w="932"/>
          </w:tcPr>
          <w:p>
            <w:pPr>
              <w:spacing w:after="0"/>
              <w:jc w:val="right"/>
            </w:pPr>
            <w:r>
              <w:rPr>
                <w:sz w:val="16"/>
              </w:rPr>
              <w:t>1, 0</w:t>
            </w:r>
          </w:p>
        </w:tc>
        <w:tc>
          <w:tcPr>
            <w:tcW w:type="dxa" w:w="2374"/>
          </w:tcPr>
          <w:p>
            <w:pPr>
              <w:spacing w:after="0"/>
              <w:jc w:val="left"/>
            </w:pPr>
            <w:r>
              <w:rPr>
                <w:sz w:val="16"/>
              </w:rPr>
              <w:t>MINERVA PARK</w:t>
            </w:r>
          </w:p>
        </w:tc>
        <w:tc>
          <w:tcPr>
            <w:tcW w:type="dxa" w:w="1049"/>
          </w:tcPr>
          <w:p>
            <w:pPr>
              <w:spacing w:after="0"/>
              <w:jc w:val="left"/>
            </w:pPr>
            <w:r>
              <w:rPr>
                <w:sz w:val="16"/>
              </w:rPr>
              <w:t>new since last plan; within last 5 years</w:t>
            </w: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2013-01-21</w:t>
            </w:r>
          </w:p>
        </w:tc>
        <w:tc>
          <w:tcPr>
            <w:tcW w:type="dxa" w:w="1308"/>
          </w:tcPr>
          <w:p>
            <w:pPr>
              <w:spacing w:after="0"/>
              <w:jc w:val="left"/>
            </w:pPr>
            <w:r>
              <w:rPr>
                <w:sz w:val="16"/>
              </w:rPr>
              <w:t>Winter Weather</w:t>
            </w:r>
          </w:p>
        </w:tc>
        <w:tc>
          <w:tcPr>
            <w:tcW w:type="dxa" w:w="1556"/>
          </w:tcPr>
          <w:p>
            <w:pPr>
              <w:spacing w:after="0"/>
              <w:jc w:val="left"/>
            </w:pPr>
          </w:p>
        </w:tc>
        <w:tc>
          <w:tcPr>
            <w:tcW w:type="dxa" w:w="3070"/>
          </w:tcPr>
          <w:p>
            <w:pPr>
              <w:spacing w:after="0"/>
              <w:jc w:val="left"/>
            </w:pPr>
            <w:r>
              <w:rPr>
                <w:sz w:val="16"/>
              </w:rPr>
              <w:t>$700,000 property; crops not reported (zone total, 2013 dollars)</w:t>
            </w:r>
          </w:p>
        </w:tc>
        <w:tc>
          <w:tcPr>
            <w:tcW w:type="dxa" w:w="932"/>
          </w:tcPr>
          <w:p>
            <w:pPr>
              <w:spacing w:after="0"/>
              <w:jc w:val="right"/>
            </w:pPr>
            <w:r>
              <w:rPr>
                <w:sz w:val="16"/>
              </w:rPr>
              <w:t>0, 4</w:t>
            </w:r>
          </w:p>
        </w:tc>
        <w:tc>
          <w:tcPr>
            <w:tcW w:type="dxa" w:w="2374"/>
          </w:tcPr>
          <w:p>
            <w:pPr>
              <w:spacing w:after="0"/>
              <w:jc w:val="left"/>
            </w:pPr>
            <w:r>
              <w:rPr>
                <w:sz w:val="16"/>
              </w:rPr>
              <w:t>NWS zone OHZ055 (FRANKLIN), zone-level</w:t>
            </w:r>
          </w:p>
        </w:tc>
        <w:tc>
          <w:tcPr>
            <w:tcW w:type="dxa" w:w="1049"/>
          </w:tcPr>
          <w:p>
            <w:pPr>
              <w:spacing w:after="0"/>
              <w:jc w:val="left"/>
            </w:pPr>
          </w:p>
        </w:tc>
        <w:tc>
          <w:tcPr>
            <w:tcW w:type="dxa" w:w="27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308"/>
          </w:tcPr>
          <w:p>
            <w:pPr>
              <w:spacing w:after="0"/>
              <w:jc w:val="left"/>
            </w:pPr>
            <w:r>
              <w:rPr>
                <w:sz w:val="16"/>
              </w:rPr>
              <w:t>Frost/Freeze</w:t>
            </w:r>
          </w:p>
        </w:tc>
        <w:tc>
          <w:tcPr>
            <w:tcW w:type="dxa" w:w="1556"/>
          </w:tcPr>
          <w:p>
            <w:pPr>
              <w:spacing w:after="0"/>
              <w:jc w:val="left"/>
            </w:pPr>
          </w:p>
        </w:tc>
        <w:tc>
          <w:tcPr>
            <w:tcW w:type="dxa" w:w="3070"/>
          </w:tcPr>
          <w:p>
            <w:pPr>
              <w:spacing w:after="0"/>
              <w:jc w:val="left"/>
            </w:pPr>
            <w:r>
              <w:rPr>
                <w:sz w:val="16"/>
              </w:rPr>
              <w:t>$0 property; $540,000 crops (zone total, 2007 dollars)</w:t>
            </w:r>
          </w:p>
        </w:tc>
        <w:tc>
          <w:tcPr>
            <w:tcW w:type="dxa" w:w="932"/>
          </w:tcPr>
          <w:p>
            <w:pPr>
              <w:spacing w:after="0"/>
              <w:jc w:val="right"/>
            </w:pPr>
            <w:r>
              <w:rPr>
                <w:sz w:val="16"/>
              </w:rPr>
              <w:t>0, 0</w:t>
            </w:r>
          </w:p>
        </w:tc>
        <w:tc>
          <w:tcPr>
            <w:tcW w:type="dxa" w:w="2374"/>
          </w:tcPr>
          <w:p>
            <w:pPr>
              <w:spacing w:after="0"/>
              <w:jc w:val="left"/>
            </w:pPr>
            <w:r>
              <w:rPr>
                <w:sz w:val="16"/>
              </w:rPr>
              <w:t>NWS zone OHZ055 (FRANKLIN), zone-level</w:t>
            </w:r>
          </w:p>
        </w:tc>
        <w:tc>
          <w:tcPr>
            <w:tcW w:type="dxa" w:w="1049"/>
          </w:tcPr>
          <w:p>
            <w:pPr>
              <w:spacing w:after="0"/>
              <w:jc w:val="left"/>
            </w:pPr>
          </w:p>
        </w:tc>
        <w:tc>
          <w:tcPr>
            <w:tcW w:type="dxa" w:w="2786"/>
          </w:tcPr>
          <w:p>
            <w:pPr>
              <w:spacing w:after="0"/>
              <w:jc w:val="left"/>
            </w:pPr>
            <w:r>
              <w:rPr>
                <w:sz w:val="16"/>
              </w:rPr>
              <w:t>B1-c worst recorded: Frost/Freeze</w:t>
            </w:r>
          </w:p>
        </w:tc>
      </w:tr>
      <w:tr>
        <w:trPr>
          <w:cantSplit/>
        </w:trPr>
        <w:tc>
          <w:tcPr>
            <w:tcW w:type="dxa" w:w="1037"/>
          </w:tcPr>
          <w:p>
            <w:pPr>
              <w:spacing w:after="0"/>
              <w:jc w:val="left"/>
            </w:pPr>
            <w:r>
              <w:rPr>
                <w:sz w:val="16"/>
              </w:rPr>
              <w:t>2005-06-29</w:t>
            </w:r>
          </w:p>
        </w:tc>
        <w:tc>
          <w:tcPr>
            <w:tcW w:type="dxa" w:w="1308"/>
          </w:tcPr>
          <w:p>
            <w:pPr>
              <w:spacing w:after="0"/>
              <w:jc w:val="left"/>
            </w:pPr>
            <w:r>
              <w:rPr>
                <w:sz w:val="16"/>
              </w:rPr>
              <w:t>Lightning</w:t>
            </w:r>
          </w:p>
        </w:tc>
        <w:tc>
          <w:tcPr>
            <w:tcW w:type="dxa" w:w="1556"/>
          </w:tcPr>
          <w:p>
            <w:pPr>
              <w:spacing w:after="0"/>
              <w:jc w:val="left"/>
            </w:pPr>
          </w:p>
        </w:tc>
        <w:tc>
          <w:tcPr>
            <w:tcW w:type="dxa" w:w="3070"/>
          </w:tcPr>
          <w:p>
            <w:pPr>
              <w:spacing w:after="0"/>
              <w:jc w:val="left"/>
            </w:pPr>
            <w:r>
              <w:rPr>
                <w:sz w:val="16"/>
              </w:rPr>
              <w:t>damage not reported</w:t>
            </w:r>
          </w:p>
        </w:tc>
        <w:tc>
          <w:tcPr>
            <w:tcW w:type="dxa" w:w="932"/>
          </w:tcPr>
          <w:p>
            <w:pPr>
              <w:spacing w:after="0"/>
              <w:jc w:val="right"/>
            </w:pPr>
            <w:r>
              <w:rPr>
                <w:sz w:val="16"/>
              </w:rPr>
              <w:t>1, 2</w:t>
            </w:r>
          </w:p>
        </w:tc>
        <w:tc>
          <w:tcPr>
            <w:tcW w:type="dxa" w:w="2374"/>
          </w:tcPr>
          <w:p>
            <w:pPr>
              <w:spacing w:after="0"/>
              <w:jc w:val="left"/>
            </w:pPr>
            <w:r>
              <w:rPr>
                <w:sz w:val="16"/>
              </w:rPr>
              <w:t>GROVE CITY</w:t>
            </w:r>
          </w:p>
        </w:tc>
        <w:tc>
          <w:tcPr>
            <w:tcW w:type="dxa" w:w="1049"/>
          </w:tcPr>
          <w:p>
            <w:pPr>
              <w:spacing w:after="0"/>
              <w:jc w:val="left"/>
            </w:pP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2002-03-09</w:t>
            </w:r>
          </w:p>
        </w:tc>
        <w:tc>
          <w:tcPr>
            <w:tcW w:type="dxa" w:w="1308"/>
          </w:tcPr>
          <w:p>
            <w:pPr>
              <w:spacing w:after="0"/>
              <w:jc w:val="left"/>
            </w:pPr>
            <w:r>
              <w:rPr>
                <w:sz w:val="16"/>
              </w:rPr>
              <w:t>High Wind</w:t>
            </w:r>
          </w:p>
        </w:tc>
        <w:tc>
          <w:tcPr>
            <w:tcW w:type="dxa" w:w="1556"/>
          </w:tcPr>
          <w:p>
            <w:pPr>
              <w:spacing w:after="0"/>
              <w:jc w:val="left"/>
            </w:pPr>
            <w:r>
              <w:rPr>
                <w:sz w:val="16"/>
              </w:rPr>
              <w:t>73 kt (84 mph) measured</w:t>
            </w:r>
          </w:p>
        </w:tc>
        <w:tc>
          <w:tcPr>
            <w:tcW w:type="dxa" w:w="3070"/>
          </w:tcPr>
          <w:p>
            <w:pPr>
              <w:spacing w:after="0"/>
              <w:jc w:val="left"/>
            </w:pPr>
            <w:r>
              <w:rPr>
                <w:sz w:val="16"/>
              </w:rPr>
              <w:t>$200,000 property; crops not reported (zone total, 2002 dollars)</w:t>
            </w:r>
          </w:p>
        </w:tc>
        <w:tc>
          <w:tcPr>
            <w:tcW w:type="dxa" w:w="932"/>
          </w:tcPr>
          <w:p>
            <w:pPr>
              <w:spacing w:after="0"/>
              <w:jc w:val="right"/>
            </w:pPr>
            <w:r>
              <w:rPr>
                <w:sz w:val="16"/>
              </w:rPr>
              <w:t>0, 0</w:t>
            </w:r>
          </w:p>
        </w:tc>
        <w:tc>
          <w:tcPr>
            <w:tcW w:type="dxa" w:w="2374"/>
          </w:tcPr>
          <w:p>
            <w:pPr>
              <w:spacing w:after="0"/>
              <w:jc w:val="left"/>
            </w:pPr>
            <w:r>
              <w:rPr>
                <w:sz w:val="16"/>
              </w:rPr>
              <w:t>NWS zone OHZ055 (FRANKLIN), zone-level</w:t>
            </w:r>
          </w:p>
        </w:tc>
        <w:tc>
          <w:tcPr>
            <w:tcW w:type="dxa" w:w="1049"/>
          </w:tcPr>
          <w:p>
            <w:pPr>
              <w:spacing w:after="0"/>
              <w:jc w:val="left"/>
            </w:pPr>
          </w:p>
        </w:tc>
        <w:tc>
          <w:tcPr>
            <w:tcW w:type="dxa" w:w="2786"/>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308"/>
          </w:tcPr>
          <w:p>
            <w:pPr>
              <w:spacing w:after="0"/>
              <w:jc w:val="left"/>
            </w:pPr>
            <w:r>
              <w:rPr>
                <w:sz w:val="16"/>
              </w:rPr>
              <w:t>Heat</w:t>
            </w:r>
          </w:p>
        </w:tc>
        <w:tc>
          <w:tcPr>
            <w:tcW w:type="dxa" w:w="1556"/>
          </w:tcPr>
          <w:p>
            <w:pPr>
              <w:spacing w:after="0"/>
              <w:jc w:val="left"/>
            </w:pPr>
          </w:p>
        </w:tc>
        <w:tc>
          <w:tcPr>
            <w:tcW w:type="dxa" w:w="3070"/>
          </w:tcPr>
          <w:p>
            <w:pPr>
              <w:spacing w:after="0"/>
              <w:jc w:val="left"/>
            </w:pPr>
            <w:r>
              <w:rPr>
                <w:sz w:val="16"/>
              </w:rPr>
              <w:t>damage not reported</w:t>
            </w:r>
          </w:p>
        </w:tc>
        <w:tc>
          <w:tcPr>
            <w:tcW w:type="dxa" w:w="932"/>
          </w:tcPr>
          <w:p>
            <w:pPr>
              <w:spacing w:after="0"/>
              <w:jc w:val="right"/>
            </w:pPr>
            <w:r>
              <w:rPr>
                <w:sz w:val="16"/>
              </w:rPr>
              <w:t>0, 0</w:t>
            </w:r>
          </w:p>
        </w:tc>
        <w:tc>
          <w:tcPr>
            <w:tcW w:type="dxa" w:w="2374"/>
          </w:tcPr>
          <w:p>
            <w:pPr>
              <w:spacing w:after="0"/>
              <w:jc w:val="left"/>
            </w:pPr>
            <w:r>
              <w:rPr>
                <w:sz w:val="16"/>
              </w:rPr>
              <w:t>NWS zone OHZ055 (FRANKLIN), zone-level</w:t>
            </w:r>
          </w:p>
        </w:tc>
        <w:tc>
          <w:tcPr>
            <w:tcW w:type="dxa" w:w="1049"/>
          </w:tcPr>
          <w:p>
            <w:pPr>
              <w:spacing w:after="0"/>
              <w:jc w:val="left"/>
            </w:pPr>
          </w:p>
        </w:tc>
        <w:tc>
          <w:tcPr>
            <w:tcW w:type="dxa" w:w="2786"/>
          </w:tcPr>
          <w:p>
            <w:pPr>
              <w:spacing w:after="0"/>
              <w:jc w:val="left"/>
            </w:pPr>
            <w:r>
              <w:rPr>
                <w:sz w:val="16"/>
              </w:rPr>
              <w:t>B1-c worst recorded: Excessive Heat, Heat</w:t>
            </w:r>
          </w:p>
        </w:tc>
      </w:tr>
      <w:tr>
        <w:trPr>
          <w:cantSplit/>
        </w:trPr>
        <w:tc>
          <w:tcPr>
            <w:tcW w:type="dxa" w:w="1037"/>
          </w:tcPr>
          <w:p>
            <w:pPr>
              <w:spacing w:after="0"/>
              <w:jc w:val="left"/>
            </w:pPr>
            <w:r>
              <w:rPr>
                <w:sz w:val="16"/>
              </w:rPr>
              <w:t>1998-06-29</w:t>
            </w:r>
          </w:p>
        </w:tc>
        <w:tc>
          <w:tcPr>
            <w:tcW w:type="dxa" w:w="1308"/>
          </w:tcPr>
          <w:p>
            <w:pPr>
              <w:spacing w:after="0"/>
              <w:jc w:val="left"/>
            </w:pPr>
            <w:r>
              <w:rPr>
                <w:sz w:val="16"/>
              </w:rPr>
              <w:t>Flash Flood</w:t>
            </w:r>
          </w:p>
        </w:tc>
        <w:tc>
          <w:tcPr>
            <w:tcW w:type="dxa" w:w="1556"/>
          </w:tcPr>
          <w:p>
            <w:pPr>
              <w:spacing w:after="0"/>
              <w:jc w:val="left"/>
            </w:pPr>
          </w:p>
        </w:tc>
        <w:tc>
          <w:tcPr>
            <w:tcW w:type="dxa" w:w="3070"/>
          </w:tcPr>
          <w:p>
            <w:pPr>
              <w:spacing w:after="0"/>
              <w:jc w:val="left"/>
            </w:pPr>
            <w:r>
              <w:rPr>
                <w:sz w:val="16"/>
              </w:rPr>
              <w:t>$1,000,000 property; crops not reported (1998 dollars)</w:t>
            </w:r>
          </w:p>
        </w:tc>
        <w:tc>
          <w:tcPr>
            <w:tcW w:type="dxa" w:w="932"/>
          </w:tcPr>
          <w:p>
            <w:pPr>
              <w:spacing w:after="0"/>
              <w:jc w:val="right"/>
            </w:pPr>
            <w:r>
              <w:rPr>
                <w:sz w:val="16"/>
              </w:rPr>
              <w:t>0, 0</w:t>
            </w:r>
          </w:p>
        </w:tc>
        <w:tc>
          <w:tcPr>
            <w:tcW w:type="dxa" w:w="2374"/>
          </w:tcPr>
          <w:p>
            <w:pPr>
              <w:spacing w:after="0"/>
              <w:jc w:val="left"/>
            </w:pPr>
            <w:r>
              <w:rPr>
                <w:sz w:val="16"/>
              </w:rPr>
              <w:t>WEST PORTION</w:t>
            </w:r>
          </w:p>
        </w:tc>
        <w:tc>
          <w:tcPr>
            <w:tcW w:type="dxa" w:w="1049"/>
          </w:tcPr>
          <w:p>
            <w:pPr>
              <w:spacing w:after="0"/>
              <w:jc w:val="left"/>
            </w:pPr>
          </w:p>
        </w:tc>
        <w:tc>
          <w:tcPr>
            <w:tcW w:type="dxa" w:w="27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1997-01-05</w:t>
            </w:r>
          </w:p>
        </w:tc>
        <w:tc>
          <w:tcPr>
            <w:tcW w:type="dxa" w:w="1308"/>
          </w:tcPr>
          <w:p>
            <w:pPr>
              <w:spacing w:after="0"/>
              <w:jc w:val="left"/>
            </w:pPr>
            <w:r>
              <w:rPr>
                <w:sz w:val="16"/>
              </w:rPr>
              <w:t>Thunderstorm Wind</w:t>
            </w:r>
          </w:p>
        </w:tc>
        <w:tc>
          <w:tcPr>
            <w:tcW w:type="dxa" w:w="1556"/>
          </w:tcPr>
          <w:p>
            <w:pPr>
              <w:spacing w:after="0"/>
              <w:jc w:val="left"/>
            </w:pPr>
            <w:r>
              <w:rPr>
                <w:sz w:val="16"/>
              </w:rPr>
              <w:t>85 kt (98 mph), measurement type not recorded</w:t>
            </w:r>
          </w:p>
        </w:tc>
        <w:tc>
          <w:tcPr>
            <w:tcW w:type="dxa" w:w="3070"/>
          </w:tcPr>
          <w:p>
            <w:pPr>
              <w:spacing w:after="0"/>
              <w:jc w:val="left"/>
            </w:pPr>
            <w:r>
              <w:rPr>
                <w:sz w:val="16"/>
              </w:rPr>
              <w:t>$1,000,000 property; crops not reported (1997 dollars)</w:t>
            </w:r>
          </w:p>
        </w:tc>
        <w:tc>
          <w:tcPr>
            <w:tcW w:type="dxa" w:w="932"/>
          </w:tcPr>
          <w:p>
            <w:pPr>
              <w:spacing w:after="0"/>
              <w:jc w:val="right"/>
            </w:pPr>
            <w:r>
              <w:rPr>
                <w:sz w:val="16"/>
              </w:rPr>
              <w:t>0, 1</w:t>
            </w:r>
          </w:p>
        </w:tc>
        <w:tc>
          <w:tcPr>
            <w:tcW w:type="dxa" w:w="2374"/>
          </w:tcPr>
          <w:p>
            <w:pPr>
              <w:spacing w:after="0"/>
              <w:jc w:val="left"/>
            </w:pPr>
            <w:r>
              <w:rPr>
                <w:sz w:val="16"/>
              </w:rPr>
              <w:t>DUBLIN</w:t>
            </w:r>
          </w:p>
        </w:tc>
        <w:tc>
          <w:tcPr>
            <w:tcW w:type="dxa" w:w="1049"/>
          </w:tcPr>
          <w:p>
            <w:pPr>
              <w:spacing w:after="0"/>
              <w:jc w:val="left"/>
            </w:pPr>
          </w:p>
        </w:tc>
        <w:tc>
          <w:tcPr>
            <w:tcW w:type="dxa" w:w="2786"/>
          </w:tcPr>
          <w:p>
            <w:pPr>
              <w:spacing w:after="0"/>
              <w:jc w:val="left"/>
            </w:pPr>
            <w:r>
              <w:rPr>
                <w:sz w:val="16"/>
              </w:rPr>
              <w:t>B1-c worst recorded: Thunderstorm Wind</w:t>
            </w:r>
          </w:p>
        </w:tc>
      </w:tr>
      <w:tr>
        <w:trPr>
          <w:cantSplit/>
        </w:trPr>
        <w:tc>
          <w:tcPr>
            <w:tcW w:type="dxa" w:w="1037"/>
          </w:tcPr>
          <w:p>
            <w:pPr>
              <w:spacing w:after="0"/>
              <w:jc w:val="left"/>
            </w:pPr>
            <w:r>
              <w:rPr>
                <w:sz w:val="16"/>
              </w:rPr>
              <w:t>1996-02-01</w:t>
            </w:r>
          </w:p>
        </w:tc>
        <w:tc>
          <w:tcPr>
            <w:tcW w:type="dxa" w:w="1308"/>
          </w:tcPr>
          <w:p>
            <w:pPr>
              <w:spacing w:after="0"/>
              <w:jc w:val="left"/>
            </w:pPr>
            <w:r>
              <w:rPr>
                <w:sz w:val="16"/>
              </w:rPr>
              <w:t>Cold/Wind Chill</w:t>
            </w:r>
          </w:p>
        </w:tc>
        <w:tc>
          <w:tcPr>
            <w:tcW w:type="dxa" w:w="1556"/>
          </w:tcPr>
          <w:p>
            <w:pPr>
              <w:spacing w:after="0"/>
              <w:jc w:val="left"/>
            </w:pPr>
          </w:p>
        </w:tc>
        <w:tc>
          <w:tcPr>
            <w:tcW w:type="dxa" w:w="3070"/>
          </w:tcPr>
          <w:p>
            <w:pPr>
              <w:spacing w:after="0"/>
              <w:jc w:val="left"/>
            </w:pPr>
            <w:r>
              <w:rPr>
                <w:sz w:val="16"/>
              </w:rPr>
              <w:t>$100,000 property; crops not reported (zone total, 1996 dollars)</w:t>
            </w:r>
          </w:p>
        </w:tc>
        <w:tc>
          <w:tcPr>
            <w:tcW w:type="dxa" w:w="932"/>
          </w:tcPr>
          <w:p>
            <w:pPr>
              <w:spacing w:after="0"/>
              <w:jc w:val="right"/>
            </w:pPr>
            <w:r>
              <w:rPr>
                <w:sz w:val="16"/>
              </w:rPr>
              <w:t>0, 0</w:t>
            </w:r>
          </w:p>
        </w:tc>
        <w:tc>
          <w:tcPr>
            <w:tcW w:type="dxa" w:w="2374"/>
          </w:tcPr>
          <w:p>
            <w:pPr>
              <w:spacing w:after="0"/>
              <w:jc w:val="left"/>
            </w:pPr>
            <w:r>
              <w:rPr>
                <w:sz w:val="16"/>
              </w:rPr>
              <w:t>NWS zone OHZ055 (FRANKLIN), zone-level</w:t>
            </w:r>
          </w:p>
        </w:tc>
        <w:tc>
          <w:tcPr>
            <w:tcW w:type="dxa" w:w="1049"/>
          </w:tcPr>
          <w:p>
            <w:pPr>
              <w:spacing w:after="0"/>
              <w:jc w:val="left"/>
            </w:pPr>
          </w:p>
        </w:tc>
        <w:tc>
          <w:tcPr>
            <w:tcW w:type="dxa" w:w="27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1984-08-10</w:t>
            </w:r>
          </w:p>
        </w:tc>
        <w:tc>
          <w:tcPr>
            <w:tcW w:type="dxa" w:w="1308"/>
          </w:tcPr>
          <w:p>
            <w:pPr>
              <w:spacing w:after="0"/>
              <w:jc w:val="left"/>
            </w:pPr>
            <w:r>
              <w:rPr>
                <w:sz w:val="16"/>
              </w:rPr>
              <w:t>Hail</w:t>
            </w:r>
          </w:p>
        </w:tc>
        <w:tc>
          <w:tcPr>
            <w:tcW w:type="dxa" w:w="1556"/>
          </w:tcPr>
          <w:p>
            <w:pPr>
              <w:spacing w:after="0"/>
              <w:jc w:val="left"/>
            </w:pPr>
            <w:r>
              <w:rPr>
                <w:sz w:val="16"/>
              </w:rPr>
              <w:t>3 in</w:t>
            </w:r>
          </w:p>
        </w:tc>
        <w:tc>
          <w:tcPr>
            <w:tcW w:type="dxa" w:w="3070"/>
          </w:tcPr>
          <w:p>
            <w:pPr>
              <w:spacing w:after="0"/>
              <w:jc w:val="left"/>
            </w:pPr>
            <w:r>
              <w:rPr>
                <w:sz w:val="16"/>
              </w:rPr>
              <w:t>damage not recorded (pre-1996 record)</w:t>
            </w:r>
          </w:p>
        </w:tc>
        <w:tc>
          <w:tcPr>
            <w:tcW w:type="dxa" w:w="932"/>
          </w:tcPr>
          <w:p>
            <w:pPr>
              <w:spacing w:after="0"/>
              <w:jc w:val="right"/>
            </w:pPr>
            <w:r>
              <w:rPr>
                <w:sz w:val="16"/>
              </w:rPr>
              <w:t>0, 0</w:t>
            </w:r>
          </w:p>
        </w:tc>
        <w:tc>
          <w:tcPr>
            <w:tcW w:type="dxa" w:w="2374"/>
          </w:tcPr>
          <w:p>
            <w:pPr>
              <w:spacing w:after="0"/>
              <w:jc w:val="left"/>
            </w:pPr>
            <w:r>
              <w:rPr>
                <w:sz w:val="16"/>
              </w:rPr>
              <w:t>location not recorded</w:t>
            </w:r>
          </w:p>
        </w:tc>
        <w:tc>
          <w:tcPr>
            <w:tcW w:type="dxa" w:w="1049"/>
          </w:tcPr>
          <w:p>
            <w:pPr>
              <w:spacing w:after="0"/>
              <w:jc w:val="left"/>
            </w:pPr>
          </w:p>
        </w:tc>
        <w:tc>
          <w:tcPr>
            <w:tcW w:type="dxa" w:w="2786"/>
          </w:tcPr>
          <w:p>
            <w:pPr>
              <w:spacing w:after="0"/>
              <w:jc w:val="left"/>
            </w:pPr>
            <w:r>
              <w:rPr>
                <w:sz w:val="16"/>
              </w:rPr>
              <w:t>B1-c worst recorded: Hail</w:t>
            </w:r>
          </w:p>
        </w:tc>
      </w:tr>
      <w:tr>
        <w:trPr>
          <w:cantSplit/>
        </w:trPr>
        <w:tc>
          <w:tcPr>
            <w:tcW w:type="dxa" w:w="1037"/>
          </w:tcPr>
          <w:p>
            <w:pPr>
              <w:spacing w:after="0"/>
              <w:jc w:val="left"/>
            </w:pPr>
            <w:r>
              <w:rPr>
                <w:sz w:val="16"/>
              </w:rPr>
              <w:t>1984-06-18</w:t>
            </w:r>
          </w:p>
        </w:tc>
        <w:tc>
          <w:tcPr>
            <w:tcW w:type="dxa" w:w="1308"/>
          </w:tcPr>
          <w:p>
            <w:pPr>
              <w:spacing w:after="0"/>
              <w:jc w:val="left"/>
            </w:pPr>
            <w:r>
              <w:rPr>
                <w:sz w:val="16"/>
              </w:rPr>
              <w:t>Thunderstorm Wind</w:t>
            </w:r>
          </w:p>
        </w:tc>
        <w:tc>
          <w:tcPr>
            <w:tcW w:type="dxa" w:w="1556"/>
          </w:tcPr>
          <w:p>
            <w:pPr>
              <w:spacing w:after="0"/>
              <w:jc w:val="left"/>
            </w:pPr>
            <w:r>
              <w:rPr>
                <w:sz w:val="16"/>
              </w:rPr>
              <w:t>speed not recorded</w:t>
            </w:r>
          </w:p>
        </w:tc>
        <w:tc>
          <w:tcPr>
            <w:tcW w:type="dxa" w:w="3070"/>
          </w:tcPr>
          <w:p>
            <w:pPr>
              <w:spacing w:after="0"/>
              <w:jc w:val="left"/>
            </w:pPr>
            <w:r>
              <w:rPr>
                <w:sz w:val="16"/>
              </w:rPr>
              <w:t>damage not recorded (pre-1996 record)</w:t>
            </w:r>
          </w:p>
        </w:tc>
        <w:tc>
          <w:tcPr>
            <w:tcW w:type="dxa" w:w="932"/>
          </w:tcPr>
          <w:p>
            <w:pPr>
              <w:spacing w:after="0"/>
              <w:jc w:val="right"/>
            </w:pPr>
            <w:r>
              <w:rPr>
                <w:sz w:val="16"/>
              </w:rPr>
              <w:t>1, 4</w:t>
            </w:r>
          </w:p>
        </w:tc>
        <w:tc>
          <w:tcPr>
            <w:tcW w:type="dxa" w:w="2374"/>
          </w:tcPr>
          <w:p>
            <w:pPr>
              <w:spacing w:after="0"/>
              <w:jc w:val="left"/>
            </w:pPr>
            <w:r>
              <w:rPr>
                <w:sz w:val="16"/>
              </w:rPr>
              <w:t>location not recorded</w:t>
            </w:r>
          </w:p>
        </w:tc>
        <w:tc>
          <w:tcPr>
            <w:tcW w:type="dxa" w:w="1049"/>
          </w:tcPr>
          <w:p>
            <w:pPr>
              <w:spacing w:after="0"/>
              <w:jc w:val="left"/>
            </w:pP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1971-02-22</w:t>
            </w:r>
          </w:p>
        </w:tc>
        <w:tc>
          <w:tcPr>
            <w:tcW w:type="dxa" w:w="1308"/>
          </w:tcPr>
          <w:p>
            <w:pPr>
              <w:spacing w:after="0"/>
              <w:jc w:val="left"/>
            </w:pPr>
            <w:r>
              <w:rPr>
                <w:sz w:val="16"/>
              </w:rPr>
              <w:t>Tornado</w:t>
            </w:r>
          </w:p>
        </w:tc>
        <w:tc>
          <w:tcPr>
            <w:tcW w:type="dxa" w:w="1556"/>
          </w:tcPr>
          <w:p>
            <w:pPr>
              <w:spacing w:after="0"/>
              <w:jc w:val="left"/>
            </w:pPr>
            <w:r>
              <w:rPr>
                <w:sz w:val="16"/>
              </w:rPr>
              <w:t>F3, 6.8 mi path length (whole path, pre-1996), 100 yd wide</w:t>
            </w:r>
          </w:p>
        </w:tc>
        <w:tc>
          <w:tcPr>
            <w:tcW w:type="dxa" w:w="3070"/>
          </w:tcPr>
          <w:p>
            <w:pPr>
              <w:spacing w:after="0"/>
              <w:jc w:val="left"/>
            </w:pPr>
            <w:r>
              <w:rPr>
                <w:sz w:val="16"/>
              </w:rPr>
              <w:t>$2,500,000 property; crops not recorded (1971 dollars)</w:t>
            </w:r>
          </w:p>
        </w:tc>
        <w:tc>
          <w:tcPr>
            <w:tcW w:type="dxa" w:w="932"/>
          </w:tcPr>
          <w:p>
            <w:pPr>
              <w:spacing w:after="0"/>
              <w:jc w:val="right"/>
            </w:pPr>
            <w:r>
              <w:rPr>
                <w:sz w:val="16"/>
              </w:rPr>
              <w:t>0, 7</w:t>
            </w:r>
          </w:p>
        </w:tc>
        <w:tc>
          <w:tcPr>
            <w:tcW w:type="dxa" w:w="2374"/>
          </w:tcPr>
          <w:p>
            <w:pPr>
              <w:spacing w:after="0"/>
              <w:jc w:val="left"/>
            </w:pPr>
            <w:r>
              <w:rPr>
                <w:sz w:val="16"/>
              </w:rPr>
              <w:t>location not recorded</w:t>
            </w:r>
          </w:p>
        </w:tc>
        <w:tc>
          <w:tcPr>
            <w:tcW w:type="dxa" w:w="1049"/>
          </w:tcPr>
          <w:p>
            <w:pPr>
              <w:spacing w:after="0"/>
              <w:jc w:val="left"/>
            </w:pPr>
          </w:p>
        </w:tc>
        <w:tc>
          <w:tcPr>
            <w:tcW w:type="dxa" w:w="278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3.63</w:t>
            </w:r>
          </w:p>
        </w:tc>
        <w:tc>
          <w:tcPr>
            <w:tcW w:type="dxa" w:w="1280"/>
          </w:tcPr>
          <w:p>
            <w:pPr>
              <w:spacing w:after="0"/>
              <w:jc w:val="left"/>
            </w:pPr>
            <w:r>
              <w:rPr>
                <w:sz w:val="16"/>
              </w:rPr>
              <w:t>event-days per year</w:t>
            </w:r>
          </w:p>
        </w:tc>
        <w:tc>
          <w:tcPr>
            <w:tcW w:type="dxa" w:w="1583"/>
          </w:tcPr>
          <w:p>
            <w:pPr>
              <w:spacing w:after="0"/>
              <w:jc w:val="left"/>
            </w:pPr>
            <w:r>
              <w:rPr>
                <w:sz w:val="16"/>
              </w:rPr>
              <w:t>about 3.63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1.59</w:t>
            </w:r>
          </w:p>
        </w:tc>
        <w:tc>
          <w:tcPr>
            <w:tcW w:type="dxa" w:w="1280"/>
          </w:tcPr>
          <w:p>
            <w:pPr>
              <w:spacing w:after="0"/>
              <w:jc w:val="left"/>
            </w:pPr>
            <w:r>
              <w:rPr>
                <w:sz w:val="16"/>
              </w:rPr>
              <w:t>event-days per year</w:t>
            </w:r>
          </w:p>
        </w:tc>
        <w:tc>
          <w:tcPr>
            <w:tcW w:type="dxa" w:w="1583"/>
          </w:tcPr>
          <w:p>
            <w:pPr>
              <w:spacing w:after="0"/>
              <w:jc w:val="left"/>
            </w:pPr>
            <w:r>
              <w:rPr>
                <w:sz w:val="16"/>
              </w:rPr>
              <w:t>about 1.59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77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3.11</w:t>
            </w:r>
          </w:p>
        </w:tc>
        <w:tc>
          <w:tcPr>
            <w:tcW w:type="dxa" w:w="1280"/>
          </w:tcPr>
          <w:p>
            <w:pPr>
              <w:spacing w:after="0"/>
              <w:jc w:val="left"/>
            </w:pPr>
            <w:r>
              <w:rPr>
                <w:sz w:val="16"/>
              </w:rPr>
              <w:t>events per year</w:t>
            </w:r>
          </w:p>
        </w:tc>
        <w:tc>
          <w:tcPr>
            <w:tcW w:type="dxa" w:w="1583"/>
          </w:tcPr>
          <w:p>
            <w:pPr>
              <w:spacing w:after="0"/>
              <w:jc w:val="left"/>
            </w:pPr>
            <w:r>
              <w:rPr>
                <w:sz w:val="16"/>
              </w:rPr>
              <w:t>about 3.11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118.1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4.16</w:t>
            </w:r>
          </w:p>
        </w:tc>
        <w:tc>
          <w:tcPr>
            <w:tcW w:type="dxa" w:w="1280"/>
          </w:tcPr>
          <w:p>
            <w:pPr>
              <w:spacing w:after="0"/>
              <w:jc w:val="left"/>
            </w:pPr>
            <w:r>
              <w:rPr>
                <w:sz w:val="16"/>
              </w:rPr>
              <w:t>event-days per year</w:t>
            </w:r>
          </w:p>
        </w:tc>
        <w:tc>
          <w:tcPr>
            <w:tcW w:type="dxa" w:w="1583"/>
          </w:tcPr>
          <w:p>
            <w:pPr>
              <w:spacing w:after="0"/>
              <w:jc w:val="left"/>
            </w:pPr>
            <w:r>
              <w:rPr>
                <w:sz w:val="16"/>
              </w:rPr>
              <w:t>about 4.16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0.727</w:t>
            </w:r>
          </w:p>
        </w:tc>
        <w:tc>
          <w:tcPr>
            <w:tcW w:type="dxa" w:w="1280"/>
          </w:tcPr>
          <w:p>
            <w:pPr>
              <w:spacing w:after="0"/>
              <w:jc w:val="left"/>
            </w:pPr>
            <w:r>
              <w:rPr>
                <w:sz w:val="16"/>
              </w:rPr>
              <w:t>event-days per year</w:t>
            </w:r>
          </w:p>
        </w:tc>
        <w:tc>
          <w:tcPr>
            <w:tcW w:type="dxa" w:w="1583"/>
          </w:tcPr>
          <w:p>
            <w:pPr>
              <w:spacing w:after="0"/>
              <w:jc w:val="left"/>
            </w:pPr>
            <w:r>
              <w:rPr>
                <w:sz w:val="16"/>
              </w:rPr>
              <w:t>about 0.727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3.5</w:t>
            </w:r>
          </w:p>
        </w:tc>
        <w:tc>
          <w:tcPr>
            <w:tcW w:type="dxa" w:w="1280"/>
          </w:tcPr>
          <w:p>
            <w:pPr>
              <w:spacing w:after="0"/>
              <w:jc w:val="left"/>
            </w:pPr>
            <w:r>
              <w:rPr>
                <w:sz w:val="16"/>
              </w:rPr>
              <w:t>event-days per year</w:t>
            </w:r>
          </w:p>
        </w:tc>
        <w:tc>
          <w:tcPr>
            <w:tcW w:type="dxa" w:w="1583"/>
          </w:tcPr>
          <w:p>
            <w:pPr>
              <w:spacing w:after="0"/>
              <w:jc w:val="left"/>
            </w:pPr>
            <w:r>
              <w:rPr>
                <w:sz w:val="16"/>
              </w:rPr>
              <w:t>about 3.5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30 of 30 years, 1996 to 2025 (100%)</w:t>
            </w:r>
          </w:p>
        </w:tc>
        <w:tc>
          <w:tcPr>
            <w:tcW w:type="dxa" w:w="1524"/>
          </w:tcPr>
          <w:p>
            <w:pPr>
              <w:spacing w:after="0"/>
              <w:jc w:val="right"/>
            </w:pPr>
            <w:r>
              <w:rPr>
                <w:sz w:val="16"/>
              </w:rPr>
              <w:t>98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0.122</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46.4</w:t>
            </w:r>
          </w:p>
        </w:tc>
        <w:tc>
          <w:tcPr>
            <w:tcW w:type="dxa" w:w="1280"/>
          </w:tcPr>
          <w:p>
            <w:pPr>
              <w:spacing w:after="0"/>
              <w:jc w:val="left"/>
            </w:pPr>
            <w:r>
              <w:rPr>
                <w:sz w:val="16"/>
              </w:rPr>
              <w:t>days per year with a strike</w:t>
            </w:r>
          </w:p>
        </w:tc>
        <w:tc>
          <w:tcPr>
            <w:tcW w:type="dxa" w:w="1583"/>
          </w:tcPr>
          <w:p>
            <w:pPr>
              <w:spacing w:after="0"/>
              <w:jc w:val="left"/>
            </w:pPr>
            <w:r>
              <w:rPr>
                <w:sz w:val="16"/>
              </w:rPr>
              <w:t>about 46.4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1.81</w:t>
            </w:r>
          </w:p>
        </w:tc>
        <w:tc>
          <w:tcPr>
            <w:tcW w:type="dxa" w:w="1280"/>
          </w:tcPr>
          <w:p>
            <w:pPr>
              <w:spacing w:after="0"/>
              <w:jc w:val="left"/>
            </w:pPr>
            <w:r>
              <w:rPr>
                <w:sz w:val="16"/>
              </w:rPr>
              <w:t>events per year</w:t>
            </w:r>
          </w:p>
        </w:tc>
        <w:tc>
          <w:tcPr>
            <w:tcW w:type="dxa" w:w="1583"/>
          </w:tcPr>
          <w:p>
            <w:pPr>
              <w:spacing w:after="0"/>
              <w:jc w:val="left"/>
            </w:pPr>
            <w:r>
              <w:rPr>
                <w:sz w:val="16"/>
              </w:rPr>
              <w:t>about 1.81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0.287</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0.00314%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11.3</w:t>
            </w:r>
          </w:p>
        </w:tc>
        <w:tc>
          <w:tcPr>
            <w:tcW w:type="dxa" w:w="1280"/>
          </w:tcPr>
          <w:p>
            <w:pPr>
              <w:spacing w:after="0"/>
              <w:jc w:val="left"/>
            </w:pPr>
            <w:r>
              <w:rPr>
                <w:sz w:val="16"/>
              </w:rPr>
              <w:t>event-days per year</w:t>
            </w:r>
          </w:p>
        </w:tc>
        <w:tc>
          <w:tcPr>
            <w:tcW w:type="dxa" w:w="1583"/>
          </w:tcPr>
          <w:p>
            <w:pPr>
              <w:spacing w:after="0"/>
              <w:jc w:val="left"/>
            </w:pPr>
            <w:r>
              <w:rPr>
                <w:sz w:val="16"/>
              </w:rPr>
              <w:t>about 11.3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215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358</w:t>
            </w:r>
          </w:p>
        </w:tc>
        <w:tc>
          <w:tcPr>
            <w:tcW w:type="dxa" w:w="1381"/>
          </w:tcPr>
          <w:p>
            <w:pPr>
              <w:spacing w:after="0"/>
              <w:jc w:val="right"/>
            </w:pPr>
            <w:r>
              <w:rPr>
                <w:sz w:val="16"/>
              </w:rPr>
              <w:t>30</w:t>
            </w:r>
          </w:p>
        </w:tc>
        <w:tc>
          <w:tcPr>
            <w:tcW w:type="dxa" w:w="1381"/>
          </w:tcPr>
          <w:p>
            <w:pPr>
              <w:spacing w:after="0"/>
              <w:jc w:val="right"/>
            </w:pPr>
            <w:r>
              <w:rPr>
                <w:sz w:val="16"/>
              </w:rPr>
              <w:t>11.9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Cold Wave</w:t>
            </w:r>
          </w:p>
        </w:tc>
        <w:tc>
          <w:tcPr>
            <w:tcW w:type="dxa" w:w="2353"/>
          </w:tcPr>
          <w:p>
            <w:pPr>
              <w:spacing w:after="0"/>
              <w:jc w:val="right"/>
            </w:pPr>
            <w:r>
              <w:rPr>
                <w:sz w:val="16"/>
              </w:rPr>
              <w:t>328 of 328</w:t>
            </w:r>
          </w:p>
        </w:tc>
        <w:tc>
          <w:tcPr>
            <w:tcW w:type="dxa" w:w="1471"/>
          </w:tcPr>
          <w:p>
            <w:pPr>
              <w:spacing w:after="0"/>
              <w:jc w:val="right"/>
            </w:pPr>
            <w:r>
              <w:rPr>
                <w:sz w:val="16"/>
              </w:rPr>
              <w:t>16.0</w:t>
            </w:r>
          </w:p>
        </w:tc>
        <w:tc>
          <w:tcPr>
            <w:tcW w:type="dxa" w:w="1543"/>
          </w:tcPr>
          <w:p>
            <w:pPr>
              <w:spacing w:after="0"/>
              <w:jc w:val="right"/>
            </w:pPr>
            <w:r>
              <w:rPr>
                <w:sz w:val="16"/>
              </w:rPr>
              <w:t>71.3</w:t>
            </w:r>
          </w:p>
        </w:tc>
        <w:tc>
          <w:tcPr>
            <w:tcW w:type="dxa" w:w="1471"/>
          </w:tcPr>
          <w:p>
            <w:pPr>
              <w:spacing w:after="0"/>
              <w:jc w:val="right"/>
            </w:pPr>
            <w:r>
              <w:rPr>
                <w:sz w:val="16"/>
              </w:rPr>
              <w:t>92.0</w:t>
            </w:r>
          </w:p>
        </w:tc>
        <w:tc>
          <w:tcPr>
            <w:tcW w:type="dxa" w:w="4920"/>
          </w:tcPr>
          <w:p>
            <w:pPr>
              <w:spacing w:after="0"/>
              <w:jc w:val="left"/>
            </w:pPr>
            <w:r>
              <w:rPr>
                <w:sz w:val="16"/>
              </w:rPr>
              <w:t>Relatively High 88, Relatively Moderate 233, Relatively Low 6, Very Low 1</w:t>
            </w:r>
          </w:p>
        </w:tc>
      </w:tr>
      <w:tr>
        <w:trPr>
          <w:cantSplit/>
        </w:trPr>
        <w:tc>
          <w:tcPr>
            <w:tcW w:type="dxa" w:w="2353"/>
          </w:tcPr>
          <w:p>
            <w:pPr>
              <w:spacing w:after="0"/>
              <w:jc w:val="left"/>
            </w:pPr>
            <w:r>
              <w:rPr>
                <w:sz w:val="16"/>
              </w:rPr>
              <w:t>Drought</w:t>
            </w:r>
          </w:p>
        </w:tc>
        <w:tc>
          <w:tcPr>
            <w:tcW w:type="dxa" w:w="2353"/>
          </w:tcPr>
          <w:p>
            <w:pPr>
              <w:spacing w:after="0"/>
              <w:jc w:val="right"/>
            </w:pPr>
            <w:r>
              <w:rPr>
                <w:sz w:val="16"/>
              </w:rPr>
              <w:t>70 of 328</w:t>
            </w:r>
          </w:p>
        </w:tc>
        <w:tc>
          <w:tcPr>
            <w:tcW w:type="dxa" w:w="1471"/>
          </w:tcPr>
          <w:p>
            <w:pPr>
              <w:spacing w:after="0"/>
              <w:jc w:val="right"/>
            </w:pPr>
            <w:r>
              <w:rPr>
                <w:sz w:val="16"/>
              </w:rPr>
              <w:t>66.8</w:t>
            </w:r>
          </w:p>
        </w:tc>
        <w:tc>
          <w:tcPr>
            <w:tcW w:type="dxa" w:w="1543"/>
          </w:tcPr>
          <w:p>
            <w:pPr>
              <w:spacing w:after="0"/>
              <w:jc w:val="right"/>
            </w:pPr>
            <w:r>
              <w:rPr>
                <w:sz w:val="16"/>
              </w:rPr>
              <w:t>76.9</w:t>
            </w:r>
          </w:p>
        </w:tc>
        <w:tc>
          <w:tcPr>
            <w:tcW w:type="dxa" w:w="1471"/>
          </w:tcPr>
          <w:p>
            <w:pPr>
              <w:spacing w:after="0"/>
              <w:jc w:val="right"/>
            </w:pPr>
            <w:r>
              <w:rPr>
                <w:sz w:val="16"/>
              </w:rPr>
              <w:t>94.2</w:t>
            </w:r>
          </w:p>
        </w:tc>
        <w:tc>
          <w:tcPr>
            <w:tcW w:type="dxa" w:w="4920"/>
          </w:tcPr>
          <w:p>
            <w:pPr>
              <w:spacing w:after="0"/>
              <w:jc w:val="left"/>
            </w:pPr>
            <w:r>
              <w:rPr>
                <w:sz w:val="16"/>
              </w:rPr>
              <w:t>Relatively Moderate 2, Relatively Low 27, Very Low 41, No Rating 258</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328 of 328</w:t>
            </w:r>
          </w:p>
        </w:tc>
        <w:tc>
          <w:tcPr>
            <w:tcW w:type="dxa" w:w="1471"/>
          </w:tcPr>
          <w:p>
            <w:pPr>
              <w:spacing w:after="0"/>
              <w:jc w:val="right"/>
            </w:pPr>
            <w:r>
              <w:rPr>
                <w:sz w:val="16"/>
              </w:rPr>
              <w:t>11.7</w:t>
            </w:r>
          </w:p>
        </w:tc>
        <w:tc>
          <w:tcPr>
            <w:tcW w:type="dxa" w:w="1543"/>
          </w:tcPr>
          <w:p>
            <w:pPr>
              <w:spacing w:after="0"/>
              <w:jc w:val="right"/>
            </w:pPr>
            <w:r>
              <w:rPr>
                <w:sz w:val="16"/>
              </w:rPr>
              <w:t>44.8</w:t>
            </w:r>
          </w:p>
        </w:tc>
        <w:tc>
          <w:tcPr>
            <w:tcW w:type="dxa" w:w="1471"/>
          </w:tcPr>
          <w:p>
            <w:pPr>
              <w:spacing w:after="0"/>
              <w:jc w:val="right"/>
            </w:pPr>
            <w:r>
              <w:rPr>
                <w:sz w:val="16"/>
              </w:rPr>
              <w:t>79.0</w:t>
            </w:r>
          </w:p>
        </w:tc>
        <w:tc>
          <w:tcPr>
            <w:tcW w:type="dxa" w:w="4920"/>
          </w:tcPr>
          <w:p>
            <w:pPr>
              <w:spacing w:after="0"/>
              <w:jc w:val="left"/>
            </w:pPr>
            <w:r>
              <w:rPr>
                <w:sz w:val="16"/>
              </w:rPr>
              <w:t>Relatively Moderate 3, Relatively Low 201, Very Low 124</w:t>
            </w:r>
          </w:p>
        </w:tc>
      </w:tr>
      <w:tr>
        <w:trPr>
          <w:cantSplit/>
        </w:trPr>
        <w:tc>
          <w:tcPr>
            <w:tcW w:type="dxa" w:w="2353"/>
          </w:tcPr>
          <w:p>
            <w:pPr>
              <w:spacing w:after="0"/>
              <w:jc w:val="left"/>
            </w:pPr>
            <w:r>
              <w:rPr>
                <w:sz w:val="16"/>
              </w:rPr>
              <w:t>Hail</w:t>
            </w:r>
          </w:p>
        </w:tc>
        <w:tc>
          <w:tcPr>
            <w:tcW w:type="dxa" w:w="2353"/>
          </w:tcPr>
          <w:p>
            <w:pPr>
              <w:spacing w:after="0"/>
              <w:jc w:val="right"/>
            </w:pPr>
            <w:r>
              <w:rPr>
                <w:sz w:val="16"/>
              </w:rPr>
              <w:t>328 of 328</w:t>
            </w:r>
          </w:p>
        </w:tc>
        <w:tc>
          <w:tcPr>
            <w:tcW w:type="dxa" w:w="1471"/>
          </w:tcPr>
          <w:p>
            <w:pPr>
              <w:spacing w:after="0"/>
              <w:jc w:val="right"/>
            </w:pPr>
            <w:r>
              <w:rPr>
                <w:sz w:val="16"/>
              </w:rPr>
              <w:t>45.2</w:t>
            </w:r>
          </w:p>
        </w:tc>
        <w:tc>
          <w:tcPr>
            <w:tcW w:type="dxa" w:w="1543"/>
          </w:tcPr>
          <w:p>
            <w:pPr>
              <w:spacing w:after="0"/>
              <w:jc w:val="right"/>
            </w:pPr>
            <w:r>
              <w:rPr>
                <w:sz w:val="16"/>
              </w:rPr>
              <w:t>68.8</w:t>
            </w:r>
          </w:p>
        </w:tc>
        <w:tc>
          <w:tcPr>
            <w:tcW w:type="dxa" w:w="1471"/>
          </w:tcPr>
          <w:p>
            <w:pPr>
              <w:spacing w:after="0"/>
              <w:jc w:val="right"/>
            </w:pPr>
            <w:r>
              <w:rPr>
                <w:sz w:val="16"/>
              </w:rPr>
              <w:t>94.6</w:t>
            </w:r>
          </w:p>
        </w:tc>
        <w:tc>
          <w:tcPr>
            <w:tcW w:type="dxa" w:w="4920"/>
          </w:tcPr>
          <w:p>
            <w:pPr>
              <w:spacing w:after="0"/>
              <w:jc w:val="left"/>
            </w:pPr>
            <w:r>
              <w:rPr>
                <w:sz w:val="16"/>
              </w:rPr>
              <w:t>Relatively High 5, Relatively Moderate 148, Relatively Low 175</w:t>
            </w:r>
          </w:p>
        </w:tc>
      </w:tr>
      <w:tr>
        <w:trPr>
          <w:cantSplit/>
        </w:trPr>
        <w:tc>
          <w:tcPr>
            <w:tcW w:type="dxa" w:w="2353"/>
          </w:tcPr>
          <w:p>
            <w:pPr>
              <w:spacing w:after="0"/>
              <w:jc w:val="left"/>
            </w:pPr>
            <w:r>
              <w:rPr>
                <w:sz w:val="16"/>
              </w:rPr>
              <w:t>Heat Wave</w:t>
            </w:r>
          </w:p>
        </w:tc>
        <w:tc>
          <w:tcPr>
            <w:tcW w:type="dxa" w:w="2353"/>
          </w:tcPr>
          <w:p>
            <w:pPr>
              <w:spacing w:after="0"/>
              <w:jc w:val="right"/>
            </w:pPr>
            <w:r>
              <w:rPr>
                <w:sz w:val="16"/>
              </w:rPr>
              <w:t>328 of 328</w:t>
            </w:r>
          </w:p>
        </w:tc>
        <w:tc>
          <w:tcPr>
            <w:tcW w:type="dxa" w:w="1471"/>
          </w:tcPr>
          <w:p>
            <w:pPr>
              <w:spacing w:after="0"/>
              <w:jc w:val="right"/>
            </w:pPr>
            <w:r>
              <w:rPr>
                <w:sz w:val="16"/>
              </w:rPr>
              <w:t>1.8</w:t>
            </w:r>
          </w:p>
        </w:tc>
        <w:tc>
          <w:tcPr>
            <w:tcW w:type="dxa" w:w="1543"/>
          </w:tcPr>
          <w:p>
            <w:pPr>
              <w:spacing w:after="0"/>
              <w:jc w:val="right"/>
            </w:pPr>
            <w:r>
              <w:rPr>
                <w:sz w:val="16"/>
              </w:rPr>
              <w:t>69.4</w:t>
            </w:r>
          </w:p>
        </w:tc>
        <w:tc>
          <w:tcPr>
            <w:tcW w:type="dxa" w:w="1471"/>
          </w:tcPr>
          <w:p>
            <w:pPr>
              <w:spacing w:after="0"/>
              <w:jc w:val="right"/>
            </w:pPr>
            <w:r>
              <w:rPr>
                <w:sz w:val="16"/>
              </w:rPr>
              <w:t>92.0</w:t>
            </w:r>
          </w:p>
        </w:tc>
        <w:tc>
          <w:tcPr>
            <w:tcW w:type="dxa" w:w="4920"/>
          </w:tcPr>
          <w:p>
            <w:pPr>
              <w:spacing w:after="0"/>
              <w:jc w:val="left"/>
            </w:pPr>
            <w:r>
              <w:rPr>
                <w:sz w:val="16"/>
              </w:rPr>
              <w:t>Relatively High 30, Relatively Moderate 245, Relatively Low 52, Very Low 1</w:t>
            </w:r>
          </w:p>
        </w:tc>
      </w:tr>
      <w:tr>
        <w:trPr>
          <w:cantSplit/>
        </w:trPr>
        <w:tc>
          <w:tcPr>
            <w:tcW w:type="dxa" w:w="2353"/>
          </w:tcPr>
          <w:p>
            <w:pPr>
              <w:spacing w:after="0"/>
              <w:jc w:val="left"/>
            </w:pPr>
            <w:r>
              <w:rPr>
                <w:sz w:val="16"/>
              </w:rPr>
              <w:t>Hurricane</w:t>
            </w:r>
          </w:p>
        </w:tc>
        <w:tc>
          <w:tcPr>
            <w:tcW w:type="dxa" w:w="2353"/>
          </w:tcPr>
          <w:p>
            <w:pPr>
              <w:spacing w:after="0"/>
              <w:jc w:val="right"/>
            </w:pPr>
            <w:r>
              <w:rPr>
                <w:sz w:val="16"/>
              </w:rPr>
              <w:t>328 of 328</w:t>
            </w:r>
          </w:p>
        </w:tc>
        <w:tc>
          <w:tcPr>
            <w:tcW w:type="dxa" w:w="1471"/>
          </w:tcPr>
          <w:p>
            <w:pPr>
              <w:spacing w:after="0"/>
              <w:jc w:val="right"/>
            </w:pPr>
            <w:r>
              <w:rPr>
                <w:sz w:val="16"/>
              </w:rPr>
              <w:t>16.5</w:t>
            </w:r>
          </w:p>
        </w:tc>
        <w:tc>
          <w:tcPr>
            <w:tcW w:type="dxa" w:w="1543"/>
          </w:tcPr>
          <w:p>
            <w:pPr>
              <w:spacing w:after="0"/>
              <w:jc w:val="right"/>
            </w:pPr>
            <w:r>
              <w:rPr>
                <w:sz w:val="16"/>
              </w:rPr>
              <w:t>23.2</w:t>
            </w:r>
          </w:p>
        </w:tc>
        <w:tc>
          <w:tcPr>
            <w:tcW w:type="dxa" w:w="1471"/>
          </w:tcPr>
          <w:p>
            <w:pPr>
              <w:spacing w:after="0"/>
              <w:jc w:val="right"/>
            </w:pPr>
            <w:r>
              <w:rPr>
                <w:sz w:val="16"/>
              </w:rPr>
              <w:t>36.6</w:t>
            </w:r>
          </w:p>
        </w:tc>
        <w:tc>
          <w:tcPr>
            <w:tcW w:type="dxa" w:w="4920"/>
          </w:tcPr>
          <w:p>
            <w:pPr>
              <w:spacing w:after="0"/>
              <w:jc w:val="left"/>
            </w:pPr>
            <w:r>
              <w:rPr>
                <w:sz w:val="16"/>
              </w:rPr>
              <w:t>Very Low 328</w:t>
            </w:r>
          </w:p>
        </w:tc>
      </w:tr>
      <w:tr>
        <w:trPr>
          <w:cantSplit/>
        </w:trPr>
        <w:tc>
          <w:tcPr>
            <w:tcW w:type="dxa" w:w="2353"/>
          </w:tcPr>
          <w:p>
            <w:pPr>
              <w:spacing w:after="0"/>
              <w:jc w:val="left"/>
            </w:pPr>
            <w:r>
              <w:rPr>
                <w:sz w:val="16"/>
              </w:rPr>
              <w:t>Ice Storm</w:t>
            </w:r>
          </w:p>
        </w:tc>
        <w:tc>
          <w:tcPr>
            <w:tcW w:type="dxa" w:w="2353"/>
          </w:tcPr>
          <w:p>
            <w:pPr>
              <w:spacing w:after="0"/>
              <w:jc w:val="right"/>
            </w:pPr>
            <w:r>
              <w:rPr>
                <w:sz w:val="16"/>
              </w:rPr>
              <w:t>328 of 328</w:t>
            </w:r>
          </w:p>
        </w:tc>
        <w:tc>
          <w:tcPr>
            <w:tcW w:type="dxa" w:w="1471"/>
          </w:tcPr>
          <w:p>
            <w:pPr>
              <w:spacing w:after="0"/>
              <w:jc w:val="right"/>
            </w:pPr>
            <w:r>
              <w:rPr>
                <w:sz w:val="16"/>
              </w:rPr>
              <w:t>6.2</w:t>
            </w:r>
          </w:p>
        </w:tc>
        <w:tc>
          <w:tcPr>
            <w:tcW w:type="dxa" w:w="1543"/>
          </w:tcPr>
          <w:p>
            <w:pPr>
              <w:spacing w:after="0"/>
              <w:jc w:val="right"/>
            </w:pPr>
            <w:r>
              <w:rPr>
                <w:sz w:val="16"/>
              </w:rPr>
              <w:t>25.3</w:t>
            </w:r>
          </w:p>
        </w:tc>
        <w:tc>
          <w:tcPr>
            <w:tcW w:type="dxa" w:w="1471"/>
          </w:tcPr>
          <w:p>
            <w:pPr>
              <w:spacing w:after="0"/>
              <w:jc w:val="right"/>
            </w:pPr>
            <w:r>
              <w:rPr>
                <w:sz w:val="16"/>
              </w:rPr>
              <w:t>74.3</w:t>
            </w:r>
          </w:p>
        </w:tc>
        <w:tc>
          <w:tcPr>
            <w:tcW w:type="dxa" w:w="4920"/>
          </w:tcPr>
          <w:p>
            <w:pPr>
              <w:spacing w:after="0"/>
              <w:jc w:val="left"/>
            </w:pPr>
            <w:r>
              <w:rPr>
                <w:sz w:val="16"/>
              </w:rPr>
              <w:t>Relatively Moderate 4, Relatively Low 88, Very Low 236</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328 of 328</w:t>
            </w:r>
          </w:p>
        </w:tc>
        <w:tc>
          <w:tcPr>
            <w:tcW w:type="dxa" w:w="1471"/>
          </w:tcPr>
          <w:p>
            <w:pPr>
              <w:spacing w:after="0"/>
              <w:jc w:val="right"/>
            </w:pPr>
            <w:r>
              <w:rPr>
                <w:sz w:val="16"/>
              </w:rPr>
              <w:t>2.0</w:t>
            </w:r>
          </w:p>
        </w:tc>
        <w:tc>
          <w:tcPr>
            <w:tcW w:type="dxa" w:w="1543"/>
          </w:tcPr>
          <w:p>
            <w:pPr>
              <w:spacing w:after="0"/>
              <w:jc w:val="right"/>
            </w:pPr>
            <w:r>
              <w:rPr>
                <w:sz w:val="16"/>
              </w:rPr>
              <w:t>40.9</w:t>
            </w:r>
          </w:p>
        </w:tc>
        <w:tc>
          <w:tcPr>
            <w:tcW w:type="dxa" w:w="1471"/>
          </w:tcPr>
          <w:p>
            <w:pPr>
              <w:spacing w:after="0"/>
              <w:jc w:val="right"/>
            </w:pPr>
            <w:r>
              <w:rPr>
                <w:sz w:val="16"/>
              </w:rPr>
              <w:t>99.7</w:t>
            </w:r>
          </w:p>
        </w:tc>
        <w:tc>
          <w:tcPr>
            <w:tcW w:type="dxa" w:w="4920"/>
          </w:tcPr>
          <w:p>
            <w:pPr>
              <w:spacing w:after="0"/>
              <w:jc w:val="left"/>
            </w:pPr>
            <w:r>
              <w:rPr>
                <w:sz w:val="16"/>
              </w:rPr>
              <w:t>Very High 6, Relatively High 24, Relatively Moderate 103, Relatively Low 144, Very Low 51</w:t>
            </w:r>
          </w:p>
        </w:tc>
      </w:tr>
      <w:tr>
        <w:trPr>
          <w:cantSplit/>
        </w:trPr>
        <w:tc>
          <w:tcPr>
            <w:tcW w:type="dxa" w:w="2353"/>
          </w:tcPr>
          <w:p>
            <w:pPr>
              <w:spacing w:after="0"/>
              <w:jc w:val="left"/>
            </w:pPr>
            <w:r>
              <w:rPr>
                <w:sz w:val="16"/>
              </w:rPr>
              <w:t>Landslide</w:t>
            </w:r>
          </w:p>
        </w:tc>
        <w:tc>
          <w:tcPr>
            <w:tcW w:type="dxa" w:w="2353"/>
          </w:tcPr>
          <w:p>
            <w:pPr>
              <w:spacing w:after="0"/>
              <w:jc w:val="right"/>
            </w:pPr>
            <w:r>
              <w:rPr>
                <w:sz w:val="16"/>
              </w:rPr>
              <w:t>306 of 328</w:t>
            </w:r>
          </w:p>
        </w:tc>
        <w:tc>
          <w:tcPr>
            <w:tcW w:type="dxa" w:w="1471"/>
          </w:tcPr>
          <w:p>
            <w:pPr>
              <w:spacing w:after="0"/>
              <w:jc w:val="right"/>
            </w:pPr>
            <w:r>
              <w:rPr>
                <w:sz w:val="16"/>
              </w:rPr>
              <w:t>10.7</w:t>
            </w:r>
          </w:p>
        </w:tc>
        <w:tc>
          <w:tcPr>
            <w:tcW w:type="dxa" w:w="1543"/>
          </w:tcPr>
          <w:p>
            <w:pPr>
              <w:spacing w:after="0"/>
              <w:jc w:val="right"/>
            </w:pPr>
            <w:r>
              <w:rPr>
                <w:sz w:val="16"/>
              </w:rPr>
              <w:t>49.1</w:t>
            </w:r>
          </w:p>
        </w:tc>
        <w:tc>
          <w:tcPr>
            <w:tcW w:type="dxa" w:w="1471"/>
          </w:tcPr>
          <w:p>
            <w:pPr>
              <w:spacing w:after="0"/>
              <w:jc w:val="right"/>
            </w:pPr>
            <w:r>
              <w:rPr>
                <w:sz w:val="16"/>
              </w:rPr>
              <w:t>91.3</w:t>
            </w:r>
          </w:p>
        </w:tc>
        <w:tc>
          <w:tcPr>
            <w:tcW w:type="dxa" w:w="4920"/>
          </w:tcPr>
          <w:p>
            <w:pPr>
              <w:spacing w:after="0"/>
              <w:jc w:val="left"/>
            </w:pPr>
            <w:r>
              <w:rPr>
                <w:sz w:val="16"/>
              </w:rPr>
              <w:t>Relatively Low 5, Very Low 301, No Rating 22</w:t>
            </w:r>
          </w:p>
        </w:tc>
      </w:tr>
      <w:tr>
        <w:trPr>
          <w:cantSplit/>
        </w:trPr>
        <w:tc>
          <w:tcPr>
            <w:tcW w:type="dxa" w:w="2353"/>
          </w:tcPr>
          <w:p>
            <w:pPr>
              <w:spacing w:after="0"/>
              <w:jc w:val="left"/>
            </w:pPr>
            <w:r>
              <w:rPr>
                <w:sz w:val="16"/>
              </w:rPr>
              <w:t>Lightning</w:t>
            </w:r>
          </w:p>
        </w:tc>
        <w:tc>
          <w:tcPr>
            <w:tcW w:type="dxa" w:w="2353"/>
          </w:tcPr>
          <w:p>
            <w:pPr>
              <w:spacing w:after="0"/>
              <w:jc w:val="right"/>
            </w:pPr>
            <w:r>
              <w:rPr>
                <w:sz w:val="16"/>
              </w:rPr>
              <w:t>328 of 328</w:t>
            </w:r>
          </w:p>
        </w:tc>
        <w:tc>
          <w:tcPr>
            <w:tcW w:type="dxa" w:w="1471"/>
          </w:tcPr>
          <w:p>
            <w:pPr>
              <w:spacing w:after="0"/>
              <w:jc w:val="right"/>
            </w:pPr>
            <w:r>
              <w:rPr>
                <w:sz w:val="16"/>
              </w:rPr>
              <w:t>3.6</w:t>
            </w:r>
          </w:p>
        </w:tc>
        <w:tc>
          <w:tcPr>
            <w:tcW w:type="dxa" w:w="1543"/>
          </w:tcPr>
          <w:p>
            <w:pPr>
              <w:spacing w:after="0"/>
              <w:jc w:val="right"/>
            </w:pPr>
            <w:r>
              <w:rPr>
                <w:sz w:val="16"/>
              </w:rPr>
              <w:t>28.9</w:t>
            </w:r>
          </w:p>
        </w:tc>
        <w:tc>
          <w:tcPr>
            <w:tcW w:type="dxa" w:w="1471"/>
          </w:tcPr>
          <w:p>
            <w:pPr>
              <w:spacing w:after="0"/>
              <w:jc w:val="right"/>
            </w:pPr>
            <w:r>
              <w:rPr>
                <w:sz w:val="16"/>
              </w:rPr>
              <w:t>63.1</w:t>
            </w:r>
          </w:p>
        </w:tc>
        <w:tc>
          <w:tcPr>
            <w:tcW w:type="dxa" w:w="4920"/>
          </w:tcPr>
          <w:p>
            <w:pPr>
              <w:spacing w:after="0"/>
              <w:jc w:val="left"/>
            </w:pPr>
            <w:r>
              <w:rPr>
                <w:sz w:val="16"/>
              </w:rPr>
              <w:t>Relatively Moderate 11, Relatively Low 267, Very Low 50</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328 of 328</w:t>
            </w:r>
          </w:p>
        </w:tc>
        <w:tc>
          <w:tcPr>
            <w:tcW w:type="dxa" w:w="1471"/>
          </w:tcPr>
          <w:p>
            <w:pPr>
              <w:spacing w:after="0"/>
              <w:jc w:val="right"/>
            </w:pPr>
            <w:r>
              <w:rPr>
                <w:sz w:val="16"/>
              </w:rPr>
              <w:t>16.3</w:t>
            </w:r>
          </w:p>
        </w:tc>
        <w:tc>
          <w:tcPr>
            <w:tcW w:type="dxa" w:w="1543"/>
          </w:tcPr>
          <w:p>
            <w:pPr>
              <w:spacing w:after="0"/>
              <w:jc w:val="right"/>
            </w:pPr>
            <w:r>
              <w:rPr>
                <w:sz w:val="16"/>
              </w:rPr>
              <w:t>34.3</w:t>
            </w:r>
          </w:p>
        </w:tc>
        <w:tc>
          <w:tcPr>
            <w:tcW w:type="dxa" w:w="1471"/>
          </w:tcPr>
          <w:p>
            <w:pPr>
              <w:spacing w:after="0"/>
              <w:jc w:val="right"/>
            </w:pPr>
            <w:r>
              <w:rPr>
                <w:sz w:val="16"/>
              </w:rPr>
              <w:t>79.2</w:t>
            </w:r>
          </w:p>
        </w:tc>
        <w:tc>
          <w:tcPr>
            <w:tcW w:type="dxa" w:w="4920"/>
          </w:tcPr>
          <w:p>
            <w:pPr>
              <w:spacing w:after="0"/>
              <w:jc w:val="left"/>
            </w:pPr>
            <w:r>
              <w:rPr>
                <w:sz w:val="16"/>
              </w:rPr>
              <w:t>Relatively Moderate 17, Relatively Low 300, Very Low 11</w:t>
            </w:r>
          </w:p>
        </w:tc>
      </w:tr>
      <w:tr>
        <w:trPr>
          <w:cantSplit/>
        </w:trPr>
        <w:tc>
          <w:tcPr>
            <w:tcW w:type="dxa" w:w="2353"/>
          </w:tcPr>
          <w:p>
            <w:pPr>
              <w:spacing w:after="0"/>
              <w:jc w:val="left"/>
            </w:pPr>
            <w:r>
              <w:rPr>
                <w:sz w:val="16"/>
              </w:rPr>
              <w:t>Tornado</w:t>
            </w:r>
          </w:p>
        </w:tc>
        <w:tc>
          <w:tcPr>
            <w:tcW w:type="dxa" w:w="2353"/>
          </w:tcPr>
          <w:p>
            <w:pPr>
              <w:spacing w:after="0"/>
              <w:jc w:val="right"/>
            </w:pPr>
            <w:r>
              <w:rPr>
                <w:sz w:val="16"/>
              </w:rPr>
              <w:t>328 of 328</w:t>
            </w:r>
          </w:p>
        </w:tc>
        <w:tc>
          <w:tcPr>
            <w:tcW w:type="dxa" w:w="1471"/>
          </w:tcPr>
          <w:p>
            <w:pPr>
              <w:spacing w:after="0"/>
              <w:jc w:val="right"/>
            </w:pPr>
            <w:r>
              <w:rPr>
                <w:sz w:val="16"/>
              </w:rPr>
              <w:t>32.7</w:t>
            </w:r>
          </w:p>
        </w:tc>
        <w:tc>
          <w:tcPr>
            <w:tcW w:type="dxa" w:w="1543"/>
          </w:tcPr>
          <w:p>
            <w:pPr>
              <w:spacing w:after="0"/>
              <w:jc w:val="right"/>
            </w:pPr>
            <w:r>
              <w:rPr>
                <w:sz w:val="16"/>
              </w:rPr>
              <w:t>54.3</w:t>
            </w:r>
          </w:p>
        </w:tc>
        <w:tc>
          <w:tcPr>
            <w:tcW w:type="dxa" w:w="1471"/>
          </w:tcPr>
          <w:p>
            <w:pPr>
              <w:spacing w:after="0"/>
              <w:jc w:val="right"/>
            </w:pPr>
            <w:r>
              <w:rPr>
                <w:sz w:val="16"/>
              </w:rPr>
              <w:t>94.1</w:t>
            </w:r>
          </w:p>
        </w:tc>
        <w:tc>
          <w:tcPr>
            <w:tcW w:type="dxa" w:w="4920"/>
          </w:tcPr>
          <w:p>
            <w:pPr>
              <w:spacing w:after="0"/>
              <w:jc w:val="left"/>
            </w:pPr>
            <w:r>
              <w:rPr>
                <w:sz w:val="16"/>
              </w:rPr>
              <w:t>Very High 1, Relatively High 7, Relatively Moderate 171, Relatively Low 149</w:t>
            </w:r>
          </w:p>
        </w:tc>
      </w:tr>
      <w:tr>
        <w:trPr>
          <w:cantSplit/>
        </w:trPr>
        <w:tc>
          <w:tcPr>
            <w:tcW w:type="dxa" w:w="2353"/>
          </w:tcPr>
          <w:p>
            <w:pPr>
              <w:spacing w:after="0"/>
              <w:jc w:val="left"/>
            </w:pPr>
            <w:r>
              <w:rPr>
                <w:sz w:val="16"/>
              </w:rPr>
              <w:t>Wildfire</w:t>
            </w:r>
          </w:p>
        </w:tc>
        <w:tc>
          <w:tcPr>
            <w:tcW w:type="dxa" w:w="2353"/>
          </w:tcPr>
          <w:p>
            <w:pPr>
              <w:spacing w:after="0"/>
              <w:jc w:val="right"/>
            </w:pPr>
            <w:r>
              <w:rPr>
                <w:sz w:val="16"/>
              </w:rPr>
              <w:t>270 of 328</w:t>
            </w:r>
          </w:p>
        </w:tc>
        <w:tc>
          <w:tcPr>
            <w:tcW w:type="dxa" w:w="1471"/>
          </w:tcPr>
          <w:p>
            <w:pPr>
              <w:spacing w:after="0"/>
              <w:jc w:val="right"/>
            </w:pPr>
            <w:r>
              <w:rPr>
                <w:sz w:val="16"/>
              </w:rPr>
              <w:t>18.4</w:t>
            </w:r>
          </w:p>
        </w:tc>
        <w:tc>
          <w:tcPr>
            <w:tcW w:type="dxa" w:w="1543"/>
          </w:tcPr>
          <w:p>
            <w:pPr>
              <w:spacing w:after="0"/>
              <w:jc w:val="right"/>
            </w:pPr>
            <w:r>
              <w:rPr>
                <w:sz w:val="16"/>
              </w:rPr>
              <w:t>27.9</w:t>
            </w:r>
          </w:p>
        </w:tc>
        <w:tc>
          <w:tcPr>
            <w:tcW w:type="dxa" w:w="1471"/>
          </w:tcPr>
          <w:p>
            <w:pPr>
              <w:spacing w:after="0"/>
              <w:jc w:val="right"/>
            </w:pPr>
            <w:r>
              <w:rPr>
                <w:sz w:val="16"/>
              </w:rPr>
              <w:t>68.2</w:t>
            </w:r>
          </w:p>
        </w:tc>
        <w:tc>
          <w:tcPr>
            <w:tcW w:type="dxa" w:w="4920"/>
          </w:tcPr>
          <w:p>
            <w:pPr>
              <w:spacing w:after="0"/>
              <w:jc w:val="left"/>
            </w:pPr>
            <w:r>
              <w:rPr>
                <w:sz w:val="16"/>
              </w:rPr>
              <w:t>Very Low 270, No Rating 58</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328 of 328</w:t>
            </w:r>
          </w:p>
        </w:tc>
        <w:tc>
          <w:tcPr>
            <w:tcW w:type="dxa" w:w="1471"/>
          </w:tcPr>
          <w:p>
            <w:pPr>
              <w:spacing w:after="0"/>
              <w:jc w:val="right"/>
            </w:pPr>
            <w:r>
              <w:rPr>
                <w:sz w:val="16"/>
              </w:rPr>
              <w:t>28.3</w:t>
            </w:r>
          </w:p>
        </w:tc>
        <w:tc>
          <w:tcPr>
            <w:tcW w:type="dxa" w:w="1543"/>
          </w:tcPr>
          <w:p>
            <w:pPr>
              <w:spacing w:after="0"/>
              <w:jc w:val="right"/>
            </w:pPr>
            <w:r>
              <w:rPr>
                <w:sz w:val="16"/>
              </w:rPr>
              <w:t>48.4</w:t>
            </w:r>
          </w:p>
        </w:tc>
        <w:tc>
          <w:tcPr>
            <w:tcW w:type="dxa" w:w="1471"/>
          </w:tcPr>
          <w:p>
            <w:pPr>
              <w:spacing w:after="0"/>
              <w:jc w:val="right"/>
            </w:pPr>
            <w:r>
              <w:rPr>
                <w:sz w:val="16"/>
              </w:rPr>
              <w:t>81.4</w:t>
            </w:r>
          </w:p>
        </w:tc>
        <w:tc>
          <w:tcPr>
            <w:tcW w:type="dxa" w:w="4920"/>
          </w:tcPr>
          <w:p>
            <w:pPr>
              <w:spacing w:after="0"/>
              <w:jc w:val="left"/>
            </w:pPr>
            <w:r>
              <w:rPr>
                <w:sz w:val="16"/>
              </w:rPr>
              <w:t>Relatively High 1, Relatively Moderate 172, Relatively Low 155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0"/>
        <w:gridCol w:w="858"/>
        <w:gridCol w:w="2263"/>
        <w:gridCol w:w="2089"/>
        <w:gridCol w:w="2162"/>
        <w:gridCol w:w="2432"/>
        <w:gridCol w:w="2567"/>
      </w:tblGrid>
      <w:tr>
        <w:trPr>
          <w:cantSplit/>
          <w:tblHeader/>
        </w:trPr>
        <w:tc>
          <w:tcPr>
            <w:tcW w:type="dxa" w:w="174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63"/>
            <w:shd w:val="clear" w:color="auto" w:fill="E8E8E8"/>
          </w:tcPr>
          <w:p>
            <w:pPr>
              <w:spacing w:after="0"/>
              <w:jc w:val="left"/>
            </w:pPr>
            <w:r>
              <w:rPr>
                <w:b/>
                <w:sz w:val="16"/>
              </w:rPr>
              <w:t>Plan status</w:t>
            </w:r>
          </w:p>
        </w:tc>
        <w:tc>
          <w:tcPr>
            <w:tcW w:type="dxa" w:w="20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7"/>
            <w:shd w:val="clear" w:color="auto" w:fill="E8E8E8"/>
          </w:tcPr>
          <w:p>
            <w:pPr>
              <w:spacing w:after="0"/>
              <w:jc w:val="left"/>
            </w:pPr>
            <w:r>
              <w:rPr>
                <w:b/>
                <w:sz w:val="16"/>
              </w:rPr>
              <w:t>Notes</w:t>
            </w:r>
          </w:p>
        </w:tc>
      </w:tr>
      <w:tr>
        <w:trPr>
          <w:cantSplit/>
        </w:trPr>
        <w:tc>
          <w:tcPr>
            <w:tcW w:type="dxa" w:w="1740"/>
          </w:tcPr>
          <w:p>
            <w:pPr>
              <w:spacing w:after="0"/>
              <w:jc w:val="left"/>
            </w:pPr>
            <w:r>
              <w:rPr>
                <w:sz w:val="16"/>
              </w:rPr>
              <w:t>Franklin County</w:t>
            </w:r>
          </w:p>
        </w:tc>
        <w:tc>
          <w:tcPr>
            <w:tcW w:type="dxa" w:w="858"/>
          </w:tcPr>
          <w:p>
            <w:pPr>
              <w:spacing w:after="0"/>
              <w:jc w:val="left"/>
            </w:pPr>
            <w:r>
              <w:rPr>
                <w:sz w:val="16"/>
              </w:rPr>
              <w:t>County</w:t>
            </w:r>
          </w:p>
        </w:tc>
        <w:tc>
          <w:tcPr>
            <w:tcW w:type="dxa" w:w="2263"/>
          </w:tcPr>
          <w:p>
            <w:pPr>
              <w:spacing w:after="0"/>
              <w:jc w:val="left"/>
            </w:pPr>
            <w:r>
              <w:rPr>
                <w:sz w:val="16"/>
              </w:rPr>
              <w:t>Approved, expires 2029-01-02</w:t>
            </w:r>
          </w:p>
        </w:tc>
        <w:tc>
          <w:tcPr>
            <w:tcW w:type="dxa" w:w="2089"/>
          </w:tcPr>
          <w:p>
            <w:pPr>
              <w:spacing w:after="0"/>
              <w:jc w:val="right"/>
            </w:pPr>
            <w:r>
              <w:rPr>
                <w:sz w:val="16"/>
              </w:rPr>
              <w:t>FMA RL 2, SRL 1; any 19</w:t>
            </w:r>
          </w:p>
        </w:tc>
        <w:tc>
          <w:tcPr>
            <w:tcW w:type="dxa" w:w="2162"/>
          </w:tcPr>
          <w:p>
            <w:pPr>
              <w:spacing w:after="0"/>
              <w:jc w:val="right"/>
            </w:pPr>
            <w:r>
              <w:rPr>
                <w:sz w:val="16"/>
              </w:rPr>
              <w:t>$7,944,479.42</w:t>
            </w:r>
          </w:p>
        </w:tc>
        <w:tc>
          <w:tcPr>
            <w:tcW w:type="dxa" w:w="2432"/>
          </w:tcPr>
          <w:p>
            <w:pPr>
              <w:spacing w:after="0"/>
              <w:jc w:val="right"/>
            </w:pPr>
            <w:r>
              <w:rPr>
                <w:sz w:val="16"/>
              </w:rPr>
              <w:t>0 total; 0 since its plan</w:t>
            </w:r>
          </w:p>
        </w:tc>
        <w:tc>
          <w:tcPr>
            <w:tcW w:type="dxa" w:w="2567"/>
          </w:tcPr>
          <w:p>
            <w:pPr>
              <w:spacing w:after="0"/>
              <w:jc w:val="left"/>
            </w:pPr>
            <w:r>
              <w:rPr>
                <w:sz w:val="16"/>
              </w:rPr>
              <w:t>Includes $7,944,479.42 for declarations not counted as hazard incidents (DR-4507-OH, EM-3250-OH).</w:t>
            </w:r>
          </w:p>
        </w:tc>
      </w:tr>
      <w:tr>
        <w:trPr>
          <w:cantSplit/>
        </w:trPr>
        <w:tc>
          <w:tcPr>
            <w:tcW w:type="dxa" w:w="1740"/>
          </w:tcPr>
          <w:p>
            <w:pPr>
              <w:spacing w:after="0"/>
              <w:jc w:val="left"/>
            </w:pPr>
            <w:r>
              <w:rPr>
                <w:sz w:val="16"/>
              </w:rPr>
              <w:t>Bexley city</w:t>
            </w:r>
          </w:p>
        </w:tc>
        <w:tc>
          <w:tcPr>
            <w:tcW w:type="dxa" w:w="858"/>
          </w:tcPr>
          <w:p>
            <w:pPr>
              <w:spacing w:after="0"/>
              <w:jc w:val="left"/>
            </w:pPr>
            <w:r>
              <w:rPr>
                <w:sz w:val="16"/>
              </w:rPr>
              <w:t>City</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0; any 2</w:t>
            </w:r>
          </w:p>
        </w:tc>
        <w:tc>
          <w:tcPr>
            <w:tcW w:type="dxa" w:w="2162"/>
          </w:tcPr>
          <w:p>
            <w:pPr>
              <w:spacing w:after="0"/>
              <w:jc w:val="right"/>
            </w:pPr>
            <w:r>
              <w:rPr>
                <w:sz w:val="16"/>
              </w:rPr>
              <w:t>$184,642.33</w:t>
            </w:r>
          </w:p>
        </w:tc>
        <w:tc>
          <w:tcPr>
            <w:tcW w:type="dxa" w:w="2432"/>
          </w:tcPr>
          <w:p>
            <w:pPr>
              <w:spacing w:after="0"/>
              <w:jc w:val="right"/>
            </w:pPr>
            <w:r>
              <w:rPr>
                <w:sz w:val="16"/>
              </w:rPr>
              <w:t>17 total; no approved plan</w:t>
            </w:r>
          </w:p>
        </w:tc>
        <w:tc>
          <w:tcPr>
            <w:tcW w:type="dxa" w:w="2567"/>
          </w:tcPr>
          <w:p>
            <w:pPr>
              <w:spacing w:after="0"/>
              <w:jc w:val="left"/>
            </w:pPr>
            <w:r>
              <w:rPr>
                <w:sz w:val="16"/>
              </w:rPr>
              <w:t>Includes $3,400 for declarations not counted as hazard incidents (DR-4507-OH).</w:t>
            </w:r>
          </w:p>
        </w:tc>
      </w:tr>
      <w:tr>
        <w:trPr>
          <w:cantSplit/>
        </w:trPr>
        <w:tc>
          <w:tcPr>
            <w:tcW w:type="dxa" w:w="1740"/>
          </w:tcPr>
          <w:p>
            <w:pPr>
              <w:spacing w:after="0"/>
              <w:jc w:val="left"/>
            </w:pPr>
            <w:r>
              <w:rPr>
                <w:sz w:val="16"/>
              </w:rPr>
              <w:t>Brice village</w:t>
            </w:r>
          </w:p>
        </w:tc>
        <w:tc>
          <w:tcPr>
            <w:tcW w:type="dxa" w:w="858"/>
          </w:tcPr>
          <w:p>
            <w:pPr>
              <w:spacing w:after="0"/>
              <w:jc w:val="left"/>
            </w:pPr>
            <w:r>
              <w:rPr>
                <w:sz w:val="16"/>
              </w:rPr>
              <w:t>Village</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0; any 0</w:t>
            </w:r>
          </w:p>
        </w:tc>
        <w:tc>
          <w:tcPr>
            <w:tcW w:type="dxa" w:w="2162"/>
          </w:tcPr>
          <w:p>
            <w:pPr>
              <w:spacing w:after="0"/>
              <w:jc w:val="right"/>
            </w:pPr>
            <w:r>
              <w:rPr>
                <w:sz w:val="16"/>
              </w:rPr>
              <w:t>$1,766.14</w:t>
            </w:r>
          </w:p>
        </w:tc>
        <w:tc>
          <w:tcPr>
            <w:tcW w:type="dxa" w:w="2432"/>
          </w:tcPr>
          <w:p>
            <w:pPr>
              <w:spacing w:after="0"/>
              <w:jc w:val="right"/>
            </w:pPr>
            <w:r>
              <w:rPr>
                <w:sz w:val="16"/>
              </w:rPr>
              <w:t>2 total; no approved plan</w:t>
            </w:r>
          </w:p>
        </w:tc>
        <w:tc>
          <w:tcPr>
            <w:tcW w:type="dxa" w:w="2567"/>
          </w:tcPr>
          <w:p>
            <w:pPr>
              <w:spacing w:after="0"/>
              <w:jc w:val="left"/>
            </w:pPr>
          </w:p>
        </w:tc>
      </w:tr>
      <w:tr>
        <w:trPr>
          <w:cantSplit/>
        </w:trPr>
        <w:tc>
          <w:tcPr>
            <w:tcW w:type="dxa" w:w="1740"/>
          </w:tcPr>
          <w:p>
            <w:pPr>
              <w:spacing w:after="0"/>
              <w:jc w:val="left"/>
            </w:pPr>
            <w:r>
              <w:rPr>
                <w:sz w:val="16"/>
              </w:rPr>
              <w:t>Canal Winchester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1</w:t>
            </w:r>
          </w:p>
        </w:tc>
        <w:tc>
          <w:tcPr>
            <w:tcW w:type="dxa" w:w="2162"/>
          </w:tcPr>
          <w:p>
            <w:pPr>
              <w:spacing w:after="0"/>
              <w:jc w:val="right"/>
            </w:pPr>
            <w:r>
              <w:rPr>
                <w:sz w:val="16"/>
              </w:rPr>
              <w:t>$76,041.91</w:t>
            </w:r>
          </w:p>
        </w:tc>
        <w:tc>
          <w:tcPr>
            <w:tcW w:type="dxa" w:w="2432"/>
          </w:tcPr>
          <w:p>
            <w:pPr>
              <w:spacing w:after="0"/>
              <w:jc w:val="right"/>
            </w:pPr>
            <w:r>
              <w:rPr>
                <w:sz w:val="16"/>
              </w:rPr>
              <w:t>25 total; 6 since its plan</w:t>
            </w:r>
          </w:p>
        </w:tc>
        <w:tc>
          <w:tcPr>
            <w:tcW w:type="dxa" w:w="2567"/>
          </w:tcPr>
          <w:p>
            <w:pPr>
              <w:spacing w:after="0"/>
              <w:jc w:val="left"/>
            </w:pPr>
          </w:p>
        </w:tc>
      </w:tr>
      <w:tr>
        <w:trPr>
          <w:cantSplit/>
        </w:trPr>
        <w:tc>
          <w:tcPr>
            <w:tcW w:type="dxa" w:w="1740"/>
          </w:tcPr>
          <w:p>
            <w:pPr>
              <w:spacing w:after="0"/>
              <w:jc w:val="left"/>
            </w:pPr>
            <w:r>
              <w:rPr>
                <w:sz w:val="16"/>
              </w:rPr>
              <w:t>Columbus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1; any 46</w:t>
            </w:r>
          </w:p>
        </w:tc>
        <w:tc>
          <w:tcPr>
            <w:tcW w:type="dxa" w:w="2162"/>
          </w:tcPr>
          <w:p>
            <w:pPr>
              <w:spacing w:after="0"/>
              <w:jc w:val="right"/>
            </w:pPr>
            <w:r>
              <w:rPr>
                <w:sz w:val="16"/>
              </w:rPr>
              <w:t>$4,021,097.63</w:t>
            </w:r>
          </w:p>
        </w:tc>
        <w:tc>
          <w:tcPr>
            <w:tcW w:type="dxa" w:w="2432"/>
          </w:tcPr>
          <w:p>
            <w:pPr>
              <w:spacing w:after="0"/>
              <w:jc w:val="right"/>
            </w:pPr>
            <w:r>
              <w:rPr>
                <w:sz w:val="16"/>
              </w:rPr>
              <w:t>87 total; 4 since its plan</w:t>
            </w:r>
          </w:p>
        </w:tc>
        <w:tc>
          <w:tcPr>
            <w:tcW w:type="dxa" w:w="2567"/>
          </w:tcPr>
          <w:p>
            <w:pPr>
              <w:spacing w:after="0"/>
              <w:jc w:val="left"/>
            </w:pPr>
            <w:r>
              <w:rPr>
                <w:sz w:val="16"/>
              </w:rPr>
              <w:t>Whole community, including the part in Fairfield County; in-county portion (county table): FMA RL 0, FMA SRL 1, NFIP RL 44, NFIP SRL 1, any category 44. Includes $21,366.84 for declarations not counted as hazard incidents (EM-3250-OH).</w:t>
            </w:r>
          </w:p>
        </w:tc>
      </w:tr>
      <w:tr>
        <w:trPr>
          <w:cantSplit/>
        </w:trPr>
        <w:tc>
          <w:tcPr>
            <w:tcW w:type="dxa" w:w="1740"/>
          </w:tcPr>
          <w:p>
            <w:pPr>
              <w:spacing w:after="0"/>
              <w:jc w:val="left"/>
            </w:pPr>
            <w:r>
              <w:rPr>
                <w:sz w:val="16"/>
              </w:rPr>
              <w:t>Dublin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2</w:t>
            </w:r>
          </w:p>
        </w:tc>
        <w:tc>
          <w:tcPr>
            <w:tcW w:type="dxa" w:w="2162"/>
          </w:tcPr>
          <w:p>
            <w:pPr>
              <w:spacing w:after="0"/>
              <w:jc w:val="right"/>
            </w:pPr>
            <w:r>
              <w:rPr>
                <w:sz w:val="16"/>
              </w:rPr>
              <w:t>$590,946.36</w:t>
            </w:r>
          </w:p>
        </w:tc>
        <w:tc>
          <w:tcPr>
            <w:tcW w:type="dxa" w:w="2432"/>
          </w:tcPr>
          <w:p>
            <w:pPr>
              <w:spacing w:after="0"/>
              <w:jc w:val="right"/>
            </w:pPr>
            <w:r>
              <w:rPr>
                <w:sz w:val="16"/>
              </w:rPr>
              <w:t>50 total; 5 since its plan</w:t>
            </w:r>
          </w:p>
        </w:tc>
        <w:tc>
          <w:tcPr>
            <w:tcW w:type="dxa" w:w="2567"/>
          </w:tcPr>
          <w:p>
            <w:pPr>
              <w:spacing w:after="0"/>
              <w:jc w:val="left"/>
            </w:pPr>
          </w:p>
        </w:tc>
      </w:tr>
      <w:tr>
        <w:trPr>
          <w:cantSplit/>
        </w:trPr>
        <w:tc>
          <w:tcPr>
            <w:tcW w:type="dxa" w:w="1740"/>
          </w:tcPr>
          <w:p>
            <w:pPr>
              <w:spacing w:after="0"/>
              <w:jc w:val="left"/>
            </w:pPr>
            <w:r>
              <w:rPr>
                <w:sz w:val="16"/>
              </w:rPr>
              <w:t>Gahanna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3</w:t>
            </w:r>
          </w:p>
        </w:tc>
        <w:tc>
          <w:tcPr>
            <w:tcW w:type="dxa" w:w="2162"/>
          </w:tcPr>
          <w:p>
            <w:pPr>
              <w:spacing w:after="0"/>
              <w:jc w:val="right"/>
            </w:pPr>
            <w:r>
              <w:rPr>
                <w:sz w:val="16"/>
              </w:rPr>
              <w:t>$277,878.84</w:t>
            </w:r>
          </w:p>
        </w:tc>
        <w:tc>
          <w:tcPr>
            <w:tcW w:type="dxa" w:w="2432"/>
          </w:tcPr>
          <w:p>
            <w:pPr>
              <w:spacing w:after="0"/>
              <w:jc w:val="right"/>
            </w:pPr>
            <w:r>
              <w:rPr>
                <w:sz w:val="16"/>
              </w:rPr>
              <w:t>36 total; 3 since its plan</w:t>
            </w:r>
          </w:p>
        </w:tc>
        <w:tc>
          <w:tcPr>
            <w:tcW w:type="dxa" w:w="2567"/>
          </w:tcPr>
          <w:p>
            <w:pPr>
              <w:spacing w:after="0"/>
              <w:jc w:val="left"/>
            </w:pPr>
          </w:p>
        </w:tc>
      </w:tr>
      <w:tr>
        <w:trPr>
          <w:cantSplit/>
        </w:trPr>
        <w:tc>
          <w:tcPr>
            <w:tcW w:type="dxa" w:w="1740"/>
          </w:tcPr>
          <w:p>
            <w:pPr>
              <w:spacing w:after="0"/>
              <w:jc w:val="left"/>
            </w:pPr>
            <w:r>
              <w:rPr>
                <w:sz w:val="16"/>
              </w:rPr>
              <w:t>Grandview Heights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0</w:t>
            </w:r>
          </w:p>
        </w:tc>
        <w:tc>
          <w:tcPr>
            <w:tcW w:type="dxa" w:w="2162"/>
          </w:tcPr>
          <w:p>
            <w:pPr>
              <w:spacing w:after="0"/>
              <w:jc w:val="right"/>
            </w:pPr>
            <w:r>
              <w:rPr>
                <w:sz w:val="16"/>
              </w:rPr>
              <w:t>$103,040.85</w:t>
            </w:r>
          </w:p>
        </w:tc>
        <w:tc>
          <w:tcPr>
            <w:tcW w:type="dxa" w:w="2432"/>
          </w:tcPr>
          <w:p>
            <w:pPr>
              <w:spacing w:after="0"/>
              <w:jc w:val="right"/>
            </w:pPr>
            <w:r>
              <w:rPr>
                <w:sz w:val="16"/>
              </w:rPr>
              <w:t>51 total; 7 since its plan</w:t>
            </w:r>
          </w:p>
        </w:tc>
        <w:tc>
          <w:tcPr>
            <w:tcW w:type="dxa" w:w="2567"/>
          </w:tcPr>
          <w:p>
            <w:pPr>
              <w:spacing w:after="0"/>
              <w:jc w:val="left"/>
            </w:pPr>
          </w:p>
        </w:tc>
      </w:tr>
      <w:tr>
        <w:trPr>
          <w:cantSplit/>
        </w:trPr>
        <w:tc>
          <w:tcPr>
            <w:tcW w:type="dxa" w:w="1740"/>
          </w:tcPr>
          <w:p>
            <w:pPr>
              <w:spacing w:after="0"/>
              <w:jc w:val="left"/>
            </w:pPr>
            <w:r>
              <w:rPr>
                <w:sz w:val="16"/>
              </w:rPr>
              <w:t>Grove City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4</w:t>
            </w:r>
          </w:p>
        </w:tc>
        <w:tc>
          <w:tcPr>
            <w:tcW w:type="dxa" w:w="2162"/>
          </w:tcPr>
          <w:p>
            <w:pPr>
              <w:spacing w:after="0"/>
              <w:jc w:val="right"/>
            </w:pPr>
            <w:r>
              <w:rPr>
                <w:sz w:val="16"/>
              </w:rPr>
              <w:t>$243,004.98</w:t>
            </w:r>
          </w:p>
        </w:tc>
        <w:tc>
          <w:tcPr>
            <w:tcW w:type="dxa" w:w="2432"/>
          </w:tcPr>
          <w:p>
            <w:pPr>
              <w:spacing w:after="0"/>
              <w:jc w:val="right"/>
            </w:pPr>
            <w:r>
              <w:rPr>
                <w:sz w:val="16"/>
              </w:rPr>
              <w:t>61 total; 6 since its plan</w:t>
            </w:r>
          </w:p>
        </w:tc>
        <w:tc>
          <w:tcPr>
            <w:tcW w:type="dxa" w:w="2567"/>
          </w:tcPr>
          <w:p>
            <w:pPr>
              <w:spacing w:after="0"/>
              <w:jc w:val="left"/>
            </w:pPr>
          </w:p>
        </w:tc>
      </w:tr>
      <w:tr>
        <w:trPr>
          <w:cantSplit/>
        </w:trPr>
        <w:tc>
          <w:tcPr>
            <w:tcW w:type="dxa" w:w="1740"/>
          </w:tcPr>
          <w:p>
            <w:pPr>
              <w:spacing w:after="0"/>
              <w:jc w:val="left"/>
            </w:pPr>
            <w:r>
              <w:rPr>
                <w:sz w:val="16"/>
              </w:rPr>
              <w:t>Groveport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0</w:t>
            </w:r>
          </w:p>
        </w:tc>
        <w:tc>
          <w:tcPr>
            <w:tcW w:type="dxa" w:w="2162"/>
          </w:tcPr>
          <w:p>
            <w:pPr>
              <w:spacing w:after="0"/>
              <w:jc w:val="right"/>
            </w:pPr>
            <w:r>
              <w:rPr>
                <w:sz w:val="16"/>
              </w:rPr>
              <w:t>$122,441.25</w:t>
            </w:r>
          </w:p>
        </w:tc>
        <w:tc>
          <w:tcPr>
            <w:tcW w:type="dxa" w:w="2432"/>
          </w:tcPr>
          <w:p>
            <w:pPr>
              <w:spacing w:after="0"/>
              <w:jc w:val="right"/>
            </w:pPr>
            <w:r>
              <w:rPr>
                <w:sz w:val="16"/>
              </w:rPr>
              <w:t>20 total; 2 since its plan</w:t>
            </w:r>
          </w:p>
        </w:tc>
        <w:tc>
          <w:tcPr>
            <w:tcW w:type="dxa" w:w="2567"/>
          </w:tcPr>
          <w:p>
            <w:pPr>
              <w:spacing w:after="0"/>
              <w:jc w:val="left"/>
            </w:pPr>
          </w:p>
        </w:tc>
      </w:tr>
      <w:tr>
        <w:trPr>
          <w:cantSplit/>
        </w:trPr>
        <w:tc>
          <w:tcPr>
            <w:tcW w:type="dxa" w:w="1740"/>
          </w:tcPr>
          <w:p>
            <w:pPr>
              <w:spacing w:after="0"/>
              <w:jc w:val="left"/>
            </w:pPr>
            <w:r>
              <w:rPr>
                <w:sz w:val="16"/>
              </w:rPr>
              <w:t>Harrisburg village</w:t>
            </w:r>
          </w:p>
        </w:tc>
        <w:tc>
          <w:tcPr>
            <w:tcW w:type="dxa" w:w="858"/>
          </w:tcPr>
          <w:p>
            <w:pPr>
              <w:spacing w:after="0"/>
              <w:jc w:val="left"/>
            </w:pPr>
            <w:r>
              <w:rPr>
                <w:sz w:val="16"/>
              </w:rPr>
              <w:t>Village</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0; any 0</w:t>
            </w:r>
          </w:p>
        </w:tc>
        <w:tc>
          <w:tcPr>
            <w:tcW w:type="dxa" w:w="2162"/>
          </w:tcPr>
          <w:p>
            <w:pPr>
              <w:spacing w:after="0"/>
              <w:jc w:val="right"/>
            </w:pPr>
            <w:r>
              <w:rPr>
                <w:sz w:val="16"/>
              </w:rPr>
              <w:t>no Public Assistance recorded</w:t>
            </w:r>
          </w:p>
        </w:tc>
        <w:tc>
          <w:tcPr>
            <w:tcW w:type="dxa" w:w="2432"/>
          </w:tcPr>
          <w:p>
            <w:pPr>
              <w:spacing w:after="0"/>
              <w:jc w:val="right"/>
            </w:pPr>
            <w:r>
              <w:rPr>
                <w:sz w:val="16"/>
              </w:rPr>
              <w:t>0 total; no approved plan</w:t>
            </w:r>
          </w:p>
        </w:tc>
        <w:tc>
          <w:tcPr>
            <w:tcW w:type="dxa" w:w="2567"/>
          </w:tcPr>
          <w:p>
            <w:pPr>
              <w:spacing w:after="0"/>
              <w:jc w:val="left"/>
            </w:pPr>
          </w:p>
        </w:tc>
      </w:tr>
      <w:tr>
        <w:trPr>
          <w:cantSplit/>
        </w:trPr>
        <w:tc>
          <w:tcPr>
            <w:tcW w:type="dxa" w:w="1740"/>
          </w:tcPr>
          <w:p>
            <w:pPr>
              <w:spacing w:after="0"/>
              <w:jc w:val="left"/>
            </w:pPr>
            <w:r>
              <w:rPr>
                <w:sz w:val="16"/>
              </w:rPr>
              <w:t>Hilliard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0</w:t>
            </w:r>
          </w:p>
        </w:tc>
        <w:tc>
          <w:tcPr>
            <w:tcW w:type="dxa" w:w="2162"/>
          </w:tcPr>
          <w:p>
            <w:pPr>
              <w:spacing w:after="0"/>
              <w:jc w:val="right"/>
            </w:pPr>
            <w:r>
              <w:rPr>
                <w:sz w:val="16"/>
              </w:rPr>
              <w:t>$371,722.11</w:t>
            </w:r>
          </w:p>
        </w:tc>
        <w:tc>
          <w:tcPr>
            <w:tcW w:type="dxa" w:w="2432"/>
          </w:tcPr>
          <w:p>
            <w:pPr>
              <w:spacing w:after="0"/>
              <w:jc w:val="right"/>
            </w:pPr>
            <w:r>
              <w:rPr>
                <w:sz w:val="16"/>
              </w:rPr>
              <w:t>37 total; 2 since its plan</w:t>
            </w:r>
          </w:p>
        </w:tc>
        <w:tc>
          <w:tcPr>
            <w:tcW w:type="dxa" w:w="2567"/>
          </w:tcPr>
          <w:p>
            <w:pPr>
              <w:spacing w:after="0"/>
              <w:jc w:val="left"/>
            </w:pPr>
          </w:p>
        </w:tc>
      </w:tr>
      <w:tr>
        <w:trPr>
          <w:cantSplit/>
        </w:trPr>
        <w:tc>
          <w:tcPr>
            <w:tcW w:type="dxa" w:w="1740"/>
          </w:tcPr>
          <w:p>
            <w:pPr>
              <w:spacing w:after="0"/>
              <w:jc w:val="left"/>
            </w:pPr>
            <w:r>
              <w:rPr>
                <w:sz w:val="16"/>
              </w:rPr>
              <w:t>Lockbourne village</w:t>
            </w:r>
          </w:p>
        </w:tc>
        <w:tc>
          <w:tcPr>
            <w:tcW w:type="dxa" w:w="858"/>
          </w:tcPr>
          <w:p>
            <w:pPr>
              <w:spacing w:after="0"/>
              <w:jc w:val="left"/>
            </w:pPr>
            <w:r>
              <w:rPr>
                <w:sz w:val="16"/>
              </w:rPr>
              <w:t>Village</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0</w:t>
            </w:r>
          </w:p>
        </w:tc>
        <w:tc>
          <w:tcPr>
            <w:tcW w:type="dxa" w:w="2162"/>
          </w:tcPr>
          <w:p>
            <w:pPr>
              <w:spacing w:after="0"/>
              <w:jc w:val="right"/>
            </w:pPr>
            <w:r>
              <w:rPr>
                <w:sz w:val="16"/>
              </w:rPr>
              <w:t>no Public Assistance recorded</w:t>
            </w:r>
          </w:p>
        </w:tc>
        <w:tc>
          <w:tcPr>
            <w:tcW w:type="dxa" w:w="2432"/>
          </w:tcPr>
          <w:p>
            <w:pPr>
              <w:spacing w:after="0"/>
              <w:jc w:val="right"/>
            </w:pPr>
            <w:r>
              <w:rPr>
                <w:sz w:val="16"/>
              </w:rPr>
              <w:t>1 total; 0 since its plan</w:t>
            </w:r>
          </w:p>
        </w:tc>
        <w:tc>
          <w:tcPr>
            <w:tcW w:type="dxa" w:w="2567"/>
          </w:tcPr>
          <w:p>
            <w:pPr>
              <w:spacing w:after="0"/>
              <w:jc w:val="left"/>
            </w:pPr>
          </w:p>
        </w:tc>
      </w:tr>
      <w:tr>
        <w:trPr>
          <w:cantSplit/>
        </w:trPr>
        <w:tc>
          <w:tcPr>
            <w:tcW w:type="dxa" w:w="1740"/>
          </w:tcPr>
          <w:p>
            <w:pPr>
              <w:spacing w:after="0"/>
              <w:jc w:val="left"/>
            </w:pPr>
            <w:r>
              <w:rPr>
                <w:sz w:val="16"/>
              </w:rPr>
              <w:t>Marble Cliff village</w:t>
            </w:r>
          </w:p>
        </w:tc>
        <w:tc>
          <w:tcPr>
            <w:tcW w:type="dxa" w:w="858"/>
          </w:tcPr>
          <w:p>
            <w:pPr>
              <w:spacing w:after="0"/>
              <w:jc w:val="left"/>
            </w:pPr>
            <w:r>
              <w:rPr>
                <w:sz w:val="16"/>
              </w:rPr>
              <w:t>Village</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0; any 0</w:t>
            </w:r>
          </w:p>
        </w:tc>
        <w:tc>
          <w:tcPr>
            <w:tcW w:type="dxa" w:w="2162"/>
          </w:tcPr>
          <w:p>
            <w:pPr>
              <w:spacing w:after="0"/>
              <w:jc w:val="right"/>
            </w:pPr>
            <w:r>
              <w:rPr>
                <w:sz w:val="16"/>
              </w:rPr>
              <w:t>$9,198.02</w:t>
            </w:r>
          </w:p>
        </w:tc>
        <w:tc>
          <w:tcPr>
            <w:tcW w:type="dxa" w:w="2432"/>
          </w:tcPr>
          <w:p>
            <w:pPr>
              <w:spacing w:after="0"/>
              <w:jc w:val="right"/>
            </w:pPr>
            <w:r>
              <w:rPr>
                <w:sz w:val="16"/>
              </w:rPr>
              <w:t>4 total; no approved plan</w:t>
            </w:r>
          </w:p>
        </w:tc>
        <w:tc>
          <w:tcPr>
            <w:tcW w:type="dxa" w:w="2567"/>
          </w:tcPr>
          <w:p>
            <w:pPr>
              <w:spacing w:after="0"/>
              <w:jc w:val="left"/>
            </w:pPr>
          </w:p>
        </w:tc>
      </w:tr>
      <w:tr>
        <w:trPr>
          <w:cantSplit/>
        </w:trPr>
        <w:tc>
          <w:tcPr>
            <w:tcW w:type="dxa" w:w="1740"/>
          </w:tcPr>
          <w:p>
            <w:pPr>
              <w:spacing w:after="0"/>
              <w:jc w:val="left"/>
            </w:pPr>
            <w:r>
              <w:rPr>
                <w:sz w:val="16"/>
              </w:rPr>
              <w:t>Minerva Park village</w:t>
            </w:r>
          </w:p>
        </w:tc>
        <w:tc>
          <w:tcPr>
            <w:tcW w:type="dxa" w:w="858"/>
          </w:tcPr>
          <w:p>
            <w:pPr>
              <w:spacing w:after="0"/>
              <w:jc w:val="left"/>
            </w:pPr>
            <w:r>
              <w:rPr>
                <w:sz w:val="16"/>
              </w:rPr>
              <w:t>Village</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0; any 0</w:t>
            </w:r>
          </w:p>
        </w:tc>
        <w:tc>
          <w:tcPr>
            <w:tcW w:type="dxa" w:w="2162"/>
          </w:tcPr>
          <w:p>
            <w:pPr>
              <w:spacing w:after="0"/>
              <w:jc w:val="right"/>
            </w:pPr>
            <w:r>
              <w:rPr>
                <w:sz w:val="16"/>
              </w:rPr>
              <w:t>$15,284.52</w:t>
            </w:r>
          </w:p>
        </w:tc>
        <w:tc>
          <w:tcPr>
            <w:tcW w:type="dxa" w:w="2432"/>
          </w:tcPr>
          <w:p>
            <w:pPr>
              <w:spacing w:after="0"/>
              <w:jc w:val="right"/>
            </w:pPr>
            <w:r>
              <w:rPr>
                <w:sz w:val="16"/>
              </w:rPr>
              <w:t>9 total; no approved plan</w:t>
            </w:r>
          </w:p>
        </w:tc>
        <w:tc>
          <w:tcPr>
            <w:tcW w:type="dxa" w:w="2567"/>
          </w:tcPr>
          <w:p>
            <w:pPr>
              <w:spacing w:after="0"/>
              <w:jc w:val="left"/>
            </w:pPr>
          </w:p>
        </w:tc>
      </w:tr>
      <w:tr>
        <w:trPr>
          <w:cantSplit/>
        </w:trPr>
        <w:tc>
          <w:tcPr>
            <w:tcW w:type="dxa" w:w="1740"/>
          </w:tcPr>
          <w:p>
            <w:pPr>
              <w:spacing w:after="0"/>
              <w:jc w:val="left"/>
            </w:pPr>
            <w:r>
              <w:rPr>
                <w:sz w:val="16"/>
              </w:rPr>
              <w:t>New Albany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0</w:t>
            </w:r>
          </w:p>
        </w:tc>
        <w:tc>
          <w:tcPr>
            <w:tcW w:type="dxa" w:w="2162"/>
          </w:tcPr>
          <w:p>
            <w:pPr>
              <w:spacing w:after="0"/>
              <w:jc w:val="right"/>
            </w:pPr>
            <w:r>
              <w:rPr>
                <w:sz w:val="16"/>
              </w:rPr>
              <w:t>$88,055.88</w:t>
            </w:r>
          </w:p>
        </w:tc>
        <w:tc>
          <w:tcPr>
            <w:tcW w:type="dxa" w:w="2432"/>
          </w:tcPr>
          <w:p>
            <w:pPr>
              <w:spacing w:after="0"/>
              <w:jc w:val="right"/>
            </w:pPr>
            <w:r>
              <w:rPr>
                <w:sz w:val="16"/>
              </w:rPr>
              <w:t>15 total; 2 since its plan</w:t>
            </w:r>
          </w:p>
        </w:tc>
        <w:tc>
          <w:tcPr>
            <w:tcW w:type="dxa" w:w="2567"/>
          </w:tcPr>
          <w:p>
            <w:pPr>
              <w:spacing w:after="0"/>
              <w:jc w:val="left"/>
            </w:pPr>
          </w:p>
        </w:tc>
      </w:tr>
      <w:tr>
        <w:trPr>
          <w:cantSplit/>
        </w:trPr>
        <w:tc>
          <w:tcPr>
            <w:tcW w:type="dxa" w:w="1740"/>
          </w:tcPr>
          <w:p>
            <w:pPr>
              <w:spacing w:after="0"/>
              <w:jc w:val="left"/>
            </w:pPr>
            <w:r>
              <w:rPr>
                <w:sz w:val="16"/>
              </w:rPr>
              <w:t>Obetz village</w:t>
            </w:r>
          </w:p>
        </w:tc>
        <w:tc>
          <w:tcPr>
            <w:tcW w:type="dxa" w:w="858"/>
          </w:tcPr>
          <w:p>
            <w:pPr>
              <w:spacing w:after="0"/>
              <w:jc w:val="left"/>
            </w:pPr>
            <w:r>
              <w:rPr>
                <w:sz w:val="16"/>
              </w:rPr>
              <w:t>Village</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0</w:t>
            </w:r>
          </w:p>
        </w:tc>
        <w:tc>
          <w:tcPr>
            <w:tcW w:type="dxa" w:w="2162"/>
          </w:tcPr>
          <w:p>
            <w:pPr>
              <w:spacing w:after="0"/>
              <w:jc w:val="right"/>
            </w:pPr>
            <w:r>
              <w:rPr>
                <w:sz w:val="16"/>
              </w:rPr>
              <w:t>$46,485.92</w:t>
            </w:r>
          </w:p>
        </w:tc>
        <w:tc>
          <w:tcPr>
            <w:tcW w:type="dxa" w:w="2432"/>
          </w:tcPr>
          <w:p>
            <w:pPr>
              <w:spacing w:after="0"/>
              <w:jc w:val="right"/>
            </w:pPr>
            <w:r>
              <w:rPr>
                <w:sz w:val="16"/>
              </w:rPr>
              <w:t>9 total; 1 since its plan</w:t>
            </w:r>
          </w:p>
        </w:tc>
        <w:tc>
          <w:tcPr>
            <w:tcW w:type="dxa" w:w="2567"/>
          </w:tcPr>
          <w:p>
            <w:pPr>
              <w:spacing w:after="0"/>
              <w:jc w:val="left"/>
            </w:pPr>
          </w:p>
        </w:tc>
      </w:tr>
      <w:tr>
        <w:trPr>
          <w:cantSplit/>
        </w:trPr>
        <w:tc>
          <w:tcPr>
            <w:tcW w:type="dxa" w:w="1740"/>
          </w:tcPr>
          <w:p>
            <w:pPr>
              <w:spacing w:after="0"/>
              <w:jc w:val="left"/>
            </w:pPr>
            <w:r>
              <w:rPr>
                <w:sz w:val="16"/>
              </w:rPr>
              <w:t>Reynoldsburg city</w:t>
            </w:r>
          </w:p>
        </w:tc>
        <w:tc>
          <w:tcPr>
            <w:tcW w:type="dxa" w:w="858"/>
          </w:tcPr>
          <w:p>
            <w:pPr>
              <w:spacing w:after="0"/>
              <w:jc w:val="left"/>
            </w:pPr>
            <w:r>
              <w:rPr>
                <w:sz w:val="16"/>
              </w:rPr>
              <w:t>City</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2; any 16</w:t>
            </w:r>
          </w:p>
        </w:tc>
        <w:tc>
          <w:tcPr>
            <w:tcW w:type="dxa" w:w="2162"/>
          </w:tcPr>
          <w:p>
            <w:pPr>
              <w:spacing w:after="0"/>
              <w:jc w:val="right"/>
            </w:pPr>
            <w:r>
              <w:rPr>
                <w:sz w:val="16"/>
              </w:rPr>
              <w:t>$81,268.98</w:t>
            </w:r>
          </w:p>
        </w:tc>
        <w:tc>
          <w:tcPr>
            <w:tcW w:type="dxa" w:w="2432"/>
          </w:tcPr>
          <w:p>
            <w:pPr>
              <w:spacing w:after="0"/>
              <w:jc w:val="right"/>
            </w:pPr>
            <w:r>
              <w:rPr>
                <w:sz w:val="16"/>
              </w:rPr>
              <w:t>25 total; no approved plan</w:t>
            </w:r>
          </w:p>
        </w:tc>
        <w:tc>
          <w:tcPr>
            <w:tcW w:type="dxa" w:w="2567"/>
          </w:tcPr>
          <w:p>
            <w:pPr>
              <w:spacing w:after="0"/>
              <w:jc w:val="left"/>
            </w:pPr>
          </w:p>
        </w:tc>
      </w:tr>
      <w:tr>
        <w:trPr>
          <w:cantSplit/>
        </w:trPr>
        <w:tc>
          <w:tcPr>
            <w:tcW w:type="dxa" w:w="1740"/>
          </w:tcPr>
          <w:p>
            <w:pPr>
              <w:spacing w:after="0"/>
              <w:jc w:val="left"/>
            </w:pPr>
            <w:r>
              <w:rPr>
                <w:sz w:val="16"/>
              </w:rPr>
              <w:t>Upper Arlington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3</w:t>
            </w:r>
          </w:p>
        </w:tc>
        <w:tc>
          <w:tcPr>
            <w:tcW w:type="dxa" w:w="2162"/>
          </w:tcPr>
          <w:p>
            <w:pPr>
              <w:spacing w:after="0"/>
              <w:jc w:val="right"/>
            </w:pPr>
            <w:r>
              <w:rPr>
                <w:sz w:val="16"/>
              </w:rPr>
              <w:t>$439,256.19</w:t>
            </w:r>
          </w:p>
        </w:tc>
        <w:tc>
          <w:tcPr>
            <w:tcW w:type="dxa" w:w="2432"/>
          </w:tcPr>
          <w:p>
            <w:pPr>
              <w:spacing w:after="0"/>
              <w:jc w:val="right"/>
            </w:pPr>
            <w:r>
              <w:rPr>
                <w:sz w:val="16"/>
              </w:rPr>
              <w:t>24 total; 1 since its plan</w:t>
            </w:r>
          </w:p>
        </w:tc>
        <w:tc>
          <w:tcPr>
            <w:tcW w:type="dxa" w:w="2567"/>
          </w:tcPr>
          <w:p>
            <w:pPr>
              <w:spacing w:after="0"/>
              <w:jc w:val="left"/>
            </w:pPr>
          </w:p>
        </w:tc>
      </w:tr>
      <w:tr>
        <w:trPr>
          <w:cantSplit/>
        </w:trPr>
        <w:tc>
          <w:tcPr>
            <w:tcW w:type="dxa" w:w="1740"/>
          </w:tcPr>
          <w:p>
            <w:pPr>
              <w:spacing w:after="0"/>
              <w:jc w:val="left"/>
            </w:pPr>
            <w:r>
              <w:rPr>
                <w:sz w:val="16"/>
              </w:rPr>
              <w:t>Urbancrest village</w:t>
            </w:r>
          </w:p>
        </w:tc>
        <w:tc>
          <w:tcPr>
            <w:tcW w:type="dxa" w:w="858"/>
          </w:tcPr>
          <w:p>
            <w:pPr>
              <w:spacing w:after="0"/>
              <w:jc w:val="left"/>
            </w:pPr>
            <w:r>
              <w:rPr>
                <w:sz w:val="16"/>
              </w:rPr>
              <w:t>Village</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0; any 0</w:t>
            </w:r>
          </w:p>
        </w:tc>
        <w:tc>
          <w:tcPr>
            <w:tcW w:type="dxa" w:w="2162"/>
          </w:tcPr>
          <w:p>
            <w:pPr>
              <w:spacing w:after="0"/>
              <w:jc w:val="right"/>
            </w:pPr>
            <w:r>
              <w:rPr>
                <w:sz w:val="16"/>
              </w:rPr>
              <w:t>$29,993.65</w:t>
            </w:r>
          </w:p>
        </w:tc>
        <w:tc>
          <w:tcPr>
            <w:tcW w:type="dxa" w:w="2432"/>
          </w:tcPr>
          <w:p>
            <w:pPr>
              <w:spacing w:after="0"/>
              <w:jc w:val="right"/>
            </w:pPr>
            <w:r>
              <w:rPr>
                <w:sz w:val="16"/>
              </w:rPr>
              <w:t>4 total; no approved plan</w:t>
            </w:r>
          </w:p>
        </w:tc>
        <w:tc>
          <w:tcPr>
            <w:tcW w:type="dxa" w:w="2567"/>
          </w:tcPr>
          <w:p>
            <w:pPr>
              <w:spacing w:after="0"/>
              <w:jc w:val="left"/>
            </w:pPr>
          </w:p>
        </w:tc>
      </w:tr>
      <w:tr>
        <w:trPr>
          <w:cantSplit/>
        </w:trPr>
        <w:tc>
          <w:tcPr>
            <w:tcW w:type="dxa" w:w="1740"/>
          </w:tcPr>
          <w:p>
            <w:pPr>
              <w:spacing w:after="0"/>
              <w:jc w:val="left"/>
            </w:pPr>
            <w:r>
              <w:rPr>
                <w:sz w:val="16"/>
              </w:rPr>
              <w:t>Valleyview village</w:t>
            </w:r>
          </w:p>
        </w:tc>
        <w:tc>
          <w:tcPr>
            <w:tcW w:type="dxa" w:w="858"/>
          </w:tcPr>
          <w:p>
            <w:pPr>
              <w:spacing w:after="0"/>
              <w:jc w:val="left"/>
            </w:pPr>
            <w:r>
              <w:rPr>
                <w:sz w:val="16"/>
              </w:rPr>
              <w:t>Village</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0; any 0</w:t>
            </w:r>
          </w:p>
        </w:tc>
        <w:tc>
          <w:tcPr>
            <w:tcW w:type="dxa" w:w="2162"/>
          </w:tcPr>
          <w:p>
            <w:pPr>
              <w:spacing w:after="0"/>
              <w:jc w:val="right"/>
            </w:pPr>
            <w:r>
              <w:rPr>
                <w:sz w:val="16"/>
              </w:rPr>
              <w:t>no Public Assistance recorded</w:t>
            </w:r>
          </w:p>
        </w:tc>
        <w:tc>
          <w:tcPr>
            <w:tcW w:type="dxa" w:w="2432"/>
          </w:tcPr>
          <w:p>
            <w:pPr>
              <w:spacing w:after="0"/>
              <w:jc w:val="right"/>
            </w:pPr>
            <w:r>
              <w:rPr>
                <w:sz w:val="16"/>
              </w:rPr>
              <w:t>0 total; no approved plan</w:t>
            </w:r>
          </w:p>
        </w:tc>
        <w:tc>
          <w:tcPr>
            <w:tcW w:type="dxa" w:w="2567"/>
          </w:tcPr>
          <w:p>
            <w:pPr>
              <w:spacing w:after="0"/>
              <w:jc w:val="left"/>
            </w:pPr>
          </w:p>
        </w:tc>
      </w:tr>
      <w:tr>
        <w:trPr>
          <w:cantSplit/>
        </w:trPr>
        <w:tc>
          <w:tcPr>
            <w:tcW w:type="dxa" w:w="1740"/>
          </w:tcPr>
          <w:p>
            <w:pPr>
              <w:spacing w:after="0"/>
              <w:jc w:val="left"/>
            </w:pPr>
            <w:r>
              <w:rPr>
                <w:sz w:val="16"/>
              </w:rPr>
              <w:t>Westerville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0; any 2</w:t>
            </w:r>
          </w:p>
        </w:tc>
        <w:tc>
          <w:tcPr>
            <w:tcW w:type="dxa" w:w="2162"/>
          </w:tcPr>
          <w:p>
            <w:pPr>
              <w:spacing w:after="0"/>
              <w:jc w:val="right"/>
            </w:pPr>
            <w:r>
              <w:rPr>
                <w:sz w:val="16"/>
              </w:rPr>
              <w:t>$608,507.49</w:t>
            </w:r>
          </w:p>
        </w:tc>
        <w:tc>
          <w:tcPr>
            <w:tcW w:type="dxa" w:w="2432"/>
          </w:tcPr>
          <w:p>
            <w:pPr>
              <w:spacing w:after="0"/>
              <w:jc w:val="right"/>
            </w:pPr>
            <w:r>
              <w:rPr>
                <w:sz w:val="16"/>
              </w:rPr>
              <w:t>38 total; 5 since its plan</w:t>
            </w:r>
          </w:p>
        </w:tc>
        <w:tc>
          <w:tcPr>
            <w:tcW w:type="dxa" w:w="2567"/>
          </w:tcPr>
          <w:p>
            <w:pPr>
              <w:spacing w:after="0"/>
              <w:jc w:val="left"/>
            </w:pPr>
          </w:p>
        </w:tc>
      </w:tr>
      <w:tr>
        <w:trPr>
          <w:cantSplit/>
        </w:trPr>
        <w:tc>
          <w:tcPr>
            <w:tcW w:type="dxa" w:w="1740"/>
          </w:tcPr>
          <w:p>
            <w:pPr>
              <w:spacing w:after="0"/>
              <w:jc w:val="left"/>
            </w:pPr>
            <w:r>
              <w:rPr>
                <w:sz w:val="16"/>
              </w:rPr>
              <w:t>Whitehall city</w:t>
            </w:r>
          </w:p>
        </w:tc>
        <w:tc>
          <w:tcPr>
            <w:tcW w:type="dxa" w:w="858"/>
          </w:tcPr>
          <w:p>
            <w:pPr>
              <w:spacing w:after="0"/>
              <w:jc w:val="left"/>
            </w:pPr>
            <w:r>
              <w:rPr>
                <w:sz w:val="16"/>
              </w:rPr>
              <w:t>City</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r>
              <w:rPr>
                <w:sz w:val="16"/>
              </w:rPr>
              <w:t>FMA RL 0, SRL 1; any 3</w:t>
            </w:r>
          </w:p>
        </w:tc>
        <w:tc>
          <w:tcPr>
            <w:tcW w:type="dxa" w:w="2162"/>
          </w:tcPr>
          <w:p>
            <w:pPr>
              <w:spacing w:after="0"/>
              <w:jc w:val="right"/>
            </w:pPr>
            <w:r>
              <w:rPr>
                <w:sz w:val="16"/>
              </w:rPr>
              <w:t>$227,603.16</w:t>
            </w:r>
          </w:p>
        </w:tc>
        <w:tc>
          <w:tcPr>
            <w:tcW w:type="dxa" w:w="2432"/>
          </w:tcPr>
          <w:p>
            <w:pPr>
              <w:spacing w:after="0"/>
              <w:jc w:val="right"/>
            </w:pPr>
            <w:r>
              <w:rPr>
                <w:sz w:val="16"/>
              </w:rPr>
              <w:t>16 total; no approved plan</w:t>
            </w:r>
          </w:p>
        </w:tc>
        <w:tc>
          <w:tcPr>
            <w:tcW w:type="dxa" w:w="2567"/>
          </w:tcPr>
          <w:p>
            <w:pPr>
              <w:spacing w:after="0"/>
              <w:jc w:val="left"/>
            </w:pPr>
          </w:p>
        </w:tc>
      </w:tr>
      <w:tr>
        <w:trPr>
          <w:cantSplit/>
        </w:trPr>
        <w:tc>
          <w:tcPr>
            <w:tcW w:type="dxa" w:w="1740"/>
          </w:tcPr>
          <w:p>
            <w:pPr>
              <w:spacing w:after="0"/>
              <w:jc w:val="left"/>
            </w:pPr>
            <w:r>
              <w:rPr>
                <w:sz w:val="16"/>
              </w:rPr>
              <w:t>Worthington city</w:t>
            </w:r>
          </w:p>
        </w:tc>
        <w:tc>
          <w:tcPr>
            <w:tcW w:type="dxa" w:w="858"/>
          </w:tcPr>
          <w:p>
            <w:pPr>
              <w:spacing w:after="0"/>
              <w:jc w:val="left"/>
            </w:pPr>
            <w:r>
              <w:rPr>
                <w:sz w:val="16"/>
              </w:rPr>
              <w:t>City</w:t>
            </w:r>
          </w:p>
        </w:tc>
        <w:tc>
          <w:tcPr>
            <w:tcW w:type="dxa" w:w="2263"/>
          </w:tcPr>
          <w:p>
            <w:pPr>
              <w:spacing w:after="0"/>
              <w:jc w:val="left"/>
            </w:pPr>
            <w:r>
              <w:rPr>
                <w:sz w:val="16"/>
              </w:rPr>
              <w:t>Approved, expires 2029-01-02</w:t>
            </w:r>
          </w:p>
        </w:tc>
        <w:tc>
          <w:tcPr>
            <w:tcW w:type="dxa" w:w="2089"/>
          </w:tcPr>
          <w:p>
            <w:pPr>
              <w:spacing w:after="0"/>
              <w:jc w:val="right"/>
            </w:pPr>
            <w:r>
              <w:rPr>
                <w:sz w:val="16"/>
              </w:rPr>
              <w:t>FMA RL 0, SRL 1; any 5</w:t>
            </w:r>
          </w:p>
        </w:tc>
        <w:tc>
          <w:tcPr>
            <w:tcW w:type="dxa" w:w="2162"/>
          </w:tcPr>
          <w:p>
            <w:pPr>
              <w:spacing w:after="0"/>
              <w:jc w:val="right"/>
            </w:pPr>
            <w:r>
              <w:rPr>
                <w:sz w:val="16"/>
              </w:rPr>
              <w:t>$284,695.75</w:t>
            </w:r>
          </w:p>
        </w:tc>
        <w:tc>
          <w:tcPr>
            <w:tcW w:type="dxa" w:w="2432"/>
          </w:tcPr>
          <w:p>
            <w:pPr>
              <w:spacing w:after="0"/>
              <w:jc w:val="right"/>
            </w:pPr>
            <w:r>
              <w:rPr>
                <w:sz w:val="16"/>
              </w:rPr>
              <w:t>10 total; 0 since its plan</w:t>
            </w:r>
          </w:p>
        </w:tc>
        <w:tc>
          <w:tcPr>
            <w:tcW w:type="dxa" w:w="2567"/>
          </w:tcPr>
          <w:p>
            <w:pPr>
              <w:spacing w:after="0"/>
              <w:jc w:val="left"/>
            </w:pPr>
          </w:p>
        </w:tc>
      </w:tr>
      <w:tr>
        <w:trPr>
          <w:cantSplit/>
        </w:trPr>
        <w:tc>
          <w:tcPr>
            <w:tcW w:type="dxa" w:w="1740"/>
          </w:tcPr>
          <w:p>
            <w:pPr>
              <w:spacing w:after="0"/>
              <w:jc w:val="left"/>
            </w:pPr>
            <w:r>
              <w:rPr>
                <w:sz w:val="16"/>
              </w:rPr>
              <w:t>Blendon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$65,124.20</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Brown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$750</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Franklin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$69,762.38</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Hamilton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$16,922.39</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Jackson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$67,448.17</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Jefferson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$55,241.19</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Madison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$50,886.15</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Mifflin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$23,866.35</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Norwich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$60,618.27</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Perry township</w:t>
            </w:r>
          </w:p>
        </w:tc>
        <w:tc>
          <w:tcPr>
            <w:tcW w:type="dxa" w:w="858"/>
          </w:tcPr>
          <w:p>
            <w:pPr>
              <w:spacing w:after="0"/>
              <w:jc w:val="left"/>
            </w:pPr>
            <w:r>
              <w:rPr>
                <w:sz w:val="16"/>
              </w:rPr>
              <w:t>Township</w:t>
            </w:r>
          </w:p>
        </w:tc>
        <w:tc>
          <w:tcPr>
            <w:tcW w:type="dxa" w:w="2263"/>
          </w:tcPr>
          <w:p>
            <w:pPr>
              <w:spacing w:after="0"/>
              <w:jc w:val="left"/>
            </w:pPr>
            <w:r>
              <w:rPr>
                <w:sz w:val="16"/>
              </w:rPr>
              <w:t>Approved, expires 2029-01-02</w:t>
            </w:r>
          </w:p>
        </w:tc>
        <w:tc>
          <w:tcPr>
            <w:tcW w:type="dxa" w:w="2089"/>
          </w:tcPr>
          <w:p>
            <w:pPr>
              <w:spacing w:after="0"/>
              <w:jc w:val="right"/>
            </w:pPr>
          </w:p>
        </w:tc>
        <w:tc>
          <w:tcPr>
            <w:tcW w:type="dxa" w:w="2162"/>
          </w:tcPr>
          <w:p>
            <w:pPr>
              <w:spacing w:after="0"/>
              <w:jc w:val="right"/>
            </w:pPr>
            <w:r>
              <w:rPr>
                <w:sz w:val="16"/>
              </w:rPr>
              <w:t>$58,290.23</w:t>
            </w:r>
          </w:p>
        </w:tc>
        <w:tc>
          <w:tcPr>
            <w:tcW w:type="dxa" w:w="2432"/>
          </w:tcPr>
          <w:p>
            <w:pPr>
              <w:spacing w:after="0"/>
              <w:jc w:val="right"/>
            </w:pPr>
            <w:r>
              <w:rPr>
                <w:sz w:val="16"/>
              </w:rPr>
              <w:t>0 total; 0 since its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Plain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$21,467.36</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Pleasant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$12,616.60</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Prairie township</w:t>
            </w:r>
          </w:p>
        </w:tc>
        <w:tc>
          <w:tcPr>
            <w:tcW w:type="dxa" w:w="858"/>
          </w:tcPr>
          <w:p>
            <w:pPr>
              <w:spacing w:after="0"/>
              <w:jc w:val="left"/>
            </w:pPr>
            <w:r>
              <w:rPr>
                <w:sz w:val="16"/>
              </w:rPr>
              <w:t>Township</w:t>
            </w:r>
          </w:p>
        </w:tc>
        <w:tc>
          <w:tcPr>
            <w:tcW w:type="dxa" w:w="2263"/>
          </w:tcPr>
          <w:p>
            <w:pPr>
              <w:spacing w:after="0"/>
              <w:jc w:val="left"/>
            </w:pPr>
            <w:r>
              <w:rPr>
                <w:sz w:val="16"/>
              </w:rPr>
              <w:t>Approved, expires 2029-01-02</w:t>
            </w:r>
          </w:p>
        </w:tc>
        <w:tc>
          <w:tcPr>
            <w:tcW w:type="dxa" w:w="2089"/>
          </w:tcPr>
          <w:p>
            <w:pPr>
              <w:spacing w:after="0"/>
              <w:jc w:val="right"/>
            </w:pPr>
          </w:p>
        </w:tc>
        <w:tc>
          <w:tcPr>
            <w:tcW w:type="dxa" w:w="2162"/>
          </w:tcPr>
          <w:p>
            <w:pPr>
              <w:spacing w:after="0"/>
              <w:jc w:val="right"/>
            </w:pPr>
            <w:r>
              <w:rPr>
                <w:sz w:val="16"/>
              </w:rPr>
              <w:t>$71,199.39</w:t>
            </w:r>
          </w:p>
        </w:tc>
        <w:tc>
          <w:tcPr>
            <w:tcW w:type="dxa" w:w="2432"/>
          </w:tcPr>
          <w:p>
            <w:pPr>
              <w:spacing w:after="0"/>
              <w:jc w:val="right"/>
            </w:pPr>
            <w:r>
              <w:rPr>
                <w:sz w:val="16"/>
              </w:rPr>
              <w:t>0 total; 0 since its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Sharon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$30,394.54</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Truro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$2,848.26</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r>
        <w:trPr>
          <w:cantSplit/>
        </w:trPr>
        <w:tc>
          <w:tcPr>
            <w:tcW w:type="dxa" w:w="1740"/>
          </w:tcPr>
          <w:p>
            <w:pPr>
              <w:spacing w:after="0"/>
              <w:jc w:val="left"/>
            </w:pPr>
            <w:r>
              <w:rPr>
                <w:sz w:val="16"/>
              </w:rPr>
              <w:t>Washington township</w:t>
            </w:r>
          </w:p>
        </w:tc>
        <w:tc>
          <w:tcPr>
            <w:tcW w:type="dxa" w:w="858"/>
          </w:tcPr>
          <w:p>
            <w:pPr>
              <w:spacing w:after="0"/>
              <w:jc w:val="left"/>
            </w:pPr>
            <w:r>
              <w:rPr>
                <w:sz w:val="16"/>
              </w:rPr>
              <w:t>Township</w:t>
            </w:r>
          </w:p>
        </w:tc>
        <w:tc>
          <w:tcPr>
            <w:tcW w:type="dxa" w:w="2263"/>
          </w:tcPr>
          <w:p>
            <w:pPr>
              <w:spacing w:after="0"/>
              <w:jc w:val="left"/>
            </w:pPr>
            <w:r>
              <w:rPr>
                <w:sz w:val="16"/>
              </w:rPr>
              <w:t>Plan 110213 approved 2024-01-03, pending adoption here; not yet eligible</w:t>
            </w:r>
          </w:p>
        </w:tc>
        <w:tc>
          <w:tcPr>
            <w:tcW w:type="dxa" w:w="2089"/>
          </w:tcPr>
          <w:p>
            <w:pPr>
              <w:spacing w:after="0"/>
              <w:jc w:val="right"/>
            </w:pPr>
          </w:p>
        </w:tc>
        <w:tc>
          <w:tcPr>
            <w:tcW w:type="dxa" w:w="2162"/>
          </w:tcPr>
          <w:p>
            <w:pPr>
              <w:spacing w:after="0"/>
              <w:jc w:val="right"/>
            </w:pPr>
            <w:r>
              <w:rPr>
                <w:sz w:val="16"/>
              </w:rPr>
              <w:t>$3,446.75</w:t>
            </w:r>
          </w:p>
        </w:tc>
        <w:tc>
          <w:tcPr>
            <w:tcW w:type="dxa" w:w="2432"/>
          </w:tcPr>
          <w:p>
            <w:pPr>
              <w:spacing w:after="0"/>
              <w:jc w:val="right"/>
            </w:pPr>
            <w:r>
              <w:rPr>
                <w:sz w:val="16"/>
              </w:rPr>
              <w:t>0 total; no approved plan</w:t>
            </w:r>
          </w:p>
        </w:tc>
        <w:tc>
          <w:tcPr>
            <w:tcW w:type="dxa" w:w="2567"/>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2024-01-03</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$265,397,871,619</w:t>
            </w:r>
          </w:p>
        </w:tc>
        <w:tc>
          <w:tcPr>
            <w:tcW w:type="dxa" w:w="1129"/>
          </w:tcPr>
          <w:p>
            <w:pPr>
              <w:spacing w:after="0"/>
              <w:jc w:val="right"/>
            </w:pPr>
            <w:r>
              <w:rPr>
                <w:sz w:val="16"/>
              </w:rPr>
              <w:t>$67,148,467</w:t>
            </w:r>
          </w:p>
        </w:tc>
        <w:tc>
          <w:tcPr>
            <w:tcW w:type="dxa" w:w="1039"/>
          </w:tcPr>
          <w:p>
            <w:pPr>
              <w:spacing w:after="0"/>
              <w:jc w:val="right"/>
            </w:pPr>
            <w:r>
              <w:rPr>
                <w:sz w:val="16"/>
              </w:rPr>
              <w:t>1,323,446</w:t>
            </w:r>
          </w:p>
        </w:tc>
        <w:tc>
          <w:tcPr>
            <w:tcW w:type="dxa" w:w="1215"/>
          </w:tcPr>
          <w:p>
            <w:pPr>
              <w:spacing w:after="0"/>
              <w:jc w:val="right"/>
            </w:pPr>
            <w:r>
              <w:rPr>
                <w:sz w:val="16"/>
              </w:rPr>
              <w:t>$1,283</w:t>
            </w:r>
          </w:p>
        </w:tc>
        <w:tc>
          <w:tcPr>
            <w:tcW w:type="dxa" w:w="1126"/>
          </w:tcPr>
          <w:p>
            <w:pPr>
              <w:spacing w:after="0"/>
              <w:jc w:val="right"/>
            </w:pPr>
            <w:r>
              <w:rPr>
                <w:sz w:val="16"/>
              </w:rPr>
              <w:t>$30,283</w:t>
            </w:r>
          </w:p>
        </w:tc>
        <w:tc>
          <w:tcPr>
            <w:tcW w:type="dxa" w:w="1159"/>
          </w:tcPr>
          <w:p>
            <w:pPr>
              <w:spacing w:after="0"/>
              <w:jc w:val="right"/>
            </w:pPr>
            <w:r>
              <w:rPr>
                <w:sz w:val="16"/>
              </w:rPr>
              <w:t>$42,707,607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$33,871,442</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$244,146</w:t>
            </w:r>
          </w:p>
        </w:tc>
        <w:tc>
          <w:tcPr>
            <w:tcW w:type="dxa" w:w="1159"/>
          </w:tcPr>
          <w:p>
            <w:pPr>
              <w:spacing w:after="0"/>
              <w:jc w:val="right"/>
            </w:pPr>
            <w:r>
              <w:rPr>
                <w:sz w:val="16"/>
              </w:rPr>
              <w:t>n/a</w:t>
            </w:r>
          </w:p>
        </w:tc>
        <w:tc>
          <w:tcPr>
            <w:tcW w:type="dxa" w:w="1305"/>
          </w:tcPr>
          <w:p>
            <w:pPr>
              <w:spacing w:after="0"/>
              <w:jc w:val="right"/>
            </w:pPr>
            <w:r>
              <w:rPr>
                <w:sz w:val="16"/>
              </w:rPr>
              <w:t>0.721%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$470,651,574,654</w:t>
            </w:r>
          </w:p>
        </w:tc>
        <w:tc>
          <w:tcPr>
            <w:tcW w:type="dxa" w:w="1129"/>
          </w:tcPr>
          <w:p>
            <w:pPr>
              <w:spacing w:after="0"/>
              <w:jc w:val="right"/>
            </w:pPr>
            <w:r>
              <w:rPr>
                <w:sz w:val="16"/>
              </w:rPr>
              <w:t>n/a</w:t>
            </w:r>
          </w:p>
        </w:tc>
        <w:tc>
          <w:tcPr>
            <w:tcW w:type="dxa" w:w="1039"/>
          </w:tcPr>
          <w:p>
            <w:pPr>
              <w:spacing w:after="0"/>
              <w:jc w:val="right"/>
            </w:pPr>
            <w:r>
              <w:rPr>
                <w:sz w:val="16"/>
              </w:rPr>
              <w:t>1,323,807</w:t>
            </w:r>
          </w:p>
        </w:tc>
        <w:tc>
          <w:tcPr>
            <w:tcW w:type="dxa" w:w="1215"/>
          </w:tcPr>
          <w:p>
            <w:pPr>
              <w:spacing w:after="0"/>
              <w:jc w:val="right"/>
            </w:pPr>
            <w:r>
              <w:rPr>
                <w:sz w:val="16"/>
              </w:rPr>
              <w:t>$6,782,327</w:t>
            </w:r>
          </w:p>
        </w:tc>
        <w:tc>
          <w:tcPr>
            <w:tcW w:type="dxa" w:w="1126"/>
          </w:tcPr>
          <w:p>
            <w:pPr>
              <w:spacing w:after="0"/>
              <w:jc w:val="right"/>
            </w:pPr>
            <w:r>
              <w:rPr>
                <w:sz w:val="16"/>
              </w:rPr>
              <w:t>n/a</w:t>
            </w:r>
          </w:p>
        </w:tc>
        <w:tc>
          <w:tcPr>
            <w:tcW w:type="dxa" w:w="1159"/>
          </w:tcPr>
          <w:p>
            <w:pPr>
              <w:spacing w:after="0"/>
              <w:jc w:val="right"/>
            </w:pPr>
            <w:r>
              <w:rPr>
                <w:sz w:val="16"/>
              </w:rPr>
              <w:t>$2,718,699</w:t>
            </w:r>
          </w:p>
        </w:tc>
        <w:tc>
          <w:tcPr>
            <w:tcW w:type="dxa" w:w="1305"/>
          </w:tcPr>
          <w:p>
            <w:pPr>
              <w:spacing w:after="0"/>
              <w:jc w:val="right"/>
            </w:pPr>
            <w:r>
              <w:rPr>
                <w:sz w:val="16"/>
              </w:rPr>
              <w:t>0.00144%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$265,397,871,619</w:t>
            </w:r>
          </w:p>
        </w:tc>
        <w:tc>
          <w:tcPr>
            <w:tcW w:type="dxa" w:w="1129"/>
          </w:tcPr>
          <w:p>
            <w:pPr>
              <w:spacing w:after="0"/>
              <w:jc w:val="right"/>
            </w:pPr>
            <w:r>
              <w:rPr>
                <w:sz w:val="16"/>
              </w:rPr>
              <w:t>$67,148,467</w:t>
            </w:r>
          </w:p>
        </w:tc>
        <w:tc>
          <w:tcPr>
            <w:tcW w:type="dxa" w:w="1039"/>
          </w:tcPr>
          <w:p>
            <w:pPr>
              <w:spacing w:after="0"/>
              <w:jc w:val="right"/>
            </w:pPr>
            <w:r>
              <w:rPr>
                <w:sz w:val="16"/>
              </w:rPr>
              <w:t>1,323,446</w:t>
            </w:r>
          </w:p>
        </w:tc>
        <w:tc>
          <w:tcPr>
            <w:tcW w:type="dxa" w:w="1215"/>
          </w:tcPr>
          <w:p>
            <w:pPr>
              <w:spacing w:after="0"/>
              <w:jc w:val="right"/>
            </w:pPr>
            <w:r>
              <w:rPr>
                <w:sz w:val="16"/>
              </w:rPr>
              <w:t>$7,993,040</w:t>
            </w:r>
          </w:p>
        </w:tc>
        <w:tc>
          <w:tcPr>
            <w:tcW w:type="dxa" w:w="1126"/>
          </w:tcPr>
          <w:p>
            <w:pPr>
              <w:spacing w:after="0"/>
              <w:jc w:val="right"/>
            </w:pPr>
            <w:r>
              <w:rPr>
                <w:sz w:val="16"/>
              </w:rPr>
              <w:t>$985</w:t>
            </w:r>
          </w:p>
        </w:tc>
        <w:tc>
          <w:tcPr>
            <w:tcW w:type="dxa" w:w="1159"/>
          </w:tcPr>
          <w:p>
            <w:pPr>
              <w:spacing w:after="0"/>
              <w:jc w:val="right"/>
            </w:pPr>
            <w:r>
              <w:rPr>
                <w:sz w:val="16"/>
              </w:rPr>
              <w:t>$52,809</w:t>
            </w:r>
          </w:p>
        </w:tc>
        <w:tc>
          <w:tcPr>
            <w:tcW w:type="dxa" w:w="1305"/>
          </w:tcPr>
          <w:p>
            <w:pPr>
              <w:spacing w:after="0"/>
              <w:jc w:val="right"/>
            </w:pPr>
            <w:r>
              <w:rPr>
                <w:sz w:val="16"/>
              </w:rPr>
              <w:t>0.00301%</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$265,397,871,619</w:t>
            </w:r>
          </w:p>
        </w:tc>
        <w:tc>
          <w:tcPr>
            <w:tcW w:type="dxa" w:w="1129"/>
          </w:tcPr>
          <w:p>
            <w:pPr>
              <w:spacing w:after="0"/>
              <w:jc w:val="right"/>
            </w:pPr>
            <w:r>
              <w:rPr>
                <w:sz w:val="16"/>
              </w:rPr>
              <w:t>$67,148,467</w:t>
            </w:r>
          </w:p>
        </w:tc>
        <w:tc>
          <w:tcPr>
            <w:tcW w:type="dxa" w:w="1039"/>
          </w:tcPr>
          <w:p>
            <w:pPr>
              <w:spacing w:after="0"/>
              <w:jc w:val="right"/>
            </w:pPr>
            <w:r>
              <w:rPr>
                <w:sz w:val="16"/>
              </w:rPr>
              <w:t>1,323,446</w:t>
            </w:r>
          </w:p>
        </w:tc>
        <w:tc>
          <w:tcPr>
            <w:tcW w:type="dxa" w:w="1215"/>
          </w:tcPr>
          <w:p>
            <w:pPr>
              <w:spacing w:after="0"/>
              <w:jc w:val="right"/>
            </w:pPr>
            <w:r>
              <w:rPr>
                <w:sz w:val="16"/>
              </w:rPr>
              <w:t>$546</w:t>
            </w:r>
          </w:p>
        </w:tc>
        <w:tc>
          <w:tcPr>
            <w:tcW w:type="dxa" w:w="1126"/>
          </w:tcPr>
          <w:p>
            <w:pPr>
              <w:spacing w:after="0"/>
              <w:jc w:val="right"/>
            </w:pPr>
            <w:r>
              <w:rPr>
                <w:sz w:val="16"/>
              </w:rPr>
              <w:t>$1</w:t>
            </w:r>
          </w:p>
        </w:tc>
        <w:tc>
          <w:tcPr>
            <w:tcW w:type="dxa" w:w="1159"/>
          </w:tcPr>
          <w:p>
            <w:pPr>
              <w:spacing w:after="0"/>
              <w:jc w:val="right"/>
            </w:pPr>
            <w:r>
              <w:rPr>
                <w:sz w:val="16"/>
              </w:rPr>
              <w:t>$25,243,704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$264,335,947,639</w:t>
            </w:r>
          </w:p>
        </w:tc>
        <w:tc>
          <w:tcPr>
            <w:tcW w:type="dxa" w:w="1129"/>
          </w:tcPr>
          <w:p>
            <w:pPr>
              <w:spacing w:after="0"/>
              <w:jc w:val="right"/>
            </w:pPr>
            <w:r>
              <w:rPr>
                <w:sz w:val="16"/>
              </w:rPr>
              <w:t>$66,141,055</w:t>
            </w:r>
          </w:p>
        </w:tc>
        <w:tc>
          <w:tcPr>
            <w:tcW w:type="dxa" w:w="1039"/>
          </w:tcPr>
          <w:p>
            <w:pPr>
              <w:spacing w:after="0"/>
              <w:jc w:val="right"/>
            </w:pPr>
            <w:r>
              <w:rPr>
                <w:sz w:val="16"/>
              </w:rPr>
              <w:t>1,316,594</w:t>
            </w:r>
          </w:p>
        </w:tc>
        <w:tc>
          <w:tcPr>
            <w:tcW w:type="dxa" w:w="1215"/>
          </w:tcPr>
          <w:p>
            <w:pPr>
              <w:spacing w:after="0"/>
              <w:jc w:val="right"/>
            </w:pPr>
            <w:r>
              <w:rPr>
                <w:sz w:val="16"/>
              </w:rPr>
              <w:t>$68,874</w:t>
            </w:r>
          </w:p>
        </w:tc>
        <w:tc>
          <w:tcPr>
            <w:tcW w:type="dxa" w:w="1126"/>
          </w:tcPr>
          <w:p>
            <w:pPr>
              <w:spacing w:after="0"/>
              <w:jc w:val="right"/>
            </w:pPr>
            <w:r>
              <w:rPr>
                <w:sz w:val="16"/>
              </w:rPr>
              <w:t>$2,583</w:t>
            </w:r>
          </w:p>
        </w:tc>
        <w:tc>
          <w:tcPr>
            <w:tcW w:type="dxa" w:w="1159"/>
          </w:tcPr>
          <w:p>
            <w:pPr>
              <w:spacing w:after="0"/>
              <w:jc w:val="right"/>
            </w:pPr>
            <w:r>
              <w:rPr>
                <w:sz w:val="16"/>
              </w:rPr>
              <w:t>$1,639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$265,368,888,818</w:t>
            </w:r>
          </w:p>
        </w:tc>
        <w:tc>
          <w:tcPr>
            <w:tcW w:type="dxa" w:w="1129"/>
          </w:tcPr>
          <w:p>
            <w:pPr>
              <w:spacing w:after="0"/>
              <w:jc w:val="right"/>
            </w:pPr>
            <w:r>
              <w:rPr>
                <w:sz w:val="16"/>
              </w:rPr>
              <w:t>n/a</w:t>
            </w:r>
          </w:p>
        </w:tc>
        <w:tc>
          <w:tcPr>
            <w:tcW w:type="dxa" w:w="1039"/>
          </w:tcPr>
          <w:p>
            <w:pPr>
              <w:spacing w:after="0"/>
              <w:jc w:val="right"/>
            </w:pPr>
            <w:r>
              <w:rPr>
                <w:sz w:val="16"/>
              </w:rPr>
              <w:t>1,323,271</w:t>
            </w:r>
          </w:p>
        </w:tc>
        <w:tc>
          <w:tcPr>
            <w:tcW w:type="dxa" w:w="1215"/>
          </w:tcPr>
          <w:p>
            <w:pPr>
              <w:spacing w:after="0"/>
              <w:jc w:val="right"/>
            </w:pPr>
            <w:r>
              <w:rPr>
                <w:sz w:val="16"/>
              </w:rPr>
              <w:t>$552,723</w:t>
            </w:r>
          </w:p>
        </w:tc>
        <w:tc>
          <w:tcPr>
            <w:tcW w:type="dxa" w:w="1126"/>
          </w:tcPr>
          <w:p>
            <w:pPr>
              <w:spacing w:after="0"/>
              <w:jc w:val="right"/>
            </w:pPr>
            <w:r>
              <w:rPr>
                <w:sz w:val="16"/>
              </w:rPr>
              <w:t>n/a</w:t>
            </w:r>
          </w:p>
        </w:tc>
        <w:tc>
          <w:tcPr>
            <w:tcW w:type="dxa" w:w="1159"/>
          </w:tcPr>
          <w:p>
            <w:pPr>
              <w:spacing w:after="0"/>
              <w:jc w:val="right"/>
            </w:pPr>
            <w:r>
              <w:rPr>
                <w:sz w:val="16"/>
              </w:rPr>
              <w:t>$190,707</w:t>
            </w:r>
          </w:p>
        </w:tc>
        <w:tc>
          <w:tcPr>
            <w:tcW w:type="dxa" w:w="1305"/>
          </w:tcPr>
          <w:p>
            <w:pPr>
              <w:spacing w:after="0"/>
              <w:jc w:val="right"/>
            </w:pPr>
            <w:r>
              <w:rPr>
                <w:sz w:val="16"/>
              </w:rPr>
              <w:t>0.000208%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$265,354,793,453</w:t>
            </w:r>
          </w:p>
        </w:tc>
        <w:tc>
          <w:tcPr>
            <w:tcW w:type="dxa" w:w="1129"/>
          </w:tcPr>
          <w:p>
            <w:pPr>
              <w:spacing w:after="0"/>
              <w:jc w:val="right"/>
            </w:pPr>
            <w:r>
              <w:rPr>
                <w:sz w:val="16"/>
              </w:rPr>
              <w:t>$7,165,701</w:t>
            </w:r>
          </w:p>
        </w:tc>
        <w:tc>
          <w:tcPr>
            <w:tcW w:type="dxa" w:w="1039"/>
          </w:tcPr>
          <w:p>
            <w:pPr>
              <w:spacing w:after="0"/>
              <w:jc w:val="right"/>
            </w:pPr>
            <w:r>
              <w:rPr>
                <w:sz w:val="16"/>
              </w:rPr>
              <w:t>22,286</w:t>
            </w:r>
          </w:p>
        </w:tc>
        <w:tc>
          <w:tcPr>
            <w:tcW w:type="dxa" w:w="1215"/>
          </w:tcPr>
          <w:p>
            <w:pPr>
              <w:spacing w:after="0"/>
              <w:jc w:val="right"/>
            </w:pPr>
            <w:r>
              <w:rPr>
                <w:sz w:val="16"/>
              </w:rPr>
              <w:t>$208,358,054</w:t>
            </w:r>
          </w:p>
        </w:tc>
        <w:tc>
          <w:tcPr>
            <w:tcW w:type="dxa" w:w="1126"/>
          </w:tcPr>
          <w:p>
            <w:pPr>
              <w:spacing w:after="0"/>
              <w:jc w:val="right"/>
            </w:pPr>
            <w:r>
              <w:rPr>
                <w:sz w:val="16"/>
              </w:rPr>
              <w:t>$269,065</w:t>
            </w:r>
          </w:p>
        </w:tc>
        <w:tc>
          <w:tcPr>
            <w:tcW w:type="dxa" w:w="1159"/>
          </w:tcPr>
          <w:p>
            <w:pPr>
              <w:spacing w:after="0"/>
              <w:jc w:val="right"/>
            </w:pPr>
            <w:r>
              <w:rPr>
                <w:sz w:val="16"/>
              </w:rPr>
              <w:t>$1,005,399</w:t>
            </w:r>
          </w:p>
        </w:tc>
        <w:tc>
          <w:tcPr>
            <w:tcW w:type="dxa" w:w="1305"/>
          </w:tcPr>
          <w:p>
            <w:pPr>
              <w:spacing w:after="0"/>
              <w:jc w:val="right"/>
            </w:pPr>
            <w:r>
              <w:rPr>
                <w:sz w:val="16"/>
              </w:rPr>
              <w:t>n/a (see note)</w:t>
            </w:r>
          </w:p>
        </w:tc>
        <w:tc>
          <w:tcPr>
            <w:tcW w:type="dxa" w:w="1141"/>
          </w:tcPr>
          <w:p>
            <w:pPr>
              <w:spacing w:after="0"/>
              <w:jc w:val="right"/>
            </w:pPr>
            <w:r>
              <w:rPr>
                <w:sz w:val="16"/>
              </w:rPr>
              <w:t>$50,000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$1,227,860,943</w:t>
            </w:r>
          </w:p>
        </w:tc>
        <w:tc>
          <w:tcPr>
            <w:tcW w:type="dxa" w:w="1129"/>
          </w:tcPr>
          <w:p>
            <w:pPr>
              <w:spacing w:after="0"/>
              <w:jc w:val="right"/>
            </w:pPr>
            <w:r>
              <w:rPr>
                <w:sz w:val="16"/>
              </w:rPr>
              <w:t>n/a</w:t>
            </w:r>
          </w:p>
        </w:tc>
        <w:tc>
          <w:tcPr>
            <w:tcW w:type="dxa" w:w="1039"/>
          </w:tcPr>
          <w:p>
            <w:pPr>
              <w:spacing w:after="0"/>
              <w:jc w:val="right"/>
            </w:pPr>
            <w:r>
              <w:rPr>
                <w:sz w:val="16"/>
              </w:rPr>
              <w:t>5,141</w:t>
            </w:r>
          </w:p>
        </w:tc>
        <w:tc>
          <w:tcPr>
            <w:tcW w:type="dxa" w:w="1215"/>
          </w:tcPr>
          <w:p>
            <w:pPr>
              <w:spacing w:after="0"/>
              <w:jc w:val="right"/>
            </w:pPr>
            <w:r>
              <w:rPr>
                <w:sz w:val="16"/>
              </w:rPr>
              <w:t>$2,354</w:t>
            </w:r>
          </w:p>
        </w:tc>
        <w:tc>
          <w:tcPr>
            <w:tcW w:type="dxa" w:w="1126"/>
          </w:tcPr>
          <w:p>
            <w:pPr>
              <w:spacing w:after="0"/>
              <w:jc w:val="right"/>
            </w:pPr>
            <w:r>
              <w:rPr>
                <w:sz w:val="16"/>
              </w:rPr>
              <w:t>n/a</w:t>
            </w:r>
          </w:p>
        </w:tc>
        <w:tc>
          <w:tcPr>
            <w:tcW w:type="dxa" w:w="1159"/>
          </w:tcPr>
          <w:p>
            <w:pPr>
              <w:spacing w:after="0"/>
              <w:jc w:val="right"/>
            </w:pPr>
            <w:r>
              <w:rPr>
                <w:sz w:val="16"/>
              </w:rPr>
              <w:t>$1,334</w:t>
            </w:r>
          </w:p>
        </w:tc>
        <w:tc>
          <w:tcPr>
            <w:tcW w:type="dxa" w:w="1305"/>
          </w:tcPr>
          <w:p>
            <w:pPr>
              <w:spacing w:after="0"/>
              <w:jc w:val="right"/>
            </w:pPr>
            <w:r>
              <w:rPr>
                <w:sz w:val="16"/>
              </w:rPr>
              <w:t>0.000192%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$265,397,871,619</w:t>
            </w:r>
          </w:p>
        </w:tc>
        <w:tc>
          <w:tcPr>
            <w:tcW w:type="dxa" w:w="1129"/>
          </w:tcPr>
          <w:p>
            <w:pPr>
              <w:spacing w:after="0"/>
              <w:jc w:val="right"/>
            </w:pPr>
            <w:r>
              <w:rPr>
                <w:sz w:val="16"/>
              </w:rPr>
              <w:t>n/a</w:t>
            </w:r>
          </w:p>
        </w:tc>
        <w:tc>
          <w:tcPr>
            <w:tcW w:type="dxa" w:w="1039"/>
          </w:tcPr>
          <w:p>
            <w:pPr>
              <w:spacing w:after="0"/>
              <w:jc w:val="right"/>
            </w:pPr>
            <w:r>
              <w:rPr>
                <w:sz w:val="16"/>
              </w:rPr>
              <w:t>1,323,446</w:t>
            </w:r>
          </w:p>
        </w:tc>
        <w:tc>
          <w:tcPr>
            <w:tcW w:type="dxa" w:w="1215"/>
          </w:tcPr>
          <w:p>
            <w:pPr>
              <w:spacing w:after="0"/>
              <w:jc w:val="right"/>
            </w:pPr>
            <w:r>
              <w:rPr>
                <w:sz w:val="16"/>
              </w:rPr>
              <w:t>$132,646</w:t>
            </w:r>
          </w:p>
        </w:tc>
        <w:tc>
          <w:tcPr>
            <w:tcW w:type="dxa" w:w="1126"/>
          </w:tcPr>
          <w:p>
            <w:pPr>
              <w:spacing w:after="0"/>
              <w:jc w:val="right"/>
            </w:pPr>
            <w:r>
              <w:rPr>
                <w:sz w:val="16"/>
              </w:rPr>
              <w:t>n/a</w:t>
            </w:r>
          </w:p>
        </w:tc>
        <w:tc>
          <w:tcPr>
            <w:tcW w:type="dxa" w:w="1159"/>
          </w:tcPr>
          <w:p>
            <w:pPr>
              <w:spacing w:after="0"/>
              <w:jc w:val="right"/>
            </w:pPr>
            <w:r>
              <w:rPr>
                <w:sz w:val="16"/>
              </w:rPr>
              <w:t>$1,746,684</w:t>
            </w:r>
          </w:p>
        </w:tc>
        <w:tc>
          <w:tcPr>
            <w:tcW w:type="dxa" w:w="1305"/>
          </w:tcPr>
          <w:p>
            <w:pPr>
              <w:spacing w:after="0"/>
              <w:jc w:val="right"/>
            </w:pPr>
            <w:r>
              <w:rPr>
                <w:sz w:val="16"/>
              </w:rPr>
              <w:t>under 0.0001%</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$265,397,871,619</w:t>
            </w:r>
          </w:p>
        </w:tc>
        <w:tc>
          <w:tcPr>
            <w:tcW w:type="dxa" w:w="1129"/>
          </w:tcPr>
          <w:p>
            <w:pPr>
              <w:spacing w:after="0"/>
              <w:jc w:val="right"/>
            </w:pPr>
            <w:r>
              <w:rPr>
                <w:sz w:val="16"/>
              </w:rPr>
              <w:t>$67,148,467</w:t>
            </w:r>
          </w:p>
        </w:tc>
        <w:tc>
          <w:tcPr>
            <w:tcW w:type="dxa" w:w="1039"/>
          </w:tcPr>
          <w:p>
            <w:pPr>
              <w:spacing w:after="0"/>
              <w:jc w:val="right"/>
            </w:pPr>
            <w:r>
              <w:rPr>
                <w:sz w:val="16"/>
              </w:rPr>
              <w:t>1,323,446</w:t>
            </w:r>
          </w:p>
        </w:tc>
        <w:tc>
          <w:tcPr>
            <w:tcW w:type="dxa" w:w="1215"/>
          </w:tcPr>
          <w:p>
            <w:pPr>
              <w:spacing w:after="0"/>
              <w:jc w:val="right"/>
            </w:pPr>
            <w:r>
              <w:rPr>
                <w:sz w:val="16"/>
              </w:rPr>
              <w:t>$2,042,061</w:t>
            </w:r>
          </w:p>
        </w:tc>
        <w:tc>
          <w:tcPr>
            <w:tcW w:type="dxa" w:w="1126"/>
          </w:tcPr>
          <w:p>
            <w:pPr>
              <w:spacing w:after="0"/>
              <w:jc w:val="right"/>
            </w:pPr>
            <w:r>
              <w:rPr>
                <w:sz w:val="16"/>
              </w:rPr>
              <w:t>$2,838</w:t>
            </w:r>
          </w:p>
        </w:tc>
        <w:tc>
          <w:tcPr>
            <w:tcW w:type="dxa" w:w="1159"/>
          </w:tcPr>
          <w:p>
            <w:pPr>
              <w:spacing w:after="0"/>
              <w:jc w:val="right"/>
            </w:pPr>
            <w:r>
              <w:rPr>
                <w:sz w:val="16"/>
              </w:rPr>
              <w:t>$1,314,029</w:t>
            </w:r>
          </w:p>
        </w:tc>
        <w:tc>
          <w:tcPr>
            <w:tcW w:type="dxa" w:w="1305"/>
          </w:tcPr>
          <w:p>
            <w:pPr>
              <w:spacing w:after="0"/>
              <w:jc w:val="right"/>
            </w:pPr>
            <w:r>
              <w:rPr>
                <w:sz w:val="16"/>
              </w:rPr>
              <w:t>0.000769%</w:t>
            </w:r>
          </w:p>
        </w:tc>
        <w:tc>
          <w:tcPr>
            <w:tcW w:type="dxa" w:w="1141"/>
          </w:tcPr>
          <w:p>
            <w:pPr>
              <w:spacing w:after="0"/>
              <w:jc w:val="right"/>
            </w:pPr>
            <w:r>
              <w:rPr>
                <w:sz w:val="16"/>
              </w:rPr>
              <w:t>$99,600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$265,397,871,619</w:t>
            </w:r>
          </w:p>
        </w:tc>
        <w:tc>
          <w:tcPr>
            <w:tcW w:type="dxa" w:w="1129"/>
          </w:tcPr>
          <w:p>
            <w:pPr>
              <w:spacing w:after="0"/>
              <w:jc w:val="right"/>
            </w:pPr>
            <w:r>
              <w:rPr>
                <w:sz w:val="16"/>
              </w:rPr>
              <w:t>$67,148,467</w:t>
            </w:r>
          </w:p>
        </w:tc>
        <w:tc>
          <w:tcPr>
            <w:tcW w:type="dxa" w:w="1039"/>
          </w:tcPr>
          <w:p>
            <w:pPr>
              <w:spacing w:after="0"/>
              <w:jc w:val="right"/>
            </w:pPr>
            <w:r>
              <w:rPr>
                <w:sz w:val="16"/>
              </w:rPr>
              <w:t>1,323,446</w:t>
            </w:r>
          </w:p>
        </w:tc>
        <w:tc>
          <w:tcPr>
            <w:tcW w:type="dxa" w:w="1215"/>
          </w:tcPr>
          <w:p>
            <w:pPr>
              <w:spacing w:after="0"/>
              <w:jc w:val="right"/>
            </w:pPr>
            <w:r>
              <w:rPr>
                <w:sz w:val="16"/>
              </w:rPr>
              <w:t>$19,028,088</w:t>
            </w:r>
          </w:p>
        </w:tc>
        <w:tc>
          <w:tcPr>
            <w:tcW w:type="dxa" w:w="1126"/>
          </w:tcPr>
          <w:p>
            <w:pPr>
              <w:spacing w:after="0"/>
              <w:jc w:val="right"/>
            </w:pPr>
            <w:r>
              <w:rPr>
                <w:sz w:val="16"/>
              </w:rPr>
              <w:t>$521</w:t>
            </w:r>
          </w:p>
        </w:tc>
        <w:tc>
          <w:tcPr>
            <w:tcW w:type="dxa" w:w="1159"/>
          </w:tcPr>
          <w:p>
            <w:pPr>
              <w:spacing w:after="0"/>
              <w:jc w:val="right"/>
            </w:pPr>
            <w:r>
              <w:rPr>
                <w:sz w:val="16"/>
              </w:rPr>
              <w:t>$9,976,949</w:t>
            </w:r>
          </w:p>
        </w:tc>
        <w:tc>
          <w:tcPr>
            <w:tcW w:type="dxa" w:w="1305"/>
          </w:tcPr>
          <w:p>
            <w:pPr>
              <w:spacing w:after="0"/>
              <w:jc w:val="right"/>
            </w:pPr>
            <w:r>
              <w:rPr>
                <w:sz w:val="16"/>
              </w:rPr>
              <w:t>0.00717%</w:t>
            </w:r>
          </w:p>
        </w:tc>
        <w:tc>
          <w:tcPr>
            <w:tcW w:type="dxa" w:w="1141"/>
          </w:tcPr>
          <w:p>
            <w:pPr>
              <w:spacing w:after="0"/>
              <w:jc w:val="right"/>
            </w:pPr>
            <w:r>
              <w:rPr>
                <w:sz w:val="16"/>
              </w:rPr>
              <w:t>$610,000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$9,478,187,232</w:t>
            </w:r>
          </w:p>
        </w:tc>
        <w:tc>
          <w:tcPr>
            <w:tcW w:type="dxa" w:w="1129"/>
          </w:tcPr>
          <w:p>
            <w:pPr>
              <w:spacing w:after="0"/>
              <w:jc w:val="right"/>
            </w:pPr>
            <w:r>
              <w:rPr>
                <w:sz w:val="16"/>
              </w:rPr>
              <w:t>$5,354,225</w:t>
            </w:r>
          </w:p>
        </w:tc>
        <w:tc>
          <w:tcPr>
            <w:tcW w:type="dxa" w:w="1039"/>
          </w:tcPr>
          <w:p>
            <w:pPr>
              <w:spacing w:after="0"/>
              <w:jc w:val="right"/>
            </w:pPr>
            <w:r>
              <w:rPr>
                <w:sz w:val="16"/>
              </w:rPr>
              <w:t>59,078</w:t>
            </w:r>
          </w:p>
        </w:tc>
        <w:tc>
          <w:tcPr>
            <w:tcW w:type="dxa" w:w="1215"/>
          </w:tcPr>
          <w:p>
            <w:pPr>
              <w:spacing w:after="0"/>
              <w:jc w:val="right"/>
            </w:pPr>
            <w:r>
              <w:rPr>
                <w:sz w:val="16"/>
              </w:rPr>
              <w:t>$11,675</w:t>
            </w:r>
          </w:p>
        </w:tc>
        <w:tc>
          <w:tcPr>
            <w:tcW w:type="dxa" w:w="1126"/>
          </w:tcPr>
          <w:p>
            <w:pPr>
              <w:spacing w:after="0"/>
              <w:jc w:val="right"/>
            </w:pPr>
            <w:r>
              <w:rPr>
                <w:sz w:val="16"/>
              </w:rPr>
              <w:t>$2</w:t>
            </w:r>
          </w:p>
        </w:tc>
        <w:tc>
          <w:tcPr>
            <w:tcW w:type="dxa" w:w="1159"/>
          </w:tcPr>
          <w:p>
            <w:pPr>
              <w:spacing w:after="0"/>
              <w:jc w:val="right"/>
            </w:pPr>
            <w:r>
              <w:rPr>
                <w:sz w:val="16"/>
              </w:rPr>
              <w:t>$1,758</w:t>
            </w:r>
          </w:p>
        </w:tc>
        <w:tc>
          <w:tcPr>
            <w:tcW w:type="dxa" w:w="1305"/>
          </w:tcPr>
          <w:p>
            <w:pPr>
              <w:spacing w:after="0"/>
              <w:jc w:val="right"/>
            </w:pPr>
            <w:r>
              <w:rPr>
                <w:sz w:val="16"/>
              </w:rPr>
              <w:t>0.000123%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$265,397,871,619</w:t>
            </w:r>
          </w:p>
        </w:tc>
        <w:tc>
          <w:tcPr>
            <w:tcW w:type="dxa" w:w="1129"/>
          </w:tcPr>
          <w:p>
            <w:pPr>
              <w:spacing w:after="0"/>
              <w:jc w:val="right"/>
            </w:pPr>
            <w:r>
              <w:rPr>
                <w:sz w:val="16"/>
              </w:rPr>
              <w:t>$67,148,467</w:t>
            </w:r>
          </w:p>
        </w:tc>
        <w:tc>
          <w:tcPr>
            <w:tcW w:type="dxa" w:w="1039"/>
          </w:tcPr>
          <w:p>
            <w:pPr>
              <w:spacing w:after="0"/>
              <w:jc w:val="right"/>
            </w:pPr>
            <w:r>
              <w:rPr>
                <w:sz w:val="16"/>
              </w:rPr>
              <w:t>1,323,446</w:t>
            </w:r>
          </w:p>
        </w:tc>
        <w:tc>
          <w:tcPr>
            <w:tcW w:type="dxa" w:w="1215"/>
          </w:tcPr>
          <w:p>
            <w:pPr>
              <w:spacing w:after="0"/>
              <w:jc w:val="right"/>
            </w:pPr>
            <w:r>
              <w:rPr>
                <w:sz w:val="16"/>
              </w:rPr>
              <w:t>$238,581</w:t>
            </w:r>
          </w:p>
        </w:tc>
        <w:tc>
          <w:tcPr>
            <w:tcW w:type="dxa" w:w="1126"/>
          </w:tcPr>
          <w:p>
            <w:pPr>
              <w:spacing w:after="0"/>
              <w:jc w:val="right"/>
            </w:pPr>
            <w:r>
              <w:rPr>
                <w:sz w:val="16"/>
              </w:rPr>
              <w:t>$250</w:t>
            </w:r>
          </w:p>
        </w:tc>
        <w:tc>
          <w:tcPr>
            <w:tcW w:type="dxa" w:w="1159"/>
          </w:tcPr>
          <w:p>
            <w:pPr>
              <w:spacing w:after="0"/>
              <w:jc w:val="right"/>
            </w:pPr>
            <w:r>
              <w:rPr>
                <w:sz w:val="16"/>
              </w:rPr>
              <w:t>$630,611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2024-01-03 (Storm Events through 2026-06-30): 110 county-coded records, 110 with a damage value recorded (including $0), $759,600; 15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1,323,446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$265,397,871,619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$67,148,467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$245,762,926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$85,591,929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6</w:t>
            </w:r>
          </w:p>
        </w:tc>
        <w:tc>
          <w:tcPr>
            <w:tcW w:type="dxa" w:w="1439"/>
          </w:tcPr>
          <w:p>
            <w:pPr>
              <w:spacing w:after="0"/>
              <w:jc w:val="right"/>
            </w:pPr>
            <w:r>
              <w:rPr>
                <w:sz w:val="16"/>
              </w:rPr>
              <w:t>104</w:t>
            </w:r>
          </w:p>
        </w:tc>
        <w:tc>
          <w:tcPr>
            <w:tcW w:type="dxa" w:w="1439"/>
          </w:tcPr>
          <w:p>
            <w:pPr>
              <w:spacing w:after="0"/>
              <w:jc w:val="right"/>
            </w:pPr>
            <w:r>
              <w:rPr>
                <w:sz w:val="16"/>
              </w:rPr>
              <w:t>6</w:t>
            </w:r>
          </w:p>
        </w:tc>
        <w:tc>
          <w:tcPr>
            <w:tcW w:type="dxa" w:w="1439"/>
          </w:tcPr>
          <w:p>
            <w:pPr>
              <w:spacing w:after="0"/>
              <w:jc w:val="right"/>
            </w:pPr>
            <w:r>
              <w:rPr>
                <w:sz w:val="16"/>
              </w:rPr>
              <w:t>104</w:t>
            </w:r>
          </w:p>
        </w:tc>
        <w:tc>
          <w:tcPr>
            <w:tcW w:type="dxa" w:w="1439"/>
          </w:tcPr>
          <w:p>
            <w:pPr>
              <w:spacing w:after="0"/>
              <w:jc w:val="right"/>
            </w:pPr>
            <w:r>
              <w:rPr>
                <w:sz w:val="16"/>
              </w:rPr>
              <w:t>0</w:t>
            </w:r>
          </w:p>
        </w:tc>
        <w:tc>
          <w:tcPr>
            <w:tcW w:type="dxa" w:w="1601"/>
          </w:tcPr>
          <w:p>
            <w:pPr>
              <w:spacing w:after="0"/>
              <w:jc w:val="right"/>
            </w:pPr>
            <w:r>
              <w:rPr>
                <w:sz w:val="16"/>
              </w:rPr>
              <w:t>36</w:t>
            </w:r>
          </w:p>
        </w:tc>
      </w:tr>
      <w:tr>
        <w:trPr>
          <w:cantSplit/>
        </w:trPr>
        <w:tc>
          <w:tcPr>
            <w:tcW w:type="dxa" w:w="3879"/>
          </w:tcPr>
          <w:p>
            <w:pPr>
              <w:spacing w:after="0"/>
              <w:jc w:val="left"/>
            </w:pPr>
            <w:r>
              <w:rPr>
                <w:sz w:val="16"/>
              </w:rPr>
              <w:t>of which: Franklin County (unincorporated area)</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7</w:t>
            </w:r>
          </w:p>
        </w:tc>
      </w:tr>
      <w:tr>
        <w:trPr>
          <w:cantSplit/>
        </w:trPr>
        <w:tc>
          <w:tcPr>
            <w:tcW w:type="dxa" w:w="3879"/>
          </w:tcPr>
          <w:p>
            <w:pPr>
              <w:spacing w:after="0"/>
              <w:jc w:val="left"/>
            </w:pPr>
            <w:r>
              <w:rPr>
                <w:sz w:val="16"/>
              </w:rPr>
              <w:t>of which: Bexley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Canal Winchester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Columbus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44</w:t>
            </w:r>
          </w:p>
        </w:tc>
        <w:tc>
          <w:tcPr>
            <w:tcW w:type="dxa" w:w="1439"/>
          </w:tcPr>
          <w:p>
            <w:pPr>
              <w:spacing w:after="0"/>
              <w:jc w:val="right"/>
            </w:pPr>
            <w:r>
              <w:rPr>
                <w:sz w:val="16"/>
              </w:rPr>
              <w:t>1</w:t>
            </w:r>
          </w:p>
        </w:tc>
        <w:tc>
          <w:tcPr>
            <w:tcW w:type="dxa" w:w="1439"/>
          </w:tcPr>
          <w:p>
            <w:pPr>
              <w:spacing w:after="0"/>
              <w:jc w:val="right"/>
            </w:pPr>
            <w:r>
              <w:rPr>
                <w:sz w:val="16"/>
              </w:rPr>
              <w:t>44</w:t>
            </w:r>
          </w:p>
        </w:tc>
        <w:tc>
          <w:tcPr>
            <w:tcW w:type="dxa" w:w="1439"/>
          </w:tcPr>
          <w:p>
            <w:pPr>
              <w:spacing w:after="0"/>
              <w:jc w:val="right"/>
            </w:pPr>
            <w:r>
              <w:rPr>
                <w:sz w:val="16"/>
              </w:rPr>
              <w:t>0</w:t>
            </w:r>
          </w:p>
        </w:tc>
        <w:tc>
          <w:tcPr>
            <w:tcW w:type="dxa" w:w="1601"/>
          </w:tcPr>
          <w:p>
            <w:pPr>
              <w:spacing w:after="0"/>
              <w:jc w:val="right"/>
            </w:pPr>
            <w:r>
              <w:rPr>
                <w:sz w:val="16"/>
              </w:rPr>
              <w:t>11</w:t>
            </w:r>
          </w:p>
        </w:tc>
      </w:tr>
      <w:tr>
        <w:trPr>
          <w:cantSplit/>
        </w:trPr>
        <w:tc>
          <w:tcPr>
            <w:tcW w:type="dxa" w:w="3879"/>
          </w:tcPr>
          <w:p>
            <w:pPr>
              <w:spacing w:after="0"/>
              <w:jc w:val="left"/>
            </w:pPr>
            <w:r>
              <w:rPr>
                <w:sz w:val="16"/>
              </w:rPr>
              <w:t>of which: Gahanna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Grove City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Reynoldsburg city</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1"/>
          </w:tcPr>
          <w:p>
            <w:pPr>
              <w:spacing w:after="0"/>
              <w:jc w:val="right"/>
            </w:pPr>
            <w:r>
              <w:rPr>
                <w:sz w:val="16"/>
              </w:rPr>
              <w:t>9</w:t>
            </w:r>
          </w:p>
        </w:tc>
      </w:tr>
      <w:tr>
        <w:trPr>
          <w:cantSplit/>
        </w:trPr>
        <w:tc>
          <w:tcPr>
            <w:tcW w:type="dxa" w:w="3879"/>
          </w:tcPr>
          <w:p>
            <w:pPr>
              <w:spacing w:after="0"/>
              <w:jc w:val="left"/>
            </w:pPr>
            <w:r>
              <w:rPr>
                <w:sz w:val="16"/>
              </w:rPr>
              <w:t>of which: Upper Arlington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Westerville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Whitehall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Worthington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Dublin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13"/>
        <w:gridCol w:w="1047"/>
        <w:gridCol w:w="948"/>
        <w:gridCol w:w="948"/>
        <w:gridCol w:w="948"/>
        <w:gridCol w:w="948"/>
        <w:gridCol w:w="948"/>
        <w:gridCol w:w="948"/>
        <w:gridCol w:w="1047"/>
        <w:gridCol w:w="4620"/>
      </w:tblGrid>
      <w:tr>
        <w:trPr>
          <w:cantSplit/>
          <w:tblHeader/>
        </w:trPr>
        <w:tc>
          <w:tcPr>
            <w:tcW w:type="dxa" w:w="1713"/>
            <w:shd w:val="clear" w:color="auto" w:fill="E8E8E8"/>
          </w:tcPr>
          <w:p>
            <w:pPr>
              <w:spacing w:after="0"/>
              <w:jc w:val="left"/>
            </w:pPr>
            <w:r>
              <w:rPr>
                <w:b/>
                <w:sz w:val="16"/>
              </w:rPr>
              <w:t>Jurisdiction</w:t>
            </w:r>
          </w:p>
        </w:tc>
        <w:tc>
          <w:tcPr>
            <w:tcW w:type="dxa" w:w="1047"/>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20"/>
            <w:shd w:val="clear" w:color="auto" w:fill="E8E8E8"/>
          </w:tcPr>
          <w:p>
            <w:pPr>
              <w:spacing w:after="0"/>
              <w:jc w:val="left"/>
            </w:pPr>
            <w:r>
              <w:rPr>
                <w:b/>
                <w:sz w:val="16"/>
              </w:rPr>
              <w:t>Note</w:t>
            </w:r>
          </w:p>
        </w:tc>
      </w:tr>
      <w:tr>
        <w:trPr>
          <w:cantSplit/>
        </w:trPr>
        <w:tc>
          <w:tcPr>
            <w:tcW w:type="dxa" w:w="1713"/>
          </w:tcPr>
          <w:p>
            <w:pPr>
              <w:spacing w:after="0"/>
              <w:jc w:val="left"/>
            </w:pPr>
            <w:r>
              <w:rPr>
                <w:sz w:val="16"/>
              </w:rPr>
              <w:t>Franklin County</w:t>
            </w:r>
          </w:p>
        </w:tc>
        <w:tc>
          <w:tcPr>
            <w:tcW w:type="dxa" w:w="1047"/>
          </w:tcPr>
          <w:p>
            <w:pPr>
              <w:spacing w:after="0"/>
              <w:jc w:val="left"/>
            </w:pPr>
            <w:r>
              <w:rPr>
                <w:sz w:val="16"/>
              </w:rPr>
              <w:t>390167</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19</w:t>
            </w:r>
          </w:p>
        </w:tc>
        <w:tc>
          <w:tcPr>
            <w:tcW w:type="dxa" w:w="948"/>
          </w:tcPr>
          <w:p>
            <w:pPr>
              <w:spacing w:after="0"/>
              <w:jc w:val="right"/>
            </w:pPr>
            <w:r>
              <w:rPr>
                <w:sz w:val="16"/>
              </w:rPr>
              <w:t>1</w:t>
            </w:r>
          </w:p>
        </w:tc>
        <w:tc>
          <w:tcPr>
            <w:tcW w:type="dxa" w:w="948"/>
          </w:tcPr>
          <w:p>
            <w:pPr>
              <w:spacing w:after="0"/>
              <w:jc w:val="right"/>
            </w:pPr>
            <w:r>
              <w:rPr>
                <w:sz w:val="16"/>
              </w:rPr>
              <w:t>19</w:t>
            </w:r>
          </w:p>
        </w:tc>
        <w:tc>
          <w:tcPr>
            <w:tcW w:type="dxa" w:w="948"/>
          </w:tcPr>
          <w:p>
            <w:pPr>
              <w:spacing w:after="0"/>
              <w:jc w:val="right"/>
            </w:pPr>
            <w:r>
              <w:rPr>
                <w:sz w:val="16"/>
              </w:rPr>
              <w:t>0</w:t>
            </w:r>
          </w:p>
        </w:tc>
        <w:tc>
          <w:tcPr>
            <w:tcW w:type="dxa" w:w="1047"/>
          </w:tcPr>
          <w:p>
            <w:pPr>
              <w:spacing w:after="0"/>
              <w:jc w:val="right"/>
            </w:pPr>
            <w:r>
              <w:rPr>
                <w:sz w:val="16"/>
              </w:rPr>
              <w:t>7</w:t>
            </w:r>
          </w:p>
        </w:tc>
        <w:tc>
          <w:tcPr>
            <w:tcW w:type="dxa" w:w="4620"/>
          </w:tcPr>
          <w:p>
            <w:pPr>
              <w:spacing w:after="0"/>
              <w:jc w:val="left"/>
            </w:pPr>
          </w:p>
        </w:tc>
      </w:tr>
      <w:tr>
        <w:trPr>
          <w:cantSplit/>
        </w:trPr>
        <w:tc>
          <w:tcPr>
            <w:tcW w:type="dxa" w:w="1713"/>
          </w:tcPr>
          <w:p>
            <w:pPr>
              <w:spacing w:after="0"/>
              <w:jc w:val="left"/>
            </w:pPr>
            <w:r>
              <w:rPr>
                <w:sz w:val="16"/>
              </w:rPr>
              <w:t>Bexley city</w:t>
            </w:r>
          </w:p>
        </w:tc>
        <w:tc>
          <w:tcPr>
            <w:tcW w:type="dxa" w:w="1047"/>
          </w:tcPr>
          <w:p>
            <w:pPr>
              <w:spacing w:after="0"/>
              <w:jc w:val="left"/>
            </w:pPr>
            <w:r>
              <w:rPr>
                <w:sz w:val="16"/>
              </w:rPr>
              <w:t>390168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Brice village</w:t>
            </w:r>
          </w:p>
        </w:tc>
        <w:tc>
          <w:tcPr>
            <w:tcW w:type="dxa" w:w="1047"/>
          </w:tcPr>
          <w:p>
            <w:pPr>
              <w:spacing w:after="0"/>
              <w:jc w:val="left"/>
            </w:pPr>
            <w:r>
              <w:rPr>
                <w:sz w:val="16"/>
              </w:rPr>
              <w:t>390898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Canal Winchester city</w:t>
            </w:r>
          </w:p>
        </w:tc>
        <w:tc>
          <w:tcPr>
            <w:tcW w:type="dxa" w:w="1047"/>
          </w:tcPr>
          <w:p>
            <w:pPr>
              <w:spacing w:after="0"/>
              <w:jc w:val="left"/>
            </w:pPr>
            <w:r>
              <w:rPr>
                <w:sz w:val="16"/>
              </w:rPr>
              <w:t>390169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620"/>
          </w:tcPr>
          <w:p>
            <w:pPr>
              <w:spacing w:after="0"/>
              <w:jc w:val="left"/>
            </w:pPr>
          </w:p>
        </w:tc>
      </w:tr>
      <w:tr>
        <w:trPr>
          <w:cantSplit/>
        </w:trPr>
        <w:tc>
          <w:tcPr>
            <w:tcW w:type="dxa" w:w="1713"/>
          </w:tcPr>
          <w:p>
            <w:pPr>
              <w:spacing w:after="0"/>
              <w:jc w:val="left"/>
            </w:pPr>
            <w:r>
              <w:rPr>
                <w:sz w:val="16"/>
              </w:rPr>
              <w:t>Columbus city</w:t>
            </w:r>
          </w:p>
        </w:tc>
        <w:tc>
          <w:tcPr>
            <w:tcW w:type="dxa" w:w="1047"/>
          </w:tcPr>
          <w:p>
            <w:pPr>
              <w:spacing w:after="0"/>
              <w:jc w:val="left"/>
            </w:pPr>
            <w:r>
              <w:rPr>
                <w:sz w:val="16"/>
              </w:rPr>
              <w:t>390170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46</w:t>
            </w:r>
          </w:p>
        </w:tc>
        <w:tc>
          <w:tcPr>
            <w:tcW w:type="dxa" w:w="948"/>
          </w:tcPr>
          <w:p>
            <w:pPr>
              <w:spacing w:after="0"/>
              <w:jc w:val="right"/>
            </w:pPr>
            <w:r>
              <w:rPr>
                <w:sz w:val="16"/>
              </w:rPr>
              <w:t>1</w:t>
            </w:r>
          </w:p>
        </w:tc>
        <w:tc>
          <w:tcPr>
            <w:tcW w:type="dxa" w:w="948"/>
          </w:tcPr>
          <w:p>
            <w:pPr>
              <w:spacing w:after="0"/>
              <w:jc w:val="right"/>
            </w:pPr>
            <w:r>
              <w:rPr>
                <w:sz w:val="16"/>
              </w:rPr>
              <w:t>46</w:t>
            </w:r>
          </w:p>
        </w:tc>
        <w:tc>
          <w:tcPr>
            <w:tcW w:type="dxa" w:w="948"/>
          </w:tcPr>
          <w:p>
            <w:pPr>
              <w:spacing w:after="0"/>
              <w:jc w:val="right"/>
            </w:pPr>
            <w:r>
              <w:rPr>
                <w:sz w:val="16"/>
              </w:rPr>
              <w:t>0</w:t>
            </w:r>
          </w:p>
        </w:tc>
        <w:tc>
          <w:tcPr>
            <w:tcW w:type="dxa" w:w="1047"/>
          </w:tcPr>
          <w:p>
            <w:pPr>
              <w:spacing w:after="0"/>
              <w:jc w:val="right"/>
            </w:pPr>
            <w:r>
              <w:rPr>
                <w:sz w:val="16"/>
              </w:rPr>
              <w:t>13</w:t>
            </w:r>
          </w:p>
        </w:tc>
        <w:tc>
          <w:tcPr>
            <w:tcW w:type="dxa" w:w="4620"/>
          </w:tcPr>
          <w:p>
            <w:pPr>
              <w:spacing w:after="0"/>
              <w:jc w:val="left"/>
            </w:pPr>
            <w:r>
              <w:rPr>
                <w:sz w:val="16"/>
              </w:rPr>
              <w:t>Whole community, including the part in Fairfield County; in-county portion (county table): FMA RL 0, FMA SRL 1, NFIP RL 44, NFIP SRL 1, any category 44.</w:t>
            </w:r>
          </w:p>
        </w:tc>
      </w:tr>
      <w:tr>
        <w:trPr>
          <w:cantSplit/>
        </w:trPr>
        <w:tc>
          <w:tcPr>
            <w:tcW w:type="dxa" w:w="1713"/>
          </w:tcPr>
          <w:p>
            <w:pPr>
              <w:spacing w:after="0"/>
              <w:jc w:val="left"/>
            </w:pPr>
            <w:r>
              <w:rPr>
                <w:sz w:val="16"/>
              </w:rPr>
              <w:t>Dublin city</w:t>
            </w:r>
          </w:p>
        </w:tc>
        <w:tc>
          <w:tcPr>
            <w:tcW w:type="dxa" w:w="1047"/>
          </w:tcPr>
          <w:p>
            <w:pPr>
              <w:spacing w:after="0"/>
              <w:jc w:val="left"/>
            </w:pPr>
            <w:r>
              <w:rPr>
                <w:sz w:val="16"/>
              </w:rPr>
              <w:t>390673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620"/>
          </w:tcPr>
          <w:p>
            <w:pPr>
              <w:spacing w:after="0"/>
              <w:jc w:val="left"/>
            </w:pPr>
          </w:p>
        </w:tc>
      </w:tr>
      <w:tr>
        <w:trPr>
          <w:cantSplit/>
        </w:trPr>
        <w:tc>
          <w:tcPr>
            <w:tcW w:type="dxa" w:w="1713"/>
          </w:tcPr>
          <w:p>
            <w:pPr>
              <w:spacing w:after="0"/>
              <w:jc w:val="left"/>
            </w:pPr>
            <w:r>
              <w:rPr>
                <w:sz w:val="16"/>
              </w:rPr>
              <w:t>Gahanna city</w:t>
            </w:r>
          </w:p>
        </w:tc>
        <w:tc>
          <w:tcPr>
            <w:tcW w:type="dxa" w:w="1047"/>
          </w:tcPr>
          <w:p>
            <w:pPr>
              <w:spacing w:after="0"/>
              <w:jc w:val="left"/>
            </w:pPr>
            <w:r>
              <w:rPr>
                <w:sz w:val="16"/>
              </w:rPr>
              <w:t>390171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620"/>
          </w:tcPr>
          <w:p>
            <w:pPr>
              <w:spacing w:after="0"/>
              <w:jc w:val="left"/>
            </w:pPr>
          </w:p>
        </w:tc>
      </w:tr>
      <w:tr>
        <w:trPr>
          <w:cantSplit/>
        </w:trPr>
        <w:tc>
          <w:tcPr>
            <w:tcW w:type="dxa" w:w="1713"/>
          </w:tcPr>
          <w:p>
            <w:pPr>
              <w:spacing w:after="0"/>
              <w:jc w:val="left"/>
            </w:pPr>
            <w:r>
              <w:rPr>
                <w:sz w:val="16"/>
              </w:rPr>
              <w:t>Grandview Heights city</w:t>
            </w:r>
          </w:p>
        </w:tc>
        <w:tc>
          <w:tcPr>
            <w:tcW w:type="dxa" w:w="1047"/>
          </w:tcPr>
          <w:p>
            <w:pPr>
              <w:spacing w:after="0"/>
              <w:jc w:val="left"/>
            </w:pPr>
            <w:r>
              <w:rPr>
                <w:sz w:val="16"/>
              </w:rPr>
              <w:t>390172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Grove City city</w:t>
            </w:r>
          </w:p>
        </w:tc>
        <w:tc>
          <w:tcPr>
            <w:tcW w:type="dxa" w:w="1047"/>
          </w:tcPr>
          <w:p>
            <w:pPr>
              <w:spacing w:after="0"/>
              <w:jc w:val="left"/>
            </w:pPr>
            <w:r>
              <w:rPr>
                <w:sz w:val="16"/>
              </w:rPr>
              <w:t>390173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Groveport city</w:t>
            </w:r>
          </w:p>
        </w:tc>
        <w:tc>
          <w:tcPr>
            <w:tcW w:type="dxa" w:w="1047"/>
          </w:tcPr>
          <w:p>
            <w:pPr>
              <w:spacing w:after="0"/>
              <w:jc w:val="left"/>
            </w:pPr>
            <w:r>
              <w:rPr>
                <w:sz w:val="16"/>
              </w:rPr>
              <w:t>390174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Harrisburg village</w:t>
            </w:r>
          </w:p>
        </w:tc>
        <w:tc>
          <w:tcPr>
            <w:tcW w:type="dxa" w:w="1047"/>
          </w:tcPr>
          <w:p>
            <w:pPr>
              <w:spacing w:after="0"/>
              <w:jc w:val="left"/>
            </w:pPr>
            <w:r>
              <w:rPr>
                <w:sz w:val="16"/>
              </w:rPr>
              <w:t>390897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Hilliard city</w:t>
            </w:r>
          </w:p>
        </w:tc>
        <w:tc>
          <w:tcPr>
            <w:tcW w:type="dxa" w:w="1047"/>
          </w:tcPr>
          <w:p>
            <w:pPr>
              <w:spacing w:after="0"/>
              <w:jc w:val="left"/>
            </w:pPr>
            <w:r>
              <w:rPr>
                <w:sz w:val="16"/>
              </w:rPr>
              <w:t>390175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Lockbourne village</w:t>
            </w:r>
          </w:p>
        </w:tc>
        <w:tc>
          <w:tcPr>
            <w:tcW w:type="dxa" w:w="1047"/>
          </w:tcPr>
          <w:p>
            <w:pPr>
              <w:spacing w:after="0"/>
              <w:jc w:val="left"/>
            </w:pPr>
            <w:r>
              <w:rPr>
                <w:sz w:val="16"/>
              </w:rPr>
              <w:t>390691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Marble Cliff village</w:t>
            </w:r>
          </w:p>
        </w:tc>
        <w:tc>
          <w:tcPr>
            <w:tcW w:type="dxa" w:w="1047"/>
          </w:tcPr>
          <w:p>
            <w:pPr>
              <w:spacing w:after="0"/>
              <w:jc w:val="left"/>
            </w:pPr>
            <w:r>
              <w:rPr>
                <w:sz w:val="16"/>
              </w:rPr>
              <w:t>390896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Minerva Park village</w:t>
            </w:r>
          </w:p>
        </w:tc>
        <w:tc>
          <w:tcPr>
            <w:tcW w:type="dxa" w:w="1047"/>
          </w:tcPr>
          <w:p>
            <w:pPr>
              <w:spacing w:after="0"/>
              <w:jc w:val="left"/>
            </w:pPr>
            <w:r>
              <w:rPr>
                <w:sz w:val="16"/>
              </w:rPr>
              <w:t>390791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New Albany city</w:t>
            </w:r>
          </w:p>
        </w:tc>
        <w:tc>
          <w:tcPr>
            <w:tcW w:type="dxa" w:w="1047"/>
          </w:tcPr>
          <w:p>
            <w:pPr>
              <w:spacing w:after="0"/>
              <w:jc w:val="left"/>
            </w:pPr>
            <w:r>
              <w:rPr>
                <w:sz w:val="16"/>
              </w:rPr>
              <w:t>390895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Obetz village</w:t>
            </w:r>
          </w:p>
        </w:tc>
        <w:tc>
          <w:tcPr>
            <w:tcW w:type="dxa" w:w="1047"/>
          </w:tcPr>
          <w:p>
            <w:pPr>
              <w:spacing w:after="0"/>
              <w:jc w:val="left"/>
            </w:pPr>
            <w:r>
              <w:rPr>
                <w:sz w:val="16"/>
              </w:rPr>
              <w:t>390176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Reynoldsburg city</w:t>
            </w:r>
          </w:p>
        </w:tc>
        <w:tc>
          <w:tcPr>
            <w:tcW w:type="dxa" w:w="1047"/>
          </w:tcPr>
          <w:p>
            <w:pPr>
              <w:spacing w:after="0"/>
              <w:jc w:val="left"/>
            </w:pPr>
            <w:r>
              <w:rPr>
                <w:sz w:val="16"/>
              </w:rPr>
              <w:t>390177</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16</w:t>
            </w:r>
          </w:p>
        </w:tc>
        <w:tc>
          <w:tcPr>
            <w:tcW w:type="dxa" w:w="948"/>
          </w:tcPr>
          <w:p>
            <w:pPr>
              <w:spacing w:after="0"/>
              <w:jc w:val="right"/>
            </w:pPr>
            <w:r>
              <w:rPr>
                <w:sz w:val="16"/>
              </w:rPr>
              <w:t>2</w:t>
            </w:r>
          </w:p>
        </w:tc>
        <w:tc>
          <w:tcPr>
            <w:tcW w:type="dxa" w:w="948"/>
          </w:tcPr>
          <w:p>
            <w:pPr>
              <w:spacing w:after="0"/>
              <w:jc w:val="right"/>
            </w:pPr>
            <w:r>
              <w:rPr>
                <w:sz w:val="16"/>
              </w:rPr>
              <w:t>16</w:t>
            </w:r>
          </w:p>
        </w:tc>
        <w:tc>
          <w:tcPr>
            <w:tcW w:type="dxa" w:w="948"/>
          </w:tcPr>
          <w:p>
            <w:pPr>
              <w:spacing w:after="0"/>
              <w:jc w:val="right"/>
            </w:pPr>
            <w:r>
              <w:rPr>
                <w:sz w:val="16"/>
              </w:rPr>
              <w:t>0</w:t>
            </w:r>
          </w:p>
        </w:tc>
        <w:tc>
          <w:tcPr>
            <w:tcW w:type="dxa" w:w="1047"/>
          </w:tcPr>
          <w:p>
            <w:pPr>
              <w:spacing w:after="0"/>
              <w:jc w:val="right"/>
            </w:pPr>
            <w:r>
              <w:rPr>
                <w:sz w:val="16"/>
              </w:rPr>
              <w:t>9</w:t>
            </w:r>
          </w:p>
        </w:tc>
        <w:tc>
          <w:tcPr>
            <w:tcW w:type="dxa" w:w="4620"/>
          </w:tcPr>
          <w:p>
            <w:pPr>
              <w:spacing w:after="0"/>
              <w:jc w:val="left"/>
            </w:pPr>
          </w:p>
        </w:tc>
      </w:tr>
      <w:tr>
        <w:trPr>
          <w:cantSplit/>
        </w:trPr>
        <w:tc>
          <w:tcPr>
            <w:tcW w:type="dxa" w:w="1713"/>
          </w:tcPr>
          <w:p>
            <w:pPr>
              <w:spacing w:after="0"/>
              <w:jc w:val="left"/>
            </w:pPr>
            <w:r>
              <w:rPr>
                <w:sz w:val="16"/>
              </w:rPr>
              <w:t>Upper Arlington city</w:t>
            </w:r>
          </w:p>
        </w:tc>
        <w:tc>
          <w:tcPr>
            <w:tcW w:type="dxa" w:w="1047"/>
          </w:tcPr>
          <w:p>
            <w:pPr>
              <w:spacing w:after="0"/>
              <w:jc w:val="left"/>
            </w:pPr>
            <w:r>
              <w:rPr>
                <w:sz w:val="16"/>
              </w:rPr>
              <w:t>390178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620"/>
          </w:tcPr>
          <w:p>
            <w:pPr>
              <w:spacing w:after="0"/>
              <w:jc w:val="left"/>
            </w:pPr>
          </w:p>
        </w:tc>
      </w:tr>
      <w:tr>
        <w:trPr>
          <w:cantSplit/>
        </w:trPr>
        <w:tc>
          <w:tcPr>
            <w:tcW w:type="dxa" w:w="1713"/>
          </w:tcPr>
          <w:p>
            <w:pPr>
              <w:spacing w:after="0"/>
              <w:jc w:val="left"/>
            </w:pPr>
            <w:r>
              <w:rPr>
                <w:sz w:val="16"/>
              </w:rPr>
              <w:t>Urbancrest village</w:t>
            </w:r>
          </w:p>
        </w:tc>
        <w:tc>
          <w:tcPr>
            <w:tcW w:type="dxa" w:w="1047"/>
          </w:tcPr>
          <w:p>
            <w:pPr>
              <w:spacing w:after="0"/>
              <w:jc w:val="left"/>
            </w:pPr>
            <w:r>
              <w:rPr>
                <w:sz w:val="16"/>
              </w:rPr>
              <w:t>390893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Valleyview village</w:t>
            </w:r>
          </w:p>
        </w:tc>
        <w:tc>
          <w:tcPr>
            <w:tcW w:type="dxa" w:w="1047"/>
          </w:tcPr>
          <w:p>
            <w:pPr>
              <w:spacing w:after="0"/>
              <w:jc w:val="left"/>
            </w:pPr>
            <w:r>
              <w:rPr>
                <w:sz w:val="16"/>
              </w:rPr>
              <w:t>390669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r>
        <w:trPr>
          <w:cantSplit/>
        </w:trPr>
        <w:tc>
          <w:tcPr>
            <w:tcW w:type="dxa" w:w="1713"/>
          </w:tcPr>
          <w:p>
            <w:pPr>
              <w:spacing w:after="0"/>
              <w:jc w:val="left"/>
            </w:pPr>
            <w:r>
              <w:rPr>
                <w:sz w:val="16"/>
              </w:rPr>
              <w:t>Westerville city</w:t>
            </w:r>
          </w:p>
        </w:tc>
        <w:tc>
          <w:tcPr>
            <w:tcW w:type="dxa" w:w="1047"/>
          </w:tcPr>
          <w:p>
            <w:pPr>
              <w:spacing w:after="0"/>
              <w:jc w:val="left"/>
            </w:pPr>
            <w:r>
              <w:rPr>
                <w:sz w:val="16"/>
              </w:rPr>
              <w:t>390179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620"/>
          </w:tcPr>
          <w:p>
            <w:pPr>
              <w:spacing w:after="0"/>
              <w:jc w:val="left"/>
            </w:pPr>
          </w:p>
        </w:tc>
      </w:tr>
      <w:tr>
        <w:trPr>
          <w:cantSplit/>
        </w:trPr>
        <w:tc>
          <w:tcPr>
            <w:tcW w:type="dxa" w:w="1713"/>
          </w:tcPr>
          <w:p>
            <w:pPr>
              <w:spacing w:after="0"/>
              <w:jc w:val="left"/>
            </w:pPr>
            <w:r>
              <w:rPr>
                <w:sz w:val="16"/>
              </w:rPr>
              <w:t>Whitehall city</w:t>
            </w:r>
          </w:p>
        </w:tc>
        <w:tc>
          <w:tcPr>
            <w:tcW w:type="dxa" w:w="1047"/>
          </w:tcPr>
          <w:p>
            <w:pPr>
              <w:spacing w:after="0"/>
              <w:jc w:val="left"/>
            </w:pPr>
            <w:r>
              <w:rPr>
                <w:sz w:val="16"/>
              </w:rPr>
              <w:t>390180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620"/>
          </w:tcPr>
          <w:p>
            <w:pPr>
              <w:spacing w:after="0"/>
              <w:jc w:val="left"/>
            </w:pPr>
          </w:p>
        </w:tc>
      </w:tr>
      <w:tr>
        <w:trPr>
          <w:cantSplit/>
        </w:trPr>
        <w:tc>
          <w:tcPr>
            <w:tcW w:type="dxa" w:w="1713"/>
          </w:tcPr>
          <w:p>
            <w:pPr>
              <w:spacing w:after="0"/>
              <w:jc w:val="left"/>
            </w:pPr>
            <w:r>
              <w:rPr>
                <w:sz w:val="16"/>
              </w:rPr>
              <w:t>Worthington city</w:t>
            </w:r>
          </w:p>
        </w:tc>
        <w:tc>
          <w:tcPr>
            <w:tcW w:type="dxa" w:w="1047"/>
          </w:tcPr>
          <w:p>
            <w:pPr>
              <w:spacing w:after="0"/>
              <w:jc w:val="left"/>
            </w:pPr>
            <w:r>
              <w:rPr>
                <w:sz w:val="16"/>
              </w:rPr>
              <w:t>390181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6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81</w:t>
            </w:r>
          </w:p>
        </w:tc>
        <w:tc>
          <w:tcPr>
            <w:tcW w:type="dxa" w:w="1496"/>
          </w:tcPr>
          <w:p>
            <w:pPr>
              <w:spacing w:after="0"/>
              <w:jc w:val="right"/>
            </w:pPr>
            <w:r>
              <w:rPr>
                <w:sz w:val="16"/>
              </w:rPr>
              <w:t>6</w:t>
            </w:r>
          </w:p>
        </w:tc>
        <w:tc>
          <w:tcPr>
            <w:tcW w:type="dxa" w:w="1496"/>
          </w:tcPr>
          <w:p>
            <w:pPr>
              <w:spacing w:after="0"/>
              <w:jc w:val="right"/>
            </w:pPr>
            <w:r>
              <w:rPr>
                <w:sz w:val="16"/>
              </w:rPr>
              <w:t>81</w:t>
            </w:r>
          </w:p>
        </w:tc>
        <w:tc>
          <w:tcPr>
            <w:tcW w:type="dxa" w:w="1496"/>
          </w:tcPr>
          <w:p>
            <w:pPr>
              <w:spacing w:after="0"/>
              <w:jc w:val="right"/>
            </w:pPr>
            <w:r>
              <w:rPr>
                <w:sz w:val="16"/>
              </w:rPr>
              <w:t>0</w:t>
            </w:r>
          </w:p>
        </w:tc>
        <w:tc>
          <w:tcPr>
            <w:tcW w:type="dxa" w:w="1665"/>
          </w:tcPr>
          <w:p>
            <w:pPr>
              <w:spacing w:after="0"/>
              <w:jc w:val="right"/>
            </w:pPr>
            <w:r>
              <w:rPr>
                <w:sz w:val="16"/>
              </w:rPr>
              <w:t>34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OH: risk-assessment baseline packet, release 2026-10 (data as of 2026-09-30; County FIPS 39049). Automated baseline. </w:t>
      </w:r>
      <w:hyperlink r:id="rId15">
        <w:r>
          <w:rPr>
            <w:color w:val="1F4E99"/>
            <w:sz w:val="17"/>
            <w:u w:val="single"/>
          </w:rPr>
          <w:t>https://hazardplain.org/oh/39049/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OH: Risk-assessment baseline packet</dc:title>
  <dc:subject>Hazard Plain release 2026-10, as of 2026-09-30. Automated baseline</dc:subject>
  <dc:creator>Hazard Plain</dc:creator>
  <cp:keywords>Hazard Plain; hazard mitigation; risk assessment; 39049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