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Adams County, OH</w:t>
      </w:r>
    </w:p>
    <w:p>
      <w:pPr>
        <w:spacing w:after="120" w:before="0"/>
      </w:pPr>
      <w:r>
        <w:rPr>
          <w:color w:val="555555"/>
          <w:sz w:val="24"/>
        </w:rPr>
        <w:t>Risk-assessment baseline packet</w:t>
      </w:r>
    </w:p>
    <w:p>
      <w:pPr>
        <w:spacing w:after="120" w:before="0"/>
      </w:pPr>
      <w:r>
        <w:rPr>
          <w:b/>
          <w:sz w:val="18"/>
        </w:rPr>
        <w:t xml:space="preserve">County FIPS: </w:t>
      </w:r>
      <w:r>
        <w:rPr>
          <w:sz w:val="18"/>
        </w:rPr>
        <w:t>39001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2028-03-06. Plan: Adams County (FEMA plan 108919), approved 2023-03-07.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2023-03-07: no new hazard declaration and 46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($9,627,501 a year), Tornado ($832,180) and Heat Wave ($649,580).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39001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2028-03-06</w:t>
      </w:r>
    </w:p>
    <w:p>
      <w:pPr>
        <w:keepNext/>
        <w:spacing w:after="40" w:before="0"/>
      </w:pPr>
      <w:r>
        <w:rPr>
          <w:b/>
        </w:rPr>
        <w:t xml:space="preserve">Plan: </w:t>
      </w:r>
      <w:r>
        <w:rPr/>
        <w:t>Adams County (FEMA plan 108919)</w:t>
      </w:r>
    </w:p>
    <w:p>
      <w:pPr>
        <w:keepNext/>
        <w:spacing w:after="40" w:before="0"/>
      </w:pPr>
      <w:r>
        <w:rPr>
          <w:b/>
        </w:rPr>
        <w:t xml:space="preserve">Approved: </w:t>
      </w:r>
      <w:r>
        <w:rPr/>
        <w:t>2023-03-07</w:t>
      </w:r>
    </w:p>
    <w:p>
      <w:pPr>
        <w:keepNext/>
        <w:spacing w:after="40" w:before="0"/>
      </w:pPr>
      <w:r>
        <w:rPr>
          <w:b/>
        </w:rPr>
        <w:t xml:space="preserve">Days to expiry: </w:t>
      </w:r>
      <w:r>
        <w:rPr/>
        <w:t>523</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2023-03-07)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2 (44 CFR 77.2); any definition: 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87"/>
        <w:gridCol w:w="769"/>
        <w:gridCol w:w="1498"/>
        <w:gridCol w:w="2174"/>
        <w:gridCol w:w="1895"/>
        <w:gridCol w:w="1409"/>
        <w:gridCol w:w="821"/>
        <w:gridCol w:w="2267"/>
        <w:gridCol w:w="1892"/>
      </w:tblGrid>
      <w:tr>
        <w:trPr>
          <w:cantSplit/>
          <w:tblHeader/>
        </w:trPr>
        <w:tc>
          <w:tcPr>
            <w:tcW w:type="dxa" w:w="1387"/>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1498"/>
            <w:shd w:val="clear" w:color="auto" w:fill="E8E8E8"/>
          </w:tcPr>
          <w:p>
            <w:pPr>
              <w:spacing w:after="0"/>
              <w:jc w:val="left"/>
            </w:pPr>
            <w:r>
              <w:rPr>
                <w:b/>
                <w:sz w:val="16"/>
              </w:rPr>
              <w:t>Status</w:t>
            </w:r>
          </w:p>
        </w:tc>
        <w:tc>
          <w:tcPr>
            <w:tcW w:type="dxa" w:w="2174"/>
            <w:shd w:val="clear" w:color="auto" w:fill="E8E8E8"/>
          </w:tcPr>
          <w:p>
            <w:pPr>
              <w:spacing w:after="0"/>
              <w:jc w:val="left"/>
            </w:pPr>
            <w:r>
              <w:rPr>
                <w:b/>
                <w:sz w:val="16"/>
              </w:rPr>
              <w:t>Plan</w:t>
            </w:r>
          </w:p>
        </w:tc>
        <w:tc>
          <w:tcPr>
            <w:tcW w:type="dxa" w:w="1895"/>
            <w:shd w:val="clear" w:color="auto" w:fill="E8E8E8"/>
          </w:tcPr>
          <w:p>
            <w:pPr>
              <w:spacing w:after="0"/>
              <w:jc w:val="left"/>
            </w:pPr>
            <w:r>
              <w:rPr>
                <w:b/>
                <w:sz w:val="16"/>
              </w:rPr>
              <w:t>Approved</w:t>
            </w:r>
          </w:p>
        </w:tc>
        <w:tc>
          <w:tcPr>
            <w:tcW w:type="dxa" w:w="1409"/>
            <w:shd w:val="clear" w:color="auto" w:fill="E8E8E8"/>
          </w:tcPr>
          <w:p>
            <w:pPr>
              <w:spacing w:after="0"/>
              <w:jc w:val="left"/>
            </w:pPr>
            <w:r>
              <w:rPr>
                <w:b/>
                <w:sz w:val="16"/>
              </w:rPr>
              <w:t>Expires</w:t>
            </w:r>
          </w:p>
        </w:tc>
        <w:tc>
          <w:tcPr>
            <w:tcW w:type="dxa" w:w="82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267"/>
            <w:shd w:val="clear" w:color="auto" w:fill="E8E8E8"/>
          </w:tcPr>
          <w:p>
            <w:pPr>
              <w:spacing w:after="0"/>
              <w:jc w:val="left"/>
            </w:pPr>
            <w:r>
              <w:rPr>
                <w:b/>
                <w:sz w:val="16"/>
              </w:rPr>
              <w:t>Update underway</w:t>
            </w:r>
          </w:p>
        </w:tc>
        <w:tc>
          <w:tcPr>
            <w:tcW w:type="dxa" w:w="1892"/>
            <w:shd w:val="clear" w:color="auto" w:fill="E8E8E8"/>
          </w:tcPr>
          <w:p>
            <w:pPr>
              <w:spacing w:after="0"/>
              <w:jc w:val="left"/>
            </w:pPr>
            <w:r>
              <w:rPr>
                <w:b/>
                <w:sz w:val="16"/>
              </w:rPr>
              <w:t>Notes</w:t>
            </w:r>
          </w:p>
        </w:tc>
      </w:tr>
      <w:tr>
        <w:trPr>
          <w:cantSplit/>
        </w:trPr>
        <w:tc>
          <w:tcPr>
            <w:tcW w:type="dxa" w:w="1387"/>
          </w:tcPr>
          <w:p>
            <w:pPr>
              <w:spacing w:after="0"/>
              <w:jc w:val="left"/>
            </w:pPr>
            <w:r>
              <w:rPr>
                <w:sz w:val="16"/>
              </w:rPr>
              <w:t>Adams County</w:t>
            </w:r>
          </w:p>
        </w:tc>
        <w:tc>
          <w:tcPr>
            <w:tcW w:type="dxa" w:w="769"/>
          </w:tcPr>
          <w:p>
            <w:pPr>
              <w:spacing w:after="0"/>
              <w:jc w:val="left"/>
            </w:pPr>
            <w:r>
              <w:rPr>
                <w:sz w:val="16"/>
              </w:rPr>
              <w:t>County</w:t>
            </w:r>
          </w:p>
        </w:tc>
        <w:tc>
          <w:tcPr>
            <w:tcW w:type="dxa" w:w="1498"/>
          </w:tcPr>
          <w:p>
            <w:pPr>
              <w:spacing w:after="0"/>
              <w:jc w:val="left"/>
            </w:pPr>
            <w:r>
              <w:rPr>
                <w:sz w:val="16"/>
              </w:rPr>
              <w:t>Approved, expires 2028-03-06</w:t>
            </w:r>
          </w:p>
        </w:tc>
        <w:tc>
          <w:tcPr>
            <w:tcW w:type="dxa" w:w="2174"/>
          </w:tcPr>
          <w:p>
            <w:pPr>
              <w:spacing w:after="0"/>
              <w:jc w:val="left"/>
            </w:pPr>
            <w:r>
              <w:rPr>
                <w:sz w:val="16"/>
              </w:rPr>
              <w:t>Adams County (FEMA plan 108919)</w:t>
            </w:r>
          </w:p>
        </w:tc>
        <w:tc>
          <w:tcPr>
            <w:tcW w:type="dxa" w:w="1895"/>
          </w:tcPr>
          <w:p>
            <w:pPr>
              <w:spacing w:after="0"/>
              <w:jc w:val="left"/>
            </w:pPr>
            <w:r>
              <w:rPr>
                <w:sz w:val="16"/>
              </w:rPr>
              <w:t>2023-03-07</w:t>
            </w:r>
          </w:p>
        </w:tc>
        <w:tc>
          <w:tcPr>
            <w:tcW w:type="dxa" w:w="1409"/>
          </w:tcPr>
          <w:p>
            <w:pPr>
              <w:spacing w:after="0"/>
              <w:jc w:val="left"/>
            </w:pPr>
            <w:r>
              <w:rPr>
                <w:sz w:val="16"/>
              </w:rPr>
              <w:t>2028-03-06</w:t>
            </w:r>
          </w:p>
        </w:tc>
        <w:tc>
          <w:tcPr>
            <w:tcW w:type="dxa" w:w="821"/>
          </w:tcPr>
          <w:p>
            <w:pPr>
              <w:spacing w:after="0"/>
              <w:jc w:val="right"/>
            </w:pPr>
            <w:r>
              <w:rPr>
                <w:sz w:val="16"/>
              </w:rPr>
              <w:t>523</w:t>
            </w:r>
          </w:p>
        </w:tc>
        <w:tc>
          <w:tcPr>
            <w:tcW w:type="dxa" w:w="2267"/>
          </w:tcPr>
          <w:p>
            <w:pPr>
              <w:spacing w:after="0"/>
              <w:jc w:val="left"/>
            </w:pPr>
          </w:p>
        </w:tc>
        <w:tc>
          <w:tcPr>
            <w:tcW w:type="dxa" w:w="1892"/>
          </w:tcPr>
          <w:p>
            <w:pPr>
              <w:spacing w:after="0"/>
              <w:jc w:val="left"/>
            </w:pPr>
          </w:p>
        </w:tc>
      </w:tr>
      <w:tr>
        <w:trPr>
          <w:cantSplit/>
        </w:trPr>
        <w:tc>
          <w:tcPr>
            <w:tcW w:type="dxa" w:w="1387"/>
          </w:tcPr>
          <w:p>
            <w:pPr>
              <w:spacing w:after="0"/>
              <w:jc w:val="left"/>
            </w:pPr>
            <w:r>
              <w:rPr>
                <w:sz w:val="16"/>
              </w:rPr>
              <w:t>Manchester village</w:t>
            </w:r>
          </w:p>
        </w:tc>
        <w:tc>
          <w:tcPr>
            <w:tcW w:type="dxa" w:w="769"/>
          </w:tcPr>
          <w:p>
            <w:pPr>
              <w:spacing w:after="0"/>
              <w:jc w:val="left"/>
            </w:pPr>
            <w:r>
              <w:rPr>
                <w:sz w:val="16"/>
              </w:rPr>
              <w:t>Village</w:t>
            </w:r>
          </w:p>
        </w:tc>
        <w:tc>
          <w:tcPr>
            <w:tcW w:type="dxa" w:w="1498"/>
          </w:tcPr>
          <w:p>
            <w:pPr>
              <w:spacing w:after="0"/>
              <w:jc w:val="left"/>
            </w:pPr>
            <w:r>
              <w:rPr>
                <w:sz w:val="16"/>
              </w:rPr>
              <w:t>Plan 108919 approved 2023-03-07, pending adoption here; not yet eligible</w:t>
            </w:r>
          </w:p>
        </w:tc>
        <w:tc>
          <w:tcPr>
            <w:tcW w:type="dxa" w:w="2174"/>
          </w:tcPr>
          <w:p>
            <w:pPr>
              <w:spacing w:after="0"/>
              <w:jc w:val="left"/>
            </w:pPr>
            <w:r>
              <w:rPr>
                <w:sz w:val="16"/>
              </w:rPr>
              <w:t>Adams County (FEMA plan 108919), pending adoption here</w:t>
            </w:r>
          </w:p>
        </w:tc>
        <w:tc>
          <w:tcPr>
            <w:tcW w:type="dxa" w:w="1895"/>
          </w:tcPr>
          <w:p>
            <w:pPr>
              <w:spacing w:after="0"/>
              <w:jc w:val="left"/>
            </w:pPr>
            <w:r>
              <w:rPr>
                <w:sz w:val="16"/>
              </w:rPr>
              <w:t>2023-03-07 by FEMA; not yet adopted here</w:t>
            </w:r>
          </w:p>
        </w:tc>
        <w:tc>
          <w:tcPr>
            <w:tcW w:type="dxa" w:w="1409"/>
          </w:tcPr>
          <w:p>
            <w:pPr>
              <w:spacing w:after="0"/>
              <w:jc w:val="left"/>
            </w:pPr>
            <w:r>
              <w:rPr>
                <w:sz w:val="16"/>
              </w:rPr>
              <w:t>2028-03-06 once adopted</w:t>
            </w:r>
          </w:p>
        </w:tc>
        <w:tc>
          <w:tcPr>
            <w:tcW w:type="dxa" w:w="821"/>
          </w:tcPr>
          <w:p>
            <w:pPr>
              <w:spacing w:after="0"/>
              <w:jc w:val="right"/>
            </w:pPr>
          </w:p>
        </w:tc>
        <w:tc>
          <w:tcPr>
            <w:tcW w:type="dxa" w:w="2267"/>
          </w:tcPr>
          <w:p>
            <w:pPr>
              <w:spacing w:after="0"/>
              <w:jc w:val="left"/>
            </w:pPr>
            <w:r>
              <w:rPr>
                <w:sz w:val="16"/>
              </w:rPr>
              <w:t>FEMA tracker shows a plan approvable pending adoption</w:t>
            </w:r>
          </w:p>
        </w:tc>
        <w:tc>
          <w:tcPr>
            <w:tcW w:type="dxa" w:w="1892"/>
          </w:tcPr>
          <w:p>
            <w:pPr>
              <w:spacing w:after="0"/>
              <w:jc w:val="left"/>
            </w:pPr>
            <w:r>
              <w:rPr>
                <w:sz w:val="16"/>
              </w:rPr>
              <w:t>Not yet eligible: adopt the approved plan.</w:t>
            </w:r>
          </w:p>
        </w:tc>
      </w:tr>
      <w:tr>
        <w:trPr>
          <w:cantSplit/>
        </w:trPr>
        <w:tc>
          <w:tcPr>
            <w:tcW w:type="dxa" w:w="1387"/>
          </w:tcPr>
          <w:p>
            <w:pPr>
              <w:spacing w:after="0"/>
              <w:jc w:val="left"/>
            </w:pPr>
            <w:r>
              <w:rPr>
                <w:sz w:val="16"/>
              </w:rPr>
              <w:t>Peebles village</w:t>
            </w:r>
          </w:p>
        </w:tc>
        <w:tc>
          <w:tcPr>
            <w:tcW w:type="dxa" w:w="769"/>
          </w:tcPr>
          <w:p>
            <w:pPr>
              <w:spacing w:after="0"/>
              <w:jc w:val="left"/>
            </w:pPr>
            <w:r>
              <w:rPr>
                <w:sz w:val="16"/>
              </w:rPr>
              <w:t>Village</w:t>
            </w:r>
          </w:p>
        </w:tc>
        <w:tc>
          <w:tcPr>
            <w:tcW w:type="dxa" w:w="1498"/>
          </w:tcPr>
          <w:p>
            <w:pPr>
              <w:spacing w:after="0"/>
              <w:jc w:val="left"/>
            </w:pPr>
            <w:r>
              <w:rPr>
                <w:sz w:val="16"/>
              </w:rPr>
              <w:t>Plan 108919 approved 2023-03-07, pending adoption here; not yet eligible</w:t>
            </w:r>
          </w:p>
        </w:tc>
        <w:tc>
          <w:tcPr>
            <w:tcW w:type="dxa" w:w="2174"/>
          </w:tcPr>
          <w:p>
            <w:pPr>
              <w:spacing w:after="0"/>
              <w:jc w:val="left"/>
            </w:pPr>
            <w:r>
              <w:rPr>
                <w:sz w:val="16"/>
              </w:rPr>
              <w:t>Adams County (FEMA plan 108919), pending adoption here</w:t>
            </w:r>
          </w:p>
        </w:tc>
        <w:tc>
          <w:tcPr>
            <w:tcW w:type="dxa" w:w="1895"/>
          </w:tcPr>
          <w:p>
            <w:pPr>
              <w:spacing w:after="0"/>
              <w:jc w:val="left"/>
            </w:pPr>
            <w:r>
              <w:rPr>
                <w:sz w:val="16"/>
              </w:rPr>
              <w:t>2023-03-07 by FEMA; not yet adopted here</w:t>
            </w:r>
          </w:p>
        </w:tc>
        <w:tc>
          <w:tcPr>
            <w:tcW w:type="dxa" w:w="1409"/>
          </w:tcPr>
          <w:p>
            <w:pPr>
              <w:spacing w:after="0"/>
              <w:jc w:val="left"/>
            </w:pPr>
            <w:r>
              <w:rPr>
                <w:sz w:val="16"/>
              </w:rPr>
              <w:t>2028-03-06 once adopted</w:t>
            </w:r>
          </w:p>
        </w:tc>
        <w:tc>
          <w:tcPr>
            <w:tcW w:type="dxa" w:w="821"/>
          </w:tcPr>
          <w:p>
            <w:pPr>
              <w:spacing w:after="0"/>
              <w:jc w:val="right"/>
            </w:pPr>
          </w:p>
        </w:tc>
        <w:tc>
          <w:tcPr>
            <w:tcW w:type="dxa" w:w="2267"/>
          </w:tcPr>
          <w:p>
            <w:pPr>
              <w:spacing w:after="0"/>
              <w:jc w:val="left"/>
            </w:pPr>
            <w:r>
              <w:rPr>
                <w:sz w:val="16"/>
              </w:rPr>
              <w:t>FEMA tracker shows a plan approvable pending adoption</w:t>
            </w:r>
          </w:p>
        </w:tc>
        <w:tc>
          <w:tcPr>
            <w:tcW w:type="dxa" w:w="1892"/>
          </w:tcPr>
          <w:p>
            <w:pPr>
              <w:spacing w:after="0"/>
              <w:jc w:val="left"/>
            </w:pPr>
            <w:r>
              <w:rPr>
                <w:sz w:val="16"/>
              </w:rPr>
              <w:t>Not yet eligible: adopt the approved plan.</w:t>
            </w:r>
          </w:p>
        </w:tc>
      </w:tr>
      <w:tr>
        <w:trPr>
          <w:cantSplit/>
        </w:trPr>
        <w:tc>
          <w:tcPr>
            <w:tcW w:type="dxa" w:w="1387"/>
          </w:tcPr>
          <w:p>
            <w:pPr>
              <w:spacing w:after="0"/>
              <w:jc w:val="left"/>
            </w:pPr>
            <w:r>
              <w:rPr>
                <w:sz w:val="16"/>
              </w:rPr>
              <w:t>Rome (Stout) village</w:t>
            </w:r>
          </w:p>
        </w:tc>
        <w:tc>
          <w:tcPr>
            <w:tcW w:type="dxa" w:w="769"/>
          </w:tcPr>
          <w:p>
            <w:pPr>
              <w:spacing w:after="0"/>
              <w:jc w:val="left"/>
            </w:pPr>
            <w:r>
              <w:rPr>
                <w:sz w:val="16"/>
              </w:rPr>
              <w:t>Village</w:t>
            </w:r>
          </w:p>
        </w:tc>
        <w:tc>
          <w:tcPr>
            <w:tcW w:type="dxa" w:w="1498"/>
          </w:tcPr>
          <w:p>
            <w:pPr>
              <w:spacing w:after="0"/>
              <w:jc w:val="left"/>
            </w:pPr>
            <w:r>
              <w:rPr>
                <w:sz w:val="16"/>
              </w:rPr>
              <w:t>Plan 108919 approved 2023-03-07, pending adoption here; not yet eligible</w:t>
            </w:r>
          </w:p>
        </w:tc>
        <w:tc>
          <w:tcPr>
            <w:tcW w:type="dxa" w:w="2174"/>
          </w:tcPr>
          <w:p>
            <w:pPr>
              <w:spacing w:after="0"/>
              <w:jc w:val="left"/>
            </w:pPr>
            <w:r>
              <w:rPr>
                <w:sz w:val="16"/>
              </w:rPr>
              <w:t>Adams County (FEMA plan 108919), pending adoption here</w:t>
            </w:r>
          </w:p>
        </w:tc>
        <w:tc>
          <w:tcPr>
            <w:tcW w:type="dxa" w:w="1895"/>
          </w:tcPr>
          <w:p>
            <w:pPr>
              <w:spacing w:after="0"/>
              <w:jc w:val="left"/>
            </w:pPr>
            <w:r>
              <w:rPr>
                <w:sz w:val="16"/>
              </w:rPr>
              <w:t>2023-03-07 by FEMA; not yet adopted here</w:t>
            </w:r>
          </w:p>
        </w:tc>
        <w:tc>
          <w:tcPr>
            <w:tcW w:type="dxa" w:w="1409"/>
          </w:tcPr>
          <w:p>
            <w:pPr>
              <w:spacing w:after="0"/>
              <w:jc w:val="left"/>
            </w:pPr>
            <w:r>
              <w:rPr>
                <w:sz w:val="16"/>
              </w:rPr>
              <w:t>2028-03-06 once adopted</w:t>
            </w:r>
          </w:p>
        </w:tc>
        <w:tc>
          <w:tcPr>
            <w:tcW w:type="dxa" w:w="821"/>
          </w:tcPr>
          <w:p>
            <w:pPr>
              <w:spacing w:after="0"/>
              <w:jc w:val="right"/>
            </w:pPr>
          </w:p>
        </w:tc>
        <w:tc>
          <w:tcPr>
            <w:tcW w:type="dxa" w:w="2267"/>
          </w:tcPr>
          <w:p>
            <w:pPr>
              <w:spacing w:after="0"/>
              <w:jc w:val="left"/>
            </w:pPr>
            <w:r>
              <w:rPr>
                <w:sz w:val="16"/>
              </w:rPr>
              <w:t>FEMA tracker shows a plan approvable pending adoption</w:t>
            </w:r>
          </w:p>
        </w:tc>
        <w:tc>
          <w:tcPr>
            <w:tcW w:type="dxa" w:w="1892"/>
          </w:tcPr>
          <w:p>
            <w:pPr>
              <w:spacing w:after="0"/>
              <w:jc w:val="left"/>
            </w:pPr>
            <w:r>
              <w:rPr>
                <w:sz w:val="16"/>
              </w:rPr>
              <w:t>Not yet eligible: adopt the approved plan.</w:t>
            </w:r>
          </w:p>
        </w:tc>
      </w:tr>
      <w:tr>
        <w:trPr>
          <w:cantSplit/>
        </w:trPr>
        <w:tc>
          <w:tcPr>
            <w:tcW w:type="dxa" w:w="1387"/>
          </w:tcPr>
          <w:p>
            <w:pPr>
              <w:spacing w:after="0"/>
              <w:jc w:val="left"/>
            </w:pPr>
            <w:r>
              <w:rPr>
                <w:sz w:val="16"/>
              </w:rPr>
              <w:t>Seaman village</w:t>
            </w:r>
          </w:p>
        </w:tc>
        <w:tc>
          <w:tcPr>
            <w:tcW w:type="dxa" w:w="769"/>
          </w:tcPr>
          <w:p>
            <w:pPr>
              <w:spacing w:after="0"/>
              <w:jc w:val="left"/>
            </w:pPr>
            <w:r>
              <w:rPr>
                <w:sz w:val="16"/>
              </w:rPr>
              <w:t>Village</w:t>
            </w:r>
          </w:p>
        </w:tc>
        <w:tc>
          <w:tcPr>
            <w:tcW w:type="dxa" w:w="1498"/>
          </w:tcPr>
          <w:p>
            <w:pPr>
              <w:spacing w:after="0"/>
              <w:jc w:val="left"/>
            </w:pPr>
            <w:r>
              <w:rPr>
                <w:sz w:val="16"/>
              </w:rPr>
              <w:t>Plan 108919 approved 2023-03-07, pending adoption here; not yet eligible</w:t>
            </w:r>
          </w:p>
        </w:tc>
        <w:tc>
          <w:tcPr>
            <w:tcW w:type="dxa" w:w="2174"/>
          </w:tcPr>
          <w:p>
            <w:pPr>
              <w:spacing w:after="0"/>
              <w:jc w:val="left"/>
            </w:pPr>
            <w:r>
              <w:rPr>
                <w:sz w:val="16"/>
              </w:rPr>
              <w:t>Adams County (FEMA plan 108919), pending adoption here</w:t>
            </w:r>
          </w:p>
        </w:tc>
        <w:tc>
          <w:tcPr>
            <w:tcW w:type="dxa" w:w="1895"/>
          </w:tcPr>
          <w:p>
            <w:pPr>
              <w:spacing w:after="0"/>
              <w:jc w:val="left"/>
            </w:pPr>
            <w:r>
              <w:rPr>
                <w:sz w:val="16"/>
              </w:rPr>
              <w:t>2023-03-07 by FEMA; not yet adopted here</w:t>
            </w:r>
          </w:p>
        </w:tc>
        <w:tc>
          <w:tcPr>
            <w:tcW w:type="dxa" w:w="1409"/>
          </w:tcPr>
          <w:p>
            <w:pPr>
              <w:spacing w:after="0"/>
              <w:jc w:val="left"/>
            </w:pPr>
            <w:r>
              <w:rPr>
                <w:sz w:val="16"/>
              </w:rPr>
              <w:t>2028-03-06 once adopted</w:t>
            </w:r>
          </w:p>
        </w:tc>
        <w:tc>
          <w:tcPr>
            <w:tcW w:type="dxa" w:w="821"/>
          </w:tcPr>
          <w:p>
            <w:pPr>
              <w:spacing w:after="0"/>
              <w:jc w:val="right"/>
            </w:pPr>
          </w:p>
        </w:tc>
        <w:tc>
          <w:tcPr>
            <w:tcW w:type="dxa" w:w="2267"/>
          </w:tcPr>
          <w:p>
            <w:pPr>
              <w:spacing w:after="0"/>
              <w:jc w:val="left"/>
            </w:pPr>
            <w:r>
              <w:rPr>
                <w:sz w:val="16"/>
              </w:rPr>
              <w:t>FEMA tracker shows a plan approvable pending adoption</w:t>
            </w:r>
          </w:p>
        </w:tc>
        <w:tc>
          <w:tcPr>
            <w:tcW w:type="dxa" w:w="1892"/>
          </w:tcPr>
          <w:p>
            <w:pPr>
              <w:spacing w:after="0"/>
              <w:jc w:val="left"/>
            </w:pPr>
            <w:r>
              <w:rPr>
                <w:sz w:val="16"/>
              </w:rPr>
              <w:t>Not yet eligible: adopt the approved plan.</w:t>
            </w:r>
          </w:p>
        </w:tc>
      </w:tr>
      <w:tr>
        <w:trPr>
          <w:cantSplit/>
        </w:trPr>
        <w:tc>
          <w:tcPr>
            <w:tcW w:type="dxa" w:w="1387"/>
          </w:tcPr>
          <w:p>
            <w:pPr>
              <w:spacing w:after="0"/>
              <w:jc w:val="left"/>
            </w:pPr>
            <w:r>
              <w:rPr>
                <w:sz w:val="16"/>
              </w:rPr>
              <w:t>West Union village</w:t>
            </w:r>
          </w:p>
        </w:tc>
        <w:tc>
          <w:tcPr>
            <w:tcW w:type="dxa" w:w="769"/>
          </w:tcPr>
          <w:p>
            <w:pPr>
              <w:spacing w:after="0"/>
              <w:jc w:val="left"/>
            </w:pPr>
            <w:r>
              <w:rPr>
                <w:sz w:val="16"/>
              </w:rPr>
              <w:t>Village</w:t>
            </w:r>
          </w:p>
        </w:tc>
        <w:tc>
          <w:tcPr>
            <w:tcW w:type="dxa" w:w="1498"/>
          </w:tcPr>
          <w:p>
            <w:pPr>
              <w:spacing w:after="0"/>
              <w:jc w:val="left"/>
            </w:pPr>
            <w:r>
              <w:rPr>
                <w:sz w:val="16"/>
              </w:rPr>
              <w:t>Plan 108919 approved 2023-03-07, pending adoption here; not yet eligible</w:t>
            </w:r>
          </w:p>
        </w:tc>
        <w:tc>
          <w:tcPr>
            <w:tcW w:type="dxa" w:w="2174"/>
          </w:tcPr>
          <w:p>
            <w:pPr>
              <w:spacing w:after="0"/>
              <w:jc w:val="left"/>
            </w:pPr>
            <w:r>
              <w:rPr>
                <w:sz w:val="16"/>
              </w:rPr>
              <w:t>Adams County (FEMA plan 108919), pending adoption here</w:t>
            </w:r>
          </w:p>
        </w:tc>
        <w:tc>
          <w:tcPr>
            <w:tcW w:type="dxa" w:w="1895"/>
          </w:tcPr>
          <w:p>
            <w:pPr>
              <w:spacing w:after="0"/>
              <w:jc w:val="left"/>
            </w:pPr>
            <w:r>
              <w:rPr>
                <w:sz w:val="16"/>
              </w:rPr>
              <w:t>2023-03-07 by FEMA; not yet adopted here</w:t>
            </w:r>
          </w:p>
        </w:tc>
        <w:tc>
          <w:tcPr>
            <w:tcW w:type="dxa" w:w="1409"/>
          </w:tcPr>
          <w:p>
            <w:pPr>
              <w:spacing w:after="0"/>
              <w:jc w:val="left"/>
            </w:pPr>
            <w:r>
              <w:rPr>
                <w:sz w:val="16"/>
              </w:rPr>
              <w:t>2028-03-06 once adopted</w:t>
            </w:r>
          </w:p>
        </w:tc>
        <w:tc>
          <w:tcPr>
            <w:tcW w:type="dxa" w:w="821"/>
          </w:tcPr>
          <w:p>
            <w:pPr>
              <w:spacing w:after="0"/>
              <w:jc w:val="right"/>
            </w:pPr>
          </w:p>
        </w:tc>
        <w:tc>
          <w:tcPr>
            <w:tcW w:type="dxa" w:w="2267"/>
          </w:tcPr>
          <w:p>
            <w:pPr>
              <w:spacing w:after="0"/>
              <w:jc w:val="left"/>
            </w:pPr>
            <w:r>
              <w:rPr>
                <w:sz w:val="16"/>
              </w:rPr>
              <w:t>FEMA tracker shows a plan approvable pending adoption</w:t>
            </w:r>
          </w:p>
        </w:tc>
        <w:tc>
          <w:tcPr>
            <w:tcW w:type="dxa" w:w="1892"/>
          </w:tcPr>
          <w:p>
            <w:pPr>
              <w:spacing w:after="0"/>
              <w:jc w:val="left"/>
            </w:pPr>
            <w:r>
              <w:rPr>
                <w:sz w:val="16"/>
              </w:rPr>
              <w:t>Not yet eligible: adopt the approved plan.</w:t>
            </w:r>
          </w:p>
        </w:tc>
      </w:tr>
      <w:tr>
        <w:trPr>
          <w:cantSplit/>
        </w:trPr>
        <w:tc>
          <w:tcPr>
            <w:tcW w:type="dxa" w:w="1387"/>
          </w:tcPr>
          <w:p>
            <w:pPr>
              <w:spacing w:after="0"/>
              <w:jc w:val="left"/>
            </w:pPr>
            <w:r>
              <w:rPr>
                <w:sz w:val="16"/>
              </w:rPr>
              <w:t>Winchester village</w:t>
            </w:r>
          </w:p>
        </w:tc>
        <w:tc>
          <w:tcPr>
            <w:tcW w:type="dxa" w:w="769"/>
          </w:tcPr>
          <w:p>
            <w:pPr>
              <w:spacing w:after="0"/>
              <w:jc w:val="left"/>
            </w:pPr>
            <w:r>
              <w:rPr>
                <w:sz w:val="16"/>
              </w:rPr>
              <w:t>Village</w:t>
            </w:r>
          </w:p>
        </w:tc>
        <w:tc>
          <w:tcPr>
            <w:tcW w:type="dxa" w:w="1498"/>
          </w:tcPr>
          <w:p>
            <w:pPr>
              <w:spacing w:after="0"/>
              <w:jc w:val="left"/>
            </w:pPr>
            <w:r>
              <w:rPr>
                <w:sz w:val="16"/>
              </w:rPr>
              <w:t>Plan 108919 approved 2023-03-07, pending adoption here; not yet eligible</w:t>
            </w:r>
          </w:p>
        </w:tc>
        <w:tc>
          <w:tcPr>
            <w:tcW w:type="dxa" w:w="2174"/>
          </w:tcPr>
          <w:p>
            <w:pPr>
              <w:spacing w:after="0"/>
              <w:jc w:val="left"/>
            </w:pPr>
            <w:r>
              <w:rPr>
                <w:sz w:val="16"/>
              </w:rPr>
              <w:t>Adams County (FEMA plan 108919), pending adoption here</w:t>
            </w:r>
          </w:p>
        </w:tc>
        <w:tc>
          <w:tcPr>
            <w:tcW w:type="dxa" w:w="1895"/>
          </w:tcPr>
          <w:p>
            <w:pPr>
              <w:spacing w:after="0"/>
              <w:jc w:val="left"/>
            </w:pPr>
            <w:r>
              <w:rPr>
                <w:sz w:val="16"/>
              </w:rPr>
              <w:t>2023-03-07 by FEMA; not yet adopted here</w:t>
            </w:r>
          </w:p>
        </w:tc>
        <w:tc>
          <w:tcPr>
            <w:tcW w:type="dxa" w:w="1409"/>
          </w:tcPr>
          <w:p>
            <w:pPr>
              <w:spacing w:after="0"/>
              <w:jc w:val="left"/>
            </w:pPr>
            <w:r>
              <w:rPr>
                <w:sz w:val="16"/>
              </w:rPr>
              <w:t>2028-03-06 once adopted</w:t>
            </w:r>
          </w:p>
        </w:tc>
        <w:tc>
          <w:tcPr>
            <w:tcW w:type="dxa" w:w="821"/>
          </w:tcPr>
          <w:p>
            <w:pPr>
              <w:spacing w:after="0"/>
              <w:jc w:val="right"/>
            </w:pPr>
          </w:p>
        </w:tc>
        <w:tc>
          <w:tcPr>
            <w:tcW w:type="dxa" w:w="2267"/>
          </w:tcPr>
          <w:p>
            <w:pPr>
              <w:spacing w:after="0"/>
              <w:jc w:val="left"/>
            </w:pPr>
            <w:r>
              <w:rPr>
                <w:sz w:val="16"/>
              </w:rPr>
              <w:t>FEMA tracker shows a plan approvable pending adoption</w:t>
            </w:r>
          </w:p>
        </w:tc>
        <w:tc>
          <w:tcPr>
            <w:tcW w:type="dxa" w:w="1892"/>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3"/>
        <w:gridCol w:w="1037"/>
        <w:gridCol w:w="1352"/>
        <w:gridCol w:w="1352"/>
        <w:gridCol w:w="1037"/>
        <w:gridCol w:w="1126"/>
        <w:gridCol w:w="1950"/>
        <w:gridCol w:w="1194"/>
        <w:gridCol w:w="2139"/>
        <w:gridCol w:w="2202"/>
      </w:tblGrid>
      <w:tr>
        <w:trPr>
          <w:cantSplit/>
          <w:tblHeader/>
        </w:trPr>
        <w:tc>
          <w:tcPr>
            <w:tcW w:type="dxa" w:w="72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2"/>
            <w:shd w:val="clear" w:color="auto" w:fill="E8E8E8"/>
          </w:tcPr>
          <w:p>
            <w:pPr>
              <w:spacing w:after="0"/>
              <w:jc w:val="left"/>
            </w:pPr>
            <w:r>
              <w:rPr>
                <w:b/>
                <w:sz w:val="16"/>
              </w:rPr>
              <w:t>NRI risk rating</w:t>
            </w:r>
          </w:p>
        </w:tc>
        <w:tc>
          <w:tcPr>
            <w:tcW w:type="dxa" w:w="135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5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3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2"/>
            <w:shd w:val="clear" w:color="auto" w:fill="E8E8E8"/>
          </w:tcPr>
          <w:p>
            <w:pPr>
              <w:spacing w:after="0"/>
              <w:jc w:val="left"/>
            </w:pPr>
            <w:r>
              <w:rPr>
                <w:b/>
                <w:sz w:val="16"/>
              </w:rPr>
              <w:t>Storm Events coverage note</w:t>
            </w:r>
          </w:p>
        </w:tc>
      </w:tr>
      <w:tr>
        <w:trPr>
          <w:cantSplit/>
        </w:trPr>
        <w:tc>
          <w:tcPr>
            <w:tcW w:type="dxa" w:w="723"/>
          </w:tcPr>
          <w:p>
            <w:pPr>
              <w:spacing w:after="0"/>
              <w:jc w:val="right"/>
            </w:pPr>
            <w:r>
              <w:rPr>
                <w:sz w:val="16"/>
              </w:rPr>
              <w:t>1</w:t>
            </w:r>
          </w:p>
        </w:tc>
        <w:tc>
          <w:tcPr>
            <w:tcW w:type="dxa" w:w="1037"/>
          </w:tcPr>
          <w:p>
            <w:pPr>
              <w:spacing w:after="0"/>
              <w:jc w:val="left"/>
            </w:pPr>
            <w:r>
              <w:rPr>
                <w:sz w:val="16"/>
              </w:rPr>
              <w:t>Inland Flooding</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$7,824,225</w:t>
            </w:r>
          </w:p>
        </w:tc>
        <w:tc>
          <w:tcPr>
            <w:tcW w:type="dxa" w:w="1126"/>
          </w:tcPr>
          <w:p>
            <w:pPr>
              <w:spacing w:after="0"/>
              <w:jc w:val="right"/>
            </w:pPr>
            <w:r>
              <w:rPr>
                <w:sz w:val="16"/>
              </w:rPr>
              <w:t>$26,576</w:t>
            </w:r>
          </w:p>
        </w:tc>
        <w:tc>
          <w:tcPr>
            <w:tcW w:type="dxa" w:w="1950"/>
          </w:tcPr>
          <w:p>
            <w:pPr>
              <w:spacing w:after="0"/>
              <w:jc w:val="right"/>
            </w:pPr>
            <w:r>
              <w:rPr>
                <w:sz w:val="16"/>
              </w:rPr>
              <w:t>$1,776,699</w:t>
            </w:r>
          </w:p>
        </w:tc>
        <w:tc>
          <w:tcPr>
            <w:tcW w:type="dxa" w:w="1194"/>
          </w:tcPr>
          <w:p>
            <w:pPr>
              <w:spacing w:after="0"/>
              <w:jc w:val="right"/>
            </w:pPr>
            <w:r>
              <w:rPr>
                <w:sz w:val="16"/>
              </w:rPr>
              <w:t>$9,627,501</w:t>
            </w:r>
          </w:p>
        </w:tc>
        <w:tc>
          <w:tcPr>
            <w:tcW w:type="dxa" w:w="2139"/>
          </w:tcPr>
          <w:p>
            <w:pPr>
              <w:spacing w:after="0"/>
              <w:jc w:val="right"/>
            </w:pPr>
            <w:r>
              <w:rPr>
                <w:sz w:val="16"/>
              </w:rPr>
              <w:t>127</w:t>
            </w:r>
          </w:p>
        </w:tc>
        <w:tc>
          <w:tcPr>
            <w:tcW w:type="dxa" w:w="2202"/>
          </w:tcPr>
          <w:p>
            <w:pPr>
              <w:spacing w:after="0"/>
              <w:jc w:val="left"/>
            </w:pPr>
          </w:p>
        </w:tc>
      </w:tr>
      <w:tr>
        <w:trPr>
          <w:cantSplit/>
        </w:trPr>
        <w:tc>
          <w:tcPr>
            <w:tcW w:type="dxa" w:w="723"/>
          </w:tcPr>
          <w:p>
            <w:pPr>
              <w:spacing w:after="0"/>
              <w:jc w:val="right"/>
            </w:pPr>
            <w:r>
              <w:rPr>
                <w:sz w:val="16"/>
              </w:rPr>
              <w:t>2</w:t>
            </w:r>
          </w:p>
        </w:tc>
        <w:tc>
          <w:tcPr>
            <w:tcW w:type="dxa" w:w="1037"/>
          </w:tcPr>
          <w:p>
            <w:pPr>
              <w:spacing w:after="0"/>
              <w:jc w:val="left"/>
            </w:pPr>
            <w:r>
              <w:rPr>
                <w:sz w:val="16"/>
              </w:rPr>
              <w:t>Tornado</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$626,994</w:t>
            </w:r>
          </w:p>
        </w:tc>
        <w:tc>
          <w:tcPr>
            <w:tcW w:type="dxa" w:w="1126"/>
          </w:tcPr>
          <w:p>
            <w:pPr>
              <w:spacing w:after="0"/>
              <w:jc w:val="right"/>
            </w:pPr>
            <w:r>
              <w:rPr>
                <w:sz w:val="16"/>
              </w:rPr>
              <w:t>$430</w:t>
            </w:r>
          </w:p>
        </w:tc>
        <w:tc>
          <w:tcPr>
            <w:tcW w:type="dxa" w:w="1950"/>
          </w:tcPr>
          <w:p>
            <w:pPr>
              <w:spacing w:after="0"/>
              <w:jc w:val="right"/>
            </w:pPr>
            <w:r>
              <w:rPr>
                <w:sz w:val="16"/>
              </w:rPr>
              <w:t>$204,757</w:t>
            </w:r>
          </w:p>
        </w:tc>
        <w:tc>
          <w:tcPr>
            <w:tcW w:type="dxa" w:w="1194"/>
          </w:tcPr>
          <w:p>
            <w:pPr>
              <w:spacing w:after="0"/>
              <w:jc w:val="right"/>
            </w:pPr>
            <w:r>
              <w:rPr>
                <w:sz w:val="16"/>
              </w:rPr>
              <w:t>$832,180</w:t>
            </w:r>
          </w:p>
        </w:tc>
        <w:tc>
          <w:tcPr>
            <w:tcW w:type="dxa" w:w="2139"/>
          </w:tcPr>
          <w:p>
            <w:pPr>
              <w:spacing w:after="0"/>
              <w:jc w:val="right"/>
            </w:pPr>
            <w:r>
              <w:rPr>
                <w:sz w:val="16"/>
              </w:rPr>
              <w:t>10</w:t>
            </w:r>
          </w:p>
        </w:tc>
        <w:tc>
          <w:tcPr>
            <w:tcW w:type="dxa" w:w="2202"/>
          </w:tcPr>
          <w:p>
            <w:pPr>
              <w:spacing w:after="0"/>
              <w:jc w:val="left"/>
            </w:pPr>
          </w:p>
        </w:tc>
      </w:tr>
      <w:tr>
        <w:trPr>
          <w:cantSplit/>
        </w:trPr>
        <w:tc>
          <w:tcPr>
            <w:tcW w:type="dxa" w:w="723"/>
          </w:tcPr>
          <w:p>
            <w:pPr>
              <w:spacing w:after="0"/>
              <w:jc w:val="right"/>
            </w:pPr>
            <w:r>
              <w:rPr>
                <w:sz w:val="16"/>
              </w:rPr>
              <w:t>3</w:t>
            </w:r>
          </w:p>
        </w:tc>
        <w:tc>
          <w:tcPr>
            <w:tcW w:type="dxa" w:w="1037"/>
          </w:tcPr>
          <w:p>
            <w:pPr>
              <w:spacing w:after="0"/>
              <w:jc w:val="left"/>
            </w:pPr>
            <w:r>
              <w:rPr>
                <w:sz w:val="16"/>
              </w:rPr>
              <w:t>Heat Wave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$55</w:t>
            </w:r>
          </w:p>
        </w:tc>
        <w:tc>
          <w:tcPr>
            <w:tcW w:type="dxa" w:w="1126"/>
          </w:tcPr>
          <w:p>
            <w:pPr>
              <w:spacing w:after="0"/>
              <w:jc w:val="right"/>
            </w:pPr>
            <w:r>
              <w:rPr>
                <w:sz w:val="16"/>
              </w:rPr>
              <w:t>$1</w:t>
            </w:r>
          </w:p>
        </w:tc>
        <w:tc>
          <w:tcPr>
            <w:tcW w:type="dxa" w:w="1950"/>
          </w:tcPr>
          <w:p>
            <w:pPr>
              <w:spacing w:after="0"/>
              <w:jc w:val="right"/>
            </w:pPr>
            <w:r>
              <w:rPr>
                <w:sz w:val="16"/>
              </w:rPr>
              <w:t>$649,524</w:t>
            </w:r>
          </w:p>
        </w:tc>
        <w:tc>
          <w:tcPr>
            <w:tcW w:type="dxa" w:w="1194"/>
          </w:tcPr>
          <w:p>
            <w:pPr>
              <w:spacing w:after="0"/>
              <w:jc w:val="right"/>
            </w:pPr>
            <w:r>
              <w:rPr>
                <w:sz w:val="16"/>
              </w:rPr>
              <w:t>$649,580</w:t>
            </w:r>
          </w:p>
        </w:tc>
        <w:tc>
          <w:tcPr>
            <w:tcW w:type="dxa" w:w="2139"/>
          </w:tcPr>
          <w:p>
            <w:pPr>
              <w:spacing w:after="0"/>
              <w:jc w:val="right"/>
            </w:pPr>
            <w:r>
              <w:rPr>
                <w:sz w:val="16"/>
              </w:rPr>
              <w:t>7</w:t>
            </w:r>
          </w:p>
        </w:tc>
        <w:tc>
          <w:tcPr>
            <w:tcW w:type="dxa" w:w="2202"/>
          </w:tcPr>
          <w:p>
            <w:pPr>
              <w:spacing w:after="0"/>
              <w:jc w:val="left"/>
            </w:pPr>
          </w:p>
        </w:tc>
      </w:tr>
      <w:tr>
        <w:trPr>
          <w:cantSplit/>
        </w:trPr>
        <w:tc>
          <w:tcPr>
            <w:tcW w:type="dxa" w:w="723"/>
          </w:tcPr>
          <w:p>
            <w:pPr>
              <w:spacing w:after="0"/>
              <w:jc w:val="right"/>
            </w:pPr>
            <w:r>
              <w:rPr>
                <w:sz w:val="16"/>
              </w:rPr>
              <w:t>4</w:t>
            </w:r>
          </w:p>
        </w:tc>
        <w:tc>
          <w:tcPr>
            <w:tcW w:type="dxa" w:w="1037"/>
          </w:tcPr>
          <w:p>
            <w:pPr>
              <w:spacing w:after="0"/>
              <w:jc w:val="left"/>
            </w:pPr>
            <w:r>
              <w:rPr>
                <w:sz w:val="16"/>
              </w:rPr>
              <w:t>Strong Wind</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$250,589</w:t>
            </w:r>
          </w:p>
        </w:tc>
        <w:tc>
          <w:tcPr>
            <w:tcW w:type="dxa" w:w="1126"/>
          </w:tcPr>
          <w:p>
            <w:pPr>
              <w:spacing w:after="0"/>
              <w:jc w:val="right"/>
            </w:pPr>
            <w:r>
              <w:rPr>
                <w:sz w:val="16"/>
              </w:rPr>
              <w:t>$2,996</w:t>
            </w:r>
          </w:p>
        </w:tc>
        <w:tc>
          <w:tcPr>
            <w:tcW w:type="dxa" w:w="1950"/>
          </w:tcPr>
          <w:p>
            <w:pPr>
              <w:spacing w:after="0"/>
              <w:jc w:val="right"/>
            </w:pPr>
            <w:r>
              <w:rPr>
                <w:sz w:val="16"/>
              </w:rPr>
              <w:t>$350,458</w:t>
            </w:r>
          </w:p>
        </w:tc>
        <w:tc>
          <w:tcPr>
            <w:tcW w:type="dxa" w:w="1194"/>
          </w:tcPr>
          <w:p>
            <w:pPr>
              <w:spacing w:after="0"/>
              <w:jc w:val="right"/>
            </w:pPr>
            <w:r>
              <w:rPr>
                <w:sz w:val="16"/>
              </w:rPr>
              <w:t>$604,042</w:t>
            </w:r>
          </w:p>
        </w:tc>
        <w:tc>
          <w:tcPr>
            <w:tcW w:type="dxa" w:w="2139"/>
          </w:tcPr>
          <w:p>
            <w:pPr>
              <w:spacing w:after="0"/>
              <w:jc w:val="right"/>
            </w:pPr>
            <w:r>
              <w:rPr>
                <w:sz w:val="16"/>
              </w:rPr>
              <w:t>177</w:t>
            </w:r>
          </w:p>
        </w:tc>
        <w:tc>
          <w:tcPr>
            <w:tcW w:type="dxa" w:w="2202"/>
          </w:tcPr>
          <w:p>
            <w:pPr>
              <w:spacing w:after="0"/>
              <w:jc w:val="left"/>
            </w:pPr>
            <w:r>
              <w:rPr>
                <w:sz w:val="16"/>
              </w:rPr>
              <w:t>Includes 9 High Wind records (a NOAA non-thunderstorm wind type, outside NRI's Strong Wind definition).</w:t>
            </w:r>
          </w:p>
        </w:tc>
      </w:tr>
      <w:tr>
        <w:trPr>
          <w:cantSplit/>
        </w:trPr>
        <w:tc>
          <w:tcPr>
            <w:tcW w:type="dxa" w:w="723"/>
          </w:tcPr>
          <w:p>
            <w:pPr>
              <w:spacing w:after="0"/>
              <w:jc w:val="right"/>
            </w:pPr>
            <w:r>
              <w:rPr>
                <w:sz w:val="16"/>
              </w:rPr>
              <w:t>5</w:t>
            </w:r>
          </w:p>
        </w:tc>
        <w:tc>
          <w:tcPr>
            <w:tcW w:type="dxa" w:w="1037"/>
          </w:tcPr>
          <w:p>
            <w:pPr>
              <w:spacing w:after="0"/>
              <w:jc w:val="left"/>
            </w:pPr>
            <w:r>
              <w:rPr>
                <w:sz w:val="16"/>
              </w:rPr>
              <w:t>Earthquake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$198,711</w:t>
            </w:r>
          </w:p>
        </w:tc>
        <w:tc>
          <w:tcPr>
            <w:tcW w:type="dxa" w:w="1126"/>
          </w:tcPr>
          <w:p>
            <w:pPr>
              <w:spacing w:after="0"/>
              <w:jc w:val="right"/>
            </w:pPr>
            <w:r>
              <w:rPr>
                <w:sz w:val="16"/>
              </w:rPr>
              <w:t>n/a</w:t>
            </w:r>
          </w:p>
        </w:tc>
        <w:tc>
          <w:tcPr>
            <w:tcW w:type="dxa" w:w="1950"/>
          </w:tcPr>
          <w:p>
            <w:pPr>
              <w:spacing w:after="0"/>
              <w:jc w:val="right"/>
            </w:pPr>
            <w:r>
              <w:rPr>
                <w:sz w:val="16"/>
              </w:rPr>
              <w:t>$47,484</w:t>
            </w:r>
          </w:p>
        </w:tc>
        <w:tc>
          <w:tcPr>
            <w:tcW w:type="dxa" w:w="1194"/>
          </w:tcPr>
          <w:p>
            <w:pPr>
              <w:spacing w:after="0"/>
              <w:jc w:val="right"/>
            </w:pPr>
            <w:r>
              <w:rPr>
                <w:sz w:val="16"/>
              </w:rPr>
              <w:t>$246,195</w:t>
            </w:r>
          </w:p>
        </w:tc>
        <w:tc>
          <w:tcPr>
            <w:tcW w:type="dxa" w:w="2139"/>
          </w:tcPr>
          <w:p>
            <w:pPr>
              <w:spacing w:after="0"/>
              <w:jc w:val="right"/>
            </w:pPr>
          </w:p>
        </w:tc>
        <w:tc>
          <w:tcPr>
            <w:tcW w:type="dxa" w:w="2202"/>
          </w:tcPr>
          <w:p>
            <w:pPr>
              <w:spacing w:after="0"/>
              <w:jc w:val="left"/>
            </w:pPr>
            <w:r>
              <w:rPr>
                <w:sz w:val="16"/>
              </w:rPr>
              <w:t>Storm Events does not record earthquakes.</w:t>
            </w:r>
          </w:p>
        </w:tc>
      </w:tr>
      <w:tr>
        <w:trPr>
          <w:cantSplit/>
        </w:trPr>
        <w:tc>
          <w:tcPr>
            <w:tcW w:type="dxa" w:w="723"/>
          </w:tcPr>
          <w:p>
            <w:pPr>
              <w:spacing w:after="0"/>
              <w:jc w:val="right"/>
            </w:pPr>
            <w:r>
              <w:rPr>
                <w:sz w:val="16"/>
              </w:rPr>
              <w:t>6</w:t>
            </w:r>
          </w:p>
        </w:tc>
        <w:tc>
          <w:tcPr>
            <w:tcW w:type="dxa" w:w="1037"/>
          </w:tcPr>
          <w:p>
            <w:pPr>
              <w:spacing w:after="0"/>
              <w:jc w:val="left"/>
            </w:pPr>
            <w:r>
              <w:rPr>
                <w:sz w:val="16"/>
              </w:rPr>
              <w:t>Cold Wave</w:t>
            </w:r>
          </w:p>
        </w:tc>
        <w:tc>
          <w:tcPr>
            <w:tcW w:type="dxa" w:w="1352"/>
          </w:tcPr>
          <w:p>
            <w:pPr>
              <w:spacing w:after="0"/>
              <w:jc w:val="left"/>
            </w:pPr>
            <w:r>
              <w:rPr>
                <w:sz w:val="16"/>
              </w:rPr>
              <w:t>Very Low</w:t>
            </w:r>
          </w:p>
        </w:tc>
        <w:tc>
          <w:tcPr>
            <w:tcW w:type="dxa" w:w="1352"/>
          </w:tcPr>
          <w:p>
            <w:pPr>
              <w:spacing w:after="0"/>
              <w:jc w:val="left"/>
            </w:pPr>
            <w:r>
              <w:rPr>
                <w:sz w:val="16"/>
              </w:rPr>
              <w:t>Relatively Low</w:t>
            </w:r>
          </w:p>
        </w:tc>
        <w:tc>
          <w:tcPr>
            <w:tcW w:type="dxa" w:w="1037"/>
          </w:tcPr>
          <w:p>
            <w:pPr>
              <w:spacing w:after="0"/>
              <w:jc w:val="right"/>
            </w:pPr>
            <w:r>
              <w:rPr>
                <w:sz w:val="16"/>
              </w:rPr>
              <w:t>$1,546</w:t>
            </w:r>
          </w:p>
        </w:tc>
        <w:tc>
          <w:tcPr>
            <w:tcW w:type="dxa" w:w="1126"/>
          </w:tcPr>
          <w:p>
            <w:pPr>
              <w:spacing w:after="0"/>
              <w:jc w:val="right"/>
            </w:pPr>
            <w:r>
              <w:rPr>
                <w:sz w:val="16"/>
              </w:rPr>
              <w:t>$105,848</w:t>
            </w:r>
          </w:p>
        </w:tc>
        <w:tc>
          <w:tcPr>
            <w:tcW w:type="dxa" w:w="1950"/>
          </w:tcPr>
          <w:p>
            <w:pPr>
              <w:spacing w:after="0"/>
              <w:jc w:val="right"/>
            </w:pPr>
            <w:r>
              <w:rPr>
                <w:sz w:val="16"/>
              </w:rPr>
              <w:t>$108,497</w:t>
            </w:r>
          </w:p>
        </w:tc>
        <w:tc>
          <w:tcPr>
            <w:tcW w:type="dxa" w:w="1194"/>
          </w:tcPr>
          <w:p>
            <w:pPr>
              <w:spacing w:after="0"/>
              <w:jc w:val="right"/>
            </w:pPr>
            <w:r>
              <w:rPr>
                <w:sz w:val="16"/>
              </w:rPr>
              <w:t>$215,891</w:t>
            </w:r>
          </w:p>
        </w:tc>
        <w:tc>
          <w:tcPr>
            <w:tcW w:type="dxa" w:w="2139"/>
          </w:tcPr>
          <w:p>
            <w:pPr>
              <w:spacing w:after="0"/>
              <w:jc w:val="right"/>
            </w:pPr>
            <w:r>
              <w:rPr>
                <w:sz w:val="16"/>
              </w:rPr>
              <w:t>3</w:t>
            </w:r>
          </w:p>
        </w:tc>
        <w:tc>
          <w:tcPr>
            <w:tcW w:type="dxa" w:w="2202"/>
          </w:tcPr>
          <w:p>
            <w:pPr>
              <w:spacing w:after="0"/>
              <w:jc w:val="left"/>
            </w:pPr>
            <w:r>
              <w:rPr>
                <w:sz w:val="16"/>
              </w:rPr>
              <w:t>Includes 1 Frost/Freeze record (outside NRI's Cold Wave definition; counted in this table and in B1-d, not in the B1-e descriptor).</w:t>
            </w:r>
          </w:p>
        </w:tc>
      </w:tr>
      <w:tr>
        <w:trPr>
          <w:cantSplit/>
        </w:trPr>
        <w:tc>
          <w:tcPr>
            <w:tcW w:type="dxa" w:w="723"/>
          </w:tcPr>
          <w:p>
            <w:pPr>
              <w:spacing w:after="0"/>
              <w:jc w:val="right"/>
            </w:pPr>
            <w:r>
              <w:rPr>
                <w:sz w:val="16"/>
              </w:rPr>
              <w:t>7</w:t>
            </w:r>
          </w:p>
        </w:tc>
        <w:tc>
          <w:tcPr>
            <w:tcW w:type="dxa" w:w="1037"/>
          </w:tcPr>
          <w:p>
            <w:pPr>
              <w:spacing w:after="0"/>
              <w:jc w:val="left"/>
            </w:pPr>
            <w:r>
              <w:rPr>
                <w:sz w:val="16"/>
              </w:rPr>
              <w:t>Lightning</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$9,060</w:t>
            </w:r>
          </w:p>
        </w:tc>
        <w:tc>
          <w:tcPr>
            <w:tcW w:type="dxa" w:w="1126"/>
          </w:tcPr>
          <w:p>
            <w:pPr>
              <w:spacing w:after="0"/>
              <w:jc w:val="right"/>
            </w:pPr>
            <w:r>
              <w:rPr>
                <w:sz w:val="16"/>
              </w:rPr>
              <w:t>n/a</w:t>
            </w:r>
          </w:p>
        </w:tc>
        <w:tc>
          <w:tcPr>
            <w:tcW w:type="dxa" w:w="1950"/>
          </w:tcPr>
          <w:p>
            <w:pPr>
              <w:spacing w:after="0"/>
              <w:jc w:val="right"/>
            </w:pPr>
            <w:r>
              <w:rPr>
                <w:sz w:val="16"/>
              </w:rPr>
              <w:t>$194,705</w:t>
            </w:r>
          </w:p>
        </w:tc>
        <w:tc>
          <w:tcPr>
            <w:tcW w:type="dxa" w:w="1194"/>
          </w:tcPr>
          <w:p>
            <w:pPr>
              <w:spacing w:after="0"/>
              <w:jc w:val="right"/>
            </w:pPr>
            <w:r>
              <w:rPr>
                <w:sz w:val="16"/>
              </w:rPr>
              <w:t>$203,764</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8</w:t>
            </w:r>
          </w:p>
        </w:tc>
        <w:tc>
          <w:tcPr>
            <w:tcW w:type="dxa" w:w="1037"/>
          </w:tcPr>
          <w:p>
            <w:pPr>
              <w:spacing w:after="0"/>
              <w:jc w:val="left"/>
            </w:pPr>
            <w:r>
              <w:rPr>
                <w:sz w:val="16"/>
              </w:rPr>
              <w:t>Wildfire</w:t>
            </w:r>
          </w:p>
        </w:tc>
        <w:tc>
          <w:tcPr>
            <w:tcW w:type="dxa" w:w="1352"/>
          </w:tcPr>
          <w:p>
            <w:pPr>
              <w:spacing w:after="0"/>
              <w:jc w:val="left"/>
            </w:pPr>
            <w:r>
              <w:rPr>
                <w:sz w:val="16"/>
              </w:rPr>
              <w:t>Very Low</w:t>
            </w:r>
          </w:p>
        </w:tc>
        <w:tc>
          <w:tcPr>
            <w:tcW w:type="dxa" w:w="1352"/>
          </w:tcPr>
          <w:p>
            <w:pPr>
              <w:spacing w:after="0"/>
              <w:jc w:val="left"/>
            </w:pPr>
            <w:r>
              <w:rPr>
                <w:sz w:val="16"/>
              </w:rPr>
              <w:t>Relatively Low</w:t>
            </w:r>
          </w:p>
        </w:tc>
        <w:tc>
          <w:tcPr>
            <w:tcW w:type="dxa" w:w="1037"/>
          </w:tcPr>
          <w:p>
            <w:pPr>
              <w:spacing w:after="0"/>
              <w:jc w:val="right"/>
            </w:pPr>
            <w:r>
              <w:rPr>
                <w:sz w:val="16"/>
              </w:rPr>
              <w:t>$85,081</w:t>
            </w:r>
          </w:p>
        </w:tc>
        <w:tc>
          <w:tcPr>
            <w:tcW w:type="dxa" w:w="1126"/>
          </w:tcPr>
          <w:p>
            <w:pPr>
              <w:spacing w:after="0"/>
              <w:jc w:val="right"/>
            </w:pPr>
            <w:r>
              <w:rPr>
                <w:sz w:val="16"/>
              </w:rPr>
              <w:t>$97</w:t>
            </w:r>
          </w:p>
        </w:tc>
        <w:tc>
          <w:tcPr>
            <w:tcW w:type="dxa" w:w="1950"/>
          </w:tcPr>
          <w:p>
            <w:pPr>
              <w:spacing w:after="0"/>
              <w:jc w:val="right"/>
            </w:pPr>
            <w:r>
              <w:rPr>
                <w:sz w:val="16"/>
              </w:rPr>
              <w:t>$10,713</w:t>
            </w:r>
          </w:p>
        </w:tc>
        <w:tc>
          <w:tcPr>
            <w:tcW w:type="dxa" w:w="1194"/>
          </w:tcPr>
          <w:p>
            <w:pPr>
              <w:spacing w:after="0"/>
              <w:jc w:val="right"/>
            </w:pPr>
            <w:r>
              <w:rPr>
                <w:sz w:val="16"/>
              </w:rPr>
              <w:t>$95,891</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9</w:t>
            </w:r>
          </w:p>
        </w:tc>
        <w:tc>
          <w:tcPr>
            <w:tcW w:type="dxa" w:w="1037"/>
          </w:tcPr>
          <w:p>
            <w:pPr>
              <w:spacing w:after="0"/>
              <w:jc w:val="left"/>
            </w:pPr>
            <w:r>
              <w:rPr>
                <w:sz w:val="16"/>
              </w:rPr>
              <w:t>Ice Storm</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$68,570</w:t>
            </w:r>
          </w:p>
        </w:tc>
        <w:tc>
          <w:tcPr>
            <w:tcW w:type="dxa" w:w="1126"/>
          </w:tcPr>
          <w:p>
            <w:pPr>
              <w:spacing w:after="0"/>
              <w:jc w:val="right"/>
            </w:pPr>
            <w:r>
              <w:rPr>
                <w:sz w:val="16"/>
              </w:rPr>
              <w:t>n/a</w:t>
            </w:r>
          </w:p>
        </w:tc>
        <w:tc>
          <w:tcPr>
            <w:tcW w:type="dxa" w:w="1950"/>
          </w:tcPr>
          <w:p>
            <w:pPr>
              <w:spacing w:after="0"/>
              <w:jc w:val="right"/>
            </w:pPr>
            <w:r>
              <w:rPr>
                <w:sz w:val="16"/>
              </w:rPr>
              <w:t>$21,334</w:t>
            </w:r>
          </w:p>
        </w:tc>
        <w:tc>
          <w:tcPr>
            <w:tcW w:type="dxa" w:w="1194"/>
          </w:tcPr>
          <w:p>
            <w:pPr>
              <w:spacing w:after="0"/>
              <w:jc w:val="right"/>
            </w:pPr>
            <w:r>
              <w:rPr>
                <w:sz w:val="16"/>
              </w:rPr>
              <w:t>$89,904</w:t>
            </w:r>
          </w:p>
        </w:tc>
        <w:tc>
          <w:tcPr>
            <w:tcW w:type="dxa" w:w="2139"/>
          </w:tcPr>
          <w:p>
            <w:pPr>
              <w:spacing w:after="0"/>
              <w:jc w:val="right"/>
            </w:pPr>
            <w:r>
              <w:rPr>
                <w:sz w:val="16"/>
              </w:rPr>
              <w:t>4</w:t>
            </w:r>
          </w:p>
        </w:tc>
        <w:tc>
          <w:tcPr>
            <w:tcW w:type="dxa" w:w="2202"/>
          </w:tcPr>
          <w:p>
            <w:pPr>
              <w:spacing w:after="0"/>
              <w:jc w:val="left"/>
            </w:pPr>
          </w:p>
        </w:tc>
      </w:tr>
      <w:tr>
        <w:trPr>
          <w:cantSplit/>
        </w:trPr>
        <w:tc>
          <w:tcPr>
            <w:tcW w:type="dxa" w:w="723"/>
          </w:tcPr>
          <w:p>
            <w:pPr>
              <w:spacing w:after="0"/>
              <w:jc w:val="right"/>
            </w:pPr>
            <w:r>
              <w:rPr>
                <w:sz w:val="16"/>
              </w:rPr>
              <w:t>10</w:t>
            </w:r>
          </w:p>
        </w:tc>
        <w:tc>
          <w:tcPr>
            <w:tcW w:type="dxa" w:w="1037"/>
          </w:tcPr>
          <w:p>
            <w:pPr>
              <w:spacing w:after="0"/>
              <w:jc w:val="left"/>
            </w:pPr>
            <w:r>
              <w:rPr>
                <w:sz w:val="16"/>
              </w:rPr>
              <w:t>Hail</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$67,374</w:t>
            </w:r>
          </w:p>
        </w:tc>
        <w:tc>
          <w:tcPr>
            <w:tcW w:type="dxa" w:w="1126"/>
          </w:tcPr>
          <w:p>
            <w:pPr>
              <w:spacing w:after="0"/>
              <w:jc w:val="right"/>
            </w:pPr>
            <w:r>
              <w:rPr>
                <w:sz w:val="16"/>
              </w:rPr>
              <w:t>$10,212</w:t>
            </w:r>
          </w:p>
        </w:tc>
        <w:tc>
          <w:tcPr>
            <w:tcW w:type="dxa" w:w="1950"/>
          </w:tcPr>
          <w:p>
            <w:pPr>
              <w:spacing w:after="0"/>
              <w:jc w:val="right"/>
            </w:pPr>
            <w:r>
              <w:rPr>
                <w:sz w:val="16"/>
              </w:rPr>
              <w:t>$477</w:t>
            </w:r>
          </w:p>
        </w:tc>
        <w:tc>
          <w:tcPr>
            <w:tcW w:type="dxa" w:w="1194"/>
          </w:tcPr>
          <w:p>
            <w:pPr>
              <w:spacing w:after="0"/>
              <w:jc w:val="right"/>
            </w:pPr>
            <w:r>
              <w:rPr>
                <w:sz w:val="16"/>
              </w:rPr>
              <w:t>$78,064</w:t>
            </w:r>
          </w:p>
        </w:tc>
        <w:tc>
          <w:tcPr>
            <w:tcW w:type="dxa" w:w="2139"/>
          </w:tcPr>
          <w:p>
            <w:pPr>
              <w:spacing w:after="0"/>
              <w:jc w:val="right"/>
            </w:pPr>
            <w:r>
              <w:rPr>
                <w:sz w:val="16"/>
              </w:rPr>
              <w:t>62</w:t>
            </w:r>
          </w:p>
        </w:tc>
        <w:tc>
          <w:tcPr>
            <w:tcW w:type="dxa" w:w="2202"/>
          </w:tcPr>
          <w:p>
            <w:pPr>
              <w:spacing w:after="0"/>
              <w:jc w:val="left"/>
            </w:pPr>
          </w:p>
        </w:tc>
      </w:tr>
      <w:tr>
        <w:trPr>
          <w:cantSplit/>
        </w:trPr>
        <w:tc>
          <w:tcPr>
            <w:tcW w:type="dxa" w:w="723"/>
          </w:tcPr>
          <w:p>
            <w:pPr>
              <w:spacing w:after="0"/>
              <w:jc w:val="right"/>
            </w:pPr>
            <w:r>
              <w:rPr>
                <w:sz w:val="16"/>
              </w:rPr>
              <w:t>11</w:t>
            </w:r>
          </w:p>
        </w:tc>
        <w:tc>
          <w:tcPr>
            <w:tcW w:type="dxa" w:w="1037"/>
          </w:tcPr>
          <w:p>
            <w:pPr>
              <w:spacing w:after="0"/>
              <w:jc w:val="left"/>
            </w:pPr>
            <w:r>
              <w:rPr>
                <w:sz w:val="16"/>
              </w:rPr>
              <w:t>Drought</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$60,290</w:t>
            </w:r>
          </w:p>
        </w:tc>
        <w:tc>
          <w:tcPr>
            <w:tcW w:type="dxa" w:w="1950"/>
          </w:tcPr>
          <w:p>
            <w:pPr>
              <w:spacing w:after="0"/>
              <w:jc w:val="right"/>
            </w:pPr>
            <w:r>
              <w:rPr>
                <w:sz w:val="16"/>
              </w:rPr>
              <w:t>n/a</w:t>
            </w:r>
          </w:p>
        </w:tc>
        <w:tc>
          <w:tcPr>
            <w:tcW w:type="dxa" w:w="1194"/>
          </w:tcPr>
          <w:p>
            <w:pPr>
              <w:spacing w:after="0"/>
              <w:jc w:val="right"/>
            </w:pPr>
            <w:r>
              <w:rPr>
                <w:sz w:val="16"/>
              </w:rPr>
              <w:t>$60,290</w:t>
            </w:r>
          </w:p>
        </w:tc>
        <w:tc>
          <w:tcPr>
            <w:tcW w:type="dxa" w:w="2139"/>
          </w:tcPr>
          <w:p>
            <w:pPr>
              <w:spacing w:after="0"/>
              <w:jc w:val="right"/>
            </w:pPr>
            <w:r>
              <w:rPr>
                <w:sz w:val="16"/>
              </w:rPr>
              <w:t>2</w:t>
            </w:r>
          </w:p>
        </w:tc>
        <w:tc>
          <w:tcPr>
            <w:tcW w:type="dxa" w:w="2202"/>
          </w:tcPr>
          <w:p>
            <w:pPr>
              <w:spacing w:after="0"/>
              <w:jc w:val="left"/>
            </w:pPr>
          </w:p>
        </w:tc>
      </w:tr>
      <w:tr>
        <w:trPr>
          <w:cantSplit/>
        </w:trPr>
        <w:tc>
          <w:tcPr>
            <w:tcW w:type="dxa" w:w="723"/>
          </w:tcPr>
          <w:p>
            <w:pPr>
              <w:spacing w:after="0"/>
              <w:jc w:val="right"/>
            </w:pPr>
            <w:r>
              <w:rPr>
                <w:sz w:val="16"/>
              </w:rPr>
              <w:t>12</w:t>
            </w:r>
          </w:p>
        </w:tc>
        <w:tc>
          <w:tcPr>
            <w:tcW w:type="dxa" w:w="1037"/>
          </w:tcPr>
          <w:p>
            <w:pPr>
              <w:spacing w:after="0"/>
              <w:jc w:val="left"/>
            </w:pPr>
            <w:r>
              <w:rPr>
                <w:sz w:val="16"/>
              </w:rPr>
              <w:t>Winter Weather</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$18,734</w:t>
            </w:r>
          </w:p>
        </w:tc>
        <w:tc>
          <w:tcPr>
            <w:tcW w:type="dxa" w:w="1126"/>
          </w:tcPr>
          <w:p>
            <w:pPr>
              <w:spacing w:after="0"/>
              <w:jc w:val="right"/>
            </w:pPr>
            <w:r>
              <w:rPr>
                <w:sz w:val="16"/>
              </w:rPr>
              <w:t>$188</w:t>
            </w:r>
          </w:p>
        </w:tc>
        <w:tc>
          <w:tcPr>
            <w:tcW w:type="dxa" w:w="1950"/>
          </w:tcPr>
          <w:p>
            <w:pPr>
              <w:spacing w:after="0"/>
              <w:jc w:val="right"/>
            </w:pPr>
            <w:r>
              <w:rPr>
                <w:sz w:val="16"/>
              </w:rPr>
              <w:t>$35,766</w:t>
            </w:r>
          </w:p>
        </w:tc>
        <w:tc>
          <w:tcPr>
            <w:tcW w:type="dxa" w:w="1194"/>
          </w:tcPr>
          <w:p>
            <w:pPr>
              <w:spacing w:after="0"/>
              <w:jc w:val="right"/>
            </w:pPr>
            <w:r>
              <w:rPr>
                <w:sz w:val="16"/>
              </w:rPr>
              <w:t>$54,688</w:t>
            </w:r>
          </w:p>
        </w:tc>
        <w:tc>
          <w:tcPr>
            <w:tcW w:type="dxa" w:w="2139"/>
          </w:tcPr>
          <w:p>
            <w:pPr>
              <w:spacing w:after="0"/>
              <w:jc w:val="right"/>
            </w:pPr>
            <w:r>
              <w:rPr>
                <w:sz w:val="16"/>
              </w:rPr>
              <w:t>117</w:t>
            </w:r>
          </w:p>
        </w:tc>
        <w:tc>
          <w:tcPr>
            <w:tcW w:type="dxa" w:w="2202"/>
          </w:tcPr>
          <w:p>
            <w:pPr>
              <w:spacing w:after="0"/>
              <w:jc w:val="left"/>
            </w:pPr>
          </w:p>
        </w:tc>
      </w:tr>
      <w:tr>
        <w:trPr>
          <w:cantSplit/>
        </w:trPr>
        <w:tc>
          <w:tcPr>
            <w:tcW w:type="dxa" w:w="723"/>
          </w:tcPr>
          <w:p>
            <w:pPr>
              <w:spacing w:after="0"/>
              <w:jc w:val="right"/>
            </w:pPr>
            <w:r>
              <w:rPr>
                <w:sz w:val="16"/>
              </w:rPr>
              <w:t>13</w:t>
            </w:r>
          </w:p>
        </w:tc>
        <w:tc>
          <w:tcPr>
            <w:tcW w:type="dxa" w:w="1037"/>
          </w:tcPr>
          <w:p>
            <w:pPr>
              <w:spacing w:after="0"/>
              <w:jc w:val="left"/>
            </w:pPr>
            <w:r>
              <w:rPr>
                <w:sz w:val="16"/>
              </w:rPr>
              <w:t>Hurricane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$27,530</w:t>
            </w:r>
          </w:p>
        </w:tc>
        <w:tc>
          <w:tcPr>
            <w:tcW w:type="dxa" w:w="1126"/>
          </w:tcPr>
          <w:p>
            <w:pPr>
              <w:spacing w:after="0"/>
              <w:jc w:val="right"/>
            </w:pPr>
            <w:r>
              <w:rPr>
                <w:sz w:val="16"/>
              </w:rPr>
              <w:t>$3,616</w:t>
            </w:r>
          </w:p>
        </w:tc>
        <w:tc>
          <w:tcPr>
            <w:tcW w:type="dxa" w:w="1950"/>
          </w:tcPr>
          <w:p>
            <w:pPr>
              <w:spacing w:after="0"/>
              <w:jc w:val="right"/>
            </w:pPr>
            <w:r>
              <w:rPr>
                <w:sz w:val="16"/>
              </w:rPr>
              <w:t>$227</w:t>
            </w:r>
          </w:p>
        </w:tc>
        <w:tc>
          <w:tcPr>
            <w:tcW w:type="dxa" w:w="1194"/>
          </w:tcPr>
          <w:p>
            <w:pPr>
              <w:spacing w:after="0"/>
              <w:jc w:val="right"/>
            </w:pPr>
            <w:r>
              <w:rPr>
                <w:sz w:val="16"/>
              </w:rPr>
              <w:t>$31,373</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14</w:t>
            </w:r>
          </w:p>
        </w:tc>
        <w:tc>
          <w:tcPr>
            <w:tcW w:type="dxa" w:w="1037"/>
          </w:tcPr>
          <w:p>
            <w:pPr>
              <w:spacing w:after="0"/>
              <w:jc w:val="left"/>
            </w:pPr>
            <w:r>
              <w:rPr>
                <w:sz w:val="16"/>
              </w:rPr>
              <w:t>Landslide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$285</w:t>
            </w:r>
          </w:p>
        </w:tc>
        <w:tc>
          <w:tcPr>
            <w:tcW w:type="dxa" w:w="1126"/>
          </w:tcPr>
          <w:p>
            <w:pPr>
              <w:spacing w:after="0"/>
              <w:jc w:val="right"/>
            </w:pPr>
            <w:r>
              <w:rPr>
                <w:sz w:val="16"/>
              </w:rPr>
              <w:t>n/a</w:t>
            </w:r>
          </w:p>
        </w:tc>
        <w:tc>
          <w:tcPr>
            <w:tcW w:type="dxa" w:w="1950"/>
          </w:tcPr>
          <w:p>
            <w:pPr>
              <w:spacing w:after="0"/>
              <w:jc w:val="right"/>
            </w:pPr>
            <w:r>
              <w:rPr>
                <w:sz w:val="16"/>
              </w:rPr>
              <w:t>$1,024</w:t>
            </w:r>
          </w:p>
        </w:tc>
        <w:tc>
          <w:tcPr>
            <w:tcW w:type="dxa" w:w="1194"/>
          </w:tcPr>
          <w:p>
            <w:pPr>
              <w:spacing w:after="0"/>
              <w:jc w:val="right"/>
            </w:pPr>
            <w:r>
              <w:rPr>
                <w:sz w:val="16"/>
              </w:rPr>
              <w:t>$1,309</w:t>
            </w:r>
          </w:p>
        </w:tc>
        <w:tc>
          <w:tcPr>
            <w:tcW w:type="dxa" w:w="2139"/>
          </w:tcPr>
          <w:p>
            <w:pPr>
              <w:spacing w:after="0"/>
              <w:jc w:val="right"/>
            </w:pPr>
            <w:r>
              <w:rPr>
                <w:sz w:val="16"/>
              </w:rPr>
              <w:t>0</w:t>
            </w:r>
          </w:p>
        </w:tc>
        <w:tc>
          <w:tcPr>
            <w:tcW w:type="dxa" w:w="2202"/>
          </w:tcPr>
          <w:p>
            <w:pPr>
              <w:spacing w:after="0"/>
              <w:jc w:val="left"/>
            </w:pPr>
            <w:r>
              <w:rPr>
                <w:sz w:val="16"/>
              </w:rPr>
              <w:t>Declared 3 times;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99"/>
        <w:gridCol w:w="10913"/>
      </w:tblGrid>
      <w:tr>
        <w:trPr>
          <w:cantSplit/>
          <w:tblHeader/>
        </w:trPr>
        <w:tc>
          <w:tcPr>
            <w:tcW w:type="dxa" w:w="3199"/>
            <w:shd w:val="clear" w:color="auto" w:fill="E8E8E8"/>
          </w:tcPr>
          <w:p>
            <w:pPr>
              <w:spacing w:after="0"/>
              <w:jc w:val="left"/>
            </w:pPr>
            <w:r>
              <w:rPr>
                <w:b/>
                <w:sz w:val="16"/>
              </w:rPr>
              <w:t>Hazard</w:t>
            </w:r>
          </w:p>
        </w:tc>
        <w:tc>
          <w:tcPr>
            <w:tcW w:type="dxa" w:w="1091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99"/>
          </w:tcPr>
          <w:p>
            <w:pPr>
              <w:spacing w:after="0"/>
              <w:jc w:val="left"/>
            </w:pPr>
            <w:r>
              <w:rPr>
                <w:sz w:val="16"/>
              </w:rPr>
              <w:t>Earthquake</w:t>
            </w:r>
          </w:p>
        </w:tc>
        <w:tc>
          <w:tcPr>
            <w:tcW w:type="dxa" w:w="10913"/>
          </w:tcPr>
          <w:p>
            <w:pPr>
              <w:spacing w:after="0"/>
              <w:jc w:val="left"/>
            </w:pPr>
            <w:r>
              <w:rPr>
                <w:sz w:val="16"/>
              </w:rPr>
              <w:t>tract 7704 (Relatively Low, 67.8); tract 7702 (Relatively Low, 61.9); tract 7703.01 (Relatively Low, 54.4)</w:t>
            </w:r>
          </w:p>
        </w:tc>
      </w:tr>
      <w:tr>
        <w:trPr>
          <w:cantSplit/>
        </w:trPr>
        <w:tc>
          <w:tcPr>
            <w:tcW w:type="dxa" w:w="3199"/>
          </w:tcPr>
          <w:p>
            <w:pPr>
              <w:spacing w:after="0"/>
              <w:jc w:val="left"/>
            </w:pPr>
            <w:r>
              <w:rPr>
                <w:sz w:val="16"/>
              </w:rPr>
              <w:t>Hurricane</w:t>
            </w:r>
          </w:p>
        </w:tc>
        <w:tc>
          <w:tcPr>
            <w:tcW w:type="dxa" w:w="10913"/>
          </w:tcPr>
          <w:p>
            <w:pPr>
              <w:spacing w:after="0"/>
              <w:jc w:val="left"/>
            </w:pPr>
            <w:r>
              <w:rPr>
                <w:sz w:val="16"/>
              </w:rPr>
              <w:t>tract 7705 (Very Low, 49.5); tract 7704 (Very Low, 49.3); tract 7702 (Very Low, 48.5)</w:t>
            </w:r>
          </w:p>
        </w:tc>
      </w:tr>
      <w:tr>
        <w:trPr>
          <w:cantSplit/>
        </w:trPr>
        <w:tc>
          <w:tcPr>
            <w:tcW w:type="dxa" w:w="3199"/>
          </w:tcPr>
          <w:p>
            <w:pPr>
              <w:spacing w:after="0"/>
              <w:jc w:val="left"/>
            </w:pPr>
            <w:r>
              <w:rPr>
                <w:sz w:val="16"/>
              </w:rPr>
              <w:t>Landslide</w:t>
            </w:r>
          </w:p>
        </w:tc>
        <w:tc>
          <w:tcPr>
            <w:tcW w:type="dxa" w:w="10913"/>
          </w:tcPr>
          <w:p>
            <w:pPr>
              <w:spacing w:after="0"/>
              <w:jc w:val="left"/>
            </w:pPr>
            <w:r>
              <w:rPr>
                <w:sz w:val="16"/>
              </w:rPr>
              <w:t>tract 7705 (Relatively Low, 92.5); tract 7701 (Relatively Low, 85.6); tract 7706 (Relatively Low, 82.2)</w:t>
            </w:r>
          </w:p>
        </w:tc>
      </w:tr>
      <w:tr>
        <w:trPr>
          <w:cantSplit/>
        </w:trPr>
        <w:tc>
          <w:tcPr>
            <w:tcW w:type="dxa" w:w="3199"/>
          </w:tcPr>
          <w:p>
            <w:pPr>
              <w:spacing w:after="0"/>
              <w:jc w:val="left"/>
            </w:pPr>
            <w:r>
              <w:rPr>
                <w:sz w:val="16"/>
              </w:rPr>
              <w:t>Tornado</w:t>
            </w:r>
          </w:p>
        </w:tc>
        <w:tc>
          <w:tcPr>
            <w:tcW w:type="dxa" w:w="10913"/>
          </w:tcPr>
          <w:p>
            <w:pPr>
              <w:spacing w:after="0"/>
              <w:jc w:val="left"/>
            </w:pPr>
            <w:r>
              <w:rPr>
                <w:sz w:val="16"/>
              </w:rPr>
              <w:t>tract 7704 (Relatively High, 76.3); tract 7702 (Relatively Moderate, 70.0); tract 7701 (Relatively Moderate, 65.5)</w:t>
            </w:r>
          </w:p>
        </w:tc>
      </w:tr>
      <w:tr>
        <w:trPr>
          <w:cantSplit/>
        </w:trPr>
        <w:tc>
          <w:tcPr>
            <w:tcW w:type="dxa" w:w="3199"/>
          </w:tcPr>
          <w:p>
            <w:pPr>
              <w:spacing w:after="0"/>
              <w:jc w:val="left"/>
            </w:pPr>
            <w:r>
              <w:rPr>
                <w:sz w:val="16"/>
              </w:rPr>
              <w:t>Wildfire</w:t>
            </w:r>
          </w:p>
        </w:tc>
        <w:tc>
          <w:tcPr>
            <w:tcW w:type="dxa" w:w="10913"/>
          </w:tcPr>
          <w:p>
            <w:pPr>
              <w:spacing w:after="0"/>
              <w:jc w:val="left"/>
            </w:pPr>
            <w:r>
              <w:rPr>
                <w:sz w:val="16"/>
              </w:rPr>
              <w:t>tract 7703.01 (Relatively Moderate, 91.4); tract 7702 (Relatively Moderate, 90.6); tract 7703.02 (Relatively Low, 88.3)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7704 is Census Tract 7704).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81"/>
        <w:gridCol w:w="1893"/>
        <w:gridCol w:w="1768"/>
        <w:gridCol w:w="2022"/>
        <w:gridCol w:w="1613"/>
        <w:gridCol w:w="1670"/>
        <w:gridCol w:w="1669"/>
        <w:gridCol w:w="1595"/>
      </w:tblGrid>
      <w:tr>
        <w:trPr>
          <w:cantSplit/>
          <w:tblHeader/>
        </w:trPr>
        <w:tc>
          <w:tcPr>
            <w:tcW w:type="dxa" w:w="1881"/>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Scale</w:t>
            </w:r>
          </w:p>
        </w:tc>
        <w:tc>
          <w:tcPr>
            <w:tcW w:type="dxa" w:w="176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22"/>
            <w:shd w:val="clear" w:color="auto" w:fill="E8E8E8"/>
          </w:tcPr>
          <w:p>
            <w:pPr>
              <w:spacing w:after="0"/>
              <w:jc w:val="left"/>
            </w:pPr>
            <w:r>
              <w:rPr>
                <w:b/>
                <w:sz w:val="16"/>
              </w:rPr>
              <w:t>Observed range</w:t>
            </w:r>
          </w:p>
        </w:tc>
        <w:tc>
          <w:tcPr>
            <w:tcW w:type="dxa" w:w="1613"/>
            <w:shd w:val="clear" w:color="auto" w:fill="E8E8E8"/>
          </w:tcPr>
          <w:p>
            <w:pPr>
              <w:spacing w:after="0"/>
              <w:jc w:val="left"/>
            </w:pPr>
            <w:r>
              <w:rPr>
                <w:b/>
                <w:sz w:val="16"/>
              </w:rPr>
              <w:t>Worst recorded event</w:t>
            </w:r>
          </w:p>
        </w:tc>
        <w:tc>
          <w:tcPr>
            <w:tcW w:type="dxa" w:w="1670"/>
            <w:shd w:val="clear" w:color="auto" w:fill="E8E8E8"/>
          </w:tcPr>
          <w:p>
            <w:pPr>
              <w:spacing w:after="0"/>
              <w:jc w:val="left"/>
            </w:pPr>
            <w:r>
              <w:rPr>
                <w:b/>
                <w:sz w:val="16"/>
              </w:rPr>
              <w:t>Most damaging (when different)</w:t>
            </w:r>
          </w:p>
        </w:tc>
        <w:tc>
          <w:tcPr>
            <w:tcW w:type="dxa" w:w="1669"/>
            <w:shd w:val="clear" w:color="auto" w:fill="E8E8E8"/>
          </w:tcPr>
          <w:p>
            <w:pPr>
              <w:spacing w:after="0"/>
              <w:jc w:val="left"/>
            </w:pPr>
            <w:r>
              <w:rPr>
                <w:b/>
                <w:sz w:val="16"/>
              </w:rPr>
              <w:t>How it applies to jurisdictions</w:t>
            </w:r>
          </w:p>
        </w:tc>
        <w:tc>
          <w:tcPr>
            <w:tcW w:type="dxa" w:w="1595"/>
            <w:shd w:val="clear" w:color="auto" w:fill="E8E8E8"/>
          </w:tcPr>
          <w:p>
            <w:pPr>
              <w:spacing w:after="0"/>
              <w:jc w:val="left"/>
            </w:pPr>
            <w:r>
              <w:rPr>
                <w:b/>
                <w:sz w:val="16"/>
              </w:rPr>
              <w:t>Note</w:t>
            </w:r>
          </w:p>
        </w:tc>
      </w:tr>
      <w:tr>
        <w:trPr>
          <w:cantSplit/>
        </w:trPr>
        <w:tc>
          <w:tcPr>
            <w:tcW w:type="dxa" w:w="1881"/>
          </w:tcPr>
          <w:p>
            <w:pPr>
              <w:spacing w:after="0"/>
              <w:jc w:val="left"/>
            </w:pPr>
            <w:r>
              <w:rPr>
                <w:sz w:val="16"/>
              </w:rPr>
              <w:t>Cold/Wind Chill, Extreme Cold/Wind Chill</w:t>
            </w:r>
          </w:p>
        </w:tc>
        <w:tc>
          <w:tcPr>
            <w:tcW w:type="dxa" w:w="1893"/>
          </w:tcPr>
          <w:p>
            <w:pPr>
              <w:spacing w:after="0"/>
              <w:jc w:val="left"/>
            </w:pPr>
            <w:r>
              <w:rPr>
                <w:sz w:val="16"/>
              </w:rPr>
              <w:t>wind chill</w:t>
            </w:r>
          </w:p>
        </w:tc>
        <w:tc>
          <w:tcPr>
            <w:tcW w:type="dxa" w:w="1768"/>
          </w:tcPr>
          <w:p>
            <w:pPr>
              <w:spacing w:after="0"/>
              <w:jc w:val="right"/>
            </w:pPr>
            <w:r>
              <w:rPr>
                <w:sz w:val="16"/>
              </w:rPr>
              <w:t>2 records, 1996 to 2022 (2 zone-level)</w:t>
            </w:r>
          </w:p>
        </w:tc>
        <w:tc>
          <w:tcPr>
            <w:tcW w:type="dxa" w:w="2022"/>
          </w:tcPr>
          <w:p>
            <w:pPr>
              <w:spacing w:after="0"/>
              <w:jc w:val="left"/>
            </w:pPr>
            <w:r>
              <w:rPr>
                <w:sz w:val="16"/>
              </w:rPr>
              <w:t>3 days to 5 days (median 4 days); 2 with a recorded value</w:t>
            </w:r>
          </w:p>
        </w:tc>
        <w:tc>
          <w:tcPr>
            <w:tcW w:type="dxa" w:w="1613"/>
          </w:tcPr>
          <w:p>
            <w:pPr>
              <w:spacing w:after="0"/>
              <w:jc w:val="left"/>
            </w:pPr>
            <w:r>
              <w:rPr>
                <w:sz w:val="16"/>
              </w:rPr>
              <w:t>5 consecutive days, 1996-02-01 to 1996-02-05, zone-level</w:t>
            </w:r>
          </w:p>
        </w:tc>
        <w:tc>
          <w:tcPr>
            <w:tcW w:type="dxa" w:w="1670"/>
          </w:tcPr>
          <w:p>
            <w:pPr>
              <w:spacing w:after="0"/>
              <w:jc w:val="left"/>
            </w:pPr>
          </w:p>
        </w:tc>
        <w:tc>
          <w:tcPr>
            <w:tcW w:type="dxa" w:w="1669"/>
          </w:tcPr>
          <w:p>
            <w:pPr>
              <w:spacing w:after="0"/>
              <w:jc w:val="left"/>
            </w:pPr>
            <w:r>
              <w:rPr>
                <w:sz w:val="16"/>
              </w:rPr>
              <w:t>Countywide (zone-level records).</w:t>
            </w:r>
          </w:p>
        </w:tc>
        <w:tc>
          <w:tcPr>
            <w:tcW w:type="dxa" w:w="1595"/>
          </w:tcPr>
          <w:p>
            <w:pPr>
              <w:spacing w:after="0"/>
              <w:jc w:val="left"/>
            </w:pPr>
          </w:p>
        </w:tc>
      </w:tr>
      <w:tr>
        <w:trPr>
          <w:cantSplit/>
        </w:trPr>
        <w:tc>
          <w:tcPr>
            <w:tcW w:type="dxa" w:w="1881"/>
          </w:tcPr>
          <w:p>
            <w:pPr>
              <w:spacing w:after="0"/>
              <w:jc w:val="left"/>
            </w:pPr>
            <w:r>
              <w:rPr>
                <w:sz w:val="16"/>
              </w:rPr>
              <w:t>Frost/Freeze (outside NRI's Cold Wave definition)</w:t>
            </w:r>
          </w:p>
        </w:tc>
        <w:tc>
          <w:tcPr>
            <w:tcW w:type="dxa" w:w="1893"/>
          </w:tcPr>
          <w:p>
            <w:pPr>
              <w:spacing w:after="0"/>
              <w:jc w:val="left"/>
            </w:pPr>
            <w:r>
              <w:rPr>
                <w:sz w:val="16"/>
              </w:rPr>
              <w:t>crop damage</w:t>
            </w:r>
          </w:p>
        </w:tc>
        <w:tc>
          <w:tcPr>
            <w:tcW w:type="dxa" w:w="1768"/>
          </w:tcPr>
          <w:p>
            <w:pPr>
              <w:spacing w:after="0"/>
              <w:jc w:val="right"/>
            </w:pPr>
            <w:r>
              <w:rPr>
                <w:sz w:val="16"/>
              </w:rPr>
              <w:t>1 record, 2007 (1 zone-level)</w:t>
            </w:r>
          </w:p>
        </w:tc>
        <w:tc>
          <w:tcPr>
            <w:tcW w:type="dxa" w:w="2022"/>
          </w:tcPr>
          <w:p>
            <w:pPr>
              <w:spacing w:after="0"/>
              <w:jc w:val="left"/>
            </w:pPr>
          </w:p>
        </w:tc>
        <w:tc>
          <w:tcPr>
            <w:tcW w:type="dxa" w:w="1613"/>
          </w:tcPr>
          <w:p>
            <w:pPr>
              <w:spacing w:after="0"/>
              <w:jc w:val="left"/>
            </w:pPr>
            <w:r>
              <w:rPr>
                <w:sz w:val="16"/>
              </w:rPr>
              <w:t>Frost/Freeze, 2007-04-06, $540,000 crop damage (2007 dollars); NWS zone OHZ081</w:t>
            </w:r>
          </w:p>
        </w:tc>
        <w:tc>
          <w:tcPr>
            <w:tcW w:type="dxa" w:w="1670"/>
          </w:tcPr>
          <w:p>
            <w:pPr>
              <w:spacing w:after="0"/>
              <w:jc w:val="left"/>
            </w:pPr>
          </w:p>
        </w:tc>
        <w:tc>
          <w:tcPr>
            <w:tcW w:type="dxa" w:w="1669"/>
          </w:tcPr>
          <w:p>
            <w:pPr>
              <w:spacing w:after="0"/>
              <w:jc w:val="left"/>
            </w:pPr>
            <w:r>
              <w:rPr>
                <w:sz w:val="16"/>
              </w:rPr>
              <w:t>Countywide (zone-level records).</w:t>
            </w:r>
          </w:p>
        </w:tc>
        <w:tc>
          <w:tcPr>
            <w:tcW w:type="dxa" w:w="1595"/>
          </w:tcPr>
          <w:p>
            <w:pPr>
              <w:spacing w:after="0"/>
              <w:jc w:val="left"/>
            </w:pPr>
          </w:p>
        </w:tc>
      </w:tr>
      <w:tr>
        <w:trPr>
          <w:cantSplit/>
        </w:trPr>
        <w:tc>
          <w:tcPr>
            <w:tcW w:type="dxa" w:w="1881"/>
          </w:tcPr>
          <w:p>
            <w:pPr>
              <w:spacing w:after="0"/>
              <w:jc w:val="left"/>
            </w:pPr>
            <w:r>
              <w:rPr>
                <w:sz w:val="16"/>
              </w:rPr>
              <w:t>Drought</w:t>
            </w:r>
          </w:p>
        </w:tc>
        <w:tc>
          <w:tcPr>
            <w:tcW w:type="dxa" w:w="1893"/>
          </w:tcPr>
          <w:p>
            <w:pPr>
              <w:spacing w:after="0"/>
              <w:jc w:val="left"/>
            </w:pPr>
            <w:r>
              <w:rPr>
                <w:sz w:val="16"/>
              </w:rPr>
              <w:t>U.S. Drought Monitor scale (D0 to D4)</w:t>
            </w:r>
          </w:p>
        </w:tc>
        <w:tc>
          <w:tcPr>
            <w:tcW w:type="dxa" w:w="1768"/>
          </w:tcPr>
          <w:p>
            <w:pPr>
              <w:spacing w:after="0"/>
              <w:jc w:val="right"/>
            </w:pPr>
            <w:r>
              <w:rPr>
                <w:sz w:val="16"/>
              </w:rPr>
              <w:t>2 records, 1999 (2 zone-level)</w:t>
            </w:r>
          </w:p>
        </w:tc>
        <w:tc>
          <w:tcPr>
            <w:tcW w:type="dxa" w:w="2022"/>
          </w:tcPr>
          <w:p>
            <w:pPr>
              <w:spacing w:after="0"/>
              <w:jc w:val="left"/>
            </w:pPr>
            <w:r>
              <w:rPr>
                <w:sz w:val="16"/>
              </w:rPr>
              <w:t>62 days; 1 with a recorded value</w:t>
            </w:r>
          </w:p>
        </w:tc>
        <w:tc>
          <w:tcPr>
            <w:tcW w:type="dxa" w:w="1613"/>
          </w:tcPr>
          <w:p>
            <w:pPr>
              <w:spacing w:after="0"/>
              <w:jc w:val="left"/>
            </w:pPr>
            <w:r>
              <w:rPr>
                <w:sz w:val="16"/>
              </w:rPr>
              <w:t>62 days (2 months), 1999-07-01 to 1999-08-31, a run of 2 consecutive Storm Events drought records, zone-level</w:t>
            </w:r>
          </w:p>
        </w:tc>
        <w:tc>
          <w:tcPr>
            <w:tcW w:type="dxa" w:w="1670"/>
          </w:tcPr>
          <w:p>
            <w:pPr>
              <w:spacing w:after="0"/>
              <w:jc w:val="left"/>
            </w:pPr>
          </w:p>
        </w:tc>
        <w:tc>
          <w:tcPr>
            <w:tcW w:type="dxa" w:w="1669"/>
          </w:tcPr>
          <w:p>
            <w:pPr>
              <w:spacing w:after="0"/>
              <w:jc w:val="left"/>
            </w:pPr>
            <w:r>
              <w:rPr>
                <w:sz w:val="16"/>
              </w:rPr>
              <w:t>Countywide (zone-level records).</w:t>
            </w:r>
          </w:p>
        </w:tc>
        <w:tc>
          <w:tcPr>
            <w:tcW w:type="dxa" w:w="159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81"/>
          </w:tcPr>
          <w:p>
            <w:pPr>
              <w:spacing w:after="0"/>
              <w:jc w:val="left"/>
            </w:pPr>
            <w:r>
              <w:rPr>
                <w:sz w:val="16"/>
              </w:rPr>
              <w:t>Earthquake</w:t>
            </w:r>
          </w:p>
        </w:tc>
        <w:tc>
          <w:tcPr>
            <w:tcW w:type="dxa" w:w="1893"/>
          </w:tcPr>
          <w:p>
            <w:pPr>
              <w:spacing w:after="0"/>
              <w:jc w:val="left"/>
            </w:pPr>
            <w:r>
              <w:rPr>
                <w:sz w:val="16"/>
              </w:rPr>
              <w:t>Modified Mercalli (local data)</w:t>
            </w:r>
          </w:p>
        </w:tc>
        <w:tc>
          <w:tcPr>
            <w:tcW w:type="dxa" w:w="1768"/>
          </w:tcPr>
          <w:p>
            <w:pPr>
              <w:spacing w:after="0"/>
              <w:jc w:val="right"/>
            </w:pPr>
            <w:r>
              <w:rPr>
                <w:sz w:val="16"/>
              </w:rPr>
              <w:t>0</w:t>
            </w:r>
          </w:p>
        </w:tc>
        <w:tc>
          <w:tcPr>
            <w:tcW w:type="dxa" w:w="2022"/>
          </w:tcPr>
          <w:p>
            <w:pPr>
              <w:spacing w:after="0"/>
              <w:jc w:val="left"/>
            </w:pPr>
          </w:p>
        </w:tc>
        <w:tc>
          <w:tcPr>
            <w:tcW w:type="dxa" w:w="1613"/>
          </w:tcPr>
          <w:p>
            <w:pPr>
              <w:spacing w:after="0"/>
              <w:jc w:val="left"/>
            </w:pPr>
          </w:p>
        </w:tc>
        <w:tc>
          <w:tcPr>
            <w:tcW w:type="dxa" w:w="1670"/>
          </w:tcPr>
          <w:p>
            <w:pPr>
              <w:spacing w:after="0"/>
              <w:jc w:val="left"/>
            </w:pPr>
          </w:p>
        </w:tc>
        <w:tc>
          <w:tcPr>
            <w:tcW w:type="dxa" w:w="1669"/>
          </w:tcPr>
          <w:p>
            <w:pPr>
              <w:spacing w:after="0"/>
              <w:jc w:val="left"/>
            </w:pPr>
          </w:p>
        </w:tc>
        <w:tc>
          <w:tcPr>
            <w:tcW w:type="dxa" w:w="1595"/>
          </w:tcPr>
          <w:p>
            <w:pPr>
              <w:spacing w:after="0"/>
              <w:jc w:val="left"/>
            </w:pPr>
            <w:r>
              <w:rPr>
                <w:sz w:val="16"/>
              </w:rPr>
              <w:t>Storm Events does not record earthquakes; the USGS earthquake catalog is the source.</w:t>
            </w:r>
          </w:p>
        </w:tc>
      </w:tr>
      <w:tr>
        <w:trPr>
          <w:cantSplit/>
        </w:trPr>
        <w:tc>
          <w:tcPr>
            <w:tcW w:type="dxa" w:w="1881"/>
          </w:tcPr>
          <w:p>
            <w:pPr>
              <w:spacing w:after="0"/>
              <w:jc w:val="left"/>
            </w:pPr>
            <w:r>
              <w:rPr>
                <w:sz w:val="16"/>
              </w:rPr>
              <w:t>Hail</w:t>
            </w:r>
          </w:p>
        </w:tc>
        <w:tc>
          <w:tcPr>
            <w:tcW w:type="dxa" w:w="1893"/>
          </w:tcPr>
          <w:p>
            <w:pPr>
              <w:spacing w:after="0"/>
              <w:jc w:val="left"/>
            </w:pPr>
            <w:r>
              <w:rPr>
                <w:sz w:val="16"/>
              </w:rPr>
              <w:t>hail size (inches)</w:t>
            </w:r>
          </w:p>
        </w:tc>
        <w:tc>
          <w:tcPr>
            <w:tcW w:type="dxa" w:w="1768"/>
          </w:tcPr>
          <w:p>
            <w:pPr>
              <w:spacing w:after="0"/>
              <w:jc w:val="right"/>
            </w:pPr>
            <w:r>
              <w:rPr>
                <w:sz w:val="16"/>
              </w:rPr>
              <w:t>79 records, 1969 to 2025</w:t>
            </w:r>
          </w:p>
        </w:tc>
        <w:tc>
          <w:tcPr>
            <w:tcW w:type="dxa" w:w="2022"/>
          </w:tcPr>
          <w:p>
            <w:pPr>
              <w:spacing w:after="0"/>
              <w:jc w:val="left"/>
            </w:pPr>
            <w:r>
              <w:rPr>
                <w:sz w:val="16"/>
              </w:rPr>
              <w:t>0.75 in to 2.5 in (median 1 in); 79 with a recorded value</w:t>
            </w:r>
          </w:p>
        </w:tc>
        <w:tc>
          <w:tcPr>
            <w:tcW w:type="dxa" w:w="1613"/>
          </w:tcPr>
          <w:p>
            <w:pPr>
              <w:spacing w:after="0"/>
              <w:jc w:val="left"/>
            </w:pPr>
            <w:r>
              <w:rPr>
                <w:sz w:val="16"/>
              </w:rPr>
              <w:t>2.5 in hail, 2014-05-21; same size also recorded on 2014-05-14</w:t>
            </w:r>
          </w:p>
        </w:tc>
        <w:tc>
          <w:tcPr>
            <w:tcW w:type="dxa" w:w="1670"/>
          </w:tcPr>
          <w:p>
            <w:pPr>
              <w:spacing w:after="0"/>
              <w:jc w:val="left"/>
            </w:pPr>
            <w:r>
              <w:rPr>
                <w:sz w:val="16"/>
              </w:rPr>
              <w:t>Hail, 2014-05-14, $300,000 property; $0 crops (2014 dollars)</w:t>
            </w:r>
          </w:p>
        </w:tc>
        <w:tc>
          <w:tcPr>
            <w:tcW w:type="dxa" w:w="1669"/>
          </w:tcPr>
          <w:p>
            <w:pPr>
              <w:spacing w:after="0"/>
              <w:jc w:val="left"/>
            </w:pPr>
            <w:r>
              <w:rPr>
                <w:sz w:val="16"/>
              </w:rPr>
              <w:t>Event records naming jurisdictions in the plan: West Union village (16 records), Peebles village (9 records), Seaman village (8 records), Winchester village (6 records), Manchester village (4 records), Rome (Stout) village (2 records).</w:t>
            </w:r>
          </w:p>
        </w:tc>
        <w:tc>
          <w:tcPr>
            <w:tcW w:type="dxa" w:w="1595"/>
          </w:tcPr>
          <w:p>
            <w:pPr>
              <w:spacing w:after="0"/>
              <w:jc w:val="left"/>
            </w:pPr>
          </w:p>
        </w:tc>
      </w:tr>
      <w:tr>
        <w:trPr>
          <w:cantSplit/>
        </w:trPr>
        <w:tc>
          <w:tcPr>
            <w:tcW w:type="dxa" w:w="1881"/>
          </w:tcPr>
          <w:p>
            <w:pPr>
              <w:spacing w:after="0"/>
              <w:jc w:val="left"/>
            </w:pPr>
            <w:r>
              <w:rPr>
                <w:sz w:val="16"/>
              </w:rPr>
              <w:t>Excessive Heat, Heat</w:t>
            </w:r>
          </w:p>
        </w:tc>
        <w:tc>
          <w:tcPr>
            <w:tcW w:type="dxa" w:w="1893"/>
          </w:tcPr>
          <w:p>
            <w:pPr>
              <w:spacing w:after="0"/>
              <w:jc w:val="left"/>
            </w:pPr>
            <w:r>
              <w:rPr>
                <w:sz w:val="16"/>
              </w:rPr>
              <w:t>heat index (in event narratives)</w:t>
            </w:r>
          </w:p>
        </w:tc>
        <w:tc>
          <w:tcPr>
            <w:tcW w:type="dxa" w:w="1768"/>
          </w:tcPr>
          <w:p>
            <w:pPr>
              <w:spacing w:after="0"/>
              <w:jc w:val="right"/>
            </w:pPr>
            <w:r>
              <w:rPr>
                <w:sz w:val="16"/>
              </w:rPr>
              <w:t>7 records, 1999 to 2023 (7 zone-level)</w:t>
            </w:r>
          </w:p>
        </w:tc>
        <w:tc>
          <w:tcPr>
            <w:tcW w:type="dxa" w:w="2022"/>
          </w:tcPr>
          <w:p>
            <w:pPr>
              <w:spacing w:after="0"/>
              <w:jc w:val="left"/>
            </w:pPr>
            <w:r>
              <w:rPr>
                <w:sz w:val="16"/>
              </w:rPr>
              <w:t>1 day to 12 days (median 4 days); 5 with a recorded value</w:t>
            </w:r>
          </w:p>
        </w:tc>
        <w:tc>
          <w:tcPr>
            <w:tcW w:type="dxa" w:w="1613"/>
          </w:tcPr>
          <w:p>
            <w:pPr>
              <w:spacing w:after="0"/>
              <w:jc w:val="left"/>
            </w:pPr>
            <w:r>
              <w:rPr>
                <w:sz w:val="16"/>
              </w:rPr>
              <w:t>12 consecutive days, 1999-07-20 to 1999-07-31, 13 direct deaths, zone-level</w:t>
            </w:r>
          </w:p>
        </w:tc>
        <w:tc>
          <w:tcPr>
            <w:tcW w:type="dxa" w:w="1670"/>
          </w:tcPr>
          <w:p>
            <w:pPr>
              <w:spacing w:after="0"/>
              <w:jc w:val="left"/>
            </w:pPr>
          </w:p>
        </w:tc>
        <w:tc>
          <w:tcPr>
            <w:tcW w:type="dxa" w:w="1669"/>
          </w:tcPr>
          <w:p>
            <w:pPr>
              <w:spacing w:after="0"/>
              <w:jc w:val="left"/>
            </w:pPr>
            <w:r>
              <w:rPr>
                <w:sz w:val="16"/>
              </w:rPr>
              <w:t>Countywide (zone-level records).</w:t>
            </w:r>
          </w:p>
        </w:tc>
        <w:tc>
          <w:tcPr>
            <w:tcW w:type="dxa" w:w="1595"/>
          </w:tcPr>
          <w:p>
            <w:pPr>
              <w:spacing w:after="0"/>
              <w:jc w:val="left"/>
            </w:pPr>
          </w:p>
        </w:tc>
      </w:tr>
      <w:tr>
        <w:trPr>
          <w:cantSplit/>
        </w:trPr>
        <w:tc>
          <w:tcPr>
            <w:tcW w:type="dxa" w:w="1881"/>
          </w:tcPr>
          <w:p>
            <w:pPr>
              <w:spacing w:after="0"/>
              <w:jc w:val="left"/>
            </w:pPr>
            <w:r>
              <w:rPr>
                <w:sz w:val="16"/>
              </w:rPr>
              <w:t>Hurricane, Tropical Storm, Tropical Depression</w:t>
            </w:r>
          </w:p>
        </w:tc>
        <w:tc>
          <w:tcPr>
            <w:tcW w:type="dxa" w:w="1893"/>
          </w:tcPr>
          <w:p>
            <w:pPr>
              <w:spacing w:after="0"/>
              <w:jc w:val="left"/>
            </w:pPr>
            <w:r>
              <w:rPr>
                <w:sz w:val="16"/>
              </w:rPr>
              <w:t>Saffir-Simpson</w:t>
            </w:r>
          </w:p>
        </w:tc>
        <w:tc>
          <w:tcPr>
            <w:tcW w:type="dxa" w:w="1768"/>
          </w:tcPr>
          <w:p>
            <w:pPr>
              <w:spacing w:after="0"/>
              <w:jc w:val="right"/>
            </w:pPr>
            <w:r>
              <w:rPr>
                <w:sz w:val="16"/>
              </w:rPr>
              <w:t>0</w:t>
            </w:r>
          </w:p>
        </w:tc>
        <w:tc>
          <w:tcPr>
            <w:tcW w:type="dxa" w:w="2022"/>
          </w:tcPr>
          <w:p>
            <w:pPr>
              <w:spacing w:after="0"/>
              <w:jc w:val="left"/>
            </w:pPr>
          </w:p>
        </w:tc>
        <w:tc>
          <w:tcPr>
            <w:tcW w:type="dxa" w:w="1613"/>
          </w:tcPr>
          <w:p>
            <w:pPr>
              <w:spacing w:after="0"/>
              <w:jc w:val="left"/>
            </w:pPr>
          </w:p>
        </w:tc>
        <w:tc>
          <w:tcPr>
            <w:tcW w:type="dxa" w:w="1670"/>
          </w:tcPr>
          <w:p>
            <w:pPr>
              <w:spacing w:after="0"/>
              <w:jc w:val="left"/>
            </w:pPr>
          </w:p>
        </w:tc>
        <w:tc>
          <w:tcPr>
            <w:tcW w:type="dxa" w:w="1669"/>
          </w:tcPr>
          <w:p>
            <w:pPr>
              <w:spacing w:after="0"/>
              <w:jc w:val="left"/>
            </w:pPr>
          </w:p>
        </w:tc>
        <w:tc>
          <w:tcPr>
            <w:tcW w:type="dxa" w:w="159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81"/>
          </w:tcPr>
          <w:p>
            <w:pPr>
              <w:spacing w:after="0"/>
              <w:jc w:val="left"/>
            </w:pPr>
            <w:r>
              <w:rPr>
                <w:sz w:val="16"/>
              </w:rPr>
              <w:t>Ice Storm</w:t>
            </w:r>
          </w:p>
        </w:tc>
        <w:tc>
          <w:tcPr>
            <w:tcW w:type="dxa" w:w="1893"/>
          </w:tcPr>
          <w:p>
            <w:pPr>
              <w:spacing w:after="0"/>
              <w:jc w:val="left"/>
            </w:pPr>
            <w:r>
              <w:rPr>
                <w:sz w:val="16"/>
              </w:rPr>
              <w:t>Sperry-Piltz ice scale (local data)</w:t>
            </w:r>
          </w:p>
        </w:tc>
        <w:tc>
          <w:tcPr>
            <w:tcW w:type="dxa" w:w="1768"/>
          </w:tcPr>
          <w:p>
            <w:pPr>
              <w:spacing w:after="0"/>
              <w:jc w:val="right"/>
            </w:pPr>
            <w:r>
              <w:rPr>
                <w:sz w:val="16"/>
              </w:rPr>
              <w:t>4 records, 1996 to 2022 (4 zone-level)</w:t>
            </w:r>
          </w:p>
        </w:tc>
        <w:tc>
          <w:tcPr>
            <w:tcW w:type="dxa" w:w="2022"/>
          </w:tcPr>
          <w:p>
            <w:pPr>
              <w:spacing w:after="0"/>
              <w:jc w:val="left"/>
            </w:pPr>
          </w:p>
        </w:tc>
        <w:tc>
          <w:tcPr>
            <w:tcW w:type="dxa" w:w="1613"/>
          </w:tcPr>
          <w:p>
            <w:pPr>
              <w:spacing w:after="0"/>
              <w:jc w:val="left"/>
            </w:pPr>
            <w:r>
              <w:rPr>
                <w:sz w:val="16"/>
              </w:rPr>
              <w:t>No damage reported in 4 records.</w:t>
            </w:r>
          </w:p>
        </w:tc>
        <w:tc>
          <w:tcPr>
            <w:tcW w:type="dxa" w:w="1670"/>
          </w:tcPr>
          <w:p>
            <w:pPr>
              <w:spacing w:after="0"/>
              <w:jc w:val="left"/>
            </w:pPr>
          </w:p>
        </w:tc>
        <w:tc>
          <w:tcPr>
            <w:tcW w:type="dxa" w:w="1669"/>
          </w:tcPr>
          <w:p>
            <w:pPr>
              <w:spacing w:after="0"/>
              <w:jc w:val="left"/>
            </w:pPr>
            <w:r>
              <w:rPr>
                <w:sz w:val="16"/>
              </w:rPr>
              <w:t>Countywide (zone-level records).</w:t>
            </w:r>
          </w:p>
        </w:tc>
        <w:tc>
          <w:tcPr>
            <w:tcW w:type="dxa" w:w="1595"/>
          </w:tcPr>
          <w:p>
            <w:pPr>
              <w:spacing w:after="0"/>
              <w:jc w:val="left"/>
            </w:pPr>
          </w:p>
        </w:tc>
      </w:tr>
      <w:tr>
        <w:trPr>
          <w:cantSplit/>
        </w:trPr>
        <w:tc>
          <w:tcPr>
            <w:tcW w:type="dxa" w:w="1881"/>
          </w:tcPr>
          <w:p>
            <w:pPr>
              <w:spacing w:after="0"/>
              <w:jc w:val="left"/>
            </w:pPr>
            <w:r>
              <w:rPr>
                <w:sz w:val="16"/>
              </w:rPr>
              <w:t>Flash Flood, Flood, Lakeshore Flood</w:t>
            </w:r>
          </w:p>
        </w:tc>
        <w:tc>
          <w:tcPr>
            <w:tcW w:type="dxa" w:w="1893"/>
          </w:tcPr>
          <w:p>
            <w:pPr>
              <w:spacing w:after="0"/>
              <w:jc w:val="left"/>
            </w:pPr>
            <w:r>
              <w:rPr>
                <w:sz w:val="16"/>
              </w:rPr>
              <w:t>damage and flood days (flood depth: FIRM)</w:t>
            </w:r>
          </w:p>
        </w:tc>
        <w:tc>
          <w:tcPr>
            <w:tcW w:type="dxa" w:w="1768"/>
          </w:tcPr>
          <w:p>
            <w:pPr>
              <w:spacing w:after="0"/>
              <w:jc w:val="right"/>
            </w:pPr>
            <w:r>
              <w:rPr>
                <w:sz w:val="16"/>
              </w:rPr>
              <w:t>127 records, 1996 to 2026 (27 zone-level)</w:t>
            </w:r>
          </w:p>
        </w:tc>
        <w:tc>
          <w:tcPr>
            <w:tcW w:type="dxa" w:w="2022"/>
          </w:tcPr>
          <w:p>
            <w:pPr>
              <w:spacing w:after="0"/>
              <w:jc w:val="left"/>
            </w:pPr>
          </w:p>
        </w:tc>
        <w:tc>
          <w:tcPr>
            <w:tcW w:type="dxa" w:w="1613"/>
          </w:tcPr>
          <w:p>
            <w:pPr>
              <w:spacing w:after="0"/>
              <w:jc w:val="left"/>
            </w:pPr>
            <w:r>
              <w:rPr>
                <w:sz w:val="16"/>
              </w:rPr>
              <w:t>Flash Flood, 1997-03-01, $8,000,000 property; crops not reported (1997 dollars), 2 direct deaths</w:t>
            </w:r>
          </w:p>
        </w:tc>
        <w:tc>
          <w:tcPr>
            <w:tcW w:type="dxa" w:w="1670"/>
          </w:tcPr>
          <w:p>
            <w:pPr>
              <w:spacing w:after="0"/>
              <w:jc w:val="left"/>
            </w:pPr>
          </w:p>
        </w:tc>
        <w:tc>
          <w:tcPr>
            <w:tcW w:type="dxa" w:w="1669"/>
          </w:tcPr>
          <w:p>
            <w:pPr>
              <w:spacing w:after="0"/>
              <w:jc w:val="left"/>
            </w:pPr>
            <w:r>
              <w:rPr>
                <w:sz w:val="16"/>
              </w:rPr>
              <w:t>Event records naming jurisdictions in the plan: West Union village (21 records), Seaman village (5 records), Manchester village (4 records), Peebles village (3 records), Winchester village (3 records). Zone-level records (27) apply countywide.</w:t>
            </w:r>
          </w:p>
        </w:tc>
        <w:tc>
          <w:tcPr>
            <w:tcW w:type="dxa" w:w="159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81"/>
          </w:tcPr>
          <w:p>
            <w:pPr>
              <w:spacing w:after="0"/>
              <w:jc w:val="left"/>
            </w:pPr>
            <w:r>
              <w:rPr>
                <w:sz w:val="16"/>
              </w:rPr>
              <w:t>Debris Flow</w:t>
            </w:r>
          </w:p>
        </w:tc>
        <w:tc>
          <w:tcPr>
            <w:tcW w:type="dxa" w:w="1893"/>
          </w:tcPr>
          <w:p>
            <w:pPr>
              <w:spacing w:after="0"/>
              <w:jc w:val="left"/>
            </w:pPr>
            <w:r>
              <w:rPr>
                <w:sz w:val="16"/>
              </w:rPr>
              <w:t>none (count and damage only)</w:t>
            </w:r>
          </w:p>
        </w:tc>
        <w:tc>
          <w:tcPr>
            <w:tcW w:type="dxa" w:w="1768"/>
          </w:tcPr>
          <w:p>
            <w:pPr>
              <w:spacing w:after="0"/>
              <w:jc w:val="right"/>
            </w:pPr>
            <w:r>
              <w:rPr>
                <w:sz w:val="16"/>
              </w:rPr>
              <w:t>0</w:t>
            </w:r>
          </w:p>
        </w:tc>
        <w:tc>
          <w:tcPr>
            <w:tcW w:type="dxa" w:w="2022"/>
          </w:tcPr>
          <w:p>
            <w:pPr>
              <w:spacing w:after="0"/>
              <w:jc w:val="left"/>
            </w:pPr>
          </w:p>
        </w:tc>
        <w:tc>
          <w:tcPr>
            <w:tcW w:type="dxa" w:w="1613"/>
          </w:tcPr>
          <w:p>
            <w:pPr>
              <w:spacing w:after="0"/>
              <w:jc w:val="left"/>
            </w:pPr>
          </w:p>
        </w:tc>
        <w:tc>
          <w:tcPr>
            <w:tcW w:type="dxa" w:w="1670"/>
          </w:tcPr>
          <w:p>
            <w:pPr>
              <w:spacing w:after="0"/>
              <w:jc w:val="left"/>
            </w:pPr>
          </w:p>
        </w:tc>
        <w:tc>
          <w:tcPr>
            <w:tcW w:type="dxa" w:w="1669"/>
          </w:tcPr>
          <w:p>
            <w:pPr>
              <w:spacing w:after="0"/>
              <w:jc w:val="left"/>
            </w:pPr>
          </w:p>
        </w:tc>
        <w:tc>
          <w:tcPr>
            <w:tcW w:type="dxa" w:w="1595"/>
          </w:tcPr>
          <w:p>
            <w:pPr>
              <w:spacing w:after="0"/>
              <w:jc w:val="left"/>
            </w:pPr>
          </w:p>
        </w:tc>
      </w:tr>
      <w:tr>
        <w:trPr>
          <w:cantSplit/>
        </w:trPr>
        <w:tc>
          <w:tcPr>
            <w:tcW w:type="dxa" w:w="1881"/>
          </w:tcPr>
          <w:p>
            <w:pPr>
              <w:spacing w:after="0"/>
              <w:jc w:val="left"/>
            </w:pPr>
            <w:r>
              <w:rPr>
                <w:sz w:val="16"/>
              </w:rPr>
              <w:t>Lightning</w:t>
            </w:r>
          </w:p>
        </w:tc>
        <w:tc>
          <w:tcPr>
            <w:tcW w:type="dxa" w:w="1893"/>
          </w:tcPr>
          <w:p>
            <w:pPr>
              <w:spacing w:after="0"/>
              <w:jc w:val="left"/>
            </w:pPr>
            <w:r>
              <w:rPr>
                <w:sz w:val="16"/>
              </w:rPr>
              <w:t>annualized frequency (the measure FEMA's Local Mitigation Planning Handbook names)</w:t>
            </w:r>
          </w:p>
        </w:tc>
        <w:tc>
          <w:tcPr>
            <w:tcW w:type="dxa" w:w="1768"/>
          </w:tcPr>
          <w:p>
            <w:pPr>
              <w:spacing w:after="0"/>
              <w:jc w:val="right"/>
            </w:pPr>
            <w:r>
              <w:rPr>
                <w:sz w:val="16"/>
              </w:rPr>
              <w:t>0</w:t>
            </w:r>
          </w:p>
        </w:tc>
        <w:tc>
          <w:tcPr>
            <w:tcW w:type="dxa" w:w="2022"/>
          </w:tcPr>
          <w:p>
            <w:pPr>
              <w:spacing w:after="0"/>
              <w:jc w:val="left"/>
            </w:pPr>
          </w:p>
        </w:tc>
        <w:tc>
          <w:tcPr>
            <w:tcW w:type="dxa" w:w="1613"/>
          </w:tcPr>
          <w:p>
            <w:pPr>
              <w:spacing w:after="0"/>
              <w:jc w:val="left"/>
            </w:pPr>
          </w:p>
        </w:tc>
        <w:tc>
          <w:tcPr>
            <w:tcW w:type="dxa" w:w="1670"/>
          </w:tcPr>
          <w:p>
            <w:pPr>
              <w:spacing w:after="0"/>
              <w:jc w:val="left"/>
            </w:pPr>
          </w:p>
        </w:tc>
        <w:tc>
          <w:tcPr>
            <w:tcW w:type="dxa" w:w="1669"/>
          </w:tcPr>
          <w:p>
            <w:pPr>
              <w:spacing w:after="0"/>
              <w:jc w:val="left"/>
            </w:pPr>
          </w:p>
        </w:tc>
        <w:tc>
          <w:tcPr>
            <w:tcW w:type="dxa" w:w="1595"/>
          </w:tcPr>
          <w:p>
            <w:pPr>
              <w:spacing w:after="0"/>
              <w:jc w:val="left"/>
            </w:pPr>
            <w:r>
              <w:rPr>
                <w:sz w:val="16"/>
              </w:rPr>
              <w:t>Storm Events lists lightning with damage or casualties.</w:t>
            </w:r>
          </w:p>
        </w:tc>
      </w:tr>
      <w:tr>
        <w:trPr>
          <w:cantSplit/>
        </w:trPr>
        <w:tc>
          <w:tcPr>
            <w:tcW w:type="dxa" w:w="1881"/>
          </w:tcPr>
          <w:p>
            <w:pPr>
              <w:spacing w:after="0"/>
              <w:jc w:val="left"/>
            </w:pPr>
            <w:r>
              <w:rPr>
                <w:sz w:val="16"/>
              </w:rPr>
              <w:t>High Wind and Strong Wind (outside NRI's Strong Wind definition)</w:t>
            </w:r>
          </w:p>
        </w:tc>
        <w:tc>
          <w:tcPr>
            <w:tcW w:type="dxa" w:w="1893"/>
          </w:tcPr>
          <w:p>
            <w:pPr>
              <w:spacing w:after="0"/>
              <w:jc w:val="left"/>
            </w:pPr>
            <w:r>
              <w:rPr>
                <w:sz w:val="16"/>
              </w:rPr>
              <w:t>wind speed (kt and mph)</w:t>
            </w:r>
          </w:p>
        </w:tc>
        <w:tc>
          <w:tcPr>
            <w:tcW w:type="dxa" w:w="1768"/>
          </w:tcPr>
          <w:p>
            <w:pPr>
              <w:spacing w:after="0"/>
              <w:jc w:val="right"/>
            </w:pPr>
            <w:r>
              <w:rPr>
                <w:sz w:val="16"/>
              </w:rPr>
              <w:t>9 records, 2000 to 2024 (9 zone-level)</w:t>
            </w:r>
          </w:p>
        </w:tc>
        <w:tc>
          <w:tcPr>
            <w:tcW w:type="dxa" w:w="2022"/>
          </w:tcPr>
          <w:p>
            <w:pPr>
              <w:spacing w:after="0"/>
              <w:jc w:val="left"/>
            </w:pPr>
            <w:r>
              <w:rPr>
                <w:sz w:val="16"/>
              </w:rPr>
              <w:t>36 kt (41 mph) to 58 kt (67 mph) (median 50 kt (58 mph)); 9 with a recorded value</w:t>
            </w:r>
          </w:p>
        </w:tc>
        <w:tc>
          <w:tcPr>
            <w:tcW w:type="dxa" w:w="1613"/>
          </w:tcPr>
          <w:p>
            <w:pPr>
              <w:spacing w:after="0"/>
              <w:jc w:val="left"/>
            </w:pPr>
            <w:r>
              <w:rPr>
                <w:sz w:val="16"/>
              </w:rPr>
              <w:t>58 kt (67 mph) measured, High Wind, 2000-12-11; NWS zone OHZ081</w:t>
            </w:r>
          </w:p>
        </w:tc>
        <w:tc>
          <w:tcPr>
            <w:tcW w:type="dxa" w:w="1670"/>
          </w:tcPr>
          <w:p>
            <w:pPr>
              <w:spacing w:after="0"/>
              <w:jc w:val="left"/>
            </w:pPr>
            <w:r>
              <w:rPr>
                <w:sz w:val="16"/>
              </w:rPr>
              <w:t>High Wind, 2008-09-14, $3,300,000 property; crops not reported (zone total, 2008 dollars)</w:t>
            </w:r>
          </w:p>
        </w:tc>
        <w:tc>
          <w:tcPr>
            <w:tcW w:type="dxa" w:w="1669"/>
          </w:tcPr>
          <w:p>
            <w:pPr>
              <w:spacing w:after="0"/>
              <w:jc w:val="left"/>
            </w:pPr>
            <w:r>
              <w:rPr>
                <w:sz w:val="16"/>
              </w:rPr>
              <w:t>Countywide (zone-level records).</w:t>
            </w:r>
          </w:p>
        </w:tc>
        <w:tc>
          <w:tcPr>
            <w:tcW w:type="dxa" w:w="1595"/>
          </w:tcPr>
          <w:p>
            <w:pPr>
              <w:spacing w:after="0"/>
              <w:jc w:val="left"/>
            </w:pPr>
          </w:p>
        </w:tc>
      </w:tr>
      <w:tr>
        <w:trPr>
          <w:cantSplit/>
        </w:trPr>
        <w:tc>
          <w:tcPr>
            <w:tcW w:type="dxa" w:w="1881"/>
          </w:tcPr>
          <w:p>
            <w:pPr>
              <w:spacing w:after="0"/>
              <w:jc w:val="left"/>
            </w:pPr>
            <w:r>
              <w:rPr>
                <w:sz w:val="16"/>
              </w:rPr>
              <w:t>Thunderstorm Wind</w:t>
            </w:r>
          </w:p>
        </w:tc>
        <w:tc>
          <w:tcPr>
            <w:tcW w:type="dxa" w:w="1893"/>
          </w:tcPr>
          <w:p>
            <w:pPr>
              <w:spacing w:after="0"/>
              <w:jc w:val="left"/>
            </w:pPr>
            <w:r>
              <w:rPr>
                <w:sz w:val="16"/>
              </w:rPr>
              <w:t>wind speed (kt and mph)</w:t>
            </w:r>
          </w:p>
        </w:tc>
        <w:tc>
          <w:tcPr>
            <w:tcW w:type="dxa" w:w="1768"/>
          </w:tcPr>
          <w:p>
            <w:pPr>
              <w:spacing w:after="0"/>
              <w:jc w:val="right"/>
            </w:pPr>
            <w:r>
              <w:rPr>
                <w:sz w:val="16"/>
              </w:rPr>
              <w:t>198 records, 1966 to 2026</w:t>
            </w:r>
          </w:p>
        </w:tc>
        <w:tc>
          <w:tcPr>
            <w:tcW w:type="dxa" w:w="2022"/>
          </w:tcPr>
          <w:p>
            <w:pPr>
              <w:spacing w:after="0"/>
              <w:jc w:val="left"/>
            </w:pPr>
            <w:r>
              <w:rPr>
                <w:sz w:val="16"/>
              </w:rPr>
              <w:t>45 kt (52 mph) to 85 kt (98 mph) (median 50 kt (58 mph)); 168 with a recorded value</w:t>
            </w:r>
          </w:p>
        </w:tc>
        <w:tc>
          <w:tcPr>
            <w:tcW w:type="dxa" w:w="1613"/>
          </w:tcPr>
          <w:p>
            <w:pPr>
              <w:spacing w:after="0"/>
              <w:jc w:val="left"/>
            </w:pPr>
            <w:r>
              <w:rPr>
                <w:sz w:val="16"/>
              </w:rPr>
              <w:t>85 kt (98 mph) estimated, Thunderstorm Wind, 2000-04-03</w:t>
            </w:r>
          </w:p>
        </w:tc>
        <w:tc>
          <w:tcPr>
            <w:tcW w:type="dxa" w:w="1670"/>
          </w:tcPr>
          <w:p>
            <w:pPr>
              <w:spacing w:after="0"/>
              <w:jc w:val="left"/>
            </w:pPr>
            <w:r>
              <w:rPr>
                <w:sz w:val="16"/>
              </w:rPr>
              <w:t>Thunderstorm Wind, 1993-02-21, $500,000 property; crops not recorded (1993 dollars)</w:t>
            </w:r>
          </w:p>
        </w:tc>
        <w:tc>
          <w:tcPr>
            <w:tcW w:type="dxa" w:w="1669"/>
          </w:tcPr>
          <w:p>
            <w:pPr>
              <w:spacing w:after="0"/>
              <w:jc w:val="left"/>
            </w:pPr>
            <w:r>
              <w:rPr>
                <w:sz w:val="16"/>
              </w:rPr>
              <w:t>Event records naming jurisdictions in the plan: West Union village (35 records), Manchester village (28 records), Peebles village (25 records), Seaman village (14 records), Winchester village (11 records), Rome (Stout) village (5 records).</w:t>
            </w:r>
          </w:p>
        </w:tc>
        <w:tc>
          <w:tcPr>
            <w:tcW w:type="dxa" w:w="1595"/>
          </w:tcPr>
          <w:p>
            <w:pPr>
              <w:spacing w:after="0"/>
              <w:jc w:val="left"/>
            </w:pPr>
          </w:p>
        </w:tc>
      </w:tr>
      <w:tr>
        <w:trPr>
          <w:cantSplit/>
        </w:trPr>
        <w:tc>
          <w:tcPr>
            <w:tcW w:type="dxa" w:w="1881"/>
          </w:tcPr>
          <w:p>
            <w:pPr>
              <w:spacing w:after="0"/>
              <w:jc w:val="left"/>
            </w:pPr>
            <w:r>
              <w:rPr>
                <w:sz w:val="16"/>
              </w:rPr>
              <w:t>Tornado</w:t>
            </w:r>
          </w:p>
        </w:tc>
        <w:tc>
          <w:tcPr>
            <w:tcW w:type="dxa" w:w="1893"/>
          </w:tcPr>
          <w:p>
            <w:pPr>
              <w:spacing w:after="0"/>
              <w:jc w:val="left"/>
            </w:pPr>
            <w:r>
              <w:rPr>
                <w:sz w:val="16"/>
              </w:rPr>
              <w:t>Enhanced Fujita (Fujita before Feb 2007)</w:t>
            </w:r>
          </w:p>
        </w:tc>
        <w:tc>
          <w:tcPr>
            <w:tcW w:type="dxa" w:w="1768"/>
          </w:tcPr>
          <w:p>
            <w:pPr>
              <w:spacing w:after="0"/>
              <w:jc w:val="right"/>
            </w:pPr>
            <w:r>
              <w:rPr>
                <w:sz w:val="16"/>
              </w:rPr>
              <w:t>16 records, 1968 to 2024</w:t>
            </w:r>
          </w:p>
        </w:tc>
        <w:tc>
          <w:tcPr>
            <w:tcW w:type="dxa" w:w="2022"/>
          </w:tcPr>
          <w:p>
            <w:pPr>
              <w:spacing w:after="0"/>
              <w:jc w:val="left"/>
            </w:pPr>
            <w:r>
              <w:rPr>
                <w:sz w:val="16"/>
              </w:rPr>
              <w:t>F/EF0 to F/EF4 (median F/EF1); 16 with a recorded value</w:t>
            </w:r>
          </w:p>
        </w:tc>
        <w:tc>
          <w:tcPr>
            <w:tcW w:type="dxa" w:w="1613"/>
          </w:tcPr>
          <w:p>
            <w:pPr>
              <w:spacing w:after="0"/>
              <w:jc w:val="left"/>
            </w:pPr>
            <w:r>
              <w:rPr>
                <w:sz w:val="16"/>
              </w:rPr>
              <w:t>F4 tornado, 1968-04-23, 42.5 mi path length (whole path, pre-1996), 550 yd wide, $250 property; crops not recorded (1968 dollars)</w:t>
            </w:r>
          </w:p>
        </w:tc>
        <w:tc>
          <w:tcPr>
            <w:tcW w:type="dxa" w:w="1670"/>
          </w:tcPr>
          <w:p>
            <w:pPr>
              <w:spacing w:after="0"/>
              <w:jc w:val="left"/>
            </w:pPr>
            <w:r>
              <w:rPr>
                <w:sz w:val="16"/>
              </w:rPr>
              <w:t>Tornado, 2012-03-02, $2,000,000 property; $25,000 crops (2012 dollars)</w:t>
            </w:r>
          </w:p>
        </w:tc>
        <w:tc>
          <w:tcPr>
            <w:tcW w:type="dxa" w:w="1669"/>
          </w:tcPr>
          <w:p>
            <w:pPr>
              <w:spacing w:after="0"/>
              <w:jc w:val="left"/>
            </w:pPr>
            <w:r>
              <w:rPr>
                <w:sz w:val="16"/>
              </w:rPr>
              <w:t>Event records naming jurisdictions in the plan: West Union village (5 records), Peebles village (2 records), Seaman village (1 record).</w:t>
            </w:r>
          </w:p>
        </w:tc>
        <w:tc>
          <w:tcPr>
            <w:tcW w:type="dxa" w:w="159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81"/>
          </w:tcPr>
          <w:p>
            <w:pPr>
              <w:spacing w:after="0"/>
              <w:jc w:val="left"/>
            </w:pPr>
            <w:r>
              <w:rPr>
                <w:sz w:val="16"/>
              </w:rPr>
              <w:t>Wildfire</w:t>
            </w:r>
          </w:p>
        </w:tc>
        <w:tc>
          <w:tcPr>
            <w:tcW w:type="dxa" w:w="1893"/>
          </w:tcPr>
          <w:p>
            <w:pPr>
              <w:spacing w:after="0"/>
              <w:jc w:val="left"/>
            </w:pPr>
            <w:r>
              <w:rPr>
                <w:sz w:val="16"/>
              </w:rPr>
              <w:t>acres burned (local data)</w:t>
            </w:r>
          </w:p>
        </w:tc>
        <w:tc>
          <w:tcPr>
            <w:tcW w:type="dxa" w:w="1768"/>
          </w:tcPr>
          <w:p>
            <w:pPr>
              <w:spacing w:after="0"/>
              <w:jc w:val="right"/>
            </w:pPr>
            <w:r>
              <w:rPr>
                <w:sz w:val="16"/>
              </w:rPr>
              <w:t>0</w:t>
            </w:r>
          </w:p>
        </w:tc>
        <w:tc>
          <w:tcPr>
            <w:tcW w:type="dxa" w:w="2022"/>
          </w:tcPr>
          <w:p>
            <w:pPr>
              <w:spacing w:after="0"/>
              <w:jc w:val="left"/>
            </w:pPr>
          </w:p>
        </w:tc>
        <w:tc>
          <w:tcPr>
            <w:tcW w:type="dxa" w:w="1613"/>
          </w:tcPr>
          <w:p>
            <w:pPr>
              <w:spacing w:after="0"/>
              <w:jc w:val="left"/>
            </w:pPr>
          </w:p>
        </w:tc>
        <w:tc>
          <w:tcPr>
            <w:tcW w:type="dxa" w:w="1670"/>
          </w:tcPr>
          <w:p>
            <w:pPr>
              <w:spacing w:after="0"/>
              <w:jc w:val="left"/>
            </w:pPr>
          </w:p>
        </w:tc>
        <w:tc>
          <w:tcPr>
            <w:tcW w:type="dxa" w:w="1669"/>
          </w:tcPr>
          <w:p>
            <w:pPr>
              <w:spacing w:after="0"/>
              <w:jc w:val="left"/>
            </w:pPr>
          </w:p>
        </w:tc>
        <w:tc>
          <w:tcPr>
            <w:tcW w:type="dxa" w:w="1595"/>
          </w:tcPr>
          <w:p>
            <w:pPr>
              <w:spacing w:after="0"/>
              <w:jc w:val="left"/>
            </w:pPr>
          </w:p>
        </w:tc>
      </w:tr>
      <w:tr>
        <w:trPr>
          <w:cantSplit/>
        </w:trPr>
        <w:tc>
          <w:tcPr>
            <w:tcW w:type="dxa" w:w="1881"/>
          </w:tcPr>
          <w:p>
            <w:pPr>
              <w:spacing w:after="0"/>
              <w:jc w:val="left"/>
            </w:pPr>
            <w:r>
              <w:rPr>
                <w:sz w:val="16"/>
              </w:rPr>
              <w:t>Winter Storm, Heavy Snow, Blizzard, Lake-Effect Snow, Winter Weather, Sleet</w:t>
            </w:r>
          </w:p>
        </w:tc>
        <w:tc>
          <w:tcPr>
            <w:tcW w:type="dxa" w:w="1893"/>
          </w:tcPr>
          <w:p>
            <w:pPr>
              <w:spacing w:after="0"/>
              <w:jc w:val="left"/>
            </w:pPr>
            <w:r>
              <w:rPr>
                <w:sz w:val="16"/>
              </w:rPr>
              <w:t>none in data (snowfall: local data)</w:t>
            </w:r>
          </w:p>
        </w:tc>
        <w:tc>
          <w:tcPr>
            <w:tcW w:type="dxa" w:w="1768"/>
          </w:tcPr>
          <w:p>
            <w:pPr>
              <w:spacing w:after="0"/>
              <w:jc w:val="right"/>
            </w:pPr>
            <w:r>
              <w:rPr>
                <w:sz w:val="16"/>
              </w:rPr>
              <w:t>117 records, 1996 to 2026 (117 zone-level)</w:t>
            </w:r>
          </w:p>
        </w:tc>
        <w:tc>
          <w:tcPr>
            <w:tcW w:type="dxa" w:w="2022"/>
          </w:tcPr>
          <w:p>
            <w:pPr>
              <w:spacing w:after="0"/>
              <w:jc w:val="left"/>
            </w:pPr>
          </w:p>
        </w:tc>
        <w:tc>
          <w:tcPr>
            <w:tcW w:type="dxa" w:w="1613"/>
          </w:tcPr>
          <w:p>
            <w:pPr>
              <w:spacing w:after="0"/>
              <w:jc w:val="left"/>
            </w:pPr>
            <w:r>
              <w:rPr>
                <w:sz w:val="16"/>
              </w:rPr>
              <w:t>Winter Storm, 1996-01-06, $500,000 property; crops not reported (1996 dollars); NWS zone OHZ081</w:t>
            </w:r>
          </w:p>
        </w:tc>
        <w:tc>
          <w:tcPr>
            <w:tcW w:type="dxa" w:w="1670"/>
          </w:tcPr>
          <w:p>
            <w:pPr>
              <w:spacing w:after="0"/>
              <w:jc w:val="left"/>
            </w:pPr>
          </w:p>
        </w:tc>
        <w:tc>
          <w:tcPr>
            <w:tcW w:type="dxa" w:w="1669"/>
          </w:tcPr>
          <w:p>
            <w:pPr>
              <w:spacing w:after="0"/>
              <w:jc w:val="left"/>
            </w:pPr>
            <w:r>
              <w:rPr>
                <w:sz w:val="16"/>
              </w:rPr>
              <w:t>Countywide (zone-level records).</w:t>
            </w:r>
          </w:p>
        </w:tc>
        <w:tc>
          <w:tcPr>
            <w:tcW w:type="dxa" w:w="159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19 declarations covering 14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10"/>
        <w:gridCol w:w="2566"/>
        <w:gridCol w:w="3370"/>
        <w:gridCol w:w="2976"/>
        <w:gridCol w:w="87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10"/>
            <w:shd w:val="clear" w:color="auto" w:fill="E8E8E8"/>
          </w:tcPr>
          <w:p>
            <w:pPr>
              <w:spacing w:after="0"/>
              <w:jc w:val="left"/>
            </w:pPr>
            <w:r>
              <w:rPr>
                <w:b/>
                <w:sz w:val="16"/>
              </w:rPr>
              <w:t>Type</w:t>
            </w:r>
          </w:p>
        </w:tc>
        <w:tc>
          <w:tcPr>
            <w:tcW w:type="dxa" w:w="2566"/>
            <w:shd w:val="clear" w:color="auto" w:fill="E8E8E8"/>
          </w:tcPr>
          <w:p>
            <w:pPr>
              <w:spacing w:after="0"/>
              <w:jc w:val="left"/>
            </w:pPr>
            <w:r>
              <w:rPr>
                <w:b/>
                <w:sz w:val="16"/>
              </w:rPr>
              <w:t>Title</w:t>
            </w:r>
          </w:p>
        </w:tc>
        <w:tc>
          <w:tcPr>
            <w:tcW w:type="dxa" w:w="3370"/>
            <w:shd w:val="clear" w:color="auto" w:fill="E8E8E8"/>
          </w:tcPr>
          <w:p>
            <w:pPr>
              <w:spacing w:after="0"/>
              <w:jc w:val="left"/>
            </w:pPr>
            <w:r>
              <w:rPr>
                <w:b/>
                <w:sz w:val="16"/>
              </w:rPr>
              <w:t>Mapped hazard</w:t>
            </w:r>
          </w:p>
        </w:tc>
        <w:tc>
          <w:tcPr>
            <w:tcW w:type="dxa" w:w="297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79"/>
            <w:shd w:val="clear" w:color="auto" w:fill="E8E8E8"/>
          </w:tcPr>
          <w:p>
            <w:pPr>
              <w:spacing w:after="0"/>
              <w:jc w:val="left"/>
            </w:pPr>
            <w:r>
              <w:rPr>
                <w:b/>
                <w:sz w:val="16"/>
              </w:rPr>
              <w:t>Notes</w:t>
            </w:r>
          </w:p>
        </w:tc>
      </w:tr>
      <w:tr>
        <w:trPr>
          <w:cantSplit/>
        </w:trPr>
        <w:tc>
          <w:tcPr>
            <w:tcW w:type="dxa" w:w="1037"/>
          </w:tcPr>
          <w:p>
            <w:pPr>
              <w:spacing w:after="0"/>
              <w:jc w:val="left"/>
            </w:pPr>
            <w:r>
              <w:rPr>
                <w:sz w:val="16"/>
              </w:rPr>
              <w:t>2020-03-31</w:t>
            </w:r>
          </w:p>
        </w:tc>
        <w:tc>
          <w:tcPr>
            <w:tcW w:type="dxa" w:w="1037"/>
          </w:tcPr>
          <w:p>
            <w:pPr>
              <w:spacing w:after="0"/>
              <w:jc w:val="left"/>
            </w:pPr>
            <w:r>
              <w:rPr>
                <w:sz w:val="16"/>
              </w:rPr>
              <w:t>2020-01-20</w:t>
            </w:r>
          </w:p>
        </w:tc>
        <w:tc>
          <w:tcPr>
            <w:tcW w:type="dxa" w:w="1037"/>
          </w:tcPr>
          <w:p>
            <w:pPr>
              <w:spacing w:after="0"/>
              <w:jc w:val="left"/>
            </w:pPr>
            <w:r>
              <w:rPr>
                <w:sz w:val="16"/>
              </w:rPr>
              <w:t>DR-4507-OH</w:t>
            </w:r>
          </w:p>
        </w:tc>
        <w:tc>
          <w:tcPr>
            <w:tcW w:type="dxa" w:w="1210"/>
          </w:tcPr>
          <w:p>
            <w:pPr>
              <w:spacing w:after="0"/>
              <w:jc w:val="left"/>
            </w:pPr>
            <w:r>
              <w:rPr>
                <w:sz w:val="16"/>
              </w:rPr>
              <w:t>Major disaster</w:t>
            </w:r>
          </w:p>
        </w:tc>
        <w:tc>
          <w:tcPr>
            <w:tcW w:type="dxa" w:w="2566"/>
          </w:tcPr>
          <w:p>
            <w:pPr>
              <w:spacing w:after="0"/>
              <w:jc w:val="left"/>
            </w:pPr>
            <w:r>
              <w:rPr>
                <w:sz w:val="16"/>
              </w:rPr>
              <w:t>COVID-19 Pandemic</w:t>
            </w:r>
          </w:p>
        </w:tc>
        <w:tc>
          <w:tcPr>
            <w:tcW w:type="dxa" w:w="3370"/>
          </w:tcPr>
          <w:p>
            <w:pPr>
              <w:spacing w:after="0"/>
              <w:jc w:val="left"/>
            </w:pPr>
            <w:r>
              <w:rPr>
                <w:sz w:val="16"/>
              </w:rPr>
              <w:t>Non-natural, not counted</w:t>
            </w:r>
          </w:p>
        </w:tc>
        <w:tc>
          <w:tcPr>
            <w:tcW w:type="dxa" w:w="2976"/>
          </w:tcPr>
          <w:p>
            <w:pPr>
              <w:spacing w:after="0"/>
              <w:jc w:val="right"/>
            </w:pPr>
            <w:r>
              <w:rPr>
                <w:sz w:val="16"/>
              </w:rPr>
              <w:t>none placed in this county by FEMA's record; $3,080,910.74 for this declaration is not placed in any county (see the state page)</w:t>
            </w:r>
          </w:p>
        </w:tc>
        <w:tc>
          <w:tcPr>
            <w:tcW w:type="dxa" w:w="87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EM-3457-OH</w:t>
            </w:r>
          </w:p>
        </w:tc>
        <w:tc>
          <w:tcPr>
            <w:tcW w:type="dxa" w:w="1210"/>
          </w:tcPr>
          <w:p>
            <w:pPr>
              <w:spacing w:after="0"/>
              <w:jc w:val="left"/>
            </w:pPr>
            <w:r>
              <w:rPr>
                <w:sz w:val="16"/>
              </w:rPr>
              <w:t>Emergency</w:t>
            </w:r>
          </w:p>
        </w:tc>
        <w:tc>
          <w:tcPr>
            <w:tcW w:type="dxa" w:w="2566"/>
          </w:tcPr>
          <w:p>
            <w:pPr>
              <w:spacing w:after="0"/>
              <w:jc w:val="left"/>
            </w:pPr>
            <w:r>
              <w:rPr>
                <w:sz w:val="16"/>
              </w:rPr>
              <w:t>COVID-19</w:t>
            </w:r>
          </w:p>
        </w:tc>
        <w:tc>
          <w:tcPr>
            <w:tcW w:type="dxa" w:w="3370"/>
          </w:tcPr>
          <w:p>
            <w:pPr>
              <w:spacing w:after="0"/>
              <w:jc w:val="left"/>
            </w:pPr>
            <w:r>
              <w:rPr>
                <w:sz w:val="16"/>
              </w:rPr>
              <w:t>Non-natural, not counted</w:t>
            </w:r>
          </w:p>
        </w:tc>
        <w:tc>
          <w:tcPr>
            <w:tcW w:type="dxa" w:w="2976"/>
          </w:tcPr>
          <w:p>
            <w:pPr>
              <w:spacing w:after="0"/>
              <w:jc w:val="right"/>
            </w:pPr>
            <w:r>
              <w:rPr>
                <w:sz w:val="16"/>
              </w:rPr>
              <w:t>no Public Assistance recorded</w:t>
            </w:r>
          </w:p>
        </w:tc>
        <w:tc>
          <w:tcPr>
            <w:tcW w:type="dxa" w:w="879"/>
          </w:tcPr>
          <w:p>
            <w:pPr>
              <w:spacing w:after="0"/>
              <w:jc w:val="left"/>
            </w:pPr>
            <w:r>
              <w:rPr>
                <w:sz w:val="16"/>
              </w:rPr>
              <w:t>same incident as DR-4507</w:t>
            </w:r>
          </w:p>
        </w:tc>
      </w:tr>
      <w:tr>
        <w:trPr>
          <w:cantSplit/>
        </w:trPr>
        <w:tc>
          <w:tcPr>
            <w:tcW w:type="dxa" w:w="1037"/>
          </w:tcPr>
          <w:p>
            <w:pPr>
              <w:spacing w:after="0"/>
              <w:jc w:val="left"/>
            </w:pPr>
            <w:r>
              <w:rPr>
                <w:sz w:val="16"/>
              </w:rPr>
              <w:t>2019-04-08</w:t>
            </w:r>
          </w:p>
        </w:tc>
        <w:tc>
          <w:tcPr>
            <w:tcW w:type="dxa" w:w="1037"/>
          </w:tcPr>
          <w:p>
            <w:pPr>
              <w:spacing w:after="0"/>
              <w:jc w:val="left"/>
            </w:pPr>
            <w:r>
              <w:rPr>
                <w:sz w:val="16"/>
              </w:rPr>
              <w:t>2019-02-05</w:t>
            </w:r>
          </w:p>
        </w:tc>
        <w:tc>
          <w:tcPr>
            <w:tcW w:type="dxa" w:w="1037"/>
          </w:tcPr>
          <w:p>
            <w:pPr>
              <w:spacing w:after="0"/>
              <w:jc w:val="left"/>
            </w:pPr>
            <w:r>
              <w:rPr>
                <w:sz w:val="16"/>
              </w:rPr>
              <w:t>DR-4424-OH</w:t>
            </w:r>
          </w:p>
        </w:tc>
        <w:tc>
          <w:tcPr>
            <w:tcW w:type="dxa" w:w="1210"/>
          </w:tcPr>
          <w:p>
            <w:pPr>
              <w:spacing w:after="0"/>
              <w:jc w:val="left"/>
            </w:pPr>
            <w:r>
              <w:rPr>
                <w:sz w:val="16"/>
              </w:rPr>
              <w:t>Major disaster</w:t>
            </w:r>
          </w:p>
        </w:tc>
        <w:tc>
          <w:tcPr>
            <w:tcW w:type="dxa" w:w="2566"/>
          </w:tcPr>
          <w:p>
            <w:pPr>
              <w:spacing w:after="0"/>
              <w:jc w:val="left"/>
            </w:pPr>
            <w:r>
              <w:rPr>
                <w:sz w:val="16"/>
              </w:rPr>
              <w:t>Severe Storms, Flooding, and Landslides</w:t>
            </w:r>
          </w:p>
        </w:tc>
        <w:tc>
          <w:tcPr>
            <w:tcW w:type="dxa" w:w="3370"/>
          </w:tcPr>
          <w:p>
            <w:pPr>
              <w:spacing w:after="0"/>
              <w:jc w:val="left"/>
            </w:pPr>
            <w:r>
              <w:rPr>
                <w:sz w:val="16"/>
              </w:rPr>
              <w:t>Inland Flooding (primary); also designated: Landslide</w:t>
            </w:r>
          </w:p>
        </w:tc>
        <w:tc>
          <w:tcPr>
            <w:tcW w:type="dxa" w:w="2976"/>
          </w:tcPr>
          <w:p>
            <w:pPr>
              <w:spacing w:after="0"/>
              <w:jc w:val="right"/>
            </w:pPr>
            <w:r>
              <w:rPr>
                <w:sz w:val="16"/>
              </w:rPr>
              <w:t>$1,555,271.85</w:t>
            </w:r>
          </w:p>
        </w:tc>
        <w:tc>
          <w:tcPr>
            <w:tcW w:type="dxa" w:w="879"/>
          </w:tcPr>
          <w:p>
            <w:pPr>
              <w:spacing w:after="0"/>
              <w:jc w:val="left"/>
            </w:pPr>
          </w:p>
        </w:tc>
      </w:tr>
      <w:tr>
        <w:trPr>
          <w:cantSplit/>
        </w:trPr>
        <w:tc>
          <w:tcPr>
            <w:tcW w:type="dxa" w:w="1037"/>
          </w:tcPr>
          <w:p>
            <w:pPr>
              <w:spacing w:after="0"/>
              <w:jc w:val="left"/>
            </w:pPr>
            <w:r>
              <w:rPr>
                <w:sz w:val="16"/>
              </w:rPr>
              <w:t>2018-04-17</w:t>
            </w:r>
          </w:p>
        </w:tc>
        <w:tc>
          <w:tcPr>
            <w:tcW w:type="dxa" w:w="1037"/>
          </w:tcPr>
          <w:p>
            <w:pPr>
              <w:spacing w:after="0"/>
              <w:jc w:val="left"/>
            </w:pPr>
            <w:r>
              <w:rPr>
                <w:sz w:val="16"/>
              </w:rPr>
              <w:t>2018-02-14</w:t>
            </w:r>
          </w:p>
        </w:tc>
        <w:tc>
          <w:tcPr>
            <w:tcW w:type="dxa" w:w="1037"/>
          </w:tcPr>
          <w:p>
            <w:pPr>
              <w:spacing w:after="0"/>
              <w:jc w:val="left"/>
            </w:pPr>
            <w:r>
              <w:rPr>
                <w:sz w:val="16"/>
              </w:rPr>
              <w:t>DR-4360-OH</w:t>
            </w:r>
          </w:p>
        </w:tc>
        <w:tc>
          <w:tcPr>
            <w:tcW w:type="dxa" w:w="1210"/>
          </w:tcPr>
          <w:p>
            <w:pPr>
              <w:spacing w:after="0"/>
              <w:jc w:val="left"/>
            </w:pPr>
            <w:r>
              <w:rPr>
                <w:sz w:val="16"/>
              </w:rPr>
              <w:t>Major disaster</w:t>
            </w:r>
          </w:p>
        </w:tc>
        <w:tc>
          <w:tcPr>
            <w:tcW w:type="dxa" w:w="2566"/>
          </w:tcPr>
          <w:p>
            <w:pPr>
              <w:spacing w:after="0"/>
              <w:jc w:val="left"/>
            </w:pPr>
            <w:r>
              <w:rPr>
                <w:sz w:val="16"/>
              </w:rPr>
              <w:t>Severe Storms, Landslides, and Mudslides</w:t>
            </w:r>
          </w:p>
        </w:tc>
        <w:tc>
          <w:tcPr>
            <w:tcW w:type="dxa" w:w="3370"/>
          </w:tcPr>
          <w:p>
            <w:pPr>
              <w:spacing w:after="0"/>
              <w:jc w:val="left"/>
            </w:pPr>
            <w:r>
              <w:rPr>
                <w:sz w:val="16"/>
              </w:rPr>
              <w:t>Inland Flooding (primary); also designated: Landslide</w:t>
            </w:r>
          </w:p>
        </w:tc>
        <w:tc>
          <w:tcPr>
            <w:tcW w:type="dxa" w:w="2976"/>
          </w:tcPr>
          <w:p>
            <w:pPr>
              <w:spacing w:after="0"/>
              <w:jc w:val="right"/>
            </w:pPr>
            <w:r>
              <w:rPr>
                <w:sz w:val="16"/>
              </w:rPr>
              <w:t>$5,246,509.10</w:t>
            </w:r>
          </w:p>
        </w:tc>
        <w:tc>
          <w:tcPr>
            <w:tcW w:type="dxa" w:w="879"/>
          </w:tcPr>
          <w:p>
            <w:pPr>
              <w:spacing w:after="0"/>
              <w:jc w:val="left"/>
            </w:pPr>
          </w:p>
        </w:tc>
      </w:tr>
      <w:tr>
        <w:trPr>
          <w:cantSplit/>
        </w:trPr>
        <w:tc>
          <w:tcPr>
            <w:tcW w:type="dxa" w:w="1037"/>
          </w:tcPr>
          <w:p>
            <w:pPr>
              <w:spacing w:after="0"/>
              <w:jc w:val="left"/>
            </w:pPr>
            <w:r>
              <w:rPr>
                <w:sz w:val="16"/>
              </w:rPr>
              <w:t>2012-08-20</w:t>
            </w:r>
          </w:p>
        </w:tc>
        <w:tc>
          <w:tcPr>
            <w:tcW w:type="dxa" w:w="1037"/>
          </w:tcPr>
          <w:p>
            <w:pPr>
              <w:spacing w:after="0"/>
              <w:jc w:val="left"/>
            </w:pPr>
            <w:r>
              <w:rPr>
                <w:sz w:val="16"/>
              </w:rPr>
              <w:t>2012-06-29</w:t>
            </w:r>
          </w:p>
        </w:tc>
        <w:tc>
          <w:tcPr>
            <w:tcW w:type="dxa" w:w="1037"/>
          </w:tcPr>
          <w:p>
            <w:pPr>
              <w:spacing w:after="0"/>
              <w:jc w:val="left"/>
            </w:pPr>
            <w:r>
              <w:rPr>
                <w:sz w:val="16"/>
              </w:rPr>
              <w:t>DR-4077-OH</w:t>
            </w:r>
          </w:p>
        </w:tc>
        <w:tc>
          <w:tcPr>
            <w:tcW w:type="dxa" w:w="1210"/>
          </w:tcPr>
          <w:p>
            <w:pPr>
              <w:spacing w:after="0"/>
              <w:jc w:val="left"/>
            </w:pPr>
            <w:r>
              <w:rPr>
                <w:sz w:val="16"/>
              </w:rPr>
              <w:t>Major disaster</w:t>
            </w:r>
          </w:p>
        </w:tc>
        <w:tc>
          <w:tcPr>
            <w:tcW w:type="dxa" w:w="2566"/>
          </w:tcPr>
          <w:p>
            <w:pPr>
              <w:spacing w:after="0"/>
              <w:jc w:val="left"/>
            </w:pPr>
            <w:r>
              <w:rPr>
                <w:sz w:val="16"/>
              </w:rPr>
              <w:t>Severe Storms and Straight-Line Winds</w:t>
            </w:r>
          </w:p>
        </w:tc>
        <w:tc>
          <w:tcPr>
            <w:tcW w:type="dxa" w:w="3370"/>
          </w:tcPr>
          <w:p>
            <w:pPr>
              <w:spacing w:after="0"/>
              <w:jc w:val="left"/>
            </w:pPr>
            <w:r>
              <w:rPr>
                <w:sz w:val="16"/>
              </w:rPr>
              <w:t>Strong Wind</w:t>
            </w:r>
          </w:p>
        </w:tc>
        <w:tc>
          <w:tcPr>
            <w:tcW w:type="dxa" w:w="2976"/>
          </w:tcPr>
          <w:p>
            <w:pPr>
              <w:spacing w:after="0"/>
              <w:jc w:val="right"/>
            </w:pPr>
            <w:r>
              <w:rPr>
                <w:sz w:val="16"/>
              </w:rPr>
              <w:t>no Public Assistance recorded</w:t>
            </w:r>
          </w:p>
        </w:tc>
        <w:tc>
          <w:tcPr>
            <w:tcW w:type="dxa" w:w="879"/>
          </w:tcPr>
          <w:p>
            <w:pPr>
              <w:spacing w:after="0"/>
              <w:jc w:val="left"/>
            </w:pP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EM-3346-OH</w:t>
            </w:r>
          </w:p>
        </w:tc>
        <w:tc>
          <w:tcPr>
            <w:tcW w:type="dxa" w:w="1210"/>
          </w:tcPr>
          <w:p>
            <w:pPr>
              <w:spacing w:after="0"/>
              <w:jc w:val="left"/>
            </w:pPr>
            <w:r>
              <w:rPr>
                <w:sz w:val="16"/>
              </w:rPr>
              <w:t>Emergency</w:t>
            </w:r>
          </w:p>
        </w:tc>
        <w:tc>
          <w:tcPr>
            <w:tcW w:type="dxa" w:w="2566"/>
          </w:tcPr>
          <w:p>
            <w:pPr>
              <w:spacing w:after="0"/>
              <w:jc w:val="left"/>
            </w:pPr>
            <w:r>
              <w:rPr>
                <w:sz w:val="16"/>
              </w:rPr>
              <w:t>Severe Storms</w:t>
            </w:r>
          </w:p>
        </w:tc>
        <w:tc>
          <w:tcPr>
            <w:tcW w:type="dxa" w:w="3370"/>
          </w:tcPr>
          <w:p>
            <w:pPr>
              <w:spacing w:after="0"/>
              <w:jc w:val="left"/>
            </w:pPr>
            <w:r>
              <w:rPr>
                <w:sz w:val="16"/>
              </w:rPr>
              <w:t>Hazard not mapped (severe storm title names no single hazard); not counted</w:t>
            </w:r>
          </w:p>
        </w:tc>
        <w:tc>
          <w:tcPr>
            <w:tcW w:type="dxa" w:w="2976"/>
          </w:tcPr>
          <w:p>
            <w:pPr>
              <w:spacing w:after="0"/>
              <w:jc w:val="right"/>
            </w:pPr>
            <w:r>
              <w:rPr>
                <w:sz w:val="16"/>
              </w:rPr>
              <w:t>no Public Assistance recorded</w:t>
            </w:r>
          </w:p>
        </w:tc>
        <w:tc>
          <w:tcPr>
            <w:tcW w:type="dxa" w:w="879"/>
          </w:tcPr>
          <w:p>
            <w:pPr>
              <w:spacing w:after="0"/>
              <w:jc w:val="left"/>
            </w:pPr>
            <w:r>
              <w:rPr>
                <w:sz w:val="16"/>
              </w:rPr>
              <w:t>same incident as DR-4077</w:t>
            </w:r>
          </w:p>
        </w:tc>
      </w:tr>
      <w:tr>
        <w:trPr>
          <w:cantSplit/>
        </w:trPr>
        <w:tc>
          <w:tcPr>
            <w:tcW w:type="dxa" w:w="1037"/>
          </w:tcPr>
          <w:p>
            <w:pPr>
              <w:spacing w:after="0"/>
              <w:jc w:val="left"/>
            </w:pPr>
            <w:r>
              <w:rPr>
                <w:sz w:val="16"/>
              </w:rPr>
              <w:t>2011-07-13</w:t>
            </w:r>
          </w:p>
        </w:tc>
        <w:tc>
          <w:tcPr>
            <w:tcW w:type="dxa" w:w="1037"/>
          </w:tcPr>
          <w:p>
            <w:pPr>
              <w:spacing w:after="0"/>
              <w:jc w:val="left"/>
            </w:pPr>
            <w:r>
              <w:rPr>
                <w:sz w:val="16"/>
              </w:rPr>
              <w:t>2011-04-04</w:t>
            </w:r>
          </w:p>
        </w:tc>
        <w:tc>
          <w:tcPr>
            <w:tcW w:type="dxa" w:w="1037"/>
          </w:tcPr>
          <w:p>
            <w:pPr>
              <w:spacing w:after="0"/>
              <w:jc w:val="left"/>
            </w:pPr>
            <w:r>
              <w:rPr>
                <w:sz w:val="16"/>
              </w:rPr>
              <w:t>DR-4002-OH</w:t>
            </w:r>
          </w:p>
        </w:tc>
        <w:tc>
          <w:tcPr>
            <w:tcW w:type="dxa" w:w="1210"/>
          </w:tcPr>
          <w:p>
            <w:pPr>
              <w:spacing w:after="0"/>
              <w:jc w:val="left"/>
            </w:pPr>
            <w:r>
              <w:rPr>
                <w:sz w:val="16"/>
              </w:rPr>
              <w:t>Major disaster</w:t>
            </w:r>
          </w:p>
        </w:tc>
        <w:tc>
          <w:tcPr>
            <w:tcW w:type="dxa" w:w="2566"/>
          </w:tcPr>
          <w:p>
            <w:pPr>
              <w:spacing w:after="0"/>
              <w:jc w:val="left"/>
            </w:pPr>
            <w:r>
              <w:rPr>
                <w:sz w:val="16"/>
              </w:rPr>
              <w:t>Severe Storms and Flooding</w:t>
            </w:r>
          </w:p>
        </w:tc>
        <w:tc>
          <w:tcPr>
            <w:tcW w:type="dxa" w:w="3370"/>
          </w:tcPr>
          <w:p>
            <w:pPr>
              <w:spacing w:after="0"/>
              <w:jc w:val="left"/>
            </w:pPr>
            <w:r>
              <w:rPr>
                <w:sz w:val="16"/>
              </w:rPr>
              <w:t>Inland Flooding</w:t>
            </w:r>
          </w:p>
        </w:tc>
        <w:tc>
          <w:tcPr>
            <w:tcW w:type="dxa" w:w="2976"/>
          </w:tcPr>
          <w:p>
            <w:pPr>
              <w:spacing w:after="0"/>
              <w:jc w:val="right"/>
            </w:pPr>
            <w:r>
              <w:rPr>
                <w:sz w:val="16"/>
              </w:rPr>
              <w:t>$2,221,075.58</w:t>
            </w:r>
          </w:p>
        </w:tc>
        <w:tc>
          <w:tcPr>
            <w:tcW w:type="dxa" w:w="879"/>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EM-3250-OH</w:t>
            </w:r>
          </w:p>
        </w:tc>
        <w:tc>
          <w:tcPr>
            <w:tcW w:type="dxa" w:w="1210"/>
          </w:tcPr>
          <w:p>
            <w:pPr>
              <w:spacing w:after="0"/>
              <w:jc w:val="left"/>
            </w:pPr>
            <w:r>
              <w:rPr>
                <w:sz w:val="16"/>
              </w:rPr>
              <w:t>Emergency</w:t>
            </w:r>
          </w:p>
        </w:tc>
        <w:tc>
          <w:tcPr>
            <w:tcW w:type="dxa" w:w="2566"/>
          </w:tcPr>
          <w:p>
            <w:pPr>
              <w:spacing w:after="0"/>
              <w:jc w:val="left"/>
            </w:pPr>
            <w:r>
              <w:rPr>
                <w:sz w:val="16"/>
              </w:rPr>
              <w:t>Hurricane Katrina Evacuation</w:t>
            </w:r>
          </w:p>
        </w:tc>
        <w:tc>
          <w:tcPr>
            <w:tcW w:type="dxa" w:w="3370"/>
          </w:tcPr>
          <w:p>
            <w:pPr>
              <w:spacing w:after="0"/>
              <w:jc w:val="left"/>
            </w:pPr>
            <w:r>
              <w:rPr>
                <w:sz w:val="16"/>
              </w:rPr>
              <w:t>Hurricane: evacuation support, not a local hazard event; not counted</w:t>
            </w:r>
          </w:p>
        </w:tc>
        <w:tc>
          <w:tcPr>
            <w:tcW w:type="dxa" w:w="2976"/>
          </w:tcPr>
          <w:p>
            <w:pPr>
              <w:spacing w:after="0"/>
              <w:jc w:val="right"/>
            </w:pPr>
            <w:r>
              <w:rPr>
                <w:sz w:val="16"/>
              </w:rPr>
              <w:t>no Public Assistance recorded</w:t>
            </w:r>
          </w:p>
        </w:tc>
        <w:tc>
          <w:tcPr>
            <w:tcW w:type="dxa" w:w="879"/>
          </w:tcPr>
          <w:p>
            <w:pPr>
              <w:spacing w:after="0"/>
              <w:jc w:val="left"/>
            </w:pPr>
          </w:p>
        </w:tc>
      </w:tr>
      <w:tr>
        <w:trPr>
          <w:cantSplit/>
        </w:trPr>
        <w:tc>
          <w:tcPr>
            <w:tcW w:type="dxa" w:w="1037"/>
          </w:tcPr>
          <w:p>
            <w:pPr>
              <w:spacing w:after="0"/>
              <w:jc w:val="left"/>
            </w:pPr>
            <w:r>
              <w:rPr>
                <w:sz w:val="16"/>
              </w:rPr>
              <w:t>2005-02-15</w:t>
            </w:r>
          </w:p>
        </w:tc>
        <w:tc>
          <w:tcPr>
            <w:tcW w:type="dxa" w:w="1037"/>
          </w:tcPr>
          <w:p>
            <w:pPr>
              <w:spacing w:after="0"/>
              <w:jc w:val="left"/>
            </w:pPr>
            <w:r>
              <w:rPr>
                <w:sz w:val="16"/>
              </w:rPr>
              <w:t>2004-12-22</w:t>
            </w:r>
          </w:p>
        </w:tc>
        <w:tc>
          <w:tcPr>
            <w:tcW w:type="dxa" w:w="1037"/>
          </w:tcPr>
          <w:p>
            <w:pPr>
              <w:spacing w:after="0"/>
              <w:jc w:val="left"/>
            </w:pPr>
            <w:r>
              <w:rPr>
                <w:sz w:val="16"/>
              </w:rPr>
              <w:t>DR-1580-OH</w:t>
            </w:r>
          </w:p>
        </w:tc>
        <w:tc>
          <w:tcPr>
            <w:tcW w:type="dxa" w:w="1210"/>
          </w:tcPr>
          <w:p>
            <w:pPr>
              <w:spacing w:after="0"/>
              <w:jc w:val="left"/>
            </w:pPr>
            <w:r>
              <w:rPr>
                <w:sz w:val="16"/>
              </w:rPr>
              <w:t>Major disaster</w:t>
            </w:r>
          </w:p>
        </w:tc>
        <w:tc>
          <w:tcPr>
            <w:tcW w:type="dxa" w:w="2566"/>
          </w:tcPr>
          <w:p>
            <w:pPr>
              <w:spacing w:after="0"/>
              <w:jc w:val="left"/>
            </w:pPr>
            <w:r>
              <w:rPr>
                <w:sz w:val="16"/>
              </w:rPr>
              <w:t>Severe Winter Storms, Flooding, and Mudslides</w:t>
            </w:r>
          </w:p>
        </w:tc>
        <w:tc>
          <w:tcPr>
            <w:tcW w:type="dxa" w:w="3370"/>
          </w:tcPr>
          <w:p>
            <w:pPr>
              <w:spacing w:after="0"/>
              <w:jc w:val="left"/>
            </w:pPr>
            <w:r>
              <w:rPr>
                <w:sz w:val="16"/>
              </w:rPr>
              <w:t>Inland Flooding; Landslide; Winter Weather</w:t>
            </w:r>
          </w:p>
        </w:tc>
        <w:tc>
          <w:tcPr>
            <w:tcW w:type="dxa" w:w="2976"/>
          </w:tcPr>
          <w:p>
            <w:pPr>
              <w:spacing w:after="0"/>
              <w:jc w:val="right"/>
            </w:pPr>
            <w:r>
              <w:rPr>
                <w:sz w:val="16"/>
              </w:rPr>
              <w:t>$60,421.31</w:t>
            </w:r>
          </w:p>
        </w:tc>
        <w:tc>
          <w:tcPr>
            <w:tcW w:type="dxa" w:w="879"/>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2004-08-27</w:t>
            </w:r>
          </w:p>
        </w:tc>
        <w:tc>
          <w:tcPr>
            <w:tcW w:type="dxa" w:w="1037"/>
          </w:tcPr>
          <w:p>
            <w:pPr>
              <w:spacing w:after="0"/>
              <w:jc w:val="left"/>
            </w:pPr>
            <w:r>
              <w:rPr>
                <w:sz w:val="16"/>
              </w:rPr>
              <w:t>DR-1556-OH</w:t>
            </w:r>
          </w:p>
        </w:tc>
        <w:tc>
          <w:tcPr>
            <w:tcW w:type="dxa" w:w="1210"/>
          </w:tcPr>
          <w:p>
            <w:pPr>
              <w:spacing w:after="0"/>
              <w:jc w:val="left"/>
            </w:pPr>
            <w:r>
              <w:rPr>
                <w:sz w:val="16"/>
              </w:rPr>
              <w:t>Major disaster</w:t>
            </w:r>
          </w:p>
        </w:tc>
        <w:tc>
          <w:tcPr>
            <w:tcW w:type="dxa" w:w="2566"/>
          </w:tcPr>
          <w:p>
            <w:pPr>
              <w:spacing w:after="0"/>
              <w:jc w:val="left"/>
            </w:pPr>
            <w:r>
              <w:rPr>
                <w:sz w:val="16"/>
              </w:rPr>
              <w:t>Severe Storms and Flooding</w:t>
            </w:r>
          </w:p>
        </w:tc>
        <w:tc>
          <w:tcPr>
            <w:tcW w:type="dxa" w:w="3370"/>
          </w:tcPr>
          <w:p>
            <w:pPr>
              <w:spacing w:after="0"/>
              <w:jc w:val="left"/>
            </w:pPr>
            <w:r>
              <w:rPr>
                <w:sz w:val="16"/>
              </w:rPr>
              <w:t>Inland Flooding: designated for Hazard Mitigation only (no Public or Individual Assistance for this county); not counted</w:t>
            </w:r>
          </w:p>
        </w:tc>
        <w:tc>
          <w:tcPr>
            <w:tcW w:type="dxa" w:w="2976"/>
          </w:tcPr>
          <w:p>
            <w:pPr>
              <w:spacing w:after="0"/>
              <w:jc w:val="right"/>
            </w:pPr>
            <w:r>
              <w:rPr>
                <w:sz w:val="16"/>
              </w:rPr>
              <w:t>PA not declared for this county</w:t>
            </w:r>
          </w:p>
        </w:tc>
        <w:tc>
          <w:tcPr>
            <w:tcW w:type="dxa" w:w="879"/>
          </w:tcPr>
          <w:p>
            <w:pPr>
              <w:spacing w:after="0"/>
              <w:jc w:val="left"/>
            </w:pPr>
          </w:p>
        </w:tc>
      </w:tr>
      <w:tr>
        <w:trPr>
          <w:cantSplit/>
        </w:trPr>
        <w:tc>
          <w:tcPr>
            <w:tcW w:type="dxa" w:w="1037"/>
          </w:tcPr>
          <w:p>
            <w:pPr>
              <w:spacing w:after="0"/>
              <w:jc w:val="left"/>
            </w:pPr>
            <w:r>
              <w:rPr>
                <w:sz w:val="16"/>
              </w:rPr>
              <w:t>2003-08-01</w:t>
            </w:r>
          </w:p>
        </w:tc>
        <w:tc>
          <w:tcPr>
            <w:tcW w:type="dxa" w:w="1037"/>
          </w:tcPr>
          <w:p>
            <w:pPr>
              <w:spacing w:after="0"/>
              <w:jc w:val="left"/>
            </w:pPr>
            <w:r>
              <w:rPr>
                <w:sz w:val="16"/>
              </w:rPr>
              <w:t>2003-07-21</w:t>
            </w:r>
          </w:p>
        </w:tc>
        <w:tc>
          <w:tcPr>
            <w:tcW w:type="dxa" w:w="1037"/>
          </w:tcPr>
          <w:p>
            <w:pPr>
              <w:spacing w:after="0"/>
              <w:jc w:val="left"/>
            </w:pPr>
            <w:r>
              <w:rPr>
                <w:sz w:val="16"/>
              </w:rPr>
              <w:t>DR-1484-OH</w:t>
            </w:r>
          </w:p>
        </w:tc>
        <w:tc>
          <w:tcPr>
            <w:tcW w:type="dxa" w:w="1210"/>
          </w:tcPr>
          <w:p>
            <w:pPr>
              <w:spacing w:after="0"/>
              <w:jc w:val="left"/>
            </w:pPr>
            <w:r>
              <w:rPr>
                <w:sz w:val="16"/>
              </w:rPr>
              <w:t>Major disaster</w:t>
            </w:r>
          </w:p>
        </w:tc>
        <w:tc>
          <w:tcPr>
            <w:tcW w:type="dxa" w:w="2566"/>
          </w:tcPr>
          <w:p>
            <w:pPr>
              <w:spacing w:after="0"/>
              <w:jc w:val="left"/>
            </w:pPr>
            <w:r>
              <w:rPr>
                <w:sz w:val="16"/>
              </w:rPr>
              <w:t>Tornadoes, Flooding, Severe Storms, and High Winds</w:t>
            </w:r>
          </w:p>
        </w:tc>
        <w:tc>
          <w:tcPr>
            <w:tcW w:type="dxa" w:w="3370"/>
          </w:tcPr>
          <w:p>
            <w:pPr>
              <w:spacing w:after="0"/>
              <w:jc w:val="left"/>
            </w:pPr>
            <w:r>
              <w:rPr>
                <w:sz w:val="16"/>
              </w:rPr>
              <w:t>Tornado (primary); also designated: Inland Flooding, Strong Wind</w:t>
            </w:r>
          </w:p>
        </w:tc>
        <w:tc>
          <w:tcPr>
            <w:tcW w:type="dxa" w:w="2976"/>
          </w:tcPr>
          <w:p>
            <w:pPr>
              <w:spacing w:after="0"/>
              <w:jc w:val="right"/>
            </w:pPr>
            <w:r>
              <w:rPr>
                <w:sz w:val="16"/>
              </w:rPr>
              <w:t>$288,551.51</w:t>
            </w:r>
          </w:p>
        </w:tc>
        <w:tc>
          <w:tcPr>
            <w:tcW w:type="dxa" w:w="879"/>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2003-02-14</w:t>
            </w:r>
          </w:p>
        </w:tc>
        <w:tc>
          <w:tcPr>
            <w:tcW w:type="dxa" w:w="1037"/>
          </w:tcPr>
          <w:p>
            <w:pPr>
              <w:spacing w:after="0"/>
              <w:jc w:val="left"/>
            </w:pPr>
            <w:r>
              <w:rPr>
                <w:sz w:val="16"/>
              </w:rPr>
              <w:t>DR-1453-OH</w:t>
            </w:r>
          </w:p>
        </w:tc>
        <w:tc>
          <w:tcPr>
            <w:tcW w:type="dxa" w:w="1210"/>
          </w:tcPr>
          <w:p>
            <w:pPr>
              <w:spacing w:after="0"/>
              <w:jc w:val="left"/>
            </w:pPr>
            <w:r>
              <w:rPr>
                <w:sz w:val="16"/>
              </w:rPr>
              <w:t>Major disaster</w:t>
            </w:r>
          </w:p>
        </w:tc>
        <w:tc>
          <w:tcPr>
            <w:tcW w:type="dxa" w:w="2566"/>
          </w:tcPr>
          <w:p>
            <w:pPr>
              <w:spacing w:after="0"/>
              <w:jc w:val="left"/>
            </w:pPr>
            <w:r>
              <w:rPr>
                <w:sz w:val="16"/>
              </w:rPr>
              <w:t>Severe Winter Storm and Record/Near Record Snow</w:t>
            </w:r>
          </w:p>
        </w:tc>
        <w:tc>
          <w:tcPr>
            <w:tcW w:type="dxa" w:w="3370"/>
          </w:tcPr>
          <w:p>
            <w:pPr>
              <w:spacing w:after="0"/>
              <w:jc w:val="left"/>
            </w:pPr>
            <w:r>
              <w:rPr>
                <w:sz w:val="16"/>
              </w:rPr>
              <w:t>Winter Weather</w:t>
            </w:r>
          </w:p>
        </w:tc>
        <w:tc>
          <w:tcPr>
            <w:tcW w:type="dxa" w:w="2976"/>
          </w:tcPr>
          <w:p>
            <w:pPr>
              <w:spacing w:after="0"/>
              <w:jc w:val="right"/>
            </w:pPr>
            <w:r>
              <w:rPr>
                <w:sz w:val="16"/>
              </w:rPr>
              <w:t>$580,366.75</w:t>
            </w:r>
          </w:p>
        </w:tc>
        <w:tc>
          <w:tcPr>
            <w:tcW w:type="dxa" w:w="879"/>
          </w:tcPr>
          <w:p>
            <w:pPr>
              <w:spacing w:after="0"/>
              <w:jc w:val="left"/>
            </w:pPr>
          </w:p>
        </w:tc>
      </w:tr>
      <w:tr>
        <w:trPr>
          <w:cantSplit/>
        </w:trPr>
        <w:tc>
          <w:tcPr>
            <w:tcW w:type="dxa" w:w="1037"/>
          </w:tcPr>
          <w:p>
            <w:pPr>
              <w:spacing w:after="0"/>
              <w:jc w:val="left"/>
            </w:pPr>
            <w:r>
              <w:rPr>
                <w:sz w:val="16"/>
              </w:rPr>
              <w:t>2000-03-07</w:t>
            </w:r>
          </w:p>
        </w:tc>
        <w:tc>
          <w:tcPr>
            <w:tcW w:type="dxa" w:w="1037"/>
          </w:tcPr>
          <w:p>
            <w:pPr>
              <w:spacing w:after="0"/>
              <w:jc w:val="left"/>
            </w:pPr>
            <w:r>
              <w:rPr>
                <w:sz w:val="16"/>
              </w:rPr>
              <w:t>2000-02-18</w:t>
            </w:r>
          </w:p>
        </w:tc>
        <w:tc>
          <w:tcPr>
            <w:tcW w:type="dxa" w:w="1037"/>
          </w:tcPr>
          <w:p>
            <w:pPr>
              <w:spacing w:after="0"/>
              <w:jc w:val="left"/>
            </w:pPr>
            <w:r>
              <w:rPr>
                <w:sz w:val="16"/>
              </w:rPr>
              <w:t>DR-1321-OH</w:t>
            </w:r>
          </w:p>
        </w:tc>
        <w:tc>
          <w:tcPr>
            <w:tcW w:type="dxa" w:w="1210"/>
          </w:tcPr>
          <w:p>
            <w:pPr>
              <w:spacing w:after="0"/>
              <w:jc w:val="left"/>
            </w:pPr>
            <w:r>
              <w:rPr>
                <w:sz w:val="16"/>
              </w:rPr>
              <w:t>Major disaster</w:t>
            </w:r>
          </w:p>
        </w:tc>
        <w:tc>
          <w:tcPr>
            <w:tcW w:type="dxa" w:w="2566"/>
          </w:tcPr>
          <w:p>
            <w:pPr>
              <w:spacing w:after="0"/>
              <w:jc w:val="left"/>
            </w:pPr>
            <w:r>
              <w:rPr>
                <w:sz w:val="16"/>
              </w:rPr>
              <w:t>Severe Storms and Flooding</w:t>
            </w:r>
          </w:p>
        </w:tc>
        <w:tc>
          <w:tcPr>
            <w:tcW w:type="dxa" w:w="3370"/>
          </w:tcPr>
          <w:p>
            <w:pPr>
              <w:spacing w:after="0"/>
              <w:jc w:val="left"/>
            </w:pPr>
            <w:r>
              <w:rPr>
                <w:sz w:val="16"/>
              </w:rPr>
              <w:t>Inland Flooding</w:t>
            </w:r>
          </w:p>
        </w:tc>
        <w:tc>
          <w:tcPr>
            <w:tcW w:type="dxa" w:w="2976"/>
          </w:tcPr>
          <w:p>
            <w:pPr>
              <w:spacing w:after="0"/>
              <w:jc w:val="right"/>
            </w:pPr>
            <w:r>
              <w:rPr>
                <w:sz w:val="16"/>
              </w:rPr>
              <w:t>PA not declared for this county</w:t>
            </w:r>
          </w:p>
        </w:tc>
        <w:tc>
          <w:tcPr>
            <w:tcW w:type="dxa" w:w="879"/>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1997-02-28</w:t>
            </w:r>
          </w:p>
        </w:tc>
        <w:tc>
          <w:tcPr>
            <w:tcW w:type="dxa" w:w="1037"/>
          </w:tcPr>
          <w:p>
            <w:pPr>
              <w:spacing w:after="0"/>
              <w:jc w:val="left"/>
            </w:pPr>
            <w:r>
              <w:rPr>
                <w:sz w:val="16"/>
              </w:rPr>
              <w:t>DR-1164-OH</w:t>
            </w:r>
          </w:p>
        </w:tc>
        <w:tc>
          <w:tcPr>
            <w:tcW w:type="dxa" w:w="1210"/>
          </w:tcPr>
          <w:p>
            <w:pPr>
              <w:spacing w:after="0"/>
              <w:jc w:val="left"/>
            </w:pPr>
            <w:r>
              <w:rPr>
                <w:sz w:val="16"/>
              </w:rPr>
              <w:t>Major disaster</w:t>
            </w:r>
          </w:p>
        </w:tc>
        <w:tc>
          <w:tcPr>
            <w:tcW w:type="dxa" w:w="2566"/>
          </w:tcPr>
          <w:p>
            <w:pPr>
              <w:spacing w:after="0"/>
              <w:jc w:val="left"/>
            </w:pPr>
            <w:r>
              <w:rPr>
                <w:sz w:val="16"/>
              </w:rPr>
              <w:t>Severe Storms and Flooding</w:t>
            </w:r>
          </w:p>
        </w:tc>
        <w:tc>
          <w:tcPr>
            <w:tcW w:type="dxa" w:w="3370"/>
          </w:tcPr>
          <w:p>
            <w:pPr>
              <w:spacing w:after="0"/>
              <w:jc w:val="left"/>
            </w:pPr>
            <w:r>
              <w:rPr>
                <w:sz w:val="16"/>
              </w:rPr>
              <w:t>Inland Flooding</w:t>
            </w:r>
          </w:p>
        </w:tc>
        <w:tc>
          <w:tcPr>
            <w:tcW w:type="dxa" w:w="2976"/>
          </w:tcPr>
          <w:p>
            <w:pPr>
              <w:spacing w:after="0"/>
              <w:jc w:val="right"/>
            </w:pPr>
            <w:r>
              <w:rPr>
                <w:sz w:val="16"/>
              </w:rPr>
              <w:t>no Public Assistance recorded</w:t>
            </w:r>
          </w:p>
        </w:tc>
        <w:tc>
          <w:tcPr>
            <w:tcW w:type="dxa" w:w="879"/>
          </w:tcPr>
          <w:p>
            <w:pPr>
              <w:spacing w:after="0"/>
              <w:jc w:val="left"/>
            </w:pPr>
          </w:p>
        </w:tc>
      </w:tr>
      <w:tr>
        <w:trPr>
          <w:cantSplit/>
        </w:trPr>
        <w:tc>
          <w:tcPr>
            <w:tcW w:type="dxa" w:w="1037"/>
          </w:tcPr>
          <w:p>
            <w:pPr>
              <w:spacing w:after="0"/>
              <w:jc w:val="left"/>
            </w:pPr>
            <w:r>
              <w:rPr>
                <w:sz w:val="16"/>
              </w:rPr>
              <w:t>1996-06-24</w:t>
            </w:r>
          </w:p>
        </w:tc>
        <w:tc>
          <w:tcPr>
            <w:tcW w:type="dxa" w:w="1037"/>
          </w:tcPr>
          <w:p>
            <w:pPr>
              <w:spacing w:after="0"/>
              <w:jc w:val="left"/>
            </w:pPr>
            <w:r>
              <w:rPr>
                <w:sz w:val="16"/>
              </w:rPr>
              <w:t>1996-05-02</w:t>
            </w:r>
          </w:p>
        </w:tc>
        <w:tc>
          <w:tcPr>
            <w:tcW w:type="dxa" w:w="1037"/>
          </w:tcPr>
          <w:p>
            <w:pPr>
              <w:spacing w:after="0"/>
              <w:jc w:val="left"/>
            </w:pPr>
            <w:r>
              <w:rPr>
                <w:sz w:val="16"/>
              </w:rPr>
              <w:t>DR-1122-OH</w:t>
            </w:r>
          </w:p>
        </w:tc>
        <w:tc>
          <w:tcPr>
            <w:tcW w:type="dxa" w:w="1210"/>
          </w:tcPr>
          <w:p>
            <w:pPr>
              <w:spacing w:after="0"/>
              <w:jc w:val="left"/>
            </w:pPr>
            <w:r>
              <w:rPr>
                <w:sz w:val="16"/>
              </w:rPr>
              <w:t>Major disaster</w:t>
            </w:r>
          </w:p>
        </w:tc>
        <w:tc>
          <w:tcPr>
            <w:tcW w:type="dxa" w:w="2566"/>
          </w:tcPr>
          <w:p>
            <w:pPr>
              <w:spacing w:after="0"/>
              <w:jc w:val="left"/>
            </w:pPr>
            <w:r>
              <w:rPr>
                <w:sz w:val="16"/>
              </w:rPr>
              <w:t>Flooding</w:t>
            </w:r>
          </w:p>
        </w:tc>
        <w:tc>
          <w:tcPr>
            <w:tcW w:type="dxa" w:w="3370"/>
          </w:tcPr>
          <w:p>
            <w:pPr>
              <w:spacing w:after="0"/>
              <w:jc w:val="left"/>
            </w:pPr>
            <w:r>
              <w:rPr>
                <w:sz w:val="16"/>
              </w:rPr>
              <w:t>Inland Flooding</w:t>
            </w:r>
          </w:p>
        </w:tc>
        <w:tc>
          <w:tcPr>
            <w:tcW w:type="dxa" w:w="2976"/>
          </w:tcPr>
          <w:p>
            <w:pPr>
              <w:spacing w:after="0"/>
              <w:jc w:val="right"/>
            </w:pPr>
            <w:r>
              <w:rPr>
                <w:sz w:val="16"/>
              </w:rPr>
              <w:t>no Public Assistance recorded</w:t>
            </w:r>
          </w:p>
        </w:tc>
        <w:tc>
          <w:tcPr>
            <w:tcW w:type="dxa" w:w="879"/>
          </w:tcPr>
          <w:p>
            <w:pPr>
              <w:spacing w:after="0"/>
              <w:jc w:val="left"/>
            </w:pPr>
          </w:p>
        </w:tc>
      </w:tr>
      <w:tr>
        <w:trPr>
          <w:cantSplit/>
        </w:trPr>
        <w:tc>
          <w:tcPr>
            <w:tcW w:type="dxa" w:w="1037"/>
          </w:tcPr>
          <w:p>
            <w:pPr>
              <w:spacing w:after="0"/>
              <w:jc w:val="left"/>
            </w:pPr>
            <w:r>
              <w:rPr>
                <w:sz w:val="16"/>
              </w:rPr>
              <w:t>1996-01-27</w:t>
            </w:r>
          </w:p>
        </w:tc>
        <w:tc>
          <w:tcPr>
            <w:tcW w:type="dxa" w:w="1037"/>
          </w:tcPr>
          <w:p>
            <w:pPr>
              <w:spacing w:after="0"/>
              <w:jc w:val="left"/>
            </w:pPr>
            <w:r>
              <w:rPr>
                <w:sz w:val="16"/>
              </w:rPr>
              <w:t>1996-01-20</w:t>
            </w:r>
          </w:p>
        </w:tc>
        <w:tc>
          <w:tcPr>
            <w:tcW w:type="dxa" w:w="1037"/>
          </w:tcPr>
          <w:p>
            <w:pPr>
              <w:spacing w:after="0"/>
              <w:jc w:val="left"/>
            </w:pPr>
            <w:r>
              <w:rPr>
                <w:sz w:val="16"/>
              </w:rPr>
              <w:t>DR-1097-OH</w:t>
            </w:r>
          </w:p>
        </w:tc>
        <w:tc>
          <w:tcPr>
            <w:tcW w:type="dxa" w:w="1210"/>
          </w:tcPr>
          <w:p>
            <w:pPr>
              <w:spacing w:after="0"/>
              <w:jc w:val="left"/>
            </w:pPr>
            <w:r>
              <w:rPr>
                <w:sz w:val="16"/>
              </w:rPr>
              <w:t>Major disaster</w:t>
            </w:r>
          </w:p>
        </w:tc>
        <w:tc>
          <w:tcPr>
            <w:tcW w:type="dxa" w:w="2566"/>
          </w:tcPr>
          <w:p>
            <w:pPr>
              <w:spacing w:after="0"/>
              <w:jc w:val="left"/>
            </w:pPr>
            <w:r>
              <w:rPr>
                <w:sz w:val="16"/>
              </w:rPr>
              <w:t>Severe Storms and Flooding</w:t>
            </w:r>
          </w:p>
        </w:tc>
        <w:tc>
          <w:tcPr>
            <w:tcW w:type="dxa" w:w="3370"/>
          </w:tcPr>
          <w:p>
            <w:pPr>
              <w:spacing w:after="0"/>
              <w:jc w:val="left"/>
            </w:pPr>
            <w:r>
              <w:rPr>
                <w:sz w:val="16"/>
              </w:rPr>
              <w:t>Inland Flooding</w:t>
            </w:r>
          </w:p>
        </w:tc>
        <w:tc>
          <w:tcPr>
            <w:tcW w:type="dxa" w:w="2976"/>
          </w:tcPr>
          <w:p>
            <w:pPr>
              <w:spacing w:after="0"/>
              <w:jc w:val="right"/>
            </w:pPr>
            <w:r>
              <w:rPr>
                <w:sz w:val="16"/>
              </w:rPr>
              <w:t>no Public Assistance recorded</w:t>
            </w:r>
          </w:p>
        </w:tc>
        <w:tc>
          <w:tcPr>
            <w:tcW w:type="dxa" w:w="879"/>
          </w:tcPr>
          <w:p>
            <w:pPr>
              <w:spacing w:after="0"/>
              <w:jc w:val="left"/>
            </w:pPr>
          </w:p>
        </w:tc>
      </w:tr>
      <w:tr>
        <w:trPr>
          <w:cantSplit/>
        </w:trPr>
        <w:tc>
          <w:tcPr>
            <w:tcW w:type="dxa" w:w="1037"/>
          </w:tcPr>
          <w:p>
            <w:pPr>
              <w:spacing w:after="0"/>
              <w:jc w:val="left"/>
            </w:pPr>
            <w:r>
              <w:rPr>
                <w:sz w:val="16"/>
              </w:rPr>
              <w:t>1978-01-26</w:t>
            </w:r>
          </w:p>
        </w:tc>
        <w:tc>
          <w:tcPr>
            <w:tcW w:type="dxa" w:w="1037"/>
          </w:tcPr>
          <w:p>
            <w:pPr>
              <w:spacing w:after="0"/>
              <w:jc w:val="left"/>
            </w:pPr>
            <w:r>
              <w:rPr>
                <w:sz w:val="16"/>
              </w:rPr>
              <w:t>1978-01-26</w:t>
            </w:r>
          </w:p>
        </w:tc>
        <w:tc>
          <w:tcPr>
            <w:tcW w:type="dxa" w:w="1037"/>
          </w:tcPr>
          <w:p>
            <w:pPr>
              <w:spacing w:after="0"/>
              <w:jc w:val="left"/>
            </w:pPr>
            <w:r>
              <w:rPr>
                <w:sz w:val="16"/>
              </w:rPr>
              <w:t>EM-3055-OH</w:t>
            </w:r>
          </w:p>
        </w:tc>
        <w:tc>
          <w:tcPr>
            <w:tcW w:type="dxa" w:w="1210"/>
          </w:tcPr>
          <w:p>
            <w:pPr>
              <w:spacing w:after="0"/>
              <w:jc w:val="left"/>
            </w:pPr>
            <w:r>
              <w:rPr>
                <w:sz w:val="16"/>
              </w:rPr>
              <w:t>Emergency</w:t>
            </w:r>
          </w:p>
        </w:tc>
        <w:tc>
          <w:tcPr>
            <w:tcW w:type="dxa" w:w="2566"/>
          </w:tcPr>
          <w:p>
            <w:pPr>
              <w:spacing w:after="0"/>
              <w:jc w:val="left"/>
            </w:pPr>
            <w:r>
              <w:rPr>
                <w:sz w:val="16"/>
              </w:rPr>
              <w:t>Blizzards &amp; Snowstorms</w:t>
            </w:r>
          </w:p>
        </w:tc>
        <w:tc>
          <w:tcPr>
            <w:tcW w:type="dxa" w:w="3370"/>
          </w:tcPr>
          <w:p>
            <w:pPr>
              <w:spacing w:after="0"/>
              <w:jc w:val="left"/>
            </w:pPr>
            <w:r>
              <w:rPr>
                <w:sz w:val="16"/>
              </w:rPr>
              <w:t>Winter Weather</w:t>
            </w:r>
          </w:p>
        </w:tc>
        <w:tc>
          <w:tcPr>
            <w:tcW w:type="dxa" w:w="2976"/>
          </w:tcPr>
          <w:p>
            <w:pPr>
              <w:spacing w:after="0"/>
              <w:jc w:val="right"/>
            </w:pPr>
            <w:r>
              <w:rPr>
                <w:sz w:val="16"/>
              </w:rPr>
              <w:t>no Public Assistance recorded</w:t>
            </w:r>
          </w:p>
        </w:tc>
        <w:tc>
          <w:tcPr>
            <w:tcW w:type="dxa" w:w="879"/>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DR-421-OH</w:t>
            </w:r>
          </w:p>
        </w:tc>
        <w:tc>
          <w:tcPr>
            <w:tcW w:type="dxa" w:w="1210"/>
          </w:tcPr>
          <w:p>
            <w:pPr>
              <w:spacing w:after="0"/>
              <w:jc w:val="left"/>
            </w:pPr>
            <w:r>
              <w:rPr>
                <w:sz w:val="16"/>
              </w:rPr>
              <w:t>Major disaster</w:t>
            </w:r>
          </w:p>
        </w:tc>
        <w:tc>
          <w:tcPr>
            <w:tcW w:type="dxa" w:w="2566"/>
          </w:tcPr>
          <w:p>
            <w:pPr>
              <w:spacing w:after="0"/>
              <w:jc w:val="left"/>
            </w:pPr>
            <w:r>
              <w:rPr>
                <w:sz w:val="16"/>
              </w:rPr>
              <w:t>Tornadoes</w:t>
            </w:r>
          </w:p>
        </w:tc>
        <w:tc>
          <w:tcPr>
            <w:tcW w:type="dxa" w:w="3370"/>
          </w:tcPr>
          <w:p>
            <w:pPr>
              <w:spacing w:after="0"/>
              <w:jc w:val="left"/>
            </w:pPr>
            <w:r>
              <w:rPr>
                <w:sz w:val="16"/>
              </w:rPr>
              <w:t>Tornado</w:t>
            </w:r>
          </w:p>
        </w:tc>
        <w:tc>
          <w:tcPr>
            <w:tcW w:type="dxa" w:w="2976"/>
          </w:tcPr>
          <w:p>
            <w:pPr>
              <w:spacing w:after="0"/>
              <w:jc w:val="right"/>
            </w:pPr>
            <w:r>
              <w:rPr>
                <w:sz w:val="16"/>
              </w:rPr>
              <w:t>no Public Assistance recorded</w:t>
            </w:r>
          </w:p>
        </w:tc>
        <w:tc>
          <w:tcPr>
            <w:tcW w:type="dxa" w:w="879"/>
          </w:tcPr>
          <w:p>
            <w:pPr>
              <w:spacing w:after="0"/>
              <w:jc w:val="left"/>
            </w:pPr>
          </w:p>
        </w:tc>
      </w:tr>
      <w:tr>
        <w:trPr>
          <w:cantSplit/>
        </w:trPr>
        <w:tc>
          <w:tcPr>
            <w:tcW w:type="dxa" w:w="1037"/>
          </w:tcPr>
          <w:p>
            <w:pPr>
              <w:spacing w:after="0"/>
              <w:jc w:val="left"/>
            </w:pPr>
            <w:r>
              <w:rPr>
                <w:sz w:val="16"/>
              </w:rPr>
              <w:t>1968-06-05</w:t>
            </w:r>
          </w:p>
        </w:tc>
        <w:tc>
          <w:tcPr>
            <w:tcW w:type="dxa" w:w="1037"/>
          </w:tcPr>
          <w:p>
            <w:pPr>
              <w:spacing w:after="0"/>
              <w:jc w:val="left"/>
            </w:pPr>
            <w:r>
              <w:rPr>
                <w:sz w:val="16"/>
              </w:rPr>
              <w:t>1968-06-05</w:t>
            </w:r>
          </w:p>
        </w:tc>
        <w:tc>
          <w:tcPr>
            <w:tcW w:type="dxa" w:w="1037"/>
          </w:tcPr>
          <w:p>
            <w:pPr>
              <w:spacing w:after="0"/>
              <w:jc w:val="left"/>
            </w:pPr>
            <w:r>
              <w:rPr>
                <w:sz w:val="16"/>
              </w:rPr>
              <w:t>DR-243-OH</w:t>
            </w:r>
          </w:p>
        </w:tc>
        <w:tc>
          <w:tcPr>
            <w:tcW w:type="dxa" w:w="1210"/>
          </w:tcPr>
          <w:p>
            <w:pPr>
              <w:spacing w:after="0"/>
              <w:jc w:val="left"/>
            </w:pPr>
            <w:r>
              <w:rPr>
                <w:sz w:val="16"/>
              </w:rPr>
              <w:t>Major disaster</w:t>
            </w:r>
          </w:p>
        </w:tc>
        <w:tc>
          <w:tcPr>
            <w:tcW w:type="dxa" w:w="2566"/>
          </w:tcPr>
          <w:p>
            <w:pPr>
              <w:spacing w:after="0"/>
              <w:jc w:val="left"/>
            </w:pPr>
            <w:r>
              <w:rPr>
                <w:sz w:val="16"/>
              </w:rPr>
              <w:t>Heavy Rains &amp; Flooding</w:t>
            </w:r>
          </w:p>
        </w:tc>
        <w:tc>
          <w:tcPr>
            <w:tcW w:type="dxa" w:w="3370"/>
          </w:tcPr>
          <w:p>
            <w:pPr>
              <w:spacing w:after="0"/>
              <w:jc w:val="left"/>
            </w:pPr>
            <w:r>
              <w:rPr>
                <w:sz w:val="16"/>
              </w:rPr>
              <w:t>Inland Flooding</w:t>
            </w:r>
          </w:p>
        </w:tc>
        <w:tc>
          <w:tcPr>
            <w:tcW w:type="dxa" w:w="2976"/>
          </w:tcPr>
          <w:p>
            <w:pPr>
              <w:spacing w:after="0"/>
              <w:jc w:val="right"/>
            </w:pPr>
            <w:r>
              <w:rPr>
                <w:sz w:val="16"/>
              </w:rPr>
              <w:t>no Public Assistance recorded</w:t>
            </w:r>
          </w:p>
        </w:tc>
        <w:tc>
          <w:tcPr>
            <w:tcW w:type="dxa" w:w="87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10"/>
        <w:gridCol w:w="2110"/>
        <w:gridCol w:w="1928"/>
        <w:gridCol w:w="2836"/>
        <w:gridCol w:w="2110"/>
        <w:gridCol w:w="3018"/>
      </w:tblGrid>
      <w:tr>
        <w:trPr>
          <w:cantSplit/>
          <w:tblHeader/>
        </w:trPr>
        <w:tc>
          <w:tcPr>
            <w:tcW w:type="dxa" w:w="2110"/>
            <w:shd w:val="clear" w:color="auto" w:fill="E8E8E8"/>
          </w:tcPr>
          <w:p>
            <w:pPr>
              <w:spacing w:after="0"/>
              <w:jc w:val="left"/>
            </w:pPr>
            <w:r>
              <w:rPr>
                <w:b/>
                <w:sz w:val="16"/>
              </w:rPr>
              <w:t>Declared</w:t>
            </w:r>
          </w:p>
        </w:tc>
        <w:tc>
          <w:tcPr>
            <w:tcW w:type="dxa" w:w="2110"/>
            <w:shd w:val="clear" w:color="auto" w:fill="E8E8E8"/>
          </w:tcPr>
          <w:p>
            <w:pPr>
              <w:spacing w:after="0"/>
              <w:jc w:val="left"/>
            </w:pPr>
            <w:r>
              <w:rPr>
                <w:b/>
                <w:sz w:val="16"/>
              </w:rPr>
              <w:t>Incident began</w:t>
            </w:r>
          </w:p>
        </w:tc>
        <w:tc>
          <w:tcPr>
            <w:tcW w:type="dxa" w:w="1928"/>
            <w:shd w:val="clear" w:color="auto" w:fill="E8E8E8"/>
          </w:tcPr>
          <w:p>
            <w:pPr>
              <w:spacing w:after="0"/>
              <w:jc w:val="left"/>
            </w:pPr>
            <w:r>
              <w:rPr>
                <w:b/>
                <w:sz w:val="16"/>
              </w:rPr>
              <w:t>FEMA number</w:t>
            </w:r>
          </w:p>
        </w:tc>
        <w:tc>
          <w:tcPr>
            <w:tcW w:type="dxa" w:w="2836"/>
            <w:shd w:val="clear" w:color="auto" w:fill="E8E8E8"/>
          </w:tcPr>
          <w:p>
            <w:pPr>
              <w:spacing w:after="0"/>
              <w:jc w:val="left"/>
            </w:pPr>
            <w:r>
              <w:rPr>
                <w:b/>
                <w:sz w:val="16"/>
              </w:rPr>
              <w:t>Type</w:t>
            </w:r>
          </w:p>
        </w:tc>
        <w:tc>
          <w:tcPr>
            <w:tcW w:type="dxa" w:w="2110"/>
            <w:shd w:val="clear" w:color="auto" w:fill="E8E8E8"/>
          </w:tcPr>
          <w:p>
            <w:pPr>
              <w:spacing w:after="0"/>
              <w:jc w:val="left"/>
            </w:pPr>
            <w:r>
              <w:rPr>
                <w:b/>
                <w:sz w:val="16"/>
              </w:rPr>
              <w:t>Title</w:t>
            </w:r>
          </w:p>
        </w:tc>
        <w:tc>
          <w:tcPr>
            <w:tcW w:type="dxa" w:w="3018"/>
            <w:shd w:val="clear" w:color="auto" w:fill="E8E8E8"/>
          </w:tcPr>
          <w:p>
            <w:pPr>
              <w:spacing w:after="0"/>
              <w:jc w:val="left"/>
            </w:pPr>
            <w:r>
              <w:rPr>
                <w:b/>
                <w:sz w:val="16"/>
              </w:rPr>
              <w:t>Mapped hazard</w:t>
            </w:r>
          </w:p>
        </w:tc>
      </w:tr>
      <w:tr>
        <w:trPr>
          <w:cantSplit/>
        </w:trPr>
        <w:tc>
          <w:tcPr>
            <w:tcW w:type="dxa" w:w="2110"/>
          </w:tcPr>
          <w:p>
            <w:pPr>
              <w:spacing w:after="0"/>
              <w:jc w:val="left"/>
            </w:pPr>
            <w:r>
              <w:rPr>
                <w:sz w:val="16"/>
              </w:rPr>
              <w:t>1964-03-24</w:t>
            </w:r>
          </w:p>
        </w:tc>
        <w:tc>
          <w:tcPr>
            <w:tcW w:type="dxa" w:w="2110"/>
          </w:tcPr>
          <w:p>
            <w:pPr>
              <w:spacing w:after="0"/>
              <w:jc w:val="left"/>
            </w:pPr>
            <w:r>
              <w:rPr>
                <w:sz w:val="16"/>
              </w:rPr>
              <w:t>1964-03-24</w:t>
            </w:r>
          </w:p>
        </w:tc>
        <w:tc>
          <w:tcPr>
            <w:tcW w:type="dxa" w:w="1928"/>
          </w:tcPr>
          <w:p>
            <w:pPr>
              <w:spacing w:after="0"/>
              <w:jc w:val="left"/>
            </w:pPr>
            <w:r>
              <w:rPr>
                <w:sz w:val="16"/>
              </w:rPr>
              <w:t>DR-167-OH</w:t>
            </w:r>
          </w:p>
        </w:tc>
        <w:tc>
          <w:tcPr>
            <w:tcW w:type="dxa" w:w="2836"/>
          </w:tcPr>
          <w:p>
            <w:pPr>
              <w:spacing w:after="0"/>
              <w:jc w:val="left"/>
            </w:pPr>
            <w:r>
              <w:rPr>
                <w:sz w:val="16"/>
              </w:rPr>
              <w:t>Major disaster</w:t>
            </w:r>
          </w:p>
        </w:tc>
        <w:tc>
          <w:tcPr>
            <w:tcW w:type="dxa" w:w="2110"/>
          </w:tcPr>
          <w:p>
            <w:pPr>
              <w:spacing w:after="0"/>
              <w:jc w:val="left"/>
            </w:pPr>
            <w:r>
              <w:rPr>
                <w:sz w:val="16"/>
              </w:rPr>
              <w:t>Severe Storms &amp; Flooding</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1959-01-23</w:t>
            </w:r>
          </w:p>
        </w:tc>
        <w:tc>
          <w:tcPr>
            <w:tcW w:type="dxa" w:w="2110"/>
          </w:tcPr>
          <w:p>
            <w:pPr>
              <w:spacing w:after="0"/>
              <w:jc w:val="left"/>
            </w:pPr>
            <w:r>
              <w:rPr>
                <w:sz w:val="16"/>
              </w:rPr>
              <w:t>1959-01-23</w:t>
            </w:r>
          </w:p>
        </w:tc>
        <w:tc>
          <w:tcPr>
            <w:tcW w:type="dxa" w:w="1928"/>
          </w:tcPr>
          <w:p>
            <w:pPr>
              <w:spacing w:after="0"/>
              <w:jc w:val="left"/>
            </w:pPr>
            <w:r>
              <w:rPr>
                <w:sz w:val="16"/>
              </w:rPr>
              <w:t>DR-90-OH</w:t>
            </w:r>
          </w:p>
        </w:tc>
        <w:tc>
          <w:tcPr>
            <w:tcW w:type="dxa" w:w="2836"/>
          </w:tcPr>
          <w:p>
            <w:pPr>
              <w:spacing w:after="0"/>
              <w:jc w:val="left"/>
            </w:pPr>
            <w:r>
              <w:rPr>
                <w:sz w:val="16"/>
              </w:rPr>
              <w:t>Major disaster</w:t>
            </w:r>
          </w:p>
        </w:tc>
        <w:tc>
          <w:tcPr>
            <w:tcW w:type="dxa" w:w="2110"/>
          </w:tcPr>
          <w:p>
            <w:pPr>
              <w:spacing w:after="0"/>
              <w:jc w:val="left"/>
            </w:pPr>
            <w:r>
              <w:rPr>
                <w:sz w:val="16"/>
              </w:rPr>
              <w:t>Floods</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1956-05-17</w:t>
            </w:r>
          </w:p>
        </w:tc>
        <w:tc>
          <w:tcPr>
            <w:tcW w:type="dxa" w:w="2110"/>
          </w:tcPr>
          <w:p>
            <w:pPr>
              <w:spacing w:after="0"/>
              <w:jc w:val="left"/>
            </w:pPr>
            <w:r>
              <w:rPr>
                <w:sz w:val="16"/>
              </w:rPr>
              <w:t>1956-05-17</w:t>
            </w:r>
          </w:p>
        </w:tc>
        <w:tc>
          <w:tcPr>
            <w:tcW w:type="dxa" w:w="1928"/>
          </w:tcPr>
          <w:p>
            <w:pPr>
              <w:spacing w:after="0"/>
              <w:jc w:val="left"/>
            </w:pPr>
            <w:r>
              <w:rPr>
                <w:sz w:val="16"/>
              </w:rPr>
              <w:t>DR-57-OH</w:t>
            </w:r>
          </w:p>
        </w:tc>
        <w:tc>
          <w:tcPr>
            <w:tcW w:type="dxa" w:w="2836"/>
          </w:tcPr>
          <w:p>
            <w:pPr>
              <w:spacing w:after="0"/>
              <w:jc w:val="left"/>
            </w:pPr>
            <w:r>
              <w:rPr>
                <w:sz w:val="16"/>
              </w:rPr>
              <w:t>Major disaster</w:t>
            </w:r>
          </w:p>
        </w:tc>
        <w:tc>
          <w:tcPr>
            <w:tcW w:type="dxa" w:w="2110"/>
          </w:tcPr>
          <w:p>
            <w:pPr>
              <w:spacing w:after="0"/>
              <w:jc w:val="left"/>
            </w:pPr>
            <w:r>
              <w:rPr>
                <w:sz w:val="16"/>
              </w:rPr>
              <w:t>Wind Storm</w:t>
            </w:r>
          </w:p>
        </w:tc>
        <w:tc>
          <w:tcPr>
            <w:tcW w:type="dxa" w:w="3018"/>
          </w:tcPr>
          <w:p>
            <w:pPr>
              <w:spacing w:after="0"/>
              <w:jc w:val="left"/>
            </w:pPr>
            <w:r>
              <w:rPr>
                <w:sz w:val="16"/>
              </w:rPr>
              <w:t>Other, not an NRI hazard; not counted</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$1,613.81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1,613.81"/>
        <w:tblDescription w:val="Hazard Plain table b1d_pa_other"/>
      </w:tblPr>
      <w:tblGrid>
        <w:gridCol w:w="1606"/>
        <w:gridCol w:w="1606"/>
        <w:gridCol w:w="4648"/>
        <w:gridCol w:w="4786"/>
        <w:gridCol w:w="1467"/>
      </w:tblGrid>
      <w:tr>
        <w:trPr>
          <w:cantSplit/>
          <w:tblHeader/>
        </w:trPr>
        <w:tc>
          <w:tcPr>
            <w:tcW w:type="dxa" w:w="1606"/>
            <w:shd w:val="clear" w:color="auto" w:fill="E8E8E8"/>
          </w:tcPr>
          <w:p>
            <w:pPr>
              <w:spacing w:after="0"/>
              <w:jc w:val="left"/>
            </w:pPr>
            <w:r>
              <w:rPr>
                <w:b/>
                <w:sz w:val="16"/>
              </w:rPr>
              <w:t>FEMA number</w:t>
            </w:r>
          </w:p>
        </w:tc>
        <w:tc>
          <w:tcPr>
            <w:tcW w:type="dxa" w:w="1606"/>
            <w:shd w:val="clear" w:color="auto" w:fill="E8E8E8"/>
          </w:tcPr>
          <w:p>
            <w:pPr>
              <w:spacing w:after="0"/>
              <w:jc w:val="left"/>
            </w:pPr>
            <w:r>
              <w:rPr>
                <w:b/>
                <w:sz w:val="16"/>
              </w:rPr>
              <w:t>Declared</w:t>
            </w:r>
          </w:p>
        </w:tc>
        <w:tc>
          <w:tcPr>
            <w:tcW w:type="dxa" w:w="4648"/>
            <w:shd w:val="clear" w:color="auto" w:fill="E8E8E8"/>
          </w:tcPr>
          <w:p>
            <w:pPr>
              <w:spacing w:after="0"/>
              <w:jc w:val="left"/>
            </w:pPr>
            <w:r>
              <w:rPr>
                <w:b/>
                <w:sz w:val="16"/>
              </w:rPr>
              <w:t>Title</w:t>
            </w:r>
          </w:p>
        </w:tc>
        <w:tc>
          <w:tcPr>
            <w:tcW w:type="dxa" w:w="4786"/>
            <w:shd w:val="clear" w:color="auto" w:fill="E8E8E8"/>
          </w:tcPr>
          <w:p>
            <w:pPr>
              <w:spacing w:after="0"/>
              <w:jc w:val="left"/>
            </w:pPr>
            <w:r>
              <w:rPr>
                <w:b/>
                <w:sz w:val="16"/>
              </w:rPr>
              <w:t>Applicant</w:t>
            </w:r>
          </w:p>
        </w:tc>
        <w:tc>
          <w:tcPr>
            <w:tcW w:type="dxa" w:w="146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606"/>
          </w:tcPr>
          <w:p>
            <w:pPr>
              <w:spacing w:after="0"/>
              <w:jc w:val="left"/>
            </w:pPr>
            <w:r>
              <w:rPr>
                <w:sz w:val="16"/>
              </w:rPr>
              <w:t>EM-3286-OH</w:t>
            </w:r>
          </w:p>
        </w:tc>
        <w:tc>
          <w:tcPr>
            <w:tcW w:type="dxa" w:w="1606"/>
          </w:tcPr>
          <w:p>
            <w:pPr>
              <w:spacing w:after="0"/>
              <w:jc w:val="left"/>
            </w:pPr>
            <w:r>
              <w:rPr>
                <w:sz w:val="16"/>
              </w:rPr>
              <w:t>2008-04-24</w:t>
            </w:r>
          </w:p>
        </w:tc>
        <w:tc>
          <w:tcPr>
            <w:tcW w:type="dxa" w:w="4648"/>
          </w:tcPr>
          <w:p>
            <w:pPr>
              <w:spacing w:after="0"/>
              <w:jc w:val="left"/>
            </w:pPr>
            <w:r>
              <w:rPr>
                <w:sz w:val="16"/>
              </w:rPr>
              <w:t>Record Snow and Near Record Snow</w:t>
            </w:r>
          </w:p>
        </w:tc>
        <w:tc>
          <w:tcPr>
            <w:tcW w:type="dxa" w:w="4786"/>
          </w:tcPr>
          <w:p>
            <w:pPr>
              <w:spacing w:after="0"/>
              <w:jc w:val="left"/>
            </w:pPr>
            <w:r>
              <w:rPr>
                <w:sz w:val="16"/>
              </w:rPr>
              <w:t>Eagle, Township of (Brown County)</w:t>
            </w:r>
          </w:p>
        </w:tc>
        <w:tc>
          <w:tcPr>
            <w:tcW w:type="dxa" w:w="1467"/>
          </w:tcPr>
          <w:p>
            <w:pPr>
              <w:spacing w:after="0"/>
              <w:jc w:val="right"/>
            </w:pPr>
            <w:r>
              <w:rPr>
                <w:sz w:val="16"/>
              </w:rPr>
              <w:t>$1,613.81</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Ohio county: 1 row, $3,080,910.74; listed on the Ohio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79</w:t>
            </w:r>
          </w:p>
        </w:tc>
        <w:tc>
          <w:tcPr>
            <w:tcW w:type="dxa" w:w="1159"/>
          </w:tcPr>
          <w:p>
            <w:pPr>
              <w:spacing w:after="0"/>
              <w:jc w:val="right"/>
            </w:pPr>
            <w:r>
              <w:rPr>
                <w:sz w:val="16"/>
              </w:rPr>
              <w:t>3</w:t>
            </w:r>
          </w:p>
        </w:tc>
        <w:tc>
          <w:tcPr>
            <w:tcW w:type="dxa" w:w="2116"/>
          </w:tcPr>
          <w:p>
            <w:pPr>
              <w:spacing w:after="0"/>
              <w:jc w:val="right"/>
            </w:pPr>
            <w:r>
              <w:rPr>
                <w:sz w:val="16"/>
              </w:rPr>
              <w:t>1</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7</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127</w:t>
            </w:r>
          </w:p>
        </w:tc>
        <w:tc>
          <w:tcPr>
            <w:tcW w:type="dxa" w:w="1159"/>
          </w:tcPr>
          <w:p>
            <w:pPr>
              <w:spacing w:after="0"/>
              <w:jc w:val="right"/>
            </w:pPr>
            <w:r>
              <w:rPr>
                <w:sz w:val="16"/>
              </w:rPr>
              <w:t>13</w:t>
            </w:r>
          </w:p>
        </w:tc>
        <w:tc>
          <w:tcPr>
            <w:tcW w:type="dxa" w:w="2116"/>
          </w:tcPr>
          <w:p>
            <w:pPr>
              <w:spacing w:after="0"/>
              <w:jc w:val="right"/>
            </w:pPr>
            <w:r>
              <w:rPr>
                <w:sz w:val="16"/>
              </w:rPr>
              <w:t>12</w:t>
            </w:r>
          </w:p>
        </w:tc>
        <w:tc>
          <w:tcPr>
            <w:tcW w:type="dxa" w:w="786"/>
          </w:tcPr>
          <w:p>
            <w:pPr>
              <w:spacing w:after="0"/>
              <w:jc w:val="right"/>
            </w:pPr>
            <w:r>
              <w:rPr>
                <w:sz w:val="16"/>
              </w:rPr>
              <w:t>26</w:t>
            </w:r>
          </w:p>
        </w:tc>
        <w:tc>
          <w:tcPr>
            <w:tcW w:type="dxa" w:w="1692"/>
          </w:tcPr>
          <w:p>
            <w:pPr>
              <w:spacing w:after="0"/>
              <w:jc w:val="right"/>
            </w:pPr>
            <w:r>
              <w:rPr>
                <w:sz w:val="16"/>
              </w:rPr>
              <w:t>10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207</w:t>
            </w:r>
          </w:p>
        </w:tc>
        <w:tc>
          <w:tcPr>
            <w:tcW w:type="dxa" w:w="1159"/>
          </w:tcPr>
          <w:p>
            <w:pPr>
              <w:spacing w:after="0"/>
              <w:jc w:val="right"/>
            </w:pPr>
            <w:r>
              <w:rPr>
                <w:sz w:val="16"/>
              </w:rPr>
              <w:t>20</w:t>
            </w:r>
          </w:p>
        </w:tc>
        <w:tc>
          <w:tcPr>
            <w:tcW w:type="dxa" w:w="2116"/>
          </w:tcPr>
          <w:p>
            <w:pPr>
              <w:spacing w:after="0"/>
              <w:jc w:val="right"/>
            </w:pPr>
            <w:r>
              <w:rPr>
                <w:sz w:val="16"/>
              </w:rPr>
              <w:t>11</w:t>
            </w:r>
          </w:p>
        </w:tc>
        <w:tc>
          <w:tcPr>
            <w:tcW w:type="dxa" w:w="786"/>
          </w:tcPr>
          <w:p>
            <w:pPr>
              <w:spacing w:after="0"/>
              <w:jc w:val="right"/>
            </w:pPr>
            <w:r>
              <w:rPr>
                <w:sz w:val="16"/>
              </w:rPr>
              <w:t>31</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9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16</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117</w:t>
            </w:r>
          </w:p>
        </w:tc>
        <w:tc>
          <w:tcPr>
            <w:tcW w:type="dxa" w:w="1159"/>
          </w:tcPr>
          <w:p>
            <w:pPr>
              <w:spacing w:after="0"/>
              <w:jc w:val="right"/>
            </w:pPr>
            <w:r>
              <w:rPr>
                <w:sz w:val="16"/>
              </w:rPr>
              <w:t>8</w:t>
            </w:r>
          </w:p>
        </w:tc>
        <w:tc>
          <w:tcPr>
            <w:tcW w:type="dxa" w:w="2116"/>
          </w:tcPr>
          <w:p>
            <w:pPr>
              <w:spacing w:after="0"/>
              <w:jc w:val="right"/>
            </w:pPr>
            <w:r>
              <w:rPr>
                <w:sz w:val="16"/>
              </w:rPr>
              <w:t>2</w:t>
            </w:r>
          </w:p>
        </w:tc>
        <w:tc>
          <w:tcPr>
            <w:tcW w:type="dxa" w:w="786"/>
          </w:tcPr>
          <w:p>
            <w:pPr>
              <w:spacing w:after="0"/>
              <w:jc w:val="right"/>
            </w:pPr>
            <w:r>
              <w:rPr>
                <w:sz w:val="16"/>
              </w:rPr>
              <w:t>13</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138"/>
        <w:gridCol w:w="1902"/>
        <w:gridCol w:w="984"/>
        <w:gridCol w:w="3025"/>
        <w:gridCol w:w="381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138"/>
            <w:shd w:val="clear" w:color="auto" w:fill="E8E8E8"/>
          </w:tcPr>
          <w:p>
            <w:pPr>
              <w:spacing w:after="0"/>
              <w:jc w:val="left"/>
            </w:pPr>
            <w:r>
              <w:rPr>
                <w:b/>
                <w:sz w:val="16"/>
              </w:rPr>
              <w:t>Magnitude or extent</w:t>
            </w:r>
          </w:p>
        </w:tc>
        <w:tc>
          <w:tcPr>
            <w:tcW w:type="dxa" w:w="1902"/>
            <w:shd w:val="clear" w:color="auto" w:fill="E8E8E8"/>
          </w:tcPr>
          <w:p>
            <w:pPr>
              <w:spacing w:after="0"/>
              <w:jc w:val="left"/>
            </w:pPr>
            <w:r>
              <w:rPr>
                <w:b/>
                <w:sz w:val="16"/>
              </w:rPr>
              <w:t>Damage</w:t>
            </w:r>
          </w:p>
          <w:p>
            <w:pPr>
              <w:spacing w:after="0"/>
              <w:jc w:val="left"/>
            </w:pPr>
            <w:r>
              <w:rPr>
                <w:i/>
                <w:color w:val="555555"/>
                <w:sz w:val="14"/>
              </w:rPr>
              <w:t>nominal dollars</w:t>
            </w:r>
          </w:p>
        </w:tc>
        <w:tc>
          <w:tcPr>
            <w:tcW w:type="dxa" w:w="98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025"/>
            <w:shd w:val="clear" w:color="auto" w:fill="E8E8E8"/>
          </w:tcPr>
          <w:p>
            <w:pPr>
              <w:spacing w:after="0"/>
              <w:jc w:val="left"/>
            </w:pPr>
            <w:r>
              <w:rPr>
                <w:b/>
                <w:sz w:val="16"/>
              </w:rPr>
              <w:t>Location</w:t>
            </w:r>
          </w:p>
        </w:tc>
        <w:tc>
          <w:tcPr>
            <w:tcW w:type="dxa" w:w="381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2014-05-21</w:t>
            </w:r>
          </w:p>
        </w:tc>
        <w:tc>
          <w:tcPr>
            <w:tcW w:type="dxa" w:w="1215"/>
          </w:tcPr>
          <w:p>
            <w:pPr>
              <w:spacing w:after="0"/>
              <w:jc w:val="left"/>
            </w:pPr>
            <w:r>
              <w:rPr>
                <w:sz w:val="16"/>
              </w:rPr>
              <w:t>Hail</w:t>
            </w:r>
          </w:p>
        </w:tc>
        <w:tc>
          <w:tcPr>
            <w:tcW w:type="dxa" w:w="2138"/>
          </w:tcPr>
          <w:p>
            <w:pPr>
              <w:spacing w:after="0"/>
              <w:jc w:val="left"/>
            </w:pPr>
            <w:r>
              <w:rPr>
                <w:sz w:val="16"/>
              </w:rPr>
              <w:t>2.5 in</w:t>
            </w:r>
          </w:p>
        </w:tc>
        <w:tc>
          <w:tcPr>
            <w:tcW w:type="dxa" w:w="1902"/>
          </w:tcPr>
          <w:p>
            <w:pPr>
              <w:spacing w:after="0"/>
              <w:jc w:val="left"/>
            </w:pPr>
            <w:r>
              <w:rPr>
                <w:sz w:val="16"/>
              </w:rPr>
              <w:t>$0 property; $0 crops (2014 dollars)</w:t>
            </w:r>
          </w:p>
        </w:tc>
        <w:tc>
          <w:tcPr>
            <w:tcW w:type="dxa" w:w="984"/>
          </w:tcPr>
          <w:p>
            <w:pPr>
              <w:spacing w:after="0"/>
              <w:jc w:val="right"/>
            </w:pPr>
            <w:r>
              <w:rPr>
                <w:sz w:val="16"/>
              </w:rPr>
              <w:t>0, 0</w:t>
            </w:r>
          </w:p>
        </w:tc>
        <w:tc>
          <w:tcPr>
            <w:tcW w:type="dxa" w:w="3025"/>
          </w:tcPr>
          <w:p>
            <w:pPr>
              <w:spacing w:after="0"/>
              <w:jc w:val="left"/>
            </w:pPr>
            <w:r>
              <w:rPr>
                <w:sz w:val="16"/>
              </w:rPr>
              <w:t>JACKSONVILLE</w:t>
            </w:r>
          </w:p>
        </w:tc>
        <w:tc>
          <w:tcPr>
            <w:tcW w:type="dxa" w:w="3811"/>
          </w:tcPr>
          <w:p>
            <w:pPr>
              <w:spacing w:after="0"/>
              <w:jc w:val="left"/>
            </w:pPr>
            <w:r>
              <w:rPr>
                <w:sz w:val="16"/>
              </w:rPr>
              <w:t>B1-c worst recorded: Hail</w:t>
            </w:r>
          </w:p>
        </w:tc>
      </w:tr>
      <w:tr>
        <w:trPr>
          <w:cantSplit/>
        </w:trPr>
        <w:tc>
          <w:tcPr>
            <w:tcW w:type="dxa" w:w="1037"/>
          </w:tcPr>
          <w:p>
            <w:pPr>
              <w:spacing w:after="0"/>
              <w:jc w:val="left"/>
            </w:pPr>
            <w:r>
              <w:rPr>
                <w:sz w:val="16"/>
              </w:rPr>
              <w:t>2012-03-02</w:t>
            </w:r>
          </w:p>
        </w:tc>
        <w:tc>
          <w:tcPr>
            <w:tcW w:type="dxa" w:w="1215"/>
          </w:tcPr>
          <w:p>
            <w:pPr>
              <w:spacing w:after="0"/>
              <w:jc w:val="left"/>
            </w:pPr>
            <w:r>
              <w:rPr>
                <w:sz w:val="16"/>
              </w:rPr>
              <w:t>Tornado</w:t>
            </w:r>
          </w:p>
        </w:tc>
        <w:tc>
          <w:tcPr>
            <w:tcW w:type="dxa" w:w="2138"/>
          </w:tcPr>
          <w:p>
            <w:pPr>
              <w:spacing w:after="0"/>
              <w:jc w:val="left"/>
            </w:pPr>
            <w:r>
              <w:rPr>
                <w:sz w:val="16"/>
              </w:rPr>
              <w:t>EF2, 11.07 mi within this county, 330 yd wide</w:t>
            </w:r>
          </w:p>
        </w:tc>
        <w:tc>
          <w:tcPr>
            <w:tcW w:type="dxa" w:w="1902"/>
          </w:tcPr>
          <w:p>
            <w:pPr>
              <w:spacing w:after="0"/>
              <w:jc w:val="left"/>
            </w:pPr>
            <w:r>
              <w:rPr>
                <w:sz w:val="16"/>
              </w:rPr>
              <w:t>$2,000,000 property; $25,000 crops (2012 dollars)</w:t>
            </w:r>
          </w:p>
        </w:tc>
        <w:tc>
          <w:tcPr>
            <w:tcW w:type="dxa" w:w="984"/>
          </w:tcPr>
          <w:p>
            <w:pPr>
              <w:spacing w:after="0"/>
              <w:jc w:val="right"/>
            </w:pPr>
            <w:r>
              <w:rPr>
                <w:sz w:val="16"/>
              </w:rPr>
              <w:t>1, 2</w:t>
            </w:r>
          </w:p>
        </w:tc>
        <w:tc>
          <w:tcPr>
            <w:tcW w:type="dxa" w:w="3025"/>
          </w:tcPr>
          <w:p>
            <w:pPr>
              <w:spacing w:after="0"/>
              <w:jc w:val="left"/>
            </w:pPr>
            <w:r>
              <w:rPr>
                <w:sz w:val="16"/>
              </w:rPr>
              <w:t>WEST UNION to JONES CORNER</w:t>
            </w:r>
          </w:p>
        </w:tc>
        <w:tc>
          <w:tcPr>
            <w:tcW w:type="dxa" w:w="3811"/>
          </w:tcPr>
          <w:p>
            <w:pPr>
              <w:spacing w:after="0"/>
              <w:jc w:val="left"/>
            </w:pPr>
            <w:r>
              <w:rPr>
                <w:sz w:val="16"/>
              </w:rPr>
              <w:t>deaths or injuries recorded</w:t>
            </w:r>
          </w:p>
        </w:tc>
      </w:tr>
      <w:tr>
        <w:trPr>
          <w:cantSplit/>
        </w:trPr>
        <w:tc>
          <w:tcPr>
            <w:tcW w:type="dxa" w:w="1037"/>
          </w:tcPr>
          <w:p>
            <w:pPr>
              <w:spacing w:after="0"/>
              <w:jc w:val="left"/>
            </w:pPr>
            <w:r>
              <w:rPr>
                <w:sz w:val="16"/>
              </w:rPr>
              <w:t>2008-09-14</w:t>
            </w:r>
          </w:p>
        </w:tc>
        <w:tc>
          <w:tcPr>
            <w:tcW w:type="dxa" w:w="1215"/>
          </w:tcPr>
          <w:p>
            <w:pPr>
              <w:spacing w:after="0"/>
              <w:jc w:val="left"/>
            </w:pPr>
            <w:r>
              <w:rPr>
                <w:sz w:val="16"/>
              </w:rPr>
              <w:t>High Wind</w:t>
            </w:r>
          </w:p>
        </w:tc>
        <w:tc>
          <w:tcPr>
            <w:tcW w:type="dxa" w:w="2138"/>
          </w:tcPr>
          <w:p>
            <w:pPr>
              <w:spacing w:after="0"/>
              <w:jc w:val="left"/>
            </w:pPr>
            <w:r>
              <w:rPr>
                <w:sz w:val="16"/>
              </w:rPr>
              <w:t>52 kt (60 mph) estimated gust</w:t>
            </w:r>
          </w:p>
        </w:tc>
        <w:tc>
          <w:tcPr>
            <w:tcW w:type="dxa" w:w="1902"/>
          </w:tcPr>
          <w:p>
            <w:pPr>
              <w:spacing w:after="0"/>
              <w:jc w:val="left"/>
            </w:pPr>
            <w:r>
              <w:rPr>
                <w:sz w:val="16"/>
              </w:rPr>
              <w:t>$3,300,000 property; crops not reported (zone total, 2008 dollars)</w:t>
            </w:r>
          </w:p>
        </w:tc>
        <w:tc>
          <w:tcPr>
            <w:tcW w:type="dxa" w:w="984"/>
          </w:tcPr>
          <w:p>
            <w:pPr>
              <w:spacing w:after="0"/>
              <w:jc w:val="right"/>
            </w:pPr>
            <w:r>
              <w:rPr>
                <w:sz w:val="16"/>
              </w:rPr>
              <w:t>0, 0</w:t>
            </w:r>
          </w:p>
        </w:tc>
        <w:tc>
          <w:tcPr>
            <w:tcW w:type="dxa" w:w="3025"/>
          </w:tcPr>
          <w:p>
            <w:pPr>
              <w:spacing w:after="0"/>
              <w:jc w:val="left"/>
            </w:pPr>
            <w:r>
              <w:rPr>
                <w:sz w:val="16"/>
              </w:rPr>
              <w:t>NWS zone OHZ081 (ADAMS), zone-level</w:t>
            </w:r>
          </w:p>
        </w:tc>
        <w:tc>
          <w:tcPr>
            <w:tcW w:type="dxa" w:w="3811"/>
          </w:tcPr>
          <w:p>
            <w:pPr>
              <w:spacing w:after="0"/>
              <w:jc w:val="left"/>
            </w:pPr>
            <w:r>
              <w:rPr>
                <w:sz w:val="16"/>
              </w:rPr>
              <w:t>B1-c most damaging: High Wind and Strong Wind</w:t>
            </w:r>
          </w:p>
        </w:tc>
      </w:tr>
      <w:tr>
        <w:trPr>
          <w:cantSplit/>
        </w:trPr>
        <w:tc>
          <w:tcPr>
            <w:tcW w:type="dxa" w:w="1037"/>
          </w:tcPr>
          <w:p>
            <w:pPr>
              <w:spacing w:after="0"/>
              <w:jc w:val="left"/>
            </w:pPr>
            <w:r>
              <w:rPr>
                <w:sz w:val="16"/>
              </w:rPr>
              <w:t>2007-04-06</w:t>
            </w:r>
          </w:p>
        </w:tc>
        <w:tc>
          <w:tcPr>
            <w:tcW w:type="dxa" w:w="1215"/>
          </w:tcPr>
          <w:p>
            <w:pPr>
              <w:spacing w:after="0"/>
              <w:jc w:val="left"/>
            </w:pPr>
            <w:r>
              <w:rPr>
                <w:sz w:val="16"/>
              </w:rPr>
              <w:t>Frost/Freeze</w:t>
            </w:r>
          </w:p>
        </w:tc>
        <w:tc>
          <w:tcPr>
            <w:tcW w:type="dxa" w:w="2138"/>
          </w:tcPr>
          <w:p>
            <w:pPr>
              <w:spacing w:after="0"/>
              <w:jc w:val="left"/>
            </w:pPr>
          </w:p>
        </w:tc>
        <w:tc>
          <w:tcPr>
            <w:tcW w:type="dxa" w:w="1902"/>
          </w:tcPr>
          <w:p>
            <w:pPr>
              <w:spacing w:after="0"/>
              <w:jc w:val="left"/>
            </w:pPr>
            <w:r>
              <w:rPr>
                <w:sz w:val="16"/>
              </w:rPr>
              <w:t>$0 property; $540,000 crops (zone total, 2007 dollars)</w:t>
            </w:r>
          </w:p>
        </w:tc>
        <w:tc>
          <w:tcPr>
            <w:tcW w:type="dxa" w:w="984"/>
          </w:tcPr>
          <w:p>
            <w:pPr>
              <w:spacing w:after="0"/>
              <w:jc w:val="right"/>
            </w:pPr>
            <w:r>
              <w:rPr>
                <w:sz w:val="16"/>
              </w:rPr>
              <w:t>0, 0</w:t>
            </w:r>
          </w:p>
        </w:tc>
        <w:tc>
          <w:tcPr>
            <w:tcW w:type="dxa" w:w="3025"/>
          </w:tcPr>
          <w:p>
            <w:pPr>
              <w:spacing w:after="0"/>
              <w:jc w:val="left"/>
            </w:pPr>
            <w:r>
              <w:rPr>
                <w:sz w:val="16"/>
              </w:rPr>
              <w:t>NWS zone OHZ081 (ADAMS), zone-level</w:t>
            </w:r>
          </w:p>
        </w:tc>
        <w:tc>
          <w:tcPr>
            <w:tcW w:type="dxa" w:w="3811"/>
          </w:tcPr>
          <w:p>
            <w:pPr>
              <w:spacing w:after="0"/>
              <w:jc w:val="left"/>
            </w:pPr>
            <w:r>
              <w:rPr>
                <w:sz w:val="16"/>
              </w:rPr>
              <w:t>B1-c worst recorded: Frost/Freeze</w:t>
            </w:r>
          </w:p>
        </w:tc>
      </w:tr>
      <w:tr>
        <w:trPr>
          <w:cantSplit/>
        </w:trPr>
        <w:tc>
          <w:tcPr>
            <w:tcW w:type="dxa" w:w="1037"/>
          </w:tcPr>
          <w:p>
            <w:pPr>
              <w:spacing w:after="0"/>
              <w:jc w:val="left"/>
            </w:pPr>
            <w:r>
              <w:rPr>
                <w:sz w:val="16"/>
              </w:rPr>
              <w:t>2000-12-11</w:t>
            </w:r>
          </w:p>
        </w:tc>
        <w:tc>
          <w:tcPr>
            <w:tcW w:type="dxa" w:w="1215"/>
          </w:tcPr>
          <w:p>
            <w:pPr>
              <w:spacing w:after="0"/>
              <w:jc w:val="left"/>
            </w:pPr>
            <w:r>
              <w:rPr>
                <w:sz w:val="16"/>
              </w:rPr>
              <w:t>High Wind</w:t>
            </w:r>
          </w:p>
        </w:tc>
        <w:tc>
          <w:tcPr>
            <w:tcW w:type="dxa" w:w="2138"/>
          </w:tcPr>
          <w:p>
            <w:pPr>
              <w:spacing w:after="0"/>
              <w:jc w:val="left"/>
            </w:pPr>
            <w:r>
              <w:rPr>
                <w:sz w:val="16"/>
              </w:rPr>
              <w:t>58 kt (67 mph) measured</w:t>
            </w:r>
          </w:p>
        </w:tc>
        <w:tc>
          <w:tcPr>
            <w:tcW w:type="dxa" w:w="1902"/>
          </w:tcPr>
          <w:p>
            <w:pPr>
              <w:spacing w:after="0"/>
              <w:jc w:val="left"/>
            </w:pPr>
            <w:r>
              <w:rPr>
                <w:sz w:val="16"/>
              </w:rPr>
              <w:t>$100,000 property; crops not reported (zone total, 2000 dollars)</w:t>
            </w:r>
          </w:p>
        </w:tc>
        <w:tc>
          <w:tcPr>
            <w:tcW w:type="dxa" w:w="984"/>
          </w:tcPr>
          <w:p>
            <w:pPr>
              <w:spacing w:after="0"/>
              <w:jc w:val="right"/>
            </w:pPr>
            <w:r>
              <w:rPr>
                <w:sz w:val="16"/>
              </w:rPr>
              <w:t>0, 0</w:t>
            </w:r>
          </w:p>
        </w:tc>
        <w:tc>
          <w:tcPr>
            <w:tcW w:type="dxa" w:w="3025"/>
          </w:tcPr>
          <w:p>
            <w:pPr>
              <w:spacing w:after="0"/>
              <w:jc w:val="left"/>
            </w:pPr>
            <w:r>
              <w:rPr>
                <w:sz w:val="16"/>
              </w:rPr>
              <w:t>NWS zone OHZ081 (ADAMS), zone-level</w:t>
            </w:r>
          </w:p>
        </w:tc>
        <w:tc>
          <w:tcPr>
            <w:tcW w:type="dxa" w:w="3811"/>
          </w:tcPr>
          <w:p>
            <w:pPr>
              <w:spacing w:after="0"/>
              <w:jc w:val="left"/>
            </w:pPr>
            <w:r>
              <w:rPr>
                <w:sz w:val="16"/>
              </w:rPr>
              <w:t>B1-c worst recorded: High Wind and Strong Wind</w:t>
            </w:r>
          </w:p>
        </w:tc>
      </w:tr>
      <w:tr>
        <w:trPr>
          <w:cantSplit/>
        </w:trPr>
        <w:tc>
          <w:tcPr>
            <w:tcW w:type="dxa" w:w="1037"/>
          </w:tcPr>
          <w:p>
            <w:pPr>
              <w:spacing w:after="0"/>
              <w:jc w:val="left"/>
            </w:pPr>
            <w:r>
              <w:rPr>
                <w:sz w:val="16"/>
              </w:rPr>
              <w:t>2000-04-03</w:t>
            </w:r>
          </w:p>
        </w:tc>
        <w:tc>
          <w:tcPr>
            <w:tcW w:type="dxa" w:w="1215"/>
          </w:tcPr>
          <w:p>
            <w:pPr>
              <w:spacing w:after="0"/>
              <w:jc w:val="left"/>
            </w:pPr>
            <w:r>
              <w:rPr>
                <w:sz w:val="16"/>
              </w:rPr>
              <w:t>Thunderstorm Wind</w:t>
            </w:r>
          </w:p>
        </w:tc>
        <w:tc>
          <w:tcPr>
            <w:tcW w:type="dxa" w:w="2138"/>
          </w:tcPr>
          <w:p>
            <w:pPr>
              <w:spacing w:after="0"/>
              <w:jc w:val="left"/>
            </w:pPr>
            <w:r>
              <w:rPr>
                <w:sz w:val="16"/>
              </w:rPr>
              <w:t>85 kt (98 mph) estimated</w:t>
            </w:r>
          </w:p>
        </w:tc>
        <w:tc>
          <w:tcPr>
            <w:tcW w:type="dxa" w:w="1902"/>
          </w:tcPr>
          <w:p>
            <w:pPr>
              <w:spacing w:after="0"/>
              <w:jc w:val="left"/>
            </w:pPr>
            <w:r>
              <w:rPr>
                <w:sz w:val="16"/>
              </w:rPr>
              <w:t>$500,000 property; crops not reported (2000 dollars)</w:t>
            </w:r>
          </w:p>
        </w:tc>
        <w:tc>
          <w:tcPr>
            <w:tcW w:type="dxa" w:w="984"/>
          </w:tcPr>
          <w:p>
            <w:pPr>
              <w:spacing w:after="0"/>
              <w:jc w:val="right"/>
            </w:pPr>
            <w:r>
              <w:rPr>
                <w:sz w:val="16"/>
              </w:rPr>
              <w:t>0, 0</w:t>
            </w:r>
          </w:p>
        </w:tc>
        <w:tc>
          <w:tcPr>
            <w:tcW w:type="dxa" w:w="3025"/>
          </w:tcPr>
          <w:p>
            <w:pPr>
              <w:spacing w:after="0"/>
              <w:jc w:val="left"/>
            </w:pPr>
            <w:r>
              <w:rPr>
                <w:sz w:val="16"/>
              </w:rPr>
              <w:t>WINCHESTER</w:t>
            </w:r>
          </w:p>
        </w:tc>
        <w:tc>
          <w:tcPr>
            <w:tcW w:type="dxa" w:w="3811"/>
          </w:tcPr>
          <w:p>
            <w:pPr>
              <w:spacing w:after="0"/>
              <w:jc w:val="left"/>
            </w:pPr>
            <w:r>
              <w:rPr>
                <w:sz w:val="16"/>
              </w:rPr>
              <w:t>B1-c worst recorded: Thunderstorm Wind</w:t>
            </w:r>
          </w:p>
        </w:tc>
      </w:tr>
      <w:tr>
        <w:trPr>
          <w:cantSplit/>
        </w:trPr>
        <w:tc>
          <w:tcPr>
            <w:tcW w:type="dxa" w:w="1037"/>
          </w:tcPr>
          <w:p>
            <w:pPr>
              <w:spacing w:after="0"/>
              <w:jc w:val="left"/>
            </w:pPr>
            <w:r>
              <w:rPr>
                <w:sz w:val="16"/>
              </w:rPr>
              <w:t>1999-07-20</w:t>
            </w:r>
          </w:p>
        </w:tc>
        <w:tc>
          <w:tcPr>
            <w:tcW w:type="dxa" w:w="1215"/>
          </w:tcPr>
          <w:p>
            <w:pPr>
              <w:spacing w:after="0"/>
              <w:jc w:val="left"/>
            </w:pPr>
            <w:r>
              <w:rPr>
                <w:sz w:val="16"/>
              </w:rPr>
              <w:t>Heat</w:t>
            </w:r>
          </w:p>
        </w:tc>
        <w:tc>
          <w:tcPr>
            <w:tcW w:type="dxa" w:w="2138"/>
          </w:tcPr>
          <w:p>
            <w:pPr>
              <w:spacing w:after="0"/>
              <w:jc w:val="left"/>
            </w:pPr>
          </w:p>
        </w:tc>
        <w:tc>
          <w:tcPr>
            <w:tcW w:type="dxa" w:w="1902"/>
          </w:tcPr>
          <w:p>
            <w:pPr>
              <w:spacing w:after="0"/>
              <w:jc w:val="left"/>
            </w:pPr>
            <w:r>
              <w:rPr>
                <w:sz w:val="16"/>
              </w:rPr>
              <w:t>damage not reported</w:t>
            </w:r>
          </w:p>
        </w:tc>
        <w:tc>
          <w:tcPr>
            <w:tcW w:type="dxa" w:w="984"/>
          </w:tcPr>
          <w:p>
            <w:pPr>
              <w:spacing w:after="0"/>
              <w:jc w:val="right"/>
            </w:pPr>
            <w:r>
              <w:rPr>
                <w:sz w:val="16"/>
              </w:rPr>
              <w:t>13, 0</w:t>
            </w:r>
          </w:p>
        </w:tc>
        <w:tc>
          <w:tcPr>
            <w:tcW w:type="dxa" w:w="3025"/>
          </w:tcPr>
          <w:p>
            <w:pPr>
              <w:spacing w:after="0"/>
              <w:jc w:val="left"/>
            </w:pPr>
            <w:r>
              <w:rPr>
                <w:sz w:val="16"/>
              </w:rPr>
              <w:t>NWS zone OHZ081 (ADAMS), zone-level</w:t>
            </w:r>
          </w:p>
        </w:tc>
        <w:tc>
          <w:tcPr>
            <w:tcW w:type="dxa" w:w="3811"/>
          </w:tcPr>
          <w:p>
            <w:pPr>
              <w:spacing w:after="0"/>
              <w:jc w:val="left"/>
            </w:pPr>
            <w:r>
              <w:rPr>
                <w:sz w:val="16"/>
              </w:rPr>
              <w:t>deaths or injuries recorded</w:t>
            </w:r>
          </w:p>
        </w:tc>
      </w:tr>
      <w:tr>
        <w:trPr>
          <w:cantSplit/>
        </w:trPr>
        <w:tc>
          <w:tcPr>
            <w:tcW w:type="dxa" w:w="1037"/>
          </w:tcPr>
          <w:p>
            <w:pPr>
              <w:spacing w:after="0"/>
              <w:jc w:val="left"/>
            </w:pPr>
            <w:r>
              <w:rPr>
                <w:sz w:val="16"/>
              </w:rPr>
              <w:t>1999-07-01</w:t>
            </w:r>
          </w:p>
        </w:tc>
        <w:tc>
          <w:tcPr>
            <w:tcW w:type="dxa" w:w="1215"/>
          </w:tcPr>
          <w:p>
            <w:pPr>
              <w:spacing w:after="0"/>
              <w:jc w:val="left"/>
            </w:pPr>
            <w:r>
              <w:rPr>
                <w:sz w:val="16"/>
              </w:rPr>
              <w:t>Drought</w:t>
            </w:r>
          </w:p>
        </w:tc>
        <w:tc>
          <w:tcPr>
            <w:tcW w:type="dxa" w:w="2138"/>
          </w:tcPr>
          <w:p>
            <w:pPr>
              <w:spacing w:after="0"/>
              <w:jc w:val="left"/>
            </w:pPr>
          </w:p>
        </w:tc>
        <w:tc>
          <w:tcPr>
            <w:tcW w:type="dxa" w:w="1902"/>
          </w:tcPr>
          <w:p>
            <w:pPr>
              <w:spacing w:after="0"/>
              <w:jc w:val="left"/>
            </w:pPr>
            <w:r>
              <w:rPr>
                <w:sz w:val="16"/>
              </w:rPr>
              <w:t>damage not reported</w:t>
            </w:r>
          </w:p>
        </w:tc>
        <w:tc>
          <w:tcPr>
            <w:tcW w:type="dxa" w:w="984"/>
          </w:tcPr>
          <w:p>
            <w:pPr>
              <w:spacing w:after="0"/>
              <w:jc w:val="right"/>
            </w:pPr>
            <w:r>
              <w:rPr>
                <w:sz w:val="16"/>
              </w:rPr>
              <w:t>0, 0</w:t>
            </w:r>
          </w:p>
        </w:tc>
        <w:tc>
          <w:tcPr>
            <w:tcW w:type="dxa" w:w="3025"/>
          </w:tcPr>
          <w:p>
            <w:pPr>
              <w:spacing w:after="0"/>
              <w:jc w:val="left"/>
            </w:pPr>
            <w:r>
              <w:rPr>
                <w:sz w:val="16"/>
              </w:rPr>
              <w:t>NWS zone OHZ081 (ADAMS), zone-level</w:t>
            </w:r>
          </w:p>
        </w:tc>
        <w:tc>
          <w:tcPr>
            <w:tcW w:type="dxa" w:w="3811"/>
          </w:tcPr>
          <w:p>
            <w:pPr>
              <w:spacing w:after="0"/>
              <w:jc w:val="left"/>
            </w:pPr>
            <w:r>
              <w:rPr>
                <w:sz w:val="16"/>
              </w:rPr>
              <w:t>B1-c worst recorded: Drought</w:t>
            </w:r>
          </w:p>
        </w:tc>
      </w:tr>
      <w:tr>
        <w:trPr>
          <w:cantSplit/>
        </w:trPr>
        <w:tc>
          <w:tcPr>
            <w:tcW w:type="dxa" w:w="1037"/>
          </w:tcPr>
          <w:p>
            <w:pPr>
              <w:spacing w:after="0"/>
              <w:jc w:val="left"/>
            </w:pPr>
            <w:r>
              <w:rPr>
                <w:sz w:val="16"/>
              </w:rPr>
              <w:t>1997-03-01</w:t>
            </w:r>
          </w:p>
        </w:tc>
        <w:tc>
          <w:tcPr>
            <w:tcW w:type="dxa" w:w="1215"/>
          </w:tcPr>
          <w:p>
            <w:pPr>
              <w:spacing w:after="0"/>
              <w:jc w:val="left"/>
            </w:pPr>
            <w:r>
              <w:rPr>
                <w:sz w:val="16"/>
              </w:rPr>
              <w:t>Flash Flood</w:t>
            </w:r>
          </w:p>
        </w:tc>
        <w:tc>
          <w:tcPr>
            <w:tcW w:type="dxa" w:w="2138"/>
          </w:tcPr>
          <w:p>
            <w:pPr>
              <w:spacing w:after="0"/>
              <w:jc w:val="left"/>
            </w:pPr>
          </w:p>
        </w:tc>
        <w:tc>
          <w:tcPr>
            <w:tcW w:type="dxa" w:w="1902"/>
          </w:tcPr>
          <w:p>
            <w:pPr>
              <w:spacing w:after="0"/>
              <w:jc w:val="left"/>
            </w:pPr>
            <w:r>
              <w:rPr>
                <w:sz w:val="16"/>
              </w:rPr>
              <w:t>$8,000,000 property; crops not reported (1997 dollars)</w:t>
            </w:r>
          </w:p>
        </w:tc>
        <w:tc>
          <w:tcPr>
            <w:tcW w:type="dxa" w:w="984"/>
          </w:tcPr>
          <w:p>
            <w:pPr>
              <w:spacing w:after="0"/>
              <w:jc w:val="right"/>
            </w:pPr>
            <w:r>
              <w:rPr>
                <w:sz w:val="16"/>
              </w:rPr>
              <w:t>2, 0</w:t>
            </w:r>
          </w:p>
        </w:tc>
        <w:tc>
          <w:tcPr>
            <w:tcW w:type="dxa" w:w="3025"/>
          </w:tcPr>
          <w:p>
            <w:pPr>
              <w:spacing w:after="0"/>
              <w:jc w:val="left"/>
            </w:pPr>
            <w:r>
              <w:rPr>
                <w:sz w:val="16"/>
              </w:rPr>
              <w:t>COUNTYWIDE</w:t>
            </w:r>
          </w:p>
        </w:tc>
        <w:tc>
          <w:tcPr>
            <w:tcW w:type="dxa" w:w="3811"/>
          </w:tcPr>
          <w:p>
            <w:pPr>
              <w:spacing w:after="0"/>
              <w:jc w:val="left"/>
            </w:pPr>
            <w:r>
              <w:rPr>
                <w:sz w:val="16"/>
              </w:rPr>
              <w:t>deaths or injuries recorded</w:t>
            </w:r>
          </w:p>
        </w:tc>
      </w:tr>
      <w:tr>
        <w:trPr>
          <w:cantSplit/>
        </w:trPr>
        <w:tc>
          <w:tcPr>
            <w:tcW w:type="dxa" w:w="1037"/>
          </w:tcPr>
          <w:p>
            <w:pPr>
              <w:spacing w:after="0"/>
              <w:jc w:val="left"/>
            </w:pPr>
            <w:r>
              <w:rPr>
                <w:sz w:val="16"/>
              </w:rPr>
              <w:t>1996-02-01</w:t>
            </w:r>
          </w:p>
        </w:tc>
        <w:tc>
          <w:tcPr>
            <w:tcW w:type="dxa" w:w="1215"/>
          </w:tcPr>
          <w:p>
            <w:pPr>
              <w:spacing w:after="0"/>
              <w:jc w:val="left"/>
            </w:pPr>
            <w:r>
              <w:rPr>
                <w:sz w:val="16"/>
              </w:rPr>
              <w:t>Cold/Wind Chill</w:t>
            </w:r>
          </w:p>
        </w:tc>
        <w:tc>
          <w:tcPr>
            <w:tcW w:type="dxa" w:w="2138"/>
          </w:tcPr>
          <w:p>
            <w:pPr>
              <w:spacing w:after="0"/>
              <w:jc w:val="left"/>
            </w:pPr>
          </w:p>
        </w:tc>
        <w:tc>
          <w:tcPr>
            <w:tcW w:type="dxa" w:w="1902"/>
          </w:tcPr>
          <w:p>
            <w:pPr>
              <w:spacing w:after="0"/>
              <w:jc w:val="left"/>
            </w:pPr>
            <w:r>
              <w:rPr>
                <w:sz w:val="16"/>
              </w:rPr>
              <w:t>$20,000 property; crops not reported (zone total, 1996 dollars)</w:t>
            </w:r>
          </w:p>
        </w:tc>
        <w:tc>
          <w:tcPr>
            <w:tcW w:type="dxa" w:w="984"/>
          </w:tcPr>
          <w:p>
            <w:pPr>
              <w:spacing w:after="0"/>
              <w:jc w:val="right"/>
            </w:pPr>
            <w:r>
              <w:rPr>
                <w:sz w:val="16"/>
              </w:rPr>
              <w:t>0, 0</w:t>
            </w:r>
          </w:p>
        </w:tc>
        <w:tc>
          <w:tcPr>
            <w:tcW w:type="dxa" w:w="3025"/>
          </w:tcPr>
          <w:p>
            <w:pPr>
              <w:spacing w:after="0"/>
              <w:jc w:val="left"/>
            </w:pPr>
            <w:r>
              <w:rPr>
                <w:sz w:val="16"/>
              </w:rPr>
              <w:t>NWS zone OHZ081 (ADAMS), zone-level</w:t>
            </w:r>
          </w:p>
        </w:tc>
        <w:tc>
          <w:tcPr>
            <w:tcW w:type="dxa" w:w="381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1996-01-06</w:t>
            </w:r>
          </w:p>
        </w:tc>
        <w:tc>
          <w:tcPr>
            <w:tcW w:type="dxa" w:w="1215"/>
          </w:tcPr>
          <w:p>
            <w:pPr>
              <w:spacing w:after="0"/>
              <w:jc w:val="left"/>
            </w:pPr>
            <w:r>
              <w:rPr>
                <w:sz w:val="16"/>
              </w:rPr>
              <w:t>Winter Storm</w:t>
            </w:r>
          </w:p>
        </w:tc>
        <w:tc>
          <w:tcPr>
            <w:tcW w:type="dxa" w:w="2138"/>
          </w:tcPr>
          <w:p>
            <w:pPr>
              <w:spacing w:after="0"/>
              <w:jc w:val="left"/>
            </w:pPr>
          </w:p>
        </w:tc>
        <w:tc>
          <w:tcPr>
            <w:tcW w:type="dxa" w:w="1902"/>
          </w:tcPr>
          <w:p>
            <w:pPr>
              <w:spacing w:after="0"/>
              <w:jc w:val="left"/>
            </w:pPr>
            <w:r>
              <w:rPr>
                <w:sz w:val="16"/>
              </w:rPr>
              <w:t>$500,000 property; crops not reported (zone total, 1996 dollars)</w:t>
            </w:r>
          </w:p>
        </w:tc>
        <w:tc>
          <w:tcPr>
            <w:tcW w:type="dxa" w:w="984"/>
          </w:tcPr>
          <w:p>
            <w:pPr>
              <w:spacing w:after="0"/>
              <w:jc w:val="right"/>
            </w:pPr>
            <w:r>
              <w:rPr>
                <w:sz w:val="16"/>
              </w:rPr>
              <w:t>0, 0</w:t>
            </w:r>
          </w:p>
        </w:tc>
        <w:tc>
          <w:tcPr>
            <w:tcW w:type="dxa" w:w="3025"/>
          </w:tcPr>
          <w:p>
            <w:pPr>
              <w:spacing w:after="0"/>
              <w:jc w:val="left"/>
            </w:pPr>
            <w:r>
              <w:rPr>
                <w:sz w:val="16"/>
              </w:rPr>
              <w:t>NWS zone OHZ081 (ADAMS), zone-level</w:t>
            </w:r>
          </w:p>
        </w:tc>
        <w:tc>
          <w:tcPr>
            <w:tcW w:type="dxa" w:w="381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1968-04-23</w:t>
            </w:r>
          </w:p>
        </w:tc>
        <w:tc>
          <w:tcPr>
            <w:tcW w:type="dxa" w:w="1215"/>
          </w:tcPr>
          <w:p>
            <w:pPr>
              <w:spacing w:after="0"/>
              <w:jc w:val="left"/>
            </w:pPr>
            <w:r>
              <w:rPr>
                <w:sz w:val="16"/>
              </w:rPr>
              <w:t>Tornado</w:t>
            </w:r>
          </w:p>
        </w:tc>
        <w:tc>
          <w:tcPr>
            <w:tcW w:type="dxa" w:w="2138"/>
          </w:tcPr>
          <w:p>
            <w:pPr>
              <w:spacing w:after="0"/>
              <w:jc w:val="left"/>
            </w:pPr>
            <w:r>
              <w:rPr>
                <w:sz w:val="16"/>
              </w:rPr>
              <w:t>F4, 42.5 mi path length (whole path, pre-1996), 550 yd wide</w:t>
            </w:r>
          </w:p>
        </w:tc>
        <w:tc>
          <w:tcPr>
            <w:tcW w:type="dxa" w:w="1902"/>
          </w:tcPr>
          <w:p>
            <w:pPr>
              <w:spacing w:after="0"/>
              <w:jc w:val="left"/>
            </w:pPr>
            <w:r>
              <w:rPr>
                <w:sz w:val="16"/>
              </w:rPr>
              <w:t>$250 property; crops not recorded (1968 dollars)</w:t>
            </w:r>
          </w:p>
        </w:tc>
        <w:tc>
          <w:tcPr>
            <w:tcW w:type="dxa" w:w="984"/>
          </w:tcPr>
          <w:p>
            <w:pPr>
              <w:spacing w:after="0"/>
              <w:jc w:val="right"/>
            </w:pPr>
            <w:r>
              <w:rPr>
                <w:sz w:val="16"/>
              </w:rPr>
              <w:t>0, 0</w:t>
            </w:r>
          </w:p>
        </w:tc>
        <w:tc>
          <w:tcPr>
            <w:tcW w:type="dxa" w:w="3025"/>
          </w:tcPr>
          <w:p>
            <w:pPr>
              <w:spacing w:after="0"/>
              <w:jc w:val="left"/>
            </w:pPr>
            <w:r>
              <w:rPr>
                <w:sz w:val="16"/>
              </w:rPr>
              <w:t>location not recorded</w:t>
            </w:r>
          </w:p>
        </w:tc>
        <w:tc>
          <w:tcPr>
            <w:tcW w:type="dxa" w:w="3811"/>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(562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15"/>
        <w:gridCol w:w="1037"/>
        <w:gridCol w:w="1315"/>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5"/>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1.37</w:t>
            </w:r>
          </w:p>
        </w:tc>
        <w:tc>
          <w:tcPr>
            <w:tcW w:type="dxa" w:w="1335"/>
          </w:tcPr>
          <w:p>
            <w:pPr>
              <w:spacing w:after="0"/>
              <w:jc w:val="left"/>
            </w:pPr>
            <w:r>
              <w:rPr>
                <w:sz w:val="16"/>
              </w:rPr>
              <w:t>event-days per year</w:t>
            </w:r>
          </w:p>
        </w:tc>
        <w:tc>
          <w:tcPr>
            <w:tcW w:type="dxa" w:w="1715"/>
          </w:tcPr>
          <w:p>
            <w:pPr>
              <w:spacing w:after="0"/>
              <w:jc w:val="left"/>
            </w:pPr>
            <w:r>
              <w:rPr>
                <w:sz w:val="16"/>
              </w:rPr>
              <w:t>about 1.37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2 of 30 years, 1996 to 2025 (6.67%)</w:t>
            </w:r>
          </w:p>
        </w:tc>
        <w:tc>
          <w:tcPr>
            <w:tcW w:type="dxa" w:w="1571"/>
          </w:tcPr>
          <w:p>
            <w:pPr>
              <w:spacing w:after="0"/>
              <w:jc w:val="right"/>
            </w:pPr>
            <w:r>
              <w:rPr>
                <w:sz w:val="16"/>
              </w:rPr>
              <w:t>26</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2.38</w:t>
            </w:r>
          </w:p>
        </w:tc>
        <w:tc>
          <w:tcPr>
            <w:tcW w:type="dxa" w:w="1335"/>
          </w:tcPr>
          <w:p>
            <w:pPr>
              <w:spacing w:after="0"/>
              <w:jc w:val="left"/>
            </w:pPr>
            <w:r>
              <w:rPr>
                <w:sz w:val="16"/>
              </w:rPr>
              <w:t>event-days per year</w:t>
            </w:r>
          </w:p>
        </w:tc>
        <w:tc>
          <w:tcPr>
            <w:tcW w:type="dxa" w:w="1715"/>
          </w:tcPr>
          <w:p>
            <w:pPr>
              <w:spacing w:after="0"/>
              <w:jc w:val="left"/>
            </w:pPr>
            <w:r>
              <w:rPr>
                <w:sz w:val="16"/>
              </w:rPr>
              <w:t>about 2.38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1 of 30 years, 1996 to 2025 (3.33%)</w:t>
            </w:r>
          </w:p>
        </w:tc>
        <w:tc>
          <w:tcPr>
            <w:tcW w:type="dxa" w:w="1571"/>
          </w:tcPr>
          <w:p>
            <w:pPr>
              <w:spacing w:after="0"/>
              <w:jc w:val="right"/>
            </w:pPr>
            <w:r>
              <w:rPr>
                <w:sz w:val="16"/>
              </w:rPr>
              <w:t>70</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0.00161</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has at least minor-damage shaking in a year: 0.161%</w:t>
            </w:r>
          </w:p>
        </w:tc>
        <w:tc>
          <w:tcPr>
            <w:tcW w:type="dxa" w:w="1037"/>
          </w:tcPr>
          <w:p>
            <w:pPr>
              <w:spacing w:after="0"/>
              <w:jc w:val="left"/>
            </w:pPr>
          </w:p>
        </w:tc>
        <w:tc>
          <w:tcPr>
            <w:tcW w:type="dxa" w:w="1315"/>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3.07</w:t>
            </w:r>
          </w:p>
        </w:tc>
        <w:tc>
          <w:tcPr>
            <w:tcW w:type="dxa" w:w="1335"/>
          </w:tcPr>
          <w:p>
            <w:pPr>
              <w:spacing w:after="0"/>
              <w:jc w:val="left"/>
            </w:pPr>
            <w:r>
              <w:rPr>
                <w:sz w:val="16"/>
              </w:rPr>
              <w:t>events per year</w:t>
            </w:r>
          </w:p>
        </w:tc>
        <w:tc>
          <w:tcPr>
            <w:tcW w:type="dxa" w:w="1715"/>
          </w:tcPr>
          <w:p>
            <w:pPr>
              <w:spacing w:after="0"/>
              <w:jc w:val="left"/>
            </w:pPr>
            <w:r>
              <w:rPr>
                <w:sz w:val="16"/>
              </w:rPr>
              <w:t>about 3.07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116.6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5.79</w:t>
            </w:r>
          </w:p>
        </w:tc>
        <w:tc>
          <w:tcPr>
            <w:tcW w:type="dxa" w:w="1335"/>
          </w:tcPr>
          <w:p>
            <w:pPr>
              <w:spacing w:after="0"/>
              <w:jc w:val="left"/>
            </w:pPr>
            <w:r>
              <w:rPr>
                <w:sz w:val="16"/>
              </w:rPr>
              <w:t>event-days per year</w:t>
            </w:r>
          </w:p>
        </w:tc>
        <w:tc>
          <w:tcPr>
            <w:tcW w:type="dxa" w:w="1715"/>
          </w:tcPr>
          <w:p>
            <w:pPr>
              <w:spacing w:after="0"/>
              <w:jc w:val="left"/>
            </w:pPr>
            <w:r>
              <w:rPr>
                <w:sz w:val="16"/>
              </w:rPr>
              <w:t>about 5.79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5 of 30 years, 1996 to 2025 (16.7%)</w:t>
            </w:r>
          </w:p>
        </w:tc>
        <w:tc>
          <w:tcPr>
            <w:tcW w:type="dxa" w:w="1571"/>
          </w:tcPr>
          <w:p>
            <w:pPr>
              <w:spacing w:after="0"/>
              <w:jc w:val="right"/>
            </w:pPr>
            <w:r>
              <w:rPr>
                <w:sz w:val="16"/>
              </w:rPr>
              <w:t>91</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0.0122</w:t>
            </w:r>
          </w:p>
        </w:tc>
        <w:tc>
          <w:tcPr>
            <w:tcW w:type="dxa" w:w="1335"/>
          </w:tcPr>
          <w:p>
            <w:pPr>
              <w:spacing w:after="0"/>
              <w:jc w:val="left"/>
            </w:pPr>
            <w:r>
              <w:rPr>
                <w:sz w:val="16"/>
              </w:rPr>
              <w:t>events per year</w:t>
            </w:r>
          </w:p>
        </w:tc>
        <w:tc>
          <w:tcPr>
            <w:tcW w:type="dxa" w:w="1715"/>
          </w:tcPr>
          <w:p>
            <w:pPr>
              <w:spacing w:after="0"/>
              <w:jc w:val="left"/>
            </w:pPr>
            <w:r>
              <w:rPr>
                <w:sz w:val="16"/>
              </w:rPr>
              <w:t>about 1 in 82 years</w:t>
            </w:r>
          </w:p>
        </w:tc>
        <w:tc>
          <w:tcPr>
            <w:tcW w:type="dxa" w:w="1037"/>
          </w:tcPr>
          <w:p>
            <w:pPr>
              <w:spacing w:after="0"/>
              <w:jc w:val="left"/>
            </w:pPr>
            <w:r>
              <w:rPr>
                <w:sz w:val="16"/>
              </w:rPr>
              <w:t>Possible</w:t>
            </w:r>
          </w:p>
        </w:tc>
        <w:tc>
          <w:tcPr>
            <w:tcW w:type="dxa" w:w="1315"/>
          </w:tcPr>
          <w:p>
            <w:pPr>
              <w:spacing w:after="0"/>
              <w:jc w:val="left"/>
            </w:pPr>
            <w:r>
              <w:rPr>
                <w:sz w:val="16"/>
              </w:rPr>
              <w:t>FEMA annualized frequency (modeled)</w:t>
            </w:r>
          </w:p>
        </w:tc>
        <w:tc>
          <w:tcPr>
            <w:tcW w:type="dxa" w:w="1571"/>
          </w:tcPr>
          <w:p>
            <w:pPr>
              <w:spacing w:after="0"/>
              <w:jc w:val="right"/>
            </w:pPr>
            <w:r>
              <w:rPr>
                <w:sz w:val="16"/>
              </w:rPr>
              <w:t>4</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0.708</w:t>
            </w:r>
          </w:p>
        </w:tc>
        <w:tc>
          <w:tcPr>
            <w:tcW w:type="dxa" w:w="1335"/>
          </w:tcPr>
          <w:p>
            <w:pPr>
              <w:spacing w:after="0"/>
              <w:jc w:val="left"/>
            </w:pPr>
            <w:r>
              <w:rPr>
                <w:sz w:val="16"/>
              </w:rPr>
              <w:t>event-days per year</w:t>
            </w:r>
          </w:p>
        </w:tc>
        <w:tc>
          <w:tcPr>
            <w:tcW w:type="dxa" w:w="1715"/>
          </w:tcPr>
          <w:p>
            <w:pPr>
              <w:spacing w:after="0"/>
              <w:jc w:val="left"/>
            </w:pPr>
            <w:r>
              <w:rPr>
                <w:sz w:val="16"/>
              </w:rPr>
              <w:t>about 0.708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4 of 30 years, 1996 to 2025 (13.3%)</w:t>
            </w:r>
          </w:p>
        </w:tc>
        <w:tc>
          <w:tcPr>
            <w:tcW w:type="dxa" w:w="1571"/>
          </w:tcPr>
          <w:p>
            <w:pPr>
              <w:spacing w:after="0"/>
              <w:jc w:val="right"/>
            </w:pPr>
            <w:r>
              <w:rPr>
                <w:sz w:val="16"/>
              </w:rPr>
              <w:t>48</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2.96</w:t>
            </w:r>
          </w:p>
        </w:tc>
        <w:tc>
          <w:tcPr>
            <w:tcW w:type="dxa" w:w="1335"/>
          </w:tcPr>
          <w:p>
            <w:pPr>
              <w:spacing w:after="0"/>
              <w:jc w:val="left"/>
            </w:pPr>
            <w:r>
              <w:rPr>
                <w:sz w:val="16"/>
              </w:rPr>
              <w:t>event-days per year</w:t>
            </w:r>
          </w:p>
        </w:tc>
        <w:tc>
          <w:tcPr>
            <w:tcW w:type="dxa" w:w="1715"/>
          </w:tcPr>
          <w:p>
            <w:pPr>
              <w:spacing w:after="0"/>
              <w:jc w:val="left"/>
            </w:pPr>
            <w:r>
              <w:rPr>
                <w:sz w:val="16"/>
              </w:rPr>
              <w:t>about 2.96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26 of 30 years, 1996 to 2025 (86.7%)</w:t>
            </w:r>
          </w:p>
        </w:tc>
        <w:tc>
          <w:tcPr>
            <w:tcW w:type="dxa" w:w="1571"/>
          </w:tcPr>
          <w:p>
            <w:pPr>
              <w:spacing w:after="0"/>
              <w:jc w:val="right"/>
            </w:pPr>
            <w:r>
              <w:rPr>
                <w:sz w:val="16"/>
              </w:rPr>
              <w:t>83</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0.809</w:t>
            </w:r>
          </w:p>
        </w:tc>
        <w:tc>
          <w:tcPr>
            <w:tcW w:type="dxa" w:w="1335"/>
          </w:tcPr>
          <w:p>
            <w:pPr>
              <w:spacing w:after="0"/>
              <w:jc w:val="left"/>
            </w:pPr>
            <w:r>
              <w:rPr>
                <w:sz w:val="16"/>
              </w:rPr>
              <w:t>events per year (modeled)</w:t>
            </w:r>
          </w:p>
        </w:tc>
        <w:tc>
          <w:tcPr>
            <w:tcW w:type="dxa" w:w="1715"/>
          </w:tcPr>
          <w:p>
            <w:pPr>
              <w:spacing w:after="0"/>
              <w:jc w:val="left"/>
            </w:pPr>
            <w:r>
              <w:rPr>
                <w:sz w:val="16"/>
              </w:rPr>
              <w:t>about 0.81 per year</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48.5</w:t>
            </w:r>
          </w:p>
        </w:tc>
        <w:tc>
          <w:tcPr>
            <w:tcW w:type="dxa" w:w="1335"/>
          </w:tcPr>
          <w:p>
            <w:pPr>
              <w:spacing w:after="0"/>
              <w:jc w:val="left"/>
            </w:pPr>
            <w:r>
              <w:rPr>
                <w:sz w:val="16"/>
              </w:rPr>
              <w:t>days per year with a strike</w:t>
            </w:r>
          </w:p>
        </w:tc>
        <w:tc>
          <w:tcPr>
            <w:tcW w:type="dxa" w:w="1715"/>
          </w:tcPr>
          <w:p>
            <w:pPr>
              <w:spacing w:after="0"/>
              <w:jc w:val="left"/>
            </w:pPr>
            <w:r>
              <w:rPr>
                <w:sz w:val="16"/>
              </w:rPr>
              <w:t>about 48.5 days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2.41</w:t>
            </w:r>
          </w:p>
        </w:tc>
        <w:tc>
          <w:tcPr>
            <w:tcW w:type="dxa" w:w="1335"/>
          </w:tcPr>
          <w:p>
            <w:pPr>
              <w:spacing w:after="0"/>
              <w:jc w:val="left"/>
            </w:pPr>
            <w:r>
              <w:rPr>
                <w:sz w:val="16"/>
              </w:rPr>
              <w:t>events per year</w:t>
            </w:r>
          </w:p>
        </w:tc>
        <w:tc>
          <w:tcPr>
            <w:tcW w:type="dxa" w:w="1715"/>
          </w:tcPr>
          <w:p>
            <w:pPr>
              <w:spacing w:after="0"/>
              <w:jc w:val="left"/>
            </w:pPr>
            <w:r>
              <w:rPr>
                <w:sz w:val="16"/>
              </w:rPr>
              <w:t>about 2.41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92</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0.274</w:t>
            </w:r>
          </w:p>
        </w:tc>
        <w:tc>
          <w:tcPr>
            <w:tcW w:type="dxa" w:w="1335"/>
          </w:tcPr>
          <w:p>
            <w:pPr>
              <w:spacing w:after="0"/>
              <w:jc w:val="left"/>
            </w:pPr>
            <w:r>
              <w:rPr>
                <w:sz w:val="16"/>
              </w:rPr>
              <w:t>events per year</w:t>
            </w:r>
          </w:p>
        </w:tc>
        <w:tc>
          <w:tcPr>
            <w:tcW w:type="dxa" w:w="1715"/>
          </w:tcPr>
          <w:p>
            <w:pPr>
              <w:spacing w:after="0"/>
              <w:jc w:val="left"/>
            </w:pPr>
            <w:r>
              <w:rPr>
                <w:sz w:val="16"/>
              </w:rPr>
              <w:t>about 1 in 4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0.000842</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burns in a year: 0.0842%</w:t>
            </w:r>
          </w:p>
        </w:tc>
        <w:tc>
          <w:tcPr>
            <w:tcW w:type="dxa" w:w="1037"/>
          </w:tcPr>
          <w:p>
            <w:pPr>
              <w:spacing w:after="0"/>
              <w:jc w:val="left"/>
            </w:pPr>
          </w:p>
        </w:tc>
        <w:tc>
          <w:tcPr>
            <w:tcW w:type="dxa" w:w="1315"/>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11.1</w:t>
            </w:r>
          </w:p>
        </w:tc>
        <w:tc>
          <w:tcPr>
            <w:tcW w:type="dxa" w:w="1335"/>
          </w:tcPr>
          <w:p>
            <w:pPr>
              <w:spacing w:after="0"/>
              <w:jc w:val="left"/>
            </w:pPr>
            <w:r>
              <w:rPr>
                <w:sz w:val="16"/>
              </w:rPr>
              <w:t>event-days per year</w:t>
            </w:r>
          </w:p>
        </w:tc>
        <w:tc>
          <w:tcPr>
            <w:tcW w:type="dxa" w:w="1715"/>
          </w:tcPr>
          <w:p>
            <w:pPr>
              <w:spacing w:after="0"/>
              <w:jc w:val="left"/>
            </w:pPr>
            <w:r>
              <w:rPr>
                <w:sz w:val="16"/>
              </w:rPr>
              <w:t>about 11.1 days per year</w:t>
            </w:r>
          </w:p>
        </w:tc>
        <w:tc>
          <w:tcPr>
            <w:tcW w:type="dxa" w:w="1037"/>
          </w:tcPr>
          <w:p>
            <w:pPr>
              <w:spacing w:after="0"/>
              <w:jc w:val="left"/>
            </w:pPr>
            <w:r>
              <w:rPr>
                <w:sz w:val="16"/>
              </w:rPr>
              <w:t>Highly likely</w:t>
            </w:r>
          </w:p>
        </w:tc>
        <w:tc>
          <w:tcPr>
            <w:tcW w:type="dxa" w:w="1315"/>
          </w:tcPr>
          <w:p>
            <w:pPr>
              <w:spacing w:after="0"/>
              <w:jc w:val="left"/>
            </w:pPr>
            <w:r>
              <w:rPr>
                <w:sz w:val="16"/>
              </w:rPr>
              <w:t>Storm Events event-days in 28 of 30 years, 1996 to 2025 (93.3%)</w:t>
            </w:r>
          </w:p>
        </w:tc>
        <w:tc>
          <w:tcPr>
            <w:tcW w:type="dxa" w:w="1571"/>
          </w:tcPr>
          <w:p>
            <w:pPr>
              <w:spacing w:after="0"/>
              <w:jc w:val="right"/>
            </w:pPr>
            <w:r>
              <w:rPr>
                <w:sz w:val="16"/>
              </w:rPr>
              <w:t>210</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29</w:t>
            </w:r>
          </w:p>
        </w:tc>
        <w:tc>
          <w:tcPr>
            <w:tcW w:type="dxa" w:w="1381"/>
          </w:tcPr>
          <w:p>
            <w:pPr>
              <w:spacing w:after="0"/>
              <w:jc w:val="right"/>
            </w:pPr>
            <w:r>
              <w:rPr>
                <w:sz w:val="16"/>
              </w:rPr>
              <w:t>30</w:t>
            </w:r>
          </w:p>
        </w:tc>
        <w:tc>
          <w:tcPr>
            <w:tcW w:type="dxa" w:w="1381"/>
          </w:tcPr>
          <w:p>
            <w:pPr>
              <w:spacing w:after="0"/>
              <w:jc w:val="right"/>
            </w:pPr>
            <w:r>
              <w:rPr>
                <w:sz w:val="16"/>
              </w:rPr>
              <w:t>0.967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155</w:t>
            </w:r>
          </w:p>
        </w:tc>
        <w:tc>
          <w:tcPr>
            <w:tcW w:type="dxa" w:w="1381"/>
          </w:tcPr>
          <w:p>
            <w:pPr>
              <w:spacing w:after="0"/>
              <w:jc w:val="right"/>
            </w:pPr>
            <w:r>
              <w:rPr>
                <w:sz w:val="16"/>
              </w:rPr>
              <w:t>30</w:t>
            </w:r>
          </w:p>
        </w:tc>
        <w:tc>
          <w:tcPr>
            <w:tcW w:type="dxa" w:w="1381"/>
          </w:tcPr>
          <w:p>
            <w:pPr>
              <w:spacing w:after="0"/>
              <w:jc w:val="right"/>
            </w:pPr>
            <w:r>
              <w:rPr>
                <w:sz w:val="16"/>
              </w:rPr>
              <w:t>5.17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7 of 7</w:t>
            </w:r>
          </w:p>
        </w:tc>
        <w:tc>
          <w:tcPr>
            <w:tcW w:type="dxa" w:w="1235"/>
          </w:tcPr>
          <w:p>
            <w:pPr>
              <w:spacing w:after="0"/>
              <w:jc w:val="right"/>
            </w:pPr>
            <w:r>
              <w:rPr>
                <w:sz w:val="16"/>
              </w:rPr>
              <w:t>28.9</w:t>
            </w:r>
          </w:p>
        </w:tc>
        <w:tc>
          <w:tcPr>
            <w:tcW w:type="dxa" w:w="1295"/>
          </w:tcPr>
          <w:p>
            <w:pPr>
              <w:spacing w:after="0"/>
              <w:jc w:val="right"/>
            </w:pPr>
            <w:r>
              <w:rPr>
                <w:sz w:val="16"/>
              </w:rPr>
              <w:t>41.8</w:t>
            </w:r>
          </w:p>
        </w:tc>
        <w:tc>
          <w:tcPr>
            <w:tcW w:type="dxa" w:w="1235"/>
          </w:tcPr>
          <w:p>
            <w:pPr>
              <w:spacing w:after="0"/>
              <w:jc w:val="right"/>
            </w:pPr>
            <w:r>
              <w:rPr>
                <w:sz w:val="16"/>
              </w:rPr>
              <w:t>48.9</w:t>
            </w:r>
          </w:p>
        </w:tc>
        <w:tc>
          <w:tcPr>
            <w:tcW w:type="dxa" w:w="7078"/>
          </w:tcPr>
          <w:p>
            <w:pPr>
              <w:spacing w:after="0"/>
              <w:jc w:val="left"/>
            </w:pPr>
            <w:r>
              <w:rPr>
                <w:sz w:val="16"/>
              </w:rPr>
              <w:t>Relatively Moderate 1, Relatively Low 6</w:t>
            </w:r>
          </w:p>
        </w:tc>
      </w:tr>
      <w:tr>
        <w:trPr>
          <w:cantSplit/>
        </w:trPr>
        <w:tc>
          <w:tcPr>
            <w:tcW w:type="dxa" w:w="1975"/>
          </w:tcPr>
          <w:p>
            <w:pPr>
              <w:spacing w:after="0"/>
              <w:jc w:val="left"/>
            </w:pPr>
            <w:r>
              <w:rPr>
                <w:sz w:val="16"/>
              </w:rPr>
              <w:t>Drought</w:t>
            </w:r>
          </w:p>
        </w:tc>
        <w:tc>
          <w:tcPr>
            <w:tcW w:type="dxa" w:w="1295"/>
          </w:tcPr>
          <w:p>
            <w:pPr>
              <w:spacing w:after="0"/>
              <w:jc w:val="right"/>
            </w:pPr>
            <w:r>
              <w:rPr>
                <w:sz w:val="16"/>
              </w:rPr>
              <w:t>7 of 7</w:t>
            </w:r>
          </w:p>
        </w:tc>
        <w:tc>
          <w:tcPr>
            <w:tcW w:type="dxa" w:w="1235"/>
          </w:tcPr>
          <w:p>
            <w:pPr>
              <w:spacing w:after="0"/>
              <w:jc w:val="right"/>
            </w:pPr>
            <w:r>
              <w:rPr>
                <w:sz w:val="16"/>
              </w:rPr>
              <w:t>78.9</w:t>
            </w:r>
          </w:p>
        </w:tc>
        <w:tc>
          <w:tcPr>
            <w:tcW w:type="dxa" w:w="1295"/>
          </w:tcPr>
          <w:p>
            <w:pPr>
              <w:spacing w:after="0"/>
              <w:jc w:val="right"/>
            </w:pPr>
            <w:r>
              <w:rPr>
                <w:sz w:val="16"/>
              </w:rPr>
              <w:t>87.4</w:t>
            </w:r>
          </w:p>
        </w:tc>
        <w:tc>
          <w:tcPr>
            <w:tcW w:type="dxa" w:w="1235"/>
          </w:tcPr>
          <w:p>
            <w:pPr>
              <w:spacing w:after="0"/>
              <w:jc w:val="right"/>
            </w:pPr>
            <w:r>
              <w:rPr>
                <w:sz w:val="16"/>
              </w:rPr>
              <w:t>90.2</w:t>
            </w:r>
          </w:p>
        </w:tc>
        <w:tc>
          <w:tcPr>
            <w:tcW w:type="dxa" w:w="7078"/>
          </w:tcPr>
          <w:p>
            <w:pPr>
              <w:spacing w:after="0"/>
              <w:jc w:val="left"/>
            </w:pPr>
            <w:r>
              <w:rPr>
                <w:sz w:val="16"/>
              </w:rPr>
              <w:t>Relatively Low 7</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7 of 7</w:t>
            </w:r>
          </w:p>
        </w:tc>
        <w:tc>
          <w:tcPr>
            <w:tcW w:type="dxa" w:w="1235"/>
          </w:tcPr>
          <w:p>
            <w:pPr>
              <w:spacing w:after="0"/>
              <w:jc w:val="right"/>
            </w:pPr>
            <w:r>
              <w:rPr>
                <w:sz w:val="16"/>
              </w:rPr>
              <w:t>46.1</w:t>
            </w:r>
          </w:p>
        </w:tc>
        <w:tc>
          <w:tcPr>
            <w:tcW w:type="dxa" w:w="1295"/>
          </w:tcPr>
          <w:p>
            <w:pPr>
              <w:spacing w:after="0"/>
              <w:jc w:val="right"/>
            </w:pPr>
            <w:r>
              <w:rPr>
                <w:sz w:val="16"/>
              </w:rPr>
              <w:t>54.4</w:t>
            </w:r>
          </w:p>
        </w:tc>
        <w:tc>
          <w:tcPr>
            <w:tcW w:type="dxa" w:w="1235"/>
          </w:tcPr>
          <w:p>
            <w:pPr>
              <w:spacing w:after="0"/>
              <w:jc w:val="right"/>
            </w:pPr>
            <w:r>
              <w:rPr>
                <w:sz w:val="16"/>
              </w:rPr>
              <w:t>67.8</w:t>
            </w:r>
          </w:p>
        </w:tc>
        <w:tc>
          <w:tcPr>
            <w:tcW w:type="dxa" w:w="7078"/>
          </w:tcPr>
          <w:p>
            <w:pPr>
              <w:spacing w:after="0"/>
              <w:jc w:val="left"/>
            </w:pPr>
            <w:r>
              <w:rPr>
                <w:sz w:val="16"/>
              </w:rPr>
              <w:t>Relatively Low 7</w:t>
            </w:r>
          </w:p>
        </w:tc>
      </w:tr>
      <w:tr>
        <w:trPr>
          <w:cantSplit/>
        </w:trPr>
        <w:tc>
          <w:tcPr>
            <w:tcW w:type="dxa" w:w="1975"/>
          </w:tcPr>
          <w:p>
            <w:pPr>
              <w:spacing w:after="0"/>
              <w:jc w:val="left"/>
            </w:pPr>
            <w:r>
              <w:rPr>
                <w:sz w:val="16"/>
              </w:rPr>
              <w:t>Hail</w:t>
            </w:r>
          </w:p>
        </w:tc>
        <w:tc>
          <w:tcPr>
            <w:tcW w:type="dxa" w:w="1295"/>
          </w:tcPr>
          <w:p>
            <w:pPr>
              <w:spacing w:after="0"/>
              <w:jc w:val="right"/>
            </w:pPr>
            <w:r>
              <w:rPr>
                <w:sz w:val="16"/>
              </w:rPr>
              <w:t>7 of 7</w:t>
            </w:r>
          </w:p>
        </w:tc>
        <w:tc>
          <w:tcPr>
            <w:tcW w:type="dxa" w:w="1235"/>
          </w:tcPr>
          <w:p>
            <w:pPr>
              <w:spacing w:after="0"/>
              <w:jc w:val="right"/>
            </w:pPr>
            <w:r>
              <w:rPr>
                <w:sz w:val="16"/>
              </w:rPr>
              <w:t>51.8</w:t>
            </w:r>
          </w:p>
        </w:tc>
        <w:tc>
          <w:tcPr>
            <w:tcW w:type="dxa" w:w="1295"/>
          </w:tcPr>
          <w:p>
            <w:pPr>
              <w:spacing w:after="0"/>
              <w:jc w:val="right"/>
            </w:pPr>
            <w:r>
              <w:rPr>
                <w:sz w:val="16"/>
              </w:rPr>
              <w:t>61.7</w:t>
            </w:r>
          </w:p>
        </w:tc>
        <w:tc>
          <w:tcPr>
            <w:tcW w:type="dxa" w:w="1235"/>
          </w:tcPr>
          <w:p>
            <w:pPr>
              <w:spacing w:after="0"/>
              <w:jc w:val="right"/>
            </w:pPr>
            <w:r>
              <w:rPr>
                <w:sz w:val="16"/>
              </w:rPr>
              <w:t>65.8</w:t>
            </w:r>
          </w:p>
        </w:tc>
        <w:tc>
          <w:tcPr>
            <w:tcW w:type="dxa" w:w="7078"/>
          </w:tcPr>
          <w:p>
            <w:pPr>
              <w:spacing w:after="0"/>
              <w:jc w:val="left"/>
            </w:pPr>
            <w:r>
              <w:rPr>
                <w:sz w:val="16"/>
              </w:rPr>
              <w:t>Relatively Low 7</w:t>
            </w:r>
          </w:p>
        </w:tc>
      </w:tr>
      <w:tr>
        <w:trPr>
          <w:cantSplit/>
        </w:trPr>
        <w:tc>
          <w:tcPr>
            <w:tcW w:type="dxa" w:w="1975"/>
          </w:tcPr>
          <w:p>
            <w:pPr>
              <w:spacing w:after="0"/>
              <w:jc w:val="left"/>
            </w:pPr>
            <w:r>
              <w:rPr>
                <w:sz w:val="16"/>
              </w:rPr>
              <w:t>Heat Wave</w:t>
            </w:r>
          </w:p>
        </w:tc>
        <w:tc>
          <w:tcPr>
            <w:tcW w:type="dxa" w:w="1295"/>
          </w:tcPr>
          <w:p>
            <w:pPr>
              <w:spacing w:after="0"/>
              <w:jc w:val="right"/>
            </w:pPr>
            <w:r>
              <w:rPr>
                <w:sz w:val="16"/>
              </w:rPr>
              <w:t>7 of 7</w:t>
            </w:r>
          </w:p>
        </w:tc>
        <w:tc>
          <w:tcPr>
            <w:tcW w:type="dxa" w:w="1235"/>
          </w:tcPr>
          <w:p>
            <w:pPr>
              <w:spacing w:after="0"/>
              <w:jc w:val="right"/>
            </w:pPr>
            <w:r>
              <w:rPr>
                <w:sz w:val="16"/>
              </w:rPr>
              <w:t>71.0</w:t>
            </w:r>
          </w:p>
        </w:tc>
        <w:tc>
          <w:tcPr>
            <w:tcW w:type="dxa" w:w="1295"/>
          </w:tcPr>
          <w:p>
            <w:pPr>
              <w:spacing w:after="0"/>
              <w:jc w:val="right"/>
            </w:pPr>
            <w:r>
              <w:rPr>
                <w:sz w:val="16"/>
              </w:rPr>
              <w:t>78.8</w:t>
            </w:r>
          </w:p>
        </w:tc>
        <w:tc>
          <w:tcPr>
            <w:tcW w:type="dxa" w:w="1235"/>
          </w:tcPr>
          <w:p>
            <w:pPr>
              <w:spacing w:after="0"/>
              <w:jc w:val="right"/>
            </w:pPr>
            <w:r>
              <w:rPr>
                <w:sz w:val="16"/>
              </w:rPr>
              <w:t>88.8</w:t>
            </w:r>
          </w:p>
        </w:tc>
        <w:tc>
          <w:tcPr>
            <w:tcW w:type="dxa" w:w="7078"/>
          </w:tcPr>
          <w:p>
            <w:pPr>
              <w:spacing w:after="0"/>
              <w:jc w:val="left"/>
            </w:pPr>
            <w:r>
              <w:rPr>
                <w:sz w:val="16"/>
              </w:rPr>
              <w:t>Relatively High 1, Relatively Moderate 6</w:t>
            </w:r>
          </w:p>
        </w:tc>
      </w:tr>
      <w:tr>
        <w:trPr>
          <w:cantSplit/>
        </w:trPr>
        <w:tc>
          <w:tcPr>
            <w:tcW w:type="dxa" w:w="1975"/>
          </w:tcPr>
          <w:p>
            <w:pPr>
              <w:spacing w:after="0"/>
              <w:jc w:val="left"/>
            </w:pPr>
            <w:r>
              <w:rPr>
                <w:sz w:val="16"/>
              </w:rPr>
              <w:t>Hurricane</w:t>
            </w:r>
          </w:p>
        </w:tc>
        <w:tc>
          <w:tcPr>
            <w:tcW w:type="dxa" w:w="1295"/>
          </w:tcPr>
          <w:p>
            <w:pPr>
              <w:spacing w:after="0"/>
              <w:jc w:val="right"/>
            </w:pPr>
            <w:r>
              <w:rPr>
                <w:sz w:val="16"/>
              </w:rPr>
              <w:t>7 of 7</w:t>
            </w:r>
          </w:p>
        </w:tc>
        <w:tc>
          <w:tcPr>
            <w:tcW w:type="dxa" w:w="1235"/>
          </w:tcPr>
          <w:p>
            <w:pPr>
              <w:spacing w:after="0"/>
              <w:jc w:val="right"/>
            </w:pPr>
            <w:r>
              <w:rPr>
                <w:sz w:val="16"/>
              </w:rPr>
              <w:t>43.2</w:t>
            </w:r>
          </w:p>
        </w:tc>
        <w:tc>
          <w:tcPr>
            <w:tcW w:type="dxa" w:w="1295"/>
          </w:tcPr>
          <w:p>
            <w:pPr>
              <w:spacing w:after="0"/>
              <w:jc w:val="right"/>
            </w:pPr>
            <w:r>
              <w:rPr>
                <w:sz w:val="16"/>
              </w:rPr>
              <w:t>48.3</w:t>
            </w:r>
          </w:p>
        </w:tc>
        <w:tc>
          <w:tcPr>
            <w:tcW w:type="dxa" w:w="1235"/>
          </w:tcPr>
          <w:p>
            <w:pPr>
              <w:spacing w:after="0"/>
              <w:jc w:val="right"/>
            </w:pPr>
            <w:r>
              <w:rPr>
                <w:sz w:val="16"/>
              </w:rPr>
              <w:t>49.5</w:t>
            </w:r>
          </w:p>
        </w:tc>
        <w:tc>
          <w:tcPr>
            <w:tcW w:type="dxa" w:w="7078"/>
          </w:tcPr>
          <w:p>
            <w:pPr>
              <w:spacing w:after="0"/>
              <w:jc w:val="left"/>
            </w:pPr>
            <w:r>
              <w:rPr>
                <w:sz w:val="16"/>
              </w:rPr>
              <w:t>Very Low 7</w:t>
            </w:r>
          </w:p>
        </w:tc>
      </w:tr>
      <w:tr>
        <w:trPr>
          <w:cantSplit/>
        </w:trPr>
        <w:tc>
          <w:tcPr>
            <w:tcW w:type="dxa" w:w="1975"/>
          </w:tcPr>
          <w:p>
            <w:pPr>
              <w:spacing w:after="0"/>
              <w:jc w:val="left"/>
            </w:pPr>
            <w:r>
              <w:rPr>
                <w:sz w:val="16"/>
              </w:rPr>
              <w:t>Ice Storm</w:t>
            </w:r>
          </w:p>
        </w:tc>
        <w:tc>
          <w:tcPr>
            <w:tcW w:type="dxa" w:w="1295"/>
          </w:tcPr>
          <w:p>
            <w:pPr>
              <w:spacing w:after="0"/>
              <w:jc w:val="right"/>
            </w:pPr>
            <w:r>
              <w:rPr>
                <w:sz w:val="16"/>
              </w:rPr>
              <w:t>7 of 7</w:t>
            </w:r>
          </w:p>
        </w:tc>
        <w:tc>
          <w:tcPr>
            <w:tcW w:type="dxa" w:w="1235"/>
          </w:tcPr>
          <w:p>
            <w:pPr>
              <w:spacing w:after="0"/>
              <w:jc w:val="right"/>
            </w:pPr>
            <w:r>
              <w:rPr>
                <w:sz w:val="16"/>
              </w:rPr>
              <w:t>65.0</w:t>
            </w:r>
          </w:p>
        </w:tc>
        <w:tc>
          <w:tcPr>
            <w:tcW w:type="dxa" w:w="1295"/>
          </w:tcPr>
          <w:p>
            <w:pPr>
              <w:spacing w:after="0"/>
              <w:jc w:val="right"/>
            </w:pPr>
            <w:r>
              <w:rPr>
                <w:sz w:val="16"/>
              </w:rPr>
              <w:t>78.0</w:t>
            </w:r>
          </w:p>
        </w:tc>
        <w:tc>
          <w:tcPr>
            <w:tcW w:type="dxa" w:w="1235"/>
          </w:tcPr>
          <w:p>
            <w:pPr>
              <w:spacing w:after="0"/>
              <w:jc w:val="right"/>
            </w:pPr>
            <w:r>
              <w:rPr>
                <w:sz w:val="16"/>
              </w:rPr>
              <w:t>86.6</w:t>
            </w:r>
          </w:p>
        </w:tc>
        <w:tc>
          <w:tcPr>
            <w:tcW w:type="dxa" w:w="7078"/>
          </w:tcPr>
          <w:p>
            <w:pPr>
              <w:spacing w:after="0"/>
              <w:jc w:val="left"/>
            </w:pPr>
            <w:r>
              <w:rPr>
                <w:sz w:val="16"/>
              </w:rPr>
              <w:t>Relatively Moderate 6, Relatively Low 1</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7 of 7</w:t>
            </w:r>
          </w:p>
        </w:tc>
        <w:tc>
          <w:tcPr>
            <w:tcW w:type="dxa" w:w="1235"/>
          </w:tcPr>
          <w:p>
            <w:pPr>
              <w:spacing w:after="0"/>
              <w:jc w:val="right"/>
            </w:pPr>
            <w:r>
              <w:rPr>
                <w:sz w:val="16"/>
              </w:rPr>
              <w:t>71.0</w:t>
            </w:r>
          </w:p>
        </w:tc>
        <w:tc>
          <w:tcPr>
            <w:tcW w:type="dxa" w:w="1295"/>
          </w:tcPr>
          <w:p>
            <w:pPr>
              <w:spacing w:after="0"/>
              <w:jc w:val="right"/>
            </w:pPr>
            <w:r>
              <w:rPr>
                <w:sz w:val="16"/>
              </w:rPr>
              <w:t>81.0</w:t>
            </w:r>
          </w:p>
        </w:tc>
        <w:tc>
          <w:tcPr>
            <w:tcW w:type="dxa" w:w="1235"/>
          </w:tcPr>
          <w:p>
            <w:pPr>
              <w:spacing w:after="0"/>
              <w:jc w:val="right"/>
            </w:pPr>
            <w:r>
              <w:rPr>
                <w:sz w:val="16"/>
              </w:rPr>
              <w:t>98.1</w:t>
            </w:r>
          </w:p>
        </w:tc>
        <w:tc>
          <w:tcPr>
            <w:tcW w:type="dxa" w:w="7078"/>
          </w:tcPr>
          <w:p>
            <w:pPr>
              <w:spacing w:after="0"/>
              <w:jc w:val="left"/>
            </w:pPr>
            <w:r>
              <w:rPr>
                <w:sz w:val="16"/>
              </w:rPr>
              <w:t>Very High 2, Relatively High 3, Relatively Moderate 2</w:t>
            </w:r>
          </w:p>
        </w:tc>
      </w:tr>
      <w:tr>
        <w:trPr>
          <w:cantSplit/>
        </w:trPr>
        <w:tc>
          <w:tcPr>
            <w:tcW w:type="dxa" w:w="1975"/>
          </w:tcPr>
          <w:p>
            <w:pPr>
              <w:spacing w:after="0"/>
              <w:jc w:val="left"/>
            </w:pPr>
            <w:r>
              <w:rPr>
                <w:sz w:val="16"/>
              </w:rPr>
              <w:t>Landslide</w:t>
            </w:r>
          </w:p>
        </w:tc>
        <w:tc>
          <w:tcPr>
            <w:tcW w:type="dxa" w:w="1295"/>
          </w:tcPr>
          <w:p>
            <w:pPr>
              <w:spacing w:after="0"/>
              <w:jc w:val="right"/>
            </w:pPr>
            <w:r>
              <w:rPr>
                <w:sz w:val="16"/>
              </w:rPr>
              <w:t>7 of 7</w:t>
            </w:r>
          </w:p>
        </w:tc>
        <w:tc>
          <w:tcPr>
            <w:tcW w:type="dxa" w:w="1235"/>
          </w:tcPr>
          <w:p>
            <w:pPr>
              <w:spacing w:after="0"/>
              <w:jc w:val="right"/>
            </w:pPr>
            <w:r>
              <w:rPr>
                <w:sz w:val="16"/>
              </w:rPr>
              <w:t>68.1</w:t>
            </w:r>
          </w:p>
        </w:tc>
        <w:tc>
          <w:tcPr>
            <w:tcW w:type="dxa" w:w="1295"/>
          </w:tcPr>
          <w:p>
            <w:pPr>
              <w:spacing w:after="0"/>
              <w:jc w:val="right"/>
            </w:pPr>
            <w:r>
              <w:rPr>
                <w:sz w:val="16"/>
              </w:rPr>
              <w:t>77.3</w:t>
            </w:r>
          </w:p>
        </w:tc>
        <w:tc>
          <w:tcPr>
            <w:tcW w:type="dxa" w:w="1235"/>
          </w:tcPr>
          <w:p>
            <w:pPr>
              <w:spacing w:after="0"/>
              <w:jc w:val="right"/>
            </w:pPr>
            <w:r>
              <w:rPr>
                <w:sz w:val="16"/>
              </w:rPr>
              <w:t>92.5</w:t>
            </w:r>
          </w:p>
        </w:tc>
        <w:tc>
          <w:tcPr>
            <w:tcW w:type="dxa" w:w="7078"/>
          </w:tcPr>
          <w:p>
            <w:pPr>
              <w:spacing w:after="0"/>
              <w:jc w:val="left"/>
            </w:pPr>
            <w:r>
              <w:rPr>
                <w:sz w:val="16"/>
              </w:rPr>
              <w:t>Relatively Low 3, Very Low 4</w:t>
            </w:r>
          </w:p>
        </w:tc>
      </w:tr>
      <w:tr>
        <w:trPr>
          <w:cantSplit/>
        </w:trPr>
        <w:tc>
          <w:tcPr>
            <w:tcW w:type="dxa" w:w="1975"/>
          </w:tcPr>
          <w:p>
            <w:pPr>
              <w:spacing w:after="0"/>
              <w:jc w:val="left"/>
            </w:pPr>
            <w:r>
              <w:rPr>
                <w:sz w:val="16"/>
              </w:rPr>
              <w:t>Lightning</w:t>
            </w:r>
          </w:p>
        </w:tc>
        <w:tc>
          <w:tcPr>
            <w:tcW w:type="dxa" w:w="1295"/>
          </w:tcPr>
          <w:p>
            <w:pPr>
              <w:spacing w:after="0"/>
              <w:jc w:val="right"/>
            </w:pPr>
            <w:r>
              <w:rPr>
                <w:sz w:val="16"/>
              </w:rPr>
              <w:t>7 of 7</w:t>
            </w:r>
          </w:p>
        </w:tc>
        <w:tc>
          <w:tcPr>
            <w:tcW w:type="dxa" w:w="1235"/>
          </w:tcPr>
          <w:p>
            <w:pPr>
              <w:spacing w:after="0"/>
              <w:jc w:val="right"/>
            </w:pPr>
            <w:r>
              <w:rPr>
                <w:sz w:val="16"/>
              </w:rPr>
              <w:t>72.4</w:t>
            </w:r>
          </w:p>
        </w:tc>
        <w:tc>
          <w:tcPr>
            <w:tcW w:type="dxa" w:w="1295"/>
          </w:tcPr>
          <w:p>
            <w:pPr>
              <w:spacing w:after="0"/>
              <w:jc w:val="right"/>
            </w:pPr>
            <w:r>
              <w:rPr>
                <w:sz w:val="16"/>
              </w:rPr>
              <w:t>81.3</w:t>
            </w:r>
          </w:p>
        </w:tc>
        <w:tc>
          <w:tcPr>
            <w:tcW w:type="dxa" w:w="1235"/>
          </w:tcPr>
          <w:p>
            <w:pPr>
              <w:spacing w:after="0"/>
              <w:jc w:val="right"/>
            </w:pPr>
            <w:r>
              <w:rPr>
                <w:sz w:val="16"/>
              </w:rPr>
              <w:t>92.3</w:t>
            </w:r>
          </w:p>
        </w:tc>
        <w:tc>
          <w:tcPr>
            <w:tcW w:type="dxa" w:w="7078"/>
          </w:tcPr>
          <w:p>
            <w:pPr>
              <w:spacing w:after="0"/>
              <w:jc w:val="left"/>
            </w:pPr>
            <w:r>
              <w:rPr>
                <w:sz w:val="16"/>
              </w:rPr>
              <w:t>Relatively High 4, Relatively Moderate 3</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7 of 7</w:t>
            </w:r>
          </w:p>
        </w:tc>
        <w:tc>
          <w:tcPr>
            <w:tcW w:type="dxa" w:w="1235"/>
          </w:tcPr>
          <w:p>
            <w:pPr>
              <w:spacing w:after="0"/>
              <w:jc w:val="right"/>
            </w:pPr>
            <w:r>
              <w:rPr>
                <w:sz w:val="16"/>
              </w:rPr>
              <w:t>85.1</w:t>
            </w:r>
          </w:p>
        </w:tc>
        <w:tc>
          <w:tcPr>
            <w:tcW w:type="dxa" w:w="1295"/>
          </w:tcPr>
          <w:p>
            <w:pPr>
              <w:spacing w:after="0"/>
              <w:jc w:val="right"/>
            </w:pPr>
            <w:r>
              <w:rPr>
                <w:sz w:val="16"/>
              </w:rPr>
              <w:t>89.5</w:t>
            </w:r>
          </w:p>
        </w:tc>
        <w:tc>
          <w:tcPr>
            <w:tcW w:type="dxa" w:w="1235"/>
          </w:tcPr>
          <w:p>
            <w:pPr>
              <w:spacing w:after="0"/>
              <w:jc w:val="right"/>
            </w:pPr>
            <w:r>
              <w:rPr>
                <w:sz w:val="16"/>
              </w:rPr>
              <w:t>95.0</w:t>
            </w:r>
          </w:p>
        </w:tc>
        <w:tc>
          <w:tcPr>
            <w:tcW w:type="dxa" w:w="7078"/>
          </w:tcPr>
          <w:p>
            <w:pPr>
              <w:spacing w:after="0"/>
              <w:jc w:val="left"/>
            </w:pPr>
            <w:r>
              <w:rPr>
                <w:sz w:val="16"/>
              </w:rPr>
              <w:t>Relatively High 7</w:t>
            </w:r>
          </w:p>
        </w:tc>
      </w:tr>
      <w:tr>
        <w:trPr>
          <w:cantSplit/>
        </w:trPr>
        <w:tc>
          <w:tcPr>
            <w:tcW w:type="dxa" w:w="1975"/>
          </w:tcPr>
          <w:p>
            <w:pPr>
              <w:spacing w:after="0"/>
              <w:jc w:val="left"/>
            </w:pPr>
            <w:r>
              <w:rPr>
                <w:sz w:val="16"/>
              </w:rPr>
              <w:t>Tornado</w:t>
            </w:r>
          </w:p>
        </w:tc>
        <w:tc>
          <w:tcPr>
            <w:tcW w:type="dxa" w:w="1295"/>
          </w:tcPr>
          <w:p>
            <w:pPr>
              <w:spacing w:after="0"/>
              <w:jc w:val="right"/>
            </w:pPr>
            <w:r>
              <w:rPr>
                <w:sz w:val="16"/>
              </w:rPr>
              <w:t>7 of 7</w:t>
            </w:r>
          </w:p>
        </w:tc>
        <w:tc>
          <w:tcPr>
            <w:tcW w:type="dxa" w:w="1235"/>
          </w:tcPr>
          <w:p>
            <w:pPr>
              <w:spacing w:after="0"/>
              <w:jc w:val="right"/>
            </w:pPr>
            <w:r>
              <w:rPr>
                <w:sz w:val="16"/>
              </w:rPr>
              <w:t>57.0</w:t>
            </w:r>
          </w:p>
        </w:tc>
        <w:tc>
          <w:tcPr>
            <w:tcW w:type="dxa" w:w="1295"/>
          </w:tcPr>
          <w:p>
            <w:pPr>
              <w:spacing w:after="0"/>
              <w:jc w:val="right"/>
            </w:pPr>
            <w:r>
              <w:rPr>
                <w:sz w:val="16"/>
              </w:rPr>
              <w:t>65.3</w:t>
            </w:r>
          </w:p>
        </w:tc>
        <w:tc>
          <w:tcPr>
            <w:tcW w:type="dxa" w:w="1235"/>
          </w:tcPr>
          <w:p>
            <w:pPr>
              <w:spacing w:after="0"/>
              <w:jc w:val="right"/>
            </w:pPr>
            <w:r>
              <w:rPr>
                <w:sz w:val="16"/>
              </w:rPr>
              <w:t>76.3</w:t>
            </w:r>
          </w:p>
        </w:tc>
        <w:tc>
          <w:tcPr>
            <w:tcW w:type="dxa" w:w="7078"/>
          </w:tcPr>
          <w:p>
            <w:pPr>
              <w:spacing w:after="0"/>
              <w:jc w:val="left"/>
            </w:pPr>
            <w:r>
              <w:rPr>
                <w:sz w:val="16"/>
              </w:rPr>
              <w:t>Relatively High 1, Relatively Moderate 6</w:t>
            </w:r>
          </w:p>
        </w:tc>
      </w:tr>
      <w:tr>
        <w:trPr>
          <w:cantSplit/>
        </w:trPr>
        <w:tc>
          <w:tcPr>
            <w:tcW w:type="dxa" w:w="1975"/>
          </w:tcPr>
          <w:p>
            <w:pPr>
              <w:spacing w:after="0"/>
              <w:jc w:val="left"/>
            </w:pPr>
            <w:r>
              <w:rPr>
                <w:sz w:val="16"/>
              </w:rPr>
              <w:t>Wildfire</w:t>
            </w:r>
          </w:p>
        </w:tc>
        <w:tc>
          <w:tcPr>
            <w:tcW w:type="dxa" w:w="1295"/>
          </w:tcPr>
          <w:p>
            <w:pPr>
              <w:spacing w:after="0"/>
              <w:jc w:val="right"/>
            </w:pPr>
            <w:r>
              <w:rPr>
                <w:sz w:val="16"/>
              </w:rPr>
              <w:t>7 of 7</w:t>
            </w:r>
          </w:p>
        </w:tc>
        <w:tc>
          <w:tcPr>
            <w:tcW w:type="dxa" w:w="1235"/>
          </w:tcPr>
          <w:p>
            <w:pPr>
              <w:spacing w:after="0"/>
              <w:jc w:val="right"/>
            </w:pPr>
            <w:r>
              <w:rPr>
                <w:sz w:val="16"/>
              </w:rPr>
              <w:t>54.1</w:t>
            </w:r>
          </w:p>
        </w:tc>
        <w:tc>
          <w:tcPr>
            <w:tcW w:type="dxa" w:w="1295"/>
          </w:tcPr>
          <w:p>
            <w:pPr>
              <w:spacing w:after="0"/>
              <w:jc w:val="right"/>
            </w:pPr>
            <w:r>
              <w:rPr>
                <w:sz w:val="16"/>
              </w:rPr>
              <w:t>76.1</w:t>
            </w:r>
          </w:p>
        </w:tc>
        <w:tc>
          <w:tcPr>
            <w:tcW w:type="dxa" w:w="1235"/>
          </w:tcPr>
          <w:p>
            <w:pPr>
              <w:spacing w:after="0"/>
              <w:jc w:val="right"/>
            </w:pPr>
            <w:r>
              <w:rPr>
                <w:sz w:val="16"/>
              </w:rPr>
              <w:t>91.4</w:t>
            </w:r>
          </w:p>
        </w:tc>
        <w:tc>
          <w:tcPr>
            <w:tcW w:type="dxa" w:w="7078"/>
          </w:tcPr>
          <w:p>
            <w:pPr>
              <w:spacing w:after="0"/>
              <w:jc w:val="left"/>
            </w:pPr>
            <w:r>
              <w:rPr>
                <w:sz w:val="16"/>
              </w:rPr>
              <w:t>Relatively Moderate 2, Relatively Low 3, Very Low 2</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7 of 7</w:t>
            </w:r>
          </w:p>
        </w:tc>
        <w:tc>
          <w:tcPr>
            <w:tcW w:type="dxa" w:w="1235"/>
          </w:tcPr>
          <w:p>
            <w:pPr>
              <w:spacing w:after="0"/>
              <w:jc w:val="right"/>
            </w:pPr>
            <w:r>
              <w:rPr>
                <w:sz w:val="16"/>
              </w:rPr>
              <w:t>70.4</w:t>
            </w:r>
          </w:p>
        </w:tc>
        <w:tc>
          <w:tcPr>
            <w:tcW w:type="dxa" w:w="1295"/>
          </w:tcPr>
          <w:p>
            <w:pPr>
              <w:spacing w:after="0"/>
              <w:jc w:val="right"/>
            </w:pPr>
            <w:r>
              <w:rPr>
                <w:sz w:val="16"/>
              </w:rPr>
              <w:t>78.2</w:t>
            </w:r>
          </w:p>
        </w:tc>
        <w:tc>
          <w:tcPr>
            <w:tcW w:type="dxa" w:w="1235"/>
          </w:tcPr>
          <w:p>
            <w:pPr>
              <w:spacing w:after="0"/>
              <w:jc w:val="right"/>
            </w:pPr>
            <w:r>
              <w:rPr>
                <w:sz w:val="16"/>
              </w:rPr>
              <w:t>87.1</w:t>
            </w:r>
          </w:p>
        </w:tc>
        <w:tc>
          <w:tcPr>
            <w:tcW w:type="dxa" w:w="7078"/>
          </w:tcPr>
          <w:p>
            <w:pPr>
              <w:spacing w:after="0"/>
              <w:jc w:val="left"/>
            </w:pPr>
            <w:r>
              <w:rPr>
                <w:sz w:val="16"/>
              </w:rPr>
              <w:t>Relatively High 3, Relatively Moderate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040"/>
        <w:gridCol w:w="896"/>
        <w:gridCol w:w="2664"/>
        <w:gridCol w:w="2456"/>
        <w:gridCol w:w="3184"/>
        <w:gridCol w:w="2872"/>
      </w:tblGrid>
      <w:tr>
        <w:trPr>
          <w:cantSplit/>
          <w:tblHeader/>
        </w:trPr>
        <w:tc>
          <w:tcPr>
            <w:tcW w:type="dxa" w:w="2040"/>
            <w:shd w:val="clear" w:color="auto" w:fill="E8E8E8"/>
          </w:tcPr>
          <w:p>
            <w:pPr>
              <w:spacing w:after="0"/>
              <w:jc w:val="left"/>
            </w:pPr>
            <w:r>
              <w:rPr>
                <w:b/>
                <w:sz w:val="16"/>
              </w:rPr>
              <w:t>Jurisdiction</w:t>
            </w:r>
          </w:p>
        </w:tc>
        <w:tc>
          <w:tcPr>
            <w:tcW w:type="dxa" w:w="896"/>
            <w:shd w:val="clear" w:color="auto" w:fill="E8E8E8"/>
          </w:tcPr>
          <w:p>
            <w:pPr>
              <w:spacing w:after="0"/>
              <w:jc w:val="left"/>
            </w:pPr>
            <w:r>
              <w:rPr>
                <w:b/>
                <w:sz w:val="16"/>
              </w:rPr>
              <w:t>Type</w:t>
            </w:r>
          </w:p>
        </w:tc>
        <w:tc>
          <w:tcPr>
            <w:tcW w:type="dxa" w:w="2664"/>
            <w:shd w:val="clear" w:color="auto" w:fill="E8E8E8"/>
          </w:tcPr>
          <w:p>
            <w:pPr>
              <w:spacing w:after="0"/>
              <w:jc w:val="left"/>
            </w:pPr>
            <w:r>
              <w:rPr>
                <w:b/>
                <w:sz w:val="16"/>
              </w:rPr>
              <w:t>Plan status</w:t>
            </w:r>
          </w:p>
        </w:tc>
        <w:tc>
          <w:tcPr>
            <w:tcW w:type="dxa" w:w="245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18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7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2040"/>
          </w:tcPr>
          <w:p>
            <w:pPr>
              <w:spacing w:after="0"/>
              <w:jc w:val="left"/>
            </w:pPr>
            <w:r>
              <w:rPr>
                <w:sz w:val="16"/>
              </w:rPr>
              <w:t>Adams County</w:t>
            </w:r>
          </w:p>
        </w:tc>
        <w:tc>
          <w:tcPr>
            <w:tcW w:type="dxa" w:w="896"/>
          </w:tcPr>
          <w:p>
            <w:pPr>
              <w:spacing w:after="0"/>
              <w:jc w:val="left"/>
            </w:pPr>
            <w:r>
              <w:rPr>
                <w:sz w:val="16"/>
              </w:rPr>
              <w:t>County</w:t>
            </w:r>
          </w:p>
        </w:tc>
        <w:tc>
          <w:tcPr>
            <w:tcW w:type="dxa" w:w="2664"/>
          </w:tcPr>
          <w:p>
            <w:pPr>
              <w:spacing w:after="0"/>
              <w:jc w:val="left"/>
            </w:pPr>
            <w:r>
              <w:rPr>
                <w:sz w:val="16"/>
              </w:rPr>
              <w:t>Approved, expires 2028-03-06</w:t>
            </w:r>
          </w:p>
        </w:tc>
        <w:tc>
          <w:tcPr>
            <w:tcW w:type="dxa" w:w="2456"/>
          </w:tcPr>
          <w:p>
            <w:pPr>
              <w:spacing w:after="0"/>
              <w:jc w:val="right"/>
            </w:pPr>
            <w:r>
              <w:rPr>
                <w:sz w:val="16"/>
              </w:rPr>
              <w:t>FMA RL 1, SRL 1; any 7</w:t>
            </w:r>
          </w:p>
        </w:tc>
        <w:tc>
          <w:tcPr>
            <w:tcW w:type="dxa" w:w="3184"/>
          </w:tcPr>
          <w:p>
            <w:pPr>
              <w:spacing w:after="0"/>
              <w:jc w:val="right"/>
            </w:pPr>
            <w:r>
              <w:rPr>
                <w:sz w:val="16"/>
              </w:rPr>
              <w:t>no Public Assistance recorded</w:t>
            </w:r>
          </w:p>
        </w:tc>
        <w:tc>
          <w:tcPr>
            <w:tcW w:type="dxa" w:w="2872"/>
          </w:tcPr>
          <w:p>
            <w:pPr>
              <w:spacing w:after="0"/>
              <w:jc w:val="right"/>
            </w:pPr>
            <w:r>
              <w:rPr>
                <w:sz w:val="16"/>
              </w:rPr>
              <w:t>0 total; 0 since its plan</w:t>
            </w:r>
          </w:p>
        </w:tc>
      </w:tr>
      <w:tr>
        <w:trPr>
          <w:cantSplit/>
        </w:trPr>
        <w:tc>
          <w:tcPr>
            <w:tcW w:type="dxa" w:w="2040"/>
          </w:tcPr>
          <w:p>
            <w:pPr>
              <w:spacing w:after="0"/>
              <w:jc w:val="left"/>
            </w:pPr>
            <w:r>
              <w:rPr>
                <w:sz w:val="16"/>
              </w:rPr>
              <w:t>Manchester village</w:t>
            </w:r>
          </w:p>
        </w:tc>
        <w:tc>
          <w:tcPr>
            <w:tcW w:type="dxa" w:w="896"/>
          </w:tcPr>
          <w:p>
            <w:pPr>
              <w:spacing w:after="0"/>
              <w:jc w:val="left"/>
            </w:pPr>
            <w:r>
              <w:rPr>
                <w:sz w:val="16"/>
              </w:rPr>
              <w:t>Village</w:t>
            </w:r>
          </w:p>
        </w:tc>
        <w:tc>
          <w:tcPr>
            <w:tcW w:type="dxa" w:w="2664"/>
          </w:tcPr>
          <w:p>
            <w:pPr>
              <w:spacing w:after="0"/>
              <w:jc w:val="left"/>
            </w:pPr>
            <w:r>
              <w:rPr>
                <w:sz w:val="16"/>
              </w:rPr>
              <w:t>Plan 108919 approved 2023-03-07, pending adoption here; not yet eligible</w:t>
            </w:r>
          </w:p>
        </w:tc>
        <w:tc>
          <w:tcPr>
            <w:tcW w:type="dxa" w:w="2456"/>
          </w:tcPr>
          <w:p>
            <w:pPr>
              <w:spacing w:after="0"/>
              <w:jc w:val="right"/>
            </w:pPr>
            <w:r>
              <w:rPr>
                <w:sz w:val="16"/>
              </w:rPr>
              <w:t>FMA RL 0, SRL 1; any 1</w:t>
            </w:r>
          </w:p>
        </w:tc>
        <w:tc>
          <w:tcPr>
            <w:tcW w:type="dxa" w:w="3184"/>
          </w:tcPr>
          <w:p>
            <w:pPr>
              <w:spacing w:after="0"/>
              <w:jc w:val="right"/>
            </w:pPr>
            <w:r>
              <w:rPr>
                <w:sz w:val="16"/>
              </w:rPr>
              <w:t>no Public Assistance recorded</w:t>
            </w:r>
          </w:p>
        </w:tc>
        <w:tc>
          <w:tcPr>
            <w:tcW w:type="dxa" w:w="2872"/>
          </w:tcPr>
          <w:p>
            <w:pPr>
              <w:spacing w:after="0"/>
              <w:jc w:val="right"/>
            </w:pPr>
            <w:r>
              <w:rPr>
                <w:sz w:val="16"/>
              </w:rPr>
              <w:t>36 total; no approved plan</w:t>
            </w:r>
          </w:p>
        </w:tc>
      </w:tr>
      <w:tr>
        <w:trPr>
          <w:cantSplit/>
        </w:trPr>
        <w:tc>
          <w:tcPr>
            <w:tcW w:type="dxa" w:w="2040"/>
          </w:tcPr>
          <w:p>
            <w:pPr>
              <w:spacing w:after="0"/>
              <w:jc w:val="left"/>
            </w:pPr>
            <w:r>
              <w:rPr>
                <w:sz w:val="16"/>
              </w:rPr>
              <w:t>Peebles village</w:t>
            </w:r>
          </w:p>
        </w:tc>
        <w:tc>
          <w:tcPr>
            <w:tcW w:type="dxa" w:w="896"/>
          </w:tcPr>
          <w:p>
            <w:pPr>
              <w:spacing w:after="0"/>
              <w:jc w:val="left"/>
            </w:pPr>
            <w:r>
              <w:rPr>
                <w:sz w:val="16"/>
              </w:rPr>
              <w:t>Village</w:t>
            </w:r>
          </w:p>
        </w:tc>
        <w:tc>
          <w:tcPr>
            <w:tcW w:type="dxa" w:w="2664"/>
          </w:tcPr>
          <w:p>
            <w:pPr>
              <w:spacing w:after="0"/>
              <w:jc w:val="left"/>
            </w:pPr>
            <w:r>
              <w:rPr>
                <w:sz w:val="16"/>
              </w:rPr>
              <w:t>Plan 108919 approved 2023-03-07, pending adoption here; not yet eligible</w:t>
            </w:r>
          </w:p>
        </w:tc>
        <w:tc>
          <w:tcPr>
            <w:tcW w:type="dxa" w:w="2456"/>
          </w:tcPr>
          <w:p>
            <w:pPr>
              <w:spacing w:after="0"/>
              <w:jc w:val="right"/>
            </w:pPr>
            <w:r>
              <w:rPr>
                <w:sz w:val="16"/>
              </w:rPr>
              <w:t>FMA RL 0, SRL 0; any 0</w:t>
            </w:r>
          </w:p>
        </w:tc>
        <w:tc>
          <w:tcPr>
            <w:tcW w:type="dxa" w:w="3184"/>
          </w:tcPr>
          <w:p>
            <w:pPr>
              <w:spacing w:after="0"/>
              <w:jc w:val="right"/>
            </w:pPr>
            <w:r>
              <w:rPr>
                <w:sz w:val="16"/>
              </w:rPr>
              <w:t>$3,137.25</w:t>
            </w:r>
          </w:p>
        </w:tc>
        <w:tc>
          <w:tcPr>
            <w:tcW w:type="dxa" w:w="2872"/>
          </w:tcPr>
          <w:p>
            <w:pPr>
              <w:spacing w:after="0"/>
              <w:jc w:val="right"/>
            </w:pPr>
            <w:r>
              <w:rPr>
                <w:sz w:val="16"/>
              </w:rPr>
              <w:t>39 total; no approved plan</w:t>
            </w:r>
          </w:p>
        </w:tc>
      </w:tr>
      <w:tr>
        <w:trPr>
          <w:cantSplit/>
        </w:trPr>
        <w:tc>
          <w:tcPr>
            <w:tcW w:type="dxa" w:w="2040"/>
          </w:tcPr>
          <w:p>
            <w:pPr>
              <w:spacing w:after="0"/>
              <w:jc w:val="left"/>
            </w:pPr>
            <w:r>
              <w:rPr>
                <w:sz w:val="16"/>
              </w:rPr>
              <w:t>Rome (Stout) village</w:t>
            </w:r>
          </w:p>
        </w:tc>
        <w:tc>
          <w:tcPr>
            <w:tcW w:type="dxa" w:w="896"/>
          </w:tcPr>
          <w:p>
            <w:pPr>
              <w:spacing w:after="0"/>
              <w:jc w:val="left"/>
            </w:pPr>
            <w:r>
              <w:rPr>
                <w:sz w:val="16"/>
              </w:rPr>
              <w:t>Village</w:t>
            </w:r>
          </w:p>
        </w:tc>
        <w:tc>
          <w:tcPr>
            <w:tcW w:type="dxa" w:w="2664"/>
          </w:tcPr>
          <w:p>
            <w:pPr>
              <w:spacing w:after="0"/>
              <w:jc w:val="left"/>
            </w:pPr>
            <w:r>
              <w:rPr>
                <w:sz w:val="16"/>
              </w:rPr>
              <w:t>Plan 108919 approved 2023-03-07, pending adoption here; not yet eligible</w:t>
            </w:r>
          </w:p>
        </w:tc>
        <w:tc>
          <w:tcPr>
            <w:tcW w:type="dxa" w:w="2456"/>
          </w:tcPr>
          <w:p>
            <w:pPr>
              <w:spacing w:after="0"/>
              <w:jc w:val="right"/>
            </w:pPr>
            <w:r>
              <w:rPr>
                <w:sz w:val="16"/>
              </w:rPr>
              <w:t>FMA RL 0, SRL 0; any 0</w:t>
            </w:r>
          </w:p>
        </w:tc>
        <w:tc>
          <w:tcPr>
            <w:tcW w:type="dxa" w:w="3184"/>
          </w:tcPr>
          <w:p>
            <w:pPr>
              <w:spacing w:after="0"/>
              <w:jc w:val="right"/>
            </w:pPr>
            <w:r>
              <w:rPr>
                <w:sz w:val="16"/>
              </w:rPr>
              <w:t>no Public Assistance recorded</w:t>
            </w:r>
          </w:p>
        </w:tc>
        <w:tc>
          <w:tcPr>
            <w:tcW w:type="dxa" w:w="2872"/>
          </w:tcPr>
          <w:p>
            <w:pPr>
              <w:spacing w:after="0"/>
              <w:jc w:val="right"/>
            </w:pPr>
            <w:r>
              <w:rPr>
                <w:sz w:val="16"/>
              </w:rPr>
              <w:t>7 total; no approved plan</w:t>
            </w:r>
          </w:p>
        </w:tc>
      </w:tr>
      <w:tr>
        <w:trPr>
          <w:cantSplit/>
        </w:trPr>
        <w:tc>
          <w:tcPr>
            <w:tcW w:type="dxa" w:w="2040"/>
          </w:tcPr>
          <w:p>
            <w:pPr>
              <w:spacing w:after="0"/>
              <w:jc w:val="left"/>
            </w:pPr>
            <w:r>
              <w:rPr>
                <w:sz w:val="16"/>
              </w:rPr>
              <w:t>Seaman village</w:t>
            </w:r>
          </w:p>
        </w:tc>
        <w:tc>
          <w:tcPr>
            <w:tcW w:type="dxa" w:w="896"/>
          </w:tcPr>
          <w:p>
            <w:pPr>
              <w:spacing w:after="0"/>
              <w:jc w:val="left"/>
            </w:pPr>
            <w:r>
              <w:rPr>
                <w:sz w:val="16"/>
              </w:rPr>
              <w:t>Village</w:t>
            </w:r>
          </w:p>
        </w:tc>
        <w:tc>
          <w:tcPr>
            <w:tcW w:type="dxa" w:w="2664"/>
          </w:tcPr>
          <w:p>
            <w:pPr>
              <w:spacing w:after="0"/>
              <w:jc w:val="left"/>
            </w:pPr>
            <w:r>
              <w:rPr>
                <w:sz w:val="16"/>
              </w:rPr>
              <w:t>Plan 108919 approved 2023-03-07, pending adoption here; not yet eligible</w:t>
            </w:r>
          </w:p>
        </w:tc>
        <w:tc>
          <w:tcPr>
            <w:tcW w:type="dxa" w:w="2456"/>
          </w:tcPr>
          <w:p>
            <w:pPr>
              <w:spacing w:after="0"/>
              <w:jc w:val="right"/>
            </w:pPr>
            <w:r>
              <w:rPr>
                <w:sz w:val="16"/>
              </w:rPr>
              <w:t>FMA RL 0, SRL 0; any 0</w:t>
            </w:r>
          </w:p>
        </w:tc>
        <w:tc>
          <w:tcPr>
            <w:tcW w:type="dxa" w:w="3184"/>
          </w:tcPr>
          <w:p>
            <w:pPr>
              <w:spacing w:after="0"/>
              <w:jc w:val="right"/>
            </w:pPr>
            <w:r>
              <w:rPr>
                <w:sz w:val="16"/>
              </w:rPr>
              <w:t>$5,981.15</w:t>
            </w:r>
          </w:p>
        </w:tc>
        <w:tc>
          <w:tcPr>
            <w:tcW w:type="dxa" w:w="2872"/>
          </w:tcPr>
          <w:p>
            <w:pPr>
              <w:spacing w:after="0"/>
              <w:jc w:val="right"/>
            </w:pPr>
            <w:r>
              <w:rPr>
                <w:sz w:val="16"/>
              </w:rPr>
              <w:t>28 total; no approved plan</w:t>
            </w:r>
          </w:p>
        </w:tc>
      </w:tr>
      <w:tr>
        <w:trPr>
          <w:cantSplit/>
        </w:trPr>
        <w:tc>
          <w:tcPr>
            <w:tcW w:type="dxa" w:w="2040"/>
          </w:tcPr>
          <w:p>
            <w:pPr>
              <w:spacing w:after="0"/>
              <w:jc w:val="left"/>
            </w:pPr>
            <w:r>
              <w:rPr>
                <w:sz w:val="16"/>
              </w:rPr>
              <w:t>West Union village</w:t>
            </w:r>
          </w:p>
        </w:tc>
        <w:tc>
          <w:tcPr>
            <w:tcW w:type="dxa" w:w="896"/>
          </w:tcPr>
          <w:p>
            <w:pPr>
              <w:spacing w:after="0"/>
              <w:jc w:val="left"/>
            </w:pPr>
            <w:r>
              <w:rPr>
                <w:sz w:val="16"/>
              </w:rPr>
              <w:t>Village</w:t>
            </w:r>
          </w:p>
        </w:tc>
        <w:tc>
          <w:tcPr>
            <w:tcW w:type="dxa" w:w="2664"/>
          </w:tcPr>
          <w:p>
            <w:pPr>
              <w:spacing w:after="0"/>
              <w:jc w:val="left"/>
            </w:pPr>
            <w:r>
              <w:rPr>
                <w:sz w:val="16"/>
              </w:rPr>
              <w:t>Plan 108919 approved 2023-03-07, pending adoption here; not yet eligible</w:t>
            </w:r>
          </w:p>
        </w:tc>
        <w:tc>
          <w:tcPr>
            <w:tcW w:type="dxa" w:w="2456"/>
          </w:tcPr>
          <w:p>
            <w:pPr>
              <w:spacing w:after="0"/>
              <w:jc w:val="right"/>
            </w:pPr>
            <w:r>
              <w:rPr>
                <w:sz w:val="16"/>
              </w:rPr>
              <w:t>FMA RL 0, SRL 0; any 0</w:t>
            </w:r>
          </w:p>
        </w:tc>
        <w:tc>
          <w:tcPr>
            <w:tcW w:type="dxa" w:w="3184"/>
          </w:tcPr>
          <w:p>
            <w:pPr>
              <w:spacing w:after="0"/>
              <w:jc w:val="right"/>
            </w:pPr>
            <w:r>
              <w:rPr>
                <w:sz w:val="16"/>
              </w:rPr>
              <w:t>$12,018.50</w:t>
            </w:r>
          </w:p>
        </w:tc>
        <w:tc>
          <w:tcPr>
            <w:tcW w:type="dxa" w:w="2872"/>
          </w:tcPr>
          <w:p>
            <w:pPr>
              <w:spacing w:after="0"/>
              <w:jc w:val="right"/>
            </w:pPr>
            <w:r>
              <w:rPr>
                <w:sz w:val="16"/>
              </w:rPr>
              <w:t>77 total; no approved plan</w:t>
            </w:r>
          </w:p>
        </w:tc>
      </w:tr>
      <w:tr>
        <w:trPr>
          <w:cantSplit/>
        </w:trPr>
        <w:tc>
          <w:tcPr>
            <w:tcW w:type="dxa" w:w="2040"/>
          </w:tcPr>
          <w:p>
            <w:pPr>
              <w:spacing w:after="0"/>
              <w:jc w:val="left"/>
            </w:pPr>
            <w:r>
              <w:rPr>
                <w:sz w:val="16"/>
              </w:rPr>
              <w:t>Winchester village</w:t>
            </w:r>
          </w:p>
        </w:tc>
        <w:tc>
          <w:tcPr>
            <w:tcW w:type="dxa" w:w="896"/>
          </w:tcPr>
          <w:p>
            <w:pPr>
              <w:spacing w:after="0"/>
              <w:jc w:val="left"/>
            </w:pPr>
            <w:r>
              <w:rPr>
                <w:sz w:val="16"/>
              </w:rPr>
              <w:t>Village</w:t>
            </w:r>
          </w:p>
        </w:tc>
        <w:tc>
          <w:tcPr>
            <w:tcW w:type="dxa" w:w="2664"/>
          </w:tcPr>
          <w:p>
            <w:pPr>
              <w:spacing w:after="0"/>
              <w:jc w:val="left"/>
            </w:pPr>
            <w:r>
              <w:rPr>
                <w:sz w:val="16"/>
              </w:rPr>
              <w:t>Plan 108919 approved 2023-03-07, pending adoption here; not yet eligible</w:t>
            </w:r>
          </w:p>
        </w:tc>
        <w:tc>
          <w:tcPr>
            <w:tcW w:type="dxa" w:w="2456"/>
          </w:tcPr>
          <w:p>
            <w:pPr>
              <w:spacing w:after="0"/>
              <w:jc w:val="right"/>
            </w:pPr>
            <w:r>
              <w:rPr>
                <w:sz w:val="16"/>
              </w:rPr>
              <w:t>FMA RL 0, SRL 0; any 0</w:t>
            </w:r>
          </w:p>
        </w:tc>
        <w:tc>
          <w:tcPr>
            <w:tcW w:type="dxa" w:w="3184"/>
          </w:tcPr>
          <w:p>
            <w:pPr>
              <w:spacing w:after="0"/>
              <w:jc w:val="right"/>
            </w:pPr>
            <w:r>
              <w:rPr>
                <w:sz w:val="16"/>
              </w:rPr>
              <w:t>$1,450.50</w:t>
            </w:r>
          </w:p>
        </w:tc>
        <w:tc>
          <w:tcPr>
            <w:tcW w:type="dxa" w:w="2872"/>
          </w:tcPr>
          <w:p>
            <w:pPr>
              <w:spacing w:after="0"/>
              <w:jc w:val="right"/>
            </w:pPr>
            <w:r>
              <w:rPr>
                <w:sz w:val="16"/>
              </w:rPr>
              <w:t>20 total; no approved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3"/>
        <w:gridCol w:w="1043"/>
        <w:gridCol w:w="1037"/>
        <w:gridCol w:w="1126"/>
        <w:gridCol w:w="1120"/>
        <w:gridCol w:w="1305"/>
        <w:gridCol w:w="1186"/>
        <w:gridCol w:w="1086"/>
        <w:gridCol w:w="1086"/>
        <w:gridCol w:w="147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6"/>
            <w:shd w:val="clear" w:color="auto" w:fill="E8E8E8"/>
          </w:tcPr>
          <w:p>
            <w:pPr>
              <w:spacing w:after="0"/>
              <w:jc w:val="right"/>
            </w:pPr>
            <w:r>
              <w:rPr>
                <w:b/>
                <w:sz w:val="16"/>
              </w:rPr>
              <w:t>Storm Events damage since 2023-03-07</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$8,138,566,953</w:t>
            </w:r>
          </w:p>
        </w:tc>
        <w:tc>
          <w:tcPr>
            <w:tcW w:type="dxa" w:w="1133"/>
          </w:tcPr>
          <w:p>
            <w:pPr>
              <w:spacing w:after="0"/>
              <w:jc w:val="right"/>
            </w:pPr>
            <w:r>
              <w:rPr>
                <w:sz w:val="16"/>
              </w:rPr>
              <w:t>$51,639,775</w:t>
            </w:r>
          </w:p>
        </w:tc>
        <w:tc>
          <w:tcPr>
            <w:tcW w:type="dxa" w:w="1043"/>
          </w:tcPr>
          <w:p>
            <w:pPr>
              <w:spacing w:after="0"/>
              <w:jc w:val="right"/>
            </w:pPr>
            <w:r>
              <w:rPr>
                <w:sz w:val="16"/>
              </w:rPr>
              <w:t>27,463</w:t>
            </w:r>
          </w:p>
        </w:tc>
        <w:tc>
          <w:tcPr>
            <w:tcW w:type="dxa" w:w="1037"/>
          </w:tcPr>
          <w:p>
            <w:pPr>
              <w:spacing w:after="0"/>
              <w:jc w:val="right"/>
            </w:pPr>
            <w:r>
              <w:rPr>
                <w:sz w:val="16"/>
              </w:rPr>
              <w:t>$1,546</w:t>
            </w:r>
          </w:p>
        </w:tc>
        <w:tc>
          <w:tcPr>
            <w:tcW w:type="dxa" w:w="1126"/>
          </w:tcPr>
          <w:p>
            <w:pPr>
              <w:spacing w:after="0"/>
              <w:jc w:val="right"/>
            </w:pPr>
            <w:r>
              <w:rPr>
                <w:sz w:val="16"/>
              </w:rPr>
              <w:t>$105,848</w:t>
            </w:r>
          </w:p>
        </w:tc>
        <w:tc>
          <w:tcPr>
            <w:tcW w:type="dxa" w:w="1120"/>
          </w:tcPr>
          <w:p>
            <w:pPr>
              <w:spacing w:after="0"/>
              <w:jc w:val="right"/>
            </w:pPr>
            <w:r>
              <w:rPr>
                <w:sz w:val="16"/>
              </w:rPr>
              <w:t>$108,497</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3"/>
          </w:tcPr>
          <w:p>
            <w:pPr>
              <w:spacing w:after="0"/>
              <w:jc w:val="right"/>
            </w:pPr>
            <w:r>
              <w:rPr>
                <w:sz w:val="16"/>
              </w:rPr>
              <w:t>$30,413,263</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$60,290</w:t>
            </w:r>
          </w:p>
        </w:tc>
        <w:tc>
          <w:tcPr>
            <w:tcW w:type="dxa" w:w="1120"/>
          </w:tcPr>
          <w:p>
            <w:pPr>
              <w:spacing w:after="0"/>
              <w:jc w:val="right"/>
            </w:pPr>
            <w:r>
              <w:rPr>
                <w:sz w:val="16"/>
              </w:rPr>
              <w:t>n/a</w:t>
            </w:r>
          </w:p>
        </w:tc>
        <w:tc>
          <w:tcPr>
            <w:tcW w:type="dxa" w:w="1305"/>
          </w:tcPr>
          <w:p>
            <w:pPr>
              <w:spacing w:after="0"/>
              <w:jc w:val="right"/>
            </w:pPr>
            <w:r>
              <w:rPr>
                <w:sz w:val="16"/>
              </w:rPr>
              <w:t>0.198% (agriculture)</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$15,053,174,650</w:t>
            </w:r>
          </w:p>
        </w:tc>
        <w:tc>
          <w:tcPr>
            <w:tcW w:type="dxa" w:w="1133"/>
          </w:tcPr>
          <w:p>
            <w:pPr>
              <w:spacing w:after="0"/>
              <w:jc w:val="right"/>
            </w:pPr>
            <w:r>
              <w:rPr>
                <w:sz w:val="16"/>
              </w:rPr>
              <w:t>n/a</w:t>
            </w:r>
          </w:p>
        </w:tc>
        <w:tc>
          <w:tcPr>
            <w:tcW w:type="dxa" w:w="1043"/>
          </w:tcPr>
          <w:p>
            <w:pPr>
              <w:spacing w:after="0"/>
              <w:jc w:val="right"/>
            </w:pPr>
            <w:r>
              <w:rPr>
                <w:sz w:val="16"/>
              </w:rPr>
              <w:t>27,477</w:t>
            </w:r>
          </w:p>
        </w:tc>
        <w:tc>
          <w:tcPr>
            <w:tcW w:type="dxa" w:w="1037"/>
          </w:tcPr>
          <w:p>
            <w:pPr>
              <w:spacing w:after="0"/>
              <w:jc w:val="right"/>
            </w:pPr>
            <w:r>
              <w:rPr>
                <w:sz w:val="16"/>
              </w:rPr>
              <w:t>$198,711</w:t>
            </w:r>
          </w:p>
        </w:tc>
        <w:tc>
          <w:tcPr>
            <w:tcW w:type="dxa" w:w="1126"/>
          </w:tcPr>
          <w:p>
            <w:pPr>
              <w:spacing w:after="0"/>
              <w:jc w:val="right"/>
            </w:pPr>
            <w:r>
              <w:rPr>
                <w:sz w:val="16"/>
              </w:rPr>
              <w:t>n/a</w:t>
            </w:r>
          </w:p>
        </w:tc>
        <w:tc>
          <w:tcPr>
            <w:tcW w:type="dxa" w:w="1120"/>
          </w:tcPr>
          <w:p>
            <w:pPr>
              <w:spacing w:after="0"/>
              <w:jc w:val="right"/>
            </w:pPr>
            <w:r>
              <w:rPr>
                <w:sz w:val="16"/>
              </w:rPr>
              <w:t>$47,484</w:t>
            </w:r>
          </w:p>
        </w:tc>
        <w:tc>
          <w:tcPr>
            <w:tcW w:type="dxa" w:w="1305"/>
          </w:tcPr>
          <w:p>
            <w:pPr>
              <w:spacing w:after="0"/>
              <w:jc w:val="right"/>
            </w:pPr>
            <w:r>
              <w:rPr>
                <w:sz w:val="16"/>
              </w:rPr>
              <w:t>0.00132%</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$8,138,570,120</w:t>
            </w:r>
          </w:p>
        </w:tc>
        <w:tc>
          <w:tcPr>
            <w:tcW w:type="dxa" w:w="1133"/>
          </w:tcPr>
          <w:p>
            <w:pPr>
              <w:spacing w:after="0"/>
              <w:jc w:val="right"/>
            </w:pPr>
            <w:r>
              <w:rPr>
                <w:sz w:val="16"/>
              </w:rPr>
              <w:t>$51,639,775</w:t>
            </w:r>
          </w:p>
        </w:tc>
        <w:tc>
          <w:tcPr>
            <w:tcW w:type="dxa" w:w="1043"/>
          </w:tcPr>
          <w:p>
            <w:pPr>
              <w:spacing w:after="0"/>
              <w:jc w:val="right"/>
            </w:pPr>
            <w:r>
              <w:rPr>
                <w:sz w:val="16"/>
              </w:rPr>
              <w:t>27,463</w:t>
            </w:r>
          </w:p>
        </w:tc>
        <w:tc>
          <w:tcPr>
            <w:tcW w:type="dxa" w:w="1037"/>
          </w:tcPr>
          <w:p>
            <w:pPr>
              <w:spacing w:after="0"/>
              <w:jc w:val="right"/>
            </w:pPr>
            <w:r>
              <w:rPr>
                <w:sz w:val="16"/>
              </w:rPr>
              <w:t>$67,374</w:t>
            </w:r>
          </w:p>
        </w:tc>
        <w:tc>
          <w:tcPr>
            <w:tcW w:type="dxa" w:w="1126"/>
          </w:tcPr>
          <w:p>
            <w:pPr>
              <w:spacing w:after="0"/>
              <w:jc w:val="right"/>
            </w:pPr>
            <w:r>
              <w:rPr>
                <w:sz w:val="16"/>
              </w:rPr>
              <w:t>$10,212</w:t>
            </w:r>
          </w:p>
        </w:tc>
        <w:tc>
          <w:tcPr>
            <w:tcW w:type="dxa" w:w="1120"/>
          </w:tcPr>
          <w:p>
            <w:pPr>
              <w:spacing w:after="0"/>
              <w:jc w:val="right"/>
            </w:pPr>
            <w:r>
              <w:rPr>
                <w:sz w:val="16"/>
              </w:rPr>
              <w:t>$477</w:t>
            </w:r>
          </w:p>
        </w:tc>
        <w:tc>
          <w:tcPr>
            <w:tcW w:type="dxa" w:w="1305"/>
          </w:tcPr>
          <w:p>
            <w:pPr>
              <w:spacing w:after="0"/>
              <w:jc w:val="right"/>
            </w:pPr>
            <w:r>
              <w:rPr>
                <w:sz w:val="16"/>
              </w:rPr>
              <w:t>0.000828%</w:t>
            </w:r>
          </w:p>
        </w:tc>
        <w:tc>
          <w:tcPr>
            <w:tcW w:type="dxa" w:w="1186"/>
          </w:tcPr>
          <w:p>
            <w:pPr>
              <w:spacing w:after="0"/>
              <w:jc w:val="right"/>
            </w:pPr>
            <w:r>
              <w:rPr>
                <w:sz w:val="16"/>
              </w:rPr>
              <w:t>$0</w:t>
            </w: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$8,138,566,953</w:t>
            </w:r>
          </w:p>
        </w:tc>
        <w:tc>
          <w:tcPr>
            <w:tcW w:type="dxa" w:w="1133"/>
          </w:tcPr>
          <w:p>
            <w:pPr>
              <w:spacing w:after="0"/>
              <w:jc w:val="right"/>
            </w:pPr>
            <w:r>
              <w:rPr>
                <w:sz w:val="16"/>
              </w:rPr>
              <w:t>$51,639,775</w:t>
            </w:r>
          </w:p>
        </w:tc>
        <w:tc>
          <w:tcPr>
            <w:tcW w:type="dxa" w:w="1043"/>
          </w:tcPr>
          <w:p>
            <w:pPr>
              <w:spacing w:after="0"/>
              <w:jc w:val="right"/>
            </w:pPr>
            <w:r>
              <w:rPr>
                <w:sz w:val="16"/>
              </w:rPr>
              <w:t>27,463</w:t>
            </w:r>
          </w:p>
        </w:tc>
        <w:tc>
          <w:tcPr>
            <w:tcW w:type="dxa" w:w="1037"/>
          </w:tcPr>
          <w:p>
            <w:pPr>
              <w:spacing w:after="0"/>
              <w:jc w:val="right"/>
            </w:pPr>
            <w:r>
              <w:rPr>
                <w:sz w:val="16"/>
              </w:rPr>
              <w:t>$55</w:t>
            </w:r>
          </w:p>
        </w:tc>
        <w:tc>
          <w:tcPr>
            <w:tcW w:type="dxa" w:w="1126"/>
          </w:tcPr>
          <w:p>
            <w:pPr>
              <w:spacing w:after="0"/>
              <w:jc w:val="right"/>
            </w:pPr>
            <w:r>
              <w:rPr>
                <w:sz w:val="16"/>
              </w:rPr>
              <w:t>$1</w:t>
            </w:r>
          </w:p>
        </w:tc>
        <w:tc>
          <w:tcPr>
            <w:tcW w:type="dxa" w:w="1120"/>
          </w:tcPr>
          <w:p>
            <w:pPr>
              <w:spacing w:after="0"/>
              <w:jc w:val="right"/>
            </w:pPr>
            <w:r>
              <w:rPr>
                <w:sz w:val="16"/>
              </w:rPr>
              <w:t>$649,524</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$8,122,465,380</w:t>
            </w:r>
          </w:p>
        </w:tc>
        <w:tc>
          <w:tcPr>
            <w:tcW w:type="dxa" w:w="1133"/>
          </w:tcPr>
          <w:p>
            <w:pPr>
              <w:spacing w:after="0"/>
              <w:jc w:val="right"/>
            </w:pPr>
            <w:r>
              <w:rPr>
                <w:sz w:val="16"/>
              </w:rPr>
              <w:t>$49,812,756</w:t>
            </w:r>
          </w:p>
        </w:tc>
        <w:tc>
          <w:tcPr>
            <w:tcW w:type="dxa" w:w="1043"/>
          </w:tcPr>
          <w:p>
            <w:pPr>
              <w:spacing w:after="0"/>
              <w:jc w:val="right"/>
            </w:pPr>
            <w:r>
              <w:rPr>
                <w:sz w:val="16"/>
              </w:rPr>
              <w:t>27,396</w:t>
            </w:r>
          </w:p>
        </w:tc>
        <w:tc>
          <w:tcPr>
            <w:tcW w:type="dxa" w:w="1037"/>
          </w:tcPr>
          <w:p>
            <w:pPr>
              <w:spacing w:after="0"/>
              <w:jc w:val="right"/>
            </w:pPr>
            <w:r>
              <w:rPr>
                <w:sz w:val="16"/>
              </w:rPr>
              <w:t>$27,530</w:t>
            </w:r>
          </w:p>
        </w:tc>
        <w:tc>
          <w:tcPr>
            <w:tcW w:type="dxa" w:w="1126"/>
          </w:tcPr>
          <w:p>
            <w:pPr>
              <w:spacing w:after="0"/>
              <w:jc w:val="right"/>
            </w:pPr>
            <w:r>
              <w:rPr>
                <w:sz w:val="16"/>
              </w:rPr>
              <w:t>$3,616</w:t>
            </w:r>
          </w:p>
        </w:tc>
        <w:tc>
          <w:tcPr>
            <w:tcW w:type="dxa" w:w="1120"/>
          </w:tcPr>
          <w:p>
            <w:pPr>
              <w:spacing w:after="0"/>
              <w:jc w:val="right"/>
            </w:pPr>
            <w:r>
              <w:rPr>
                <w:sz w:val="16"/>
              </w:rPr>
              <w:t>$227</w:t>
            </w:r>
          </w:p>
        </w:tc>
        <w:tc>
          <w:tcPr>
            <w:tcW w:type="dxa" w:w="1305"/>
          </w:tcPr>
          <w:p>
            <w:pPr>
              <w:spacing w:after="0"/>
              <w:jc w:val="right"/>
            </w:pPr>
            <w:r>
              <w:rPr>
                <w:sz w:val="16"/>
              </w:rPr>
              <w:t>0.000339%</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$8,138,566,953</w:t>
            </w:r>
          </w:p>
        </w:tc>
        <w:tc>
          <w:tcPr>
            <w:tcW w:type="dxa" w:w="1133"/>
          </w:tcPr>
          <w:p>
            <w:pPr>
              <w:spacing w:after="0"/>
              <w:jc w:val="right"/>
            </w:pPr>
            <w:r>
              <w:rPr>
                <w:sz w:val="16"/>
              </w:rPr>
              <w:t>n/a</w:t>
            </w:r>
          </w:p>
        </w:tc>
        <w:tc>
          <w:tcPr>
            <w:tcW w:type="dxa" w:w="1043"/>
          </w:tcPr>
          <w:p>
            <w:pPr>
              <w:spacing w:after="0"/>
              <w:jc w:val="right"/>
            </w:pPr>
            <w:r>
              <w:rPr>
                <w:sz w:val="16"/>
              </w:rPr>
              <w:t>27,463</w:t>
            </w:r>
          </w:p>
        </w:tc>
        <w:tc>
          <w:tcPr>
            <w:tcW w:type="dxa" w:w="1037"/>
          </w:tcPr>
          <w:p>
            <w:pPr>
              <w:spacing w:after="0"/>
              <w:jc w:val="right"/>
            </w:pPr>
            <w:r>
              <w:rPr>
                <w:sz w:val="16"/>
              </w:rPr>
              <w:t>$68,570</w:t>
            </w:r>
          </w:p>
        </w:tc>
        <w:tc>
          <w:tcPr>
            <w:tcW w:type="dxa" w:w="1126"/>
          </w:tcPr>
          <w:p>
            <w:pPr>
              <w:spacing w:after="0"/>
              <w:jc w:val="right"/>
            </w:pPr>
            <w:r>
              <w:rPr>
                <w:sz w:val="16"/>
              </w:rPr>
              <w:t>n/a</w:t>
            </w:r>
          </w:p>
        </w:tc>
        <w:tc>
          <w:tcPr>
            <w:tcW w:type="dxa" w:w="1120"/>
          </w:tcPr>
          <w:p>
            <w:pPr>
              <w:spacing w:after="0"/>
              <w:jc w:val="right"/>
            </w:pPr>
            <w:r>
              <w:rPr>
                <w:sz w:val="16"/>
              </w:rPr>
              <w:t>$21,334</w:t>
            </w:r>
          </w:p>
        </w:tc>
        <w:tc>
          <w:tcPr>
            <w:tcW w:type="dxa" w:w="1305"/>
          </w:tcPr>
          <w:p>
            <w:pPr>
              <w:spacing w:after="0"/>
              <w:jc w:val="right"/>
            </w:pPr>
            <w:r>
              <w:rPr>
                <w:sz w:val="16"/>
              </w:rPr>
              <w:t>0.000843%</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$8,131,797,245</w:t>
            </w:r>
          </w:p>
        </w:tc>
        <w:tc>
          <w:tcPr>
            <w:tcW w:type="dxa" w:w="1133"/>
          </w:tcPr>
          <w:p>
            <w:pPr>
              <w:spacing w:after="0"/>
              <w:jc w:val="right"/>
            </w:pPr>
            <w:r>
              <w:rPr>
                <w:sz w:val="16"/>
              </w:rPr>
              <w:t>$1,399,221</w:t>
            </w:r>
          </w:p>
        </w:tc>
        <w:tc>
          <w:tcPr>
            <w:tcW w:type="dxa" w:w="1043"/>
          </w:tcPr>
          <w:p>
            <w:pPr>
              <w:spacing w:after="0"/>
              <w:jc w:val="right"/>
            </w:pPr>
            <w:r>
              <w:rPr>
                <w:sz w:val="16"/>
              </w:rPr>
              <w:t>988</w:t>
            </w:r>
          </w:p>
        </w:tc>
        <w:tc>
          <w:tcPr>
            <w:tcW w:type="dxa" w:w="1037"/>
          </w:tcPr>
          <w:p>
            <w:pPr>
              <w:spacing w:after="0"/>
              <w:jc w:val="right"/>
            </w:pPr>
            <w:r>
              <w:rPr>
                <w:sz w:val="16"/>
              </w:rPr>
              <w:t>$7,824,225</w:t>
            </w:r>
          </w:p>
        </w:tc>
        <w:tc>
          <w:tcPr>
            <w:tcW w:type="dxa" w:w="1126"/>
          </w:tcPr>
          <w:p>
            <w:pPr>
              <w:spacing w:after="0"/>
              <w:jc w:val="right"/>
            </w:pPr>
            <w:r>
              <w:rPr>
                <w:sz w:val="16"/>
              </w:rPr>
              <w:t>$26,576</w:t>
            </w:r>
          </w:p>
        </w:tc>
        <w:tc>
          <w:tcPr>
            <w:tcW w:type="dxa" w:w="1120"/>
          </w:tcPr>
          <w:p>
            <w:pPr>
              <w:spacing w:after="0"/>
              <w:jc w:val="right"/>
            </w:pPr>
            <w:r>
              <w:rPr>
                <w:sz w:val="16"/>
              </w:rPr>
              <w:t>$1,776,699</w:t>
            </w:r>
          </w:p>
        </w:tc>
        <w:tc>
          <w:tcPr>
            <w:tcW w:type="dxa" w:w="1305"/>
          </w:tcPr>
          <w:p>
            <w:pPr>
              <w:spacing w:after="0"/>
              <w:jc w:val="right"/>
            </w:pPr>
            <w:r>
              <w:rPr>
                <w:sz w:val="16"/>
              </w:rPr>
              <w:t>n/a (see note)</w:t>
            </w:r>
          </w:p>
        </w:tc>
        <w:tc>
          <w:tcPr>
            <w:tcW w:type="dxa" w:w="1186"/>
          </w:tcPr>
          <w:p>
            <w:pPr>
              <w:spacing w:after="0"/>
              <w:jc w:val="right"/>
            </w:pPr>
            <w:r>
              <w:rPr>
                <w:sz w:val="16"/>
              </w:rPr>
              <w:t>$50,000</w:t>
            </w:r>
          </w:p>
        </w:tc>
        <w:tc>
          <w:tcPr>
            <w:tcW w:type="dxa" w:w="1086"/>
          </w:tcPr>
          <w:p>
            <w:pPr>
              <w:spacing w:after="0"/>
              <w:jc w:val="right"/>
            </w:pPr>
          </w:p>
        </w:tc>
        <w:tc>
          <w:tcPr>
            <w:tcW w:type="dxa" w:w="1086"/>
          </w:tcPr>
          <w:p>
            <w:pPr>
              <w:spacing w:after="0"/>
              <w:jc w:val="right"/>
            </w:pPr>
          </w:p>
        </w:tc>
        <w:tc>
          <w:tcPr>
            <w:tcW w:type="dxa" w:w="14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$541,023,696</w:t>
            </w:r>
          </w:p>
        </w:tc>
        <w:tc>
          <w:tcPr>
            <w:tcW w:type="dxa" w:w="1133"/>
          </w:tcPr>
          <w:p>
            <w:pPr>
              <w:spacing w:after="0"/>
              <w:jc w:val="right"/>
            </w:pPr>
            <w:r>
              <w:rPr>
                <w:sz w:val="16"/>
              </w:rPr>
              <w:t>n/a</w:t>
            </w:r>
          </w:p>
        </w:tc>
        <w:tc>
          <w:tcPr>
            <w:tcW w:type="dxa" w:w="1043"/>
          </w:tcPr>
          <w:p>
            <w:pPr>
              <w:spacing w:after="0"/>
              <w:jc w:val="right"/>
            </w:pPr>
            <w:r>
              <w:rPr>
                <w:sz w:val="16"/>
              </w:rPr>
              <w:t>1,554</w:t>
            </w:r>
          </w:p>
        </w:tc>
        <w:tc>
          <w:tcPr>
            <w:tcW w:type="dxa" w:w="1037"/>
          </w:tcPr>
          <w:p>
            <w:pPr>
              <w:spacing w:after="0"/>
              <w:jc w:val="right"/>
            </w:pPr>
            <w:r>
              <w:rPr>
                <w:sz w:val="16"/>
              </w:rPr>
              <w:t>$285</w:t>
            </w:r>
          </w:p>
        </w:tc>
        <w:tc>
          <w:tcPr>
            <w:tcW w:type="dxa" w:w="1126"/>
          </w:tcPr>
          <w:p>
            <w:pPr>
              <w:spacing w:after="0"/>
              <w:jc w:val="right"/>
            </w:pPr>
            <w:r>
              <w:rPr>
                <w:sz w:val="16"/>
              </w:rPr>
              <w:t>n/a</w:t>
            </w:r>
          </w:p>
        </w:tc>
        <w:tc>
          <w:tcPr>
            <w:tcW w:type="dxa" w:w="1120"/>
          </w:tcPr>
          <w:p>
            <w:pPr>
              <w:spacing w:after="0"/>
              <w:jc w:val="right"/>
            </w:pPr>
            <w:r>
              <w:rPr>
                <w:sz w:val="16"/>
              </w:rPr>
              <w:t>$1,024</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$8,138,570,120</w:t>
            </w:r>
          </w:p>
        </w:tc>
        <w:tc>
          <w:tcPr>
            <w:tcW w:type="dxa" w:w="1133"/>
          </w:tcPr>
          <w:p>
            <w:pPr>
              <w:spacing w:after="0"/>
              <w:jc w:val="right"/>
            </w:pPr>
            <w:r>
              <w:rPr>
                <w:sz w:val="16"/>
              </w:rPr>
              <w:t>n/a</w:t>
            </w:r>
          </w:p>
        </w:tc>
        <w:tc>
          <w:tcPr>
            <w:tcW w:type="dxa" w:w="1043"/>
          </w:tcPr>
          <w:p>
            <w:pPr>
              <w:spacing w:after="0"/>
              <w:jc w:val="right"/>
            </w:pPr>
            <w:r>
              <w:rPr>
                <w:sz w:val="16"/>
              </w:rPr>
              <w:t>27,463</w:t>
            </w:r>
          </w:p>
        </w:tc>
        <w:tc>
          <w:tcPr>
            <w:tcW w:type="dxa" w:w="1037"/>
          </w:tcPr>
          <w:p>
            <w:pPr>
              <w:spacing w:after="0"/>
              <w:jc w:val="right"/>
            </w:pPr>
            <w:r>
              <w:rPr>
                <w:sz w:val="16"/>
              </w:rPr>
              <w:t>$9,060</w:t>
            </w:r>
          </w:p>
        </w:tc>
        <w:tc>
          <w:tcPr>
            <w:tcW w:type="dxa" w:w="1126"/>
          </w:tcPr>
          <w:p>
            <w:pPr>
              <w:spacing w:after="0"/>
              <w:jc w:val="right"/>
            </w:pPr>
            <w:r>
              <w:rPr>
                <w:sz w:val="16"/>
              </w:rPr>
              <w:t>n/a</w:t>
            </w:r>
          </w:p>
        </w:tc>
        <w:tc>
          <w:tcPr>
            <w:tcW w:type="dxa" w:w="1120"/>
          </w:tcPr>
          <w:p>
            <w:pPr>
              <w:spacing w:after="0"/>
              <w:jc w:val="right"/>
            </w:pPr>
            <w:r>
              <w:rPr>
                <w:sz w:val="16"/>
              </w:rPr>
              <w:t>$194,705</w:t>
            </w:r>
          </w:p>
        </w:tc>
        <w:tc>
          <w:tcPr>
            <w:tcW w:type="dxa" w:w="1305"/>
          </w:tcPr>
          <w:p>
            <w:pPr>
              <w:spacing w:after="0"/>
              <w:jc w:val="right"/>
            </w:pPr>
            <w:r>
              <w:rPr>
                <w:sz w:val="16"/>
              </w:rPr>
              <w:t>0.000111%</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$8,138,570,120</w:t>
            </w:r>
          </w:p>
        </w:tc>
        <w:tc>
          <w:tcPr>
            <w:tcW w:type="dxa" w:w="1133"/>
          </w:tcPr>
          <w:p>
            <w:pPr>
              <w:spacing w:after="0"/>
              <w:jc w:val="right"/>
            </w:pPr>
            <w:r>
              <w:rPr>
                <w:sz w:val="16"/>
              </w:rPr>
              <w:t>$51,639,775</w:t>
            </w:r>
          </w:p>
        </w:tc>
        <w:tc>
          <w:tcPr>
            <w:tcW w:type="dxa" w:w="1043"/>
          </w:tcPr>
          <w:p>
            <w:pPr>
              <w:spacing w:after="0"/>
              <w:jc w:val="right"/>
            </w:pPr>
            <w:r>
              <w:rPr>
                <w:sz w:val="16"/>
              </w:rPr>
              <w:t>27,463</w:t>
            </w:r>
          </w:p>
        </w:tc>
        <w:tc>
          <w:tcPr>
            <w:tcW w:type="dxa" w:w="1037"/>
          </w:tcPr>
          <w:p>
            <w:pPr>
              <w:spacing w:after="0"/>
              <w:jc w:val="right"/>
            </w:pPr>
            <w:r>
              <w:rPr>
                <w:sz w:val="16"/>
              </w:rPr>
              <w:t>$250,589</w:t>
            </w:r>
          </w:p>
        </w:tc>
        <w:tc>
          <w:tcPr>
            <w:tcW w:type="dxa" w:w="1126"/>
          </w:tcPr>
          <w:p>
            <w:pPr>
              <w:spacing w:after="0"/>
              <w:jc w:val="right"/>
            </w:pPr>
            <w:r>
              <w:rPr>
                <w:sz w:val="16"/>
              </w:rPr>
              <w:t>$2,996</w:t>
            </w:r>
          </w:p>
        </w:tc>
        <w:tc>
          <w:tcPr>
            <w:tcW w:type="dxa" w:w="1120"/>
          </w:tcPr>
          <w:p>
            <w:pPr>
              <w:spacing w:after="0"/>
              <w:jc w:val="right"/>
            </w:pPr>
            <w:r>
              <w:rPr>
                <w:sz w:val="16"/>
              </w:rPr>
              <w:t>$350,458</w:t>
            </w:r>
          </w:p>
        </w:tc>
        <w:tc>
          <w:tcPr>
            <w:tcW w:type="dxa" w:w="1305"/>
          </w:tcPr>
          <w:p>
            <w:pPr>
              <w:spacing w:after="0"/>
              <w:jc w:val="right"/>
            </w:pPr>
            <w:r>
              <w:rPr>
                <w:sz w:val="16"/>
              </w:rPr>
              <w:t>0.00308%</w:t>
            </w:r>
          </w:p>
        </w:tc>
        <w:tc>
          <w:tcPr>
            <w:tcW w:type="dxa" w:w="1186"/>
          </w:tcPr>
          <w:p>
            <w:pPr>
              <w:spacing w:after="0"/>
              <w:jc w:val="right"/>
            </w:pPr>
            <w:r>
              <w:rPr>
                <w:sz w:val="16"/>
              </w:rPr>
              <w:t>$77,000</w:t>
            </w: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$8,138,570,120</w:t>
            </w:r>
          </w:p>
        </w:tc>
        <w:tc>
          <w:tcPr>
            <w:tcW w:type="dxa" w:w="1133"/>
          </w:tcPr>
          <w:p>
            <w:pPr>
              <w:spacing w:after="0"/>
              <w:jc w:val="right"/>
            </w:pPr>
            <w:r>
              <w:rPr>
                <w:sz w:val="16"/>
              </w:rPr>
              <w:t>$51,639,775</w:t>
            </w:r>
          </w:p>
        </w:tc>
        <w:tc>
          <w:tcPr>
            <w:tcW w:type="dxa" w:w="1043"/>
          </w:tcPr>
          <w:p>
            <w:pPr>
              <w:spacing w:after="0"/>
              <w:jc w:val="right"/>
            </w:pPr>
            <w:r>
              <w:rPr>
                <w:sz w:val="16"/>
              </w:rPr>
              <w:t>27,463</w:t>
            </w:r>
          </w:p>
        </w:tc>
        <w:tc>
          <w:tcPr>
            <w:tcW w:type="dxa" w:w="1037"/>
          </w:tcPr>
          <w:p>
            <w:pPr>
              <w:spacing w:after="0"/>
              <w:jc w:val="right"/>
            </w:pPr>
            <w:r>
              <w:rPr>
                <w:sz w:val="16"/>
              </w:rPr>
              <w:t>$626,994</w:t>
            </w:r>
          </w:p>
        </w:tc>
        <w:tc>
          <w:tcPr>
            <w:tcW w:type="dxa" w:w="1126"/>
          </w:tcPr>
          <w:p>
            <w:pPr>
              <w:spacing w:after="0"/>
              <w:jc w:val="right"/>
            </w:pPr>
            <w:r>
              <w:rPr>
                <w:sz w:val="16"/>
              </w:rPr>
              <w:t>$430</w:t>
            </w:r>
          </w:p>
        </w:tc>
        <w:tc>
          <w:tcPr>
            <w:tcW w:type="dxa" w:w="1120"/>
          </w:tcPr>
          <w:p>
            <w:pPr>
              <w:spacing w:after="0"/>
              <w:jc w:val="right"/>
            </w:pPr>
            <w:r>
              <w:rPr>
                <w:sz w:val="16"/>
              </w:rPr>
              <w:t>$204,757</w:t>
            </w:r>
          </w:p>
        </w:tc>
        <w:tc>
          <w:tcPr>
            <w:tcW w:type="dxa" w:w="1305"/>
          </w:tcPr>
          <w:p>
            <w:pPr>
              <w:spacing w:after="0"/>
              <w:jc w:val="right"/>
            </w:pPr>
            <w:r>
              <w:rPr>
                <w:sz w:val="16"/>
              </w:rPr>
              <w:t>0.0077%</w:t>
            </w:r>
          </w:p>
        </w:tc>
        <w:tc>
          <w:tcPr>
            <w:tcW w:type="dxa" w:w="1186"/>
          </w:tcPr>
          <w:p>
            <w:pPr>
              <w:spacing w:after="0"/>
              <w:jc w:val="right"/>
            </w:pPr>
            <w:r>
              <w:rPr>
                <w:sz w:val="16"/>
              </w:rPr>
              <w:t>$200,000</w:t>
            </w: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$1,390,087,924</w:t>
            </w:r>
          </w:p>
        </w:tc>
        <w:tc>
          <w:tcPr>
            <w:tcW w:type="dxa" w:w="1133"/>
          </w:tcPr>
          <w:p>
            <w:pPr>
              <w:spacing w:after="0"/>
              <w:jc w:val="right"/>
            </w:pPr>
            <w:r>
              <w:rPr>
                <w:sz w:val="16"/>
              </w:rPr>
              <w:t>$15,409,243</w:t>
            </w:r>
          </w:p>
        </w:tc>
        <w:tc>
          <w:tcPr>
            <w:tcW w:type="dxa" w:w="1043"/>
          </w:tcPr>
          <w:p>
            <w:pPr>
              <w:spacing w:after="0"/>
              <w:jc w:val="right"/>
            </w:pPr>
            <w:r>
              <w:rPr>
                <w:sz w:val="16"/>
              </w:rPr>
              <w:t>7,890</w:t>
            </w:r>
          </w:p>
        </w:tc>
        <w:tc>
          <w:tcPr>
            <w:tcW w:type="dxa" w:w="1037"/>
          </w:tcPr>
          <w:p>
            <w:pPr>
              <w:spacing w:after="0"/>
              <w:jc w:val="right"/>
            </w:pPr>
            <w:r>
              <w:rPr>
                <w:sz w:val="16"/>
              </w:rPr>
              <w:t>$85,081</w:t>
            </w:r>
          </w:p>
        </w:tc>
        <w:tc>
          <w:tcPr>
            <w:tcW w:type="dxa" w:w="1126"/>
          </w:tcPr>
          <w:p>
            <w:pPr>
              <w:spacing w:after="0"/>
              <w:jc w:val="right"/>
            </w:pPr>
            <w:r>
              <w:rPr>
                <w:sz w:val="16"/>
              </w:rPr>
              <w:t>$97</w:t>
            </w:r>
          </w:p>
        </w:tc>
        <w:tc>
          <w:tcPr>
            <w:tcW w:type="dxa" w:w="1120"/>
          </w:tcPr>
          <w:p>
            <w:pPr>
              <w:spacing w:after="0"/>
              <w:jc w:val="right"/>
            </w:pPr>
            <w:r>
              <w:rPr>
                <w:sz w:val="16"/>
              </w:rPr>
              <w:t>$10,713</w:t>
            </w:r>
          </w:p>
        </w:tc>
        <w:tc>
          <w:tcPr>
            <w:tcW w:type="dxa" w:w="1305"/>
          </w:tcPr>
          <w:p>
            <w:pPr>
              <w:spacing w:after="0"/>
              <w:jc w:val="right"/>
            </w:pPr>
            <w:r>
              <w:rPr>
                <w:sz w:val="16"/>
              </w:rPr>
              <w:t>0.00612%</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$8,138,566,953</w:t>
            </w:r>
          </w:p>
        </w:tc>
        <w:tc>
          <w:tcPr>
            <w:tcW w:type="dxa" w:w="1133"/>
          </w:tcPr>
          <w:p>
            <w:pPr>
              <w:spacing w:after="0"/>
              <w:jc w:val="right"/>
            </w:pPr>
            <w:r>
              <w:rPr>
                <w:sz w:val="16"/>
              </w:rPr>
              <w:t>$51,639,775</w:t>
            </w:r>
          </w:p>
        </w:tc>
        <w:tc>
          <w:tcPr>
            <w:tcW w:type="dxa" w:w="1043"/>
          </w:tcPr>
          <w:p>
            <w:pPr>
              <w:spacing w:after="0"/>
              <w:jc w:val="right"/>
            </w:pPr>
            <w:r>
              <w:rPr>
                <w:sz w:val="16"/>
              </w:rPr>
              <w:t>27,463</w:t>
            </w:r>
          </w:p>
        </w:tc>
        <w:tc>
          <w:tcPr>
            <w:tcW w:type="dxa" w:w="1037"/>
          </w:tcPr>
          <w:p>
            <w:pPr>
              <w:spacing w:after="0"/>
              <w:jc w:val="right"/>
            </w:pPr>
            <w:r>
              <w:rPr>
                <w:sz w:val="16"/>
              </w:rPr>
              <w:t>$18,734</w:t>
            </w:r>
          </w:p>
        </w:tc>
        <w:tc>
          <w:tcPr>
            <w:tcW w:type="dxa" w:w="1126"/>
          </w:tcPr>
          <w:p>
            <w:pPr>
              <w:spacing w:after="0"/>
              <w:jc w:val="right"/>
            </w:pPr>
            <w:r>
              <w:rPr>
                <w:sz w:val="16"/>
              </w:rPr>
              <w:t>$188</w:t>
            </w:r>
          </w:p>
        </w:tc>
        <w:tc>
          <w:tcPr>
            <w:tcW w:type="dxa" w:w="1120"/>
          </w:tcPr>
          <w:p>
            <w:pPr>
              <w:spacing w:after="0"/>
              <w:jc w:val="right"/>
            </w:pPr>
            <w:r>
              <w:rPr>
                <w:sz w:val="16"/>
              </w:rPr>
              <w:t>$35,766</w:t>
            </w:r>
          </w:p>
        </w:tc>
        <w:tc>
          <w:tcPr>
            <w:tcW w:type="dxa" w:w="1305"/>
          </w:tcPr>
          <w:p>
            <w:pPr>
              <w:spacing w:after="0"/>
              <w:jc w:val="right"/>
            </w:pPr>
            <w:r>
              <w:rPr>
                <w:sz w:val="16"/>
              </w:rPr>
              <w:t>0.00023%</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2023-03-07 (Storm Events through 2026-06-30): 36 county-coded records, 36 with a damage value recorded (including $0), $327,000; 10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27,463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$8,138,570,120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$51,639,775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$9,389,007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$3,401,665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w:t>
            </w:r>
          </w:p>
        </w:tc>
        <w:tc>
          <w:tcPr>
            <w:tcW w:type="dxa" w:w="1336"/>
          </w:tcPr>
          <w:p>
            <w:pPr>
              <w:spacing w:after="0"/>
              <w:jc w:val="right"/>
            </w:pPr>
            <w:r>
              <w:rPr>
                <w:sz w:val="16"/>
              </w:rPr>
              <w:t>2</w:t>
            </w:r>
          </w:p>
        </w:tc>
        <w:tc>
          <w:tcPr>
            <w:tcW w:type="dxa" w:w="1336"/>
          </w:tcPr>
          <w:p>
            <w:pPr>
              <w:spacing w:after="0"/>
              <w:jc w:val="right"/>
            </w:pPr>
            <w:r>
              <w:rPr>
                <w:sz w:val="16"/>
              </w:rPr>
              <w:t>7</w:t>
            </w:r>
          </w:p>
        </w:tc>
        <w:tc>
          <w:tcPr>
            <w:tcW w:type="dxa" w:w="1336"/>
          </w:tcPr>
          <w:p>
            <w:pPr>
              <w:spacing w:after="0"/>
              <w:jc w:val="right"/>
            </w:pPr>
            <w:r>
              <w:rPr>
                <w:sz w:val="16"/>
              </w:rPr>
              <w:t>1</w:t>
            </w:r>
          </w:p>
        </w:tc>
        <w:tc>
          <w:tcPr>
            <w:tcW w:type="dxa" w:w="1336"/>
          </w:tcPr>
          <w:p>
            <w:pPr>
              <w:spacing w:after="0"/>
              <w:jc w:val="right"/>
            </w:pPr>
            <w:r>
              <w:rPr>
                <w:sz w:val="16"/>
              </w:rPr>
              <w:t>8</w:t>
            </w:r>
          </w:p>
        </w:tc>
        <w:tc>
          <w:tcPr>
            <w:tcW w:type="dxa" w:w="1336"/>
          </w:tcPr>
          <w:p>
            <w:pPr>
              <w:spacing w:after="0"/>
              <w:jc w:val="right"/>
            </w:pPr>
            <w:r>
              <w:rPr>
                <w:sz w:val="16"/>
              </w:rPr>
              <w:t>0</w:t>
            </w:r>
          </w:p>
        </w:tc>
        <w:tc>
          <w:tcPr>
            <w:tcW w:type="dxa" w:w="1487"/>
          </w:tcPr>
          <w:p>
            <w:pPr>
              <w:spacing w:after="0"/>
              <w:jc w:val="right"/>
            </w:pPr>
            <w:r>
              <w:rPr>
                <w:sz w:val="16"/>
              </w:rPr>
              <w:t>3</w:t>
            </w:r>
          </w:p>
        </w:tc>
      </w:tr>
      <w:tr>
        <w:trPr>
          <w:cantSplit/>
        </w:trPr>
        <w:tc>
          <w:tcPr>
            <w:tcW w:type="dxa" w:w="4609"/>
          </w:tcPr>
          <w:p>
            <w:pPr>
              <w:spacing w:after="0"/>
              <w:jc w:val="left"/>
            </w:pPr>
            <w:r>
              <w:rPr>
                <w:sz w:val="16"/>
              </w:rPr>
              <w:t>of which: Adams County (unincorporated area)</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7</w:t>
            </w:r>
          </w:p>
        </w:tc>
        <w:tc>
          <w:tcPr>
            <w:tcW w:type="dxa" w:w="1336"/>
          </w:tcPr>
          <w:p>
            <w:pPr>
              <w:spacing w:after="0"/>
              <w:jc w:val="right"/>
            </w:pPr>
            <w:r>
              <w:rPr>
                <w:sz w:val="16"/>
              </w:rPr>
              <w:t>1</w:t>
            </w:r>
          </w:p>
        </w:tc>
        <w:tc>
          <w:tcPr>
            <w:tcW w:type="dxa" w:w="1336"/>
          </w:tcPr>
          <w:p>
            <w:pPr>
              <w:spacing w:after="0"/>
              <w:jc w:val="right"/>
            </w:pPr>
            <w:r>
              <w:rPr>
                <w:sz w:val="16"/>
              </w:rPr>
              <w:t>7</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Manchester village</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589"/>
        <w:gridCol w:w="1559"/>
        <w:gridCol w:w="1401"/>
        <w:gridCol w:w="1401"/>
        <w:gridCol w:w="1401"/>
        <w:gridCol w:w="1401"/>
        <w:gridCol w:w="1401"/>
        <w:gridCol w:w="1401"/>
        <w:gridCol w:w="1559"/>
      </w:tblGrid>
      <w:tr>
        <w:trPr>
          <w:cantSplit/>
          <w:tblHeader/>
        </w:trPr>
        <w:tc>
          <w:tcPr>
            <w:tcW w:type="dxa" w:w="2589"/>
            <w:shd w:val="clear" w:color="auto" w:fill="E8E8E8"/>
          </w:tcPr>
          <w:p>
            <w:pPr>
              <w:spacing w:after="0"/>
              <w:jc w:val="left"/>
            </w:pPr>
            <w:r>
              <w:rPr>
                <w:b/>
                <w:sz w:val="16"/>
              </w:rPr>
              <w:t>Jurisdiction</w:t>
            </w:r>
          </w:p>
        </w:tc>
        <w:tc>
          <w:tcPr>
            <w:tcW w:type="dxa" w:w="1559"/>
            <w:shd w:val="clear" w:color="auto" w:fill="E8E8E8"/>
          </w:tcPr>
          <w:p>
            <w:pPr>
              <w:spacing w:after="0"/>
              <w:jc w:val="left"/>
            </w:pPr>
            <w:r>
              <w:rPr>
                <w:b/>
                <w:sz w:val="16"/>
              </w:rPr>
              <w:t>NFIP community ID</w:t>
            </w:r>
          </w:p>
        </w:tc>
        <w:tc>
          <w:tcPr>
            <w:tcW w:type="dxa" w:w="1401"/>
            <w:shd w:val="clear" w:color="auto" w:fill="E8E8E8"/>
          </w:tcPr>
          <w:p>
            <w:pPr>
              <w:spacing w:after="0"/>
              <w:jc w:val="right"/>
            </w:pPr>
            <w:r>
              <w:rPr>
                <w:b/>
                <w:sz w:val="16"/>
              </w:rPr>
              <w:t>RL, FMA</w:t>
            </w:r>
          </w:p>
          <w:p>
            <w:pPr>
              <w:spacing w:after="0"/>
              <w:jc w:val="right"/>
            </w:pPr>
            <w:r>
              <w:rPr>
                <w:i/>
                <w:color w:val="555555"/>
                <w:sz w:val="14"/>
              </w:rPr>
              <w:t>properties</w:t>
            </w:r>
          </w:p>
        </w:tc>
        <w:tc>
          <w:tcPr>
            <w:tcW w:type="dxa" w:w="1401"/>
            <w:shd w:val="clear" w:color="auto" w:fill="E8E8E8"/>
          </w:tcPr>
          <w:p>
            <w:pPr>
              <w:spacing w:after="0"/>
              <w:jc w:val="right"/>
            </w:pPr>
            <w:r>
              <w:rPr>
                <w:b/>
                <w:sz w:val="16"/>
              </w:rPr>
              <w:t>SRL, FMA</w:t>
            </w:r>
          </w:p>
          <w:p>
            <w:pPr>
              <w:spacing w:after="0"/>
              <w:jc w:val="right"/>
            </w:pPr>
            <w:r>
              <w:rPr>
                <w:i/>
                <w:color w:val="555555"/>
                <w:sz w:val="14"/>
              </w:rPr>
              <w:t>properties</w:t>
            </w:r>
          </w:p>
        </w:tc>
        <w:tc>
          <w:tcPr>
            <w:tcW w:type="dxa" w:w="1401"/>
            <w:shd w:val="clear" w:color="auto" w:fill="E8E8E8"/>
          </w:tcPr>
          <w:p>
            <w:pPr>
              <w:spacing w:after="0"/>
              <w:jc w:val="right"/>
            </w:pPr>
            <w:r>
              <w:rPr>
                <w:b/>
                <w:sz w:val="16"/>
              </w:rPr>
              <w:t>RL, NFIP</w:t>
            </w:r>
          </w:p>
          <w:p>
            <w:pPr>
              <w:spacing w:after="0"/>
              <w:jc w:val="right"/>
            </w:pPr>
            <w:r>
              <w:rPr>
                <w:i/>
                <w:color w:val="555555"/>
                <w:sz w:val="14"/>
              </w:rPr>
              <w:t>properties</w:t>
            </w:r>
          </w:p>
        </w:tc>
        <w:tc>
          <w:tcPr>
            <w:tcW w:type="dxa" w:w="1401"/>
            <w:shd w:val="clear" w:color="auto" w:fill="E8E8E8"/>
          </w:tcPr>
          <w:p>
            <w:pPr>
              <w:spacing w:after="0"/>
              <w:jc w:val="right"/>
            </w:pPr>
            <w:r>
              <w:rPr>
                <w:b/>
                <w:sz w:val="16"/>
              </w:rPr>
              <w:t>SRL, NFIP</w:t>
            </w:r>
          </w:p>
          <w:p>
            <w:pPr>
              <w:spacing w:after="0"/>
              <w:jc w:val="right"/>
            </w:pPr>
            <w:r>
              <w:rPr>
                <w:i/>
                <w:color w:val="555555"/>
                <w:sz w:val="14"/>
              </w:rPr>
              <w:t>properties</w:t>
            </w:r>
          </w:p>
        </w:tc>
        <w:tc>
          <w:tcPr>
            <w:tcW w:type="dxa" w:w="140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01"/>
            <w:shd w:val="clear" w:color="auto" w:fill="E8E8E8"/>
          </w:tcPr>
          <w:p>
            <w:pPr>
              <w:spacing w:after="0"/>
              <w:jc w:val="right"/>
            </w:pPr>
            <w:r>
              <w:rPr>
                <w:b/>
                <w:sz w:val="16"/>
              </w:rPr>
              <w:t>Mitigated</w:t>
            </w:r>
          </w:p>
          <w:p>
            <w:pPr>
              <w:spacing w:after="0"/>
              <w:jc w:val="right"/>
            </w:pPr>
            <w:r>
              <w:rPr>
                <w:i/>
                <w:color w:val="555555"/>
                <w:sz w:val="14"/>
              </w:rPr>
              <w:t>properties</w:t>
            </w:r>
          </w:p>
        </w:tc>
        <w:tc>
          <w:tcPr>
            <w:tcW w:type="dxa" w:w="155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89"/>
          </w:tcPr>
          <w:p>
            <w:pPr>
              <w:spacing w:after="0"/>
              <w:jc w:val="left"/>
            </w:pPr>
            <w:r>
              <w:rPr>
                <w:sz w:val="16"/>
              </w:rPr>
              <w:t>Adams County</w:t>
            </w:r>
          </w:p>
        </w:tc>
        <w:tc>
          <w:tcPr>
            <w:tcW w:type="dxa" w:w="1559"/>
          </w:tcPr>
          <w:p>
            <w:pPr>
              <w:spacing w:after="0"/>
              <w:jc w:val="left"/>
            </w:pPr>
            <w:r>
              <w:rPr>
                <w:sz w:val="16"/>
              </w:rPr>
              <w:t>390001</w:t>
            </w:r>
          </w:p>
        </w:tc>
        <w:tc>
          <w:tcPr>
            <w:tcW w:type="dxa" w:w="1401"/>
          </w:tcPr>
          <w:p>
            <w:pPr>
              <w:spacing w:after="0"/>
              <w:jc w:val="right"/>
            </w:pPr>
            <w:r>
              <w:rPr>
                <w:sz w:val="16"/>
              </w:rPr>
              <w:t>1</w:t>
            </w:r>
          </w:p>
        </w:tc>
        <w:tc>
          <w:tcPr>
            <w:tcW w:type="dxa" w:w="1401"/>
          </w:tcPr>
          <w:p>
            <w:pPr>
              <w:spacing w:after="0"/>
              <w:jc w:val="right"/>
            </w:pPr>
            <w:r>
              <w:rPr>
                <w:sz w:val="16"/>
              </w:rPr>
              <w:t>1</w:t>
            </w:r>
          </w:p>
        </w:tc>
        <w:tc>
          <w:tcPr>
            <w:tcW w:type="dxa" w:w="1401"/>
          </w:tcPr>
          <w:p>
            <w:pPr>
              <w:spacing w:after="0"/>
              <w:jc w:val="right"/>
            </w:pPr>
            <w:r>
              <w:rPr>
                <w:sz w:val="16"/>
              </w:rPr>
              <w:t>7</w:t>
            </w:r>
          </w:p>
        </w:tc>
        <w:tc>
          <w:tcPr>
            <w:tcW w:type="dxa" w:w="1401"/>
          </w:tcPr>
          <w:p>
            <w:pPr>
              <w:spacing w:after="0"/>
              <w:jc w:val="right"/>
            </w:pPr>
            <w:r>
              <w:rPr>
                <w:sz w:val="16"/>
              </w:rPr>
              <w:t>1</w:t>
            </w:r>
          </w:p>
        </w:tc>
        <w:tc>
          <w:tcPr>
            <w:tcW w:type="dxa" w:w="1401"/>
          </w:tcPr>
          <w:p>
            <w:pPr>
              <w:spacing w:after="0"/>
              <w:jc w:val="right"/>
            </w:pPr>
            <w:r>
              <w:rPr>
                <w:sz w:val="16"/>
              </w:rPr>
              <w:t>7</w:t>
            </w:r>
          </w:p>
        </w:tc>
        <w:tc>
          <w:tcPr>
            <w:tcW w:type="dxa" w:w="1401"/>
          </w:tcPr>
          <w:p>
            <w:pPr>
              <w:spacing w:after="0"/>
              <w:jc w:val="right"/>
            </w:pPr>
            <w:r>
              <w:rPr>
                <w:sz w:val="16"/>
              </w:rPr>
              <w:t>0</w:t>
            </w:r>
          </w:p>
        </w:tc>
        <w:tc>
          <w:tcPr>
            <w:tcW w:type="dxa" w:w="1559"/>
          </w:tcPr>
          <w:p>
            <w:pPr>
              <w:spacing w:after="0"/>
              <w:jc w:val="right"/>
            </w:pPr>
            <w:r>
              <w:rPr>
                <w:sz w:val="16"/>
              </w:rPr>
              <w:t>2</w:t>
            </w:r>
          </w:p>
        </w:tc>
      </w:tr>
      <w:tr>
        <w:trPr>
          <w:cantSplit/>
        </w:trPr>
        <w:tc>
          <w:tcPr>
            <w:tcW w:type="dxa" w:w="2589"/>
          </w:tcPr>
          <w:p>
            <w:pPr>
              <w:spacing w:after="0"/>
              <w:jc w:val="left"/>
            </w:pPr>
            <w:r>
              <w:rPr>
                <w:sz w:val="16"/>
              </w:rPr>
              <w:t>Manchester village</w:t>
            </w:r>
          </w:p>
        </w:tc>
        <w:tc>
          <w:tcPr>
            <w:tcW w:type="dxa" w:w="1559"/>
          </w:tcPr>
          <w:p>
            <w:pPr>
              <w:spacing w:after="0"/>
              <w:jc w:val="left"/>
            </w:pPr>
            <w:r>
              <w:rPr>
                <w:sz w:val="16"/>
              </w:rPr>
              <w:t>390002</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1</w:t>
            </w:r>
          </w:p>
        </w:tc>
      </w:tr>
      <w:tr>
        <w:trPr>
          <w:cantSplit/>
        </w:trPr>
        <w:tc>
          <w:tcPr>
            <w:tcW w:type="dxa" w:w="2589"/>
          </w:tcPr>
          <w:p>
            <w:pPr>
              <w:spacing w:after="0"/>
              <w:jc w:val="left"/>
            </w:pPr>
            <w:r>
              <w:rPr>
                <w:sz w:val="16"/>
              </w:rPr>
              <w:t>Peebles village</w:t>
            </w:r>
          </w:p>
        </w:tc>
        <w:tc>
          <w:tcPr>
            <w:tcW w:type="dxa" w:w="1559"/>
          </w:tcPr>
          <w:p>
            <w:pPr>
              <w:spacing w:after="0"/>
              <w:jc w:val="left"/>
            </w:pPr>
            <w:r>
              <w:rPr>
                <w:sz w:val="16"/>
              </w:rPr>
              <w:t>390906</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Rome (Stout) village</w:t>
            </w:r>
          </w:p>
        </w:tc>
        <w:tc>
          <w:tcPr>
            <w:tcW w:type="dxa" w:w="1559"/>
          </w:tcPr>
          <w:p>
            <w:pPr>
              <w:spacing w:after="0"/>
              <w:jc w:val="left"/>
            </w:pPr>
            <w:r>
              <w:rPr>
                <w:sz w:val="16"/>
              </w:rPr>
              <w:t>390003</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Seaman village</w:t>
            </w:r>
          </w:p>
        </w:tc>
        <w:tc>
          <w:tcPr>
            <w:tcW w:type="dxa" w:w="1559"/>
          </w:tcPr>
          <w:p>
            <w:pPr>
              <w:spacing w:after="0"/>
              <w:jc w:val="left"/>
            </w:pPr>
            <w:r>
              <w:rPr>
                <w:sz w:val="16"/>
              </w:rPr>
              <w:t>390907</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West Union village</w:t>
            </w:r>
          </w:p>
        </w:tc>
        <w:tc>
          <w:tcPr>
            <w:tcW w:type="dxa" w:w="1559"/>
          </w:tcPr>
          <w:p>
            <w:pPr>
              <w:spacing w:after="0"/>
              <w:jc w:val="left"/>
            </w:pPr>
            <w:r>
              <w:rPr>
                <w:sz w:val="16"/>
              </w:rPr>
              <w:t>390908</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Winchester village</w:t>
            </w:r>
          </w:p>
        </w:tc>
        <w:tc>
          <w:tcPr>
            <w:tcW w:type="dxa" w:w="1559"/>
          </w:tcPr>
          <w:p>
            <w:pPr>
              <w:spacing w:after="0"/>
              <w:jc w:val="left"/>
            </w:pPr>
            <w:r>
              <w:rPr>
                <w:sz w:val="16"/>
              </w:rPr>
              <w:t>390909</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Adams County, OH: risk-assessment baseline packet, release 2026-10 (data as of 2026-09-30; County FIPS 39001). Automated baseline. </w:t>
      </w:r>
      <w:hyperlink r:id="rId15">
        <w:r>
          <w:rPr>
            <w:color w:val="1F4E99"/>
            <w:sz w:val="17"/>
            <w:u w:val="single"/>
          </w:rPr>
          <w:t>https://hazardplain.org/oh/39001/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hazard-plain_2026-10_OH_39001.docx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Adams County, OH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h/3900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Adams County, OH: Risk-assessment baseline packet</dc:title>
  <dc:subject>Hazard Plain release 2026-10, as of 2026-09-30. Automated baseline</dc:subject>
  <dc:creator>Hazard Plain</dc:creator>
  <cp:keywords>Hazard Plain; hazard mitigation; risk assessment; 39001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