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Steuben County, NY</w:t>
      </w:r>
    </w:p>
    <w:p>
      <w:pPr>
        <w:spacing w:after="120" w:before="0"/>
      </w:pPr>
      <w:r>
        <w:rPr>
          <w:color w:val="555555"/>
          <w:sz w:val="24"/>
        </w:rPr>
        <w:t>Risk-assessment baseline packet</w:t>
      </w:r>
    </w:p>
    <w:p>
      <w:pPr>
        <w:spacing w:after="120" w:before="0"/>
      </w:pPr>
      <w:r>
        <w:rPr>
          <w:b/>
          <w:sz w:val="18"/>
        </w:rPr>
        <w:t xml:space="preserve">County FIPS: </w:t>
      </w:r>
      <w:r>
        <w:rPr>
          <w:sz w:val="18"/>
        </w:rPr>
        <w:t>36101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2025-02-04. Plan: Steuben County (FEMA plan 100504), approved 2020-02-05.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2020-02-05: 2 new hazard declarations (2 incidents) and 249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($27,745,069 a year), Tornado ($1,473,776) and Cold Wave ($1,103,164).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36101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2025-02-04</w:t>
      </w:r>
    </w:p>
    <w:p>
      <w:pPr>
        <w:keepNext/>
        <w:spacing w:after="40" w:before="0"/>
      </w:pPr>
      <w:r>
        <w:rPr>
          <w:b/>
        </w:rPr>
        <w:t xml:space="preserve">Plan: </w:t>
      </w:r>
      <w:r>
        <w:rPr/>
        <w:t>Steuben County (FEMA plan 100504)</w:t>
      </w:r>
    </w:p>
    <w:p>
      <w:pPr>
        <w:keepNext/>
        <w:spacing w:after="40" w:before="0"/>
      </w:pPr>
      <w:r>
        <w:rPr>
          <w:b/>
        </w:rPr>
        <w:t xml:space="preserve">Approved: </w:t>
      </w:r>
      <w:r>
        <w:rPr/>
        <w:t>2020-02-05</w:t>
      </w:r>
    </w:p>
    <w:p>
      <w:pPr>
        <w:keepNext/>
        <w:spacing w:after="40" w:before="0"/>
      </w:pPr>
      <w:r>
        <w:rPr>
          <w:b/>
        </w:rPr>
        <w:t xml:space="preserve">Days since expiry: </w:t>
      </w:r>
      <w:r>
        <w:rPr/>
        <w:t>603</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(48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2020-02-05)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DR-4625-NY (Remnants of Tropical Storm Fred), DR-4825-NY (Remnants of Tropical Storm Debby);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1"/>
        <w:gridCol w:w="769"/>
        <w:gridCol w:w="1891"/>
        <w:gridCol w:w="2158"/>
        <w:gridCol w:w="1037"/>
        <w:gridCol w:w="1037"/>
        <w:gridCol w:w="851"/>
        <w:gridCol w:w="2407"/>
        <w:gridCol w:w="2551"/>
      </w:tblGrid>
      <w:tr>
        <w:trPr>
          <w:cantSplit/>
          <w:tblHeader/>
        </w:trPr>
        <w:tc>
          <w:tcPr>
            <w:tcW w:type="dxa" w:w="141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891"/>
            <w:shd w:val="clear" w:color="auto" w:fill="E8E8E8"/>
          </w:tcPr>
          <w:p>
            <w:pPr>
              <w:spacing w:after="0"/>
              <w:jc w:val="left"/>
            </w:pPr>
            <w:r>
              <w:rPr>
                <w:b/>
                <w:sz w:val="16"/>
              </w:rPr>
              <w:t>Status</w:t>
            </w:r>
          </w:p>
        </w:tc>
        <w:tc>
          <w:tcPr>
            <w:tcW w:type="dxa" w:w="215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07"/>
            <w:shd w:val="clear" w:color="auto" w:fill="E8E8E8"/>
          </w:tcPr>
          <w:p>
            <w:pPr>
              <w:spacing w:after="0"/>
              <w:jc w:val="left"/>
            </w:pPr>
            <w:r>
              <w:rPr>
                <w:b/>
                <w:sz w:val="16"/>
              </w:rPr>
              <w:t>Update underway</w:t>
            </w:r>
          </w:p>
        </w:tc>
        <w:tc>
          <w:tcPr>
            <w:tcW w:type="dxa" w:w="2551"/>
            <w:shd w:val="clear" w:color="auto" w:fill="E8E8E8"/>
          </w:tcPr>
          <w:p>
            <w:pPr>
              <w:spacing w:after="0"/>
              <w:jc w:val="left"/>
            </w:pPr>
            <w:r>
              <w:rPr>
                <w:b/>
                <w:sz w:val="16"/>
              </w:rPr>
              <w:t>Notes</w:t>
            </w:r>
          </w:p>
        </w:tc>
      </w:tr>
      <w:tr>
        <w:trPr>
          <w:cantSplit/>
        </w:trPr>
        <w:tc>
          <w:tcPr>
            <w:tcW w:type="dxa" w:w="1411"/>
          </w:tcPr>
          <w:p>
            <w:pPr>
              <w:spacing w:after="0"/>
              <w:jc w:val="left"/>
            </w:pPr>
            <w:r>
              <w:rPr>
                <w:sz w:val="16"/>
              </w:rPr>
              <w:t>Steuben County</w:t>
            </w:r>
          </w:p>
        </w:tc>
        <w:tc>
          <w:tcPr>
            <w:tcW w:type="dxa" w:w="769"/>
          </w:tcPr>
          <w:p>
            <w:pPr>
              <w:spacing w:after="0"/>
              <w:jc w:val="left"/>
            </w:pPr>
            <w:r>
              <w:rPr>
                <w:sz w:val="16"/>
              </w:rPr>
              <w:t>County</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2022-02-03</w:t>
            </w:r>
          </w:p>
        </w:tc>
      </w:tr>
      <w:tr>
        <w:trPr>
          <w:cantSplit/>
        </w:trPr>
        <w:tc>
          <w:tcPr>
            <w:tcW w:type="dxa" w:w="1411"/>
          </w:tcPr>
          <w:p>
            <w:pPr>
              <w:spacing w:after="0"/>
              <w:jc w:val="left"/>
            </w:pPr>
            <w:r>
              <w:rPr>
                <w:sz w:val="16"/>
              </w:rPr>
              <w:t>Addison village</w:t>
            </w:r>
          </w:p>
        </w:tc>
        <w:tc>
          <w:tcPr>
            <w:tcW w:type="dxa" w:w="769"/>
          </w:tcPr>
          <w:p>
            <w:pPr>
              <w:spacing w:after="0"/>
              <w:jc w:val="left"/>
            </w:pPr>
            <w:r>
              <w:rPr>
                <w:sz w:val="16"/>
              </w:rPr>
              <w:t>Village</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Arkport village</w:t>
            </w:r>
          </w:p>
        </w:tc>
        <w:tc>
          <w:tcPr>
            <w:tcW w:type="dxa" w:w="769"/>
          </w:tcPr>
          <w:p>
            <w:pPr>
              <w:spacing w:after="0"/>
              <w:jc w:val="left"/>
            </w:pPr>
            <w:r>
              <w:rPr>
                <w:sz w:val="16"/>
              </w:rPr>
              <w:t>Village</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2021-06-03</w:t>
            </w:r>
          </w:p>
        </w:tc>
      </w:tr>
      <w:tr>
        <w:trPr>
          <w:cantSplit/>
        </w:trPr>
        <w:tc>
          <w:tcPr>
            <w:tcW w:type="dxa" w:w="1411"/>
          </w:tcPr>
          <w:p>
            <w:pPr>
              <w:spacing w:after="0"/>
              <w:jc w:val="left"/>
            </w:pPr>
            <w:r>
              <w:rPr>
                <w:sz w:val="16"/>
              </w:rPr>
              <w:t>Avoca village</w:t>
            </w:r>
          </w:p>
        </w:tc>
        <w:tc>
          <w:tcPr>
            <w:tcW w:type="dxa" w:w="769"/>
          </w:tcPr>
          <w:p>
            <w:pPr>
              <w:spacing w:after="0"/>
              <w:jc w:val="left"/>
            </w:pPr>
            <w:r>
              <w:rPr>
                <w:sz w:val="16"/>
              </w:rPr>
              <w:t>Village</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Bath village</w:t>
            </w:r>
          </w:p>
        </w:tc>
        <w:tc>
          <w:tcPr>
            <w:tcW w:type="dxa" w:w="769"/>
          </w:tcPr>
          <w:p>
            <w:pPr>
              <w:spacing w:after="0"/>
              <w:jc w:val="left"/>
            </w:pPr>
            <w:r>
              <w:rPr>
                <w:sz w:val="16"/>
              </w:rPr>
              <w:t>Village</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Canisteo village</w:t>
            </w:r>
          </w:p>
        </w:tc>
        <w:tc>
          <w:tcPr>
            <w:tcW w:type="dxa" w:w="769"/>
          </w:tcPr>
          <w:p>
            <w:pPr>
              <w:spacing w:after="0"/>
              <w:jc w:val="left"/>
            </w:pPr>
            <w:r>
              <w:rPr>
                <w:sz w:val="16"/>
              </w:rPr>
              <w:t>Village</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2021-04-26</w:t>
            </w:r>
          </w:p>
        </w:tc>
      </w:tr>
      <w:tr>
        <w:trPr>
          <w:cantSplit/>
        </w:trPr>
        <w:tc>
          <w:tcPr>
            <w:tcW w:type="dxa" w:w="1411"/>
          </w:tcPr>
          <w:p>
            <w:pPr>
              <w:spacing w:after="0"/>
              <w:jc w:val="left"/>
            </w:pPr>
            <w:r>
              <w:rPr>
                <w:sz w:val="16"/>
              </w:rPr>
              <w:t>Cohocton village</w:t>
            </w:r>
          </w:p>
        </w:tc>
        <w:tc>
          <w:tcPr>
            <w:tcW w:type="dxa" w:w="769"/>
          </w:tcPr>
          <w:p>
            <w:pPr>
              <w:spacing w:after="0"/>
              <w:jc w:val="left"/>
            </w:pPr>
            <w:r>
              <w:rPr>
                <w:sz w:val="16"/>
              </w:rPr>
              <w:t>Village</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Corning city</w:t>
            </w:r>
          </w:p>
        </w:tc>
        <w:tc>
          <w:tcPr>
            <w:tcW w:type="dxa" w:w="769"/>
          </w:tcPr>
          <w:p>
            <w:pPr>
              <w:spacing w:after="0"/>
              <w:jc w:val="left"/>
            </w:pPr>
            <w:r>
              <w:rPr>
                <w:sz w:val="16"/>
              </w:rPr>
              <w:t>City</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2021-04-26</w:t>
            </w:r>
          </w:p>
        </w:tc>
      </w:tr>
      <w:tr>
        <w:trPr>
          <w:cantSplit/>
        </w:trPr>
        <w:tc>
          <w:tcPr>
            <w:tcW w:type="dxa" w:w="1411"/>
          </w:tcPr>
          <w:p>
            <w:pPr>
              <w:spacing w:after="0"/>
              <w:jc w:val="left"/>
            </w:pPr>
            <w:r>
              <w:rPr>
                <w:sz w:val="16"/>
              </w:rPr>
              <w:t>Hammondsport village</w:t>
            </w:r>
          </w:p>
        </w:tc>
        <w:tc>
          <w:tcPr>
            <w:tcW w:type="dxa" w:w="769"/>
          </w:tcPr>
          <w:p>
            <w:pPr>
              <w:spacing w:after="0"/>
              <w:jc w:val="left"/>
            </w:pPr>
            <w:r>
              <w:rPr>
                <w:sz w:val="16"/>
              </w:rPr>
              <w:t>Village</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2022-03-18</w:t>
            </w:r>
          </w:p>
        </w:tc>
      </w:tr>
      <w:tr>
        <w:trPr>
          <w:cantSplit/>
        </w:trPr>
        <w:tc>
          <w:tcPr>
            <w:tcW w:type="dxa" w:w="1411"/>
          </w:tcPr>
          <w:p>
            <w:pPr>
              <w:spacing w:after="0"/>
              <w:jc w:val="left"/>
            </w:pPr>
            <w:r>
              <w:rPr>
                <w:sz w:val="16"/>
              </w:rPr>
              <w:t>Hornell city</w:t>
            </w:r>
          </w:p>
        </w:tc>
        <w:tc>
          <w:tcPr>
            <w:tcW w:type="dxa" w:w="769"/>
          </w:tcPr>
          <w:p>
            <w:pPr>
              <w:spacing w:after="0"/>
              <w:jc w:val="left"/>
            </w:pPr>
            <w:r>
              <w:rPr>
                <w:sz w:val="16"/>
              </w:rPr>
              <w:t>City</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North Hornell village</w:t>
            </w:r>
          </w:p>
        </w:tc>
        <w:tc>
          <w:tcPr>
            <w:tcW w:type="dxa" w:w="769"/>
          </w:tcPr>
          <w:p>
            <w:pPr>
              <w:spacing w:after="0"/>
              <w:jc w:val="left"/>
            </w:pPr>
            <w:r>
              <w:rPr>
                <w:sz w:val="16"/>
              </w:rPr>
              <w:t>Village</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Painted Post village</w:t>
            </w:r>
          </w:p>
        </w:tc>
        <w:tc>
          <w:tcPr>
            <w:tcW w:type="dxa" w:w="769"/>
          </w:tcPr>
          <w:p>
            <w:pPr>
              <w:spacing w:after="0"/>
              <w:jc w:val="left"/>
            </w:pPr>
            <w:r>
              <w:rPr>
                <w:sz w:val="16"/>
              </w:rPr>
              <w:t>Village</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2021-04-26</w:t>
            </w:r>
          </w:p>
        </w:tc>
      </w:tr>
      <w:tr>
        <w:trPr>
          <w:cantSplit/>
        </w:trPr>
        <w:tc>
          <w:tcPr>
            <w:tcW w:type="dxa" w:w="1411"/>
          </w:tcPr>
          <w:p>
            <w:pPr>
              <w:spacing w:after="0"/>
              <w:jc w:val="left"/>
            </w:pPr>
            <w:r>
              <w:rPr>
                <w:sz w:val="16"/>
              </w:rPr>
              <w:t>Riverside village</w:t>
            </w:r>
          </w:p>
        </w:tc>
        <w:tc>
          <w:tcPr>
            <w:tcW w:type="dxa" w:w="769"/>
          </w:tcPr>
          <w:p>
            <w:pPr>
              <w:spacing w:after="0"/>
              <w:jc w:val="left"/>
            </w:pPr>
            <w:r>
              <w:rPr>
                <w:sz w:val="16"/>
              </w:rPr>
              <w:t>Village</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Savona village</w:t>
            </w:r>
          </w:p>
        </w:tc>
        <w:tc>
          <w:tcPr>
            <w:tcW w:type="dxa" w:w="769"/>
          </w:tcPr>
          <w:p>
            <w:pPr>
              <w:spacing w:after="0"/>
              <w:jc w:val="left"/>
            </w:pPr>
            <w:r>
              <w:rPr>
                <w:sz w:val="16"/>
              </w:rPr>
              <w:t>Village</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South Corning village</w:t>
            </w:r>
          </w:p>
        </w:tc>
        <w:tc>
          <w:tcPr>
            <w:tcW w:type="dxa" w:w="769"/>
          </w:tcPr>
          <w:p>
            <w:pPr>
              <w:spacing w:after="0"/>
              <w:jc w:val="left"/>
            </w:pPr>
            <w:r>
              <w:rPr>
                <w:sz w:val="16"/>
              </w:rPr>
              <w:t>Village</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Wayland village</w:t>
            </w:r>
          </w:p>
        </w:tc>
        <w:tc>
          <w:tcPr>
            <w:tcW w:type="dxa" w:w="769"/>
          </w:tcPr>
          <w:p>
            <w:pPr>
              <w:spacing w:after="0"/>
              <w:jc w:val="left"/>
            </w:pPr>
            <w:r>
              <w:rPr>
                <w:sz w:val="16"/>
              </w:rPr>
              <w:t>Village</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2022-02-03</w:t>
            </w:r>
          </w:p>
        </w:tc>
      </w:tr>
      <w:tr>
        <w:trPr>
          <w:cantSplit/>
        </w:trPr>
        <w:tc>
          <w:tcPr>
            <w:tcW w:type="dxa" w:w="1411"/>
          </w:tcPr>
          <w:p>
            <w:pPr>
              <w:spacing w:after="0"/>
              <w:jc w:val="left"/>
            </w:pPr>
            <w:r>
              <w:rPr>
                <w:sz w:val="16"/>
              </w:rPr>
              <w:t>Addison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Avoca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Bath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Bradford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Cameron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Campbell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2022-02-16</w:t>
            </w:r>
          </w:p>
        </w:tc>
      </w:tr>
      <w:tr>
        <w:trPr>
          <w:cantSplit/>
        </w:trPr>
        <w:tc>
          <w:tcPr>
            <w:tcW w:type="dxa" w:w="1411"/>
          </w:tcPr>
          <w:p>
            <w:pPr>
              <w:spacing w:after="0"/>
              <w:jc w:val="left"/>
            </w:pPr>
            <w:r>
              <w:rPr>
                <w:sz w:val="16"/>
              </w:rPr>
              <w:t>Canisteo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Caton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Cohocton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Corning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Dansville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Erwin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Fremont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Greenwood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Hartsville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2022-03-22</w:t>
            </w:r>
          </w:p>
        </w:tc>
      </w:tr>
      <w:tr>
        <w:trPr>
          <w:cantSplit/>
        </w:trPr>
        <w:tc>
          <w:tcPr>
            <w:tcW w:type="dxa" w:w="1411"/>
          </w:tcPr>
          <w:p>
            <w:pPr>
              <w:spacing w:after="0"/>
              <w:jc w:val="left"/>
            </w:pPr>
            <w:r>
              <w:rPr>
                <w:sz w:val="16"/>
              </w:rPr>
              <w:t>Hornby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2021-06-03</w:t>
            </w:r>
          </w:p>
        </w:tc>
      </w:tr>
      <w:tr>
        <w:trPr>
          <w:cantSplit/>
        </w:trPr>
        <w:tc>
          <w:tcPr>
            <w:tcW w:type="dxa" w:w="1411"/>
          </w:tcPr>
          <w:p>
            <w:pPr>
              <w:spacing w:after="0"/>
              <w:jc w:val="left"/>
            </w:pPr>
            <w:r>
              <w:rPr>
                <w:sz w:val="16"/>
              </w:rPr>
              <w:t>Hornellsville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2021-06-03</w:t>
            </w:r>
          </w:p>
        </w:tc>
      </w:tr>
      <w:tr>
        <w:trPr>
          <w:cantSplit/>
        </w:trPr>
        <w:tc>
          <w:tcPr>
            <w:tcW w:type="dxa" w:w="1411"/>
          </w:tcPr>
          <w:p>
            <w:pPr>
              <w:spacing w:after="0"/>
              <w:jc w:val="left"/>
            </w:pPr>
            <w:r>
              <w:rPr>
                <w:sz w:val="16"/>
              </w:rPr>
              <w:t>Howard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2022-02-24</w:t>
            </w:r>
          </w:p>
        </w:tc>
      </w:tr>
      <w:tr>
        <w:trPr>
          <w:cantSplit/>
        </w:trPr>
        <w:tc>
          <w:tcPr>
            <w:tcW w:type="dxa" w:w="1411"/>
          </w:tcPr>
          <w:p>
            <w:pPr>
              <w:spacing w:after="0"/>
              <w:jc w:val="left"/>
            </w:pPr>
            <w:r>
              <w:rPr>
                <w:sz w:val="16"/>
              </w:rPr>
              <w:t>Jasper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Lindley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Prattsburgh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2022-03-08</w:t>
            </w:r>
          </w:p>
        </w:tc>
      </w:tr>
      <w:tr>
        <w:trPr>
          <w:cantSplit/>
        </w:trPr>
        <w:tc>
          <w:tcPr>
            <w:tcW w:type="dxa" w:w="1411"/>
          </w:tcPr>
          <w:p>
            <w:pPr>
              <w:spacing w:after="0"/>
              <w:jc w:val="left"/>
            </w:pPr>
            <w:r>
              <w:rPr>
                <w:sz w:val="16"/>
              </w:rPr>
              <w:t>Pulteney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2021-04-26</w:t>
            </w:r>
          </w:p>
        </w:tc>
      </w:tr>
      <w:tr>
        <w:trPr>
          <w:cantSplit/>
        </w:trPr>
        <w:tc>
          <w:tcPr>
            <w:tcW w:type="dxa" w:w="1411"/>
          </w:tcPr>
          <w:p>
            <w:pPr>
              <w:spacing w:after="0"/>
              <w:jc w:val="left"/>
            </w:pPr>
            <w:r>
              <w:rPr>
                <w:sz w:val="16"/>
              </w:rPr>
              <w:t>Rathbone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Thurston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2021-04-26</w:t>
            </w:r>
          </w:p>
        </w:tc>
      </w:tr>
      <w:tr>
        <w:trPr>
          <w:cantSplit/>
        </w:trPr>
        <w:tc>
          <w:tcPr>
            <w:tcW w:type="dxa" w:w="1411"/>
          </w:tcPr>
          <w:p>
            <w:pPr>
              <w:spacing w:after="0"/>
              <w:jc w:val="left"/>
            </w:pPr>
            <w:r>
              <w:rPr>
                <w:sz w:val="16"/>
              </w:rPr>
              <w:t>Troupsburg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Tuscarora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2021-06-03</w:t>
            </w:r>
          </w:p>
        </w:tc>
      </w:tr>
      <w:tr>
        <w:trPr>
          <w:cantSplit/>
        </w:trPr>
        <w:tc>
          <w:tcPr>
            <w:tcW w:type="dxa" w:w="1411"/>
          </w:tcPr>
          <w:p>
            <w:pPr>
              <w:spacing w:after="0"/>
              <w:jc w:val="left"/>
            </w:pPr>
            <w:r>
              <w:rPr>
                <w:sz w:val="16"/>
              </w:rPr>
              <w:t>Urbana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2021-04-26</w:t>
            </w:r>
          </w:p>
        </w:tc>
      </w:tr>
      <w:tr>
        <w:trPr>
          <w:cantSplit/>
        </w:trPr>
        <w:tc>
          <w:tcPr>
            <w:tcW w:type="dxa" w:w="1411"/>
          </w:tcPr>
          <w:p>
            <w:pPr>
              <w:spacing w:after="0"/>
              <w:jc w:val="left"/>
            </w:pPr>
            <w:r>
              <w:rPr>
                <w:sz w:val="16"/>
              </w:rPr>
              <w:t>Wayland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r>
              <w:rPr>
                <w:sz w:val="16"/>
              </w:rPr>
              <w:t>this jurisdiction approved 2021-03-31</w:t>
            </w:r>
          </w:p>
        </w:tc>
      </w:tr>
      <w:tr>
        <w:trPr>
          <w:cantSplit/>
        </w:trPr>
        <w:tc>
          <w:tcPr>
            <w:tcW w:type="dxa" w:w="1411"/>
          </w:tcPr>
          <w:p>
            <w:pPr>
              <w:spacing w:after="0"/>
              <w:jc w:val="left"/>
            </w:pPr>
            <w:r>
              <w:rPr>
                <w:sz w:val="16"/>
              </w:rPr>
              <w:t>Wayne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West Union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Wheeler town</w:t>
            </w:r>
          </w:p>
        </w:tc>
        <w:tc>
          <w:tcPr>
            <w:tcW w:type="dxa" w:w="769"/>
          </w:tcPr>
          <w:p>
            <w:pPr>
              <w:spacing w:after="0"/>
              <w:jc w:val="left"/>
            </w:pPr>
            <w:r>
              <w:rPr>
                <w:sz w:val="16"/>
              </w:rPr>
              <w:t>Town</w:t>
            </w:r>
          </w:p>
        </w:tc>
        <w:tc>
          <w:tcPr>
            <w:tcW w:type="dxa" w:w="1891"/>
          </w:tcPr>
          <w:p>
            <w:pPr>
              <w:spacing w:after="0"/>
              <w:jc w:val="left"/>
            </w:pPr>
            <w:r>
              <w:rPr>
                <w:sz w:val="16"/>
              </w:rPr>
              <w:t>Expired on 2025-02-04</w:t>
            </w:r>
          </w:p>
        </w:tc>
        <w:tc>
          <w:tcPr>
            <w:tcW w:type="dxa" w:w="2158"/>
          </w:tcPr>
          <w:p>
            <w:pPr>
              <w:spacing w:after="0"/>
              <w:jc w:val="left"/>
            </w:pPr>
            <w:r>
              <w:rPr>
                <w:sz w:val="16"/>
              </w:rPr>
              <w:t>Steuben County (FEMA plan 100504)</w:t>
            </w:r>
          </w:p>
        </w:tc>
        <w:tc>
          <w:tcPr>
            <w:tcW w:type="dxa" w:w="1037"/>
          </w:tcPr>
          <w:p>
            <w:pPr>
              <w:spacing w:after="0"/>
              <w:jc w:val="left"/>
            </w:pPr>
            <w:r>
              <w:rPr>
                <w:sz w:val="16"/>
              </w:rPr>
              <w:t>2020-02-05</w:t>
            </w:r>
          </w:p>
        </w:tc>
        <w:tc>
          <w:tcPr>
            <w:tcW w:type="dxa" w:w="1037"/>
          </w:tcPr>
          <w:p>
            <w:pPr>
              <w:spacing w:after="0"/>
              <w:jc w:val="left"/>
            </w:pPr>
            <w:r>
              <w:rPr>
                <w:sz w:val="16"/>
              </w:rPr>
              <w:t>2025-02-04</w:t>
            </w:r>
          </w:p>
        </w:tc>
        <w:tc>
          <w:tcPr>
            <w:tcW w:type="dxa" w:w="851"/>
          </w:tcPr>
          <w:p>
            <w:pPr>
              <w:spacing w:after="0"/>
              <w:jc w:val="right"/>
            </w:pPr>
            <w:r>
              <w:rPr>
                <w:sz w:val="16"/>
              </w:rPr>
              <w:t>-603</w:t>
            </w:r>
          </w:p>
        </w:tc>
        <w:tc>
          <w:tcPr>
            <w:tcW w:type="dxa" w:w="2407"/>
          </w:tcPr>
          <w:p>
            <w:pPr>
              <w:spacing w:after="0"/>
              <w:jc w:val="left"/>
            </w:pPr>
            <w:r>
              <w:rPr>
                <w:sz w:val="16"/>
              </w:rPr>
              <w:t>FEMA tracker shows a plan in progress</w:t>
            </w:r>
          </w:p>
        </w:tc>
        <w:tc>
          <w:tcPr>
            <w:tcW w:type="dxa" w:w="2551"/>
          </w:tcPr>
          <w:p>
            <w:pPr>
              <w:spacing w:after="0"/>
              <w:jc w:val="left"/>
            </w:pPr>
          </w:p>
        </w:tc>
      </w:tr>
      <w:tr>
        <w:trPr>
          <w:cantSplit/>
        </w:trPr>
        <w:tc>
          <w:tcPr>
            <w:tcW w:type="dxa" w:w="1411"/>
          </w:tcPr>
          <w:p>
            <w:pPr>
              <w:spacing w:after="0"/>
              <w:jc w:val="left"/>
            </w:pPr>
            <w:r>
              <w:rPr>
                <w:sz w:val="16"/>
              </w:rPr>
              <w:t>Woodhull town</w:t>
            </w:r>
          </w:p>
        </w:tc>
        <w:tc>
          <w:tcPr>
            <w:tcW w:type="dxa" w:w="769"/>
          </w:tcPr>
          <w:p>
            <w:pPr>
              <w:spacing w:after="0"/>
              <w:jc w:val="left"/>
            </w:pPr>
            <w:r>
              <w:rPr>
                <w:sz w:val="16"/>
              </w:rPr>
              <w:t>Town</w:t>
            </w:r>
          </w:p>
        </w:tc>
        <w:tc>
          <w:tcPr>
            <w:tcW w:type="dxa" w:w="1891"/>
          </w:tcPr>
          <w:p>
            <w:pPr>
              <w:spacing w:after="0"/>
              <w:jc w:val="left"/>
            </w:pPr>
            <w:r>
              <w:rPr>
                <w:sz w:val="16"/>
              </w:rPr>
              <w:t>No approved plan on record</w:t>
            </w:r>
          </w:p>
        </w:tc>
        <w:tc>
          <w:tcPr>
            <w:tcW w:type="dxa" w:w="2158"/>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1"/>
          </w:tcPr>
          <w:p>
            <w:pPr>
              <w:spacing w:after="0"/>
              <w:jc w:val="right"/>
            </w:pPr>
          </w:p>
        </w:tc>
        <w:tc>
          <w:tcPr>
            <w:tcW w:type="dxa" w:w="2407"/>
          </w:tcPr>
          <w:p>
            <w:pPr>
              <w:spacing w:after="0"/>
              <w:jc w:val="left"/>
            </w:pPr>
            <w:r>
              <w:rPr>
                <w:sz w:val="16"/>
              </w:rPr>
              <w:t>FEMA tracker shows a plan in progress</w:t>
            </w:r>
          </w:p>
        </w:tc>
        <w:tc>
          <w:tcPr>
            <w:tcW w:type="dxa" w:w="2551"/>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220"/>
        <w:gridCol w:w="1220"/>
        <w:gridCol w:w="1126"/>
        <w:gridCol w:w="1126"/>
        <w:gridCol w:w="1569"/>
        <w:gridCol w:w="1172"/>
        <w:gridCol w:w="1679"/>
        <w:gridCol w:w="3270"/>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0"/>
            <w:shd w:val="clear" w:color="auto" w:fill="E8E8E8"/>
          </w:tcPr>
          <w:p>
            <w:pPr>
              <w:spacing w:after="0"/>
              <w:jc w:val="left"/>
            </w:pPr>
            <w:r>
              <w:rPr>
                <w:b/>
                <w:sz w:val="16"/>
              </w:rPr>
              <w:t>NRI risk rating</w:t>
            </w:r>
          </w:p>
        </w:tc>
        <w:tc>
          <w:tcPr>
            <w:tcW w:type="dxa" w:w="122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7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70"/>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$27,059,025</w:t>
            </w:r>
          </w:p>
        </w:tc>
        <w:tc>
          <w:tcPr>
            <w:tcW w:type="dxa" w:w="1126"/>
          </w:tcPr>
          <w:p>
            <w:pPr>
              <w:spacing w:after="0"/>
              <w:jc w:val="right"/>
            </w:pPr>
            <w:r>
              <w:rPr>
                <w:sz w:val="16"/>
              </w:rPr>
              <w:t>$8,894</w:t>
            </w:r>
          </w:p>
        </w:tc>
        <w:tc>
          <w:tcPr>
            <w:tcW w:type="dxa" w:w="1569"/>
          </w:tcPr>
          <w:p>
            <w:pPr>
              <w:spacing w:after="0"/>
              <w:jc w:val="right"/>
            </w:pPr>
            <w:r>
              <w:rPr>
                <w:sz w:val="16"/>
              </w:rPr>
              <w:t>$677,151</w:t>
            </w:r>
          </w:p>
        </w:tc>
        <w:tc>
          <w:tcPr>
            <w:tcW w:type="dxa" w:w="1172"/>
          </w:tcPr>
          <w:p>
            <w:pPr>
              <w:spacing w:after="0"/>
              <w:jc w:val="right"/>
            </w:pPr>
            <w:r>
              <w:rPr>
                <w:sz w:val="16"/>
              </w:rPr>
              <w:t>$27,745,069</w:t>
            </w:r>
          </w:p>
        </w:tc>
        <w:tc>
          <w:tcPr>
            <w:tcW w:type="dxa" w:w="1679"/>
          </w:tcPr>
          <w:p>
            <w:pPr>
              <w:spacing w:after="0"/>
              <w:jc w:val="right"/>
            </w:pPr>
            <w:r>
              <w:rPr>
                <w:sz w:val="16"/>
              </w:rPr>
              <w:t>184</w:t>
            </w:r>
          </w:p>
        </w:tc>
        <w:tc>
          <w:tcPr>
            <w:tcW w:type="dxa" w:w="3270"/>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$364,663</w:t>
            </w:r>
          </w:p>
        </w:tc>
        <w:tc>
          <w:tcPr>
            <w:tcW w:type="dxa" w:w="1126"/>
          </w:tcPr>
          <w:p>
            <w:pPr>
              <w:spacing w:after="0"/>
              <w:jc w:val="right"/>
            </w:pPr>
            <w:r>
              <w:rPr>
                <w:sz w:val="16"/>
              </w:rPr>
              <w:t>$1,877</w:t>
            </w:r>
          </w:p>
        </w:tc>
        <w:tc>
          <w:tcPr>
            <w:tcW w:type="dxa" w:w="1569"/>
          </w:tcPr>
          <w:p>
            <w:pPr>
              <w:spacing w:after="0"/>
              <w:jc w:val="right"/>
            </w:pPr>
            <w:r>
              <w:rPr>
                <w:sz w:val="16"/>
              </w:rPr>
              <w:t>$1,107,236</w:t>
            </w:r>
          </w:p>
        </w:tc>
        <w:tc>
          <w:tcPr>
            <w:tcW w:type="dxa" w:w="1172"/>
          </w:tcPr>
          <w:p>
            <w:pPr>
              <w:spacing w:after="0"/>
              <w:jc w:val="right"/>
            </w:pPr>
            <w:r>
              <w:rPr>
                <w:sz w:val="16"/>
              </w:rPr>
              <w:t>$1,473,776</w:t>
            </w:r>
          </w:p>
        </w:tc>
        <w:tc>
          <w:tcPr>
            <w:tcW w:type="dxa" w:w="1679"/>
          </w:tcPr>
          <w:p>
            <w:pPr>
              <w:spacing w:after="0"/>
              <w:jc w:val="right"/>
            </w:pPr>
            <w:r>
              <w:rPr>
                <w:sz w:val="16"/>
              </w:rPr>
              <w:t>7</w:t>
            </w:r>
          </w:p>
        </w:tc>
        <w:tc>
          <w:tcPr>
            <w:tcW w:type="dxa" w:w="3270"/>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Cold Wave</w:t>
            </w:r>
          </w:p>
        </w:tc>
        <w:tc>
          <w:tcPr>
            <w:tcW w:type="dxa" w:w="1220"/>
          </w:tcPr>
          <w:p>
            <w:pPr>
              <w:spacing w:after="0"/>
              <w:jc w:val="left"/>
            </w:pPr>
            <w:r>
              <w:rPr>
                <w:sz w:val="16"/>
              </w:rPr>
              <w:t>Relatively Low</w:t>
            </w:r>
          </w:p>
        </w:tc>
        <w:tc>
          <w:tcPr>
            <w:tcW w:type="dxa" w:w="1220"/>
          </w:tcPr>
          <w:p>
            <w:pPr>
              <w:spacing w:after="0"/>
              <w:jc w:val="left"/>
            </w:pPr>
            <w:r>
              <w:rPr>
                <w:sz w:val="16"/>
              </w:rPr>
              <w:t>Relatively Moderate</w:t>
            </w:r>
          </w:p>
        </w:tc>
        <w:tc>
          <w:tcPr>
            <w:tcW w:type="dxa" w:w="1126"/>
          </w:tcPr>
          <w:p>
            <w:pPr>
              <w:spacing w:after="0"/>
              <w:jc w:val="right"/>
            </w:pPr>
            <w:r>
              <w:rPr>
                <w:sz w:val="16"/>
              </w:rPr>
              <w:t>$1,543</w:t>
            </w:r>
          </w:p>
        </w:tc>
        <w:tc>
          <w:tcPr>
            <w:tcW w:type="dxa" w:w="1126"/>
          </w:tcPr>
          <w:p>
            <w:pPr>
              <w:spacing w:after="0"/>
              <w:jc w:val="right"/>
            </w:pPr>
            <w:r>
              <w:rPr>
                <w:sz w:val="16"/>
              </w:rPr>
              <w:t>$945</w:t>
            </w:r>
          </w:p>
        </w:tc>
        <w:tc>
          <w:tcPr>
            <w:tcW w:type="dxa" w:w="1569"/>
          </w:tcPr>
          <w:p>
            <w:pPr>
              <w:spacing w:after="0"/>
              <w:jc w:val="right"/>
            </w:pPr>
            <w:r>
              <w:rPr>
                <w:sz w:val="16"/>
              </w:rPr>
              <w:t>$1,100,676</w:t>
            </w:r>
          </w:p>
        </w:tc>
        <w:tc>
          <w:tcPr>
            <w:tcW w:type="dxa" w:w="1172"/>
          </w:tcPr>
          <w:p>
            <w:pPr>
              <w:spacing w:after="0"/>
              <w:jc w:val="right"/>
            </w:pPr>
            <w:r>
              <w:rPr>
                <w:sz w:val="16"/>
              </w:rPr>
              <w:t>$1,103,164</w:t>
            </w:r>
          </w:p>
        </w:tc>
        <w:tc>
          <w:tcPr>
            <w:tcW w:type="dxa" w:w="1679"/>
          </w:tcPr>
          <w:p>
            <w:pPr>
              <w:spacing w:after="0"/>
              <w:jc w:val="right"/>
            </w:pPr>
            <w:r>
              <w:rPr>
                <w:sz w:val="16"/>
              </w:rPr>
              <w:t>15</w:t>
            </w:r>
          </w:p>
        </w:tc>
        <w:tc>
          <w:tcPr>
            <w:tcW w:type="dxa" w:w="3270"/>
          </w:tcPr>
          <w:p>
            <w:pPr>
              <w:spacing w:after="0"/>
              <w:jc w:val="left"/>
            </w:pPr>
          </w:p>
        </w:tc>
      </w:tr>
      <w:tr>
        <w:trPr>
          <w:cantSplit/>
        </w:trPr>
        <w:tc>
          <w:tcPr>
            <w:tcW w:type="dxa" w:w="692"/>
          </w:tcPr>
          <w:p>
            <w:pPr>
              <w:spacing w:after="0"/>
              <w:jc w:val="right"/>
            </w:pPr>
            <w:r>
              <w:rPr>
                <w:sz w:val="16"/>
              </w:rPr>
              <w:t>4</w:t>
            </w:r>
          </w:p>
        </w:tc>
        <w:tc>
          <w:tcPr>
            <w:tcW w:type="dxa" w:w="1037"/>
          </w:tcPr>
          <w:p>
            <w:pPr>
              <w:spacing w:after="0"/>
              <w:jc w:val="left"/>
            </w:pPr>
            <w:r>
              <w:rPr>
                <w:sz w:val="16"/>
              </w:rPr>
              <w:t>Strong Wind</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$160,074</w:t>
            </w:r>
          </w:p>
        </w:tc>
        <w:tc>
          <w:tcPr>
            <w:tcW w:type="dxa" w:w="1126"/>
          </w:tcPr>
          <w:p>
            <w:pPr>
              <w:spacing w:after="0"/>
              <w:jc w:val="right"/>
            </w:pPr>
            <w:r>
              <w:rPr>
                <w:sz w:val="16"/>
              </w:rPr>
              <w:t>$18,888</w:t>
            </w:r>
          </w:p>
        </w:tc>
        <w:tc>
          <w:tcPr>
            <w:tcW w:type="dxa" w:w="1569"/>
          </w:tcPr>
          <w:p>
            <w:pPr>
              <w:spacing w:after="0"/>
              <w:jc w:val="right"/>
            </w:pPr>
            <w:r>
              <w:rPr>
                <w:sz w:val="16"/>
              </w:rPr>
              <w:t>$417,056</w:t>
            </w:r>
          </w:p>
        </w:tc>
        <w:tc>
          <w:tcPr>
            <w:tcW w:type="dxa" w:w="1172"/>
          </w:tcPr>
          <w:p>
            <w:pPr>
              <w:spacing w:after="0"/>
              <w:jc w:val="right"/>
            </w:pPr>
            <w:r>
              <w:rPr>
                <w:sz w:val="16"/>
              </w:rPr>
              <w:t>$596,018</w:t>
            </w:r>
          </w:p>
        </w:tc>
        <w:tc>
          <w:tcPr>
            <w:tcW w:type="dxa" w:w="1679"/>
          </w:tcPr>
          <w:p>
            <w:pPr>
              <w:spacing w:after="0"/>
              <w:jc w:val="right"/>
            </w:pPr>
            <w:r>
              <w:rPr>
                <w:sz w:val="16"/>
              </w:rPr>
              <w:t>356</w:t>
            </w:r>
          </w:p>
        </w:tc>
        <w:tc>
          <w:tcPr>
            <w:tcW w:type="dxa" w:w="3270"/>
          </w:tcPr>
          <w:p>
            <w:pPr>
              <w:spacing w:after="0"/>
              <w:jc w:val="left"/>
            </w:pPr>
            <w:r>
              <w:rPr>
                <w:sz w:val="16"/>
              </w:rPr>
              <w:t>Includes 15 High Wind and 3 Strong Wind records (NOAA non-thunderstorm wind types, outside NRI's Strong Wind definition).</w:t>
            </w:r>
          </w:p>
        </w:tc>
      </w:tr>
      <w:tr>
        <w:trPr>
          <w:cantSplit/>
        </w:trPr>
        <w:tc>
          <w:tcPr>
            <w:tcW w:type="dxa" w:w="692"/>
          </w:tcPr>
          <w:p>
            <w:pPr>
              <w:spacing w:after="0"/>
              <w:jc w:val="right"/>
            </w:pPr>
            <w:r>
              <w:rPr>
                <w:sz w:val="16"/>
              </w:rPr>
              <w:t>5</w:t>
            </w:r>
          </w:p>
        </w:tc>
        <w:tc>
          <w:tcPr>
            <w:tcW w:type="dxa" w:w="1037"/>
          </w:tcPr>
          <w:p>
            <w:pPr>
              <w:spacing w:after="0"/>
              <w:jc w:val="left"/>
            </w:pPr>
            <w:r>
              <w:rPr>
                <w:sz w:val="16"/>
              </w:rPr>
              <w:t>Lightning</w:t>
            </w:r>
          </w:p>
        </w:tc>
        <w:tc>
          <w:tcPr>
            <w:tcW w:type="dxa" w:w="1220"/>
          </w:tcPr>
          <w:p>
            <w:pPr>
              <w:spacing w:after="0"/>
              <w:jc w:val="left"/>
            </w:pPr>
            <w:r>
              <w:rPr>
                <w:sz w:val="16"/>
              </w:rPr>
              <w:t>Relatively Moderate</w:t>
            </w:r>
          </w:p>
        </w:tc>
        <w:tc>
          <w:tcPr>
            <w:tcW w:type="dxa" w:w="1220"/>
          </w:tcPr>
          <w:p>
            <w:pPr>
              <w:spacing w:after="0"/>
              <w:jc w:val="left"/>
            </w:pPr>
            <w:r>
              <w:rPr>
                <w:sz w:val="16"/>
              </w:rPr>
              <w:t>Relatively Moderate</w:t>
            </w:r>
          </w:p>
        </w:tc>
        <w:tc>
          <w:tcPr>
            <w:tcW w:type="dxa" w:w="1126"/>
          </w:tcPr>
          <w:p>
            <w:pPr>
              <w:spacing w:after="0"/>
              <w:jc w:val="right"/>
            </w:pPr>
            <w:r>
              <w:rPr>
                <w:sz w:val="16"/>
              </w:rPr>
              <w:t>$7,091</w:t>
            </w:r>
          </w:p>
        </w:tc>
        <w:tc>
          <w:tcPr>
            <w:tcW w:type="dxa" w:w="1126"/>
          </w:tcPr>
          <w:p>
            <w:pPr>
              <w:spacing w:after="0"/>
              <w:jc w:val="right"/>
            </w:pPr>
            <w:r>
              <w:rPr>
                <w:sz w:val="16"/>
              </w:rPr>
              <w:t>n/a</w:t>
            </w:r>
          </w:p>
        </w:tc>
        <w:tc>
          <w:tcPr>
            <w:tcW w:type="dxa" w:w="1569"/>
          </w:tcPr>
          <w:p>
            <w:pPr>
              <w:spacing w:after="0"/>
              <w:jc w:val="right"/>
            </w:pPr>
            <w:r>
              <w:rPr>
                <w:sz w:val="16"/>
              </w:rPr>
              <w:t>$559,155</w:t>
            </w:r>
          </w:p>
        </w:tc>
        <w:tc>
          <w:tcPr>
            <w:tcW w:type="dxa" w:w="1172"/>
          </w:tcPr>
          <w:p>
            <w:pPr>
              <w:spacing w:after="0"/>
              <w:jc w:val="right"/>
            </w:pPr>
            <w:r>
              <w:rPr>
                <w:sz w:val="16"/>
              </w:rPr>
              <w:t>$566,246</w:t>
            </w:r>
          </w:p>
        </w:tc>
        <w:tc>
          <w:tcPr>
            <w:tcW w:type="dxa" w:w="1679"/>
          </w:tcPr>
          <w:p>
            <w:pPr>
              <w:spacing w:after="0"/>
              <w:jc w:val="right"/>
            </w:pPr>
            <w:r>
              <w:rPr>
                <w:sz w:val="16"/>
              </w:rPr>
              <w:t>9</w:t>
            </w:r>
          </w:p>
        </w:tc>
        <w:tc>
          <w:tcPr>
            <w:tcW w:type="dxa" w:w="3270"/>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Hurricane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$391,435</w:t>
            </w:r>
          </w:p>
        </w:tc>
        <w:tc>
          <w:tcPr>
            <w:tcW w:type="dxa" w:w="1126"/>
          </w:tcPr>
          <w:p>
            <w:pPr>
              <w:spacing w:after="0"/>
              <w:jc w:val="right"/>
            </w:pPr>
            <w:r>
              <w:rPr>
                <w:sz w:val="16"/>
              </w:rPr>
              <w:t>$130,473</w:t>
            </w:r>
          </w:p>
        </w:tc>
        <w:tc>
          <w:tcPr>
            <w:tcW w:type="dxa" w:w="1569"/>
          </w:tcPr>
          <w:p>
            <w:pPr>
              <w:spacing w:after="0"/>
              <w:jc w:val="right"/>
            </w:pPr>
            <w:r>
              <w:rPr>
                <w:sz w:val="16"/>
              </w:rPr>
              <w:t>$18,869</w:t>
            </w:r>
          </w:p>
        </w:tc>
        <w:tc>
          <w:tcPr>
            <w:tcW w:type="dxa" w:w="1172"/>
          </w:tcPr>
          <w:p>
            <w:pPr>
              <w:spacing w:after="0"/>
              <w:jc w:val="right"/>
            </w:pPr>
            <w:r>
              <w:rPr>
                <w:sz w:val="16"/>
              </w:rPr>
              <w:t>$540,778</w:t>
            </w:r>
          </w:p>
        </w:tc>
        <w:tc>
          <w:tcPr>
            <w:tcW w:type="dxa" w:w="1679"/>
          </w:tcPr>
          <w:p>
            <w:pPr>
              <w:spacing w:after="0"/>
              <w:jc w:val="right"/>
            </w:pPr>
            <w:r>
              <w:rPr>
                <w:sz w:val="16"/>
              </w:rPr>
              <w:t>0</w:t>
            </w:r>
          </w:p>
        </w:tc>
        <w:tc>
          <w:tcPr>
            <w:tcW w:type="dxa" w:w="3270"/>
          </w:tcPr>
          <w:p>
            <w:pPr>
              <w:spacing w:after="0"/>
              <w:jc w:val="left"/>
            </w:pPr>
            <w:r>
              <w:rPr>
                <w:sz w:val="16"/>
              </w:rPr>
              <w:t>Declared 5 times; no Storm Events record of this type.</w:t>
            </w:r>
          </w:p>
        </w:tc>
      </w:tr>
      <w:tr>
        <w:trPr>
          <w:cantSplit/>
        </w:trPr>
        <w:tc>
          <w:tcPr>
            <w:tcW w:type="dxa" w:w="692"/>
          </w:tcPr>
          <w:p>
            <w:pPr>
              <w:spacing w:after="0"/>
              <w:jc w:val="right"/>
            </w:pPr>
            <w:r>
              <w:rPr>
                <w:sz w:val="16"/>
              </w:rPr>
              <w:t>7</w:t>
            </w:r>
          </w:p>
        </w:tc>
        <w:tc>
          <w:tcPr>
            <w:tcW w:type="dxa" w:w="1037"/>
          </w:tcPr>
          <w:p>
            <w:pPr>
              <w:spacing w:after="0"/>
              <w:jc w:val="left"/>
            </w:pPr>
            <w:r>
              <w:rPr>
                <w:sz w:val="16"/>
              </w:rPr>
              <w:t>Heat Wave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$15,084</w:t>
            </w:r>
          </w:p>
        </w:tc>
        <w:tc>
          <w:tcPr>
            <w:tcW w:type="dxa" w:w="1569"/>
          </w:tcPr>
          <w:p>
            <w:pPr>
              <w:spacing w:after="0"/>
              <w:jc w:val="right"/>
            </w:pPr>
            <w:r>
              <w:rPr>
                <w:sz w:val="16"/>
              </w:rPr>
              <w:t>$239,185</w:t>
            </w:r>
          </w:p>
        </w:tc>
        <w:tc>
          <w:tcPr>
            <w:tcW w:type="dxa" w:w="1172"/>
          </w:tcPr>
          <w:p>
            <w:pPr>
              <w:spacing w:after="0"/>
              <w:jc w:val="right"/>
            </w:pPr>
            <w:r>
              <w:rPr>
                <w:sz w:val="16"/>
              </w:rPr>
              <w:t>$254,270</w:t>
            </w:r>
          </w:p>
        </w:tc>
        <w:tc>
          <w:tcPr>
            <w:tcW w:type="dxa" w:w="1679"/>
          </w:tcPr>
          <w:p>
            <w:pPr>
              <w:spacing w:after="0"/>
              <w:jc w:val="right"/>
            </w:pPr>
            <w:r>
              <w:rPr>
                <w:sz w:val="16"/>
              </w:rPr>
              <w:t>4</w:t>
            </w:r>
          </w:p>
        </w:tc>
        <w:tc>
          <w:tcPr>
            <w:tcW w:type="dxa" w:w="3270"/>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Hail</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$26,741</w:t>
            </w:r>
          </w:p>
        </w:tc>
        <w:tc>
          <w:tcPr>
            <w:tcW w:type="dxa" w:w="1126"/>
          </w:tcPr>
          <w:p>
            <w:pPr>
              <w:spacing w:after="0"/>
              <w:jc w:val="right"/>
            </w:pPr>
            <w:r>
              <w:rPr>
                <w:sz w:val="16"/>
              </w:rPr>
              <w:t>$142,394</w:t>
            </w:r>
          </w:p>
        </w:tc>
        <w:tc>
          <w:tcPr>
            <w:tcW w:type="dxa" w:w="1569"/>
          </w:tcPr>
          <w:p>
            <w:pPr>
              <w:spacing w:after="0"/>
              <w:jc w:val="right"/>
            </w:pPr>
            <w:r>
              <w:rPr>
                <w:sz w:val="16"/>
              </w:rPr>
              <w:t>$54,320</w:t>
            </w:r>
          </w:p>
        </w:tc>
        <w:tc>
          <w:tcPr>
            <w:tcW w:type="dxa" w:w="1172"/>
          </w:tcPr>
          <w:p>
            <w:pPr>
              <w:spacing w:after="0"/>
              <w:jc w:val="right"/>
            </w:pPr>
            <w:r>
              <w:rPr>
                <w:sz w:val="16"/>
              </w:rPr>
              <w:t>$223,455</w:t>
            </w:r>
          </w:p>
        </w:tc>
        <w:tc>
          <w:tcPr>
            <w:tcW w:type="dxa" w:w="1679"/>
          </w:tcPr>
          <w:p>
            <w:pPr>
              <w:spacing w:after="0"/>
              <w:jc w:val="right"/>
            </w:pPr>
            <w:r>
              <w:rPr>
                <w:sz w:val="16"/>
              </w:rPr>
              <w:t>117</w:t>
            </w:r>
          </w:p>
        </w:tc>
        <w:tc>
          <w:tcPr>
            <w:tcW w:type="dxa" w:w="3270"/>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Drought</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$191,692</w:t>
            </w:r>
          </w:p>
        </w:tc>
        <w:tc>
          <w:tcPr>
            <w:tcW w:type="dxa" w:w="1569"/>
          </w:tcPr>
          <w:p>
            <w:pPr>
              <w:spacing w:after="0"/>
              <w:jc w:val="right"/>
            </w:pPr>
            <w:r>
              <w:rPr>
                <w:sz w:val="16"/>
              </w:rPr>
              <w:t>n/a</w:t>
            </w:r>
          </w:p>
        </w:tc>
        <w:tc>
          <w:tcPr>
            <w:tcW w:type="dxa" w:w="1172"/>
          </w:tcPr>
          <w:p>
            <w:pPr>
              <w:spacing w:after="0"/>
              <w:jc w:val="right"/>
            </w:pPr>
            <w:r>
              <w:rPr>
                <w:sz w:val="16"/>
              </w:rPr>
              <w:t>$191,692</w:t>
            </w:r>
          </w:p>
        </w:tc>
        <w:tc>
          <w:tcPr>
            <w:tcW w:type="dxa" w:w="1679"/>
          </w:tcPr>
          <w:p>
            <w:pPr>
              <w:spacing w:after="0"/>
              <w:jc w:val="right"/>
            </w:pPr>
            <w:r>
              <w:rPr>
                <w:sz w:val="16"/>
              </w:rPr>
              <w:t>7</w:t>
            </w:r>
          </w:p>
        </w:tc>
        <w:tc>
          <w:tcPr>
            <w:tcW w:type="dxa" w:w="3270"/>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Earthquake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$107,895</w:t>
            </w:r>
          </w:p>
        </w:tc>
        <w:tc>
          <w:tcPr>
            <w:tcW w:type="dxa" w:w="1126"/>
          </w:tcPr>
          <w:p>
            <w:pPr>
              <w:spacing w:after="0"/>
              <w:jc w:val="right"/>
            </w:pPr>
            <w:r>
              <w:rPr>
                <w:sz w:val="16"/>
              </w:rPr>
              <w:t>n/a</w:t>
            </w:r>
          </w:p>
        </w:tc>
        <w:tc>
          <w:tcPr>
            <w:tcW w:type="dxa" w:w="1569"/>
          </w:tcPr>
          <w:p>
            <w:pPr>
              <w:spacing w:after="0"/>
              <w:jc w:val="right"/>
            </w:pPr>
            <w:r>
              <w:rPr>
                <w:sz w:val="16"/>
              </w:rPr>
              <w:t>$17,487</w:t>
            </w:r>
          </w:p>
        </w:tc>
        <w:tc>
          <w:tcPr>
            <w:tcW w:type="dxa" w:w="1172"/>
          </w:tcPr>
          <w:p>
            <w:pPr>
              <w:spacing w:after="0"/>
              <w:jc w:val="right"/>
            </w:pPr>
            <w:r>
              <w:rPr>
                <w:sz w:val="16"/>
              </w:rPr>
              <w:t>$125,381</w:t>
            </w:r>
          </w:p>
        </w:tc>
        <w:tc>
          <w:tcPr>
            <w:tcW w:type="dxa" w:w="1679"/>
          </w:tcPr>
          <w:p>
            <w:pPr>
              <w:spacing w:after="0"/>
              <w:jc w:val="right"/>
            </w:pPr>
          </w:p>
        </w:tc>
        <w:tc>
          <w:tcPr>
            <w:tcW w:type="dxa" w:w="3270"/>
          </w:tcPr>
          <w:p>
            <w:pPr>
              <w:spacing w:after="0"/>
              <w:jc w:val="left"/>
            </w:pPr>
            <w:r>
              <w:rPr>
                <w:sz w:val="16"/>
              </w:rPr>
              <w:t>Storm Events does not record earthquakes.</w:t>
            </w:r>
          </w:p>
        </w:tc>
      </w:tr>
      <w:tr>
        <w:trPr>
          <w:cantSplit/>
        </w:trPr>
        <w:tc>
          <w:tcPr>
            <w:tcW w:type="dxa" w:w="692"/>
          </w:tcPr>
          <w:p>
            <w:pPr>
              <w:spacing w:after="0"/>
              <w:jc w:val="right"/>
            </w:pPr>
            <w:r>
              <w:rPr>
                <w:sz w:val="16"/>
              </w:rPr>
              <w:t>11</w:t>
            </w:r>
          </w:p>
        </w:tc>
        <w:tc>
          <w:tcPr>
            <w:tcW w:type="dxa" w:w="1037"/>
          </w:tcPr>
          <w:p>
            <w:pPr>
              <w:spacing w:after="0"/>
              <w:jc w:val="left"/>
            </w:pPr>
            <w:r>
              <w:rPr>
                <w:sz w:val="16"/>
              </w:rPr>
              <w:t>Ice Storm</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$47,769</w:t>
            </w:r>
          </w:p>
        </w:tc>
        <w:tc>
          <w:tcPr>
            <w:tcW w:type="dxa" w:w="1126"/>
          </w:tcPr>
          <w:p>
            <w:pPr>
              <w:spacing w:after="0"/>
              <w:jc w:val="right"/>
            </w:pPr>
            <w:r>
              <w:rPr>
                <w:sz w:val="16"/>
              </w:rPr>
              <w:t>n/a</w:t>
            </w:r>
          </w:p>
        </w:tc>
        <w:tc>
          <w:tcPr>
            <w:tcW w:type="dxa" w:w="1569"/>
          </w:tcPr>
          <w:p>
            <w:pPr>
              <w:spacing w:after="0"/>
              <w:jc w:val="right"/>
            </w:pPr>
            <w:r>
              <w:rPr>
                <w:sz w:val="16"/>
              </w:rPr>
              <w:t>$19,505</w:t>
            </w:r>
          </w:p>
        </w:tc>
        <w:tc>
          <w:tcPr>
            <w:tcW w:type="dxa" w:w="1172"/>
          </w:tcPr>
          <w:p>
            <w:pPr>
              <w:spacing w:after="0"/>
              <w:jc w:val="right"/>
            </w:pPr>
            <w:r>
              <w:rPr>
                <w:sz w:val="16"/>
              </w:rPr>
              <w:t>$67,274</w:t>
            </w:r>
          </w:p>
        </w:tc>
        <w:tc>
          <w:tcPr>
            <w:tcW w:type="dxa" w:w="1679"/>
          </w:tcPr>
          <w:p>
            <w:pPr>
              <w:spacing w:after="0"/>
              <w:jc w:val="right"/>
            </w:pPr>
            <w:r>
              <w:rPr>
                <w:sz w:val="16"/>
              </w:rPr>
              <w:t>7</w:t>
            </w:r>
          </w:p>
        </w:tc>
        <w:tc>
          <w:tcPr>
            <w:tcW w:type="dxa" w:w="3270"/>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Winter Weather</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$10,180</w:t>
            </w:r>
          </w:p>
        </w:tc>
        <w:tc>
          <w:tcPr>
            <w:tcW w:type="dxa" w:w="1126"/>
          </w:tcPr>
          <w:p>
            <w:pPr>
              <w:spacing w:after="0"/>
              <w:jc w:val="right"/>
            </w:pPr>
            <w:r>
              <w:rPr>
                <w:sz w:val="16"/>
              </w:rPr>
              <w:t>$106</w:t>
            </w:r>
          </w:p>
        </w:tc>
        <w:tc>
          <w:tcPr>
            <w:tcW w:type="dxa" w:w="1569"/>
          </w:tcPr>
          <w:p>
            <w:pPr>
              <w:spacing w:after="0"/>
              <w:jc w:val="right"/>
            </w:pPr>
            <w:r>
              <w:rPr>
                <w:sz w:val="16"/>
              </w:rPr>
              <w:t>$21,930</w:t>
            </w:r>
          </w:p>
        </w:tc>
        <w:tc>
          <w:tcPr>
            <w:tcW w:type="dxa" w:w="1172"/>
          </w:tcPr>
          <w:p>
            <w:pPr>
              <w:spacing w:after="0"/>
              <w:jc w:val="right"/>
            </w:pPr>
            <w:r>
              <w:rPr>
                <w:sz w:val="16"/>
              </w:rPr>
              <w:t>$32,216</w:t>
            </w:r>
          </w:p>
        </w:tc>
        <w:tc>
          <w:tcPr>
            <w:tcW w:type="dxa" w:w="1679"/>
          </w:tcPr>
          <w:p>
            <w:pPr>
              <w:spacing w:after="0"/>
              <w:jc w:val="right"/>
            </w:pPr>
            <w:r>
              <w:rPr>
                <w:sz w:val="16"/>
              </w:rPr>
              <w:t>62</w:t>
            </w:r>
          </w:p>
        </w:tc>
        <w:tc>
          <w:tcPr>
            <w:tcW w:type="dxa" w:w="3270"/>
          </w:tcPr>
          <w:p>
            <w:pPr>
              <w:spacing w:after="0"/>
              <w:jc w:val="left"/>
            </w:pPr>
          </w:p>
        </w:tc>
      </w:tr>
      <w:tr>
        <w:trPr>
          <w:cantSplit/>
        </w:trPr>
        <w:tc>
          <w:tcPr>
            <w:tcW w:type="dxa" w:w="692"/>
          </w:tcPr>
          <w:p>
            <w:pPr>
              <w:spacing w:after="0"/>
              <w:jc w:val="right"/>
            </w:pPr>
            <w:r>
              <w:rPr>
                <w:sz w:val="16"/>
              </w:rPr>
              <w:t>13</w:t>
            </w:r>
          </w:p>
        </w:tc>
        <w:tc>
          <w:tcPr>
            <w:tcW w:type="dxa" w:w="1037"/>
          </w:tcPr>
          <w:p>
            <w:pPr>
              <w:spacing w:after="0"/>
              <w:jc w:val="left"/>
            </w:pPr>
            <w:r>
              <w:rPr>
                <w:sz w:val="16"/>
              </w:rPr>
              <w:t>Landslide</w:t>
            </w:r>
          </w:p>
        </w:tc>
        <w:tc>
          <w:tcPr>
            <w:tcW w:type="dxa" w:w="1220"/>
          </w:tcPr>
          <w:p>
            <w:pPr>
              <w:spacing w:after="0"/>
              <w:jc w:val="left"/>
            </w:pPr>
            <w:r>
              <w:rPr>
                <w:sz w:val="16"/>
              </w:rPr>
              <w:t>Relatively Low</w:t>
            </w:r>
          </w:p>
        </w:tc>
        <w:tc>
          <w:tcPr>
            <w:tcW w:type="dxa" w:w="1220"/>
          </w:tcPr>
          <w:p>
            <w:pPr>
              <w:spacing w:after="0"/>
              <w:jc w:val="left"/>
            </w:pPr>
            <w:r>
              <w:rPr>
                <w:sz w:val="16"/>
              </w:rPr>
              <w:t>Relatively Low</w:t>
            </w:r>
          </w:p>
        </w:tc>
        <w:tc>
          <w:tcPr>
            <w:tcW w:type="dxa" w:w="1126"/>
          </w:tcPr>
          <w:p>
            <w:pPr>
              <w:spacing w:after="0"/>
              <w:jc w:val="right"/>
            </w:pPr>
            <w:r>
              <w:rPr>
                <w:sz w:val="16"/>
              </w:rPr>
              <w:t>$4,058</w:t>
            </w:r>
          </w:p>
        </w:tc>
        <w:tc>
          <w:tcPr>
            <w:tcW w:type="dxa" w:w="1126"/>
          </w:tcPr>
          <w:p>
            <w:pPr>
              <w:spacing w:after="0"/>
              <w:jc w:val="right"/>
            </w:pPr>
            <w:r>
              <w:rPr>
                <w:sz w:val="16"/>
              </w:rPr>
              <w:t>n/a</w:t>
            </w:r>
          </w:p>
        </w:tc>
        <w:tc>
          <w:tcPr>
            <w:tcW w:type="dxa" w:w="1569"/>
          </w:tcPr>
          <w:p>
            <w:pPr>
              <w:spacing w:after="0"/>
              <w:jc w:val="right"/>
            </w:pPr>
            <w:r>
              <w:rPr>
                <w:sz w:val="16"/>
              </w:rPr>
              <w:t>$10,706</w:t>
            </w:r>
          </w:p>
        </w:tc>
        <w:tc>
          <w:tcPr>
            <w:tcW w:type="dxa" w:w="1172"/>
          </w:tcPr>
          <w:p>
            <w:pPr>
              <w:spacing w:after="0"/>
              <w:jc w:val="right"/>
            </w:pPr>
            <w:r>
              <w:rPr>
                <w:sz w:val="16"/>
              </w:rPr>
              <w:t>$14,763</w:t>
            </w:r>
          </w:p>
        </w:tc>
        <w:tc>
          <w:tcPr>
            <w:tcW w:type="dxa" w:w="1679"/>
          </w:tcPr>
          <w:p>
            <w:pPr>
              <w:spacing w:after="0"/>
              <w:jc w:val="right"/>
            </w:pPr>
            <w:r>
              <w:rPr>
                <w:sz w:val="16"/>
              </w:rPr>
              <w:t>0</w:t>
            </w:r>
          </w:p>
        </w:tc>
        <w:tc>
          <w:tcPr>
            <w:tcW w:type="dxa" w:w="3270"/>
          </w:tcPr>
          <w:p>
            <w:pPr>
              <w:spacing w:after="0"/>
              <w:jc w:val="left"/>
            </w:pPr>
            <w:r>
              <w:rPr>
                <w:sz w:val="16"/>
              </w:rPr>
              <w:t>Declared 1 time; no Storm Events record of this type.</w:t>
            </w:r>
          </w:p>
        </w:tc>
      </w:tr>
      <w:tr>
        <w:trPr>
          <w:cantSplit/>
        </w:trPr>
        <w:tc>
          <w:tcPr>
            <w:tcW w:type="dxa" w:w="692"/>
          </w:tcPr>
          <w:p>
            <w:pPr>
              <w:spacing w:after="0"/>
              <w:jc w:val="right"/>
            </w:pPr>
            <w:r>
              <w:rPr>
                <w:sz w:val="16"/>
              </w:rPr>
              <w:t>14</w:t>
            </w:r>
          </w:p>
        </w:tc>
        <w:tc>
          <w:tcPr>
            <w:tcW w:type="dxa" w:w="1037"/>
          </w:tcPr>
          <w:p>
            <w:pPr>
              <w:spacing w:after="0"/>
              <w:jc w:val="left"/>
            </w:pPr>
            <w:r>
              <w:rPr>
                <w:sz w:val="16"/>
              </w:rPr>
              <w:t>Wildfire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$11,252</w:t>
            </w:r>
          </w:p>
        </w:tc>
        <w:tc>
          <w:tcPr>
            <w:tcW w:type="dxa" w:w="1126"/>
          </w:tcPr>
          <w:p>
            <w:pPr>
              <w:spacing w:after="0"/>
              <w:jc w:val="right"/>
            </w:pPr>
            <w:r>
              <w:rPr>
                <w:sz w:val="16"/>
              </w:rPr>
              <w:t>$29</w:t>
            </w:r>
          </w:p>
        </w:tc>
        <w:tc>
          <w:tcPr>
            <w:tcW w:type="dxa" w:w="1569"/>
          </w:tcPr>
          <w:p>
            <w:pPr>
              <w:spacing w:after="0"/>
              <w:jc w:val="right"/>
            </w:pPr>
            <w:r>
              <w:rPr>
                <w:sz w:val="16"/>
              </w:rPr>
              <w:t>$1,986</w:t>
            </w:r>
          </w:p>
        </w:tc>
        <w:tc>
          <w:tcPr>
            <w:tcW w:type="dxa" w:w="1172"/>
          </w:tcPr>
          <w:p>
            <w:pPr>
              <w:spacing w:after="0"/>
              <w:jc w:val="right"/>
            </w:pPr>
            <w:r>
              <w:rPr>
                <w:sz w:val="16"/>
              </w:rPr>
              <w:t>$13,267</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r>
        <w:trPr>
          <w:cantSplit/>
        </w:trPr>
        <w:tc>
          <w:tcPr>
            <w:tcW w:type="dxa" w:w="692"/>
          </w:tcPr>
          <w:p>
            <w:pPr>
              <w:spacing w:after="0"/>
              <w:jc w:val="right"/>
            </w:pPr>
            <w:r>
              <w:rPr>
                <w:sz w:val="16"/>
              </w:rPr>
              <w:t>15</w:t>
            </w:r>
          </w:p>
        </w:tc>
        <w:tc>
          <w:tcPr>
            <w:tcW w:type="dxa" w:w="1037"/>
          </w:tcPr>
          <w:p>
            <w:pPr>
              <w:spacing w:after="0"/>
              <w:jc w:val="left"/>
            </w:pPr>
            <w:r>
              <w:rPr>
                <w:sz w:val="16"/>
              </w:rPr>
              <w:t>Avalanche</w:t>
            </w:r>
          </w:p>
        </w:tc>
        <w:tc>
          <w:tcPr>
            <w:tcW w:type="dxa" w:w="1220"/>
          </w:tcPr>
          <w:p>
            <w:pPr>
              <w:spacing w:after="0"/>
              <w:jc w:val="left"/>
            </w:pPr>
            <w:r>
              <w:rPr>
                <w:sz w:val="16"/>
              </w:rPr>
              <w:t>Very Low</w:t>
            </w:r>
          </w:p>
        </w:tc>
        <w:tc>
          <w:tcPr>
            <w:tcW w:type="dxa" w:w="1220"/>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69"/>
          </w:tcPr>
          <w:p>
            <w:pPr>
              <w:spacing w:after="0"/>
              <w:jc w:val="right"/>
            </w:pPr>
            <w:r>
              <w:rPr>
                <w:sz w:val="16"/>
              </w:rPr>
              <w:t>$894</w:t>
            </w:r>
          </w:p>
        </w:tc>
        <w:tc>
          <w:tcPr>
            <w:tcW w:type="dxa" w:w="1172"/>
          </w:tcPr>
          <w:p>
            <w:pPr>
              <w:spacing w:after="0"/>
              <w:jc w:val="right"/>
            </w:pPr>
            <w:r>
              <w:rPr>
                <w:sz w:val="16"/>
              </w:rPr>
              <w:t>$894</w:t>
            </w:r>
          </w:p>
        </w:tc>
        <w:tc>
          <w:tcPr>
            <w:tcW w:type="dxa" w:w="1679"/>
          </w:tcPr>
          <w:p>
            <w:pPr>
              <w:spacing w:after="0"/>
              <w:jc w:val="right"/>
            </w:pPr>
            <w:r>
              <w:rPr>
                <w:sz w:val="16"/>
              </w:rPr>
              <w:t>0</w:t>
            </w:r>
          </w:p>
        </w:tc>
        <w:tc>
          <w:tcPr>
            <w:tcW w:type="dxa" w:w="32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Avalanche</w:t>
            </w:r>
          </w:p>
        </w:tc>
        <w:tc>
          <w:tcPr>
            <w:tcW w:type="dxa" w:w="10737"/>
          </w:tcPr>
          <w:p>
            <w:pPr>
              <w:spacing w:after="0"/>
              <w:jc w:val="left"/>
            </w:pPr>
            <w:r>
              <w:rPr>
                <w:sz w:val="16"/>
              </w:rPr>
              <w:t>tract 9620 (Very Low, 49.2); tract 9614 (Very Low, 49.1); tract 9610 (Very Low, 47.8)</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9623.01 (Very Low, 29.6); tract 9620 (Very Low, 24.9); tract 9611 (Very Low, 24.7)</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9620 (Relatively Low, 69.5); tract 9623.01 (Relatively Low, 67.0); tract 9610 (Relatively Low, 62.5)</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9620 (Relatively Moderate, 96.5); tract 9618 (Relatively Low, 93.8); tract 9610 (Relatively Low, 93.7)</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9623.01 (Relatively Moderate, 60.5); tract 9620 (Relatively Moderate, 58.4); tract 9627 (Relatively Low, 53.2)</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9623.01 (Relatively Low, 70.2); tract 9611 (Very Low, 67.4); tract 9617 (Very Low, 65.6)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9620 is Census Tract 9620).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1"/>
        <w:gridCol w:w="1766"/>
        <w:gridCol w:w="1604"/>
        <w:gridCol w:w="1744"/>
        <w:gridCol w:w="1469"/>
        <w:gridCol w:w="1502"/>
        <w:gridCol w:w="2509"/>
        <w:gridCol w:w="1807"/>
      </w:tblGrid>
      <w:tr>
        <w:trPr>
          <w:cantSplit/>
          <w:tblHeader/>
        </w:trPr>
        <w:tc>
          <w:tcPr>
            <w:tcW w:type="dxa" w:w="1711"/>
            <w:shd w:val="clear" w:color="auto" w:fill="E8E8E8"/>
          </w:tcPr>
          <w:p>
            <w:pPr>
              <w:spacing w:after="0"/>
              <w:jc w:val="left"/>
            </w:pPr>
            <w:r>
              <w:rPr>
                <w:b/>
                <w:sz w:val="16"/>
              </w:rPr>
              <w:t>Hazard</w:t>
            </w:r>
          </w:p>
        </w:tc>
        <w:tc>
          <w:tcPr>
            <w:tcW w:type="dxa" w:w="1766"/>
            <w:shd w:val="clear" w:color="auto" w:fill="E8E8E8"/>
          </w:tcPr>
          <w:p>
            <w:pPr>
              <w:spacing w:after="0"/>
              <w:jc w:val="left"/>
            </w:pPr>
            <w:r>
              <w:rPr>
                <w:b/>
                <w:sz w:val="16"/>
              </w:rPr>
              <w:t>Scale</w:t>
            </w:r>
          </w:p>
        </w:tc>
        <w:tc>
          <w:tcPr>
            <w:tcW w:type="dxa" w:w="16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4"/>
            <w:shd w:val="clear" w:color="auto" w:fill="E8E8E8"/>
          </w:tcPr>
          <w:p>
            <w:pPr>
              <w:spacing w:after="0"/>
              <w:jc w:val="left"/>
            </w:pPr>
            <w:r>
              <w:rPr>
                <w:b/>
                <w:sz w:val="16"/>
              </w:rPr>
              <w:t>Observed range</w:t>
            </w:r>
          </w:p>
        </w:tc>
        <w:tc>
          <w:tcPr>
            <w:tcW w:type="dxa" w:w="1469"/>
            <w:shd w:val="clear" w:color="auto" w:fill="E8E8E8"/>
          </w:tcPr>
          <w:p>
            <w:pPr>
              <w:spacing w:after="0"/>
              <w:jc w:val="left"/>
            </w:pPr>
            <w:r>
              <w:rPr>
                <w:b/>
                <w:sz w:val="16"/>
              </w:rPr>
              <w:t>Worst recorded event</w:t>
            </w:r>
          </w:p>
        </w:tc>
        <w:tc>
          <w:tcPr>
            <w:tcW w:type="dxa" w:w="1502"/>
            <w:shd w:val="clear" w:color="auto" w:fill="E8E8E8"/>
          </w:tcPr>
          <w:p>
            <w:pPr>
              <w:spacing w:after="0"/>
              <w:jc w:val="left"/>
            </w:pPr>
            <w:r>
              <w:rPr>
                <w:b/>
                <w:sz w:val="16"/>
              </w:rPr>
              <w:t>Most damaging (when different)</w:t>
            </w:r>
          </w:p>
        </w:tc>
        <w:tc>
          <w:tcPr>
            <w:tcW w:type="dxa" w:w="2509"/>
            <w:shd w:val="clear" w:color="auto" w:fill="E8E8E8"/>
          </w:tcPr>
          <w:p>
            <w:pPr>
              <w:spacing w:after="0"/>
              <w:jc w:val="left"/>
            </w:pPr>
            <w:r>
              <w:rPr>
                <w:b/>
                <w:sz w:val="16"/>
              </w:rPr>
              <w:t>How it applies to jurisdictions</w:t>
            </w:r>
          </w:p>
        </w:tc>
        <w:tc>
          <w:tcPr>
            <w:tcW w:type="dxa" w:w="1807"/>
            <w:shd w:val="clear" w:color="auto" w:fill="E8E8E8"/>
          </w:tcPr>
          <w:p>
            <w:pPr>
              <w:spacing w:after="0"/>
              <w:jc w:val="left"/>
            </w:pPr>
            <w:r>
              <w:rPr>
                <w:b/>
                <w:sz w:val="16"/>
              </w:rPr>
              <w:t>Note</w:t>
            </w:r>
          </w:p>
        </w:tc>
      </w:tr>
      <w:tr>
        <w:trPr>
          <w:cantSplit/>
        </w:trPr>
        <w:tc>
          <w:tcPr>
            <w:tcW w:type="dxa" w:w="1711"/>
          </w:tcPr>
          <w:p>
            <w:pPr>
              <w:spacing w:after="0"/>
              <w:jc w:val="left"/>
            </w:pPr>
            <w:r>
              <w:rPr>
                <w:sz w:val="16"/>
              </w:rPr>
              <w:t>Avalanche</w:t>
            </w:r>
          </w:p>
        </w:tc>
        <w:tc>
          <w:tcPr>
            <w:tcW w:type="dxa" w:w="1766"/>
          </w:tcPr>
          <w:p>
            <w:pPr>
              <w:spacing w:after="0"/>
              <w:jc w:val="left"/>
            </w:pPr>
            <w:r>
              <w:rPr>
                <w:sz w:val="16"/>
              </w:rPr>
              <w:t>none (count and damage only)</w:t>
            </w:r>
          </w:p>
        </w:tc>
        <w:tc>
          <w:tcPr>
            <w:tcW w:type="dxa" w:w="1604"/>
          </w:tcPr>
          <w:p>
            <w:pPr>
              <w:spacing w:after="0"/>
              <w:jc w:val="right"/>
            </w:pPr>
            <w:r>
              <w:rPr>
                <w:sz w:val="16"/>
              </w:rPr>
              <w:t>0</w:t>
            </w:r>
          </w:p>
        </w:tc>
        <w:tc>
          <w:tcPr>
            <w:tcW w:type="dxa" w:w="1744"/>
          </w:tcPr>
          <w:p>
            <w:pPr>
              <w:spacing w:after="0"/>
              <w:jc w:val="left"/>
            </w:pPr>
          </w:p>
        </w:tc>
        <w:tc>
          <w:tcPr>
            <w:tcW w:type="dxa" w:w="1469"/>
          </w:tcPr>
          <w:p>
            <w:pPr>
              <w:spacing w:after="0"/>
              <w:jc w:val="left"/>
            </w:pPr>
          </w:p>
        </w:tc>
        <w:tc>
          <w:tcPr>
            <w:tcW w:type="dxa" w:w="1502"/>
          </w:tcPr>
          <w:p>
            <w:pPr>
              <w:spacing w:after="0"/>
              <w:jc w:val="left"/>
            </w:pPr>
          </w:p>
        </w:tc>
        <w:tc>
          <w:tcPr>
            <w:tcW w:type="dxa" w:w="2509"/>
          </w:tcPr>
          <w:p>
            <w:pPr>
              <w:spacing w:after="0"/>
              <w:jc w:val="left"/>
            </w:pPr>
          </w:p>
        </w:tc>
        <w:tc>
          <w:tcPr>
            <w:tcW w:type="dxa" w:w="1807"/>
          </w:tcPr>
          <w:p>
            <w:pPr>
              <w:spacing w:after="0"/>
              <w:jc w:val="left"/>
            </w:pPr>
          </w:p>
        </w:tc>
      </w:tr>
      <w:tr>
        <w:trPr>
          <w:cantSplit/>
        </w:trPr>
        <w:tc>
          <w:tcPr>
            <w:tcW w:type="dxa" w:w="1711"/>
          </w:tcPr>
          <w:p>
            <w:pPr>
              <w:spacing w:after="0"/>
              <w:jc w:val="left"/>
            </w:pPr>
            <w:r>
              <w:rPr>
                <w:sz w:val="16"/>
              </w:rPr>
              <w:t>Cold/Wind Chill, Extreme Cold/Wind Chill</w:t>
            </w:r>
          </w:p>
        </w:tc>
        <w:tc>
          <w:tcPr>
            <w:tcW w:type="dxa" w:w="1766"/>
          </w:tcPr>
          <w:p>
            <w:pPr>
              <w:spacing w:after="0"/>
              <w:jc w:val="left"/>
            </w:pPr>
            <w:r>
              <w:rPr>
                <w:sz w:val="16"/>
              </w:rPr>
              <w:t>wind chill</w:t>
            </w:r>
          </w:p>
        </w:tc>
        <w:tc>
          <w:tcPr>
            <w:tcW w:type="dxa" w:w="1604"/>
          </w:tcPr>
          <w:p>
            <w:pPr>
              <w:spacing w:after="0"/>
              <w:jc w:val="right"/>
            </w:pPr>
            <w:r>
              <w:rPr>
                <w:sz w:val="16"/>
              </w:rPr>
              <w:t>15 records, 1996 to 2022 (15 zone-level)</w:t>
            </w:r>
          </w:p>
        </w:tc>
        <w:tc>
          <w:tcPr>
            <w:tcW w:type="dxa" w:w="1744"/>
          </w:tcPr>
          <w:p>
            <w:pPr>
              <w:spacing w:after="0"/>
              <w:jc w:val="left"/>
            </w:pPr>
            <w:r>
              <w:rPr>
                <w:sz w:val="16"/>
              </w:rPr>
              <w:t>1 day to 4 days (median 2 days); 12 with a recorded value</w:t>
            </w:r>
          </w:p>
        </w:tc>
        <w:tc>
          <w:tcPr>
            <w:tcW w:type="dxa" w:w="1469"/>
          </w:tcPr>
          <w:p>
            <w:pPr>
              <w:spacing w:after="0"/>
              <w:jc w:val="left"/>
            </w:pPr>
            <w:r>
              <w:rPr>
                <w:sz w:val="16"/>
              </w:rPr>
              <w:t>4 consecutive days, 2005-01-21 to 2005-01-24, zone-level</w:t>
            </w:r>
          </w:p>
        </w:tc>
        <w:tc>
          <w:tcPr>
            <w:tcW w:type="dxa" w:w="1502"/>
          </w:tcPr>
          <w:p>
            <w:pPr>
              <w:spacing w:after="0"/>
              <w:jc w:val="left"/>
            </w:pPr>
            <w:r>
              <w:rPr>
                <w:sz w:val="16"/>
              </w:rPr>
              <w:t>Cold/Wind Chill, 2004-01-15, $10,000 property; crops not reported (zone total, 2004 dollars)</w:t>
            </w:r>
          </w:p>
        </w:tc>
        <w:tc>
          <w:tcPr>
            <w:tcW w:type="dxa" w:w="2509"/>
          </w:tcPr>
          <w:p>
            <w:pPr>
              <w:spacing w:after="0"/>
              <w:jc w:val="left"/>
            </w:pPr>
            <w:r>
              <w:rPr>
                <w:sz w:val="16"/>
              </w:rPr>
              <w:t>Countywide (zone-level records).</w:t>
            </w:r>
          </w:p>
        </w:tc>
        <w:tc>
          <w:tcPr>
            <w:tcW w:type="dxa" w:w="1807"/>
          </w:tcPr>
          <w:p>
            <w:pPr>
              <w:spacing w:after="0"/>
              <w:jc w:val="left"/>
            </w:pPr>
            <w:r>
              <w:rPr>
                <w:sz w:val="16"/>
              </w:rPr>
              <w:t>Cold/Wind Chill records from May to September (a frost night, not a cold wave) are counted but not used for the longest run.</w:t>
            </w:r>
          </w:p>
        </w:tc>
      </w:tr>
      <w:tr>
        <w:trPr>
          <w:cantSplit/>
        </w:trPr>
        <w:tc>
          <w:tcPr>
            <w:tcW w:type="dxa" w:w="1711"/>
          </w:tcPr>
          <w:p>
            <w:pPr>
              <w:spacing w:after="0"/>
              <w:jc w:val="left"/>
            </w:pPr>
            <w:r>
              <w:rPr>
                <w:sz w:val="16"/>
              </w:rPr>
              <w:t>Frost/Freeze (outside NRI's Cold Wave definition)</w:t>
            </w:r>
          </w:p>
        </w:tc>
        <w:tc>
          <w:tcPr>
            <w:tcW w:type="dxa" w:w="1766"/>
          </w:tcPr>
          <w:p>
            <w:pPr>
              <w:spacing w:after="0"/>
              <w:jc w:val="left"/>
            </w:pPr>
            <w:r>
              <w:rPr>
                <w:sz w:val="16"/>
              </w:rPr>
              <w:t>crop damage</w:t>
            </w:r>
          </w:p>
        </w:tc>
        <w:tc>
          <w:tcPr>
            <w:tcW w:type="dxa" w:w="1604"/>
          </w:tcPr>
          <w:p>
            <w:pPr>
              <w:spacing w:after="0"/>
              <w:jc w:val="right"/>
            </w:pPr>
            <w:r>
              <w:rPr>
                <w:sz w:val="16"/>
              </w:rPr>
              <w:t>0</w:t>
            </w:r>
          </w:p>
        </w:tc>
        <w:tc>
          <w:tcPr>
            <w:tcW w:type="dxa" w:w="1744"/>
          </w:tcPr>
          <w:p>
            <w:pPr>
              <w:spacing w:after="0"/>
              <w:jc w:val="left"/>
            </w:pPr>
          </w:p>
        </w:tc>
        <w:tc>
          <w:tcPr>
            <w:tcW w:type="dxa" w:w="1469"/>
          </w:tcPr>
          <w:p>
            <w:pPr>
              <w:spacing w:after="0"/>
              <w:jc w:val="left"/>
            </w:pPr>
          </w:p>
        </w:tc>
        <w:tc>
          <w:tcPr>
            <w:tcW w:type="dxa" w:w="1502"/>
          </w:tcPr>
          <w:p>
            <w:pPr>
              <w:spacing w:after="0"/>
              <w:jc w:val="left"/>
            </w:pPr>
          </w:p>
        </w:tc>
        <w:tc>
          <w:tcPr>
            <w:tcW w:type="dxa" w:w="2509"/>
          </w:tcPr>
          <w:p>
            <w:pPr>
              <w:spacing w:after="0"/>
              <w:jc w:val="left"/>
            </w:pPr>
          </w:p>
        </w:tc>
        <w:tc>
          <w:tcPr>
            <w:tcW w:type="dxa" w:w="1807"/>
          </w:tcPr>
          <w:p>
            <w:pPr>
              <w:spacing w:after="0"/>
              <w:jc w:val="left"/>
            </w:pPr>
          </w:p>
        </w:tc>
      </w:tr>
      <w:tr>
        <w:trPr>
          <w:cantSplit/>
        </w:trPr>
        <w:tc>
          <w:tcPr>
            <w:tcW w:type="dxa" w:w="1711"/>
          </w:tcPr>
          <w:p>
            <w:pPr>
              <w:spacing w:after="0"/>
              <w:jc w:val="left"/>
            </w:pPr>
            <w:r>
              <w:rPr>
                <w:sz w:val="16"/>
              </w:rPr>
              <w:t>Drought</w:t>
            </w:r>
          </w:p>
        </w:tc>
        <w:tc>
          <w:tcPr>
            <w:tcW w:type="dxa" w:w="1766"/>
          </w:tcPr>
          <w:p>
            <w:pPr>
              <w:spacing w:after="0"/>
              <w:jc w:val="left"/>
            </w:pPr>
            <w:r>
              <w:rPr>
                <w:sz w:val="16"/>
              </w:rPr>
              <w:t>U.S. Drought Monitor scale (D0 to D4)</w:t>
            </w:r>
          </w:p>
        </w:tc>
        <w:tc>
          <w:tcPr>
            <w:tcW w:type="dxa" w:w="1604"/>
          </w:tcPr>
          <w:p>
            <w:pPr>
              <w:spacing w:after="0"/>
              <w:jc w:val="right"/>
            </w:pPr>
            <w:r>
              <w:rPr>
                <w:sz w:val="16"/>
              </w:rPr>
              <w:t>7 records, 1998 to 2016 (7 zone-level)</w:t>
            </w:r>
          </w:p>
        </w:tc>
        <w:tc>
          <w:tcPr>
            <w:tcW w:type="dxa" w:w="1744"/>
          </w:tcPr>
          <w:p>
            <w:pPr>
              <w:spacing w:after="0"/>
              <w:jc w:val="left"/>
            </w:pPr>
            <w:r>
              <w:rPr>
                <w:sz w:val="16"/>
              </w:rPr>
              <w:t>1 day to 120 days (median 30.5 days); 4 with a recorded value</w:t>
            </w:r>
          </w:p>
        </w:tc>
        <w:tc>
          <w:tcPr>
            <w:tcW w:type="dxa" w:w="1469"/>
          </w:tcPr>
          <w:p>
            <w:pPr>
              <w:spacing w:after="0"/>
              <w:jc w:val="left"/>
            </w:pPr>
            <w:r>
              <w:rPr>
                <w:sz w:val="16"/>
              </w:rPr>
              <w:t>120 days (about 3.9 months), 2016-07-01 to 2016-10-28, a run of 4 consecutive Storm Events drought records, zone-level</w:t>
            </w:r>
          </w:p>
        </w:tc>
        <w:tc>
          <w:tcPr>
            <w:tcW w:type="dxa" w:w="1502"/>
          </w:tcPr>
          <w:p>
            <w:pPr>
              <w:spacing w:after="0"/>
              <w:jc w:val="left"/>
            </w:pPr>
          </w:p>
        </w:tc>
        <w:tc>
          <w:tcPr>
            <w:tcW w:type="dxa" w:w="2509"/>
          </w:tcPr>
          <w:p>
            <w:pPr>
              <w:spacing w:after="0"/>
              <w:jc w:val="left"/>
            </w:pPr>
            <w:r>
              <w:rPr>
                <w:sz w:val="16"/>
              </w:rPr>
              <w:t>Countywide (zone-level records).</w:t>
            </w:r>
          </w:p>
        </w:tc>
        <w:tc>
          <w:tcPr>
            <w:tcW w:type="dxa" w:w="180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1"/>
          </w:tcPr>
          <w:p>
            <w:pPr>
              <w:spacing w:after="0"/>
              <w:jc w:val="left"/>
            </w:pPr>
            <w:r>
              <w:rPr>
                <w:sz w:val="16"/>
              </w:rPr>
              <w:t>Earthquake</w:t>
            </w:r>
          </w:p>
        </w:tc>
        <w:tc>
          <w:tcPr>
            <w:tcW w:type="dxa" w:w="1766"/>
          </w:tcPr>
          <w:p>
            <w:pPr>
              <w:spacing w:after="0"/>
              <w:jc w:val="left"/>
            </w:pPr>
            <w:r>
              <w:rPr>
                <w:sz w:val="16"/>
              </w:rPr>
              <w:t>Modified Mercalli (local data)</w:t>
            </w:r>
          </w:p>
        </w:tc>
        <w:tc>
          <w:tcPr>
            <w:tcW w:type="dxa" w:w="1604"/>
          </w:tcPr>
          <w:p>
            <w:pPr>
              <w:spacing w:after="0"/>
              <w:jc w:val="right"/>
            </w:pPr>
            <w:r>
              <w:rPr>
                <w:sz w:val="16"/>
              </w:rPr>
              <w:t>0</w:t>
            </w:r>
          </w:p>
        </w:tc>
        <w:tc>
          <w:tcPr>
            <w:tcW w:type="dxa" w:w="1744"/>
          </w:tcPr>
          <w:p>
            <w:pPr>
              <w:spacing w:after="0"/>
              <w:jc w:val="left"/>
            </w:pPr>
          </w:p>
        </w:tc>
        <w:tc>
          <w:tcPr>
            <w:tcW w:type="dxa" w:w="1469"/>
          </w:tcPr>
          <w:p>
            <w:pPr>
              <w:spacing w:after="0"/>
              <w:jc w:val="left"/>
            </w:pPr>
          </w:p>
        </w:tc>
        <w:tc>
          <w:tcPr>
            <w:tcW w:type="dxa" w:w="1502"/>
          </w:tcPr>
          <w:p>
            <w:pPr>
              <w:spacing w:after="0"/>
              <w:jc w:val="left"/>
            </w:pPr>
          </w:p>
        </w:tc>
        <w:tc>
          <w:tcPr>
            <w:tcW w:type="dxa" w:w="2509"/>
          </w:tcPr>
          <w:p>
            <w:pPr>
              <w:spacing w:after="0"/>
              <w:jc w:val="left"/>
            </w:pPr>
          </w:p>
        </w:tc>
        <w:tc>
          <w:tcPr>
            <w:tcW w:type="dxa" w:w="1807"/>
          </w:tcPr>
          <w:p>
            <w:pPr>
              <w:spacing w:after="0"/>
              <w:jc w:val="left"/>
            </w:pPr>
            <w:r>
              <w:rPr>
                <w:sz w:val="16"/>
              </w:rPr>
              <w:t>Storm Events does not record earthquakes; the USGS earthquake catalog is the source.</w:t>
            </w:r>
          </w:p>
        </w:tc>
      </w:tr>
      <w:tr>
        <w:trPr>
          <w:cantSplit/>
        </w:trPr>
        <w:tc>
          <w:tcPr>
            <w:tcW w:type="dxa" w:w="1711"/>
          </w:tcPr>
          <w:p>
            <w:pPr>
              <w:spacing w:after="0"/>
              <w:jc w:val="left"/>
            </w:pPr>
            <w:r>
              <w:rPr>
                <w:sz w:val="16"/>
              </w:rPr>
              <w:t>Hail</w:t>
            </w:r>
          </w:p>
        </w:tc>
        <w:tc>
          <w:tcPr>
            <w:tcW w:type="dxa" w:w="1766"/>
          </w:tcPr>
          <w:p>
            <w:pPr>
              <w:spacing w:after="0"/>
              <w:jc w:val="left"/>
            </w:pPr>
            <w:r>
              <w:rPr>
                <w:sz w:val="16"/>
              </w:rPr>
              <w:t>hail size (inches)</w:t>
            </w:r>
          </w:p>
        </w:tc>
        <w:tc>
          <w:tcPr>
            <w:tcW w:type="dxa" w:w="1604"/>
          </w:tcPr>
          <w:p>
            <w:pPr>
              <w:spacing w:after="0"/>
              <w:jc w:val="right"/>
            </w:pPr>
            <w:r>
              <w:rPr>
                <w:sz w:val="16"/>
              </w:rPr>
              <w:t>131 records, 1960 to 2026</w:t>
            </w:r>
          </w:p>
        </w:tc>
        <w:tc>
          <w:tcPr>
            <w:tcW w:type="dxa" w:w="1744"/>
          </w:tcPr>
          <w:p>
            <w:pPr>
              <w:spacing w:after="0"/>
              <w:jc w:val="left"/>
            </w:pPr>
            <w:r>
              <w:rPr>
                <w:sz w:val="16"/>
              </w:rPr>
              <w:t>0.75 in to 2.5 in (median 1 in); 131 with a recorded value</w:t>
            </w:r>
          </w:p>
        </w:tc>
        <w:tc>
          <w:tcPr>
            <w:tcW w:type="dxa" w:w="1469"/>
          </w:tcPr>
          <w:p>
            <w:pPr>
              <w:spacing w:after="0"/>
              <w:jc w:val="left"/>
            </w:pPr>
            <w:r>
              <w:rPr>
                <w:sz w:val="16"/>
              </w:rPr>
              <w:t>2.5 in hail, 2025-06-05; same size also recorded on 1975-07-03</w:t>
            </w:r>
          </w:p>
        </w:tc>
        <w:tc>
          <w:tcPr>
            <w:tcW w:type="dxa" w:w="1502"/>
          </w:tcPr>
          <w:p>
            <w:pPr>
              <w:spacing w:after="0"/>
              <w:jc w:val="left"/>
            </w:pPr>
            <w:r>
              <w:rPr>
                <w:sz w:val="16"/>
              </w:rPr>
              <w:t>Hail, 1998-06-30, $30,000 property; crops not reported (1998 dollars)</w:t>
            </w:r>
          </w:p>
        </w:tc>
        <w:tc>
          <w:tcPr>
            <w:tcW w:type="dxa" w:w="2509"/>
          </w:tcPr>
          <w:p>
            <w:pPr>
              <w:spacing w:after="0"/>
              <w:jc w:val="left"/>
            </w:pPr>
            <w:r>
              <w:rPr>
                <w:sz w:val="16"/>
              </w:rPr>
              <w:t>Event records naming jurisdictions in the plan: Bath town (14 records), Bath village (14 records), Corning city (9 records), Corning town (9 records), Hornell city (7 records), Addison town (6 records), Addison village (6 records), Savona village (5 records), Avoca town (4 records), Avoca village (4 records); and 25 more jurisdictions (see the Excel file).</w:t>
            </w:r>
          </w:p>
        </w:tc>
        <w:tc>
          <w:tcPr>
            <w:tcW w:type="dxa" w:w="1807"/>
          </w:tcPr>
          <w:p>
            <w:pPr>
              <w:spacing w:after="0"/>
              <w:jc w:val="left"/>
            </w:pPr>
          </w:p>
        </w:tc>
      </w:tr>
      <w:tr>
        <w:trPr>
          <w:cantSplit/>
        </w:trPr>
        <w:tc>
          <w:tcPr>
            <w:tcW w:type="dxa" w:w="1711"/>
          </w:tcPr>
          <w:p>
            <w:pPr>
              <w:spacing w:after="0"/>
              <w:jc w:val="left"/>
            </w:pPr>
            <w:r>
              <w:rPr>
                <w:sz w:val="16"/>
              </w:rPr>
              <w:t>Excessive Heat, Heat</w:t>
            </w:r>
          </w:p>
        </w:tc>
        <w:tc>
          <w:tcPr>
            <w:tcW w:type="dxa" w:w="1766"/>
          </w:tcPr>
          <w:p>
            <w:pPr>
              <w:spacing w:after="0"/>
              <w:jc w:val="left"/>
            </w:pPr>
            <w:r>
              <w:rPr>
                <w:sz w:val="16"/>
              </w:rPr>
              <w:t>heat index (in event narratives)</w:t>
            </w:r>
          </w:p>
        </w:tc>
        <w:tc>
          <w:tcPr>
            <w:tcW w:type="dxa" w:w="1604"/>
          </w:tcPr>
          <w:p>
            <w:pPr>
              <w:spacing w:after="0"/>
              <w:jc w:val="right"/>
            </w:pPr>
            <w:r>
              <w:rPr>
                <w:sz w:val="16"/>
              </w:rPr>
              <w:t>4 records, 2001 to 2012 (4 zone-level)</w:t>
            </w:r>
          </w:p>
        </w:tc>
        <w:tc>
          <w:tcPr>
            <w:tcW w:type="dxa" w:w="1744"/>
          </w:tcPr>
          <w:p>
            <w:pPr>
              <w:spacing w:after="0"/>
              <w:jc w:val="left"/>
            </w:pPr>
            <w:r>
              <w:rPr>
                <w:sz w:val="16"/>
              </w:rPr>
              <w:t>3 days to 10 days (median 6.5 days); 2 with a recorded value</w:t>
            </w:r>
          </w:p>
        </w:tc>
        <w:tc>
          <w:tcPr>
            <w:tcW w:type="dxa" w:w="1469"/>
          </w:tcPr>
          <w:p>
            <w:pPr>
              <w:spacing w:after="0"/>
              <w:jc w:val="left"/>
            </w:pPr>
            <w:r>
              <w:rPr>
                <w:sz w:val="16"/>
              </w:rPr>
              <w:t>10 consecutive days, 2001-08-01 to 2001-08-10, zone-level</w:t>
            </w:r>
          </w:p>
        </w:tc>
        <w:tc>
          <w:tcPr>
            <w:tcW w:type="dxa" w:w="1502"/>
          </w:tcPr>
          <w:p>
            <w:pPr>
              <w:spacing w:after="0"/>
              <w:jc w:val="left"/>
            </w:pPr>
          </w:p>
        </w:tc>
        <w:tc>
          <w:tcPr>
            <w:tcW w:type="dxa" w:w="2509"/>
          </w:tcPr>
          <w:p>
            <w:pPr>
              <w:spacing w:after="0"/>
              <w:jc w:val="left"/>
            </w:pPr>
            <w:r>
              <w:rPr>
                <w:sz w:val="16"/>
              </w:rPr>
              <w:t>Countywide (zone-level records).</w:t>
            </w:r>
          </w:p>
        </w:tc>
        <w:tc>
          <w:tcPr>
            <w:tcW w:type="dxa" w:w="1807"/>
          </w:tcPr>
          <w:p>
            <w:pPr>
              <w:spacing w:after="0"/>
              <w:jc w:val="left"/>
            </w:pPr>
            <w:r>
              <w:rPr>
                <w:sz w:val="16"/>
              </w:rPr>
              <w:t>Heat records from November to March (unseasonable warmth, not a heat wave) are counted but not used for the longest run.</w:t>
            </w:r>
          </w:p>
        </w:tc>
      </w:tr>
      <w:tr>
        <w:trPr>
          <w:cantSplit/>
        </w:trPr>
        <w:tc>
          <w:tcPr>
            <w:tcW w:type="dxa" w:w="1711"/>
          </w:tcPr>
          <w:p>
            <w:pPr>
              <w:spacing w:after="0"/>
              <w:jc w:val="left"/>
            </w:pPr>
            <w:r>
              <w:rPr>
                <w:sz w:val="16"/>
              </w:rPr>
              <w:t>Hurricane, Tropical Storm, Tropical Depression</w:t>
            </w:r>
          </w:p>
        </w:tc>
        <w:tc>
          <w:tcPr>
            <w:tcW w:type="dxa" w:w="1766"/>
          </w:tcPr>
          <w:p>
            <w:pPr>
              <w:spacing w:after="0"/>
              <w:jc w:val="left"/>
            </w:pPr>
            <w:r>
              <w:rPr>
                <w:sz w:val="16"/>
              </w:rPr>
              <w:t>Saffir-Simpson</w:t>
            </w:r>
          </w:p>
        </w:tc>
        <w:tc>
          <w:tcPr>
            <w:tcW w:type="dxa" w:w="1604"/>
          </w:tcPr>
          <w:p>
            <w:pPr>
              <w:spacing w:after="0"/>
              <w:jc w:val="right"/>
            </w:pPr>
            <w:r>
              <w:rPr>
                <w:sz w:val="16"/>
              </w:rPr>
              <w:t>0</w:t>
            </w:r>
          </w:p>
        </w:tc>
        <w:tc>
          <w:tcPr>
            <w:tcW w:type="dxa" w:w="1744"/>
          </w:tcPr>
          <w:p>
            <w:pPr>
              <w:spacing w:after="0"/>
              <w:jc w:val="left"/>
            </w:pPr>
          </w:p>
        </w:tc>
        <w:tc>
          <w:tcPr>
            <w:tcW w:type="dxa" w:w="1469"/>
          </w:tcPr>
          <w:p>
            <w:pPr>
              <w:spacing w:after="0"/>
              <w:jc w:val="left"/>
            </w:pPr>
          </w:p>
        </w:tc>
        <w:tc>
          <w:tcPr>
            <w:tcW w:type="dxa" w:w="1502"/>
          </w:tcPr>
          <w:p>
            <w:pPr>
              <w:spacing w:after="0"/>
              <w:jc w:val="left"/>
            </w:pPr>
          </w:p>
        </w:tc>
        <w:tc>
          <w:tcPr>
            <w:tcW w:type="dxa" w:w="2509"/>
          </w:tcPr>
          <w:p>
            <w:pPr>
              <w:spacing w:after="0"/>
              <w:jc w:val="left"/>
            </w:pPr>
          </w:p>
        </w:tc>
        <w:tc>
          <w:tcPr>
            <w:tcW w:type="dxa" w:w="180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11"/>
          </w:tcPr>
          <w:p>
            <w:pPr>
              <w:spacing w:after="0"/>
              <w:jc w:val="left"/>
            </w:pPr>
            <w:r>
              <w:rPr>
                <w:sz w:val="16"/>
              </w:rPr>
              <w:t>Ice Storm</w:t>
            </w:r>
          </w:p>
        </w:tc>
        <w:tc>
          <w:tcPr>
            <w:tcW w:type="dxa" w:w="1766"/>
          </w:tcPr>
          <w:p>
            <w:pPr>
              <w:spacing w:after="0"/>
              <w:jc w:val="left"/>
            </w:pPr>
            <w:r>
              <w:rPr>
                <w:sz w:val="16"/>
              </w:rPr>
              <w:t>Sperry-Piltz ice scale (local data)</w:t>
            </w:r>
          </w:p>
        </w:tc>
        <w:tc>
          <w:tcPr>
            <w:tcW w:type="dxa" w:w="1604"/>
          </w:tcPr>
          <w:p>
            <w:pPr>
              <w:spacing w:after="0"/>
              <w:jc w:val="right"/>
            </w:pPr>
            <w:r>
              <w:rPr>
                <w:sz w:val="16"/>
              </w:rPr>
              <w:t>7 records, 1999 to 2008 (7 zone-level)</w:t>
            </w:r>
          </w:p>
        </w:tc>
        <w:tc>
          <w:tcPr>
            <w:tcW w:type="dxa" w:w="1744"/>
          </w:tcPr>
          <w:p>
            <w:pPr>
              <w:spacing w:after="0"/>
              <w:jc w:val="left"/>
            </w:pPr>
          </w:p>
        </w:tc>
        <w:tc>
          <w:tcPr>
            <w:tcW w:type="dxa" w:w="1469"/>
          </w:tcPr>
          <w:p>
            <w:pPr>
              <w:spacing w:after="0"/>
              <w:jc w:val="left"/>
            </w:pPr>
            <w:r>
              <w:rPr>
                <w:sz w:val="16"/>
              </w:rPr>
              <w:t>Ice Storm, 2003-04-04, $500,000 property; crops not reported (2003 dollars); NWS zone NYZ022</w:t>
            </w:r>
          </w:p>
        </w:tc>
        <w:tc>
          <w:tcPr>
            <w:tcW w:type="dxa" w:w="1502"/>
          </w:tcPr>
          <w:p>
            <w:pPr>
              <w:spacing w:after="0"/>
              <w:jc w:val="left"/>
            </w:pPr>
          </w:p>
        </w:tc>
        <w:tc>
          <w:tcPr>
            <w:tcW w:type="dxa" w:w="2509"/>
          </w:tcPr>
          <w:p>
            <w:pPr>
              <w:spacing w:after="0"/>
              <w:jc w:val="left"/>
            </w:pPr>
            <w:r>
              <w:rPr>
                <w:sz w:val="16"/>
              </w:rPr>
              <w:t>Countywide (zone-level records).</w:t>
            </w:r>
          </w:p>
        </w:tc>
        <w:tc>
          <w:tcPr>
            <w:tcW w:type="dxa" w:w="1807"/>
          </w:tcPr>
          <w:p>
            <w:pPr>
              <w:spacing w:after="0"/>
              <w:jc w:val="left"/>
            </w:pPr>
          </w:p>
        </w:tc>
      </w:tr>
      <w:tr>
        <w:trPr>
          <w:cantSplit/>
        </w:trPr>
        <w:tc>
          <w:tcPr>
            <w:tcW w:type="dxa" w:w="1711"/>
          </w:tcPr>
          <w:p>
            <w:pPr>
              <w:spacing w:after="0"/>
              <w:jc w:val="left"/>
            </w:pPr>
            <w:r>
              <w:rPr>
                <w:sz w:val="16"/>
              </w:rPr>
              <w:t>Flash Flood, Flood, Lakeshore Flood</w:t>
            </w:r>
          </w:p>
        </w:tc>
        <w:tc>
          <w:tcPr>
            <w:tcW w:type="dxa" w:w="1766"/>
          </w:tcPr>
          <w:p>
            <w:pPr>
              <w:spacing w:after="0"/>
              <w:jc w:val="left"/>
            </w:pPr>
            <w:r>
              <w:rPr>
                <w:sz w:val="16"/>
              </w:rPr>
              <w:t>damage and flood days (flood depth: FIRM)</w:t>
            </w:r>
          </w:p>
        </w:tc>
        <w:tc>
          <w:tcPr>
            <w:tcW w:type="dxa" w:w="1604"/>
          </w:tcPr>
          <w:p>
            <w:pPr>
              <w:spacing w:after="0"/>
              <w:jc w:val="right"/>
            </w:pPr>
            <w:r>
              <w:rPr>
                <w:sz w:val="16"/>
              </w:rPr>
              <w:t>184 records, 1996 to 2026 (4 zone-level)</w:t>
            </w:r>
          </w:p>
        </w:tc>
        <w:tc>
          <w:tcPr>
            <w:tcW w:type="dxa" w:w="1744"/>
          </w:tcPr>
          <w:p>
            <w:pPr>
              <w:spacing w:after="0"/>
              <w:jc w:val="left"/>
            </w:pPr>
          </w:p>
        </w:tc>
        <w:tc>
          <w:tcPr>
            <w:tcW w:type="dxa" w:w="1469"/>
          </w:tcPr>
          <w:p>
            <w:pPr>
              <w:spacing w:after="0"/>
              <w:jc w:val="left"/>
            </w:pPr>
            <w:r>
              <w:rPr>
                <w:sz w:val="16"/>
              </w:rPr>
              <w:t>Flash Flood, 2024-08-09, $35,000,000 property; $0 crops (2024 dollars)</w:t>
            </w:r>
          </w:p>
        </w:tc>
        <w:tc>
          <w:tcPr>
            <w:tcW w:type="dxa" w:w="1502"/>
          </w:tcPr>
          <w:p>
            <w:pPr>
              <w:spacing w:after="0"/>
              <w:jc w:val="left"/>
            </w:pPr>
          </w:p>
        </w:tc>
        <w:tc>
          <w:tcPr>
            <w:tcW w:type="dxa" w:w="2509"/>
          </w:tcPr>
          <w:p>
            <w:pPr>
              <w:spacing w:after="0"/>
              <w:jc w:val="left"/>
            </w:pPr>
            <w:r>
              <w:rPr>
                <w:sz w:val="16"/>
              </w:rPr>
              <w:t>Event records naming jurisdictions in the plan: Bath town (13 records), Bath village (13 records), Addison town (12 records), Addison village (12 records), Canisteo town (12 records), Canisteo village (12 records), Cohocton town (8 records), Cohocton village (8 records), Greenwood town (8 records), Jasper town (8 records); and 23 more jurisdictions (see the Excel file). Zone-level records (4) apply countywide.</w:t>
            </w:r>
          </w:p>
        </w:tc>
        <w:tc>
          <w:tcPr>
            <w:tcW w:type="dxa" w:w="180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11"/>
          </w:tcPr>
          <w:p>
            <w:pPr>
              <w:spacing w:after="0"/>
              <w:jc w:val="left"/>
            </w:pPr>
            <w:r>
              <w:rPr>
                <w:sz w:val="16"/>
              </w:rPr>
              <w:t>Debris Flow</w:t>
            </w:r>
          </w:p>
        </w:tc>
        <w:tc>
          <w:tcPr>
            <w:tcW w:type="dxa" w:w="1766"/>
          </w:tcPr>
          <w:p>
            <w:pPr>
              <w:spacing w:after="0"/>
              <w:jc w:val="left"/>
            </w:pPr>
            <w:r>
              <w:rPr>
                <w:sz w:val="16"/>
              </w:rPr>
              <w:t>none (count and damage only)</w:t>
            </w:r>
          </w:p>
        </w:tc>
        <w:tc>
          <w:tcPr>
            <w:tcW w:type="dxa" w:w="1604"/>
          </w:tcPr>
          <w:p>
            <w:pPr>
              <w:spacing w:after="0"/>
              <w:jc w:val="right"/>
            </w:pPr>
            <w:r>
              <w:rPr>
                <w:sz w:val="16"/>
              </w:rPr>
              <w:t>0</w:t>
            </w:r>
          </w:p>
        </w:tc>
        <w:tc>
          <w:tcPr>
            <w:tcW w:type="dxa" w:w="1744"/>
          </w:tcPr>
          <w:p>
            <w:pPr>
              <w:spacing w:after="0"/>
              <w:jc w:val="left"/>
            </w:pPr>
          </w:p>
        </w:tc>
        <w:tc>
          <w:tcPr>
            <w:tcW w:type="dxa" w:w="1469"/>
          </w:tcPr>
          <w:p>
            <w:pPr>
              <w:spacing w:after="0"/>
              <w:jc w:val="left"/>
            </w:pPr>
          </w:p>
        </w:tc>
        <w:tc>
          <w:tcPr>
            <w:tcW w:type="dxa" w:w="1502"/>
          </w:tcPr>
          <w:p>
            <w:pPr>
              <w:spacing w:after="0"/>
              <w:jc w:val="left"/>
            </w:pPr>
          </w:p>
        </w:tc>
        <w:tc>
          <w:tcPr>
            <w:tcW w:type="dxa" w:w="2509"/>
          </w:tcPr>
          <w:p>
            <w:pPr>
              <w:spacing w:after="0"/>
              <w:jc w:val="left"/>
            </w:pPr>
          </w:p>
        </w:tc>
        <w:tc>
          <w:tcPr>
            <w:tcW w:type="dxa" w:w="1807"/>
          </w:tcPr>
          <w:p>
            <w:pPr>
              <w:spacing w:after="0"/>
              <w:jc w:val="left"/>
            </w:pPr>
          </w:p>
        </w:tc>
      </w:tr>
      <w:tr>
        <w:trPr>
          <w:cantSplit/>
        </w:trPr>
        <w:tc>
          <w:tcPr>
            <w:tcW w:type="dxa" w:w="1711"/>
          </w:tcPr>
          <w:p>
            <w:pPr>
              <w:spacing w:after="0"/>
              <w:jc w:val="left"/>
            </w:pPr>
            <w:r>
              <w:rPr>
                <w:sz w:val="16"/>
              </w:rPr>
              <w:t>Lightning</w:t>
            </w:r>
          </w:p>
        </w:tc>
        <w:tc>
          <w:tcPr>
            <w:tcW w:type="dxa" w:w="1766"/>
          </w:tcPr>
          <w:p>
            <w:pPr>
              <w:spacing w:after="0"/>
              <w:jc w:val="left"/>
            </w:pPr>
            <w:r>
              <w:rPr>
                <w:sz w:val="16"/>
              </w:rPr>
              <w:t>annualized frequency (the measure FEMA's Local Mitigation Planning Handbook names)</w:t>
            </w:r>
          </w:p>
        </w:tc>
        <w:tc>
          <w:tcPr>
            <w:tcW w:type="dxa" w:w="1604"/>
          </w:tcPr>
          <w:p>
            <w:pPr>
              <w:spacing w:after="0"/>
              <w:jc w:val="right"/>
            </w:pPr>
            <w:r>
              <w:rPr>
                <w:sz w:val="16"/>
              </w:rPr>
              <w:t>9 records, 2000 to 2022</w:t>
            </w:r>
          </w:p>
        </w:tc>
        <w:tc>
          <w:tcPr>
            <w:tcW w:type="dxa" w:w="1744"/>
          </w:tcPr>
          <w:p>
            <w:pPr>
              <w:spacing w:after="0"/>
              <w:jc w:val="left"/>
            </w:pPr>
          </w:p>
        </w:tc>
        <w:tc>
          <w:tcPr>
            <w:tcW w:type="dxa" w:w="1469"/>
          </w:tcPr>
          <w:p>
            <w:pPr>
              <w:spacing w:after="0"/>
              <w:jc w:val="left"/>
            </w:pPr>
            <w:r>
              <w:rPr>
                <w:sz w:val="16"/>
              </w:rPr>
              <w:t>Lightning, 2005-08-13, $50,000 property; crops not reported (2005 dollars)</w:t>
            </w:r>
          </w:p>
        </w:tc>
        <w:tc>
          <w:tcPr>
            <w:tcW w:type="dxa" w:w="1502"/>
          </w:tcPr>
          <w:p>
            <w:pPr>
              <w:spacing w:after="0"/>
              <w:jc w:val="left"/>
            </w:pPr>
          </w:p>
        </w:tc>
        <w:tc>
          <w:tcPr>
            <w:tcW w:type="dxa" w:w="2509"/>
          </w:tcPr>
          <w:p>
            <w:pPr>
              <w:spacing w:after="0"/>
              <w:jc w:val="left"/>
            </w:pPr>
            <w:r>
              <w:rPr>
                <w:sz w:val="16"/>
              </w:rPr>
              <w:t>Event records naming jurisdictions in the plan: Addison town (2 records), Addison village (2 records), Campbell town (2 records), Cohocton town (1 record), Cohocton village (1 record), Hornell city (1 record), Wayland town (1 record), Wayland village (1 record), Woodhull town (1 record).</w:t>
            </w:r>
          </w:p>
        </w:tc>
        <w:tc>
          <w:tcPr>
            <w:tcW w:type="dxa" w:w="1807"/>
          </w:tcPr>
          <w:p>
            <w:pPr>
              <w:spacing w:after="0"/>
              <w:jc w:val="left"/>
            </w:pPr>
            <w:r>
              <w:rPr>
                <w:sz w:val="16"/>
              </w:rPr>
              <w:t>Storm Events lists lightning with damage or casualties.</w:t>
            </w:r>
          </w:p>
        </w:tc>
      </w:tr>
      <w:tr>
        <w:trPr>
          <w:cantSplit/>
        </w:trPr>
        <w:tc>
          <w:tcPr>
            <w:tcW w:type="dxa" w:w="1711"/>
          </w:tcPr>
          <w:p>
            <w:pPr>
              <w:spacing w:after="0"/>
              <w:jc w:val="left"/>
            </w:pPr>
            <w:r>
              <w:rPr>
                <w:sz w:val="16"/>
              </w:rPr>
              <w:t>High Wind and Strong Wind (outside NRI's Strong Wind definition)</w:t>
            </w:r>
          </w:p>
        </w:tc>
        <w:tc>
          <w:tcPr>
            <w:tcW w:type="dxa" w:w="1766"/>
          </w:tcPr>
          <w:p>
            <w:pPr>
              <w:spacing w:after="0"/>
              <w:jc w:val="left"/>
            </w:pPr>
            <w:r>
              <w:rPr>
                <w:sz w:val="16"/>
              </w:rPr>
              <w:t>wind speed (kt and mph)</w:t>
            </w:r>
          </w:p>
        </w:tc>
        <w:tc>
          <w:tcPr>
            <w:tcW w:type="dxa" w:w="1604"/>
          </w:tcPr>
          <w:p>
            <w:pPr>
              <w:spacing w:after="0"/>
              <w:jc w:val="right"/>
            </w:pPr>
            <w:r>
              <w:rPr>
                <w:sz w:val="16"/>
              </w:rPr>
              <w:t>18 records, 1998 to 2021 (18 zone-level)</w:t>
            </w:r>
          </w:p>
        </w:tc>
        <w:tc>
          <w:tcPr>
            <w:tcW w:type="dxa" w:w="1744"/>
          </w:tcPr>
          <w:p>
            <w:pPr>
              <w:spacing w:after="0"/>
              <w:jc w:val="left"/>
            </w:pPr>
            <w:r>
              <w:rPr>
                <w:sz w:val="16"/>
              </w:rPr>
              <w:t>45 kt (52 mph) to 60 kt (69 mph) (median 50 kt (58 mph)); 16 with a recorded value</w:t>
            </w:r>
          </w:p>
        </w:tc>
        <w:tc>
          <w:tcPr>
            <w:tcW w:type="dxa" w:w="1469"/>
          </w:tcPr>
          <w:p>
            <w:pPr>
              <w:spacing w:after="0"/>
              <w:jc w:val="left"/>
            </w:pPr>
            <w:r>
              <w:rPr>
                <w:sz w:val="16"/>
              </w:rPr>
              <w:t>60 kt (69 mph) measured, High Wind, 2002-02-01; NWS zone NYZ022</w:t>
            </w:r>
          </w:p>
        </w:tc>
        <w:tc>
          <w:tcPr>
            <w:tcW w:type="dxa" w:w="1502"/>
          </w:tcPr>
          <w:p>
            <w:pPr>
              <w:spacing w:after="0"/>
              <w:jc w:val="left"/>
            </w:pPr>
            <w:r>
              <w:rPr>
                <w:sz w:val="16"/>
              </w:rPr>
              <w:t>High Wind, 2012-10-29, $200,000 property; $0 crops (zone total, 2012 dollars)</w:t>
            </w:r>
          </w:p>
        </w:tc>
        <w:tc>
          <w:tcPr>
            <w:tcW w:type="dxa" w:w="2509"/>
          </w:tcPr>
          <w:p>
            <w:pPr>
              <w:spacing w:after="0"/>
              <w:jc w:val="left"/>
            </w:pPr>
            <w:r>
              <w:rPr>
                <w:sz w:val="16"/>
              </w:rPr>
              <w:t>Countywide (zone-level records).</w:t>
            </w:r>
          </w:p>
        </w:tc>
        <w:tc>
          <w:tcPr>
            <w:tcW w:type="dxa" w:w="1807"/>
          </w:tcPr>
          <w:p>
            <w:pPr>
              <w:spacing w:after="0"/>
              <w:jc w:val="left"/>
            </w:pPr>
          </w:p>
        </w:tc>
      </w:tr>
      <w:tr>
        <w:trPr>
          <w:cantSplit/>
        </w:trPr>
        <w:tc>
          <w:tcPr>
            <w:tcW w:type="dxa" w:w="1711"/>
          </w:tcPr>
          <w:p>
            <w:pPr>
              <w:spacing w:after="0"/>
              <w:jc w:val="left"/>
            </w:pPr>
            <w:r>
              <w:rPr>
                <w:sz w:val="16"/>
              </w:rPr>
              <w:t>Thunderstorm Wind</w:t>
            </w:r>
          </w:p>
        </w:tc>
        <w:tc>
          <w:tcPr>
            <w:tcW w:type="dxa" w:w="1766"/>
          </w:tcPr>
          <w:p>
            <w:pPr>
              <w:spacing w:after="0"/>
              <w:jc w:val="left"/>
            </w:pPr>
            <w:r>
              <w:rPr>
                <w:sz w:val="16"/>
              </w:rPr>
              <w:t>wind speed (kt and mph)</w:t>
            </w:r>
          </w:p>
        </w:tc>
        <w:tc>
          <w:tcPr>
            <w:tcW w:type="dxa" w:w="1604"/>
          </w:tcPr>
          <w:p>
            <w:pPr>
              <w:spacing w:after="0"/>
              <w:jc w:val="right"/>
            </w:pPr>
            <w:r>
              <w:rPr>
                <w:sz w:val="16"/>
              </w:rPr>
              <w:t>424 records, 1956 to 2026</w:t>
            </w:r>
          </w:p>
        </w:tc>
        <w:tc>
          <w:tcPr>
            <w:tcW w:type="dxa" w:w="1744"/>
          </w:tcPr>
          <w:p>
            <w:pPr>
              <w:spacing w:after="0"/>
              <w:jc w:val="left"/>
            </w:pPr>
            <w:r>
              <w:rPr>
                <w:sz w:val="16"/>
              </w:rPr>
              <w:t>50 kt (58 mph) to 75 kt (86 mph) (median 50 kt (58 mph)); 330 with a recorded value</w:t>
            </w:r>
          </w:p>
        </w:tc>
        <w:tc>
          <w:tcPr>
            <w:tcW w:type="dxa" w:w="1469"/>
          </w:tcPr>
          <w:p>
            <w:pPr>
              <w:spacing w:after="0"/>
              <w:jc w:val="left"/>
            </w:pPr>
            <w:r>
              <w:rPr>
                <w:sz w:val="16"/>
              </w:rPr>
              <w:t>75 kt (86 mph) estimated gust, Thunderstorm Wind, 2003-07-21, 2 direct injuries</w:t>
            </w:r>
          </w:p>
        </w:tc>
        <w:tc>
          <w:tcPr>
            <w:tcW w:type="dxa" w:w="1502"/>
          </w:tcPr>
          <w:p>
            <w:pPr>
              <w:spacing w:after="0"/>
              <w:jc w:val="left"/>
            </w:pPr>
          </w:p>
        </w:tc>
        <w:tc>
          <w:tcPr>
            <w:tcW w:type="dxa" w:w="2509"/>
          </w:tcPr>
          <w:p>
            <w:pPr>
              <w:spacing w:after="0"/>
              <w:jc w:val="left"/>
            </w:pPr>
            <w:r>
              <w:rPr>
                <w:sz w:val="16"/>
              </w:rPr>
              <w:t>Event records naming jurisdictions in the plan: Bath town (28 records), Bath village (28 records), Addison town (24 records), Addison village (24 records), Corning city (21 records), Corning town (21 records), Hornell city (20 records), Campbell town (15 records), Lindley town (15 records), Canisteo town (12 records); and 29 more jurisdictions (see the Excel file).</w:t>
            </w:r>
          </w:p>
        </w:tc>
        <w:tc>
          <w:tcPr>
            <w:tcW w:type="dxa" w:w="1807"/>
          </w:tcPr>
          <w:p>
            <w:pPr>
              <w:spacing w:after="0"/>
              <w:jc w:val="left"/>
            </w:pPr>
          </w:p>
        </w:tc>
      </w:tr>
      <w:tr>
        <w:trPr>
          <w:cantSplit/>
        </w:trPr>
        <w:tc>
          <w:tcPr>
            <w:tcW w:type="dxa" w:w="1711"/>
          </w:tcPr>
          <w:p>
            <w:pPr>
              <w:spacing w:after="0"/>
              <w:jc w:val="left"/>
            </w:pPr>
            <w:r>
              <w:rPr>
                <w:sz w:val="16"/>
              </w:rPr>
              <w:t>Tornado</w:t>
            </w:r>
          </w:p>
        </w:tc>
        <w:tc>
          <w:tcPr>
            <w:tcW w:type="dxa" w:w="1766"/>
          </w:tcPr>
          <w:p>
            <w:pPr>
              <w:spacing w:after="0"/>
              <w:jc w:val="left"/>
            </w:pPr>
            <w:r>
              <w:rPr>
                <w:sz w:val="16"/>
              </w:rPr>
              <w:t>Enhanced Fujita (Fujita before Feb 2007)</w:t>
            </w:r>
          </w:p>
        </w:tc>
        <w:tc>
          <w:tcPr>
            <w:tcW w:type="dxa" w:w="1604"/>
          </w:tcPr>
          <w:p>
            <w:pPr>
              <w:spacing w:after="0"/>
              <w:jc w:val="right"/>
            </w:pPr>
            <w:r>
              <w:rPr>
                <w:sz w:val="16"/>
              </w:rPr>
              <w:t>9 records, 1972 to 2022</w:t>
            </w:r>
          </w:p>
        </w:tc>
        <w:tc>
          <w:tcPr>
            <w:tcW w:type="dxa" w:w="1744"/>
          </w:tcPr>
          <w:p>
            <w:pPr>
              <w:spacing w:after="0"/>
              <w:jc w:val="left"/>
            </w:pPr>
            <w:r>
              <w:rPr>
                <w:sz w:val="16"/>
              </w:rPr>
              <w:t>F/EF0 to F/EF1 (median F/EF1); 9 with a recorded value</w:t>
            </w:r>
          </w:p>
        </w:tc>
        <w:tc>
          <w:tcPr>
            <w:tcW w:type="dxa" w:w="1469"/>
          </w:tcPr>
          <w:p>
            <w:pPr>
              <w:spacing w:after="0"/>
              <w:jc w:val="left"/>
            </w:pPr>
            <w:r>
              <w:rPr>
                <w:sz w:val="16"/>
              </w:rPr>
              <w:t>F1 tornado, 1972-08-07, 33 yd wide, $25,000 property; crops not recorded (1972 dollars), 1 direct death, 2 direct injuries</w:t>
            </w:r>
          </w:p>
        </w:tc>
        <w:tc>
          <w:tcPr>
            <w:tcW w:type="dxa" w:w="1502"/>
          </w:tcPr>
          <w:p>
            <w:pPr>
              <w:spacing w:after="0"/>
              <w:jc w:val="left"/>
            </w:pPr>
            <w:r>
              <w:rPr>
                <w:sz w:val="16"/>
              </w:rPr>
              <w:t>Tornado, 1993-09-03, $500,000 property; crops not recorded (1993 dollars)</w:t>
            </w:r>
          </w:p>
        </w:tc>
        <w:tc>
          <w:tcPr>
            <w:tcW w:type="dxa" w:w="2509"/>
          </w:tcPr>
          <w:p>
            <w:pPr>
              <w:spacing w:after="0"/>
              <w:jc w:val="left"/>
            </w:pPr>
            <w:r>
              <w:rPr>
                <w:sz w:val="16"/>
              </w:rPr>
              <w:t>Event records naming jurisdictions in the plan: Campbell town (1 record), Canisteo town (1 record), Canisteo village (1 record), South Corning village (1 record), Troupsburg town (1 record), Wayland town (1 record), Wayland village (1 record).</w:t>
            </w:r>
          </w:p>
        </w:tc>
        <w:tc>
          <w:tcPr>
            <w:tcW w:type="dxa" w:w="180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11"/>
          </w:tcPr>
          <w:p>
            <w:pPr>
              <w:spacing w:after="0"/>
              <w:jc w:val="left"/>
            </w:pPr>
            <w:r>
              <w:rPr>
                <w:sz w:val="16"/>
              </w:rPr>
              <w:t>Wildfire</w:t>
            </w:r>
          </w:p>
        </w:tc>
        <w:tc>
          <w:tcPr>
            <w:tcW w:type="dxa" w:w="1766"/>
          </w:tcPr>
          <w:p>
            <w:pPr>
              <w:spacing w:after="0"/>
              <w:jc w:val="left"/>
            </w:pPr>
            <w:r>
              <w:rPr>
                <w:sz w:val="16"/>
              </w:rPr>
              <w:t>acres burned (local data)</w:t>
            </w:r>
          </w:p>
        </w:tc>
        <w:tc>
          <w:tcPr>
            <w:tcW w:type="dxa" w:w="1604"/>
          </w:tcPr>
          <w:p>
            <w:pPr>
              <w:spacing w:after="0"/>
              <w:jc w:val="right"/>
            </w:pPr>
            <w:r>
              <w:rPr>
                <w:sz w:val="16"/>
              </w:rPr>
              <w:t>0</w:t>
            </w:r>
          </w:p>
        </w:tc>
        <w:tc>
          <w:tcPr>
            <w:tcW w:type="dxa" w:w="1744"/>
          </w:tcPr>
          <w:p>
            <w:pPr>
              <w:spacing w:after="0"/>
              <w:jc w:val="left"/>
            </w:pPr>
          </w:p>
        </w:tc>
        <w:tc>
          <w:tcPr>
            <w:tcW w:type="dxa" w:w="1469"/>
          </w:tcPr>
          <w:p>
            <w:pPr>
              <w:spacing w:after="0"/>
              <w:jc w:val="left"/>
            </w:pPr>
          </w:p>
        </w:tc>
        <w:tc>
          <w:tcPr>
            <w:tcW w:type="dxa" w:w="1502"/>
          </w:tcPr>
          <w:p>
            <w:pPr>
              <w:spacing w:after="0"/>
              <w:jc w:val="left"/>
            </w:pPr>
          </w:p>
        </w:tc>
        <w:tc>
          <w:tcPr>
            <w:tcW w:type="dxa" w:w="2509"/>
          </w:tcPr>
          <w:p>
            <w:pPr>
              <w:spacing w:after="0"/>
              <w:jc w:val="left"/>
            </w:pPr>
          </w:p>
        </w:tc>
        <w:tc>
          <w:tcPr>
            <w:tcW w:type="dxa" w:w="1807"/>
          </w:tcPr>
          <w:p>
            <w:pPr>
              <w:spacing w:after="0"/>
              <w:jc w:val="left"/>
            </w:pPr>
          </w:p>
        </w:tc>
      </w:tr>
      <w:tr>
        <w:trPr>
          <w:cantSplit/>
        </w:trPr>
        <w:tc>
          <w:tcPr>
            <w:tcW w:type="dxa" w:w="1711"/>
          </w:tcPr>
          <w:p>
            <w:pPr>
              <w:spacing w:after="0"/>
              <w:jc w:val="left"/>
            </w:pPr>
            <w:r>
              <w:rPr>
                <w:sz w:val="16"/>
              </w:rPr>
              <w:t>Winter Storm, Heavy Snow, Blizzard, Lake-Effect Snow, Winter Weather, Sleet</w:t>
            </w:r>
          </w:p>
        </w:tc>
        <w:tc>
          <w:tcPr>
            <w:tcW w:type="dxa" w:w="1766"/>
          </w:tcPr>
          <w:p>
            <w:pPr>
              <w:spacing w:after="0"/>
              <w:jc w:val="left"/>
            </w:pPr>
            <w:r>
              <w:rPr>
                <w:sz w:val="16"/>
              </w:rPr>
              <w:t>none in data (snowfall: local data)</w:t>
            </w:r>
          </w:p>
        </w:tc>
        <w:tc>
          <w:tcPr>
            <w:tcW w:type="dxa" w:w="1604"/>
          </w:tcPr>
          <w:p>
            <w:pPr>
              <w:spacing w:after="0"/>
              <w:jc w:val="right"/>
            </w:pPr>
            <w:r>
              <w:rPr>
                <w:sz w:val="16"/>
              </w:rPr>
              <w:t>62 records, 1996 to 2026 (62 zone-level)</w:t>
            </w:r>
          </w:p>
        </w:tc>
        <w:tc>
          <w:tcPr>
            <w:tcW w:type="dxa" w:w="1744"/>
          </w:tcPr>
          <w:p>
            <w:pPr>
              <w:spacing w:after="0"/>
              <w:jc w:val="left"/>
            </w:pPr>
          </w:p>
        </w:tc>
        <w:tc>
          <w:tcPr>
            <w:tcW w:type="dxa" w:w="1469"/>
          </w:tcPr>
          <w:p>
            <w:pPr>
              <w:spacing w:after="0"/>
              <w:jc w:val="left"/>
            </w:pPr>
            <w:r>
              <w:rPr>
                <w:sz w:val="16"/>
              </w:rPr>
              <w:t>Heavy Snow, 2003-01-03, $300,000 property; crops not reported (2003 dollars); NWS zone NYZ022</w:t>
            </w:r>
          </w:p>
        </w:tc>
        <w:tc>
          <w:tcPr>
            <w:tcW w:type="dxa" w:w="1502"/>
          </w:tcPr>
          <w:p>
            <w:pPr>
              <w:spacing w:after="0"/>
              <w:jc w:val="left"/>
            </w:pPr>
          </w:p>
        </w:tc>
        <w:tc>
          <w:tcPr>
            <w:tcW w:type="dxa" w:w="2509"/>
          </w:tcPr>
          <w:p>
            <w:pPr>
              <w:spacing w:after="0"/>
              <w:jc w:val="left"/>
            </w:pPr>
            <w:r>
              <w:rPr>
                <w:sz w:val="16"/>
              </w:rPr>
              <w:t>Countywide (zone-level records).</w:t>
            </w:r>
          </w:p>
        </w:tc>
        <w:tc>
          <w:tcPr>
            <w:tcW w:type="dxa" w:w="180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2"/>
        <w:gridCol w:w="2549"/>
        <w:gridCol w:w="2211"/>
        <w:gridCol w:w="2645"/>
        <w:gridCol w:w="134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2"/>
            <w:shd w:val="clear" w:color="auto" w:fill="E8E8E8"/>
          </w:tcPr>
          <w:p>
            <w:pPr>
              <w:spacing w:after="0"/>
              <w:jc w:val="left"/>
            </w:pPr>
            <w:r>
              <w:rPr>
                <w:b/>
                <w:sz w:val="16"/>
              </w:rPr>
              <w:t>Type</w:t>
            </w:r>
          </w:p>
        </w:tc>
        <w:tc>
          <w:tcPr>
            <w:tcW w:type="dxa" w:w="2549"/>
            <w:shd w:val="clear" w:color="auto" w:fill="E8E8E8"/>
          </w:tcPr>
          <w:p>
            <w:pPr>
              <w:spacing w:after="0"/>
              <w:jc w:val="left"/>
            </w:pPr>
            <w:r>
              <w:rPr>
                <w:b/>
                <w:sz w:val="16"/>
              </w:rPr>
              <w:t>Title</w:t>
            </w:r>
          </w:p>
        </w:tc>
        <w:tc>
          <w:tcPr>
            <w:tcW w:type="dxa" w:w="2211"/>
            <w:shd w:val="clear" w:color="auto" w:fill="E8E8E8"/>
          </w:tcPr>
          <w:p>
            <w:pPr>
              <w:spacing w:after="0"/>
              <w:jc w:val="left"/>
            </w:pPr>
            <w:r>
              <w:rPr>
                <w:b/>
                <w:sz w:val="16"/>
              </w:rPr>
              <w:t>Mapped hazard</w:t>
            </w:r>
          </w:p>
        </w:tc>
        <w:tc>
          <w:tcPr>
            <w:tcW w:type="dxa" w:w="26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362"/>
          </w:tcPr>
          <w:p>
            <w:pPr>
              <w:spacing w:after="0"/>
              <w:jc w:val="left"/>
            </w:pPr>
            <w:r>
              <w:rPr>
                <w:sz w:val="16"/>
              </w:rPr>
              <w:t>Major disaster</w:t>
            </w:r>
          </w:p>
        </w:tc>
        <w:tc>
          <w:tcPr>
            <w:tcW w:type="dxa" w:w="2549"/>
          </w:tcPr>
          <w:p>
            <w:pPr>
              <w:spacing w:after="0"/>
              <w:jc w:val="left"/>
            </w:pPr>
            <w:r>
              <w:rPr>
                <w:sz w:val="16"/>
              </w:rPr>
              <w:t>Remnants of Tropical Storm Debby</w:t>
            </w:r>
          </w:p>
        </w:tc>
        <w:tc>
          <w:tcPr>
            <w:tcW w:type="dxa" w:w="2211"/>
          </w:tcPr>
          <w:p>
            <w:pPr>
              <w:spacing w:after="0"/>
              <w:jc w:val="left"/>
            </w:pPr>
            <w:r>
              <w:rPr>
                <w:sz w:val="16"/>
              </w:rPr>
              <w:t>Hurricane (primary); also designated: Inland Flooding</w:t>
            </w:r>
          </w:p>
        </w:tc>
        <w:tc>
          <w:tcPr>
            <w:tcW w:type="dxa" w:w="2645"/>
          </w:tcPr>
          <w:p>
            <w:pPr>
              <w:spacing w:after="0"/>
              <w:jc w:val="right"/>
            </w:pPr>
            <w:r>
              <w:rPr>
                <w:sz w:val="16"/>
              </w:rPr>
              <w:t>$22,084,226.10</w:t>
            </w:r>
          </w:p>
        </w:tc>
        <w:tc>
          <w:tcPr>
            <w:tcW w:type="dxa" w:w="134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2021-10-08</w:t>
            </w:r>
          </w:p>
        </w:tc>
        <w:tc>
          <w:tcPr>
            <w:tcW w:type="dxa" w:w="1037"/>
          </w:tcPr>
          <w:p>
            <w:pPr>
              <w:spacing w:after="0"/>
              <w:jc w:val="left"/>
            </w:pPr>
            <w:r>
              <w:rPr>
                <w:sz w:val="16"/>
              </w:rPr>
              <w:t>2021-08-18</w:t>
            </w:r>
          </w:p>
        </w:tc>
        <w:tc>
          <w:tcPr>
            <w:tcW w:type="dxa" w:w="1037"/>
          </w:tcPr>
          <w:p>
            <w:pPr>
              <w:spacing w:after="0"/>
              <w:jc w:val="left"/>
            </w:pPr>
            <w:r>
              <w:rPr>
                <w:sz w:val="16"/>
              </w:rPr>
              <w:t>DR-4625-NY</w:t>
            </w:r>
          </w:p>
        </w:tc>
        <w:tc>
          <w:tcPr>
            <w:tcW w:type="dxa" w:w="1362"/>
          </w:tcPr>
          <w:p>
            <w:pPr>
              <w:spacing w:after="0"/>
              <w:jc w:val="left"/>
            </w:pPr>
            <w:r>
              <w:rPr>
                <w:sz w:val="16"/>
              </w:rPr>
              <w:t>Major disaster</w:t>
            </w:r>
          </w:p>
        </w:tc>
        <w:tc>
          <w:tcPr>
            <w:tcW w:type="dxa" w:w="2549"/>
          </w:tcPr>
          <w:p>
            <w:pPr>
              <w:spacing w:after="0"/>
              <w:jc w:val="left"/>
            </w:pPr>
            <w:r>
              <w:rPr>
                <w:sz w:val="16"/>
              </w:rPr>
              <w:t>Remnants of Tropical Storm Fred</w:t>
            </w:r>
          </w:p>
        </w:tc>
        <w:tc>
          <w:tcPr>
            <w:tcW w:type="dxa" w:w="2211"/>
          </w:tcPr>
          <w:p>
            <w:pPr>
              <w:spacing w:after="0"/>
              <w:jc w:val="left"/>
            </w:pPr>
            <w:r>
              <w:rPr>
                <w:sz w:val="16"/>
              </w:rPr>
              <w:t>Hurricane</w:t>
            </w:r>
          </w:p>
        </w:tc>
        <w:tc>
          <w:tcPr>
            <w:tcW w:type="dxa" w:w="2645"/>
          </w:tcPr>
          <w:p>
            <w:pPr>
              <w:spacing w:after="0"/>
              <w:jc w:val="right"/>
            </w:pPr>
            <w:r>
              <w:rPr>
                <w:sz w:val="16"/>
              </w:rPr>
              <w:t>$122,138,142.87</w:t>
            </w:r>
          </w:p>
        </w:tc>
        <w:tc>
          <w:tcPr>
            <w:tcW w:type="dxa" w:w="1343"/>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62"/>
          </w:tcPr>
          <w:p>
            <w:pPr>
              <w:spacing w:after="0"/>
              <w:jc w:val="left"/>
            </w:pPr>
            <w:r>
              <w:rPr>
                <w:sz w:val="16"/>
              </w:rPr>
              <w:t>Major disaster</w:t>
            </w:r>
          </w:p>
        </w:tc>
        <w:tc>
          <w:tcPr>
            <w:tcW w:type="dxa" w:w="2549"/>
          </w:tcPr>
          <w:p>
            <w:pPr>
              <w:spacing w:after="0"/>
              <w:jc w:val="left"/>
            </w:pPr>
            <w:r>
              <w:rPr>
                <w:sz w:val="16"/>
              </w:rPr>
              <w:t>COVID-19 Pandemic</w:t>
            </w:r>
          </w:p>
        </w:tc>
        <w:tc>
          <w:tcPr>
            <w:tcW w:type="dxa" w:w="2211"/>
          </w:tcPr>
          <w:p>
            <w:pPr>
              <w:spacing w:after="0"/>
              <w:jc w:val="left"/>
            </w:pPr>
            <w:r>
              <w:rPr>
                <w:sz w:val="16"/>
              </w:rPr>
              <w:t>Non-natural, not counted</w:t>
            </w:r>
          </w:p>
        </w:tc>
        <w:tc>
          <w:tcPr>
            <w:tcW w:type="dxa" w:w="2645"/>
          </w:tcPr>
          <w:p>
            <w:pPr>
              <w:spacing w:after="0"/>
              <w:jc w:val="right"/>
            </w:pPr>
            <w:r>
              <w:rPr>
                <w:sz w:val="16"/>
              </w:rPr>
              <w:t>$8,485,555.03</w:t>
            </w:r>
          </w:p>
        </w:tc>
        <w:tc>
          <w:tcPr>
            <w:tcW w:type="dxa" w:w="1343"/>
          </w:tcPr>
          <w:p>
            <w:pPr>
              <w:spacing w:after="0"/>
              <w:jc w:val="left"/>
            </w:pPr>
            <w:r>
              <w:rPr>
                <w:sz w:val="16"/>
              </w:rPr>
              <w:t>new since last plan</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62"/>
          </w:tcPr>
          <w:p>
            <w:pPr>
              <w:spacing w:after="0"/>
              <w:jc w:val="left"/>
            </w:pPr>
            <w:r>
              <w:rPr>
                <w:sz w:val="16"/>
              </w:rPr>
              <w:t>Emergency</w:t>
            </w:r>
          </w:p>
        </w:tc>
        <w:tc>
          <w:tcPr>
            <w:tcW w:type="dxa" w:w="2549"/>
          </w:tcPr>
          <w:p>
            <w:pPr>
              <w:spacing w:after="0"/>
              <w:jc w:val="left"/>
            </w:pPr>
            <w:r>
              <w:rPr>
                <w:sz w:val="16"/>
              </w:rPr>
              <w:t>COVID-19</w:t>
            </w:r>
          </w:p>
        </w:tc>
        <w:tc>
          <w:tcPr>
            <w:tcW w:type="dxa" w:w="2211"/>
          </w:tcPr>
          <w:p>
            <w:pPr>
              <w:spacing w:after="0"/>
              <w:jc w:val="left"/>
            </w:pPr>
            <w:r>
              <w:rPr>
                <w:sz w:val="16"/>
              </w:rPr>
              <w:t>Non-natural, not counted</w:t>
            </w:r>
          </w:p>
        </w:tc>
        <w:tc>
          <w:tcPr>
            <w:tcW w:type="dxa" w:w="2645"/>
          </w:tcPr>
          <w:p>
            <w:pPr>
              <w:spacing w:after="0"/>
              <w:jc w:val="right"/>
            </w:pPr>
            <w:r>
              <w:rPr>
                <w:sz w:val="16"/>
              </w:rPr>
              <w:t>no Public Assistance recorded</w:t>
            </w:r>
          </w:p>
        </w:tc>
        <w:tc>
          <w:tcPr>
            <w:tcW w:type="dxa" w:w="1343"/>
          </w:tcPr>
          <w:p>
            <w:pPr>
              <w:spacing w:after="0"/>
              <w:jc w:val="left"/>
            </w:pPr>
            <w:r>
              <w:rPr>
                <w:sz w:val="16"/>
              </w:rPr>
              <w:t>new since last plan</w:t>
            </w:r>
          </w:p>
        </w:tc>
        <w:tc>
          <w:tcPr>
            <w:tcW w:type="dxa" w:w="891"/>
          </w:tcPr>
          <w:p>
            <w:pPr>
              <w:spacing w:after="0"/>
              <w:jc w:val="left"/>
            </w:pPr>
            <w:r>
              <w:rPr>
                <w:sz w:val="16"/>
              </w:rPr>
              <w:t>same incident as DR-4480</w:t>
            </w:r>
          </w:p>
        </w:tc>
      </w:tr>
      <w:tr>
        <w:trPr>
          <w:cantSplit/>
        </w:trPr>
        <w:tc>
          <w:tcPr>
            <w:tcW w:type="dxa" w:w="1037"/>
          </w:tcPr>
          <w:p>
            <w:pPr>
              <w:spacing w:after="0"/>
              <w:jc w:val="left"/>
            </w:pPr>
            <w:r>
              <w:rPr>
                <w:sz w:val="16"/>
              </w:rPr>
              <w:t>2014-07-08</w:t>
            </w:r>
          </w:p>
        </w:tc>
        <w:tc>
          <w:tcPr>
            <w:tcW w:type="dxa" w:w="1037"/>
          </w:tcPr>
          <w:p>
            <w:pPr>
              <w:spacing w:after="0"/>
              <w:jc w:val="left"/>
            </w:pPr>
            <w:r>
              <w:rPr>
                <w:sz w:val="16"/>
              </w:rPr>
              <w:t>2014-05-13</w:t>
            </w:r>
          </w:p>
        </w:tc>
        <w:tc>
          <w:tcPr>
            <w:tcW w:type="dxa" w:w="1037"/>
          </w:tcPr>
          <w:p>
            <w:pPr>
              <w:spacing w:after="0"/>
              <w:jc w:val="left"/>
            </w:pPr>
            <w:r>
              <w:rPr>
                <w:sz w:val="16"/>
              </w:rPr>
              <w:t>DR-4180-NY</w:t>
            </w:r>
          </w:p>
        </w:tc>
        <w:tc>
          <w:tcPr>
            <w:tcW w:type="dxa" w:w="1362"/>
          </w:tcPr>
          <w:p>
            <w:pPr>
              <w:spacing w:after="0"/>
              <w:jc w:val="left"/>
            </w:pPr>
            <w:r>
              <w:rPr>
                <w:sz w:val="16"/>
              </w:rPr>
              <w:t>Major disaster</w:t>
            </w:r>
          </w:p>
        </w:tc>
        <w:tc>
          <w:tcPr>
            <w:tcW w:type="dxa" w:w="2549"/>
          </w:tcPr>
          <w:p>
            <w:pPr>
              <w:spacing w:after="0"/>
              <w:jc w:val="left"/>
            </w:pPr>
            <w:r>
              <w:rPr>
                <w:sz w:val="16"/>
              </w:rPr>
              <w:t>Severe Storms and Flooding</w:t>
            </w:r>
          </w:p>
        </w:tc>
        <w:tc>
          <w:tcPr>
            <w:tcW w:type="dxa" w:w="2211"/>
          </w:tcPr>
          <w:p>
            <w:pPr>
              <w:spacing w:after="0"/>
              <w:jc w:val="left"/>
            </w:pPr>
            <w:r>
              <w:rPr>
                <w:sz w:val="16"/>
              </w:rPr>
              <w:t>Inland Flooding</w:t>
            </w:r>
          </w:p>
        </w:tc>
        <w:tc>
          <w:tcPr>
            <w:tcW w:type="dxa" w:w="2645"/>
          </w:tcPr>
          <w:p>
            <w:pPr>
              <w:spacing w:after="0"/>
              <w:jc w:val="right"/>
            </w:pPr>
            <w:r>
              <w:rPr>
                <w:sz w:val="16"/>
              </w:rPr>
              <w:t>$2,186,127.51</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62"/>
          </w:tcPr>
          <w:p>
            <w:pPr>
              <w:spacing w:after="0"/>
              <w:jc w:val="left"/>
            </w:pPr>
            <w:r>
              <w:rPr>
                <w:sz w:val="16"/>
              </w:rPr>
              <w:t>Emergency</w:t>
            </w:r>
          </w:p>
        </w:tc>
        <w:tc>
          <w:tcPr>
            <w:tcW w:type="dxa" w:w="2549"/>
          </w:tcPr>
          <w:p>
            <w:pPr>
              <w:spacing w:after="0"/>
              <w:jc w:val="left"/>
            </w:pPr>
            <w:r>
              <w:rPr>
                <w:sz w:val="16"/>
              </w:rPr>
              <w:t>Hurricane Sandy</w:t>
            </w:r>
          </w:p>
        </w:tc>
        <w:tc>
          <w:tcPr>
            <w:tcW w:type="dxa" w:w="2211"/>
          </w:tcPr>
          <w:p>
            <w:pPr>
              <w:spacing w:after="0"/>
              <w:jc w:val="left"/>
            </w:pPr>
            <w:r>
              <w:rPr>
                <w:sz w:val="16"/>
              </w:rPr>
              <w:t>Hurricane</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2011-06-10</w:t>
            </w:r>
          </w:p>
        </w:tc>
        <w:tc>
          <w:tcPr>
            <w:tcW w:type="dxa" w:w="1037"/>
          </w:tcPr>
          <w:p>
            <w:pPr>
              <w:spacing w:after="0"/>
              <w:jc w:val="left"/>
            </w:pPr>
            <w:r>
              <w:rPr>
                <w:sz w:val="16"/>
              </w:rPr>
              <w:t>2011-04-26</w:t>
            </w:r>
          </w:p>
        </w:tc>
        <w:tc>
          <w:tcPr>
            <w:tcW w:type="dxa" w:w="1037"/>
          </w:tcPr>
          <w:p>
            <w:pPr>
              <w:spacing w:after="0"/>
              <w:jc w:val="left"/>
            </w:pPr>
            <w:r>
              <w:rPr>
                <w:sz w:val="16"/>
              </w:rPr>
              <w:t>DR-1993-NY</w:t>
            </w:r>
          </w:p>
        </w:tc>
        <w:tc>
          <w:tcPr>
            <w:tcW w:type="dxa" w:w="1362"/>
          </w:tcPr>
          <w:p>
            <w:pPr>
              <w:spacing w:after="0"/>
              <w:jc w:val="left"/>
            </w:pPr>
            <w:r>
              <w:rPr>
                <w:sz w:val="16"/>
              </w:rPr>
              <w:t>Major disaster</w:t>
            </w:r>
          </w:p>
        </w:tc>
        <w:tc>
          <w:tcPr>
            <w:tcW w:type="dxa" w:w="2549"/>
          </w:tcPr>
          <w:p>
            <w:pPr>
              <w:spacing w:after="0"/>
              <w:jc w:val="left"/>
            </w:pPr>
            <w:r>
              <w:rPr>
                <w:sz w:val="16"/>
              </w:rPr>
              <w:t>Severe Storms, Flooding, Tornadoes, and Straight-Line Winds</w:t>
            </w:r>
          </w:p>
        </w:tc>
        <w:tc>
          <w:tcPr>
            <w:tcW w:type="dxa" w:w="2211"/>
          </w:tcPr>
          <w:p>
            <w:pPr>
              <w:spacing w:after="0"/>
              <w:jc w:val="left"/>
            </w:pPr>
            <w:r>
              <w:rPr>
                <w:sz w:val="16"/>
              </w:rPr>
              <w:t>Inland Flooding (primary); also designated: Strong Wind, Tornado</w:t>
            </w:r>
          </w:p>
        </w:tc>
        <w:tc>
          <w:tcPr>
            <w:tcW w:type="dxa" w:w="2645"/>
          </w:tcPr>
          <w:p>
            <w:pPr>
              <w:spacing w:after="0"/>
              <w:jc w:val="right"/>
            </w:pPr>
            <w:r>
              <w:rPr>
                <w:sz w:val="16"/>
              </w:rPr>
              <w:t>$1,833,855.94</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62"/>
          </w:tcPr>
          <w:p>
            <w:pPr>
              <w:spacing w:after="0"/>
              <w:jc w:val="left"/>
            </w:pPr>
            <w:r>
              <w:rPr>
                <w:sz w:val="16"/>
              </w:rPr>
              <w:t>Emergency</w:t>
            </w:r>
          </w:p>
        </w:tc>
        <w:tc>
          <w:tcPr>
            <w:tcW w:type="dxa" w:w="2549"/>
          </w:tcPr>
          <w:p>
            <w:pPr>
              <w:spacing w:after="0"/>
              <w:jc w:val="left"/>
            </w:pPr>
            <w:r>
              <w:rPr>
                <w:sz w:val="16"/>
              </w:rPr>
              <w:t>Hurricane Katrina Evacuation</w:t>
            </w:r>
          </w:p>
        </w:tc>
        <w:tc>
          <w:tcPr>
            <w:tcW w:type="dxa" w:w="2211"/>
          </w:tcPr>
          <w:p>
            <w:pPr>
              <w:spacing w:after="0"/>
              <w:jc w:val="left"/>
            </w:pPr>
            <w:r>
              <w:rPr>
                <w:sz w:val="16"/>
              </w:rPr>
              <w:t>Hurricane: evacuation support, not a local hazard event; not counted</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2004-09-16</w:t>
            </w:r>
          </w:p>
        </w:tc>
        <w:tc>
          <w:tcPr>
            <w:tcW w:type="dxa" w:w="1037"/>
          </w:tcPr>
          <w:p>
            <w:pPr>
              <w:spacing w:after="0"/>
              <w:jc w:val="left"/>
            </w:pPr>
            <w:r>
              <w:rPr>
                <w:sz w:val="16"/>
              </w:rPr>
              <w:t>DR-1565-NY</w:t>
            </w:r>
          </w:p>
        </w:tc>
        <w:tc>
          <w:tcPr>
            <w:tcW w:type="dxa" w:w="1362"/>
          </w:tcPr>
          <w:p>
            <w:pPr>
              <w:spacing w:after="0"/>
              <w:jc w:val="left"/>
            </w:pPr>
            <w:r>
              <w:rPr>
                <w:sz w:val="16"/>
              </w:rPr>
              <w:t>Major disaster</w:t>
            </w:r>
          </w:p>
        </w:tc>
        <w:tc>
          <w:tcPr>
            <w:tcW w:type="dxa" w:w="2549"/>
          </w:tcPr>
          <w:p>
            <w:pPr>
              <w:spacing w:after="0"/>
              <w:jc w:val="left"/>
            </w:pPr>
            <w:r>
              <w:rPr>
                <w:sz w:val="16"/>
              </w:rPr>
              <w:t>Tropical Depression Ivan</w:t>
            </w:r>
          </w:p>
        </w:tc>
        <w:tc>
          <w:tcPr>
            <w:tcW w:type="dxa" w:w="2211"/>
          </w:tcPr>
          <w:p>
            <w:pPr>
              <w:spacing w:after="0"/>
              <w:jc w:val="left"/>
            </w:pPr>
            <w:r>
              <w:rPr>
                <w:sz w:val="16"/>
              </w:rPr>
              <w:t>Hurricane</w:t>
            </w:r>
          </w:p>
        </w:tc>
        <w:tc>
          <w:tcPr>
            <w:tcW w:type="dxa" w:w="2645"/>
          </w:tcPr>
          <w:p>
            <w:pPr>
              <w:spacing w:after="0"/>
              <w:jc w:val="right"/>
            </w:pPr>
            <w:r>
              <w:rPr>
                <w:sz w:val="16"/>
              </w:rPr>
              <w:t>$160,753.19</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2004-10-01</w:t>
            </w:r>
          </w:p>
        </w:tc>
        <w:tc>
          <w:tcPr>
            <w:tcW w:type="dxa" w:w="1037"/>
          </w:tcPr>
          <w:p>
            <w:pPr>
              <w:spacing w:after="0"/>
              <w:jc w:val="left"/>
            </w:pPr>
            <w:r>
              <w:rPr>
                <w:sz w:val="16"/>
              </w:rPr>
              <w:t>2004-08-13</w:t>
            </w:r>
          </w:p>
        </w:tc>
        <w:tc>
          <w:tcPr>
            <w:tcW w:type="dxa" w:w="1037"/>
          </w:tcPr>
          <w:p>
            <w:pPr>
              <w:spacing w:after="0"/>
              <w:jc w:val="left"/>
            </w:pPr>
            <w:r>
              <w:rPr>
                <w:sz w:val="16"/>
              </w:rPr>
              <w:t>DR-1564-NY</w:t>
            </w:r>
          </w:p>
        </w:tc>
        <w:tc>
          <w:tcPr>
            <w:tcW w:type="dxa" w:w="1362"/>
          </w:tcPr>
          <w:p>
            <w:pPr>
              <w:spacing w:after="0"/>
              <w:jc w:val="left"/>
            </w:pPr>
            <w:r>
              <w:rPr>
                <w:sz w:val="16"/>
              </w:rPr>
              <w:t>Major disaster</w:t>
            </w:r>
          </w:p>
        </w:tc>
        <w:tc>
          <w:tcPr>
            <w:tcW w:type="dxa" w:w="2549"/>
          </w:tcPr>
          <w:p>
            <w:pPr>
              <w:spacing w:after="0"/>
              <w:jc w:val="left"/>
            </w:pPr>
            <w:r>
              <w:rPr>
                <w:sz w:val="16"/>
              </w:rPr>
              <w:t>Severe Storms and Flooding</w:t>
            </w:r>
          </w:p>
        </w:tc>
        <w:tc>
          <w:tcPr>
            <w:tcW w:type="dxa" w:w="2211"/>
          </w:tcPr>
          <w:p>
            <w:pPr>
              <w:spacing w:after="0"/>
              <w:jc w:val="left"/>
            </w:pPr>
            <w:r>
              <w:rPr>
                <w:sz w:val="16"/>
              </w:rPr>
              <w:t>Inland Flooding</w:t>
            </w:r>
          </w:p>
        </w:tc>
        <w:tc>
          <w:tcPr>
            <w:tcW w:type="dxa" w:w="2645"/>
          </w:tcPr>
          <w:p>
            <w:pPr>
              <w:spacing w:after="0"/>
              <w:jc w:val="right"/>
            </w:pPr>
            <w:r>
              <w:rPr>
                <w:sz w:val="16"/>
              </w:rPr>
              <w:t>$2,395,586.78</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62"/>
          </w:tcPr>
          <w:p>
            <w:pPr>
              <w:spacing w:after="0"/>
              <w:jc w:val="left"/>
            </w:pPr>
            <w:r>
              <w:rPr>
                <w:sz w:val="16"/>
              </w:rPr>
              <w:t>Major disaster</w:t>
            </w:r>
          </w:p>
        </w:tc>
        <w:tc>
          <w:tcPr>
            <w:tcW w:type="dxa" w:w="2549"/>
          </w:tcPr>
          <w:p>
            <w:pPr>
              <w:spacing w:after="0"/>
              <w:jc w:val="left"/>
            </w:pPr>
            <w:r>
              <w:rPr>
                <w:sz w:val="16"/>
              </w:rPr>
              <w:t>Severe Storms and Flooding</w:t>
            </w:r>
          </w:p>
        </w:tc>
        <w:tc>
          <w:tcPr>
            <w:tcW w:type="dxa" w:w="2211"/>
          </w:tcPr>
          <w:p>
            <w:pPr>
              <w:spacing w:after="0"/>
              <w:jc w:val="left"/>
            </w:pPr>
            <w:r>
              <w:rPr>
                <w:sz w:val="16"/>
              </w:rPr>
              <w:t>Inland Flooding</w:t>
            </w:r>
          </w:p>
        </w:tc>
        <w:tc>
          <w:tcPr>
            <w:tcW w:type="dxa" w:w="2645"/>
          </w:tcPr>
          <w:p>
            <w:pPr>
              <w:spacing w:after="0"/>
              <w:jc w:val="right"/>
            </w:pPr>
            <w:r>
              <w:rPr>
                <w:sz w:val="16"/>
              </w:rPr>
              <w:t>$1,752,707.86</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2003-08-29</w:t>
            </w:r>
          </w:p>
        </w:tc>
        <w:tc>
          <w:tcPr>
            <w:tcW w:type="dxa" w:w="1037"/>
          </w:tcPr>
          <w:p>
            <w:pPr>
              <w:spacing w:after="0"/>
              <w:jc w:val="left"/>
            </w:pPr>
            <w:r>
              <w:rPr>
                <w:sz w:val="16"/>
              </w:rPr>
              <w:t>2003-07-21</w:t>
            </w:r>
          </w:p>
        </w:tc>
        <w:tc>
          <w:tcPr>
            <w:tcW w:type="dxa" w:w="1037"/>
          </w:tcPr>
          <w:p>
            <w:pPr>
              <w:spacing w:after="0"/>
              <w:jc w:val="left"/>
            </w:pPr>
            <w:r>
              <w:rPr>
                <w:sz w:val="16"/>
              </w:rPr>
              <w:t>DR-1486-NY</w:t>
            </w:r>
          </w:p>
        </w:tc>
        <w:tc>
          <w:tcPr>
            <w:tcW w:type="dxa" w:w="1362"/>
          </w:tcPr>
          <w:p>
            <w:pPr>
              <w:spacing w:after="0"/>
              <w:jc w:val="left"/>
            </w:pPr>
            <w:r>
              <w:rPr>
                <w:sz w:val="16"/>
              </w:rPr>
              <w:t>Major disaster</w:t>
            </w:r>
          </w:p>
        </w:tc>
        <w:tc>
          <w:tcPr>
            <w:tcW w:type="dxa" w:w="2549"/>
          </w:tcPr>
          <w:p>
            <w:pPr>
              <w:spacing w:after="0"/>
              <w:jc w:val="left"/>
            </w:pPr>
            <w:r>
              <w:rPr>
                <w:sz w:val="16"/>
              </w:rPr>
              <w:t>Severe Storms, Flooding, and Tornadoes</w:t>
            </w:r>
          </w:p>
        </w:tc>
        <w:tc>
          <w:tcPr>
            <w:tcW w:type="dxa" w:w="2211"/>
          </w:tcPr>
          <w:p>
            <w:pPr>
              <w:spacing w:after="0"/>
              <w:jc w:val="left"/>
            </w:pPr>
            <w:r>
              <w:rPr>
                <w:sz w:val="16"/>
              </w:rPr>
              <w:t>Inland Flooding; Tornado</w:t>
            </w:r>
          </w:p>
        </w:tc>
        <w:tc>
          <w:tcPr>
            <w:tcW w:type="dxa" w:w="2645"/>
          </w:tcPr>
          <w:p>
            <w:pPr>
              <w:spacing w:after="0"/>
              <w:jc w:val="right"/>
            </w:pPr>
            <w:r>
              <w:rPr>
                <w:sz w:val="16"/>
              </w:rPr>
              <w:t>$5,688,824.09</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62"/>
          </w:tcPr>
          <w:p>
            <w:pPr>
              <w:spacing w:after="0"/>
              <w:jc w:val="left"/>
            </w:pPr>
            <w:r>
              <w:rPr>
                <w:sz w:val="16"/>
              </w:rPr>
              <w:t>Emergency</w:t>
            </w:r>
          </w:p>
        </w:tc>
        <w:tc>
          <w:tcPr>
            <w:tcW w:type="dxa" w:w="2549"/>
          </w:tcPr>
          <w:p>
            <w:pPr>
              <w:spacing w:after="0"/>
              <w:jc w:val="left"/>
            </w:pPr>
            <w:r>
              <w:rPr>
                <w:sz w:val="16"/>
              </w:rPr>
              <w:t>Power Outage</w:t>
            </w:r>
          </w:p>
        </w:tc>
        <w:tc>
          <w:tcPr>
            <w:tcW w:type="dxa" w:w="2211"/>
          </w:tcPr>
          <w:p>
            <w:pPr>
              <w:spacing w:after="0"/>
              <w:jc w:val="left"/>
            </w:pPr>
            <w:r>
              <w:rPr>
                <w:sz w:val="16"/>
              </w:rPr>
              <w:t>Non-natural, not counted</w:t>
            </w:r>
          </w:p>
        </w:tc>
        <w:tc>
          <w:tcPr>
            <w:tcW w:type="dxa" w:w="2645"/>
          </w:tcPr>
          <w:p>
            <w:pPr>
              <w:spacing w:after="0"/>
              <w:jc w:val="right"/>
            </w:pPr>
            <w:r>
              <w:rPr>
                <w:sz w:val="16"/>
              </w:rPr>
              <w:t>$5,319.77</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62"/>
          </w:tcPr>
          <w:p>
            <w:pPr>
              <w:spacing w:after="0"/>
              <w:jc w:val="left"/>
            </w:pPr>
            <w:r>
              <w:rPr>
                <w:sz w:val="16"/>
              </w:rPr>
              <w:t>Major disaster</w:t>
            </w:r>
          </w:p>
        </w:tc>
        <w:tc>
          <w:tcPr>
            <w:tcW w:type="dxa" w:w="2549"/>
          </w:tcPr>
          <w:p>
            <w:pPr>
              <w:spacing w:after="0"/>
              <w:jc w:val="left"/>
            </w:pPr>
            <w:r>
              <w:rPr>
                <w:sz w:val="16"/>
              </w:rPr>
              <w:t>Fires and Explosions</w:t>
            </w:r>
          </w:p>
        </w:tc>
        <w:tc>
          <w:tcPr>
            <w:tcW w:type="dxa" w:w="2211"/>
          </w:tcPr>
          <w:p>
            <w:pPr>
              <w:spacing w:after="0"/>
              <w:jc w:val="left"/>
            </w:pPr>
            <w:r>
              <w:rPr>
                <w:sz w:val="16"/>
              </w:rPr>
              <w:t>Non-natural, not counted</w:t>
            </w:r>
          </w:p>
        </w:tc>
        <w:tc>
          <w:tcPr>
            <w:tcW w:type="dxa" w:w="2645"/>
          </w:tcPr>
          <w:p>
            <w:pPr>
              <w:spacing w:after="0"/>
              <w:jc w:val="right"/>
            </w:pPr>
            <w:r>
              <w:rPr>
                <w:sz w:val="16"/>
              </w:rPr>
              <w:t>$17,405.30</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2000-07-21</w:t>
            </w:r>
          </w:p>
        </w:tc>
        <w:tc>
          <w:tcPr>
            <w:tcW w:type="dxa" w:w="1037"/>
          </w:tcPr>
          <w:p>
            <w:pPr>
              <w:spacing w:after="0"/>
              <w:jc w:val="left"/>
            </w:pPr>
            <w:r>
              <w:rPr>
                <w:sz w:val="16"/>
              </w:rPr>
              <w:t>2000-05-03</w:t>
            </w:r>
          </w:p>
        </w:tc>
        <w:tc>
          <w:tcPr>
            <w:tcW w:type="dxa" w:w="1037"/>
          </w:tcPr>
          <w:p>
            <w:pPr>
              <w:spacing w:after="0"/>
              <w:jc w:val="left"/>
            </w:pPr>
            <w:r>
              <w:rPr>
                <w:sz w:val="16"/>
              </w:rPr>
              <w:t>DR-1335-NY</w:t>
            </w:r>
          </w:p>
        </w:tc>
        <w:tc>
          <w:tcPr>
            <w:tcW w:type="dxa" w:w="1362"/>
          </w:tcPr>
          <w:p>
            <w:pPr>
              <w:spacing w:after="0"/>
              <w:jc w:val="left"/>
            </w:pPr>
            <w:r>
              <w:rPr>
                <w:sz w:val="16"/>
              </w:rPr>
              <w:t>Major disaster</w:t>
            </w:r>
          </w:p>
        </w:tc>
        <w:tc>
          <w:tcPr>
            <w:tcW w:type="dxa" w:w="2549"/>
          </w:tcPr>
          <w:p>
            <w:pPr>
              <w:spacing w:after="0"/>
              <w:jc w:val="left"/>
            </w:pPr>
            <w:r>
              <w:rPr>
                <w:sz w:val="16"/>
              </w:rPr>
              <w:t>Severe Storms and Flooding</w:t>
            </w:r>
          </w:p>
        </w:tc>
        <w:tc>
          <w:tcPr>
            <w:tcW w:type="dxa" w:w="2211"/>
          </w:tcPr>
          <w:p>
            <w:pPr>
              <w:spacing w:after="0"/>
              <w:jc w:val="left"/>
            </w:pPr>
            <w:r>
              <w:rPr>
                <w:sz w:val="16"/>
              </w:rPr>
              <w:t>Inland Flooding</w:t>
            </w:r>
          </w:p>
        </w:tc>
        <w:tc>
          <w:tcPr>
            <w:tcW w:type="dxa" w:w="2645"/>
          </w:tcPr>
          <w:p>
            <w:pPr>
              <w:spacing w:after="0"/>
              <w:jc w:val="right"/>
            </w:pPr>
            <w:r>
              <w:rPr>
                <w:sz w:val="16"/>
              </w:rPr>
              <w:t>$1,474,254.05</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1998-07-07</w:t>
            </w:r>
          </w:p>
        </w:tc>
        <w:tc>
          <w:tcPr>
            <w:tcW w:type="dxa" w:w="1037"/>
          </w:tcPr>
          <w:p>
            <w:pPr>
              <w:spacing w:after="0"/>
              <w:jc w:val="left"/>
            </w:pPr>
            <w:r>
              <w:rPr>
                <w:sz w:val="16"/>
              </w:rPr>
              <w:t>1998-06-25</w:t>
            </w:r>
          </w:p>
        </w:tc>
        <w:tc>
          <w:tcPr>
            <w:tcW w:type="dxa" w:w="1037"/>
          </w:tcPr>
          <w:p>
            <w:pPr>
              <w:spacing w:after="0"/>
              <w:jc w:val="left"/>
            </w:pPr>
            <w:r>
              <w:rPr>
                <w:sz w:val="16"/>
              </w:rPr>
              <w:t>DR-1233-NY</w:t>
            </w:r>
          </w:p>
        </w:tc>
        <w:tc>
          <w:tcPr>
            <w:tcW w:type="dxa" w:w="1362"/>
          </w:tcPr>
          <w:p>
            <w:pPr>
              <w:spacing w:after="0"/>
              <w:jc w:val="left"/>
            </w:pPr>
            <w:r>
              <w:rPr>
                <w:sz w:val="16"/>
              </w:rPr>
              <w:t>Major disaster</w:t>
            </w:r>
          </w:p>
        </w:tc>
        <w:tc>
          <w:tcPr>
            <w:tcW w:type="dxa" w:w="2549"/>
          </w:tcPr>
          <w:p>
            <w:pPr>
              <w:spacing w:after="0"/>
              <w:jc w:val="left"/>
            </w:pPr>
            <w:r>
              <w:rPr>
                <w:sz w:val="16"/>
              </w:rPr>
              <w:t>Severe Storms and Flooding</w:t>
            </w:r>
          </w:p>
        </w:tc>
        <w:tc>
          <w:tcPr>
            <w:tcW w:type="dxa" w:w="2211"/>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1996-12-09</w:t>
            </w:r>
          </w:p>
        </w:tc>
        <w:tc>
          <w:tcPr>
            <w:tcW w:type="dxa" w:w="1037"/>
          </w:tcPr>
          <w:p>
            <w:pPr>
              <w:spacing w:after="0"/>
              <w:jc w:val="left"/>
            </w:pPr>
            <w:r>
              <w:rPr>
                <w:sz w:val="16"/>
              </w:rPr>
              <w:t>1996-11-08</w:t>
            </w:r>
          </w:p>
        </w:tc>
        <w:tc>
          <w:tcPr>
            <w:tcW w:type="dxa" w:w="1037"/>
          </w:tcPr>
          <w:p>
            <w:pPr>
              <w:spacing w:after="0"/>
              <w:jc w:val="left"/>
            </w:pPr>
            <w:r>
              <w:rPr>
                <w:sz w:val="16"/>
              </w:rPr>
              <w:t>DR-1148-NY</w:t>
            </w:r>
          </w:p>
        </w:tc>
        <w:tc>
          <w:tcPr>
            <w:tcW w:type="dxa" w:w="1362"/>
          </w:tcPr>
          <w:p>
            <w:pPr>
              <w:spacing w:after="0"/>
              <w:jc w:val="left"/>
            </w:pPr>
            <w:r>
              <w:rPr>
                <w:sz w:val="16"/>
              </w:rPr>
              <w:t>Major disaster</w:t>
            </w:r>
          </w:p>
        </w:tc>
        <w:tc>
          <w:tcPr>
            <w:tcW w:type="dxa" w:w="2549"/>
          </w:tcPr>
          <w:p>
            <w:pPr>
              <w:spacing w:after="0"/>
              <w:jc w:val="left"/>
            </w:pPr>
            <w:r>
              <w:rPr>
                <w:sz w:val="16"/>
              </w:rPr>
              <w:t>Severe Storms High Winds, Rain and Flooding</w:t>
            </w:r>
          </w:p>
        </w:tc>
        <w:tc>
          <w:tcPr>
            <w:tcW w:type="dxa" w:w="2211"/>
          </w:tcPr>
          <w:p>
            <w:pPr>
              <w:spacing w:after="0"/>
              <w:jc w:val="left"/>
            </w:pPr>
            <w:r>
              <w:rPr>
                <w:sz w:val="16"/>
              </w:rPr>
              <w:t>Inland Flooding; Strong Wind</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62"/>
          </w:tcPr>
          <w:p>
            <w:pPr>
              <w:spacing w:after="0"/>
              <w:jc w:val="left"/>
            </w:pPr>
            <w:r>
              <w:rPr>
                <w:sz w:val="16"/>
              </w:rPr>
              <w:t>Major disaster</w:t>
            </w:r>
          </w:p>
        </w:tc>
        <w:tc>
          <w:tcPr>
            <w:tcW w:type="dxa" w:w="2549"/>
          </w:tcPr>
          <w:p>
            <w:pPr>
              <w:spacing w:after="0"/>
              <w:jc w:val="left"/>
            </w:pPr>
            <w:r>
              <w:rPr>
                <w:sz w:val="16"/>
              </w:rPr>
              <w:t>Severe Storms and Flooding</w:t>
            </w:r>
          </w:p>
        </w:tc>
        <w:tc>
          <w:tcPr>
            <w:tcW w:type="dxa" w:w="2211"/>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62"/>
          </w:tcPr>
          <w:p>
            <w:pPr>
              <w:spacing w:after="0"/>
              <w:jc w:val="left"/>
            </w:pPr>
            <w:r>
              <w:rPr>
                <w:sz w:val="16"/>
              </w:rPr>
              <w:t>Emergency</w:t>
            </w:r>
          </w:p>
        </w:tc>
        <w:tc>
          <w:tcPr>
            <w:tcW w:type="dxa" w:w="2549"/>
          </w:tcPr>
          <w:p>
            <w:pPr>
              <w:spacing w:after="0"/>
              <w:jc w:val="left"/>
            </w:pPr>
            <w:r>
              <w:rPr>
                <w:sz w:val="16"/>
              </w:rPr>
              <w:t>Severe Blizzard</w:t>
            </w:r>
          </w:p>
        </w:tc>
        <w:tc>
          <w:tcPr>
            <w:tcW w:type="dxa" w:w="2211"/>
          </w:tcPr>
          <w:p>
            <w:pPr>
              <w:spacing w:after="0"/>
              <w:jc w:val="left"/>
            </w:pPr>
            <w:r>
              <w:rPr>
                <w:sz w:val="16"/>
              </w:rPr>
              <w:t>Winter Weather</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362"/>
          </w:tcPr>
          <w:p>
            <w:pPr>
              <w:spacing w:after="0"/>
              <w:jc w:val="left"/>
            </w:pPr>
            <w:r>
              <w:rPr>
                <w:sz w:val="16"/>
              </w:rPr>
              <w:t>Major disaster</w:t>
            </w:r>
          </w:p>
        </w:tc>
        <w:tc>
          <w:tcPr>
            <w:tcW w:type="dxa" w:w="2549"/>
          </w:tcPr>
          <w:p>
            <w:pPr>
              <w:spacing w:after="0"/>
              <w:jc w:val="left"/>
            </w:pPr>
            <w:r>
              <w:rPr>
                <w:sz w:val="16"/>
              </w:rPr>
              <w:t>Severe Winter Storm</w:t>
            </w:r>
          </w:p>
        </w:tc>
        <w:tc>
          <w:tcPr>
            <w:tcW w:type="dxa" w:w="2211"/>
          </w:tcPr>
          <w:p>
            <w:pPr>
              <w:spacing w:after="0"/>
              <w:jc w:val="left"/>
            </w:pPr>
            <w:r>
              <w:rPr>
                <w:sz w:val="16"/>
              </w:rPr>
              <w:t>Winter Weather</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1984-09-25</w:t>
            </w:r>
          </w:p>
        </w:tc>
        <w:tc>
          <w:tcPr>
            <w:tcW w:type="dxa" w:w="1037"/>
          </w:tcPr>
          <w:p>
            <w:pPr>
              <w:spacing w:after="0"/>
              <w:jc w:val="left"/>
            </w:pPr>
            <w:r>
              <w:rPr>
                <w:sz w:val="16"/>
              </w:rPr>
              <w:t>1984-09-25</w:t>
            </w:r>
          </w:p>
        </w:tc>
        <w:tc>
          <w:tcPr>
            <w:tcW w:type="dxa" w:w="1037"/>
          </w:tcPr>
          <w:p>
            <w:pPr>
              <w:spacing w:after="0"/>
              <w:jc w:val="left"/>
            </w:pPr>
            <w:r>
              <w:rPr>
                <w:sz w:val="16"/>
              </w:rPr>
              <w:t>DR-725-NY</w:t>
            </w:r>
          </w:p>
        </w:tc>
        <w:tc>
          <w:tcPr>
            <w:tcW w:type="dxa" w:w="1362"/>
          </w:tcPr>
          <w:p>
            <w:pPr>
              <w:spacing w:after="0"/>
              <w:jc w:val="left"/>
            </w:pPr>
            <w:r>
              <w:rPr>
                <w:sz w:val="16"/>
              </w:rPr>
              <w:t>Major disaster</w:t>
            </w:r>
          </w:p>
        </w:tc>
        <w:tc>
          <w:tcPr>
            <w:tcW w:type="dxa" w:w="2549"/>
          </w:tcPr>
          <w:p>
            <w:pPr>
              <w:spacing w:after="0"/>
              <w:jc w:val="left"/>
            </w:pPr>
            <w:r>
              <w:rPr>
                <w:sz w:val="16"/>
              </w:rPr>
              <w:t>Severe Storms &amp; Flooding</w:t>
            </w:r>
          </w:p>
        </w:tc>
        <w:tc>
          <w:tcPr>
            <w:tcW w:type="dxa" w:w="2211"/>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1976-06-29</w:t>
            </w:r>
          </w:p>
        </w:tc>
        <w:tc>
          <w:tcPr>
            <w:tcW w:type="dxa" w:w="1037"/>
          </w:tcPr>
          <w:p>
            <w:pPr>
              <w:spacing w:after="0"/>
              <w:jc w:val="left"/>
            </w:pPr>
            <w:r>
              <w:rPr>
                <w:sz w:val="16"/>
              </w:rPr>
              <w:t>1976-06-29</w:t>
            </w:r>
          </w:p>
        </w:tc>
        <w:tc>
          <w:tcPr>
            <w:tcW w:type="dxa" w:w="1037"/>
          </w:tcPr>
          <w:p>
            <w:pPr>
              <w:spacing w:after="0"/>
              <w:jc w:val="left"/>
            </w:pPr>
            <w:r>
              <w:rPr>
                <w:sz w:val="16"/>
              </w:rPr>
              <w:t>DR-512-NY</w:t>
            </w:r>
          </w:p>
        </w:tc>
        <w:tc>
          <w:tcPr>
            <w:tcW w:type="dxa" w:w="1362"/>
          </w:tcPr>
          <w:p>
            <w:pPr>
              <w:spacing w:after="0"/>
              <w:jc w:val="left"/>
            </w:pPr>
            <w:r>
              <w:rPr>
                <w:sz w:val="16"/>
              </w:rPr>
              <w:t>Major disaster</w:t>
            </w:r>
          </w:p>
        </w:tc>
        <w:tc>
          <w:tcPr>
            <w:tcW w:type="dxa" w:w="2549"/>
          </w:tcPr>
          <w:p>
            <w:pPr>
              <w:spacing w:after="0"/>
              <w:jc w:val="left"/>
            </w:pPr>
            <w:r>
              <w:rPr>
                <w:sz w:val="16"/>
              </w:rPr>
              <w:t>Flash Flooding</w:t>
            </w:r>
          </w:p>
        </w:tc>
        <w:tc>
          <w:tcPr>
            <w:tcW w:type="dxa" w:w="2211"/>
          </w:tcPr>
          <w:p>
            <w:pPr>
              <w:spacing w:after="0"/>
              <w:jc w:val="left"/>
            </w:pPr>
            <w:r>
              <w:rPr>
                <w:sz w:val="16"/>
              </w:rPr>
              <w:t>Inland Flooding</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1975-10-02</w:t>
            </w:r>
          </w:p>
        </w:tc>
        <w:tc>
          <w:tcPr>
            <w:tcW w:type="dxa" w:w="1037"/>
          </w:tcPr>
          <w:p>
            <w:pPr>
              <w:spacing w:after="0"/>
              <w:jc w:val="left"/>
            </w:pPr>
            <w:r>
              <w:rPr>
                <w:sz w:val="16"/>
              </w:rPr>
              <w:t>1975-10-02</w:t>
            </w:r>
          </w:p>
        </w:tc>
        <w:tc>
          <w:tcPr>
            <w:tcW w:type="dxa" w:w="1037"/>
          </w:tcPr>
          <w:p>
            <w:pPr>
              <w:spacing w:after="0"/>
              <w:jc w:val="left"/>
            </w:pPr>
            <w:r>
              <w:rPr>
                <w:sz w:val="16"/>
              </w:rPr>
              <w:t>DR-487-NY</w:t>
            </w:r>
          </w:p>
        </w:tc>
        <w:tc>
          <w:tcPr>
            <w:tcW w:type="dxa" w:w="1362"/>
          </w:tcPr>
          <w:p>
            <w:pPr>
              <w:spacing w:after="0"/>
              <w:jc w:val="left"/>
            </w:pPr>
            <w:r>
              <w:rPr>
                <w:sz w:val="16"/>
              </w:rPr>
              <w:t>Major disaster</w:t>
            </w:r>
          </w:p>
        </w:tc>
        <w:tc>
          <w:tcPr>
            <w:tcW w:type="dxa" w:w="2549"/>
          </w:tcPr>
          <w:p>
            <w:pPr>
              <w:spacing w:after="0"/>
              <w:jc w:val="left"/>
            </w:pPr>
            <w:r>
              <w:rPr>
                <w:sz w:val="16"/>
              </w:rPr>
              <w:t>Storms, Rains, Landslides &amp; Flooding</w:t>
            </w:r>
          </w:p>
        </w:tc>
        <w:tc>
          <w:tcPr>
            <w:tcW w:type="dxa" w:w="2211"/>
          </w:tcPr>
          <w:p>
            <w:pPr>
              <w:spacing w:after="0"/>
              <w:jc w:val="left"/>
            </w:pPr>
            <w:r>
              <w:rPr>
                <w:sz w:val="16"/>
              </w:rPr>
              <w:t>Inland Flooding (primary); also designated: Landslide</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DR-338-NY</w:t>
            </w:r>
          </w:p>
        </w:tc>
        <w:tc>
          <w:tcPr>
            <w:tcW w:type="dxa" w:w="1362"/>
          </w:tcPr>
          <w:p>
            <w:pPr>
              <w:spacing w:after="0"/>
              <w:jc w:val="left"/>
            </w:pPr>
            <w:r>
              <w:rPr>
                <w:sz w:val="16"/>
              </w:rPr>
              <w:t>Major disaster</w:t>
            </w:r>
          </w:p>
        </w:tc>
        <w:tc>
          <w:tcPr>
            <w:tcW w:type="dxa" w:w="2549"/>
          </w:tcPr>
          <w:p>
            <w:pPr>
              <w:spacing w:after="0"/>
              <w:jc w:val="left"/>
            </w:pPr>
            <w:r>
              <w:rPr>
                <w:sz w:val="16"/>
              </w:rPr>
              <w:t>Tropical Storm Agnes</w:t>
            </w:r>
          </w:p>
        </w:tc>
        <w:tc>
          <w:tcPr>
            <w:tcW w:type="dxa" w:w="2211"/>
          </w:tcPr>
          <w:p>
            <w:pPr>
              <w:spacing w:after="0"/>
              <w:jc w:val="left"/>
            </w:pPr>
            <w:r>
              <w:rPr>
                <w:sz w:val="16"/>
              </w:rPr>
              <w:t>Inland Flooding (primary); also designated: Hurricane</w:t>
            </w:r>
          </w:p>
        </w:tc>
        <w:tc>
          <w:tcPr>
            <w:tcW w:type="dxa" w:w="2645"/>
          </w:tcPr>
          <w:p>
            <w:pPr>
              <w:spacing w:after="0"/>
              <w:jc w:val="right"/>
            </w:pPr>
            <w:r>
              <w:rPr>
                <w:sz w:val="16"/>
              </w:rPr>
              <w:t>no Public Assistance recorded</w:t>
            </w:r>
          </w:p>
        </w:tc>
        <w:tc>
          <w:tcPr>
            <w:tcW w:type="dxa" w:w="134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$14,189.27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4,189.27"/>
        <w:tblDescription w:val="Hazard Plain table b1d_pa_other"/>
      </w:tblPr>
      <w:tblGrid>
        <w:gridCol w:w="1590"/>
        <w:gridCol w:w="1590"/>
        <w:gridCol w:w="3781"/>
        <w:gridCol w:w="5561"/>
        <w:gridCol w:w="1590"/>
      </w:tblGrid>
      <w:tr>
        <w:trPr>
          <w:cantSplit/>
          <w:tblHeader/>
        </w:trPr>
        <w:tc>
          <w:tcPr>
            <w:tcW w:type="dxa" w:w="1590"/>
            <w:shd w:val="clear" w:color="auto" w:fill="E8E8E8"/>
          </w:tcPr>
          <w:p>
            <w:pPr>
              <w:spacing w:after="0"/>
              <w:jc w:val="left"/>
            </w:pPr>
            <w:r>
              <w:rPr>
                <w:b/>
                <w:sz w:val="16"/>
              </w:rPr>
              <w:t>FEMA number</w:t>
            </w:r>
          </w:p>
        </w:tc>
        <w:tc>
          <w:tcPr>
            <w:tcW w:type="dxa" w:w="1590"/>
            <w:shd w:val="clear" w:color="auto" w:fill="E8E8E8"/>
          </w:tcPr>
          <w:p>
            <w:pPr>
              <w:spacing w:after="0"/>
              <w:jc w:val="left"/>
            </w:pPr>
            <w:r>
              <w:rPr>
                <w:b/>
                <w:sz w:val="16"/>
              </w:rPr>
              <w:t>Declared</w:t>
            </w:r>
          </w:p>
        </w:tc>
        <w:tc>
          <w:tcPr>
            <w:tcW w:type="dxa" w:w="3781"/>
            <w:shd w:val="clear" w:color="auto" w:fill="E8E8E8"/>
          </w:tcPr>
          <w:p>
            <w:pPr>
              <w:spacing w:after="0"/>
              <w:jc w:val="left"/>
            </w:pPr>
            <w:r>
              <w:rPr>
                <w:b/>
                <w:sz w:val="16"/>
              </w:rPr>
              <w:t>Title</w:t>
            </w:r>
          </w:p>
        </w:tc>
        <w:tc>
          <w:tcPr>
            <w:tcW w:type="dxa" w:w="5561"/>
            <w:shd w:val="clear" w:color="auto" w:fill="E8E8E8"/>
          </w:tcPr>
          <w:p>
            <w:pPr>
              <w:spacing w:after="0"/>
              <w:jc w:val="left"/>
            </w:pPr>
            <w:r>
              <w:rPr>
                <w:b/>
                <w:sz w:val="16"/>
              </w:rPr>
              <w:t>Applicant</w:t>
            </w:r>
          </w:p>
        </w:tc>
        <w:tc>
          <w:tcPr>
            <w:tcW w:type="dxa" w:w="15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90"/>
          </w:tcPr>
          <w:p>
            <w:pPr>
              <w:spacing w:after="0"/>
              <w:jc w:val="left"/>
            </w:pPr>
            <w:r>
              <w:rPr>
                <w:sz w:val="16"/>
              </w:rPr>
              <w:t>DR-1589-NY</w:t>
            </w:r>
          </w:p>
        </w:tc>
        <w:tc>
          <w:tcPr>
            <w:tcW w:type="dxa" w:w="1590"/>
          </w:tcPr>
          <w:p>
            <w:pPr>
              <w:spacing w:after="0"/>
              <w:jc w:val="left"/>
            </w:pPr>
            <w:r>
              <w:rPr>
                <w:sz w:val="16"/>
              </w:rPr>
              <w:t>2005-04-19</w:t>
            </w:r>
          </w:p>
        </w:tc>
        <w:tc>
          <w:tcPr>
            <w:tcW w:type="dxa" w:w="3781"/>
          </w:tcPr>
          <w:p>
            <w:pPr>
              <w:spacing w:after="0"/>
              <w:jc w:val="left"/>
            </w:pPr>
            <w:r>
              <w:rPr>
                <w:sz w:val="16"/>
              </w:rPr>
              <w:t>Severe Storms and Flooding</w:t>
            </w:r>
          </w:p>
        </w:tc>
        <w:tc>
          <w:tcPr>
            <w:tcW w:type="dxa" w:w="5561"/>
          </w:tcPr>
          <w:p>
            <w:pPr>
              <w:spacing w:after="0"/>
              <w:jc w:val="left"/>
            </w:pPr>
            <w:r>
              <w:rPr>
                <w:sz w:val="16"/>
              </w:rPr>
              <w:t>Steuben Rural Electric Cooperative, Inc</w:t>
            </w:r>
          </w:p>
        </w:tc>
        <w:tc>
          <w:tcPr>
            <w:tcW w:type="dxa" w:w="1590"/>
          </w:tcPr>
          <w:p>
            <w:pPr>
              <w:spacing w:after="0"/>
              <w:jc w:val="right"/>
            </w:pPr>
            <w:r>
              <w:rPr>
                <w:sz w:val="16"/>
              </w:rPr>
              <w:t>$14,189.27</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15</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131</w:t>
            </w:r>
          </w:p>
        </w:tc>
        <w:tc>
          <w:tcPr>
            <w:tcW w:type="dxa" w:w="1159"/>
          </w:tcPr>
          <w:p>
            <w:pPr>
              <w:spacing w:after="0"/>
              <w:jc w:val="right"/>
            </w:pPr>
            <w:r>
              <w:rPr>
                <w:sz w:val="16"/>
              </w:rPr>
              <w:t>16</w:t>
            </w:r>
          </w:p>
        </w:tc>
        <w:tc>
          <w:tcPr>
            <w:tcW w:type="dxa" w:w="2116"/>
          </w:tcPr>
          <w:p>
            <w:pPr>
              <w:spacing w:after="0"/>
              <w:jc w:val="right"/>
            </w:pPr>
            <w:r>
              <w:rPr>
                <w:sz w:val="16"/>
              </w:rPr>
              <w:t>1</w:t>
            </w: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184</w:t>
            </w:r>
          </w:p>
        </w:tc>
        <w:tc>
          <w:tcPr>
            <w:tcW w:type="dxa" w:w="1159"/>
          </w:tcPr>
          <w:p>
            <w:pPr>
              <w:spacing w:after="0"/>
              <w:jc w:val="right"/>
            </w:pPr>
            <w:r>
              <w:rPr>
                <w:sz w:val="16"/>
              </w:rPr>
              <w:t>93</w:t>
            </w:r>
          </w:p>
        </w:tc>
        <w:tc>
          <w:tcPr>
            <w:tcW w:type="dxa" w:w="2116"/>
          </w:tcPr>
          <w:p>
            <w:pPr>
              <w:spacing w:after="0"/>
              <w:jc w:val="right"/>
            </w:pPr>
            <w:r>
              <w:rPr>
                <w:sz w:val="16"/>
              </w:rPr>
              <w:t>3</w:t>
            </w:r>
          </w:p>
        </w:tc>
        <w:tc>
          <w:tcPr>
            <w:tcW w:type="dxa" w:w="786"/>
          </w:tcPr>
          <w:p>
            <w:pPr>
              <w:spacing w:after="0"/>
              <w:jc w:val="right"/>
            </w:pPr>
            <w:r>
              <w:rPr>
                <w:sz w:val="16"/>
              </w:rPr>
              <w:t>72</w:t>
            </w:r>
          </w:p>
        </w:tc>
        <w:tc>
          <w:tcPr>
            <w:tcW w:type="dxa" w:w="1692"/>
          </w:tcPr>
          <w:p>
            <w:pPr>
              <w:spacing w:after="0"/>
              <w:jc w:val="right"/>
            </w:pPr>
            <w:r>
              <w:rPr>
                <w:sz w:val="16"/>
              </w:rPr>
              <w:t>14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442</w:t>
            </w:r>
          </w:p>
        </w:tc>
        <w:tc>
          <w:tcPr>
            <w:tcW w:type="dxa" w:w="1159"/>
          </w:tcPr>
          <w:p>
            <w:pPr>
              <w:spacing w:after="0"/>
              <w:jc w:val="right"/>
            </w:pPr>
            <w:r>
              <w:rPr>
                <w:sz w:val="16"/>
              </w:rPr>
              <w:t>130</w:t>
            </w:r>
          </w:p>
        </w:tc>
        <w:tc>
          <w:tcPr>
            <w:tcW w:type="dxa" w:w="2116"/>
          </w:tcPr>
          <w:p>
            <w:pPr>
              <w:spacing w:after="0"/>
              <w:jc w:val="right"/>
            </w:pPr>
            <w:r>
              <w:rPr>
                <w:sz w:val="16"/>
              </w:rPr>
              <w:t>28</w:t>
            </w:r>
          </w:p>
        </w:tc>
        <w:tc>
          <w:tcPr>
            <w:tcW w:type="dxa" w:w="786"/>
          </w:tcPr>
          <w:p>
            <w:pPr>
              <w:spacing w:after="0"/>
              <w:jc w:val="right"/>
            </w:pPr>
            <w:r>
              <w:rPr>
                <w:sz w:val="16"/>
              </w:rPr>
              <w:t>103</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15 High Wind and 3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62</w:t>
            </w:r>
          </w:p>
        </w:tc>
        <w:tc>
          <w:tcPr>
            <w:tcW w:type="dxa" w:w="1159"/>
          </w:tcPr>
          <w:p>
            <w:pPr>
              <w:spacing w:after="0"/>
              <w:jc w:val="right"/>
            </w:pPr>
            <w:r>
              <w:rPr>
                <w:sz w:val="16"/>
              </w:rPr>
              <w:t>6</w:t>
            </w:r>
          </w:p>
        </w:tc>
        <w:tc>
          <w:tcPr>
            <w:tcW w:type="dxa" w:w="2116"/>
          </w:tcPr>
          <w:p>
            <w:pPr>
              <w:spacing w:after="0"/>
              <w:jc w:val="right"/>
            </w:pPr>
            <w:r>
              <w:rPr>
                <w:sz w:val="16"/>
              </w:rPr>
              <w:t>1</w:t>
            </w:r>
          </w:p>
        </w:tc>
        <w:tc>
          <w:tcPr>
            <w:tcW w:type="dxa" w:w="786"/>
          </w:tcPr>
          <w:p>
            <w:pPr>
              <w:spacing w:after="0"/>
              <w:jc w:val="right"/>
            </w:pPr>
            <w:r>
              <w:rPr>
                <w:sz w:val="16"/>
              </w:rPr>
              <w:t>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16"/>
        <w:gridCol w:w="3329"/>
        <w:gridCol w:w="944"/>
        <w:gridCol w:w="2487"/>
        <w:gridCol w:w="1110"/>
        <w:gridCol w:w="27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16"/>
            <w:shd w:val="clear" w:color="auto" w:fill="E8E8E8"/>
          </w:tcPr>
          <w:p>
            <w:pPr>
              <w:spacing w:after="0"/>
              <w:jc w:val="left"/>
            </w:pPr>
            <w:r>
              <w:rPr>
                <w:b/>
                <w:sz w:val="16"/>
              </w:rPr>
              <w:t>Magnitude or extent</w:t>
            </w:r>
          </w:p>
        </w:tc>
        <w:tc>
          <w:tcPr>
            <w:tcW w:type="dxa" w:w="3329"/>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87"/>
            <w:shd w:val="clear" w:color="auto" w:fill="E8E8E8"/>
          </w:tcPr>
          <w:p>
            <w:pPr>
              <w:spacing w:after="0"/>
              <w:jc w:val="left"/>
            </w:pPr>
            <w:r>
              <w:rPr>
                <w:b/>
                <w:sz w:val="16"/>
              </w:rPr>
              <w:t>Location</w:t>
            </w:r>
          </w:p>
        </w:tc>
        <w:tc>
          <w:tcPr>
            <w:tcW w:type="dxa" w:w="1110"/>
            <w:shd w:val="clear" w:color="auto" w:fill="E8E8E8"/>
          </w:tcPr>
          <w:p>
            <w:pPr>
              <w:spacing w:after="0"/>
              <w:jc w:val="left"/>
            </w:pPr>
            <w:r>
              <w:rPr>
                <w:b/>
                <w:sz w:val="16"/>
              </w:rPr>
              <w:t>Flags</w:t>
            </w:r>
          </w:p>
        </w:tc>
        <w:tc>
          <w:tcPr>
            <w:tcW w:type="dxa" w:w="27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2025-06-05</w:t>
            </w:r>
          </w:p>
        </w:tc>
        <w:tc>
          <w:tcPr>
            <w:tcW w:type="dxa" w:w="1215"/>
          </w:tcPr>
          <w:p>
            <w:pPr>
              <w:spacing w:after="0"/>
              <w:jc w:val="left"/>
            </w:pPr>
            <w:r>
              <w:rPr>
                <w:sz w:val="16"/>
              </w:rPr>
              <w:t>Hail</w:t>
            </w:r>
          </w:p>
        </w:tc>
        <w:tc>
          <w:tcPr>
            <w:tcW w:type="dxa" w:w="1216"/>
          </w:tcPr>
          <w:p>
            <w:pPr>
              <w:spacing w:after="0"/>
              <w:jc w:val="left"/>
            </w:pPr>
            <w:r>
              <w:rPr>
                <w:sz w:val="16"/>
              </w:rPr>
              <w:t>2.5 in</w:t>
            </w:r>
          </w:p>
        </w:tc>
        <w:tc>
          <w:tcPr>
            <w:tcW w:type="dxa" w:w="3329"/>
          </w:tcPr>
          <w:p>
            <w:pPr>
              <w:spacing w:after="0"/>
              <w:jc w:val="left"/>
            </w:pPr>
            <w:r>
              <w:rPr>
                <w:sz w:val="16"/>
              </w:rPr>
              <w:t>$0 property; $0 crops (2025 dollars)</w:t>
            </w:r>
          </w:p>
        </w:tc>
        <w:tc>
          <w:tcPr>
            <w:tcW w:type="dxa" w:w="944"/>
          </w:tcPr>
          <w:p>
            <w:pPr>
              <w:spacing w:after="0"/>
              <w:jc w:val="right"/>
            </w:pPr>
            <w:r>
              <w:rPr>
                <w:sz w:val="16"/>
              </w:rPr>
              <w:t>0, 0</w:t>
            </w:r>
          </w:p>
        </w:tc>
        <w:tc>
          <w:tcPr>
            <w:tcW w:type="dxa" w:w="2487"/>
          </w:tcPr>
          <w:p>
            <w:pPr>
              <w:spacing w:after="0"/>
              <w:jc w:val="left"/>
            </w:pPr>
            <w:r>
              <w:rPr>
                <w:sz w:val="16"/>
              </w:rPr>
              <w:t>GIBSON LNDG</w:t>
            </w:r>
          </w:p>
        </w:tc>
        <w:tc>
          <w:tcPr>
            <w:tcW w:type="dxa" w:w="1110"/>
          </w:tcPr>
          <w:p>
            <w:pPr>
              <w:spacing w:after="0"/>
              <w:jc w:val="left"/>
            </w:pPr>
            <w:r>
              <w:rPr>
                <w:sz w:val="16"/>
              </w:rPr>
              <w:t>new since last plan; within last 5 years</w:t>
            </w:r>
          </w:p>
        </w:tc>
        <w:tc>
          <w:tcPr>
            <w:tcW w:type="dxa" w:w="2774"/>
          </w:tcPr>
          <w:p>
            <w:pPr>
              <w:spacing w:after="0"/>
              <w:jc w:val="left"/>
            </w:pPr>
            <w:r>
              <w:rPr>
                <w:sz w:val="16"/>
              </w:rPr>
              <w:t>B1-c worst recorded: Hail</w:t>
            </w:r>
          </w:p>
        </w:tc>
      </w:tr>
      <w:tr>
        <w:trPr>
          <w:cantSplit/>
        </w:trPr>
        <w:tc>
          <w:tcPr>
            <w:tcW w:type="dxa" w:w="1037"/>
          </w:tcPr>
          <w:p>
            <w:pPr>
              <w:spacing w:after="0"/>
              <w:jc w:val="left"/>
            </w:pPr>
            <w:r>
              <w:rPr>
                <w:sz w:val="16"/>
              </w:rPr>
              <w:t>2024-08-09</w:t>
            </w:r>
          </w:p>
        </w:tc>
        <w:tc>
          <w:tcPr>
            <w:tcW w:type="dxa" w:w="1215"/>
          </w:tcPr>
          <w:p>
            <w:pPr>
              <w:spacing w:after="0"/>
              <w:jc w:val="left"/>
            </w:pPr>
            <w:r>
              <w:rPr>
                <w:sz w:val="16"/>
              </w:rPr>
              <w:t>Flash Flood</w:t>
            </w:r>
          </w:p>
        </w:tc>
        <w:tc>
          <w:tcPr>
            <w:tcW w:type="dxa" w:w="1216"/>
          </w:tcPr>
          <w:p>
            <w:pPr>
              <w:spacing w:after="0"/>
              <w:jc w:val="left"/>
            </w:pPr>
          </w:p>
        </w:tc>
        <w:tc>
          <w:tcPr>
            <w:tcW w:type="dxa" w:w="3329"/>
          </w:tcPr>
          <w:p>
            <w:pPr>
              <w:spacing w:after="0"/>
              <w:jc w:val="left"/>
            </w:pPr>
            <w:r>
              <w:rPr>
                <w:sz w:val="16"/>
              </w:rPr>
              <w:t>$35,000,000 property; $0 crops (2024 dollars)</w:t>
            </w:r>
          </w:p>
        </w:tc>
        <w:tc>
          <w:tcPr>
            <w:tcW w:type="dxa" w:w="944"/>
          </w:tcPr>
          <w:p>
            <w:pPr>
              <w:spacing w:after="0"/>
              <w:jc w:val="right"/>
            </w:pPr>
            <w:r>
              <w:rPr>
                <w:sz w:val="16"/>
              </w:rPr>
              <w:t>0, 0</w:t>
            </w:r>
          </w:p>
        </w:tc>
        <w:tc>
          <w:tcPr>
            <w:tcW w:type="dxa" w:w="2487"/>
          </w:tcPr>
          <w:p>
            <w:pPr>
              <w:spacing w:after="0"/>
              <w:jc w:val="left"/>
            </w:pPr>
            <w:r>
              <w:rPr>
                <w:sz w:val="16"/>
              </w:rPr>
              <w:t>GREENWOOD</w:t>
            </w:r>
          </w:p>
        </w:tc>
        <w:tc>
          <w:tcPr>
            <w:tcW w:type="dxa" w:w="1110"/>
          </w:tcPr>
          <w:p>
            <w:pPr>
              <w:spacing w:after="0"/>
              <w:jc w:val="left"/>
            </w:pPr>
            <w:r>
              <w:rPr>
                <w:sz w:val="16"/>
              </w:rPr>
              <w:t>new since last plan; within last 5 years</w:t>
            </w:r>
          </w:p>
        </w:tc>
        <w:tc>
          <w:tcPr>
            <w:tcW w:type="dxa" w:w="27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2021-08-18</w:t>
            </w:r>
          </w:p>
        </w:tc>
        <w:tc>
          <w:tcPr>
            <w:tcW w:type="dxa" w:w="1215"/>
          </w:tcPr>
          <w:p>
            <w:pPr>
              <w:spacing w:after="0"/>
              <w:jc w:val="left"/>
            </w:pPr>
            <w:r>
              <w:rPr>
                <w:sz w:val="16"/>
              </w:rPr>
              <w:t>Flash Flood</w:t>
            </w:r>
          </w:p>
        </w:tc>
        <w:tc>
          <w:tcPr>
            <w:tcW w:type="dxa" w:w="1216"/>
          </w:tcPr>
          <w:p>
            <w:pPr>
              <w:spacing w:after="0"/>
              <w:jc w:val="left"/>
            </w:pPr>
          </w:p>
        </w:tc>
        <w:tc>
          <w:tcPr>
            <w:tcW w:type="dxa" w:w="3329"/>
          </w:tcPr>
          <w:p>
            <w:pPr>
              <w:spacing w:after="0"/>
              <w:jc w:val="left"/>
            </w:pPr>
            <w:r>
              <w:rPr>
                <w:sz w:val="16"/>
              </w:rPr>
              <w:t>$15,000 property; $0 crops (2021 dollars)</w:t>
            </w:r>
          </w:p>
        </w:tc>
        <w:tc>
          <w:tcPr>
            <w:tcW w:type="dxa" w:w="944"/>
          </w:tcPr>
          <w:p>
            <w:pPr>
              <w:spacing w:after="0"/>
              <w:jc w:val="right"/>
            </w:pPr>
            <w:r>
              <w:rPr>
                <w:sz w:val="16"/>
              </w:rPr>
              <w:t>1, 1</w:t>
            </w:r>
          </w:p>
        </w:tc>
        <w:tc>
          <w:tcPr>
            <w:tcW w:type="dxa" w:w="2487"/>
          </w:tcPr>
          <w:p>
            <w:pPr>
              <w:spacing w:after="0"/>
              <w:jc w:val="left"/>
            </w:pPr>
            <w:r>
              <w:rPr>
                <w:sz w:val="16"/>
              </w:rPr>
              <w:t>FREEMAN</w:t>
            </w:r>
          </w:p>
        </w:tc>
        <w:tc>
          <w:tcPr>
            <w:tcW w:type="dxa" w:w="1110"/>
          </w:tcPr>
          <w:p>
            <w:pPr>
              <w:spacing w:after="0"/>
              <w:jc w:val="left"/>
            </w:pPr>
            <w:r>
              <w:rPr>
                <w:sz w:val="16"/>
              </w:rPr>
              <w:t>new since last plan</w:t>
            </w: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2016-07-01</w:t>
            </w:r>
          </w:p>
        </w:tc>
        <w:tc>
          <w:tcPr>
            <w:tcW w:type="dxa" w:w="1215"/>
          </w:tcPr>
          <w:p>
            <w:pPr>
              <w:spacing w:after="0"/>
              <w:jc w:val="left"/>
            </w:pPr>
            <w:r>
              <w:rPr>
                <w:sz w:val="16"/>
              </w:rPr>
              <w:t>Drought</w:t>
            </w:r>
          </w:p>
        </w:tc>
        <w:tc>
          <w:tcPr>
            <w:tcW w:type="dxa" w:w="1216"/>
          </w:tcPr>
          <w:p>
            <w:pPr>
              <w:spacing w:after="0"/>
              <w:jc w:val="left"/>
            </w:pPr>
          </w:p>
        </w:tc>
        <w:tc>
          <w:tcPr>
            <w:tcW w:type="dxa" w:w="3329"/>
          </w:tcPr>
          <w:p>
            <w:pPr>
              <w:spacing w:after="0"/>
              <w:jc w:val="left"/>
            </w:pPr>
            <w:r>
              <w:rPr>
                <w:sz w:val="16"/>
              </w:rPr>
              <w:t>$0 property; $0 crops (zone total, 2016 dollars)</w:t>
            </w:r>
          </w:p>
        </w:tc>
        <w:tc>
          <w:tcPr>
            <w:tcW w:type="dxa" w:w="944"/>
          </w:tcPr>
          <w:p>
            <w:pPr>
              <w:spacing w:after="0"/>
              <w:jc w:val="right"/>
            </w:pPr>
            <w:r>
              <w:rPr>
                <w:sz w:val="16"/>
              </w:rPr>
              <w:t>0, 0</w:t>
            </w:r>
          </w:p>
        </w:tc>
        <w:tc>
          <w:tcPr>
            <w:tcW w:type="dxa" w:w="2487"/>
          </w:tcPr>
          <w:p>
            <w:pPr>
              <w:spacing w:after="0"/>
              <w:jc w:val="left"/>
            </w:pPr>
            <w:r>
              <w:rPr>
                <w:sz w:val="16"/>
              </w:rPr>
              <w:t>NWS zone NYZ022 (STEUBEN), zone-level</w:t>
            </w:r>
          </w:p>
        </w:tc>
        <w:tc>
          <w:tcPr>
            <w:tcW w:type="dxa" w:w="1110"/>
          </w:tcPr>
          <w:p>
            <w:pPr>
              <w:spacing w:after="0"/>
              <w:jc w:val="left"/>
            </w:pPr>
          </w:p>
        </w:tc>
        <w:tc>
          <w:tcPr>
            <w:tcW w:type="dxa" w:w="2774"/>
          </w:tcPr>
          <w:p>
            <w:pPr>
              <w:spacing w:after="0"/>
              <w:jc w:val="left"/>
            </w:pPr>
            <w:r>
              <w:rPr>
                <w:sz w:val="16"/>
              </w:rPr>
              <w:t>B1-c worst recorded: Drought</w:t>
            </w:r>
          </w:p>
        </w:tc>
      </w:tr>
      <w:tr>
        <w:trPr>
          <w:cantSplit/>
        </w:trPr>
        <w:tc>
          <w:tcPr>
            <w:tcW w:type="dxa" w:w="1037"/>
          </w:tcPr>
          <w:p>
            <w:pPr>
              <w:spacing w:after="0"/>
              <w:jc w:val="left"/>
            </w:pPr>
            <w:r>
              <w:rPr>
                <w:sz w:val="16"/>
              </w:rPr>
              <w:t>2005-08-13</w:t>
            </w:r>
          </w:p>
        </w:tc>
        <w:tc>
          <w:tcPr>
            <w:tcW w:type="dxa" w:w="1215"/>
          </w:tcPr>
          <w:p>
            <w:pPr>
              <w:spacing w:after="0"/>
              <w:jc w:val="left"/>
            </w:pPr>
            <w:r>
              <w:rPr>
                <w:sz w:val="16"/>
              </w:rPr>
              <w:t>Lightning</w:t>
            </w:r>
          </w:p>
        </w:tc>
        <w:tc>
          <w:tcPr>
            <w:tcW w:type="dxa" w:w="1216"/>
          </w:tcPr>
          <w:p>
            <w:pPr>
              <w:spacing w:after="0"/>
              <w:jc w:val="left"/>
            </w:pPr>
          </w:p>
        </w:tc>
        <w:tc>
          <w:tcPr>
            <w:tcW w:type="dxa" w:w="3329"/>
          </w:tcPr>
          <w:p>
            <w:pPr>
              <w:spacing w:after="0"/>
              <w:jc w:val="left"/>
            </w:pPr>
            <w:r>
              <w:rPr>
                <w:sz w:val="16"/>
              </w:rPr>
              <w:t>$50,000 property; crops not reported (2005 dollars)</w:t>
            </w:r>
          </w:p>
        </w:tc>
        <w:tc>
          <w:tcPr>
            <w:tcW w:type="dxa" w:w="944"/>
          </w:tcPr>
          <w:p>
            <w:pPr>
              <w:spacing w:after="0"/>
              <w:jc w:val="right"/>
            </w:pPr>
            <w:r>
              <w:rPr>
                <w:sz w:val="16"/>
              </w:rPr>
              <w:t>0, 0</w:t>
            </w:r>
          </w:p>
        </w:tc>
        <w:tc>
          <w:tcPr>
            <w:tcW w:type="dxa" w:w="2487"/>
          </w:tcPr>
          <w:p>
            <w:pPr>
              <w:spacing w:after="0"/>
              <w:jc w:val="left"/>
            </w:pPr>
            <w:r>
              <w:rPr>
                <w:sz w:val="16"/>
              </w:rPr>
              <w:t>ADDISON</w:t>
            </w:r>
          </w:p>
        </w:tc>
        <w:tc>
          <w:tcPr>
            <w:tcW w:type="dxa" w:w="1110"/>
          </w:tcPr>
          <w:p>
            <w:pPr>
              <w:spacing w:after="0"/>
              <w:jc w:val="left"/>
            </w:pPr>
          </w:p>
        </w:tc>
        <w:tc>
          <w:tcPr>
            <w:tcW w:type="dxa" w:w="2774"/>
          </w:tcPr>
          <w:p>
            <w:pPr>
              <w:spacing w:after="0"/>
              <w:jc w:val="left"/>
            </w:pPr>
            <w:r>
              <w:rPr>
                <w:sz w:val="16"/>
              </w:rPr>
              <w:t>B1-c worst recorded: Lightning</w:t>
            </w:r>
          </w:p>
        </w:tc>
      </w:tr>
      <w:tr>
        <w:trPr>
          <w:cantSplit/>
        </w:trPr>
        <w:tc>
          <w:tcPr>
            <w:tcW w:type="dxa" w:w="1037"/>
          </w:tcPr>
          <w:p>
            <w:pPr>
              <w:spacing w:after="0"/>
              <w:jc w:val="left"/>
            </w:pPr>
            <w:r>
              <w:rPr>
                <w:sz w:val="16"/>
              </w:rPr>
              <w:t>2005-01-21</w:t>
            </w:r>
          </w:p>
        </w:tc>
        <w:tc>
          <w:tcPr>
            <w:tcW w:type="dxa" w:w="1215"/>
          </w:tcPr>
          <w:p>
            <w:pPr>
              <w:spacing w:after="0"/>
              <w:jc w:val="left"/>
            </w:pPr>
            <w:r>
              <w:rPr>
                <w:sz w:val="16"/>
              </w:rPr>
              <w:t>Cold/Wind Chill</w:t>
            </w:r>
          </w:p>
        </w:tc>
        <w:tc>
          <w:tcPr>
            <w:tcW w:type="dxa" w:w="1216"/>
          </w:tcPr>
          <w:p>
            <w:pPr>
              <w:spacing w:after="0"/>
              <w:jc w:val="left"/>
            </w:pPr>
          </w:p>
        </w:tc>
        <w:tc>
          <w:tcPr>
            <w:tcW w:type="dxa" w:w="3329"/>
          </w:tcPr>
          <w:p>
            <w:pPr>
              <w:spacing w:after="0"/>
              <w:jc w:val="left"/>
            </w:pPr>
            <w:r>
              <w:rPr>
                <w:sz w:val="16"/>
              </w:rPr>
              <w:t>$0 property; crops not reported (zone total, 2005 dollars)</w:t>
            </w:r>
          </w:p>
        </w:tc>
        <w:tc>
          <w:tcPr>
            <w:tcW w:type="dxa" w:w="944"/>
          </w:tcPr>
          <w:p>
            <w:pPr>
              <w:spacing w:after="0"/>
              <w:jc w:val="right"/>
            </w:pPr>
            <w:r>
              <w:rPr>
                <w:sz w:val="16"/>
              </w:rPr>
              <w:t>0, 0</w:t>
            </w:r>
          </w:p>
        </w:tc>
        <w:tc>
          <w:tcPr>
            <w:tcW w:type="dxa" w:w="2487"/>
          </w:tcPr>
          <w:p>
            <w:pPr>
              <w:spacing w:after="0"/>
              <w:jc w:val="left"/>
            </w:pPr>
            <w:r>
              <w:rPr>
                <w:sz w:val="16"/>
              </w:rPr>
              <w:t>NWS zone NYZ022 (STEUBEN), zone-level</w:t>
            </w:r>
          </w:p>
        </w:tc>
        <w:tc>
          <w:tcPr>
            <w:tcW w:type="dxa" w:w="1110"/>
          </w:tcPr>
          <w:p>
            <w:pPr>
              <w:spacing w:after="0"/>
              <w:jc w:val="left"/>
            </w:pPr>
          </w:p>
        </w:tc>
        <w:tc>
          <w:tcPr>
            <w:tcW w:type="dxa" w:w="27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2004-12-01</w:t>
            </w:r>
          </w:p>
        </w:tc>
        <w:tc>
          <w:tcPr>
            <w:tcW w:type="dxa" w:w="1215"/>
          </w:tcPr>
          <w:p>
            <w:pPr>
              <w:spacing w:after="0"/>
              <w:jc w:val="left"/>
            </w:pPr>
            <w:r>
              <w:rPr>
                <w:sz w:val="16"/>
              </w:rPr>
              <w:t>Strong Wind</w:t>
            </w:r>
          </w:p>
        </w:tc>
        <w:tc>
          <w:tcPr>
            <w:tcW w:type="dxa" w:w="1216"/>
          </w:tcPr>
          <w:p>
            <w:pPr>
              <w:spacing w:after="0"/>
              <w:jc w:val="left"/>
            </w:pPr>
            <w:r>
              <w:rPr>
                <w:sz w:val="16"/>
              </w:rPr>
              <w:t>45 kt (52 mph) estimated gust</w:t>
            </w:r>
          </w:p>
        </w:tc>
        <w:tc>
          <w:tcPr>
            <w:tcW w:type="dxa" w:w="3329"/>
          </w:tcPr>
          <w:p>
            <w:pPr>
              <w:spacing w:after="0"/>
              <w:jc w:val="left"/>
            </w:pPr>
            <w:r>
              <w:rPr>
                <w:sz w:val="16"/>
              </w:rPr>
              <w:t>$50,000 property; crops not reported (zone total, 2004 dollars)</w:t>
            </w:r>
          </w:p>
        </w:tc>
        <w:tc>
          <w:tcPr>
            <w:tcW w:type="dxa" w:w="944"/>
          </w:tcPr>
          <w:p>
            <w:pPr>
              <w:spacing w:after="0"/>
              <w:jc w:val="right"/>
            </w:pPr>
            <w:r>
              <w:rPr>
                <w:sz w:val="16"/>
              </w:rPr>
              <w:t>0, 2</w:t>
            </w:r>
          </w:p>
        </w:tc>
        <w:tc>
          <w:tcPr>
            <w:tcW w:type="dxa" w:w="2487"/>
          </w:tcPr>
          <w:p>
            <w:pPr>
              <w:spacing w:after="0"/>
              <w:jc w:val="left"/>
            </w:pPr>
            <w:r>
              <w:rPr>
                <w:sz w:val="16"/>
              </w:rPr>
              <w:t>NWS zone NYZ022 (STEUBEN), zone-level</w:t>
            </w:r>
          </w:p>
        </w:tc>
        <w:tc>
          <w:tcPr>
            <w:tcW w:type="dxa" w:w="1110"/>
          </w:tcPr>
          <w:p>
            <w:pPr>
              <w:spacing w:after="0"/>
              <w:jc w:val="left"/>
            </w:pP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216"/>
          </w:tcPr>
          <w:p>
            <w:pPr>
              <w:spacing w:after="0"/>
              <w:jc w:val="left"/>
            </w:pPr>
            <w:r>
              <w:rPr>
                <w:sz w:val="16"/>
              </w:rPr>
              <w:t>75 kt (86 mph) estimated gust</w:t>
            </w:r>
          </w:p>
        </w:tc>
        <w:tc>
          <w:tcPr>
            <w:tcW w:type="dxa" w:w="3329"/>
          </w:tcPr>
          <w:p>
            <w:pPr>
              <w:spacing w:after="0"/>
              <w:jc w:val="left"/>
            </w:pPr>
            <w:r>
              <w:rPr>
                <w:sz w:val="16"/>
              </w:rPr>
              <w:t>$500,000 property; crops not reported (2003 dollars)</w:t>
            </w:r>
          </w:p>
        </w:tc>
        <w:tc>
          <w:tcPr>
            <w:tcW w:type="dxa" w:w="944"/>
          </w:tcPr>
          <w:p>
            <w:pPr>
              <w:spacing w:after="0"/>
              <w:jc w:val="right"/>
            </w:pPr>
            <w:r>
              <w:rPr>
                <w:sz w:val="16"/>
              </w:rPr>
              <w:t>0, 2</w:t>
            </w:r>
          </w:p>
        </w:tc>
        <w:tc>
          <w:tcPr>
            <w:tcW w:type="dxa" w:w="2487"/>
          </w:tcPr>
          <w:p>
            <w:pPr>
              <w:spacing w:after="0"/>
              <w:jc w:val="left"/>
            </w:pPr>
            <w:r>
              <w:rPr>
                <w:sz w:val="16"/>
              </w:rPr>
              <w:t>WOODHULL</w:t>
            </w:r>
          </w:p>
        </w:tc>
        <w:tc>
          <w:tcPr>
            <w:tcW w:type="dxa" w:w="1110"/>
          </w:tcPr>
          <w:p>
            <w:pPr>
              <w:spacing w:after="0"/>
              <w:jc w:val="left"/>
            </w:pPr>
          </w:p>
        </w:tc>
        <w:tc>
          <w:tcPr>
            <w:tcW w:type="dxa" w:w="2774"/>
          </w:tcPr>
          <w:p>
            <w:pPr>
              <w:spacing w:after="0"/>
              <w:jc w:val="left"/>
            </w:pPr>
            <w:r>
              <w:rPr>
                <w:sz w:val="16"/>
              </w:rPr>
              <w:t>B1-c worst recorded: Thunderstorm Wind</w:t>
            </w:r>
          </w:p>
        </w:tc>
      </w:tr>
      <w:tr>
        <w:trPr>
          <w:cantSplit/>
        </w:trPr>
        <w:tc>
          <w:tcPr>
            <w:tcW w:type="dxa" w:w="1037"/>
          </w:tcPr>
          <w:p>
            <w:pPr>
              <w:spacing w:after="0"/>
              <w:jc w:val="left"/>
            </w:pPr>
            <w:r>
              <w:rPr>
                <w:sz w:val="16"/>
              </w:rPr>
              <w:t>2003-04-04</w:t>
            </w:r>
          </w:p>
        </w:tc>
        <w:tc>
          <w:tcPr>
            <w:tcW w:type="dxa" w:w="1215"/>
          </w:tcPr>
          <w:p>
            <w:pPr>
              <w:spacing w:after="0"/>
              <w:jc w:val="left"/>
            </w:pPr>
            <w:r>
              <w:rPr>
                <w:sz w:val="16"/>
              </w:rPr>
              <w:t>Ice Storm</w:t>
            </w:r>
          </w:p>
        </w:tc>
        <w:tc>
          <w:tcPr>
            <w:tcW w:type="dxa" w:w="1216"/>
          </w:tcPr>
          <w:p>
            <w:pPr>
              <w:spacing w:after="0"/>
              <w:jc w:val="left"/>
            </w:pPr>
          </w:p>
        </w:tc>
        <w:tc>
          <w:tcPr>
            <w:tcW w:type="dxa" w:w="3329"/>
          </w:tcPr>
          <w:p>
            <w:pPr>
              <w:spacing w:after="0"/>
              <w:jc w:val="left"/>
            </w:pPr>
            <w:r>
              <w:rPr>
                <w:sz w:val="16"/>
              </w:rPr>
              <w:t>$500,000 property; crops not reported (zone total, 2003 dollars)</w:t>
            </w:r>
          </w:p>
        </w:tc>
        <w:tc>
          <w:tcPr>
            <w:tcW w:type="dxa" w:w="944"/>
          </w:tcPr>
          <w:p>
            <w:pPr>
              <w:spacing w:after="0"/>
              <w:jc w:val="right"/>
            </w:pPr>
            <w:r>
              <w:rPr>
                <w:sz w:val="16"/>
              </w:rPr>
              <w:t>0, 0</w:t>
            </w:r>
          </w:p>
        </w:tc>
        <w:tc>
          <w:tcPr>
            <w:tcW w:type="dxa" w:w="2487"/>
          </w:tcPr>
          <w:p>
            <w:pPr>
              <w:spacing w:after="0"/>
              <w:jc w:val="left"/>
            </w:pPr>
            <w:r>
              <w:rPr>
                <w:sz w:val="16"/>
              </w:rPr>
              <w:t>NWS zone NYZ022 (STEUBEN), zone-level</w:t>
            </w:r>
          </w:p>
        </w:tc>
        <w:tc>
          <w:tcPr>
            <w:tcW w:type="dxa" w:w="1110"/>
          </w:tcPr>
          <w:p>
            <w:pPr>
              <w:spacing w:after="0"/>
              <w:jc w:val="left"/>
            </w:pPr>
          </w:p>
        </w:tc>
        <w:tc>
          <w:tcPr>
            <w:tcW w:type="dxa" w:w="2774"/>
          </w:tcPr>
          <w:p>
            <w:pPr>
              <w:spacing w:after="0"/>
              <w:jc w:val="left"/>
            </w:pPr>
            <w:r>
              <w:rPr>
                <w:sz w:val="16"/>
              </w:rPr>
              <w:t>B1-c worst recorded: Ice Storm</w:t>
            </w:r>
          </w:p>
        </w:tc>
      </w:tr>
      <w:tr>
        <w:trPr>
          <w:cantSplit/>
        </w:trPr>
        <w:tc>
          <w:tcPr>
            <w:tcW w:type="dxa" w:w="1037"/>
          </w:tcPr>
          <w:p>
            <w:pPr>
              <w:spacing w:after="0"/>
              <w:jc w:val="left"/>
            </w:pPr>
            <w:r>
              <w:rPr>
                <w:sz w:val="16"/>
              </w:rPr>
              <w:t>2002-02-01</w:t>
            </w:r>
          </w:p>
        </w:tc>
        <w:tc>
          <w:tcPr>
            <w:tcW w:type="dxa" w:w="1215"/>
          </w:tcPr>
          <w:p>
            <w:pPr>
              <w:spacing w:after="0"/>
              <w:jc w:val="left"/>
            </w:pPr>
            <w:r>
              <w:rPr>
                <w:sz w:val="16"/>
              </w:rPr>
              <w:t>High Wind</w:t>
            </w:r>
          </w:p>
        </w:tc>
        <w:tc>
          <w:tcPr>
            <w:tcW w:type="dxa" w:w="1216"/>
          </w:tcPr>
          <w:p>
            <w:pPr>
              <w:spacing w:after="0"/>
              <w:jc w:val="left"/>
            </w:pPr>
            <w:r>
              <w:rPr>
                <w:sz w:val="16"/>
              </w:rPr>
              <w:t>60 kt (69 mph) measured</w:t>
            </w:r>
          </w:p>
        </w:tc>
        <w:tc>
          <w:tcPr>
            <w:tcW w:type="dxa" w:w="3329"/>
          </w:tcPr>
          <w:p>
            <w:pPr>
              <w:spacing w:after="0"/>
              <w:jc w:val="left"/>
            </w:pPr>
            <w:r>
              <w:rPr>
                <w:sz w:val="16"/>
              </w:rPr>
              <w:t>damage not reported</w:t>
            </w:r>
          </w:p>
        </w:tc>
        <w:tc>
          <w:tcPr>
            <w:tcW w:type="dxa" w:w="944"/>
          </w:tcPr>
          <w:p>
            <w:pPr>
              <w:spacing w:after="0"/>
              <w:jc w:val="right"/>
            </w:pPr>
            <w:r>
              <w:rPr>
                <w:sz w:val="16"/>
              </w:rPr>
              <w:t>0, 0</w:t>
            </w:r>
          </w:p>
        </w:tc>
        <w:tc>
          <w:tcPr>
            <w:tcW w:type="dxa" w:w="2487"/>
          </w:tcPr>
          <w:p>
            <w:pPr>
              <w:spacing w:after="0"/>
              <w:jc w:val="left"/>
            </w:pPr>
            <w:r>
              <w:rPr>
                <w:sz w:val="16"/>
              </w:rPr>
              <w:t>NWS zone NYZ022 (STEUBEN), zone-level</w:t>
            </w:r>
          </w:p>
        </w:tc>
        <w:tc>
          <w:tcPr>
            <w:tcW w:type="dxa" w:w="1110"/>
          </w:tcPr>
          <w:p>
            <w:pPr>
              <w:spacing w:after="0"/>
              <w:jc w:val="left"/>
            </w:pPr>
          </w:p>
        </w:tc>
        <w:tc>
          <w:tcPr>
            <w:tcW w:type="dxa" w:w="2774"/>
          </w:tcPr>
          <w:p>
            <w:pPr>
              <w:spacing w:after="0"/>
              <w:jc w:val="left"/>
            </w:pPr>
            <w:r>
              <w:rPr>
                <w:sz w:val="16"/>
              </w:rPr>
              <w:t>B1-c worst recorded: High Wind and Strong Wind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1216"/>
          </w:tcPr>
          <w:p>
            <w:pPr>
              <w:spacing w:after="0"/>
              <w:jc w:val="left"/>
            </w:pPr>
          </w:p>
        </w:tc>
        <w:tc>
          <w:tcPr>
            <w:tcW w:type="dxa" w:w="3329"/>
          </w:tcPr>
          <w:p>
            <w:pPr>
              <w:spacing w:after="0"/>
              <w:jc w:val="left"/>
            </w:pPr>
            <w:r>
              <w:rPr>
                <w:sz w:val="16"/>
              </w:rPr>
              <w:t>damage not reported</w:t>
            </w:r>
          </w:p>
        </w:tc>
        <w:tc>
          <w:tcPr>
            <w:tcW w:type="dxa" w:w="944"/>
          </w:tcPr>
          <w:p>
            <w:pPr>
              <w:spacing w:after="0"/>
              <w:jc w:val="right"/>
            </w:pPr>
            <w:r>
              <w:rPr>
                <w:sz w:val="16"/>
              </w:rPr>
              <w:t>0, 0</w:t>
            </w:r>
          </w:p>
        </w:tc>
        <w:tc>
          <w:tcPr>
            <w:tcW w:type="dxa" w:w="2487"/>
          </w:tcPr>
          <w:p>
            <w:pPr>
              <w:spacing w:after="0"/>
              <w:jc w:val="left"/>
            </w:pPr>
            <w:r>
              <w:rPr>
                <w:sz w:val="16"/>
              </w:rPr>
              <w:t>NWS zone NYZ022 (STEUBEN), zone-level</w:t>
            </w:r>
          </w:p>
        </w:tc>
        <w:tc>
          <w:tcPr>
            <w:tcW w:type="dxa" w:w="1110"/>
          </w:tcPr>
          <w:p>
            <w:pPr>
              <w:spacing w:after="0"/>
              <w:jc w:val="left"/>
            </w:pPr>
          </w:p>
        </w:tc>
        <w:tc>
          <w:tcPr>
            <w:tcW w:type="dxa" w:w="2774"/>
          </w:tcPr>
          <w:p>
            <w:pPr>
              <w:spacing w:after="0"/>
              <w:jc w:val="left"/>
            </w:pPr>
            <w:r>
              <w:rPr>
                <w:sz w:val="16"/>
              </w:rPr>
              <w:t>B1-c worst recorded: Excessive Heat, Heat</w:t>
            </w:r>
          </w:p>
        </w:tc>
      </w:tr>
      <w:tr>
        <w:trPr>
          <w:cantSplit/>
        </w:trPr>
        <w:tc>
          <w:tcPr>
            <w:tcW w:type="dxa" w:w="1037"/>
          </w:tcPr>
          <w:p>
            <w:pPr>
              <w:spacing w:after="0"/>
              <w:jc w:val="left"/>
            </w:pPr>
            <w:r>
              <w:rPr>
                <w:sz w:val="16"/>
              </w:rPr>
              <w:t>1972-08-07</w:t>
            </w:r>
          </w:p>
        </w:tc>
        <w:tc>
          <w:tcPr>
            <w:tcW w:type="dxa" w:w="1215"/>
          </w:tcPr>
          <w:p>
            <w:pPr>
              <w:spacing w:after="0"/>
              <w:jc w:val="left"/>
            </w:pPr>
            <w:r>
              <w:rPr>
                <w:sz w:val="16"/>
              </w:rPr>
              <w:t>Tornado</w:t>
            </w:r>
          </w:p>
        </w:tc>
        <w:tc>
          <w:tcPr>
            <w:tcW w:type="dxa" w:w="1216"/>
          </w:tcPr>
          <w:p>
            <w:pPr>
              <w:spacing w:after="0"/>
              <w:jc w:val="left"/>
            </w:pPr>
            <w:r>
              <w:rPr>
                <w:sz w:val="16"/>
              </w:rPr>
              <w:t>F1, 33 yd wide</w:t>
            </w:r>
          </w:p>
        </w:tc>
        <w:tc>
          <w:tcPr>
            <w:tcW w:type="dxa" w:w="3329"/>
          </w:tcPr>
          <w:p>
            <w:pPr>
              <w:spacing w:after="0"/>
              <w:jc w:val="left"/>
            </w:pPr>
            <w:r>
              <w:rPr>
                <w:sz w:val="16"/>
              </w:rPr>
              <w:t>$25,000 property; crops not recorded (1972 dollars)</w:t>
            </w:r>
          </w:p>
        </w:tc>
        <w:tc>
          <w:tcPr>
            <w:tcW w:type="dxa" w:w="944"/>
          </w:tcPr>
          <w:p>
            <w:pPr>
              <w:spacing w:after="0"/>
              <w:jc w:val="right"/>
            </w:pPr>
            <w:r>
              <w:rPr>
                <w:sz w:val="16"/>
              </w:rPr>
              <w:t>1, 2</w:t>
            </w:r>
          </w:p>
        </w:tc>
        <w:tc>
          <w:tcPr>
            <w:tcW w:type="dxa" w:w="2487"/>
          </w:tcPr>
          <w:p>
            <w:pPr>
              <w:spacing w:after="0"/>
              <w:jc w:val="left"/>
            </w:pPr>
            <w:r>
              <w:rPr>
                <w:sz w:val="16"/>
              </w:rPr>
              <w:t>location not recorded</w:t>
            </w:r>
          </w:p>
        </w:tc>
        <w:tc>
          <w:tcPr>
            <w:tcW w:type="dxa" w:w="1110"/>
          </w:tcPr>
          <w:p>
            <w:pPr>
              <w:spacing w:after="0"/>
              <w:jc w:val="left"/>
            </w:pPr>
          </w:p>
        </w:tc>
        <w:tc>
          <w:tcPr>
            <w:tcW w:type="dxa" w:w="277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3"/>
        <w:gridCol w:w="1378"/>
        <w:gridCol w:w="1829"/>
        <w:gridCol w:w="1037"/>
        <w:gridCol w:w="1373"/>
        <w:gridCol w:w="1608"/>
        <w:gridCol w:w="1824"/>
        <w:gridCol w:w="1037"/>
        <w:gridCol w:w="1607"/>
      </w:tblGrid>
      <w:tr>
        <w:trPr>
          <w:cantSplit/>
          <w:tblHeader/>
        </w:trPr>
        <w:tc>
          <w:tcPr>
            <w:tcW w:type="dxa" w:w="1037"/>
            <w:shd w:val="clear" w:color="auto" w:fill="E8E8E8"/>
          </w:tcPr>
          <w:p>
            <w:pPr>
              <w:spacing w:after="0"/>
              <w:jc w:val="left"/>
            </w:pPr>
            <w:r>
              <w:rPr>
                <w:b/>
                <w:sz w:val="16"/>
              </w:rPr>
              <w:t>Hazard</w:t>
            </w:r>
          </w:p>
        </w:tc>
        <w:tc>
          <w:tcPr>
            <w:tcW w:type="dxa" w:w="138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8"/>
            <w:shd w:val="clear" w:color="auto" w:fill="E8E8E8"/>
          </w:tcPr>
          <w:p>
            <w:pPr>
              <w:spacing w:after="0"/>
              <w:jc w:val="left"/>
            </w:pPr>
            <w:r>
              <w:rPr>
                <w:b/>
                <w:sz w:val="16"/>
              </w:rPr>
              <w:t>Unit</w:t>
            </w:r>
          </w:p>
        </w:tc>
        <w:tc>
          <w:tcPr>
            <w:tcW w:type="dxa" w:w="182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08"/>
            <w:shd w:val="clear" w:color="auto" w:fill="E8E8E8"/>
          </w:tcPr>
          <w:p>
            <w:pPr>
              <w:spacing w:after="0"/>
              <w:jc w:val="right"/>
            </w:pPr>
            <w:r>
              <w:rPr>
                <w:b/>
                <w:sz w:val="16"/>
              </w:rPr>
              <w:t>NRI events or days in its record period (hail, wind and tornado are area-weighted, so can be fractional)</w:t>
            </w:r>
          </w:p>
        </w:tc>
        <w:tc>
          <w:tcPr>
            <w:tcW w:type="dxa" w:w="182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3"/>
          </w:tcPr>
          <w:p>
            <w:pPr>
              <w:spacing w:after="0"/>
              <w:jc w:val="right"/>
            </w:pPr>
            <w:r>
              <w:rPr>
                <w:sz w:val="16"/>
              </w:rPr>
              <w:t>0.01</w:t>
            </w:r>
          </w:p>
        </w:tc>
        <w:tc>
          <w:tcPr>
            <w:tcW w:type="dxa" w:w="1378"/>
          </w:tcPr>
          <w:p>
            <w:pPr>
              <w:spacing w:after="0"/>
              <w:jc w:val="left"/>
            </w:pPr>
            <w:r>
              <w:rPr>
                <w:sz w:val="16"/>
              </w:rPr>
              <w:t>events per year</w:t>
            </w:r>
          </w:p>
        </w:tc>
        <w:tc>
          <w:tcPr>
            <w:tcW w:type="dxa" w:w="1829"/>
          </w:tcPr>
          <w:p>
            <w:pPr>
              <w:spacing w:after="0"/>
              <w:jc w:val="left"/>
            </w:pPr>
            <w:r>
              <w:rPr>
                <w:sz w:val="16"/>
              </w:rPr>
              <w:t>about 1 in 100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0</w:t>
            </w:r>
          </w:p>
        </w:tc>
        <w:tc>
          <w:tcPr>
            <w:tcW w:type="dxa" w:w="1824"/>
          </w:tcPr>
          <w:p>
            <w:pPr>
              <w:spacing w:after="0"/>
              <w:jc w:val="left"/>
            </w:pPr>
            <w:r>
              <w:rPr>
                <w:sz w:val="16"/>
              </w:rPr>
              <w:t>1994 to 2023 (30 years)</w:t>
            </w:r>
          </w:p>
        </w:tc>
        <w:tc>
          <w:tcPr>
            <w:tcW w:type="dxa" w:w="1037"/>
          </w:tcPr>
          <w:p>
            <w:pPr>
              <w:spacing w:after="0"/>
              <w:jc w:val="left"/>
            </w:pPr>
            <w:r>
              <w:rPr>
                <w:sz w:val="16"/>
              </w:rPr>
              <w:t>see B1-f</w:t>
            </w:r>
          </w:p>
        </w:tc>
        <w:tc>
          <w:tcPr>
            <w:tcW w:type="dxa" w:w="160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3"/>
          </w:tcPr>
          <w:p>
            <w:pPr>
              <w:spacing w:after="0"/>
              <w:jc w:val="right"/>
            </w:pPr>
            <w:r>
              <w:rPr>
                <w:sz w:val="16"/>
              </w:rPr>
              <w:t>3.32</w:t>
            </w:r>
          </w:p>
        </w:tc>
        <w:tc>
          <w:tcPr>
            <w:tcW w:type="dxa" w:w="1378"/>
          </w:tcPr>
          <w:p>
            <w:pPr>
              <w:spacing w:after="0"/>
              <w:jc w:val="left"/>
            </w:pPr>
            <w:r>
              <w:rPr>
                <w:sz w:val="16"/>
              </w:rPr>
              <w:t>event-days per year</w:t>
            </w:r>
          </w:p>
        </w:tc>
        <w:tc>
          <w:tcPr>
            <w:tcW w:type="dxa" w:w="1829"/>
          </w:tcPr>
          <w:p>
            <w:pPr>
              <w:spacing w:after="0"/>
              <w:jc w:val="left"/>
            </w:pPr>
            <w:r>
              <w:rPr>
                <w:sz w:val="16"/>
              </w:rPr>
              <w:t>about 3.32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7 of 30 years, 1996 to 2025 (23.3%)</w:t>
            </w:r>
          </w:p>
        </w:tc>
        <w:tc>
          <w:tcPr>
            <w:tcW w:type="dxa" w:w="1608"/>
          </w:tcPr>
          <w:p>
            <w:pPr>
              <w:spacing w:after="0"/>
              <w:jc w:val="right"/>
            </w:pPr>
            <w:r>
              <w:rPr>
                <w:sz w:val="16"/>
              </w:rPr>
              <w:t>63</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Drought</w:t>
            </w:r>
          </w:p>
        </w:tc>
        <w:tc>
          <w:tcPr>
            <w:tcW w:type="dxa" w:w="1383"/>
          </w:tcPr>
          <w:p>
            <w:pPr>
              <w:spacing w:after="0"/>
              <w:jc w:val="right"/>
            </w:pPr>
            <w:r>
              <w:rPr>
                <w:sz w:val="16"/>
              </w:rPr>
              <w:t>0.923</w:t>
            </w:r>
          </w:p>
        </w:tc>
        <w:tc>
          <w:tcPr>
            <w:tcW w:type="dxa" w:w="1378"/>
          </w:tcPr>
          <w:p>
            <w:pPr>
              <w:spacing w:after="0"/>
              <w:jc w:val="left"/>
            </w:pPr>
            <w:r>
              <w:rPr>
                <w:sz w:val="16"/>
              </w:rPr>
              <w:t>event-days per year</w:t>
            </w:r>
          </w:p>
        </w:tc>
        <w:tc>
          <w:tcPr>
            <w:tcW w:type="dxa" w:w="1829"/>
          </w:tcPr>
          <w:p>
            <w:pPr>
              <w:spacing w:after="0"/>
              <w:jc w:val="left"/>
            </w:pPr>
            <w:r>
              <w:rPr>
                <w:sz w:val="16"/>
              </w:rPr>
              <w:t>about 0.923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08"/>
          </w:tcPr>
          <w:p>
            <w:pPr>
              <w:spacing w:after="0"/>
              <w:jc w:val="right"/>
            </w:pPr>
            <w:r>
              <w:rPr>
                <w:sz w:val="16"/>
              </w:rPr>
              <w:t>70</w:t>
            </w:r>
          </w:p>
        </w:tc>
        <w:tc>
          <w:tcPr>
            <w:tcW w:type="dxa" w:w="182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Earthquake</w:t>
            </w:r>
          </w:p>
        </w:tc>
        <w:tc>
          <w:tcPr>
            <w:tcW w:type="dxa" w:w="1383"/>
          </w:tcPr>
          <w:p>
            <w:pPr>
              <w:spacing w:after="0"/>
              <w:jc w:val="right"/>
            </w:pPr>
            <w:r>
              <w:rPr>
                <w:sz w:val="16"/>
              </w:rPr>
              <w:t>0.000387</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has at least minor-damage shaking in a year: 0.0387%</w:t>
            </w:r>
          </w:p>
        </w:tc>
        <w:tc>
          <w:tcPr>
            <w:tcW w:type="dxa" w:w="1037"/>
          </w:tcPr>
          <w:p>
            <w:pPr>
              <w:spacing w:after="0"/>
              <w:jc w:val="left"/>
            </w:pPr>
          </w:p>
        </w:tc>
        <w:tc>
          <w:tcPr>
            <w:tcW w:type="dxa" w:w="1373"/>
          </w:tcPr>
          <w:p>
            <w:pPr>
              <w:spacing w:after="0"/>
              <w:jc w:val="left"/>
            </w:pP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3"/>
          </w:tcPr>
          <w:p>
            <w:pPr>
              <w:spacing w:after="0"/>
              <w:jc w:val="right"/>
            </w:pPr>
            <w:r>
              <w:rPr>
                <w:sz w:val="16"/>
              </w:rPr>
              <w:t>1.55</w:t>
            </w:r>
          </w:p>
        </w:tc>
        <w:tc>
          <w:tcPr>
            <w:tcW w:type="dxa" w:w="1378"/>
          </w:tcPr>
          <w:p>
            <w:pPr>
              <w:spacing w:after="0"/>
              <w:jc w:val="left"/>
            </w:pPr>
            <w:r>
              <w:rPr>
                <w:sz w:val="16"/>
              </w:rPr>
              <w:t>events per year</w:t>
            </w:r>
          </w:p>
        </w:tc>
        <w:tc>
          <w:tcPr>
            <w:tcW w:type="dxa" w:w="1829"/>
          </w:tcPr>
          <w:p>
            <w:pPr>
              <w:spacing w:after="0"/>
              <w:jc w:val="left"/>
            </w:pPr>
            <w:r>
              <w:rPr>
                <w:sz w:val="16"/>
              </w:rPr>
              <w:t>about 1.55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58.9 (modeled)</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Heat Wave</w:t>
            </w:r>
          </w:p>
        </w:tc>
        <w:tc>
          <w:tcPr>
            <w:tcW w:type="dxa" w:w="1383"/>
          </w:tcPr>
          <w:p>
            <w:pPr>
              <w:spacing w:after="0"/>
              <w:jc w:val="right"/>
            </w:pPr>
            <w:r>
              <w:rPr>
                <w:sz w:val="16"/>
              </w:rPr>
              <w:t>2.58</w:t>
            </w:r>
          </w:p>
        </w:tc>
        <w:tc>
          <w:tcPr>
            <w:tcW w:type="dxa" w:w="1378"/>
          </w:tcPr>
          <w:p>
            <w:pPr>
              <w:spacing w:after="0"/>
              <w:jc w:val="left"/>
            </w:pPr>
            <w:r>
              <w:rPr>
                <w:sz w:val="16"/>
              </w:rPr>
              <w:t>event-days per year</w:t>
            </w:r>
          </w:p>
        </w:tc>
        <w:tc>
          <w:tcPr>
            <w:tcW w:type="dxa" w:w="1829"/>
          </w:tcPr>
          <w:p>
            <w:pPr>
              <w:spacing w:after="0"/>
              <w:jc w:val="left"/>
            </w:pPr>
            <w:r>
              <w:rPr>
                <w:sz w:val="16"/>
              </w:rPr>
              <w:t>about 2.58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08"/>
          </w:tcPr>
          <w:p>
            <w:pPr>
              <w:spacing w:after="0"/>
              <w:jc w:val="right"/>
            </w:pPr>
            <w:r>
              <w:rPr>
                <w:sz w:val="16"/>
              </w:rPr>
              <w:t>42</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Hurricane</w:t>
            </w:r>
          </w:p>
        </w:tc>
        <w:tc>
          <w:tcPr>
            <w:tcW w:type="dxa" w:w="1383"/>
          </w:tcPr>
          <w:p>
            <w:pPr>
              <w:spacing w:after="0"/>
              <w:jc w:val="right"/>
            </w:pPr>
            <w:r>
              <w:rPr>
                <w:sz w:val="16"/>
              </w:rPr>
              <w:t>0.028</w:t>
            </w:r>
          </w:p>
        </w:tc>
        <w:tc>
          <w:tcPr>
            <w:tcW w:type="dxa" w:w="1378"/>
          </w:tcPr>
          <w:p>
            <w:pPr>
              <w:spacing w:after="0"/>
              <w:jc w:val="left"/>
            </w:pPr>
            <w:r>
              <w:rPr>
                <w:sz w:val="16"/>
              </w:rPr>
              <w:t>events per year</w:t>
            </w:r>
          </w:p>
        </w:tc>
        <w:tc>
          <w:tcPr>
            <w:tcW w:type="dxa" w:w="1829"/>
          </w:tcPr>
          <w:p>
            <w:pPr>
              <w:spacing w:after="0"/>
              <w:jc w:val="left"/>
            </w:pPr>
            <w:r>
              <w:rPr>
                <w:sz w:val="16"/>
              </w:rPr>
              <w:t>about 1 in 36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08"/>
          </w:tcPr>
          <w:p>
            <w:pPr>
              <w:spacing w:after="0"/>
              <w:jc w:val="right"/>
            </w:pPr>
            <w:r>
              <w:rPr>
                <w:sz w:val="16"/>
              </w:rPr>
              <w:t>12</w:t>
            </w:r>
          </w:p>
        </w:tc>
        <w:tc>
          <w:tcPr>
            <w:tcW w:type="dxa" w:w="1824"/>
          </w:tcPr>
          <w:p>
            <w:pPr>
              <w:spacing w:after="0"/>
              <w:jc w:val="left"/>
            </w:pPr>
            <w:r>
              <w:rPr>
                <w:sz w:val="16"/>
              </w:rPr>
              <w:t>1851 to 2024 (Atlantic)</w:t>
            </w:r>
          </w:p>
        </w:tc>
        <w:tc>
          <w:tcPr>
            <w:tcW w:type="dxa" w:w="1037"/>
          </w:tcPr>
          <w:p>
            <w:pPr>
              <w:spacing w:after="0"/>
              <w:jc w:val="left"/>
            </w:pPr>
            <w:r>
              <w:rPr>
                <w:sz w:val="16"/>
              </w:rPr>
              <w:t>see B1-f</w:t>
            </w:r>
          </w:p>
        </w:tc>
        <w:tc>
          <w:tcPr>
            <w:tcW w:type="dxa" w:w="1607"/>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3"/>
          </w:tcPr>
          <w:p>
            <w:pPr>
              <w:spacing w:after="0"/>
              <w:jc w:val="right"/>
            </w:pPr>
            <w:r>
              <w:rPr>
                <w:sz w:val="16"/>
              </w:rPr>
              <w:t>0.25</w:t>
            </w:r>
          </w:p>
        </w:tc>
        <w:tc>
          <w:tcPr>
            <w:tcW w:type="dxa" w:w="1378"/>
          </w:tcPr>
          <w:p>
            <w:pPr>
              <w:spacing w:after="0"/>
              <w:jc w:val="left"/>
            </w:pPr>
            <w:r>
              <w:rPr>
                <w:sz w:val="16"/>
              </w:rPr>
              <w:t>event-days per year</w:t>
            </w:r>
          </w:p>
        </w:tc>
        <w:tc>
          <w:tcPr>
            <w:tcW w:type="dxa" w:w="1829"/>
          </w:tcPr>
          <w:p>
            <w:pPr>
              <w:spacing w:after="0"/>
              <w:jc w:val="left"/>
            </w:pPr>
            <w:r>
              <w:rPr>
                <w:sz w:val="16"/>
              </w:rPr>
              <w:t>about 0.25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08"/>
          </w:tcPr>
          <w:p>
            <w:pPr>
              <w:spacing w:after="0"/>
              <w:jc w:val="right"/>
            </w:pPr>
            <w:r>
              <w:rPr>
                <w:sz w:val="16"/>
              </w:rPr>
              <w:t>17</w:t>
            </w:r>
          </w:p>
        </w:tc>
        <w:tc>
          <w:tcPr>
            <w:tcW w:type="dxa" w:w="1824"/>
          </w:tcPr>
          <w:p>
            <w:pPr>
              <w:spacing w:after="0"/>
              <w:jc w:val="left"/>
            </w:pPr>
            <w:r>
              <w:rPr>
                <w:sz w:val="16"/>
              </w:rPr>
              <w:t>1946-12-31 to 2014-02-12 (67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Inland Flooding</w:t>
            </w:r>
          </w:p>
        </w:tc>
        <w:tc>
          <w:tcPr>
            <w:tcW w:type="dxa" w:w="1383"/>
          </w:tcPr>
          <w:p>
            <w:pPr>
              <w:spacing w:after="0"/>
              <w:jc w:val="right"/>
            </w:pPr>
            <w:r>
              <w:rPr>
                <w:sz w:val="16"/>
              </w:rPr>
              <w:t>2.11</w:t>
            </w:r>
          </w:p>
        </w:tc>
        <w:tc>
          <w:tcPr>
            <w:tcW w:type="dxa" w:w="1378"/>
          </w:tcPr>
          <w:p>
            <w:pPr>
              <w:spacing w:after="0"/>
              <w:jc w:val="left"/>
            </w:pPr>
            <w:r>
              <w:rPr>
                <w:sz w:val="16"/>
              </w:rPr>
              <w:t>event-days per year</w:t>
            </w:r>
          </w:p>
        </w:tc>
        <w:tc>
          <w:tcPr>
            <w:tcW w:type="dxa" w:w="1829"/>
          </w:tcPr>
          <w:p>
            <w:pPr>
              <w:spacing w:after="0"/>
              <w:jc w:val="left"/>
            </w:pPr>
            <w:r>
              <w:rPr>
                <w:sz w:val="16"/>
              </w:rPr>
              <w:t>about 2.11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23 of 30 years, 1996 to 2025 (76.7%)</w:t>
            </w:r>
          </w:p>
        </w:tc>
        <w:tc>
          <w:tcPr>
            <w:tcW w:type="dxa" w:w="1608"/>
          </w:tcPr>
          <w:p>
            <w:pPr>
              <w:spacing w:after="0"/>
              <w:jc w:val="right"/>
            </w:pPr>
            <w:r>
              <w:rPr>
                <w:sz w:val="16"/>
              </w:rPr>
              <w:t>59</w:t>
            </w:r>
          </w:p>
        </w:tc>
        <w:tc>
          <w:tcPr>
            <w:tcW w:type="dxa" w:w="1824"/>
          </w:tcPr>
          <w:p>
            <w:pPr>
              <w:spacing w:after="0"/>
              <w:jc w:val="left"/>
            </w:pPr>
            <w:r>
              <w:rPr>
                <w:sz w:val="16"/>
              </w:rPr>
              <w:t>1996 to 2023 (28 years)</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Landslide</w:t>
            </w:r>
          </w:p>
        </w:tc>
        <w:tc>
          <w:tcPr>
            <w:tcW w:type="dxa" w:w="1383"/>
          </w:tcPr>
          <w:p>
            <w:pPr>
              <w:spacing w:after="0"/>
              <w:jc w:val="right"/>
            </w:pPr>
            <w:r>
              <w:rPr>
                <w:sz w:val="16"/>
              </w:rPr>
              <w:t>1.28</w:t>
            </w:r>
          </w:p>
        </w:tc>
        <w:tc>
          <w:tcPr>
            <w:tcW w:type="dxa" w:w="1378"/>
          </w:tcPr>
          <w:p>
            <w:pPr>
              <w:spacing w:after="0"/>
              <w:jc w:val="left"/>
            </w:pPr>
            <w:r>
              <w:rPr>
                <w:sz w:val="16"/>
              </w:rPr>
              <w:t>events per year (modeled)</w:t>
            </w:r>
          </w:p>
        </w:tc>
        <w:tc>
          <w:tcPr>
            <w:tcW w:type="dxa" w:w="1829"/>
          </w:tcPr>
          <w:p>
            <w:pPr>
              <w:spacing w:after="0"/>
              <w:jc w:val="left"/>
            </w:pPr>
            <w:r>
              <w:rPr>
                <w:sz w:val="16"/>
              </w:rPr>
              <w:t>about 1.28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Lightning</w:t>
            </w:r>
          </w:p>
        </w:tc>
        <w:tc>
          <w:tcPr>
            <w:tcW w:type="dxa" w:w="1383"/>
          </w:tcPr>
          <w:p>
            <w:pPr>
              <w:spacing w:after="0"/>
              <w:jc w:val="right"/>
            </w:pPr>
            <w:r>
              <w:rPr>
                <w:sz w:val="16"/>
              </w:rPr>
              <w:t>30.1</w:t>
            </w:r>
          </w:p>
        </w:tc>
        <w:tc>
          <w:tcPr>
            <w:tcW w:type="dxa" w:w="1378"/>
          </w:tcPr>
          <w:p>
            <w:pPr>
              <w:spacing w:after="0"/>
              <w:jc w:val="left"/>
            </w:pPr>
            <w:r>
              <w:rPr>
                <w:sz w:val="16"/>
              </w:rPr>
              <w:t>days per year with a strike</w:t>
            </w:r>
          </w:p>
        </w:tc>
        <w:tc>
          <w:tcPr>
            <w:tcW w:type="dxa" w:w="1829"/>
          </w:tcPr>
          <w:p>
            <w:pPr>
              <w:spacing w:after="0"/>
              <w:jc w:val="left"/>
            </w:pPr>
            <w:r>
              <w:rPr>
                <w:sz w:val="16"/>
              </w:rPr>
              <w:t>about 30.1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1995 to 2023 (29 years; CONUS)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Strong Wind</w:t>
            </w:r>
          </w:p>
        </w:tc>
        <w:tc>
          <w:tcPr>
            <w:tcW w:type="dxa" w:w="1383"/>
          </w:tcPr>
          <w:p>
            <w:pPr>
              <w:spacing w:after="0"/>
              <w:jc w:val="right"/>
            </w:pPr>
            <w:r>
              <w:rPr>
                <w:sz w:val="16"/>
              </w:rPr>
              <w:t>1.61</w:t>
            </w:r>
          </w:p>
        </w:tc>
        <w:tc>
          <w:tcPr>
            <w:tcW w:type="dxa" w:w="1378"/>
          </w:tcPr>
          <w:p>
            <w:pPr>
              <w:spacing w:after="0"/>
              <w:jc w:val="left"/>
            </w:pPr>
            <w:r>
              <w:rPr>
                <w:sz w:val="16"/>
              </w:rPr>
              <w:t>events per year</w:t>
            </w:r>
          </w:p>
        </w:tc>
        <w:tc>
          <w:tcPr>
            <w:tcW w:type="dxa" w:w="1829"/>
          </w:tcPr>
          <w:p>
            <w:pPr>
              <w:spacing w:after="0"/>
              <w:jc w:val="left"/>
            </w:pPr>
            <w:r>
              <w:rPr>
                <w:sz w:val="16"/>
              </w:rPr>
              <w:t>about 1.61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08"/>
          </w:tcPr>
          <w:p>
            <w:pPr>
              <w:spacing w:after="0"/>
              <w:jc w:val="right"/>
            </w:pPr>
            <w:r>
              <w:rPr>
                <w:sz w:val="16"/>
              </w:rPr>
              <w:t>62</w:t>
            </w:r>
          </w:p>
        </w:tc>
        <w:tc>
          <w:tcPr>
            <w:tcW w:type="dxa" w:w="1824"/>
          </w:tcPr>
          <w:p>
            <w:pPr>
              <w:spacing w:after="0"/>
              <w:jc w:val="left"/>
            </w:pPr>
            <w:r>
              <w:rPr>
                <w:sz w:val="16"/>
              </w:rPr>
              <w:t>1986 to 2023 (38 years)</w:t>
            </w:r>
          </w:p>
        </w:tc>
        <w:tc>
          <w:tcPr>
            <w:tcW w:type="dxa" w:w="1037"/>
          </w:tcPr>
          <w:p>
            <w:pPr>
              <w:spacing w:after="0"/>
              <w:jc w:val="left"/>
            </w:pPr>
            <w:r>
              <w:rPr>
                <w:sz w:val="16"/>
              </w:rPr>
              <w:t>countywide</w:t>
            </w:r>
          </w:p>
        </w:tc>
        <w:tc>
          <w:tcPr>
            <w:tcW w:type="dxa" w:w="1607"/>
          </w:tcPr>
          <w:p>
            <w:pPr>
              <w:spacing w:after="0"/>
              <w:jc w:val="left"/>
            </w:pPr>
          </w:p>
        </w:tc>
      </w:tr>
      <w:tr>
        <w:trPr>
          <w:cantSplit/>
        </w:trPr>
        <w:tc>
          <w:tcPr>
            <w:tcW w:type="dxa" w:w="1037"/>
          </w:tcPr>
          <w:p>
            <w:pPr>
              <w:spacing w:after="0"/>
              <w:jc w:val="left"/>
            </w:pPr>
            <w:r>
              <w:rPr>
                <w:sz w:val="16"/>
              </w:rPr>
              <w:t>Tornado</w:t>
            </w:r>
          </w:p>
        </w:tc>
        <w:tc>
          <w:tcPr>
            <w:tcW w:type="dxa" w:w="1383"/>
          </w:tcPr>
          <w:p>
            <w:pPr>
              <w:spacing w:after="0"/>
              <w:jc w:val="right"/>
            </w:pPr>
            <w:r>
              <w:rPr>
                <w:sz w:val="16"/>
              </w:rPr>
              <w:t>0.249</w:t>
            </w:r>
          </w:p>
        </w:tc>
        <w:tc>
          <w:tcPr>
            <w:tcW w:type="dxa" w:w="1378"/>
          </w:tcPr>
          <w:p>
            <w:pPr>
              <w:spacing w:after="0"/>
              <w:jc w:val="left"/>
            </w:pPr>
            <w:r>
              <w:rPr>
                <w:sz w:val="16"/>
              </w:rPr>
              <w:t>events per year</w:t>
            </w:r>
          </w:p>
        </w:tc>
        <w:tc>
          <w:tcPr>
            <w:tcW w:type="dxa" w:w="1829"/>
          </w:tcPr>
          <w:p>
            <w:pPr>
              <w:spacing w:after="0"/>
              <w:jc w:val="left"/>
            </w:pPr>
            <w:r>
              <w:rPr>
                <w:sz w:val="16"/>
              </w:rPr>
              <w:t>about 1 in 4 years</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08"/>
          </w:tcPr>
          <w:p>
            <w:pPr>
              <w:spacing w:after="0"/>
              <w:jc w:val="right"/>
            </w:pPr>
            <w:r>
              <w:rPr>
                <w:sz w:val="16"/>
              </w:rPr>
              <w:t>not shown</w:t>
            </w:r>
          </w:p>
        </w:tc>
        <w:tc>
          <w:tcPr>
            <w:tcW w:type="dxa" w:w="1824"/>
          </w:tcPr>
          <w:p>
            <w:pPr>
              <w:spacing w:after="0"/>
              <w:jc w:val="left"/>
            </w:pPr>
            <w:r>
              <w:rPr>
                <w:sz w:val="16"/>
              </w:rPr>
              <w:t>1950 to 2023 (EF2+); 1986 to 2023 (EF0-1)</w:t>
            </w:r>
          </w:p>
        </w:tc>
        <w:tc>
          <w:tcPr>
            <w:tcW w:type="dxa" w:w="1037"/>
          </w:tcPr>
          <w:p>
            <w:pPr>
              <w:spacing w:after="0"/>
              <w:jc w:val="left"/>
            </w:pPr>
            <w:r>
              <w:rPr>
                <w:sz w:val="16"/>
              </w:rPr>
              <w:t>see B1-f</w:t>
            </w:r>
          </w:p>
        </w:tc>
        <w:tc>
          <w:tcPr>
            <w:tcW w:type="dxa" w:w="1607"/>
          </w:tcPr>
          <w:p>
            <w:pPr>
              <w:spacing w:after="0"/>
              <w:jc w:val="left"/>
            </w:pPr>
          </w:p>
        </w:tc>
      </w:tr>
      <w:tr>
        <w:trPr>
          <w:cantSplit/>
        </w:trPr>
        <w:tc>
          <w:tcPr>
            <w:tcW w:type="dxa" w:w="1037"/>
          </w:tcPr>
          <w:p>
            <w:pPr>
              <w:spacing w:after="0"/>
              <w:jc w:val="left"/>
            </w:pPr>
            <w:r>
              <w:rPr>
                <w:sz w:val="16"/>
              </w:rPr>
              <w:t>Wildfire</w:t>
            </w:r>
          </w:p>
        </w:tc>
        <w:tc>
          <w:tcPr>
            <w:tcW w:type="dxa" w:w="1383"/>
          </w:tcPr>
          <w:p>
            <w:pPr>
              <w:spacing w:after="0"/>
              <w:jc w:val="right"/>
            </w:pPr>
            <w:r>
              <w:rPr>
                <w:sz w:val="16"/>
              </w:rPr>
              <w:t>0.0000454</w:t>
            </w:r>
          </w:p>
        </w:tc>
        <w:tc>
          <w:tcPr>
            <w:tcW w:type="dxa" w:w="1378"/>
          </w:tcPr>
          <w:p>
            <w:pPr>
              <w:spacing w:after="0"/>
              <w:jc w:val="left"/>
            </w:pPr>
            <w:r>
              <w:rPr>
                <w:sz w:val="16"/>
              </w:rPr>
              <w:t>annual probability at a location</w:t>
            </w:r>
          </w:p>
        </w:tc>
        <w:tc>
          <w:tcPr>
            <w:tcW w:type="dxa" w:w="1829"/>
          </w:tcPr>
          <w:p>
            <w:pPr>
              <w:spacing w:after="0"/>
              <w:jc w:val="left"/>
            </w:pPr>
            <w:r>
              <w:rPr>
                <w:sz w:val="16"/>
              </w:rPr>
              <w:t>chance a given location in the county burns in a year: 0.00454%</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08"/>
          </w:tcPr>
          <w:p>
            <w:pPr>
              <w:spacing w:after="0"/>
              <w:jc w:val="right"/>
            </w:pPr>
            <w:r>
              <w:rPr>
                <w:sz w:val="16"/>
              </w:rPr>
              <w:t>not shown</w:t>
            </w:r>
          </w:p>
        </w:tc>
        <w:tc>
          <w:tcPr>
            <w:tcW w:type="dxa" w:w="1824"/>
          </w:tcPr>
          <w:p>
            <w:pPr>
              <w:spacing w:after="0"/>
              <w:jc w:val="left"/>
            </w:pPr>
            <w:r>
              <w:rPr>
                <w:sz w:val="16"/>
              </w:rPr>
              <w:t>modeled</w:t>
            </w:r>
          </w:p>
        </w:tc>
        <w:tc>
          <w:tcPr>
            <w:tcW w:type="dxa" w:w="1037"/>
          </w:tcPr>
          <w:p>
            <w:pPr>
              <w:spacing w:after="0"/>
              <w:jc w:val="left"/>
            </w:pPr>
            <w:r>
              <w:rPr>
                <w:sz w:val="16"/>
              </w:rPr>
              <w:t>see B1-f</w:t>
            </w:r>
          </w:p>
        </w:tc>
        <w:tc>
          <w:tcPr>
            <w:tcW w:type="dxa" w:w="1607"/>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3"/>
          </w:tcPr>
          <w:p>
            <w:pPr>
              <w:spacing w:after="0"/>
              <w:jc w:val="right"/>
            </w:pPr>
            <w:r>
              <w:rPr>
                <w:sz w:val="16"/>
              </w:rPr>
              <w:t>14.1</w:t>
            </w:r>
          </w:p>
        </w:tc>
        <w:tc>
          <w:tcPr>
            <w:tcW w:type="dxa" w:w="1378"/>
          </w:tcPr>
          <w:p>
            <w:pPr>
              <w:spacing w:after="0"/>
              <w:jc w:val="left"/>
            </w:pPr>
            <w:r>
              <w:rPr>
                <w:sz w:val="16"/>
              </w:rPr>
              <w:t>event-days per year</w:t>
            </w:r>
          </w:p>
        </w:tc>
        <w:tc>
          <w:tcPr>
            <w:tcW w:type="dxa" w:w="1829"/>
          </w:tcPr>
          <w:p>
            <w:pPr>
              <w:spacing w:after="0"/>
              <w:jc w:val="left"/>
            </w:pPr>
            <w:r>
              <w:rPr>
                <w:sz w:val="16"/>
              </w:rPr>
              <w:t>about 14.1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25 of 30 years, 1996 to 2025 (83.3%)</w:t>
            </w:r>
          </w:p>
        </w:tc>
        <w:tc>
          <w:tcPr>
            <w:tcW w:type="dxa" w:w="1608"/>
          </w:tcPr>
          <w:p>
            <w:pPr>
              <w:spacing w:after="0"/>
              <w:jc w:val="right"/>
            </w:pPr>
            <w:r>
              <w:rPr>
                <w:sz w:val="16"/>
              </w:rPr>
              <w:t>267</w:t>
            </w:r>
          </w:p>
        </w:tc>
        <w:tc>
          <w:tcPr>
            <w:tcW w:type="dxa" w:w="1824"/>
          </w:tcPr>
          <w:p>
            <w:pPr>
              <w:spacing w:after="0"/>
              <w:jc w:val="left"/>
            </w:pPr>
            <w:r>
              <w:rPr>
                <w:sz w:val="16"/>
              </w:rPr>
              <w:t>2005-11-12 to 2024-11-12 (19 years)</w:t>
            </w:r>
          </w:p>
        </w:tc>
        <w:tc>
          <w:tcPr>
            <w:tcW w:type="dxa" w:w="1037"/>
          </w:tcPr>
          <w:p>
            <w:pPr>
              <w:spacing w:after="0"/>
              <w:jc w:val="left"/>
            </w:pPr>
            <w:r>
              <w:rPr>
                <w:sz w:val="16"/>
              </w:rPr>
              <w:t>countywide</w:t>
            </w:r>
          </w:p>
        </w:tc>
        <w:tc>
          <w:tcPr>
            <w:tcW w:type="dxa" w:w="160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308</w:t>
            </w:r>
          </w:p>
        </w:tc>
        <w:tc>
          <w:tcPr>
            <w:tcW w:type="dxa" w:w="1381"/>
          </w:tcPr>
          <w:p>
            <w:pPr>
              <w:spacing w:after="0"/>
              <w:jc w:val="right"/>
            </w:pPr>
            <w:r>
              <w:rPr>
                <w:sz w:val="16"/>
              </w:rPr>
              <w:t>30</w:t>
            </w:r>
          </w:p>
        </w:tc>
        <w:tc>
          <w:tcPr>
            <w:tcW w:type="dxa" w:w="1381"/>
          </w:tcPr>
          <w:p>
            <w:pPr>
              <w:spacing w:after="0"/>
              <w:jc w:val="right"/>
            </w:pPr>
            <w:r>
              <w:rPr>
                <w:sz w:val="16"/>
              </w:rPr>
              <w:t>10.3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16 of 31</w:t>
            </w:r>
          </w:p>
        </w:tc>
        <w:tc>
          <w:tcPr>
            <w:tcW w:type="dxa" w:w="1056"/>
          </w:tcPr>
          <w:p>
            <w:pPr>
              <w:spacing w:after="0"/>
              <w:jc w:val="right"/>
            </w:pPr>
            <w:r>
              <w:rPr>
                <w:sz w:val="16"/>
              </w:rPr>
              <w:t>41.9</w:t>
            </w:r>
          </w:p>
        </w:tc>
        <w:tc>
          <w:tcPr>
            <w:tcW w:type="dxa" w:w="1108"/>
          </w:tcPr>
          <w:p>
            <w:pPr>
              <w:spacing w:after="0"/>
              <w:jc w:val="right"/>
            </w:pPr>
            <w:r>
              <w:rPr>
                <w:sz w:val="16"/>
              </w:rPr>
              <w:t>46.4</w:t>
            </w:r>
          </w:p>
        </w:tc>
        <w:tc>
          <w:tcPr>
            <w:tcW w:type="dxa" w:w="1056"/>
          </w:tcPr>
          <w:p>
            <w:pPr>
              <w:spacing w:after="0"/>
              <w:jc w:val="right"/>
            </w:pPr>
            <w:r>
              <w:rPr>
                <w:sz w:val="16"/>
              </w:rPr>
              <w:t>49.2</w:t>
            </w:r>
          </w:p>
        </w:tc>
        <w:tc>
          <w:tcPr>
            <w:tcW w:type="dxa" w:w="7802"/>
          </w:tcPr>
          <w:p>
            <w:pPr>
              <w:spacing w:after="0"/>
              <w:jc w:val="left"/>
            </w:pPr>
            <w:r>
              <w:rPr>
                <w:sz w:val="16"/>
              </w:rPr>
              <w:t>Very Low 16, Not Applicable 15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31 of 31</w:t>
            </w:r>
          </w:p>
        </w:tc>
        <w:tc>
          <w:tcPr>
            <w:tcW w:type="dxa" w:w="1056"/>
          </w:tcPr>
          <w:p>
            <w:pPr>
              <w:spacing w:after="0"/>
              <w:jc w:val="right"/>
            </w:pPr>
            <w:r>
              <w:rPr>
                <w:sz w:val="16"/>
              </w:rPr>
              <w:t>29.4</w:t>
            </w:r>
          </w:p>
        </w:tc>
        <w:tc>
          <w:tcPr>
            <w:tcW w:type="dxa" w:w="1108"/>
          </w:tcPr>
          <w:p>
            <w:pPr>
              <w:spacing w:after="0"/>
              <w:jc w:val="right"/>
            </w:pPr>
            <w:r>
              <w:rPr>
                <w:sz w:val="16"/>
              </w:rPr>
              <w:t>43.0</w:t>
            </w:r>
          </w:p>
        </w:tc>
        <w:tc>
          <w:tcPr>
            <w:tcW w:type="dxa" w:w="1056"/>
          </w:tcPr>
          <w:p>
            <w:pPr>
              <w:spacing w:after="0"/>
              <w:jc w:val="right"/>
            </w:pPr>
            <w:r>
              <w:rPr>
                <w:sz w:val="16"/>
              </w:rPr>
              <w:t>58.5</w:t>
            </w:r>
          </w:p>
        </w:tc>
        <w:tc>
          <w:tcPr>
            <w:tcW w:type="dxa" w:w="7802"/>
          </w:tcPr>
          <w:p>
            <w:pPr>
              <w:spacing w:after="0"/>
              <w:jc w:val="left"/>
            </w:pPr>
            <w:r>
              <w:rPr>
                <w:sz w:val="16"/>
              </w:rPr>
              <w:t>Relatively Moderate 10, Relatively Low 21</w:t>
            </w:r>
          </w:p>
        </w:tc>
      </w:tr>
      <w:tr>
        <w:trPr>
          <w:cantSplit/>
        </w:trPr>
        <w:tc>
          <w:tcPr>
            <w:tcW w:type="dxa" w:w="1690"/>
          </w:tcPr>
          <w:p>
            <w:pPr>
              <w:spacing w:after="0"/>
              <w:jc w:val="left"/>
            </w:pPr>
            <w:r>
              <w:rPr>
                <w:sz w:val="16"/>
              </w:rPr>
              <w:t>Drought</w:t>
            </w:r>
          </w:p>
        </w:tc>
        <w:tc>
          <w:tcPr>
            <w:tcW w:type="dxa" w:w="1399"/>
          </w:tcPr>
          <w:p>
            <w:pPr>
              <w:spacing w:after="0"/>
              <w:jc w:val="right"/>
            </w:pPr>
            <w:r>
              <w:rPr>
                <w:sz w:val="16"/>
              </w:rPr>
              <w:t>11 of 31</w:t>
            </w:r>
          </w:p>
        </w:tc>
        <w:tc>
          <w:tcPr>
            <w:tcW w:type="dxa" w:w="1056"/>
          </w:tcPr>
          <w:p>
            <w:pPr>
              <w:spacing w:after="0"/>
              <w:jc w:val="right"/>
            </w:pPr>
            <w:r>
              <w:rPr>
                <w:sz w:val="16"/>
              </w:rPr>
              <w:t>69.1</w:t>
            </w:r>
          </w:p>
        </w:tc>
        <w:tc>
          <w:tcPr>
            <w:tcW w:type="dxa" w:w="1108"/>
          </w:tcPr>
          <w:p>
            <w:pPr>
              <w:spacing w:after="0"/>
              <w:jc w:val="right"/>
            </w:pPr>
            <w:r>
              <w:rPr>
                <w:sz w:val="16"/>
              </w:rPr>
              <w:t>89.2</w:t>
            </w:r>
          </w:p>
        </w:tc>
        <w:tc>
          <w:tcPr>
            <w:tcW w:type="dxa" w:w="1056"/>
          </w:tcPr>
          <w:p>
            <w:pPr>
              <w:spacing w:after="0"/>
              <w:jc w:val="right"/>
            </w:pPr>
            <w:r>
              <w:rPr>
                <w:sz w:val="16"/>
              </w:rPr>
              <w:t>94.4</w:t>
            </w:r>
          </w:p>
        </w:tc>
        <w:tc>
          <w:tcPr>
            <w:tcW w:type="dxa" w:w="7802"/>
          </w:tcPr>
          <w:p>
            <w:pPr>
              <w:spacing w:after="0"/>
              <w:jc w:val="left"/>
            </w:pPr>
            <w:r>
              <w:rPr>
                <w:sz w:val="16"/>
              </w:rPr>
              <w:t>Relatively Moderate 3, Relatively Low 6, Very Low 2, 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31 of 31</w:t>
            </w:r>
          </w:p>
        </w:tc>
        <w:tc>
          <w:tcPr>
            <w:tcW w:type="dxa" w:w="1056"/>
          </w:tcPr>
          <w:p>
            <w:pPr>
              <w:spacing w:after="0"/>
              <w:jc w:val="right"/>
            </w:pPr>
            <w:r>
              <w:rPr>
                <w:sz w:val="16"/>
              </w:rPr>
              <w:t>6.8</w:t>
            </w:r>
          </w:p>
        </w:tc>
        <w:tc>
          <w:tcPr>
            <w:tcW w:type="dxa" w:w="1108"/>
          </w:tcPr>
          <w:p>
            <w:pPr>
              <w:spacing w:after="0"/>
              <w:jc w:val="right"/>
            </w:pPr>
            <w:r>
              <w:rPr>
                <w:sz w:val="16"/>
              </w:rPr>
              <w:t>15.5</w:t>
            </w:r>
          </w:p>
        </w:tc>
        <w:tc>
          <w:tcPr>
            <w:tcW w:type="dxa" w:w="1056"/>
          </w:tcPr>
          <w:p>
            <w:pPr>
              <w:spacing w:after="0"/>
              <w:jc w:val="right"/>
            </w:pPr>
            <w:r>
              <w:rPr>
                <w:sz w:val="16"/>
              </w:rPr>
              <w:t>29.6</w:t>
            </w:r>
          </w:p>
        </w:tc>
        <w:tc>
          <w:tcPr>
            <w:tcW w:type="dxa" w:w="7802"/>
          </w:tcPr>
          <w:p>
            <w:pPr>
              <w:spacing w:after="0"/>
              <w:jc w:val="left"/>
            </w:pPr>
            <w:r>
              <w:rPr>
                <w:sz w:val="16"/>
              </w:rPr>
              <w:t>Very Low 31</w:t>
            </w:r>
          </w:p>
        </w:tc>
      </w:tr>
      <w:tr>
        <w:trPr>
          <w:cantSplit/>
        </w:trPr>
        <w:tc>
          <w:tcPr>
            <w:tcW w:type="dxa" w:w="1690"/>
          </w:tcPr>
          <w:p>
            <w:pPr>
              <w:spacing w:after="0"/>
              <w:jc w:val="left"/>
            </w:pPr>
            <w:r>
              <w:rPr>
                <w:sz w:val="16"/>
              </w:rPr>
              <w:t>Hail</w:t>
            </w:r>
          </w:p>
        </w:tc>
        <w:tc>
          <w:tcPr>
            <w:tcW w:type="dxa" w:w="1399"/>
          </w:tcPr>
          <w:p>
            <w:pPr>
              <w:spacing w:after="0"/>
              <w:jc w:val="right"/>
            </w:pPr>
            <w:r>
              <w:rPr>
                <w:sz w:val="16"/>
              </w:rPr>
              <w:t>31 of 31</w:t>
            </w:r>
          </w:p>
        </w:tc>
        <w:tc>
          <w:tcPr>
            <w:tcW w:type="dxa" w:w="1056"/>
          </w:tcPr>
          <w:p>
            <w:pPr>
              <w:spacing w:after="0"/>
              <w:jc w:val="right"/>
            </w:pPr>
            <w:r>
              <w:rPr>
                <w:sz w:val="16"/>
              </w:rPr>
              <w:t>25.2</w:t>
            </w:r>
          </w:p>
        </w:tc>
        <w:tc>
          <w:tcPr>
            <w:tcW w:type="dxa" w:w="1108"/>
          </w:tcPr>
          <w:p>
            <w:pPr>
              <w:spacing w:after="0"/>
              <w:jc w:val="right"/>
            </w:pPr>
            <w:r>
              <w:rPr>
                <w:sz w:val="16"/>
              </w:rPr>
              <w:t>49.9</w:t>
            </w:r>
          </w:p>
        </w:tc>
        <w:tc>
          <w:tcPr>
            <w:tcW w:type="dxa" w:w="1056"/>
          </w:tcPr>
          <w:p>
            <w:pPr>
              <w:spacing w:after="0"/>
              <w:jc w:val="right"/>
            </w:pPr>
            <w:r>
              <w:rPr>
                <w:sz w:val="16"/>
              </w:rPr>
              <w:t>78.2</w:t>
            </w:r>
          </w:p>
        </w:tc>
        <w:tc>
          <w:tcPr>
            <w:tcW w:type="dxa" w:w="7802"/>
          </w:tcPr>
          <w:p>
            <w:pPr>
              <w:spacing w:after="0"/>
              <w:jc w:val="left"/>
            </w:pPr>
            <w:r>
              <w:rPr>
                <w:sz w:val="16"/>
              </w:rPr>
              <w:t>Relatively Moderate 1, Relatively Low 23, Very Low 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31 of 31</w:t>
            </w:r>
          </w:p>
        </w:tc>
        <w:tc>
          <w:tcPr>
            <w:tcW w:type="dxa" w:w="1056"/>
          </w:tcPr>
          <w:p>
            <w:pPr>
              <w:spacing w:after="0"/>
              <w:jc w:val="right"/>
            </w:pPr>
            <w:r>
              <w:rPr>
                <w:sz w:val="16"/>
              </w:rPr>
              <w:t>4.9</w:t>
            </w:r>
          </w:p>
        </w:tc>
        <w:tc>
          <w:tcPr>
            <w:tcW w:type="dxa" w:w="1108"/>
          </w:tcPr>
          <w:p>
            <w:pPr>
              <w:spacing w:after="0"/>
              <w:jc w:val="right"/>
            </w:pPr>
            <w:r>
              <w:rPr>
                <w:sz w:val="16"/>
              </w:rPr>
              <w:t>11.0</w:t>
            </w:r>
          </w:p>
        </w:tc>
        <w:tc>
          <w:tcPr>
            <w:tcW w:type="dxa" w:w="1056"/>
          </w:tcPr>
          <w:p>
            <w:pPr>
              <w:spacing w:after="0"/>
              <w:jc w:val="right"/>
            </w:pPr>
            <w:r>
              <w:rPr>
                <w:sz w:val="16"/>
              </w:rPr>
              <w:t>27.7</w:t>
            </w:r>
          </w:p>
        </w:tc>
        <w:tc>
          <w:tcPr>
            <w:tcW w:type="dxa" w:w="7802"/>
          </w:tcPr>
          <w:p>
            <w:pPr>
              <w:spacing w:after="0"/>
              <w:jc w:val="left"/>
            </w:pPr>
            <w:r>
              <w:rPr>
                <w:sz w:val="16"/>
              </w:rPr>
              <w:t>Relatively Low 3, Very Low 28</w:t>
            </w:r>
          </w:p>
        </w:tc>
      </w:tr>
      <w:tr>
        <w:trPr>
          <w:cantSplit/>
        </w:trPr>
        <w:tc>
          <w:tcPr>
            <w:tcW w:type="dxa" w:w="1690"/>
          </w:tcPr>
          <w:p>
            <w:pPr>
              <w:spacing w:after="0"/>
              <w:jc w:val="left"/>
            </w:pPr>
            <w:r>
              <w:rPr>
                <w:sz w:val="16"/>
              </w:rPr>
              <w:t>Hurricane</w:t>
            </w:r>
          </w:p>
        </w:tc>
        <w:tc>
          <w:tcPr>
            <w:tcW w:type="dxa" w:w="1399"/>
          </w:tcPr>
          <w:p>
            <w:pPr>
              <w:spacing w:after="0"/>
              <w:jc w:val="right"/>
            </w:pPr>
            <w:r>
              <w:rPr>
                <w:sz w:val="16"/>
              </w:rPr>
              <w:t>31 of 31</w:t>
            </w:r>
          </w:p>
        </w:tc>
        <w:tc>
          <w:tcPr>
            <w:tcW w:type="dxa" w:w="1056"/>
          </w:tcPr>
          <w:p>
            <w:pPr>
              <w:spacing w:after="0"/>
              <w:jc w:val="right"/>
            </w:pPr>
            <w:r>
              <w:rPr>
                <w:sz w:val="16"/>
              </w:rPr>
              <w:t>48.9</w:t>
            </w:r>
          </w:p>
        </w:tc>
        <w:tc>
          <w:tcPr>
            <w:tcW w:type="dxa" w:w="1108"/>
          </w:tcPr>
          <w:p>
            <w:pPr>
              <w:spacing w:after="0"/>
              <w:jc w:val="right"/>
            </w:pPr>
            <w:r>
              <w:rPr>
                <w:sz w:val="16"/>
              </w:rPr>
              <w:t>56.8</w:t>
            </w:r>
          </w:p>
        </w:tc>
        <w:tc>
          <w:tcPr>
            <w:tcW w:type="dxa" w:w="1056"/>
          </w:tcPr>
          <w:p>
            <w:pPr>
              <w:spacing w:after="0"/>
              <w:jc w:val="right"/>
            </w:pPr>
            <w:r>
              <w:rPr>
                <w:sz w:val="16"/>
              </w:rPr>
              <w:t>69.5</w:t>
            </w:r>
          </w:p>
        </w:tc>
        <w:tc>
          <w:tcPr>
            <w:tcW w:type="dxa" w:w="7802"/>
          </w:tcPr>
          <w:p>
            <w:pPr>
              <w:spacing w:after="0"/>
              <w:jc w:val="left"/>
            </w:pPr>
            <w:r>
              <w:rPr>
                <w:sz w:val="16"/>
              </w:rPr>
              <w:t>Relatively Low 27, Very Low 4</w:t>
            </w:r>
          </w:p>
        </w:tc>
      </w:tr>
      <w:tr>
        <w:trPr>
          <w:cantSplit/>
        </w:trPr>
        <w:tc>
          <w:tcPr>
            <w:tcW w:type="dxa" w:w="1690"/>
          </w:tcPr>
          <w:p>
            <w:pPr>
              <w:spacing w:after="0"/>
              <w:jc w:val="left"/>
            </w:pPr>
            <w:r>
              <w:rPr>
                <w:sz w:val="16"/>
              </w:rPr>
              <w:t>Ice Storm</w:t>
            </w:r>
          </w:p>
        </w:tc>
        <w:tc>
          <w:tcPr>
            <w:tcW w:type="dxa" w:w="1399"/>
          </w:tcPr>
          <w:p>
            <w:pPr>
              <w:spacing w:after="0"/>
              <w:jc w:val="right"/>
            </w:pPr>
            <w:r>
              <w:rPr>
                <w:sz w:val="16"/>
              </w:rPr>
              <w:t>31 of 31</w:t>
            </w:r>
          </w:p>
        </w:tc>
        <w:tc>
          <w:tcPr>
            <w:tcW w:type="dxa" w:w="1056"/>
          </w:tcPr>
          <w:p>
            <w:pPr>
              <w:spacing w:after="0"/>
              <w:jc w:val="right"/>
            </w:pPr>
            <w:r>
              <w:rPr>
                <w:sz w:val="16"/>
              </w:rPr>
              <w:t>8.2</w:t>
            </w:r>
          </w:p>
        </w:tc>
        <w:tc>
          <w:tcPr>
            <w:tcW w:type="dxa" w:w="1108"/>
          </w:tcPr>
          <w:p>
            <w:pPr>
              <w:spacing w:after="0"/>
              <w:jc w:val="right"/>
            </w:pPr>
            <w:r>
              <w:rPr>
                <w:sz w:val="16"/>
              </w:rPr>
              <w:t>26.4</w:t>
            </w:r>
          </w:p>
        </w:tc>
        <w:tc>
          <w:tcPr>
            <w:tcW w:type="dxa" w:w="1056"/>
          </w:tcPr>
          <w:p>
            <w:pPr>
              <w:spacing w:after="0"/>
              <w:jc w:val="right"/>
            </w:pPr>
            <w:r>
              <w:rPr>
                <w:sz w:val="16"/>
              </w:rPr>
              <w:t>57.3</w:t>
            </w:r>
          </w:p>
        </w:tc>
        <w:tc>
          <w:tcPr>
            <w:tcW w:type="dxa" w:w="7802"/>
          </w:tcPr>
          <w:p>
            <w:pPr>
              <w:spacing w:after="0"/>
              <w:jc w:val="left"/>
            </w:pPr>
            <w:r>
              <w:rPr>
                <w:sz w:val="16"/>
              </w:rPr>
              <w:t>Relatively Low 10, Very Low 21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31 of 31</w:t>
            </w:r>
          </w:p>
        </w:tc>
        <w:tc>
          <w:tcPr>
            <w:tcW w:type="dxa" w:w="1056"/>
          </w:tcPr>
          <w:p>
            <w:pPr>
              <w:spacing w:after="0"/>
              <w:jc w:val="right"/>
            </w:pPr>
            <w:r>
              <w:rPr>
                <w:sz w:val="16"/>
              </w:rPr>
              <w:t>6.1</w:t>
            </w:r>
          </w:p>
        </w:tc>
        <w:tc>
          <w:tcPr>
            <w:tcW w:type="dxa" w:w="1108"/>
          </w:tcPr>
          <w:p>
            <w:pPr>
              <w:spacing w:after="0"/>
              <w:jc w:val="right"/>
            </w:pPr>
            <w:r>
              <w:rPr>
                <w:sz w:val="16"/>
              </w:rPr>
              <w:t>68.1</w:t>
            </w:r>
          </w:p>
        </w:tc>
        <w:tc>
          <w:tcPr>
            <w:tcW w:type="dxa" w:w="1056"/>
          </w:tcPr>
          <w:p>
            <w:pPr>
              <w:spacing w:after="0"/>
              <w:jc w:val="right"/>
            </w:pPr>
            <w:r>
              <w:rPr>
                <w:sz w:val="16"/>
              </w:rPr>
              <w:t>96.6</w:t>
            </w:r>
          </w:p>
        </w:tc>
        <w:tc>
          <w:tcPr>
            <w:tcW w:type="dxa" w:w="7802"/>
          </w:tcPr>
          <w:p>
            <w:pPr>
              <w:spacing w:after="0"/>
              <w:jc w:val="left"/>
            </w:pPr>
            <w:r>
              <w:rPr>
                <w:sz w:val="16"/>
              </w:rPr>
              <w:t>Very High 1, Relatively High 10, Relatively Moderate 14, Relatively Low 4, Very Low 2</w:t>
            </w:r>
          </w:p>
        </w:tc>
      </w:tr>
      <w:tr>
        <w:trPr>
          <w:cantSplit/>
        </w:trPr>
        <w:tc>
          <w:tcPr>
            <w:tcW w:type="dxa" w:w="1690"/>
          </w:tcPr>
          <w:p>
            <w:pPr>
              <w:spacing w:after="0"/>
              <w:jc w:val="left"/>
            </w:pPr>
            <w:r>
              <w:rPr>
                <w:sz w:val="16"/>
              </w:rPr>
              <w:t>Landslide</w:t>
            </w:r>
          </w:p>
        </w:tc>
        <w:tc>
          <w:tcPr>
            <w:tcW w:type="dxa" w:w="1399"/>
          </w:tcPr>
          <w:p>
            <w:pPr>
              <w:spacing w:after="0"/>
              <w:jc w:val="right"/>
            </w:pPr>
            <w:r>
              <w:rPr>
                <w:sz w:val="16"/>
              </w:rPr>
              <w:t>31 of 31</w:t>
            </w:r>
          </w:p>
        </w:tc>
        <w:tc>
          <w:tcPr>
            <w:tcW w:type="dxa" w:w="1056"/>
          </w:tcPr>
          <w:p>
            <w:pPr>
              <w:spacing w:after="0"/>
              <w:jc w:val="right"/>
            </w:pPr>
            <w:r>
              <w:rPr>
                <w:sz w:val="16"/>
              </w:rPr>
              <w:t>14.0</w:t>
            </w:r>
          </w:p>
        </w:tc>
        <w:tc>
          <w:tcPr>
            <w:tcW w:type="dxa" w:w="1108"/>
          </w:tcPr>
          <w:p>
            <w:pPr>
              <w:spacing w:after="0"/>
              <w:jc w:val="right"/>
            </w:pPr>
            <w:r>
              <w:rPr>
                <w:sz w:val="16"/>
              </w:rPr>
              <w:t>87.8</w:t>
            </w:r>
          </w:p>
        </w:tc>
        <w:tc>
          <w:tcPr>
            <w:tcW w:type="dxa" w:w="1056"/>
          </w:tcPr>
          <w:p>
            <w:pPr>
              <w:spacing w:after="0"/>
              <w:jc w:val="right"/>
            </w:pPr>
            <w:r>
              <w:rPr>
                <w:sz w:val="16"/>
              </w:rPr>
              <w:t>96.5</w:t>
            </w:r>
          </w:p>
        </w:tc>
        <w:tc>
          <w:tcPr>
            <w:tcW w:type="dxa" w:w="7802"/>
          </w:tcPr>
          <w:p>
            <w:pPr>
              <w:spacing w:after="0"/>
              <w:jc w:val="left"/>
            </w:pPr>
            <w:r>
              <w:rPr>
                <w:sz w:val="16"/>
              </w:rPr>
              <w:t>Relatively Moderate 1, Relatively Low 19, Very Low 11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31 of 31</w:t>
            </w:r>
          </w:p>
        </w:tc>
        <w:tc>
          <w:tcPr>
            <w:tcW w:type="dxa" w:w="1056"/>
          </w:tcPr>
          <w:p>
            <w:pPr>
              <w:spacing w:after="0"/>
              <w:jc w:val="right"/>
            </w:pPr>
            <w:r>
              <w:rPr>
                <w:sz w:val="16"/>
              </w:rPr>
              <w:t>42.2</w:t>
            </w:r>
          </w:p>
        </w:tc>
        <w:tc>
          <w:tcPr>
            <w:tcW w:type="dxa" w:w="1108"/>
          </w:tcPr>
          <w:p>
            <w:pPr>
              <w:spacing w:after="0"/>
              <w:jc w:val="right"/>
            </w:pPr>
            <w:r>
              <w:rPr>
                <w:sz w:val="16"/>
              </w:rPr>
              <w:t>67.2</w:t>
            </w:r>
          </w:p>
        </w:tc>
        <w:tc>
          <w:tcPr>
            <w:tcW w:type="dxa" w:w="1056"/>
          </w:tcPr>
          <w:p>
            <w:pPr>
              <w:spacing w:after="0"/>
              <w:jc w:val="right"/>
            </w:pPr>
            <w:r>
              <w:rPr>
                <w:sz w:val="16"/>
              </w:rPr>
              <w:t>85.2</w:t>
            </w:r>
          </w:p>
        </w:tc>
        <w:tc>
          <w:tcPr>
            <w:tcW w:type="dxa" w:w="7802"/>
          </w:tcPr>
          <w:p>
            <w:pPr>
              <w:spacing w:after="0"/>
              <w:jc w:val="left"/>
            </w:pPr>
            <w:r>
              <w:rPr>
                <w:sz w:val="16"/>
              </w:rPr>
              <w:t>Relatively High 2, Relatively Moderate 25, Relatively Low 4</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31 of 31</w:t>
            </w:r>
          </w:p>
        </w:tc>
        <w:tc>
          <w:tcPr>
            <w:tcW w:type="dxa" w:w="1056"/>
          </w:tcPr>
          <w:p>
            <w:pPr>
              <w:spacing w:after="0"/>
              <w:jc w:val="right"/>
            </w:pPr>
            <w:r>
              <w:rPr>
                <w:sz w:val="16"/>
              </w:rPr>
              <w:t>35.0</w:t>
            </w:r>
          </w:p>
        </w:tc>
        <w:tc>
          <w:tcPr>
            <w:tcW w:type="dxa" w:w="1108"/>
          </w:tcPr>
          <w:p>
            <w:pPr>
              <w:spacing w:after="0"/>
              <w:jc w:val="right"/>
            </w:pPr>
            <w:r>
              <w:rPr>
                <w:sz w:val="16"/>
              </w:rPr>
              <w:t>55.7</w:t>
            </w:r>
          </w:p>
        </w:tc>
        <w:tc>
          <w:tcPr>
            <w:tcW w:type="dxa" w:w="1056"/>
          </w:tcPr>
          <w:p>
            <w:pPr>
              <w:spacing w:after="0"/>
              <w:jc w:val="right"/>
            </w:pPr>
            <w:r>
              <w:rPr>
                <w:sz w:val="16"/>
              </w:rPr>
              <w:t>76.0</w:t>
            </w:r>
          </w:p>
        </w:tc>
        <w:tc>
          <w:tcPr>
            <w:tcW w:type="dxa" w:w="7802"/>
          </w:tcPr>
          <w:p>
            <w:pPr>
              <w:spacing w:after="0"/>
              <w:jc w:val="left"/>
            </w:pPr>
            <w:r>
              <w:rPr>
                <w:sz w:val="16"/>
              </w:rPr>
              <w:t>Relatively Moderate 16, Relatively Low 15</w:t>
            </w:r>
          </w:p>
        </w:tc>
      </w:tr>
      <w:tr>
        <w:trPr>
          <w:cantSplit/>
        </w:trPr>
        <w:tc>
          <w:tcPr>
            <w:tcW w:type="dxa" w:w="1690"/>
          </w:tcPr>
          <w:p>
            <w:pPr>
              <w:spacing w:after="0"/>
              <w:jc w:val="left"/>
            </w:pPr>
            <w:r>
              <w:rPr>
                <w:sz w:val="16"/>
              </w:rPr>
              <w:t>Tornado</w:t>
            </w:r>
          </w:p>
        </w:tc>
        <w:tc>
          <w:tcPr>
            <w:tcW w:type="dxa" w:w="1399"/>
          </w:tcPr>
          <w:p>
            <w:pPr>
              <w:spacing w:after="0"/>
              <w:jc w:val="right"/>
            </w:pPr>
            <w:r>
              <w:rPr>
                <w:sz w:val="16"/>
              </w:rPr>
              <w:t>31 of 31</w:t>
            </w:r>
          </w:p>
        </w:tc>
        <w:tc>
          <w:tcPr>
            <w:tcW w:type="dxa" w:w="1056"/>
          </w:tcPr>
          <w:p>
            <w:pPr>
              <w:spacing w:after="0"/>
              <w:jc w:val="right"/>
            </w:pPr>
            <w:r>
              <w:rPr>
                <w:sz w:val="16"/>
              </w:rPr>
              <w:t>32.6</w:t>
            </w:r>
          </w:p>
        </w:tc>
        <w:tc>
          <w:tcPr>
            <w:tcW w:type="dxa" w:w="1108"/>
          </w:tcPr>
          <w:p>
            <w:pPr>
              <w:spacing w:after="0"/>
              <w:jc w:val="right"/>
            </w:pPr>
            <w:r>
              <w:rPr>
                <w:sz w:val="16"/>
              </w:rPr>
              <w:t>45.4</w:t>
            </w:r>
          </w:p>
        </w:tc>
        <w:tc>
          <w:tcPr>
            <w:tcW w:type="dxa" w:w="1056"/>
          </w:tcPr>
          <w:p>
            <w:pPr>
              <w:spacing w:after="0"/>
              <w:jc w:val="right"/>
            </w:pPr>
            <w:r>
              <w:rPr>
                <w:sz w:val="16"/>
              </w:rPr>
              <w:t>60.5</w:t>
            </w:r>
          </w:p>
        </w:tc>
        <w:tc>
          <w:tcPr>
            <w:tcW w:type="dxa" w:w="7802"/>
          </w:tcPr>
          <w:p>
            <w:pPr>
              <w:spacing w:after="0"/>
              <w:jc w:val="left"/>
            </w:pPr>
            <w:r>
              <w:rPr>
                <w:sz w:val="16"/>
              </w:rPr>
              <w:t>Relatively Moderate 2, Relatively Low 29</w:t>
            </w:r>
          </w:p>
        </w:tc>
      </w:tr>
      <w:tr>
        <w:trPr>
          <w:cantSplit/>
        </w:trPr>
        <w:tc>
          <w:tcPr>
            <w:tcW w:type="dxa" w:w="1690"/>
          </w:tcPr>
          <w:p>
            <w:pPr>
              <w:spacing w:after="0"/>
              <w:jc w:val="left"/>
            </w:pPr>
            <w:r>
              <w:rPr>
                <w:sz w:val="16"/>
              </w:rPr>
              <w:t>Wildfire</w:t>
            </w:r>
          </w:p>
        </w:tc>
        <w:tc>
          <w:tcPr>
            <w:tcW w:type="dxa" w:w="1399"/>
          </w:tcPr>
          <w:p>
            <w:pPr>
              <w:spacing w:after="0"/>
              <w:jc w:val="right"/>
            </w:pPr>
            <w:r>
              <w:rPr>
                <w:sz w:val="16"/>
              </w:rPr>
              <w:t>31 of 31</w:t>
            </w:r>
          </w:p>
        </w:tc>
        <w:tc>
          <w:tcPr>
            <w:tcW w:type="dxa" w:w="1056"/>
          </w:tcPr>
          <w:p>
            <w:pPr>
              <w:spacing w:after="0"/>
              <w:jc w:val="right"/>
            </w:pPr>
            <w:r>
              <w:rPr>
                <w:sz w:val="16"/>
              </w:rPr>
              <w:t>26.9</w:t>
            </w:r>
          </w:p>
        </w:tc>
        <w:tc>
          <w:tcPr>
            <w:tcW w:type="dxa" w:w="1108"/>
          </w:tcPr>
          <w:p>
            <w:pPr>
              <w:spacing w:after="0"/>
              <w:jc w:val="right"/>
            </w:pPr>
            <w:r>
              <w:rPr>
                <w:sz w:val="16"/>
              </w:rPr>
              <w:t>58.4</w:t>
            </w:r>
          </w:p>
        </w:tc>
        <w:tc>
          <w:tcPr>
            <w:tcW w:type="dxa" w:w="1056"/>
          </w:tcPr>
          <w:p>
            <w:pPr>
              <w:spacing w:after="0"/>
              <w:jc w:val="right"/>
            </w:pPr>
            <w:r>
              <w:rPr>
                <w:sz w:val="16"/>
              </w:rPr>
              <w:t>70.2</w:t>
            </w:r>
          </w:p>
        </w:tc>
        <w:tc>
          <w:tcPr>
            <w:tcW w:type="dxa" w:w="7802"/>
          </w:tcPr>
          <w:p>
            <w:pPr>
              <w:spacing w:after="0"/>
              <w:jc w:val="left"/>
            </w:pPr>
            <w:r>
              <w:rPr>
                <w:sz w:val="16"/>
              </w:rPr>
              <w:t>Relatively Low 1, Very Low 30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31 of 31</w:t>
            </w:r>
          </w:p>
        </w:tc>
        <w:tc>
          <w:tcPr>
            <w:tcW w:type="dxa" w:w="1056"/>
          </w:tcPr>
          <w:p>
            <w:pPr>
              <w:spacing w:after="0"/>
              <w:jc w:val="right"/>
            </w:pPr>
            <w:r>
              <w:rPr>
                <w:sz w:val="16"/>
              </w:rPr>
              <w:t>24.9</w:t>
            </w:r>
          </w:p>
        </w:tc>
        <w:tc>
          <w:tcPr>
            <w:tcW w:type="dxa" w:w="1108"/>
          </w:tcPr>
          <w:p>
            <w:pPr>
              <w:spacing w:after="0"/>
              <w:jc w:val="right"/>
            </w:pPr>
            <w:r>
              <w:rPr>
                <w:sz w:val="16"/>
              </w:rPr>
              <w:t>34.3</w:t>
            </w:r>
          </w:p>
        </w:tc>
        <w:tc>
          <w:tcPr>
            <w:tcW w:type="dxa" w:w="1056"/>
          </w:tcPr>
          <w:p>
            <w:pPr>
              <w:spacing w:after="0"/>
              <w:jc w:val="right"/>
            </w:pPr>
            <w:r>
              <w:rPr>
                <w:sz w:val="16"/>
              </w:rPr>
              <w:t>47.5</w:t>
            </w:r>
          </w:p>
        </w:tc>
        <w:tc>
          <w:tcPr>
            <w:tcW w:type="dxa" w:w="7802"/>
          </w:tcPr>
          <w:p>
            <w:pPr>
              <w:spacing w:after="0"/>
              <w:jc w:val="left"/>
            </w:pPr>
            <w:r>
              <w:rPr>
                <w:sz w:val="16"/>
              </w:rPr>
              <w:t>Relatively Low 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64%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31"/>
        <w:gridCol w:w="769"/>
        <w:gridCol w:w="2049"/>
        <w:gridCol w:w="1840"/>
        <w:gridCol w:w="1951"/>
        <w:gridCol w:w="1997"/>
        <w:gridCol w:w="4074"/>
      </w:tblGrid>
      <w:tr>
        <w:trPr>
          <w:cantSplit/>
          <w:tblHeader/>
        </w:trPr>
        <w:tc>
          <w:tcPr>
            <w:tcW w:type="dxa" w:w="1431"/>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049"/>
            <w:shd w:val="clear" w:color="auto" w:fill="E8E8E8"/>
          </w:tcPr>
          <w:p>
            <w:pPr>
              <w:spacing w:after="0"/>
              <w:jc w:val="left"/>
            </w:pPr>
            <w:r>
              <w:rPr>
                <w:b/>
                <w:sz w:val="16"/>
              </w:rPr>
              <w:t>Plan status</w:t>
            </w:r>
          </w:p>
        </w:tc>
        <w:tc>
          <w:tcPr>
            <w:tcW w:type="dxa" w:w="184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9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74"/>
            <w:shd w:val="clear" w:color="auto" w:fill="E8E8E8"/>
          </w:tcPr>
          <w:p>
            <w:pPr>
              <w:spacing w:after="0"/>
              <w:jc w:val="left"/>
            </w:pPr>
            <w:r>
              <w:rPr>
                <w:b/>
                <w:sz w:val="16"/>
              </w:rPr>
              <w:t>Notes</w:t>
            </w:r>
          </w:p>
        </w:tc>
      </w:tr>
      <w:tr>
        <w:trPr>
          <w:cantSplit/>
        </w:trPr>
        <w:tc>
          <w:tcPr>
            <w:tcW w:type="dxa" w:w="1431"/>
          </w:tcPr>
          <w:p>
            <w:pPr>
              <w:spacing w:after="0"/>
              <w:jc w:val="left"/>
            </w:pPr>
            <w:r>
              <w:rPr>
                <w:sz w:val="16"/>
              </w:rPr>
              <w:t>Steuben County</w:t>
            </w:r>
          </w:p>
        </w:tc>
        <w:tc>
          <w:tcPr>
            <w:tcW w:type="dxa" w:w="769"/>
          </w:tcPr>
          <w:p>
            <w:pPr>
              <w:spacing w:after="0"/>
              <w:jc w:val="left"/>
            </w:pPr>
            <w:r>
              <w:rPr>
                <w:sz w:val="16"/>
              </w:rPr>
              <w:t>County</w:t>
            </w:r>
          </w:p>
        </w:tc>
        <w:tc>
          <w:tcPr>
            <w:tcW w:type="dxa" w:w="2049"/>
          </w:tcPr>
          <w:p>
            <w:pPr>
              <w:spacing w:after="0"/>
              <w:jc w:val="left"/>
            </w:pPr>
            <w:r>
              <w:rPr>
                <w:sz w:val="16"/>
              </w:rPr>
              <w:t>Expired on 2025-02-04</w:t>
            </w:r>
          </w:p>
        </w:tc>
        <w:tc>
          <w:tcPr>
            <w:tcW w:type="dxa" w:w="1840"/>
          </w:tcPr>
          <w:p>
            <w:pPr>
              <w:spacing w:after="0"/>
              <w:jc w:val="right"/>
            </w:pPr>
          </w:p>
        </w:tc>
        <w:tc>
          <w:tcPr>
            <w:tcW w:type="dxa" w:w="1951"/>
          </w:tcPr>
          <w:p>
            <w:pPr>
              <w:spacing w:after="0"/>
              <w:jc w:val="right"/>
            </w:pPr>
            <w:r>
              <w:rPr>
                <w:sz w:val="16"/>
              </w:rPr>
              <w:t>$1,243,584.09</w:t>
            </w:r>
          </w:p>
        </w:tc>
        <w:tc>
          <w:tcPr>
            <w:tcW w:type="dxa" w:w="1997"/>
          </w:tcPr>
          <w:p>
            <w:pPr>
              <w:spacing w:after="0"/>
              <w:jc w:val="right"/>
            </w:pPr>
            <w:r>
              <w:rPr>
                <w:sz w:val="16"/>
              </w:rPr>
              <w:t>0 total; 0 since its plan</w:t>
            </w:r>
          </w:p>
        </w:tc>
        <w:tc>
          <w:tcPr>
            <w:tcW w:type="dxa" w:w="4074"/>
          </w:tcPr>
          <w:p>
            <w:pPr>
              <w:spacing w:after="0"/>
              <w:jc w:val="left"/>
            </w:pPr>
            <w:r>
              <w:rPr>
                <w:sz w:val="16"/>
              </w:rPr>
              <w:t>No NFIP community ID on this jurisdiction's plan row. Includes $165,019.62 for declarations not counted as hazard incidents (DR-1391-NY, DR-4480-NY, EM-3186-NY).</w:t>
            </w:r>
          </w:p>
        </w:tc>
      </w:tr>
      <w:tr>
        <w:trPr>
          <w:cantSplit/>
        </w:trPr>
        <w:tc>
          <w:tcPr>
            <w:tcW w:type="dxa" w:w="1431"/>
          </w:tcPr>
          <w:p>
            <w:pPr>
              <w:spacing w:after="0"/>
              <w:jc w:val="left"/>
            </w:pPr>
            <w:r>
              <w:rPr>
                <w:sz w:val="16"/>
              </w:rPr>
              <w:t>Addison village</w:t>
            </w:r>
          </w:p>
        </w:tc>
        <w:tc>
          <w:tcPr>
            <w:tcW w:type="dxa" w:w="769"/>
          </w:tcPr>
          <w:p>
            <w:pPr>
              <w:spacing w:after="0"/>
              <w:jc w:val="left"/>
            </w:pPr>
            <w:r>
              <w:rPr>
                <w:sz w:val="16"/>
              </w:rPr>
              <w:t>Village</w:t>
            </w:r>
          </w:p>
        </w:tc>
        <w:tc>
          <w:tcPr>
            <w:tcW w:type="dxa" w:w="2049"/>
          </w:tcPr>
          <w:p>
            <w:pPr>
              <w:spacing w:after="0"/>
              <w:jc w:val="left"/>
            </w:pPr>
            <w:r>
              <w:rPr>
                <w:sz w:val="16"/>
              </w:rPr>
              <w:t>No approved plan on record</w:t>
            </w:r>
          </w:p>
        </w:tc>
        <w:tc>
          <w:tcPr>
            <w:tcW w:type="dxa" w:w="1840"/>
          </w:tcPr>
          <w:p>
            <w:pPr>
              <w:spacing w:after="0"/>
              <w:jc w:val="right"/>
            </w:pPr>
            <w:r>
              <w:rPr>
                <w:sz w:val="16"/>
              </w:rPr>
              <w:t>FMA RL 1, SRL 1; any 4</w:t>
            </w:r>
          </w:p>
        </w:tc>
        <w:tc>
          <w:tcPr>
            <w:tcW w:type="dxa" w:w="1951"/>
          </w:tcPr>
          <w:p>
            <w:pPr>
              <w:spacing w:after="0"/>
              <w:jc w:val="right"/>
            </w:pPr>
            <w:r>
              <w:rPr>
                <w:sz w:val="16"/>
              </w:rPr>
              <w:t>$107,172.40</w:t>
            </w:r>
          </w:p>
        </w:tc>
        <w:tc>
          <w:tcPr>
            <w:tcW w:type="dxa" w:w="1997"/>
          </w:tcPr>
          <w:p>
            <w:pPr>
              <w:spacing w:after="0"/>
              <w:jc w:val="right"/>
            </w:pPr>
            <w:r>
              <w:rPr>
                <w:sz w:val="16"/>
              </w:rPr>
              <w:t>44 total; no approved plan</w:t>
            </w:r>
          </w:p>
        </w:tc>
        <w:tc>
          <w:tcPr>
            <w:tcW w:type="dxa" w:w="4074"/>
          </w:tcPr>
          <w:p>
            <w:pPr>
              <w:spacing w:after="0"/>
              <w:jc w:val="left"/>
            </w:pPr>
          </w:p>
        </w:tc>
      </w:tr>
      <w:tr>
        <w:trPr>
          <w:cantSplit/>
        </w:trPr>
        <w:tc>
          <w:tcPr>
            <w:tcW w:type="dxa" w:w="1431"/>
          </w:tcPr>
          <w:p>
            <w:pPr>
              <w:spacing w:after="0"/>
              <w:jc w:val="left"/>
            </w:pPr>
            <w:r>
              <w:rPr>
                <w:sz w:val="16"/>
              </w:rPr>
              <w:t>Arkport village</w:t>
            </w:r>
          </w:p>
        </w:tc>
        <w:tc>
          <w:tcPr>
            <w:tcW w:type="dxa" w:w="769"/>
          </w:tcPr>
          <w:p>
            <w:pPr>
              <w:spacing w:after="0"/>
              <w:jc w:val="left"/>
            </w:pPr>
            <w:r>
              <w:rPr>
                <w:sz w:val="16"/>
              </w:rPr>
              <w:t>Village</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$27,589.82</w:t>
            </w:r>
          </w:p>
        </w:tc>
        <w:tc>
          <w:tcPr>
            <w:tcW w:type="dxa" w:w="1997"/>
          </w:tcPr>
          <w:p>
            <w:pPr>
              <w:spacing w:after="0"/>
              <w:jc w:val="right"/>
            </w:pPr>
            <w:r>
              <w:rPr>
                <w:sz w:val="16"/>
              </w:rPr>
              <w:t>10 total; 2 since its plan</w:t>
            </w:r>
          </w:p>
        </w:tc>
        <w:tc>
          <w:tcPr>
            <w:tcW w:type="dxa" w:w="4074"/>
          </w:tcPr>
          <w:p>
            <w:pPr>
              <w:spacing w:after="0"/>
              <w:jc w:val="left"/>
            </w:pPr>
          </w:p>
        </w:tc>
      </w:tr>
      <w:tr>
        <w:trPr>
          <w:cantSplit/>
        </w:trPr>
        <w:tc>
          <w:tcPr>
            <w:tcW w:type="dxa" w:w="1431"/>
          </w:tcPr>
          <w:p>
            <w:pPr>
              <w:spacing w:after="0"/>
              <w:jc w:val="left"/>
            </w:pPr>
            <w:r>
              <w:rPr>
                <w:sz w:val="16"/>
              </w:rPr>
              <w:t>Avoca village</w:t>
            </w:r>
          </w:p>
        </w:tc>
        <w:tc>
          <w:tcPr>
            <w:tcW w:type="dxa" w:w="769"/>
          </w:tcPr>
          <w:p>
            <w:pPr>
              <w:spacing w:after="0"/>
              <w:jc w:val="left"/>
            </w:pPr>
            <w:r>
              <w:rPr>
                <w:sz w:val="16"/>
              </w:rPr>
              <w:t>Village</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10 total; 3 since its plan</w:t>
            </w:r>
          </w:p>
        </w:tc>
        <w:tc>
          <w:tcPr>
            <w:tcW w:type="dxa" w:w="4074"/>
          </w:tcPr>
          <w:p>
            <w:pPr>
              <w:spacing w:after="0"/>
              <w:jc w:val="left"/>
            </w:pPr>
          </w:p>
        </w:tc>
      </w:tr>
      <w:tr>
        <w:trPr>
          <w:cantSplit/>
        </w:trPr>
        <w:tc>
          <w:tcPr>
            <w:tcW w:type="dxa" w:w="1431"/>
          </w:tcPr>
          <w:p>
            <w:pPr>
              <w:spacing w:after="0"/>
              <w:jc w:val="left"/>
            </w:pPr>
            <w:r>
              <w:rPr>
                <w:sz w:val="16"/>
              </w:rPr>
              <w:t>Bath village</w:t>
            </w:r>
          </w:p>
        </w:tc>
        <w:tc>
          <w:tcPr>
            <w:tcW w:type="dxa" w:w="769"/>
          </w:tcPr>
          <w:p>
            <w:pPr>
              <w:spacing w:after="0"/>
              <w:jc w:val="left"/>
            </w:pPr>
            <w:r>
              <w:rPr>
                <w:sz w:val="16"/>
              </w:rPr>
              <w:t>Village</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55 total; 21 since its plan</w:t>
            </w:r>
          </w:p>
        </w:tc>
        <w:tc>
          <w:tcPr>
            <w:tcW w:type="dxa" w:w="4074"/>
          </w:tcPr>
          <w:p>
            <w:pPr>
              <w:spacing w:after="0"/>
              <w:jc w:val="left"/>
            </w:pPr>
          </w:p>
        </w:tc>
      </w:tr>
      <w:tr>
        <w:trPr>
          <w:cantSplit/>
        </w:trPr>
        <w:tc>
          <w:tcPr>
            <w:tcW w:type="dxa" w:w="1431"/>
          </w:tcPr>
          <w:p>
            <w:pPr>
              <w:spacing w:after="0"/>
              <w:jc w:val="left"/>
            </w:pPr>
            <w:r>
              <w:rPr>
                <w:sz w:val="16"/>
              </w:rPr>
              <w:t>Canisteo village</w:t>
            </w:r>
          </w:p>
        </w:tc>
        <w:tc>
          <w:tcPr>
            <w:tcW w:type="dxa" w:w="769"/>
          </w:tcPr>
          <w:p>
            <w:pPr>
              <w:spacing w:after="0"/>
              <w:jc w:val="left"/>
            </w:pPr>
            <w:r>
              <w:rPr>
                <w:sz w:val="16"/>
              </w:rPr>
              <w:t>Village</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$110,189.31</w:t>
            </w:r>
          </w:p>
        </w:tc>
        <w:tc>
          <w:tcPr>
            <w:tcW w:type="dxa" w:w="1997"/>
          </w:tcPr>
          <w:p>
            <w:pPr>
              <w:spacing w:after="0"/>
              <w:jc w:val="right"/>
            </w:pPr>
            <w:r>
              <w:rPr>
                <w:sz w:val="16"/>
              </w:rPr>
              <w:t>28 total; 13 since its plan</w:t>
            </w:r>
          </w:p>
        </w:tc>
        <w:tc>
          <w:tcPr>
            <w:tcW w:type="dxa" w:w="4074"/>
          </w:tcPr>
          <w:p>
            <w:pPr>
              <w:spacing w:after="0"/>
              <w:jc w:val="left"/>
            </w:pPr>
          </w:p>
        </w:tc>
      </w:tr>
      <w:tr>
        <w:trPr>
          <w:cantSplit/>
        </w:trPr>
        <w:tc>
          <w:tcPr>
            <w:tcW w:type="dxa" w:w="1431"/>
          </w:tcPr>
          <w:p>
            <w:pPr>
              <w:spacing w:after="0"/>
              <w:jc w:val="left"/>
            </w:pPr>
            <w:r>
              <w:rPr>
                <w:sz w:val="16"/>
              </w:rPr>
              <w:t>Cohocton village</w:t>
            </w:r>
          </w:p>
        </w:tc>
        <w:tc>
          <w:tcPr>
            <w:tcW w:type="dxa" w:w="769"/>
          </w:tcPr>
          <w:p>
            <w:pPr>
              <w:spacing w:after="0"/>
              <w:jc w:val="left"/>
            </w:pPr>
            <w:r>
              <w:rPr>
                <w:sz w:val="16"/>
              </w:rPr>
              <w:t>Village</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24 total; no approved plan</w:t>
            </w:r>
          </w:p>
        </w:tc>
        <w:tc>
          <w:tcPr>
            <w:tcW w:type="dxa" w:w="4074"/>
          </w:tcPr>
          <w:p>
            <w:pPr>
              <w:spacing w:after="0"/>
              <w:jc w:val="left"/>
            </w:pPr>
          </w:p>
        </w:tc>
      </w:tr>
      <w:tr>
        <w:trPr>
          <w:cantSplit/>
        </w:trPr>
        <w:tc>
          <w:tcPr>
            <w:tcW w:type="dxa" w:w="1431"/>
          </w:tcPr>
          <w:p>
            <w:pPr>
              <w:spacing w:after="0"/>
              <w:jc w:val="left"/>
            </w:pPr>
            <w:r>
              <w:rPr>
                <w:sz w:val="16"/>
              </w:rPr>
              <w:t>Corning city</w:t>
            </w:r>
          </w:p>
        </w:tc>
        <w:tc>
          <w:tcPr>
            <w:tcW w:type="dxa" w:w="769"/>
          </w:tcPr>
          <w:p>
            <w:pPr>
              <w:spacing w:after="0"/>
              <w:jc w:val="left"/>
            </w:pPr>
            <w:r>
              <w:rPr>
                <w:sz w:val="16"/>
              </w:rPr>
              <w:t>City</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$132,730.74</w:t>
            </w:r>
          </w:p>
        </w:tc>
        <w:tc>
          <w:tcPr>
            <w:tcW w:type="dxa" w:w="1997"/>
          </w:tcPr>
          <w:p>
            <w:pPr>
              <w:spacing w:after="0"/>
              <w:jc w:val="right"/>
            </w:pPr>
            <w:r>
              <w:rPr>
                <w:sz w:val="16"/>
              </w:rPr>
              <w:t>30 total; 7 since its plan</w:t>
            </w:r>
          </w:p>
        </w:tc>
        <w:tc>
          <w:tcPr>
            <w:tcW w:type="dxa" w:w="4074"/>
          </w:tcPr>
          <w:p>
            <w:pPr>
              <w:spacing w:after="0"/>
              <w:jc w:val="left"/>
            </w:pPr>
            <w:r>
              <w:rPr>
                <w:sz w:val="16"/>
              </w:rPr>
              <w:t>Includes $4,151.13 for declarations not counted as hazard incidents (DR-4480-NY).</w:t>
            </w:r>
          </w:p>
        </w:tc>
      </w:tr>
      <w:tr>
        <w:trPr>
          <w:cantSplit/>
        </w:trPr>
        <w:tc>
          <w:tcPr>
            <w:tcW w:type="dxa" w:w="1431"/>
          </w:tcPr>
          <w:p>
            <w:pPr>
              <w:spacing w:after="0"/>
              <w:jc w:val="left"/>
            </w:pPr>
            <w:r>
              <w:rPr>
                <w:sz w:val="16"/>
              </w:rPr>
              <w:t>Hammondsport village</w:t>
            </w:r>
          </w:p>
        </w:tc>
        <w:tc>
          <w:tcPr>
            <w:tcW w:type="dxa" w:w="769"/>
          </w:tcPr>
          <w:p>
            <w:pPr>
              <w:spacing w:after="0"/>
              <w:jc w:val="left"/>
            </w:pPr>
            <w:r>
              <w:rPr>
                <w:sz w:val="16"/>
              </w:rPr>
              <w:t>Village</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13 total; 3 since its plan</w:t>
            </w:r>
          </w:p>
        </w:tc>
        <w:tc>
          <w:tcPr>
            <w:tcW w:type="dxa" w:w="4074"/>
          </w:tcPr>
          <w:p>
            <w:pPr>
              <w:spacing w:after="0"/>
              <w:jc w:val="left"/>
            </w:pPr>
          </w:p>
        </w:tc>
      </w:tr>
      <w:tr>
        <w:trPr>
          <w:cantSplit/>
        </w:trPr>
        <w:tc>
          <w:tcPr>
            <w:tcW w:type="dxa" w:w="1431"/>
          </w:tcPr>
          <w:p>
            <w:pPr>
              <w:spacing w:after="0"/>
              <w:jc w:val="left"/>
            </w:pPr>
            <w:r>
              <w:rPr>
                <w:sz w:val="16"/>
              </w:rPr>
              <w:t>Hornell city</w:t>
            </w:r>
          </w:p>
        </w:tc>
        <w:tc>
          <w:tcPr>
            <w:tcW w:type="dxa" w:w="769"/>
          </w:tcPr>
          <w:p>
            <w:pPr>
              <w:spacing w:after="0"/>
              <w:jc w:val="left"/>
            </w:pPr>
            <w:r>
              <w:rPr>
                <w:sz w:val="16"/>
              </w:rPr>
              <w:t>City</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$130,015.85</w:t>
            </w:r>
          </w:p>
        </w:tc>
        <w:tc>
          <w:tcPr>
            <w:tcW w:type="dxa" w:w="1997"/>
          </w:tcPr>
          <w:p>
            <w:pPr>
              <w:spacing w:after="0"/>
              <w:jc w:val="right"/>
            </w:pPr>
            <w:r>
              <w:rPr>
                <w:sz w:val="16"/>
              </w:rPr>
              <w:t>30 total; 5 since its plan</w:t>
            </w:r>
          </w:p>
        </w:tc>
        <w:tc>
          <w:tcPr>
            <w:tcW w:type="dxa" w:w="4074"/>
          </w:tcPr>
          <w:p>
            <w:pPr>
              <w:spacing w:after="0"/>
              <w:jc w:val="left"/>
            </w:pPr>
          </w:p>
        </w:tc>
      </w:tr>
      <w:tr>
        <w:trPr>
          <w:cantSplit/>
        </w:trPr>
        <w:tc>
          <w:tcPr>
            <w:tcW w:type="dxa" w:w="1431"/>
          </w:tcPr>
          <w:p>
            <w:pPr>
              <w:spacing w:after="0"/>
              <w:jc w:val="left"/>
            </w:pPr>
            <w:r>
              <w:rPr>
                <w:sz w:val="16"/>
              </w:rPr>
              <w:t>North Hornell village</w:t>
            </w:r>
          </w:p>
        </w:tc>
        <w:tc>
          <w:tcPr>
            <w:tcW w:type="dxa" w:w="769"/>
          </w:tcPr>
          <w:p>
            <w:pPr>
              <w:spacing w:after="0"/>
              <w:jc w:val="left"/>
            </w:pPr>
            <w:r>
              <w:rPr>
                <w:sz w:val="16"/>
              </w:rPr>
              <w:t>Village</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1 total; no approved plan</w:t>
            </w:r>
          </w:p>
        </w:tc>
        <w:tc>
          <w:tcPr>
            <w:tcW w:type="dxa" w:w="4074"/>
          </w:tcPr>
          <w:p>
            <w:pPr>
              <w:spacing w:after="0"/>
              <w:jc w:val="left"/>
            </w:pPr>
          </w:p>
        </w:tc>
      </w:tr>
      <w:tr>
        <w:trPr>
          <w:cantSplit/>
        </w:trPr>
        <w:tc>
          <w:tcPr>
            <w:tcW w:type="dxa" w:w="1431"/>
          </w:tcPr>
          <w:p>
            <w:pPr>
              <w:spacing w:after="0"/>
              <w:jc w:val="left"/>
            </w:pPr>
            <w:r>
              <w:rPr>
                <w:sz w:val="16"/>
              </w:rPr>
              <w:t>Painted Post village</w:t>
            </w:r>
          </w:p>
        </w:tc>
        <w:tc>
          <w:tcPr>
            <w:tcW w:type="dxa" w:w="769"/>
          </w:tcPr>
          <w:p>
            <w:pPr>
              <w:spacing w:after="0"/>
              <w:jc w:val="left"/>
            </w:pPr>
            <w:r>
              <w:rPr>
                <w:sz w:val="16"/>
              </w:rPr>
              <w:t>Village</w:t>
            </w:r>
          </w:p>
        </w:tc>
        <w:tc>
          <w:tcPr>
            <w:tcW w:type="dxa" w:w="2049"/>
          </w:tcPr>
          <w:p>
            <w:pPr>
              <w:spacing w:after="0"/>
              <w:jc w:val="left"/>
            </w:pPr>
            <w:r>
              <w:rPr>
                <w:sz w:val="16"/>
              </w:rPr>
              <w:t>Expired on 2025-02-04</w:t>
            </w:r>
          </w:p>
        </w:tc>
        <w:tc>
          <w:tcPr>
            <w:tcW w:type="dxa" w:w="1840"/>
          </w:tcPr>
          <w:p>
            <w:pPr>
              <w:spacing w:after="0"/>
              <w:jc w:val="right"/>
            </w:pPr>
            <w:r>
              <w:rPr>
                <w:sz w:val="16"/>
              </w:rPr>
              <w:t>FMA RL 0, SRL 0; any 1</w:t>
            </w:r>
          </w:p>
        </w:tc>
        <w:tc>
          <w:tcPr>
            <w:tcW w:type="dxa" w:w="1951"/>
          </w:tcPr>
          <w:p>
            <w:pPr>
              <w:spacing w:after="0"/>
              <w:jc w:val="right"/>
            </w:pPr>
            <w:r>
              <w:rPr>
                <w:sz w:val="16"/>
              </w:rPr>
              <w:t>$11,648.55</w:t>
            </w:r>
          </w:p>
        </w:tc>
        <w:tc>
          <w:tcPr>
            <w:tcW w:type="dxa" w:w="1997"/>
          </w:tcPr>
          <w:p>
            <w:pPr>
              <w:spacing w:after="0"/>
              <w:jc w:val="right"/>
            </w:pPr>
            <w:r>
              <w:rPr>
                <w:sz w:val="16"/>
              </w:rPr>
              <w:t>17 total; 5 since its plan</w:t>
            </w:r>
          </w:p>
        </w:tc>
        <w:tc>
          <w:tcPr>
            <w:tcW w:type="dxa" w:w="4074"/>
          </w:tcPr>
          <w:p>
            <w:pPr>
              <w:spacing w:after="0"/>
              <w:jc w:val="left"/>
            </w:pPr>
          </w:p>
        </w:tc>
      </w:tr>
      <w:tr>
        <w:trPr>
          <w:cantSplit/>
        </w:trPr>
        <w:tc>
          <w:tcPr>
            <w:tcW w:type="dxa" w:w="1431"/>
          </w:tcPr>
          <w:p>
            <w:pPr>
              <w:spacing w:after="0"/>
              <w:jc w:val="left"/>
            </w:pPr>
            <w:r>
              <w:rPr>
                <w:sz w:val="16"/>
              </w:rPr>
              <w:t>Riverside village</w:t>
            </w:r>
          </w:p>
        </w:tc>
        <w:tc>
          <w:tcPr>
            <w:tcW w:type="dxa" w:w="769"/>
          </w:tcPr>
          <w:p>
            <w:pPr>
              <w:spacing w:after="0"/>
              <w:jc w:val="left"/>
            </w:pPr>
            <w:r>
              <w:rPr>
                <w:sz w:val="16"/>
              </w:rPr>
              <w:t>Village</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$3,423.06</w:t>
            </w:r>
          </w:p>
        </w:tc>
        <w:tc>
          <w:tcPr>
            <w:tcW w:type="dxa" w:w="1997"/>
          </w:tcPr>
          <w:p>
            <w:pPr>
              <w:spacing w:after="0"/>
              <w:jc w:val="right"/>
            </w:pPr>
            <w:r>
              <w:rPr>
                <w:sz w:val="16"/>
              </w:rPr>
              <w:t>6 total; 5 since its plan</w:t>
            </w:r>
          </w:p>
        </w:tc>
        <w:tc>
          <w:tcPr>
            <w:tcW w:type="dxa" w:w="4074"/>
          </w:tcPr>
          <w:p>
            <w:pPr>
              <w:spacing w:after="0"/>
              <w:jc w:val="left"/>
            </w:pPr>
          </w:p>
        </w:tc>
      </w:tr>
      <w:tr>
        <w:trPr>
          <w:cantSplit/>
        </w:trPr>
        <w:tc>
          <w:tcPr>
            <w:tcW w:type="dxa" w:w="1431"/>
          </w:tcPr>
          <w:p>
            <w:pPr>
              <w:spacing w:after="0"/>
              <w:jc w:val="left"/>
            </w:pPr>
            <w:r>
              <w:rPr>
                <w:sz w:val="16"/>
              </w:rPr>
              <w:t>Savona village</w:t>
            </w:r>
          </w:p>
        </w:tc>
        <w:tc>
          <w:tcPr>
            <w:tcW w:type="dxa" w:w="769"/>
          </w:tcPr>
          <w:p>
            <w:pPr>
              <w:spacing w:after="0"/>
              <w:jc w:val="left"/>
            </w:pPr>
            <w:r>
              <w:rPr>
                <w:sz w:val="16"/>
              </w:rPr>
              <w:t>Village</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16 total; no approved plan</w:t>
            </w:r>
          </w:p>
        </w:tc>
        <w:tc>
          <w:tcPr>
            <w:tcW w:type="dxa" w:w="4074"/>
          </w:tcPr>
          <w:p>
            <w:pPr>
              <w:spacing w:after="0"/>
              <w:jc w:val="left"/>
            </w:pPr>
          </w:p>
        </w:tc>
      </w:tr>
      <w:tr>
        <w:trPr>
          <w:cantSplit/>
        </w:trPr>
        <w:tc>
          <w:tcPr>
            <w:tcW w:type="dxa" w:w="1431"/>
          </w:tcPr>
          <w:p>
            <w:pPr>
              <w:spacing w:after="0"/>
              <w:jc w:val="left"/>
            </w:pPr>
            <w:r>
              <w:rPr>
                <w:sz w:val="16"/>
              </w:rPr>
              <w:t>South Corning village</w:t>
            </w:r>
          </w:p>
        </w:tc>
        <w:tc>
          <w:tcPr>
            <w:tcW w:type="dxa" w:w="769"/>
          </w:tcPr>
          <w:p>
            <w:pPr>
              <w:spacing w:after="0"/>
              <w:jc w:val="left"/>
            </w:pPr>
            <w:r>
              <w:rPr>
                <w:sz w:val="16"/>
              </w:rPr>
              <w:t>Village</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10 total; no approved plan</w:t>
            </w:r>
          </w:p>
        </w:tc>
        <w:tc>
          <w:tcPr>
            <w:tcW w:type="dxa" w:w="4074"/>
          </w:tcPr>
          <w:p>
            <w:pPr>
              <w:spacing w:after="0"/>
              <w:jc w:val="left"/>
            </w:pPr>
          </w:p>
        </w:tc>
      </w:tr>
      <w:tr>
        <w:trPr>
          <w:cantSplit/>
        </w:trPr>
        <w:tc>
          <w:tcPr>
            <w:tcW w:type="dxa" w:w="1431"/>
          </w:tcPr>
          <w:p>
            <w:pPr>
              <w:spacing w:after="0"/>
              <w:jc w:val="left"/>
            </w:pPr>
            <w:r>
              <w:rPr>
                <w:sz w:val="16"/>
              </w:rPr>
              <w:t>Wayland village</w:t>
            </w:r>
          </w:p>
        </w:tc>
        <w:tc>
          <w:tcPr>
            <w:tcW w:type="dxa" w:w="769"/>
          </w:tcPr>
          <w:p>
            <w:pPr>
              <w:spacing w:after="0"/>
              <w:jc w:val="left"/>
            </w:pPr>
            <w:r>
              <w:rPr>
                <w:sz w:val="16"/>
              </w:rPr>
              <w:t>Village</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16 total; 3 since its plan</w:t>
            </w:r>
          </w:p>
        </w:tc>
        <w:tc>
          <w:tcPr>
            <w:tcW w:type="dxa" w:w="4074"/>
          </w:tcPr>
          <w:p>
            <w:pPr>
              <w:spacing w:after="0"/>
              <w:jc w:val="left"/>
            </w:pPr>
          </w:p>
        </w:tc>
      </w:tr>
      <w:tr>
        <w:trPr>
          <w:cantSplit/>
        </w:trPr>
        <w:tc>
          <w:tcPr>
            <w:tcW w:type="dxa" w:w="1431"/>
          </w:tcPr>
          <w:p>
            <w:pPr>
              <w:spacing w:after="0"/>
              <w:jc w:val="left"/>
            </w:pPr>
            <w:r>
              <w:rPr>
                <w:sz w:val="16"/>
              </w:rPr>
              <w:t>Addison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1</w:t>
            </w:r>
          </w:p>
        </w:tc>
        <w:tc>
          <w:tcPr>
            <w:tcW w:type="dxa" w:w="1951"/>
          </w:tcPr>
          <w:p>
            <w:pPr>
              <w:spacing w:after="0"/>
              <w:jc w:val="right"/>
            </w:pPr>
            <w:r>
              <w:rPr>
                <w:sz w:val="16"/>
              </w:rPr>
              <w:t>$241,554.59</w:t>
            </w:r>
          </w:p>
        </w:tc>
        <w:tc>
          <w:tcPr>
            <w:tcW w:type="dxa" w:w="1997"/>
          </w:tcPr>
          <w:p>
            <w:pPr>
              <w:spacing w:after="0"/>
              <w:jc w:val="right"/>
            </w:pPr>
            <w:r>
              <w:rPr>
                <w:sz w:val="16"/>
              </w:rPr>
              <w:t>44 total; no approved plan</w:t>
            </w:r>
          </w:p>
        </w:tc>
        <w:tc>
          <w:tcPr>
            <w:tcW w:type="dxa" w:w="4074"/>
          </w:tcPr>
          <w:p>
            <w:pPr>
              <w:spacing w:after="0"/>
              <w:jc w:val="left"/>
            </w:pPr>
          </w:p>
        </w:tc>
      </w:tr>
      <w:tr>
        <w:trPr>
          <w:cantSplit/>
        </w:trPr>
        <w:tc>
          <w:tcPr>
            <w:tcW w:type="dxa" w:w="1431"/>
          </w:tcPr>
          <w:p>
            <w:pPr>
              <w:spacing w:after="0"/>
              <w:jc w:val="left"/>
            </w:pPr>
            <w:r>
              <w:rPr>
                <w:sz w:val="16"/>
              </w:rPr>
              <w:t>Avoca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$270,039.25</w:t>
            </w:r>
          </w:p>
        </w:tc>
        <w:tc>
          <w:tcPr>
            <w:tcW w:type="dxa" w:w="1997"/>
          </w:tcPr>
          <w:p>
            <w:pPr>
              <w:spacing w:after="0"/>
              <w:jc w:val="right"/>
            </w:pPr>
            <w:r>
              <w:rPr>
                <w:sz w:val="16"/>
              </w:rPr>
              <w:t>10 total; 3 since its plan</w:t>
            </w:r>
          </w:p>
        </w:tc>
        <w:tc>
          <w:tcPr>
            <w:tcW w:type="dxa" w:w="4074"/>
          </w:tcPr>
          <w:p>
            <w:pPr>
              <w:spacing w:after="0"/>
              <w:jc w:val="left"/>
            </w:pPr>
          </w:p>
        </w:tc>
      </w:tr>
      <w:tr>
        <w:trPr>
          <w:cantSplit/>
        </w:trPr>
        <w:tc>
          <w:tcPr>
            <w:tcW w:type="dxa" w:w="1431"/>
          </w:tcPr>
          <w:p>
            <w:pPr>
              <w:spacing w:after="0"/>
              <w:jc w:val="left"/>
            </w:pPr>
            <w:r>
              <w:rPr>
                <w:sz w:val="16"/>
              </w:rPr>
              <w:t>Bath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1</w:t>
            </w:r>
          </w:p>
        </w:tc>
        <w:tc>
          <w:tcPr>
            <w:tcW w:type="dxa" w:w="1951"/>
          </w:tcPr>
          <w:p>
            <w:pPr>
              <w:spacing w:after="0"/>
              <w:jc w:val="right"/>
            </w:pPr>
            <w:r>
              <w:rPr>
                <w:sz w:val="16"/>
              </w:rPr>
              <w:t>$825,050.55</w:t>
            </w:r>
          </w:p>
        </w:tc>
        <w:tc>
          <w:tcPr>
            <w:tcW w:type="dxa" w:w="1997"/>
          </w:tcPr>
          <w:p>
            <w:pPr>
              <w:spacing w:after="0"/>
              <w:jc w:val="right"/>
            </w:pPr>
            <w:r>
              <w:rPr>
                <w:sz w:val="16"/>
              </w:rPr>
              <w:t>55 total; 21 since its plan</w:t>
            </w:r>
          </w:p>
        </w:tc>
        <w:tc>
          <w:tcPr>
            <w:tcW w:type="dxa" w:w="4074"/>
          </w:tcPr>
          <w:p>
            <w:pPr>
              <w:spacing w:after="0"/>
              <w:jc w:val="left"/>
            </w:pPr>
          </w:p>
        </w:tc>
      </w:tr>
      <w:tr>
        <w:trPr>
          <w:cantSplit/>
        </w:trPr>
        <w:tc>
          <w:tcPr>
            <w:tcW w:type="dxa" w:w="1431"/>
          </w:tcPr>
          <w:p>
            <w:pPr>
              <w:spacing w:after="0"/>
              <w:jc w:val="left"/>
            </w:pPr>
            <w:r>
              <w:rPr>
                <w:sz w:val="16"/>
              </w:rPr>
              <w:t>Bradford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$42,188.97</w:t>
            </w:r>
          </w:p>
        </w:tc>
        <w:tc>
          <w:tcPr>
            <w:tcW w:type="dxa" w:w="1997"/>
          </w:tcPr>
          <w:p>
            <w:pPr>
              <w:spacing w:after="0"/>
              <w:jc w:val="right"/>
            </w:pPr>
            <w:r>
              <w:rPr>
                <w:sz w:val="16"/>
              </w:rPr>
              <w:t>6 total; no approved plan</w:t>
            </w:r>
          </w:p>
        </w:tc>
        <w:tc>
          <w:tcPr>
            <w:tcW w:type="dxa" w:w="4074"/>
          </w:tcPr>
          <w:p>
            <w:pPr>
              <w:spacing w:after="0"/>
              <w:jc w:val="left"/>
            </w:pPr>
          </w:p>
        </w:tc>
      </w:tr>
      <w:tr>
        <w:trPr>
          <w:cantSplit/>
        </w:trPr>
        <w:tc>
          <w:tcPr>
            <w:tcW w:type="dxa" w:w="1431"/>
          </w:tcPr>
          <w:p>
            <w:pPr>
              <w:spacing w:after="0"/>
              <w:jc w:val="left"/>
            </w:pPr>
            <w:r>
              <w:rPr>
                <w:sz w:val="16"/>
              </w:rPr>
              <w:t>Cameron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$11,718,981.10</w:t>
            </w:r>
          </w:p>
        </w:tc>
        <w:tc>
          <w:tcPr>
            <w:tcW w:type="dxa" w:w="1997"/>
          </w:tcPr>
          <w:p>
            <w:pPr>
              <w:spacing w:after="0"/>
              <w:jc w:val="right"/>
            </w:pPr>
            <w:r>
              <w:rPr>
                <w:sz w:val="16"/>
              </w:rPr>
              <w:t>10 total; 5 since its plan</w:t>
            </w:r>
          </w:p>
        </w:tc>
        <w:tc>
          <w:tcPr>
            <w:tcW w:type="dxa" w:w="4074"/>
          </w:tcPr>
          <w:p>
            <w:pPr>
              <w:spacing w:after="0"/>
              <w:jc w:val="left"/>
            </w:pPr>
          </w:p>
        </w:tc>
      </w:tr>
      <w:tr>
        <w:trPr>
          <w:cantSplit/>
        </w:trPr>
        <w:tc>
          <w:tcPr>
            <w:tcW w:type="dxa" w:w="1431"/>
          </w:tcPr>
          <w:p>
            <w:pPr>
              <w:spacing w:after="0"/>
              <w:jc w:val="left"/>
            </w:pPr>
            <w:r>
              <w:rPr>
                <w:sz w:val="16"/>
              </w:rPr>
              <w:t>Campbell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1, SRL 0; any 3</w:t>
            </w:r>
          </w:p>
        </w:tc>
        <w:tc>
          <w:tcPr>
            <w:tcW w:type="dxa" w:w="1951"/>
          </w:tcPr>
          <w:p>
            <w:pPr>
              <w:spacing w:after="0"/>
              <w:jc w:val="right"/>
            </w:pPr>
            <w:r>
              <w:rPr>
                <w:sz w:val="16"/>
              </w:rPr>
              <w:t>$1,469,327.75</w:t>
            </w:r>
          </w:p>
        </w:tc>
        <w:tc>
          <w:tcPr>
            <w:tcW w:type="dxa" w:w="1997"/>
          </w:tcPr>
          <w:p>
            <w:pPr>
              <w:spacing w:after="0"/>
              <w:jc w:val="right"/>
            </w:pPr>
            <w:r>
              <w:rPr>
                <w:sz w:val="16"/>
              </w:rPr>
              <w:t>24 total; 7 since its plan</w:t>
            </w:r>
          </w:p>
        </w:tc>
        <w:tc>
          <w:tcPr>
            <w:tcW w:type="dxa" w:w="4074"/>
          </w:tcPr>
          <w:p>
            <w:pPr>
              <w:spacing w:after="0"/>
              <w:jc w:val="left"/>
            </w:pPr>
          </w:p>
        </w:tc>
      </w:tr>
      <w:tr>
        <w:trPr>
          <w:cantSplit/>
        </w:trPr>
        <w:tc>
          <w:tcPr>
            <w:tcW w:type="dxa" w:w="1431"/>
          </w:tcPr>
          <w:p>
            <w:pPr>
              <w:spacing w:after="0"/>
              <w:jc w:val="left"/>
            </w:pPr>
            <w:r>
              <w:rPr>
                <w:sz w:val="16"/>
              </w:rPr>
              <w:t>Canisteo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2</w:t>
            </w:r>
          </w:p>
        </w:tc>
        <w:tc>
          <w:tcPr>
            <w:tcW w:type="dxa" w:w="1951"/>
          </w:tcPr>
          <w:p>
            <w:pPr>
              <w:spacing w:after="0"/>
              <w:jc w:val="right"/>
            </w:pPr>
            <w:r>
              <w:rPr>
                <w:sz w:val="16"/>
              </w:rPr>
              <w:t>$5,704,314.40</w:t>
            </w:r>
          </w:p>
        </w:tc>
        <w:tc>
          <w:tcPr>
            <w:tcW w:type="dxa" w:w="1997"/>
          </w:tcPr>
          <w:p>
            <w:pPr>
              <w:spacing w:after="0"/>
              <w:jc w:val="right"/>
            </w:pPr>
            <w:r>
              <w:rPr>
                <w:sz w:val="16"/>
              </w:rPr>
              <w:t>28 total; no approved plan</w:t>
            </w:r>
          </w:p>
        </w:tc>
        <w:tc>
          <w:tcPr>
            <w:tcW w:type="dxa" w:w="4074"/>
          </w:tcPr>
          <w:p>
            <w:pPr>
              <w:spacing w:after="0"/>
              <w:jc w:val="left"/>
            </w:pPr>
          </w:p>
        </w:tc>
      </w:tr>
      <w:tr>
        <w:trPr>
          <w:cantSplit/>
        </w:trPr>
        <w:tc>
          <w:tcPr>
            <w:tcW w:type="dxa" w:w="1431"/>
          </w:tcPr>
          <w:p>
            <w:pPr>
              <w:spacing w:after="0"/>
              <w:jc w:val="left"/>
            </w:pPr>
            <w:r>
              <w:rPr>
                <w:sz w:val="16"/>
              </w:rPr>
              <w:t>Caton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13 total; no approved plan</w:t>
            </w:r>
          </w:p>
        </w:tc>
        <w:tc>
          <w:tcPr>
            <w:tcW w:type="dxa" w:w="4074"/>
          </w:tcPr>
          <w:p>
            <w:pPr>
              <w:spacing w:after="0"/>
              <w:jc w:val="left"/>
            </w:pPr>
          </w:p>
        </w:tc>
      </w:tr>
      <w:tr>
        <w:trPr>
          <w:cantSplit/>
        </w:trPr>
        <w:tc>
          <w:tcPr>
            <w:tcW w:type="dxa" w:w="1431"/>
          </w:tcPr>
          <w:p>
            <w:pPr>
              <w:spacing w:after="0"/>
              <w:jc w:val="left"/>
            </w:pPr>
            <w:r>
              <w:rPr>
                <w:sz w:val="16"/>
              </w:rPr>
              <w:t>Cohocton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$537,780.47</w:t>
            </w:r>
          </w:p>
        </w:tc>
        <w:tc>
          <w:tcPr>
            <w:tcW w:type="dxa" w:w="1997"/>
          </w:tcPr>
          <w:p>
            <w:pPr>
              <w:spacing w:after="0"/>
              <w:jc w:val="right"/>
            </w:pPr>
            <w:r>
              <w:rPr>
                <w:sz w:val="16"/>
              </w:rPr>
              <w:t>24 total; 7 since its plan</w:t>
            </w:r>
          </w:p>
        </w:tc>
        <w:tc>
          <w:tcPr>
            <w:tcW w:type="dxa" w:w="4074"/>
          </w:tcPr>
          <w:p>
            <w:pPr>
              <w:spacing w:after="0"/>
              <w:jc w:val="left"/>
            </w:pPr>
          </w:p>
        </w:tc>
      </w:tr>
      <w:tr>
        <w:trPr>
          <w:cantSplit/>
        </w:trPr>
        <w:tc>
          <w:tcPr>
            <w:tcW w:type="dxa" w:w="1431"/>
          </w:tcPr>
          <w:p>
            <w:pPr>
              <w:spacing w:after="0"/>
              <w:jc w:val="left"/>
            </w:pPr>
            <w:r>
              <w:rPr>
                <w:sz w:val="16"/>
              </w:rPr>
              <w:t>Corning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$25,638.18</w:t>
            </w:r>
          </w:p>
        </w:tc>
        <w:tc>
          <w:tcPr>
            <w:tcW w:type="dxa" w:w="1997"/>
          </w:tcPr>
          <w:p>
            <w:pPr>
              <w:spacing w:after="0"/>
              <w:jc w:val="right"/>
            </w:pPr>
            <w:r>
              <w:rPr>
                <w:sz w:val="16"/>
              </w:rPr>
              <w:t>30 total; 7 since its plan</w:t>
            </w:r>
          </w:p>
        </w:tc>
        <w:tc>
          <w:tcPr>
            <w:tcW w:type="dxa" w:w="4074"/>
          </w:tcPr>
          <w:p>
            <w:pPr>
              <w:spacing w:after="0"/>
              <w:jc w:val="left"/>
            </w:pPr>
          </w:p>
        </w:tc>
      </w:tr>
      <w:tr>
        <w:trPr>
          <w:cantSplit/>
        </w:trPr>
        <w:tc>
          <w:tcPr>
            <w:tcW w:type="dxa" w:w="1431"/>
          </w:tcPr>
          <w:p>
            <w:pPr>
              <w:spacing w:after="0"/>
              <w:jc w:val="left"/>
            </w:pPr>
            <w:r>
              <w:rPr>
                <w:sz w:val="16"/>
              </w:rPr>
              <w:t>Dansville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$74,208.20</w:t>
            </w:r>
          </w:p>
        </w:tc>
        <w:tc>
          <w:tcPr>
            <w:tcW w:type="dxa" w:w="1997"/>
          </w:tcPr>
          <w:p>
            <w:pPr>
              <w:spacing w:after="0"/>
              <w:jc w:val="right"/>
            </w:pPr>
            <w:r>
              <w:rPr>
                <w:sz w:val="16"/>
              </w:rPr>
              <w:t>0 total; no approved plan</w:t>
            </w:r>
          </w:p>
        </w:tc>
        <w:tc>
          <w:tcPr>
            <w:tcW w:type="dxa" w:w="4074"/>
          </w:tcPr>
          <w:p>
            <w:pPr>
              <w:spacing w:after="0"/>
              <w:jc w:val="left"/>
            </w:pPr>
          </w:p>
        </w:tc>
      </w:tr>
      <w:tr>
        <w:trPr>
          <w:cantSplit/>
        </w:trPr>
        <w:tc>
          <w:tcPr>
            <w:tcW w:type="dxa" w:w="1431"/>
          </w:tcPr>
          <w:p>
            <w:pPr>
              <w:spacing w:after="0"/>
              <w:jc w:val="left"/>
            </w:pPr>
            <w:r>
              <w:rPr>
                <w:sz w:val="16"/>
              </w:rPr>
              <w:t>Erwin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1</w:t>
            </w:r>
          </w:p>
        </w:tc>
        <w:tc>
          <w:tcPr>
            <w:tcW w:type="dxa" w:w="1951"/>
          </w:tcPr>
          <w:p>
            <w:pPr>
              <w:spacing w:after="0"/>
              <w:jc w:val="right"/>
            </w:pPr>
            <w:r>
              <w:rPr>
                <w:sz w:val="16"/>
              </w:rPr>
              <w:t>$249,779.98</w:t>
            </w:r>
          </w:p>
        </w:tc>
        <w:tc>
          <w:tcPr>
            <w:tcW w:type="dxa" w:w="1997"/>
          </w:tcPr>
          <w:p>
            <w:pPr>
              <w:spacing w:after="0"/>
              <w:jc w:val="right"/>
            </w:pPr>
            <w:r>
              <w:rPr>
                <w:sz w:val="16"/>
              </w:rPr>
              <w:t>0 total; 0 since its plan</w:t>
            </w:r>
          </w:p>
        </w:tc>
        <w:tc>
          <w:tcPr>
            <w:tcW w:type="dxa" w:w="4074"/>
          </w:tcPr>
          <w:p>
            <w:pPr>
              <w:spacing w:after="0"/>
              <w:jc w:val="left"/>
            </w:pPr>
          </w:p>
        </w:tc>
      </w:tr>
      <w:tr>
        <w:trPr>
          <w:cantSplit/>
        </w:trPr>
        <w:tc>
          <w:tcPr>
            <w:tcW w:type="dxa" w:w="1431"/>
          </w:tcPr>
          <w:p>
            <w:pPr>
              <w:spacing w:after="0"/>
              <w:jc w:val="left"/>
            </w:pPr>
            <w:r>
              <w:rPr>
                <w:sz w:val="16"/>
              </w:rPr>
              <w:t>Fremont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$188,166.68</w:t>
            </w:r>
          </w:p>
        </w:tc>
        <w:tc>
          <w:tcPr>
            <w:tcW w:type="dxa" w:w="1997"/>
          </w:tcPr>
          <w:p>
            <w:pPr>
              <w:spacing w:after="0"/>
              <w:jc w:val="right"/>
            </w:pPr>
            <w:r>
              <w:rPr>
                <w:sz w:val="16"/>
              </w:rPr>
              <w:t>2 total; no approved plan</w:t>
            </w:r>
          </w:p>
        </w:tc>
        <w:tc>
          <w:tcPr>
            <w:tcW w:type="dxa" w:w="4074"/>
          </w:tcPr>
          <w:p>
            <w:pPr>
              <w:spacing w:after="0"/>
              <w:jc w:val="left"/>
            </w:pPr>
          </w:p>
        </w:tc>
      </w:tr>
      <w:tr>
        <w:trPr>
          <w:cantSplit/>
        </w:trPr>
        <w:tc>
          <w:tcPr>
            <w:tcW w:type="dxa" w:w="1431"/>
          </w:tcPr>
          <w:p>
            <w:pPr>
              <w:spacing w:after="0"/>
              <w:jc w:val="left"/>
            </w:pPr>
            <w:r>
              <w:rPr>
                <w:sz w:val="16"/>
              </w:rPr>
              <w:t>Greenwood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$7,412,274.72</w:t>
            </w:r>
          </w:p>
        </w:tc>
        <w:tc>
          <w:tcPr>
            <w:tcW w:type="dxa" w:w="1997"/>
          </w:tcPr>
          <w:p>
            <w:pPr>
              <w:spacing w:after="0"/>
              <w:jc w:val="right"/>
            </w:pPr>
            <w:r>
              <w:rPr>
                <w:sz w:val="16"/>
              </w:rPr>
              <w:t>12 total; no approved plan</w:t>
            </w:r>
          </w:p>
        </w:tc>
        <w:tc>
          <w:tcPr>
            <w:tcW w:type="dxa" w:w="4074"/>
          </w:tcPr>
          <w:p>
            <w:pPr>
              <w:spacing w:after="0"/>
              <w:jc w:val="left"/>
            </w:pPr>
          </w:p>
        </w:tc>
      </w:tr>
      <w:tr>
        <w:trPr>
          <w:cantSplit/>
        </w:trPr>
        <w:tc>
          <w:tcPr>
            <w:tcW w:type="dxa" w:w="1431"/>
          </w:tcPr>
          <w:p>
            <w:pPr>
              <w:spacing w:after="0"/>
              <w:jc w:val="left"/>
            </w:pPr>
            <w:r>
              <w:rPr>
                <w:sz w:val="16"/>
              </w:rPr>
              <w:t>Hartsville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$589,782.21</w:t>
            </w:r>
          </w:p>
        </w:tc>
        <w:tc>
          <w:tcPr>
            <w:tcW w:type="dxa" w:w="1997"/>
          </w:tcPr>
          <w:p>
            <w:pPr>
              <w:spacing w:after="0"/>
              <w:jc w:val="right"/>
            </w:pPr>
            <w:r>
              <w:rPr>
                <w:sz w:val="16"/>
              </w:rPr>
              <w:t>4 total; 2 since its plan</w:t>
            </w:r>
          </w:p>
        </w:tc>
        <w:tc>
          <w:tcPr>
            <w:tcW w:type="dxa" w:w="4074"/>
          </w:tcPr>
          <w:p>
            <w:pPr>
              <w:spacing w:after="0"/>
              <w:jc w:val="left"/>
            </w:pPr>
          </w:p>
        </w:tc>
      </w:tr>
      <w:tr>
        <w:trPr>
          <w:cantSplit/>
        </w:trPr>
        <w:tc>
          <w:tcPr>
            <w:tcW w:type="dxa" w:w="1431"/>
          </w:tcPr>
          <w:p>
            <w:pPr>
              <w:spacing w:after="0"/>
              <w:jc w:val="left"/>
            </w:pPr>
            <w:r>
              <w:rPr>
                <w:sz w:val="16"/>
              </w:rPr>
              <w:t>Hornby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9 total; 4 since its plan</w:t>
            </w:r>
          </w:p>
        </w:tc>
        <w:tc>
          <w:tcPr>
            <w:tcW w:type="dxa" w:w="4074"/>
          </w:tcPr>
          <w:p>
            <w:pPr>
              <w:spacing w:after="0"/>
              <w:jc w:val="left"/>
            </w:pPr>
          </w:p>
        </w:tc>
      </w:tr>
      <w:tr>
        <w:trPr>
          <w:cantSplit/>
        </w:trPr>
        <w:tc>
          <w:tcPr>
            <w:tcW w:type="dxa" w:w="1431"/>
          </w:tcPr>
          <w:p>
            <w:pPr>
              <w:spacing w:after="0"/>
              <w:jc w:val="left"/>
            </w:pPr>
            <w:r>
              <w:rPr>
                <w:sz w:val="16"/>
              </w:rPr>
              <w:t>Hornellsville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$107,457.64</w:t>
            </w:r>
          </w:p>
        </w:tc>
        <w:tc>
          <w:tcPr>
            <w:tcW w:type="dxa" w:w="1997"/>
          </w:tcPr>
          <w:p>
            <w:pPr>
              <w:spacing w:after="0"/>
              <w:jc w:val="right"/>
            </w:pPr>
            <w:r>
              <w:rPr>
                <w:sz w:val="16"/>
              </w:rPr>
              <w:t>0 total; 0 since its plan</w:t>
            </w:r>
          </w:p>
        </w:tc>
        <w:tc>
          <w:tcPr>
            <w:tcW w:type="dxa" w:w="4074"/>
          </w:tcPr>
          <w:p>
            <w:pPr>
              <w:spacing w:after="0"/>
              <w:jc w:val="left"/>
            </w:pPr>
          </w:p>
        </w:tc>
      </w:tr>
      <w:tr>
        <w:trPr>
          <w:cantSplit/>
        </w:trPr>
        <w:tc>
          <w:tcPr>
            <w:tcW w:type="dxa" w:w="1431"/>
          </w:tcPr>
          <w:p>
            <w:pPr>
              <w:spacing w:after="0"/>
              <w:jc w:val="left"/>
            </w:pPr>
            <w:r>
              <w:rPr>
                <w:sz w:val="16"/>
              </w:rPr>
              <w:t>Howard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$1,357,954.19</w:t>
            </w:r>
          </w:p>
        </w:tc>
        <w:tc>
          <w:tcPr>
            <w:tcW w:type="dxa" w:w="1997"/>
          </w:tcPr>
          <w:p>
            <w:pPr>
              <w:spacing w:after="0"/>
              <w:jc w:val="right"/>
            </w:pPr>
            <w:r>
              <w:rPr>
                <w:sz w:val="16"/>
              </w:rPr>
              <w:t>9 total; 2 since its plan</w:t>
            </w:r>
          </w:p>
        </w:tc>
        <w:tc>
          <w:tcPr>
            <w:tcW w:type="dxa" w:w="4074"/>
          </w:tcPr>
          <w:p>
            <w:pPr>
              <w:spacing w:after="0"/>
              <w:jc w:val="left"/>
            </w:pPr>
          </w:p>
        </w:tc>
      </w:tr>
      <w:tr>
        <w:trPr>
          <w:cantSplit/>
        </w:trPr>
        <w:tc>
          <w:tcPr>
            <w:tcW w:type="dxa" w:w="1431"/>
          </w:tcPr>
          <w:p>
            <w:pPr>
              <w:spacing w:after="0"/>
              <w:jc w:val="left"/>
            </w:pPr>
            <w:r>
              <w:rPr>
                <w:sz w:val="16"/>
              </w:rPr>
              <w:t>Jasper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$7,539,252.80</w:t>
            </w:r>
          </w:p>
        </w:tc>
        <w:tc>
          <w:tcPr>
            <w:tcW w:type="dxa" w:w="1997"/>
          </w:tcPr>
          <w:p>
            <w:pPr>
              <w:spacing w:after="0"/>
              <w:jc w:val="right"/>
            </w:pPr>
            <w:r>
              <w:rPr>
                <w:sz w:val="16"/>
              </w:rPr>
              <w:t>12 total; 7 since its plan</w:t>
            </w:r>
          </w:p>
        </w:tc>
        <w:tc>
          <w:tcPr>
            <w:tcW w:type="dxa" w:w="4074"/>
          </w:tcPr>
          <w:p>
            <w:pPr>
              <w:spacing w:after="0"/>
              <w:jc w:val="left"/>
            </w:pPr>
          </w:p>
        </w:tc>
      </w:tr>
      <w:tr>
        <w:trPr>
          <w:cantSplit/>
        </w:trPr>
        <w:tc>
          <w:tcPr>
            <w:tcW w:type="dxa" w:w="1431"/>
          </w:tcPr>
          <w:p>
            <w:pPr>
              <w:spacing w:after="0"/>
              <w:jc w:val="left"/>
            </w:pPr>
            <w:r>
              <w:rPr>
                <w:sz w:val="16"/>
              </w:rPr>
              <w:t>Lindley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$168,106.81</w:t>
            </w:r>
          </w:p>
        </w:tc>
        <w:tc>
          <w:tcPr>
            <w:tcW w:type="dxa" w:w="1997"/>
          </w:tcPr>
          <w:p>
            <w:pPr>
              <w:spacing w:after="0"/>
              <w:jc w:val="right"/>
            </w:pPr>
            <w:r>
              <w:rPr>
                <w:sz w:val="16"/>
              </w:rPr>
              <w:t>16 total; 5 since its plan</w:t>
            </w:r>
          </w:p>
        </w:tc>
        <w:tc>
          <w:tcPr>
            <w:tcW w:type="dxa" w:w="4074"/>
          </w:tcPr>
          <w:p>
            <w:pPr>
              <w:spacing w:after="0"/>
              <w:jc w:val="left"/>
            </w:pPr>
          </w:p>
        </w:tc>
      </w:tr>
      <w:tr>
        <w:trPr>
          <w:cantSplit/>
        </w:trPr>
        <w:tc>
          <w:tcPr>
            <w:tcW w:type="dxa" w:w="1431"/>
          </w:tcPr>
          <w:p>
            <w:pPr>
              <w:spacing w:after="0"/>
              <w:jc w:val="left"/>
            </w:pPr>
            <w:r>
              <w:rPr>
                <w:sz w:val="16"/>
              </w:rPr>
              <w:t>Prattsburgh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$2,874,610.10</w:t>
            </w:r>
          </w:p>
        </w:tc>
        <w:tc>
          <w:tcPr>
            <w:tcW w:type="dxa" w:w="1997"/>
          </w:tcPr>
          <w:p>
            <w:pPr>
              <w:spacing w:after="0"/>
              <w:jc w:val="right"/>
            </w:pPr>
            <w:r>
              <w:rPr>
                <w:sz w:val="16"/>
              </w:rPr>
              <w:t>0 total; 0 since its plan</w:t>
            </w:r>
          </w:p>
        </w:tc>
        <w:tc>
          <w:tcPr>
            <w:tcW w:type="dxa" w:w="4074"/>
          </w:tcPr>
          <w:p>
            <w:pPr>
              <w:spacing w:after="0"/>
              <w:jc w:val="left"/>
            </w:pPr>
          </w:p>
        </w:tc>
      </w:tr>
      <w:tr>
        <w:trPr>
          <w:cantSplit/>
        </w:trPr>
        <w:tc>
          <w:tcPr>
            <w:tcW w:type="dxa" w:w="1431"/>
          </w:tcPr>
          <w:p>
            <w:pPr>
              <w:spacing w:after="0"/>
              <w:jc w:val="left"/>
            </w:pPr>
            <w:r>
              <w:rPr>
                <w:sz w:val="16"/>
              </w:rPr>
              <w:t>Pulteney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1</w:t>
            </w:r>
          </w:p>
        </w:tc>
        <w:tc>
          <w:tcPr>
            <w:tcW w:type="dxa" w:w="1951"/>
          </w:tcPr>
          <w:p>
            <w:pPr>
              <w:spacing w:after="0"/>
              <w:jc w:val="right"/>
            </w:pPr>
            <w:r>
              <w:rPr>
                <w:sz w:val="16"/>
              </w:rPr>
              <w:t>$28,455.79</w:t>
            </w:r>
          </w:p>
        </w:tc>
        <w:tc>
          <w:tcPr>
            <w:tcW w:type="dxa" w:w="1997"/>
          </w:tcPr>
          <w:p>
            <w:pPr>
              <w:spacing w:after="0"/>
              <w:jc w:val="right"/>
            </w:pPr>
            <w:r>
              <w:rPr>
                <w:sz w:val="16"/>
              </w:rPr>
              <w:t>4 total; 3 since its plan</w:t>
            </w:r>
          </w:p>
        </w:tc>
        <w:tc>
          <w:tcPr>
            <w:tcW w:type="dxa" w:w="4074"/>
          </w:tcPr>
          <w:p>
            <w:pPr>
              <w:spacing w:after="0"/>
              <w:jc w:val="left"/>
            </w:pPr>
          </w:p>
        </w:tc>
      </w:tr>
      <w:tr>
        <w:trPr>
          <w:cantSplit/>
        </w:trPr>
        <w:tc>
          <w:tcPr>
            <w:tcW w:type="dxa" w:w="1431"/>
          </w:tcPr>
          <w:p>
            <w:pPr>
              <w:spacing w:after="0"/>
              <w:jc w:val="left"/>
            </w:pPr>
            <w:r>
              <w:rPr>
                <w:sz w:val="16"/>
              </w:rPr>
              <w:t>Rathbone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$3,335,323.91</w:t>
            </w:r>
          </w:p>
        </w:tc>
        <w:tc>
          <w:tcPr>
            <w:tcW w:type="dxa" w:w="1997"/>
          </w:tcPr>
          <w:p>
            <w:pPr>
              <w:spacing w:after="0"/>
              <w:jc w:val="right"/>
            </w:pPr>
            <w:r>
              <w:rPr>
                <w:sz w:val="16"/>
              </w:rPr>
              <w:t>4 total; no approved plan</w:t>
            </w:r>
          </w:p>
        </w:tc>
        <w:tc>
          <w:tcPr>
            <w:tcW w:type="dxa" w:w="4074"/>
          </w:tcPr>
          <w:p>
            <w:pPr>
              <w:spacing w:after="0"/>
              <w:jc w:val="left"/>
            </w:pPr>
          </w:p>
        </w:tc>
      </w:tr>
      <w:tr>
        <w:trPr>
          <w:cantSplit/>
        </w:trPr>
        <w:tc>
          <w:tcPr>
            <w:tcW w:type="dxa" w:w="1431"/>
          </w:tcPr>
          <w:p>
            <w:pPr>
              <w:spacing w:after="0"/>
              <w:jc w:val="left"/>
            </w:pPr>
            <w:r>
              <w:rPr>
                <w:sz w:val="16"/>
              </w:rPr>
              <w:t>Thurston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$498,603.60</w:t>
            </w:r>
          </w:p>
        </w:tc>
        <w:tc>
          <w:tcPr>
            <w:tcW w:type="dxa" w:w="1997"/>
          </w:tcPr>
          <w:p>
            <w:pPr>
              <w:spacing w:after="0"/>
              <w:jc w:val="right"/>
            </w:pPr>
            <w:r>
              <w:rPr>
                <w:sz w:val="16"/>
              </w:rPr>
              <w:t>12 total; 3 since its plan</w:t>
            </w:r>
          </w:p>
        </w:tc>
        <w:tc>
          <w:tcPr>
            <w:tcW w:type="dxa" w:w="4074"/>
          </w:tcPr>
          <w:p>
            <w:pPr>
              <w:spacing w:after="0"/>
              <w:jc w:val="left"/>
            </w:pPr>
          </w:p>
        </w:tc>
      </w:tr>
      <w:tr>
        <w:trPr>
          <w:cantSplit/>
        </w:trPr>
        <w:tc>
          <w:tcPr>
            <w:tcW w:type="dxa" w:w="1431"/>
          </w:tcPr>
          <w:p>
            <w:pPr>
              <w:spacing w:after="0"/>
              <w:jc w:val="left"/>
            </w:pPr>
            <w:r>
              <w:rPr>
                <w:sz w:val="16"/>
              </w:rPr>
              <w:t>Troupsburg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$6,998,972.83</w:t>
            </w:r>
          </w:p>
        </w:tc>
        <w:tc>
          <w:tcPr>
            <w:tcW w:type="dxa" w:w="1997"/>
          </w:tcPr>
          <w:p>
            <w:pPr>
              <w:spacing w:after="0"/>
              <w:jc w:val="right"/>
            </w:pPr>
            <w:r>
              <w:rPr>
                <w:sz w:val="16"/>
              </w:rPr>
              <w:t>15 total; 8 since its plan</w:t>
            </w:r>
          </w:p>
        </w:tc>
        <w:tc>
          <w:tcPr>
            <w:tcW w:type="dxa" w:w="4074"/>
          </w:tcPr>
          <w:p>
            <w:pPr>
              <w:spacing w:after="0"/>
              <w:jc w:val="left"/>
            </w:pPr>
          </w:p>
        </w:tc>
      </w:tr>
      <w:tr>
        <w:trPr>
          <w:cantSplit/>
        </w:trPr>
        <w:tc>
          <w:tcPr>
            <w:tcW w:type="dxa" w:w="1431"/>
          </w:tcPr>
          <w:p>
            <w:pPr>
              <w:spacing w:after="0"/>
              <w:jc w:val="left"/>
            </w:pPr>
            <w:r>
              <w:rPr>
                <w:sz w:val="16"/>
              </w:rPr>
              <w:t>Tuscarora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$1,283,075.37</w:t>
            </w:r>
          </w:p>
        </w:tc>
        <w:tc>
          <w:tcPr>
            <w:tcW w:type="dxa" w:w="1997"/>
          </w:tcPr>
          <w:p>
            <w:pPr>
              <w:spacing w:after="0"/>
              <w:jc w:val="right"/>
            </w:pPr>
            <w:r>
              <w:rPr>
                <w:sz w:val="16"/>
              </w:rPr>
              <w:t>0 total; 0 since its plan</w:t>
            </w:r>
          </w:p>
        </w:tc>
        <w:tc>
          <w:tcPr>
            <w:tcW w:type="dxa" w:w="4074"/>
          </w:tcPr>
          <w:p>
            <w:pPr>
              <w:spacing w:after="0"/>
              <w:jc w:val="left"/>
            </w:pPr>
          </w:p>
        </w:tc>
      </w:tr>
      <w:tr>
        <w:trPr>
          <w:cantSplit/>
        </w:trPr>
        <w:tc>
          <w:tcPr>
            <w:tcW w:type="dxa" w:w="1431"/>
          </w:tcPr>
          <w:p>
            <w:pPr>
              <w:spacing w:after="0"/>
              <w:jc w:val="left"/>
            </w:pPr>
            <w:r>
              <w:rPr>
                <w:sz w:val="16"/>
              </w:rPr>
              <w:t>Urbana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1</w:t>
            </w:r>
          </w:p>
        </w:tc>
        <w:tc>
          <w:tcPr>
            <w:tcW w:type="dxa" w:w="1951"/>
          </w:tcPr>
          <w:p>
            <w:pPr>
              <w:spacing w:after="0"/>
              <w:jc w:val="right"/>
            </w:pPr>
            <w:r>
              <w:rPr>
                <w:sz w:val="16"/>
              </w:rPr>
              <w:t>$174,312.58</w:t>
            </w:r>
          </w:p>
        </w:tc>
        <w:tc>
          <w:tcPr>
            <w:tcW w:type="dxa" w:w="1997"/>
          </w:tcPr>
          <w:p>
            <w:pPr>
              <w:spacing w:after="0"/>
              <w:jc w:val="right"/>
            </w:pPr>
            <w:r>
              <w:rPr>
                <w:sz w:val="16"/>
              </w:rPr>
              <w:t>7 total; 2 since its plan</w:t>
            </w:r>
          </w:p>
        </w:tc>
        <w:tc>
          <w:tcPr>
            <w:tcW w:type="dxa" w:w="4074"/>
          </w:tcPr>
          <w:p>
            <w:pPr>
              <w:spacing w:after="0"/>
              <w:jc w:val="left"/>
            </w:pPr>
          </w:p>
        </w:tc>
      </w:tr>
      <w:tr>
        <w:trPr>
          <w:cantSplit/>
        </w:trPr>
        <w:tc>
          <w:tcPr>
            <w:tcW w:type="dxa" w:w="1431"/>
          </w:tcPr>
          <w:p>
            <w:pPr>
              <w:spacing w:after="0"/>
              <w:jc w:val="left"/>
            </w:pPr>
            <w:r>
              <w:rPr>
                <w:sz w:val="16"/>
              </w:rPr>
              <w:t>Wayland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$28,916.30</w:t>
            </w:r>
          </w:p>
        </w:tc>
        <w:tc>
          <w:tcPr>
            <w:tcW w:type="dxa" w:w="1997"/>
          </w:tcPr>
          <w:p>
            <w:pPr>
              <w:spacing w:after="0"/>
              <w:jc w:val="right"/>
            </w:pPr>
            <w:r>
              <w:rPr>
                <w:sz w:val="16"/>
              </w:rPr>
              <w:t>16 total; 3 since its plan</w:t>
            </w:r>
          </w:p>
        </w:tc>
        <w:tc>
          <w:tcPr>
            <w:tcW w:type="dxa" w:w="4074"/>
          </w:tcPr>
          <w:p>
            <w:pPr>
              <w:spacing w:after="0"/>
              <w:jc w:val="left"/>
            </w:pPr>
          </w:p>
        </w:tc>
      </w:tr>
      <w:tr>
        <w:trPr>
          <w:cantSplit/>
        </w:trPr>
        <w:tc>
          <w:tcPr>
            <w:tcW w:type="dxa" w:w="1431"/>
          </w:tcPr>
          <w:p>
            <w:pPr>
              <w:spacing w:after="0"/>
              <w:jc w:val="left"/>
            </w:pPr>
            <w:r>
              <w:rPr>
                <w:sz w:val="16"/>
              </w:rPr>
              <w:t>Wayne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no Public Assistance recorded</w:t>
            </w:r>
          </w:p>
        </w:tc>
        <w:tc>
          <w:tcPr>
            <w:tcW w:type="dxa" w:w="1997"/>
          </w:tcPr>
          <w:p>
            <w:pPr>
              <w:spacing w:after="0"/>
              <w:jc w:val="right"/>
            </w:pPr>
            <w:r>
              <w:rPr>
                <w:sz w:val="16"/>
              </w:rPr>
              <w:t>0 total; 0 since its plan</w:t>
            </w:r>
          </w:p>
        </w:tc>
        <w:tc>
          <w:tcPr>
            <w:tcW w:type="dxa" w:w="4074"/>
          </w:tcPr>
          <w:p>
            <w:pPr>
              <w:spacing w:after="0"/>
              <w:jc w:val="left"/>
            </w:pPr>
          </w:p>
        </w:tc>
      </w:tr>
      <w:tr>
        <w:trPr>
          <w:cantSplit/>
        </w:trPr>
        <w:tc>
          <w:tcPr>
            <w:tcW w:type="dxa" w:w="1431"/>
          </w:tcPr>
          <w:p>
            <w:pPr>
              <w:spacing w:after="0"/>
              <w:jc w:val="left"/>
            </w:pPr>
            <w:r>
              <w:rPr>
                <w:sz w:val="16"/>
              </w:rPr>
              <w:t>West Union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$538,306.94</w:t>
            </w:r>
          </w:p>
        </w:tc>
        <w:tc>
          <w:tcPr>
            <w:tcW w:type="dxa" w:w="1997"/>
          </w:tcPr>
          <w:p>
            <w:pPr>
              <w:spacing w:after="0"/>
              <w:jc w:val="right"/>
            </w:pPr>
            <w:r>
              <w:rPr>
                <w:sz w:val="16"/>
              </w:rPr>
              <w:t>0 total; no approved plan</w:t>
            </w:r>
          </w:p>
        </w:tc>
        <w:tc>
          <w:tcPr>
            <w:tcW w:type="dxa" w:w="4074"/>
          </w:tcPr>
          <w:p>
            <w:pPr>
              <w:spacing w:after="0"/>
              <w:jc w:val="left"/>
            </w:pPr>
          </w:p>
        </w:tc>
      </w:tr>
      <w:tr>
        <w:trPr>
          <w:cantSplit/>
        </w:trPr>
        <w:tc>
          <w:tcPr>
            <w:tcW w:type="dxa" w:w="1431"/>
          </w:tcPr>
          <w:p>
            <w:pPr>
              <w:spacing w:after="0"/>
              <w:jc w:val="left"/>
            </w:pPr>
            <w:r>
              <w:rPr>
                <w:sz w:val="16"/>
              </w:rPr>
              <w:t>Wheeler town</w:t>
            </w:r>
          </w:p>
        </w:tc>
        <w:tc>
          <w:tcPr>
            <w:tcW w:type="dxa" w:w="769"/>
          </w:tcPr>
          <w:p>
            <w:pPr>
              <w:spacing w:after="0"/>
              <w:jc w:val="left"/>
            </w:pPr>
            <w:r>
              <w:rPr>
                <w:sz w:val="16"/>
              </w:rPr>
              <w:t>Town</w:t>
            </w:r>
          </w:p>
        </w:tc>
        <w:tc>
          <w:tcPr>
            <w:tcW w:type="dxa" w:w="2049"/>
          </w:tcPr>
          <w:p>
            <w:pPr>
              <w:spacing w:after="0"/>
              <w:jc w:val="left"/>
            </w:pPr>
            <w:r>
              <w:rPr>
                <w:sz w:val="16"/>
              </w:rPr>
              <w:t>Expired on 2025-02-04</w:t>
            </w:r>
          </w:p>
        </w:tc>
        <w:tc>
          <w:tcPr>
            <w:tcW w:type="dxa" w:w="1840"/>
          </w:tcPr>
          <w:p>
            <w:pPr>
              <w:spacing w:after="0"/>
              <w:jc w:val="right"/>
            </w:pPr>
            <w:r>
              <w:rPr>
                <w:sz w:val="16"/>
              </w:rPr>
              <w:t>FMA RL 0, SRL 0; any 0</w:t>
            </w:r>
          </w:p>
        </w:tc>
        <w:tc>
          <w:tcPr>
            <w:tcW w:type="dxa" w:w="1951"/>
          </w:tcPr>
          <w:p>
            <w:pPr>
              <w:spacing w:after="0"/>
              <w:jc w:val="right"/>
            </w:pPr>
            <w:r>
              <w:rPr>
                <w:sz w:val="16"/>
              </w:rPr>
              <w:t>$813,434.90</w:t>
            </w:r>
          </w:p>
        </w:tc>
        <w:tc>
          <w:tcPr>
            <w:tcW w:type="dxa" w:w="1997"/>
          </w:tcPr>
          <w:p>
            <w:pPr>
              <w:spacing w:after="0"/>
              <w:jc w:val="right"/>
            </w:pPr>
            <w:r>
              <w:rPr>
                <w:sz w:val="16"/>
              </w:rPr>
              <w:t>10 total; 3 since its plan</w:t>
            </w:r>
          </w:p>
        </w:tc>
        <w:tc>
          <w:tcPr>
            <w:tcW w:type="dxa" w:w="4074"/>
          </w:tcPr>
          <w:p>
            <w:pPr>
              <w:spacing w:after="0"/>
              <w:jc w:val="left"/>
            </w:pPr>
          </w:p>
        </w:tc>
      </w:tr>
      <w:tr>
        <w:trPr>
          <w:cantSplit/>
        </w:trPr>
        <w:tc>
          <w:tcPr>
            <w:tcW w:type="dxa" w:w="1431"/>
          </w:tcPr>
          <w:p>
            <w:pPr>
              <w:spacing w:after="0"/>
              <w:jc w:val="left"/>
            </w:pPr>
            <w:r>
              <w:rPr>
                <w:sz w:val="16"/>
              </w:rPr>
              <w:t>Woodhull town</w:t>
            </w:r>
          </w:p>
        </w:tc>
        <w:tc>
          <w:tcPr>
            <w:tcW w:type="dxa" w:w="769"/>
          </w:tcPr>
          <w:p>
            <w:pPr>
              <w:spacing w:after="0"/>
              <w:jc w:val="left"/>
            </w:pPr>
            <w:r>
              <w:rPr>
                <w:sz w:val="16"/>
              </w:rPr>
              <w:t>Town</w:t>
            </w:r>
          </w:p>
        </w:tc>
        <w:tc>
          <w:tcPr>
            <w:tcW w:type="dxa" w:w="2049"/>
          </w:tcPr>
          <w:p>
            <w:pPr>
              <w:spacing w:after="0"/>
              <w:jc w:val="left"/>
            </w:pPr>
            <w:r>
              <w:rPr>
                <w:sz w:val="16"/>
              </w:rPr>
              <w:t>No approved plan on record</w:t>
            </w:r>
          </w:p>
        </w:tc>
        <w:tc>
          <w:tcPr>
            <w:tcW w:type="dxa" w:w="1840"/>
          </w:tcPr>
          <w:p>
            <w:pPr>
              <w:spacing w:after="0"/>
              <w:jc w:val="right"/>
            </w:pPr>
            <w:r>
              <w:rPr>
                <w:sz w:val="16"/>
              </w:rPr>
              <w:t>FMA RL 0, SRL 0; any 0</w:t>
            </w:r>
          </w:p>
        </w:tc>
        <w:tc>
          <w:tcPr>
            <w:tcW w:type="dxa" w:w="1951"/>
          </w:tcPr>
          <w:p>
            <w:pPr>
              <w:spacing w:after="0"/>
              <w:jc w:val="right"/>
            </w:pPr>
            <w:r>
              <w:rPr>
                <w:sz w:val="16"/>
              </w:rPr>
              <w:t>$7,167,326.93</w:t>
            </w:r>
          </w:p>
        </w:tc>
        <w:tc>
          <w:tcPr>
            <w:tcW w:type="dxa" w:w="1997"/>
          </w:tcPr>
          <w:p>
            <w:pPr>
              <w:spacing w:after="0"/>
              <w:jc w:val="right"/>
            </w:pPr>
            <w:r>
              <w:rPr>
                <w:sz w:val="16"/>
              </w:rPr>
              <w:t>19 total; no approved plan</w:t>
            </w:r>
          </w:p>
        </w:tc>
        <w:tc>
          <w:tcPr>
            <w:tcW w:type="dxa" w:w="40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3"/>
        <w:gridCol w:w="1435"/>
        <w:gridCol w:w="1176"/>
        <w:gridCol w:w="1003"/>
        <w:gridCol w:w="1090"/>
        <w:gridCol w:w="1090"/>
        <w:gridCol w:w="1003"/>
        <w:gridCol w:w="1262"/>
        <w:gridCol w:w="1090"/>
        <w:gridCol w:w="1003"/>
        <w:gridCol w:w="1435"/>
        <w:gridCol w:w="1522"/>
      </w:tblGrid>
      <w:tr>
        <w:trPr>
          <w:cantSplit/>
          <w:tblHeader/>
        </w:trPr>
        <w:tc>
          <w:tcPr>
            <w:tcW w:type="dxa" w:w="1003"/>
            <w:shd w:val="clear" w:color="auto" w:fill="E8E8E8"/>
          </w:tcPr>
          <w:p>
            <w:pPr>
              <w:spacing w:after="0"/>
              <w:jc w:val="left"/>
            </w:pPr>
            <w:r>
              <w:rPr>
                <w:b/>
                <w:sz w:val="16"/>
              </w:rPr>
              <w:t>Hazard</w:t>
            </w:r>
          </w:p>
        </w:tc>
        <w:tc>
          <w:tcPr>
            <w:tcW w:type="dxa" w:w="143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7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90"/>
            <w:shd w:val="clear" w:color="auto" w:fill="E8E8E8"/>
          </w:tcPr>
          <w:p>
            <w:pPr>
              <w:spacing w:after="0"/>
              <w:jc w:val="right"/>
            </w:pPr>
            <w:r>
              <w:rPr>
                <w:b/>
                <w:sz w:val="16"/>
              </w:rPr>
              <w:t>Storm Events damage since 2020-02-05</w:t>
            </w:r>
          </w:p>
          <w:p>
            <w:pPr>
              <w:spacing w:after="0"/>
              <w:jc w:val="right"/>
            </w:pPr>
            <w:r>
              <w:rPr>
                <w:i/>
                <w:color w:val="555555"/>
                <w:sz w:val="14"/>
              </w:rPr>
              <w:t>county-coded records, property plus crops, nominal dollars</w:t>
            </w:r>
          </w:p>
        </w:tc>
        <w:tc>
          <w:tcPr>
            <w:tcW w:type="dxa" w:w="100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03"/>
          </w:tcPr>
          <w:p>
            <w:pPr>
              <w:spacing w:after="0"/>
              <w:jc w:val="left"/>
            </w:pPr>
            <w:r>
              <w:rPr>
                <w:sz w:val="16"/>
              </w:rPr>
              <w:t>Avalanche</w:t>
            </w:r>
          </w:p>
        </w:tc>
        <w:tc>
          <w:tcPr>
            <w:tcW w:type="dxa" w:w="1435"/>
          </w:tcPr>
          <w:p>
            <w:pPr>
              <w:spacing w:after="0"/>
              <w:jc w:val="right"/>
            </w:pPr>
            <w:r>
              <w:rPr>
                <w:sz w:val="16"/>
              </w:rPr>
              <w:t>$415,093</w:t>
            </w:r>
          </w:p>
        </w:tc>
        <w:tc>
          <w:tcPr>
            <w:tcW w:type="dxa" w:w="1176"/>
          </w:tcPr>
          <w:p>
            <w:pPr>
              <w:spacing w:after="0"/>
              <w:jc w:val="right"/>
            </w:pPr>
            <w:r>
              <w:rPr>
                <w:sz w:val="16"/>
              </w:rPr>
              <w:t>n/a</w:t>
            </w:r>
          </w:p>
        </w:tc>
        <w:tc>
          <w:tcPr>
            <w:tcW w:type="dxa" w:w="1003"/>
          </w:tcPr>
          <w:p>
            <w:pPr>
              <w:spacing w:after="0"/>
              <w:jc w:val="right"/>
            </w:pPr>
            <w:r>
              <w:rPr>
                <w:sz w:val="16"/>
              </w:rPr>
              <w:t>under 1</w:t>
            </w:r>
          </w:p>
        </w:tc>
        <w:tc>
          <w:tcPr>
            <w:tcW w:type="dxa" w:w="1090"/>
          </w:tcPr>
          <w:p>
            <w:pPr>
              <w:spacing w:after="0"/>
              <w:jc w:val="right"/>
            </w:pPr>
            <w:r>
              <w:rPr>
                <w:sz w:val="16"/>
              </w:rPr>
              <w:t>under $1</w:t>
            </w:r>
          </w:p>
        </w:tc>
        <w:tc>
          <w:tcPr>
            <w:tcW w:type="dxa" w:w="1090"/>
          </w:tcPr>
          <w:p>
            <w:pPr>
              <w:spacing w:after="0"/>
              <w:jc w:val="right"/>
            </w:pPr>
            <w:r>
              <w:rPr>
                <w:sz w:val="16"/>
              </w:rPr>
              <w:t>n/a</w:t>
            </w:r>
          </w:p>
        </w:tc>
        <w:tc>
          <w:tcPr>
            <w:tcW w:type="dxa" w:w="1003"/>
          </w:tcPr>
          <w:p>
            <w:pPr>
              <w:spacing w:after="0"/>
              <w:jc w:val="right"/>
            </w:pPr>
            <w:r>
              <w:rPr>
                <w:sz w:val="16"/>
              </w:rPr>
              <w:t>$894</w:t>
            </w:r>
          </w:p>
        </w:tc>
        <w:tc>
          <w:tcPr>
            <w:tcW w:type="dxa" w:w="1262"/>
          </w:tcPr>
          <w:p>
            <w:pPr>
              <w:spacing w:after="0"/>
              <w:jc w:val="right"/>
            </w:pPr>
            <w:r>
              <w:rPr>
                <w:sz w:val="16"/>
              </w:rPr>
              <w:t>under 0.0001%</w:t>
            </w:r>
          </w:p>
        </w:tc>
        <w:tc>
          <w:tcPr>
            <w:tcW w:type="dxa" w:w="1090"/>
          </w:tcPr>
          <w:p>
            <w:pPr>
              <w:spacing w:after="0"/>
              <w:jc w:val="right"/>
            </w:pPr>
          </w:p>
        </w:tc>
        <w:tc>
          <w:tcPr>
            <w:tcW w:type="dxa" w:w="1003"/>
          </w:tcPr>
          <w:p>
            <w:pPr>
              <w:spacing w:after="0"/>
              <w:jc w:val="right"/>
            </w:pP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Cold Wave</w:t>
            </w:r>
          </w:p>
        </w:tc>
        <w:tc>
          <w:tcPr>
            <w:tcW w:type="dxa" w:w="1435"/>
          </w:tcPr>
          <w:p>
            <w:pPr>
              <w:spacing w:after="0"/>
              <w:jc w:val="right"/>
            </w:pPr>
            <w:r>
              <w:rPr>
                <w:sz w:val="16"/>
              </w:rPr>
              <w:t>$21,954,988,705</w:t>
            </w:r>
          </w:p>
        </w:tc>
        <w:tc>
          <w:tcPr>
            <w:tcW w:type="dxa" w:w="1176"/>
          </w:tcPr>
          <w:p>
            <w:pPr>
              <w:spacing w:after="0"/>
              <w:jc w:val="right"/>
            </w:pPr>
            <w:r>
              <w:rPr>
                <w:sz w:val="16"/>
              </w:rPr>
              <w:t>$252,254,639</w:t>
            </w:r>
          </w:p>
        </w:tc>
        <w:tc>
          <w:tcPr>
            <w:tcW w:type="dxa" w:w="1003"/>
          </w:tcPr>
          <w:p>
            <w:pPr>
              <w:spacing w:after="0"/>
              <w:jc w:val="right"/>
            </w:pPr>
            <w:r>
              <w:rPr>
                <w:sz w:val="16"/>
              </w:rPr>
              <w:t>93,544</w:t>
            </w:r>
          </w:p>
        </w:tc>
        <w:tc>
          <w:tcPr>
            <w:tcW w:type="dxa" w:w="1090"/>
          </w:tcPr>
          <w:p>
            <w:pPr>
              <w:spacing w:after="0"/>
              <w:jc w:val="right"/>
            </w:pPr>
            <w:r>
              <w:rPr>
                <w:sz w:val="16"/>
              </w:rPr>
              <w:t>$1,543</w:t>
            </w:r>
          </w:p>
        </w:tc>
        <w:tc>
          <w:tcPr>
            <w:tcW w:type="dxa" w:w="1090"/>
          </w:tcPr>
          <w:p>
            <w:pPr>
              <w:spacing w:after="0"/>
              <w:jc w:val="right"/>
            </w:pPr>
            <w:r>
              <w:rPr>
                <w:sz w:val="16"/>
              </w:rPr>
              <w:t>$945</w:t>
            </w:r>
          </w:p>
        </w:tc>
        <w:tc>
          <w:tcPr>
            <w:tcW w:type="dxa" w:w="1003"/>
          </w:tcPr>
          <w:p>
            <w:pPr>
              <w:spacing w:after="0"/>
              <w:jc w:val="right"/>
            </w:pPr>
            <w:r>
              <w:rPr>
                <w:sz w:val="16"/>
              </w:rPr>
              <w:t>$1,100,676</w:t>
            </w:r>
          </w:p>
        </w:tc>
        <w:tc>
          <w:tcPr>
            <w:tcW w:type="dxa" w:w="1262"/>
          </w:tcPr>
          <w:p>
            <w:pPr>
              <w:spacing w:after="0"/>
              <w:jc w:val="right"/>
            </w:pPr>
            <w:r>
              <w:rPr>
                <w:sz w:val="16"/>
              </w:rPr>
              <w:t>under 0.0001%</w:t>
            </w:r>
          </w:p>
        </w:tc>
        <w:tc>
          <w:tcPr>
            <w:tcW w:type="dxa" w:w="1090"/>
          </w:tcPr>
          <w:p>
            <w:pPr>
              <w:spacing w:after="0"/>
              <w:jc w:val="right"/>
            </w:pPr>
          </w:p>
        </w:tc>
        <w:tc>
          <w:tcPr>
            <w:tcW w:type="dxa" w:w="1003"/>
          </w:tcPr>
          <w:p>
            <w:pPr>
              <w:spacing w:after="0"/>
              <w:jc w:val="right"/>
            </w:pPr>
            <w:r>
              <w:rPr>
                <w:sz w:val="16"/>
              </w:rPr>
              <w:t>$0</w:t>
            </w: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Drought</w:t>
            </w:r>
          </w:p>
        </w:tc>
        <w:tc>
          <w:tcPr>
            <w:tcW w:type="dxa" w:w="1435"/>
          </w:tcPr>
          <w:p>
            <w:pPr>
              <w:spacing w:after="0"/>
              <w:jc w:val="right"/>
            </w:pPr>
            <w:r>
              <w:rPr>
                <w:sz w:val="16"/>
              </w:rPr>
              <w:t>n/a</w:t>
            </w:r>
          </w:p>
        </w:tc>
        <w:tc>
          <w:tcPr>
            <w:tcW w:type="dxa" w:w="1176"/>
          </w:tcPr>
          <w:p>
            <w:pPr>
              <w:spacing w:after="0"/>
              <w:jc w:val="right"/>
            </w:pPr>
            <w:r>
              <w:rPr>
                <w:sz w:val="16"/>
              </w:rPr>
              <w:t>$32,470,909</w:t>
            </w:r>
          </w:p>
        </w:tc>
        <w:tc>
          <w:tcPr>
            <w:tcW w:type="dxa" w:w="1003"/>
          </w:tcPr>
          <w:p>
            <w:pPr>
              <w:spacing w:after="0"/>
              <w:jc w:val="right"/>
            </w:pPr>
            <w:r>
              <w:rPr>
                <w:sz w:val="16"/>
              </w:rPr>
              <w:t>n/a</w:t>
            </w:r>
          </w:p>
        </w:tc>
        <w:tc>
          <w:tcPr>
            <w:tcW w:type="dxa" w:w="1090"/>
          </w:tcPr>
          <w:p>
            <w:pPr>
              <w:spacing w:after="0"/>
              <w:jc w:val="right"/>
            </w:pPr>
            <w:r>
              <w:rPr>
                <w:sz w:val="16"/>
              </w:rPr>
              <w:t>n/a</w:t>
            </w:r>
          </w:p>
        </w:tc>
        <w:tc>
          <w:tcPr>
            <w:tcW w:type="dxa" w:w="1090"/>
          </w:tcPr>
          <w:p>
            <w:pPr>
              <w:spacing w:after="0"/>
              <w:jc w:val="right"/>
            </w:pPr>
            <w:r>
              <w:rPr>
                <w:sz w:val="16"/>
              </w:rPr>
              <w:t>$191,692</w:t>
            </w:r>
          </w:p>
        </w:tc>
        <w:tc>
          <w:tcPr>
            <w:tcW w:type="dxa" w:w="1003"/>
          </w:tcPr>
          <w:p>
            <w:pPr>
              <w:spacing w:after="0"/>
              <w:jc w:val="right"/>
            </w:pPr>
            <w:r>
              <w:rPr>
                <w:sz w:val="16"/>
              </w:rPr>
              <w:t>n/a</w:t>
            </w:r>
          </w:p>
        </w:tc>
        <w:tc>
          <w:tcPr>
            <w:tcW w:type="dxa" w:w="1262"/>
          </w:tcPr>
          <w:p>
            <w:pPr>
              <w:spacing w:after="0"/>
              <w:jc w:val="right"/>
            </w:pPr>
            <w:r>
              <w:rPr>
                <w:sz w:val="16"/>
              </w:rPr>
              <w:t>0.59% (agriculture)</w:t>
            </w:r>
          </w:p>
        </w:tc>
        <w:tc>
          <w:tcPr>
            <w:tcW w:type="dxa" w:w="1090"/>
          </w:tcPr>
          <w:p>
            <w:pPr>
              <w:spacing w:after="0"/>
              <w:jc w:val="right"/>
            </w:pPr>
          </w:p>
        </w:tc>
        <w:tc>
          <w:tcPr>
            <w:tcW w:type="dxa" w:w="1003"/>
          </w:tcPr>
          <w:p>
            <w:pPr>
              <w:spacing w:after="0"/>
              <w:jc w:val="right"/>
            </w:pPr>
          </w:p>
        </w:tc>
        <w:tc>
          <w:tcPr>
            <w:tcW w:type="dxa" w:w="143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03"/>
          </w:tcPr>
          <w:p>
            <w:pPr>
              <w:spacing w:after="0"/>
              <w:jc w:val="left"/>
            </w:pPr>
            <w:r>
              <w:rPr>
                <w:sz w:val="16"/>
              </w:rPr>
              <w:t>Earthquake</w:t>
            </w:r>
          </w:p>
        </w:tc>
        <w:tc>
          <w:tcPr>
            <w:tcW w:type="dxa" w:w="1435"/>
          </w:tcPr>
          <w:p>
            <w:pPr>
              <w:spacing w:after="0"/>
              <w:jc w:val="right"/>
            </w:pPr>
            <w:r>
              <w:rPr>
                <w:sz w:val="16"/>
              </w:rPr>
              <w:t>$39,317,251,612</w:t>
            </w:r>
          </w:p>
        </w:tc>
        <w:tc>
          <w:tcPr>
            <w:tcW w:type="dxa" w:w="1176"/>
          </w:tcPr>
          <w:p>
            <w:pPr>
              <w:spacing w:after="0"/>
              <w:jc w:val="right"/>
            </w:pPr>
            <w:r>
              <w:rPr>
                <w:sz w:val="16"/>
              </w:rPr>
              <w:t>n/a</w:t>
            </w:r>
          </w:p>
        </w:tc>
        <w:tc>
          <w:tcPr>
            <w:tcW w:type="dxa" w:w="1003"/>
          </w:tcPr>
          <w:p>
            <w:pPr>
              <w:spacing w:after="0"/>
              <w:jc w:val="right"/>
            </w:pPr>
            <w:r>
              <w:rPr>
                <w:sz w:val="16"/>
              </w:rPr>
              <w:t>93,584</w:t>
            </w:r>
          </w:p>
        </w:tc>
        <w:tc>
          <w:tcPr>
            <w:tcW w:type="dxa" w:w="1090"/>
          </w:tcPr>
          <w:p>
            <w:pPr>
              <w:spacing w:after="0"/>
              <w:jc w:val="right"/>
            </w:pPr>
            <w:r>
              <w:rPr>
                <w:sz w:val="16"/>
              </w:rPr>
              <w:t>$107,895</w:t>
            </w:r>
          </w:p>
        </w:tc>
        <w:tc>
          <w:tcPr>
            <w:tcW w:type="dxa" w:w="1090"/>
          </w:tcPr>
          <w:p>
            <w:pPr>
              <w:spacing w:after="0"/>
              <w:jc w:val="right"/>
            </w:pPr>
            <w:r>
              <w:rPr>
                <w:sz w:val="16"/>
              </w:rPr>
              <w:t>n/a</w:t>
            </w:r>
          </w:p>
        </w:tc>
        <w:tc>
          <w:tcPr>
            <w:tcW w:type="dxa" w:w="1003"/>
          </w:tcPr>
          <w:p>
            <w:pPr>
              <w:spacing w:after="0"/>
              <w:jc w:val="right"/>
            </w:pPr>
            <w:r>
              <w:rPr>
                <w:sz w:val="16"/>
              </w:rPr>
              <w:t>$17,487</w:t>
            </w:r>
          </w:p>
        </w:tc>
        <w:tc>
          <w:tcPr>
            <w:tcW w:type="dxa" w:w="1262"/>
          </w:tcPr>
          <w:p>
            <w:pPr>
              <w:spacing w:after="0"/>
              <w:jc w:val="right"/>
            </w:pPr>
            <w:r>
              <w:rPr>
                <w:sz w:val="16"/>
              </w:rPr>
              <w:t>0.000274%</w:t>
            </w:r>
          </w:p>
        </w:tc>
        <w:tc>
          <w:tcPr>
            <w:tcW w:type="dxa" w:w="1090"/>
          </w:tcPr>
          <w:p>
            <w:pPr>
              <w:spacing w:after="0"/>
              <w:jc w:val="right"/>
            </w:pPr>
          </w:p>
        </w:tc>
        <w:tc>
          <w:tcPr>
            <w:tcW w:type="dxa" w:w="1003"/>
          </w:tcPr>
          <w:p>
            <w:pPr>
              <w:spacing w:after="0"/>
              <w:jc w:val="right"/>
            </w:pP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Hail</w:t>
            </w:r>
          </w:p>
        </w:tc>
        <w:tc>
          <w:tcPr>
            <w:tcW w:type="dxa" w:w="1435"/>
          </w:tcPr>
          <w:p>
            <w:pPr>
              <w:spacing w:after="0"/>
              <w:jc w:val="right"/>
            </w:pPr>
            <w:r>
              <w:rPr>
                <w:sz w:val="16"/>
              </w:rPr>
              <w:t>$21,954,988,705</w:t>
            </w:r>
          </w:p>
        </w:tc>
        <w:tc>
          <w:tcPr>
            <w:tcW w:type="dxa" w:w="1176"/>
          </w:tcPr>
          <w:p>
            <w:pPr>
              <w:spacing w:after="0"/>
              <w:jc w:val="right"/>
            </w:pPr>
            <w:r>
              <w:rPr>
                <w:sz w:val="16"/>
              </w:rPr>
              <w:t>$252,254,639</w:t>
            </w:r>
          </w:p>
        </w:tc>
        <w:tc>
          <w:tcPr>
            <w:tcW w:type="dxa" w:w="1003"/>
          </w:tcPr>
          <w:p>
            <w:pPr>
              <w:spacing w:after="0"/>
              <w:jc w:val="right"/>
            </w:pPr>
            <w:r>
              <w:rPr>
                <w:sz w:val="16"/>
              </w:rPr>
              <w:t>93,544</w:t>
            </w:r>
          </w:p>
        </w:tc>
        <w:tc>
          <w:tcPr>
            <w:tcW w:type="dxa" w:w="1090"/>
          </w:tcPr>
          <w:p>
            <w:pPr>
              <w:spacing w:after="0"/>
              <w:jc w:val="right"/>
            </w:pPr>
            <w:r>
              <w:rPr>
                <w:sz w:val="16"/>
              </w:rPr>
              <w:t>$26,741</w:t>
            </w:r>
          </w:p>
        </w:tc>
        <w:tc>
          <w:tcPr>
            <w:tcW w:type="dxa" w:w="1090"/>
          </w:tcPr>
          <w:p>
            <w:pPr>
              <w:spacing w:after="0"/>
              <w:jc w:val="right"/>
            </w:pPr>
            <w:r>
              <w:rPr>
                <w:sz w:val="16"/>
              </w:rPr>
              <w:t>$142,394</w:t>
            </w:r>
          </w:p>
        </w:tc>
        <w:tc>
          <w:tcPr>
            <w:tcW w:type="dxa" w:w="1003"/>
          </w:tcPr>
          <w:p>
            <w:pPr>
              <w:spacing w:after="0"/>
              <w:jc w:val="right"/>
            </w:pPr>
            <w:r>
              <w:rPr>
                <w:sz w:val="16"/>
              </w:rPr>
              <w:t>$54,320</w:t>
            </w:r>
          </w:p>
        </w:tc>
        <w:tc>
          <w:tcPr>
            <w:tcW w:type="dxa" w:w="1262"/>
          </w:tcPr>
          <w:p>
            <w:pPr>
              <w:spacing w:after="0"/>
              <w:jc w:val="right"/>
            </w:pPr>
            <w:r>
              <w:rPr>
                <w:sz w:val="16"/>
              </w:rPr>
              <w:t>0.000122%</w:t>
            </w:r>
          </w:p>
        </w:tc>
        <w:tc>
          <w:tcPr>
            <w:tcW w:type="dxa" w:w="1090"/>
          </w:tcPr>
          <w:p>
            <w:pPr>
              <w:spacing w:after="0"/>
              <w:jc w:val="right"/>
            </w:pPr>
            <w:r>
              <w:rPr>
                <w:sz w:val="16"/>
              </w:rPr>
              <w:t>$0</w:t>
            </w:r>
          </w:p>
        </w:tc>
        <w:tc>
          <w:tcPr>
            <w:tcW w:type="dxa" w:w="1003"/>
          </w:tcPr>
          <w:p>
            <w:pPr>
              <w:spacing w:after="0"/>
              <w:jc w:val="right"/>
            </w:pP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Heat Wave</w:t>
            </w:r>
          </w:p>
        </w:tc>
        <w:tc>
          <w:tcPr>
            <w:tcW w:type="dxa" w:w="1435"/>
          </w:tcPr>
          <w:p>
            <w:pPr>
              <w:spacing w:after="0"/>
              <w:jc w:val="right"/>
            </w:pPr>
            <w:r>
              <w:rPr>
                <w:sz w:val="16"/>
              </w:rPr>
              <w:t>$21,954,988,705</w:t>
            </w:r>
          </w:p>
        </w:tc>
        <w:tc>
          <w:tcPr>
            <w:tcW w:type="dxa" w:w="1176"/>
          </w:tcPr>
          <w:p>
            <w:pPr>
              <w:spacing w:after="0"/>
              <w:jc w:val="right"/>
            </w:pPr>
            <w:r>
              <w:rPr>
                <w:sz w:val="16"/>
              </w:rPr>
              <w:t>$252,254,639</w:t>
            </w:r>
          </w:p>
        </w:tc>
        <w:tc>
          <w:tcPr>
            <w:tcW w:type="dxa" w:w="1003"/>
          </w:tcPr>
          <w:p>
            <w:pPr>
              <w:spacing w:after="0"/>
              <w:jc w:val="right"/>
            </w:pPr>
            <w:r>
              <w:rPr>
                <w:sz w:val="16"/>
              </w:rPr>
              <w:t>93,544</w:t>
            </w:r>
          </w:p>
        </w:tc>
        <w:tc>
          <w:tcPr>
            <w:tcW w:type="dxa" w:w="1090"/>
          </w:tcPr>
          <w:p>
            <w:pPr>
              <w:spacing w:after="0"/>
              <w:jc w:val="right"/>
            </w:pPr>
            <w:r>
              <w:rPr>
                <w:sz w:val="16"/>
              </w:rPr>
              <w:t>under $1</w:t>
            </w:r>
          </w:p>
        </w:tc>
        <w:tc>
          <w:tcPr>
            <w:tcW w:type="dxa" w:w="1090"/>
          </w:tcPr>
          <w:p>
            <w:pPr>
              <w:spacing w:after="0"/>
              <w:jc w:val="right"/>
            </w:pPr>
            <w:r>
              <w:rPr>
                <w:sz w:val="16"/>
              </w:rPr>
              <w:t>$15,084</w:t>
            </w:r>
          </w:p>
        </w:tc>
        <w:tc>
          <w:tcPr>
            <w:tcW w:type="dxa" w:w="1003"/>
          </w:tcPr>
          <w:p>
            <w:pPr>
              <w:spacing w:after="0"/>
              <w:jc w:val="right"/>
            </w:pPr>
            <w:r>
              <w:rPr>
                <w:sz w:val="16"/>
              </w:rPr>
              <w:t>$239,185</w:t>
            </w:r>
          </w:p>
        </w:tc>
        <w:tc>
          <w:tcPr>
            <w:tcW w:type="dxa" w:w="1262"/>
          </w:tcPr>
          <w:p>
            <w:pPr>
              <w:spacing w:after="0"/>
              <w:jc w:val="right"/>
            </w:pPr>
            <w:r>
              <w:rPr>
                <w:sz w:val="16"/>
              </w:rPr>
              <w:t>under 0.0001%</w:t>
            </w:r>
          </w:p>
        </w:tc>
        <w:tc>
          <w:tcPr>
            <w:tcW w:type="dxa" w:w="1090"/>
          </w:tcPr>
          <w:p>
            <w:pPr>
              <w:spacing w:after="0"/>
              <w:jc w:val="right"/>
            </w:pPr>
          </w:p>
        </w:tc>
        <w:tc>
          <w:tcPr>
            <w:tcW w:type="dxa" w:w="1003"/>
          </w:tcPr>
          <w:p>
            <w:pPr>
              <w:spacing w:after="0"/>
              <w:jc w:val="right"/>
            </w:pP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Hurricane</w:t>
            </w:r>
          </w:p>
        </w:tc>
        <w:tc>
          <w:tcPr>
            <w:tcW w:type="dxa" w:w="1435"/>
          </w:tcPr>
          <w:p>
            <w:pPr>
              <w:spacing w:after="0"/>
              <w:jc w:val="right"/>
            </w:pPr>
            <w:r>
              <w:rPr>
                <w:sz w:val="16"/>
              </w:rPr>
              <w:t>$21,924,385,702</w:t>
            </w:r>
          </w:p>
        </w:tc>
        <w:tc>
          <w:tcPr>
            <w:tcW w:type="dxa" w:w="1176"/>
          </w:tcPr>
          <w:p>
            <w:pPr>
              <w:spacing w:after="0"/>
              <w:jc w:val="right"/>
            </w:pPr>
            <w:r>
              <w:rPr>
                <w:sz w:val="16"/>
              </w:rPr>
              <w:t>$251,786,248</w:t>
            </w:r>
          </w:p>
        </w:tc>
        <w:tc>
          <w:tcPr>
            <w:tcW w:type="dxa" w:w="1003"/>
          </w:tcPr>
          <w:p>
            <w:pPr>
              <w:spacing w:after="0"/>
              <w:jc w:val="right"/>
            </w:pPr>
            <w:r>
              <w:rPr>
                <w:sz w:val="16"/>
              </w:rPr>
              <w:t>93,316</w:t>
            </w:r>
          </w:p>
        </w:tc>
        <w:tc>
          <w:tcPr>
            <w:tcW w:type="dxa" w:w="1090"/>
          </w:tcPr>
          <w:p>
            <w:pPr>
              <w:spacing w:after="0"/>
              <w:jc w:val="right"/>
            </w:pPr>
            <w:r>
              <w:rPr>
                <w:sz w:val="16"/>
              </w:rPr>
              <w:t>$391,435</w:t>
            </w:r>
          </w:p>
        </w:tc>
        <w:tc>
          <w:tcPr>
            <w:tcW w:type="dxa" w:w="1090"/>
          </w:tcPr>
          <w:p>
            <w:pPr>
              <w:spacing w:after="0"/>
              <w:jc w:val="right"/>
            </w:pPr>
            <w:r>
              <w:rPr>
                <w:sz w:val="16"/>
              </w:rPr>
              <w:t>$130,473</w:t>
            </w:r>
          </w:p>
        </w:tc>
        <w:tc>
          <w:tcPr>
            <w:tcW w:type="dxa" w:w="1003"/>
          </w:tcPr>
          <w:p>
            <w:pPr>
              <w:spacing w:after="0"/>
              <w:jc w:val="right"/>
            </w:pPr>
            <w:r>
              <w:rPr>
                <w:sz w:val="16"/>
              </w:rPr>
              <w:t>$18,869</w:t>
            </w:r>
          </w:p>
        </w:tc>
        <w:tc>
          <w:tcPr>
            <w:tcW w:type="dxa" w:w="1262"/>
          </w:tcPr>
          <w:p>
            <w:pPr>
              <w:spacing w:after="0"/>
              <w:jc w:val="right"/>
            </w:pPr>
            <w:r>
              <w:rPr>
                <w:sz w:val="16"/>
              </w:rPr>
              <w:t>0.00179%</w:t>
            </w:r>
          </w:p>
        </w:tc>
        <w:tc>
          <w:tcPr>
            <w:tcW w:type="dxa" w:w="1090"/>
          </w:tcPr>
          <w:p>
            <w:pPr>
              <w:spacing w:after="0"/>
              <w:jc w:val="right"/>
            </w:pPr>
          </w:p>
        </w:tc>
        <w:tc>
          <w:tcPr>
            <w:tcW w:type="dxa" w:w="1003"/>
          </w:tcPr>
          <w:p>
            <w:pPr>
              <w:spacing w:after="0"/>
              <w:jc w:val="right"/>
            </w:pPr>
          </w:p>
        </w:tc>
        <w:tc>
          <w:tcPr>
            <w:tcW w:type="dxa" w:w="1435"/>
          </w:tcPr>
          <w:p>
            <w:pPr>
              <w:spacing w:after="0"/>
              <w:jc w:val="right"/>
            </w:pPr>
            <w:r>
              <w:rPr>
                <w:sz w:val="16"/>
              </w:rPr>
              <w:t>$144,222,368.97</w:t>
            </w:r>
          </w:p>
        </w:tc>
        <w:tc>
          <w:tcPr>
            <w:tcW w:type="dxa" w:w="1522"/>
          </w:tcPr>
          <w:p>
            <w:pPr>
              <w:spacing w:after="0"/>
              <w:jc w:val="left"/>
            </w:pPr>
          </w:p>
        </w:tc>
      </w:tr>
      <w:tr>
        <w:trPr>
          <w:cantSplit/>
        </w:trPr>
        <w:tc>
          <w:tcPr>
            <w:tcW w:type="dxa" w:w="1003"/>
          </w:tcPr>
          <w:p>
            <w:pPr>
              <w:spacing w:after="0"/>
              <w:jc w:val="left"/>
            </w:pPr>
            <w:r>
              <w:rPr>
                <w:sz w:val="16"/>
              </w:rPr>
              <w:t>Ice Storm</w:t>
            </w:r>
          </w:p>
        </w:tc>
        <w:tc>
          <w:tcPr>
            <w:tcW w:type="dxa" w:w="1435"/>
          </w:tcPr>
          <w:p>
            <w:pPr>
              <w:spacing w:after="0"/>
              <w:jc w:val="right"/>
            </w:pPr>
            <w:r>
              <w:rPr>
                <w:sz w:val="16"/>
              </w:rPr>
              <w:t>$21,954,988,705</w:t>
            </w:r>
          </w:p>
        </w:tc>
        <w:tc>
          <w:tcPr>
            <w:tcW w:type="dxa" w:w="1176"/>
          </w:tcPr>
          <w:p>
            <w:pPr>
              <w:spacing w:after="0"/>
              <w:jc w:val="right"/>
            </w:pPr>
            <w:r>
              <w:rPr>
                <w:sz w:val="16"/>
              </w:rPr>
              <w:t>n/a</w:t>
            </w:r>
          </w:p>
        </w:tc>
        <w:tc>
          <w:tcPr>
            <w:tcW w:type="dxa" w:w="1003"/>
          </w:tcPr>
          <w:p>
            <w:pPr>
              <w:spacing w:after="0"/>
              <w:jc w:val="right"/>
            </w:pPr>
            <w:r>
              <w:rPr>
                <w:sz w:val="16"/>
              </w:rPr>
              <w:t>93,544</w:t>
            </w:r>
          </w:p>
        </w:tc>
        <w:tc>
          <w:tcPr>
            <w:tcW w:type="dxa" w:w="1090"/>
          </w:tcPr>
          <w:p>
            <w:pPr>
              <w:spacing w:after="0"/>
              <w:jc w:val="right"/>
            </w:pPr>
            <w:r>
              <w:rPr>
                <w:sz w:val="16"/>
              </w:rPr>
              <w:t>$47,769</w:t>
            </w:r>
          </w:p>
        </w:tc>
        <w:tc>
          <w:tcPr>
            <w:tcW w:type="dxa" w:w="1090"/>
          </w:tcPr>
          <w:p>
            <w:pPr>
              <w:spacing w:after="0"/>
              <w:jc w:val="right"/>
            </w:pPr>
            <w:r>
              <w:rPr>
                <w:sz w:val="16"/>
              </w:rPr>
              <w:t>n/a</w:t>
            </w:r>
          </w:p>
        </w:tc>
        <w:tc>
          <w:tcPr>
            <w:tcW w:type="dxa" w:w="1003"/>
          </w:tcPr>
          <w:p>
            <w:pPr>
              <w:spacing w:after="0"/>
              <w:jc w:val="right"/>
            </w:pPr>
            <w:r>
              <w:rPr>
                <w:sz w:val="16"/>
              </w:rPr>
              <w:t>$19,505</w:t>
            </w:r>
          </w:p>
        </w:tc>
        <w:tc>
          <w:tcPr>
            <w:tcW w:type="dxa" w:w="1262"/>
          </w:tcPr>
          <w:p>
            <w:pPr>
              <w:spacing w:after="0"/>
              <w:jc w:val="right"/>
            </w:pPr>
            <w:r>
              <w:rPr>
                <w:sz w:val="16"/>
              </w:rPr>
              <w:t>0.000218%</w:t>
            </w:r>
          </w:p>
        </w:tc>
        <w:tc>
          <w:tcPr>
            <w:tcW w:type="dxa" w:w="1090"/>
          </w:tcPr>
          <w:p>
            <w:pPr>
              <w:spacing w:after="0"/>
              <w:jc w:val="right"/>
            </w:pPr>
          </w:p>
        </w:tc>
        <w:tc>
          <w:tcPr>
            <w:tcW w:type="dxa" w:w="1003"/>
          </w:tcPr>
          <w:p>
            <w:pPr>
              <w:spacing w:after="0"/>
              <w:jc w:val="right"/>
            </w:pP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Inland Flooding</w:t>
            </w:r>
          </w:p>
        </w:tc>
        <w:tc>
          <w:tcPr>
            <w:tcW w:type="dxa" w:w="1435"/>
          </w:tcPr>
          <w:p>
            <w:pPr>
              <w:spacing w:after="0"/>
              <w:jc w:val="right"/>
            </w:pPr>
            <w:r>
              <w:rPr>
                <w:sz w:val="16"/>
              </w:rPr>
              <w:t>$21,892,085,249</w:t>
            </w:r>
          </w:p>
        </w:tc>
        <w:tc>
          <w:tcPr>
            <w:tcW w:type="dxa" w:w="1176"/>
          </w:tcPr>
          <w:p>
            <w:pPr>
              <w:spacing w:after="0"/>
              <w:jc w:val="right"/>
            </w:pPr>
            <w:r>
              <w:rPr>
                <w:sz w:val="16"/>
              </w:rPr>
              <w:t>$11,743,070</w:t>
            </w:r>
          </w:p>
        </w:tc>
        <w:tc>
          <w:tcPr>
            <w:tcW w:type="dxa" w:w="1003"/>
          </w:tcPr>
          <w:p>
            <w:pPr>
              <w:spacing w:after="0"/>
              <w:jc w:val="right"/>
            </w:pPr>
            <w:r>
              <w:rPr>
                <w:sz w:val="16"/>
              </w:rPr>
              <w:t>4,906</w:t>
            </w:r>
          </w:p>
        </w:tc>
        <w:tc>
          <w:tcPr>
            <w:tcW w:type="dxa" w:w="1090"/>
          </w:tcPr>
          <w:p>
            <w:pPr>
              <w:spacing w:after="0"/>
              <w:jc w:val="right"/>
            </w:pPr>
            <w:r>
              <w:rPr>
                <w:sz w:val="16"/>
              </w:rPr>
              <w:t>$27,059,025</w:t>
            </w:r>
          </w:p>
        </w:tc>
        <w:tc>
          <w:tcPr>
            <w:tcW w:type="dxa" w:w="1090"/>
          </w:tcPr>
          <w:p>
            <w:pPr>
              <w:spacing w:after="0"/>
              <w:jc w:val="right"/>
            </w:pPr>
            <w:r>
              <w:rPr>
                <w:sz w:val="16"/>
              </w:rPr>
              <w:t>$8,894</w:t>
            </w:r>
          </w:p>
        </w:tc>
        <w:tc>
          <w:tcPr>
            <w:tcW w:type="dxa" w:w="1003"/>
          </w:tcPr>
          <w:p>
            <w:pPr>
              <w:spacing w:after="0"/>
              <w:jc w:val="right"/>
            </w:pPr>
            <w:r>
              <w:rPr>
                <w:sz w:val="16"/>
              </w:rPr>
              <w:t>$677,151</w:t>
            </w:r>
          </w:p>
        </w:tc>
        <w:tc>
          <w:tcPr>
            <w:tcW w:type="dxa" w:w="1262"/>
          </w:tcPr>
          <w:p>
            <w:pPr>
              <w:spacing w:after="0"/>
              <w:jc w:val="right"/>
            </w:pPr>
            <w:r>
              <w:rPr>
                <w:sz w:val="16"/>
              </w:rPr>
              <w:t>n/a (see note)</w:t>
            </w:r>
          </w:p>
        </w:tc>
        <w:tc>
          <w:tcPr>
            <w:tcW w:type="dxa" w:w="1090"/>
          </w:tcPr>
          <w:p>
            <w:pPr>
              <w:spacing w:after="0"/>
              <w:jc w:val="right"/>
            </w:pPr>
            <w:r>
              <w:rPr>
                <w:sz w:val="16"/>
              </w:rPr>
              <w:t>$99,495,000</w:t>
            </w:r>
          </w:p>
        </w:tc>
        <w:tc>
          <w:tcPr>
            <w:tcW w:type="dxa" w:w="1003"/>
          </w:tcPr>
          <w:p>
            <w:pPr>
              <w:spacing w:after="0"/>
              <w:jc w:val="right"/>
            </w:pPr>
          </w:p>
        </w:tc>
        <w:tc>
          <w:tcPr>
            <w:tcW w:type="dxa" w:w="1435"/>
          </w:tcPr>
          <w:p>
            <w:pPr>
              <w:spacing w:after="0"/>
              <w:jc w:val="right"/>
            </w:pPr>
            <w:r>
              <w:rPr>
                <w:sz w:val="16"/>
              </w:rPr>
              <w:t>$22,084,226.10</w:t>
            </w: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3"/>
          </w:tcPr>
          <w:p>
            <w:pPr>
              <w:spacing w:after="0"/>
              <w:jc w:val="left"/>
            </w:pPr>
            <w:r>
              <w:rPr>
                <w:sz w:val="16"/>
              </w:rPr>
              <w:t>Landslide</w:t>
            </w:r>
          </w:p>
        </w:tc>
        <w:tc>
          <w:tcPr>
            <w:tcW w:type="dxa" w:w="1435"/>
          </w:tcPr>
          <w:p>
            <w:pPr>
              <w:spacing w:after="0"/>
              <w:jc w:val="right"/>
            </w:pPr>
            <w:r>
              <w:rPr>
                <w:sz w:val="16"/>
              </w:rPr>
              <w:t>$1,044,224,809</w:t>
            </w:r>
          </w:p>
        </w:tc>
        <w:tc>
          <w:tcPr>
            <w:tcW w:type="dxa" w:w="1176"/>
          </w:tcPr>
          <w:p>
            <w:pPr>
              <w:spacing w:after="0"/>
              <w:jc w:val="right"/>
            </w:pPr>
            <w:r>
              <w:rPr>
                <w:sz w:val="16"/>
              </w:rPr>
              <w:t>n/a</w:t>
            </w:r>
          </w:p>
        </w:tc>
        <w:tc>
          <w:tcPr>
            <w:tcW w:type="dxa" w:w="1003"/>
          </w:tcPr>
          <w:p>
            <w:pPr>
              <w:spacing w:after="0"/>
              <w:jc w:val="right"/>
            </w:pPr>
            <w:r>
              <w:rPr>
                <w:sz w:val="16"/>
              </w:rPr>
              <w:t>4,913</w:t>
            </w:r>
          </w:p>
        </w:tc>
        <w:tc>
          <w:tcPr>
            <w:tcW w:type="dxa" w:w="1090"/>
          </w:tcPr>
          <w:p>
            <w:pPr>
              <w:spacing w:after="0"/>
              <w:jc w:val="right"/>
            </w:pPr>
            <w:r>
              <w:rPr>
                <w:sz w:val="16"/>
              </w:rPr>
              <w:t>$4,058</w:t>
            </w:r>
          </w:p>
        </w:tc>
        <w:tc>
          <w:tcPr>
            <w:tcW w:type="dxa" w:w="1090"/>
          </w:tcPr>
          <w:p>
            <w:pPr>
              <w:spacing w:after="0"/>
              <w:jc w:val="right"/>
            </w:pPr>
            <w:r>
              <w:rPr>
                <w:sz w:val="16"/>
              </w:rPr>
              <w:t>n/a</w:t>
            </w:r>
          </w:p>
        </w:tc>
        <w:tc>
          <w:tcPr>
            <w:tcW w:type="dxa" w:w="1003"/>
          </w:tcPr>
          <w:p>
            <w:pPr>
              <w:spacing w:after="0"/>
              <w:jc w:val="right"/>
            </w:pPr>
            <w:r>
              <w:rPr>
                <w:sz w:val="16"/>
              </w:rPr>
              <w:t>$10,706</w:t>
            </w:r>
          </w:p>
        </w:tc>
        <w:tc>
          <w:tcPr>
            <w:tcW w:type="dxa" w:w="1262"/>
          </w:tcPr>
          <w:p>
            <w:pPr>
              <w:spacing w:after="0"/>
              <w:jc w:val="right"/>
            </w:pPr>
            <w:r>
              <w:rPr>
                <w:sz w:val="16"/>
              </w:rPr>
              <w:t>0.000389%</w:t>
            </w:r>
          </w:p>
        </w:tc>
        <w:tc>
          <w:tcPr>
            <w:tcW w:type="dxa" w:w="1090"/>
          </w:tcPr>
          <w:p>
            <w:pPr>
              <w:spacing w:after="0"/>
              <w:jc w:val="right"/>
            </w:pPr>
          </w:p>
        </w:tc>
        <w:tc>
          <w:tcPr>
            <w:tcW w:type="dxa" w:w="1003"/>
          </w:tcPr>
          <w:p>
            <w:pPr>
              <w:spacing w:after="0"/>
              <w:jc w:val="right"/>
            </w:pP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Lightning</w:t>
            </w:r>
          </w:p>
        </w:tc>
        <w:tc>
          <w:tcPr>
            <w:tcW w:type="dxa" w:w="1435"/>
          </w:tcPr>
          <w:p>
            <w:pPr>
              <w:spacing w:after="0"/>
              <w:jc w:val="right"/>
            </w:pPr>
            <w:r>
              <w:rPr>
                <w:sz w:val="16"/>
              </w:rPr>
              <w:t>$21,954,988,705</w:t>
            </w:r>
          </w:p>
        </w:tc>
        <w:tc>
          <w:tcPr>
            <w:tcW w:type="dxa" w:w="1176"/>
          </w:tcPr>
          <w:p>
            <w:pPr>
              <w:spacing w:after="0"/>
              <w:jc w:val="right"/>
            </w:pPr>
            <w:r>
              <w:rPr>
                <w:sz w:val="16"/>
              </w:rPr>
              <w:t>n/a</w:t>
            </w:r>
          </w:p>
        </w:tc>
        <w:tc>
          <w:tcPr>
            <w:tcW w:type="dxa" w:w="1003"/>
          </w:tcPr>
          <w:p>
            <w:pPr>
              <w:spacing w:after="0"/>
              <w:jc w:val="right"/>
            </w:pPr>
            <w:r>
              <w:rPr>
                <w:sz w:val="16"/>
              </w:rPr>
              <w:t>93,544</w:t>
            </w:r>
          </w:p>
        </w:tc>
        <w:tc>
          <w:tcPr>
            <w:tcW w:type="dxa" w:w="1090"/>
          </w:tcPr>
          <w:p>
            <w:pPr>
              <w:spacing w:after="0"/>
              <w:jc w:val="right"/>
            </w:pPr>
            <w:r>
              <w:rPr>
                <w:sz w:val="16"/>
              </w:rPr>
              <w:t>$7,091</w:t>
            </w:r>
          </w:p>
        </w:tc>
        <w:tc>
          <w:tcPr>
            <w:tcW w:type="dxa" w:w="1090"/>
          </w:tcPr>
          <w:p>
            <w:pPr>
              <w:spacing w:after="0"/>
              <w:jc w:val="right"/>
            </w:pPr>
            <w:r>
              <w:rPr>
                <w:sz w:val="16"/>
              </w:rPr>
              <w:t>n/a</w:t>
            </w:r>
          </w:p>
        </w:tc>
        <w:tc>
          <w:tcPr>
            <w:tcW w:type="dxa" w:w="1003"/>
          </w:tcPr>
          <w:p>
            <w:pPr>
              <w:spacing w:after="0"/>
              <w:jc w:val="right"/>
            </w:pPr>
            <w:r>
              <w:rPr>
                <w:sz w:val="16"/>
              </w:rPr>
              <w:t>$559,155</w:t>
            </w:r>
          </w:p>
        </w:tc>
        <w:tc>
          <w:tcPr>
            <w:tcW w:type="dxa" w:w="1262"/>
          </w:tcPr>
          <w:p>
            <w:pPr>
              <w:spacing w:after="0"/>
              <w:jc w:val="right"/>
            </w:pPr>
            <w:r>
              <w:rPr>
                <w:sz w:val="16"/>
              </w:rPr>
              <w:t>under 0.0001%</w:t>
            </w:r>
          </w:p>
        </w:tc>
        <w:tc>
          <w:tcPr>
            <w:tcW w:type="dxa" w:w="1090"/>
          </w:tcPr>
          <w:p>
            <w:pPr>
              <w:spacing w:after="0"/>
              <w:jc w:val="right"/>
            </w:pPr>
            <w:r>
              <w:rPr>
                <w:sz w:val="16"/>
              </w:rPr>
              <w:t>$0</w:t>
            </w:r>
          </w:p>
        </w:tc>
        <w:tc>
          <w:tcPr>
            <w:tcW w:type="dxa" w:w="1003"/>
          </w:tcPr>
          <w:p>
            <w:pPr>
              <w:spacing w:after="0"/>
              <w:jc w:val="right"/>
            </w:pP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Strong Wind</w:t>
            </w:r>
          </w:p>
        </w:tc>
        <w:tc>
          <w:tcPr>
            <w:tcW w:type="dxa" w:w="1435"/>
          </w:tcPr>
          <w:p>
            <w:pPr>
              <w:spacing w:after="0"/>
              <w:jc w:val="right"/>
            </w:pPr>
            <w:r>
              <w:rPr>
                <w:sz w:val="16"/>
              </w:rPr>
              <w:t>$21,954,988,705</w:t>
            </w:r>
          </w:p>
        </w:tc>
        <w:tc>
          <w:tcPr>
            <w:tcW w:type="dxa" w:w="1176"/>
          </w:tcPr>
          <w:p>
            <w:pPr>
              <w:spacing w:after="0"/>
              <w:jc w:val="right"/>
            </w:pPr>
            <w:r>
              <w:rPr>
                <w:sz w:val="16"/>
              </w:rPr>
              <w:t>$252,254,639</w:t>
            </w:r>
          </w:p>
        </w:tc>
        <w:tc>
          <w:tcPr>
            <w:tcW w:type="dxa" w:w="1003"/>
          </w:tcPr>
          <w:p>
            <w:pPr>
              <w:spacing w:after="0"/>
              <w:jc w:val="right"/>
            </w:pPr>
            <w:r>
              <w:rPr>
                <w:sz w:val="16"/>
              </w:rPr>
              <w:t>93,544</w:t>
            </w:r>
          </w:p>
        </w:tc>
        <w:tc>
          <w:tcPr>
            <w:tcW w:type="dxa" w:w="1090"/>
          </w:tcPr>
          <w:p>
            <w:pPr>
              <w:spacing w:after="0"/>
              <w:jc w:val="right"/>
            </w:pPr>
            <w:r>
              <w:rPr>
                <w:sz w:val="16"/>
              </w:rPr>
              <w:t>$160,074</w:t>
            </w:r>
          </w:p>
        </w:tc>
        <w:tc>
          <w:tcPr>
            <w:tcW w:type="dxa" w:w="1090"/>
          </w:tcPr>
          <w:p>
            <w:pPr>
              <w:spacing w:after="0"/>
              <w:jc w:val="right"/>
            </w:pPr>
            <w:r>
              <w:rPr>
                <w:sz w:val="16"/>
              </w:rPr>
              <w:t>$18,888</w:t>
            </w:r>
          </w:p>
        </w:tc>
        <w:tc>
          <w:tcPr>
            <w:tcW w:type="dxa" w:w="1003"/>
          </w:tcPr>
          <w:p>
            <w:pPr>
              <w:spacing w:after="0"/>
              <w:jc w:val="right"/>
            </w:pPr>
            <w:r>
              <w:rPr>
                <w:sz w:val="16"/>
              </w:rPr>
              <w:t>$417,056</w:t>
            </w:r>
          </w:p>
        </w:tc>
        <w:tc>
          <w:tcPr>
            <w:tcW w:type="dxa" w:w="1262"/>
          </w:tcPr>
          <w:p>
            <w:pPr>
              <w:spacing w:after="0"/>
              <w:jc w:val="right"/>
            </w:pPr>
            <w:r>
              <w:rPr>
                <w:sz w:val="16"/>
              </w:rPr>
              <w:t>0.000729%</w:t>
            </w:r>
          </w:p>
        </w:tc>
        <w:tc>
          <w:tcPr>
            <w:tcW w:type="dxa" w:w="1090"/>
          </w:tcPr>
          <w:p>
            <w:pPr>
              <w:spacing w:after="0"/>
              <w:jc w:val="right"/>
            </w:pPr>
            <w:r>
              <w:rPr>
                <w:sz w:val="16"/>
              </w:rPr>
              <w:t>$536,850</w:t>
            </w:r>
          </w:p>
        </w:tc>
        <w:tc>
          <w:tcPr>
            <w:tcW w:type="dxa" w:w="1003"/>
          </w:tcPr>
          <w:p>
            <w:pPr>
              <w:spacing w:after="0"/>
              <w:jc w:val="right"/>
            </w:pPr>
            <w:r>
              <w:rPr>
                <w:sz w:val="16"/>
              </w:rPr>
              <w:t>$2,000</w:t>
            </w:r>
          </w:p>
        </w:tc>
        <w:tc>
          <w:tcPr>
            <w:tcW w:type="dxa" w:w="1435"/>
          </w:tcPr>
          <w:p>
            <w:pPr>
              <w:spacing w:after="0"/>
              <w:jc w:val="right"/>
            </w:pPr>
          </w:p>
        </w:tc>
        <w:tc>
          <w:tcPr>
            <w:tcW w:type="dxa" w:w="1522"/>
          </w:tcPr>
          <w:p>
            <w:pPr>
              <w:spacing w:after="0"/>
              <w:jc w:val="left"/>
            </w:pPr>
            <w:r>
              <w:rPr>
                <w:sz w:val="16"/>
              </w:rPr>
              <w:t>Storm Events damage since the plan includes 1 zone-level High Wind record ($2,000): a NOAA non-thunderstorm wind type, outside NRI's Strong Wind definition.</w:t>
            </w:r>
          </w:p>
        </w:tc>
      </w:tr>
      <w:tr>
        <w:trPr>
          <w:cantSplit/>
        </w:trPr>
        <w:tc>
          <w:tcPr>
            <w:tcW w:type="dxa" w:w="1003"/>
          </w:tcPr>
          <w:p>
            <w:pPr>
              <w:spacing w:after="0"/>
              <w:jc w:val="left"/>
            </w:pPr>
            <w:r>
              <w:rPr>
                <w:sz w:val="16"/>
              </w:rPr>
              <w:t>Tornado</w:t>
            </w:r>
          </w:p>
        </w:tc>
        <w:tc>
          <w:tcPr>
            <w:tcW w:type="dxa" w:w="1435"/>
          </w:tcPr>
          <w:p>
            <w:pPr>
              <w:spacing w:after="0"/>
              <w:jc w:val="right"/>
            </w:pPr>
            <w:r>
              <w:rPr>
                <w:sz w:val="16"/>
              </w:rPr>
              <w:t>$21,954,988,705</w:t>
            </w:r>
          </w:p>
        </w:tc>
        <w:tc>
          <w:tcPr>
            <w:tcW w:type="dxa" w:w="1176"/>
          </w:tcPr>
          <w:p>
            <w:pPr>
              <w:spacing w:after="0"/>
              <w:jc w:val="right"/>
            </w:pPr>
            <w:r>
              <w:rPr>
                <w:sz w:val="16"/>
              </w:rPr>
              <w:t>$252,254,639</w:t>
            </w:r>
          </w:p>
        </w:tc>
        <w:tc>
          <w:tcPr>
            <w:tcW w:type="dxa" w:w="1003"/>
          </w:tcPr>
          <w:p>
            <w:pPr>
              <w:spacing w:after="0"/>
              <w:jc w:val="right"/>
            </w:pPr>
            <w:r>
              <w:rPr>
                <w:sz w:val="16"/>
              </w:rPr>
              <w:t>93,544</w:t>
            </w:r>
          </w:p>
        </w:tc>
        <w:tc>
          <w:tcPr>
            <w:tcW w:type="dxa" w:w="1090"/>
          </w:tcPr>
          <w:p>
            <w:pPr>
              <w:spacing w:after="0"/>
              <w:jc w:val="right"/>
            </w:pPr>
            <w:r>
              <w:rPr>
                <w:sz w:val="16"/>
              </w:rPr>
              <w:t>$364,663</w:t>
            </w:r>
          </w:p>
        </w:tc>
        <w:tc>
          <w:tcPr>
            <w:tcW w:type="dxa" w:w="1090"/>
          </w:tcPr>
          <w:p>
            <w:pPr>
              <w:spacing w:after="0"/>
              <w:jc w:val="right"/>
            </w:pPr>
            <w:r>
              <w:rPr>
                <w:sz w:val="16"/>
              </w:rPr>
              <w:t>$1,877</w:t>
            </w:r>
          </w:p>
        </w:tc>
        <w:tc>
          <w:tcPr>
            <w:tcW w:type="dxa" w:w="1003"/>
          </w:tcPr>
          <w:p>
            <w:pPr>
              <w:spacing w:after="0"/>
              <w:jc w:val="right"/>
            </w:pPr>
            <w:r>
              <w:rPr>
                <w:sz w:val="16"/>
              </w:rPr>
              <w:t>$1,107,236</w:t>
            </w:r>
          </w:p>
        </w:tc>
        <w:tc>
          <w:tcPr>
            <w:tcW w:type="dxa" w:w="1262"/>
          </w:tcPr>
          <w:p>
            <w:pPr>
              <w:spacing w:after="0"/>
              <w:jc w:val="right"/>
            </w:pPr>
            <w:r>
              <w:rPr>
                <w:sz w:val="16"/>
              </w:rPr>
              <w:t>0.00166%</w:t>
            </w:r>
          </w:p>
        </w:tc>
        <w:tc>
          <w:tcPr>
            <w:tcW w:type="dxa" w:w="1090"/>
          </w:tcPr>
          <w:p>
            <w:pPr>
              <w:spacing w:after="0"/>
              <w:jc w:val="right"/>
            </w:pPr>
            <w:r>
              <w:rPr>
                <w:sz w:val="16"/>
              </w:rPr>
              <w:t>$55,000</w:t>
            </w:r>
          </w:p>
        </w:tc>
        <w:tc>
          <w:tcPr>
            <w:tcW w:type="dxa" w:w="1003"/>
          </w:tcPr>
          <w:p>
            <w:pPr>
              <w:spacing w:after="0"/>
              <w:jc w:val="right"/>
            </w:pP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Wildfire</w:t>
            </w:r>
          </w:p>
        </w:tc>
        <w:tc>
          <w:tcPr>
            <w:tcW w:type="dxa" w:w="1435"/>
          </w:tcPr>
          <w:p>
            <w:pPr>
              <w:spacing w:after="0"/>
              <w:jc w:val="right"/>
            </w:pPr>
            <w:r>
              <w:rPr>
                <w:sz w:val="16"/>
              </w:rPr>
              <w:t>$7,367,270,226</w:t>
            </w:r>
          </w:p>
        </w:tc>
        <w:tc>
          <w:tcPr>
            <w:tcW w:type="dxa" w:w="1176"/>
          </w:tcPr>
          <w:p>
            <w:pPr>
              <w:spacing w:after="0"/>
              <w:jc w:val="right"/>
            </w:pPr>
            <w:r>
              <w:rPr>
                <w:sz w:val="16"/>
              </w:rPr>
              <w:t>$84,089,773</w:t>
            </w:r>
          </w:p>
        </w:tc>
        <w:tc>
          <w:tcPr>
            <w:tcW w:type="dxa" w:w="1003"/>
          </w:tcPr>
          <w:p>
            <w:pPr>
              <w:spacing w:after="0"/>
              <w:jc w:val="right"/>
            </w:pPr>
            <w:r>
              <w:rPr>
                <w:sz w:val="16"/>
              </w:rPr>
              <w:t>35,969</w:t>
            </w:r>
          </w:p>
        </w:tc>
        <w:tc>
          <w:tcPr>
            <w:tcW w:type="dxa" w:w="1090"/>
          </w:tcPr>
          <w:p>
            <w:pPr>
              <w:spacing w:after="0"/>
              <w:jc w:val="right"/>
            </w:pPr>
            <w:r>
              <w:rPr>
                <w:sz w:val="16"/>
              </w:rPr>
              <w:t>$11,252</w:t>
            </w:r>
          </w:p>
        </w:tc>
        <w:tc>
          <w:tcPr>
            <w:tcW w:type="dxa" w:w="1090"/>
          </w:tcPr>
          <w:p>
            <w:pPr>
              <w:spacing w:after="0"/>
              <w:jc w:val="right"/>
            </w:pPr>
            <w:r>
              <w:rPr>
                <w:sz w:val="16"/>
              </w:rPr>
              <w:t>$29</w:t>
            </w:r>
          </w:p>
        </w:tc>
        <w:tc>
          <w:tcPr>
            <w:tcW w:type="dxa" w:w="1003"/>
          </w:tcPr>
          <w:p>
            <w:pPr>
              <w:spacing w:after="0"/>
              <w:jc w:val="right"/>
            </w:pPr>
            <w:r>
              <w:rPr>
                <w:sz w:val="16"/>
              </w:rPr>
              <w:t>$1,986</w:t>
            </w:r>
          </w:p>
        </w:tc>
        <w:tc>
          <w:tcPr>
            <w:tcW w:type="dxa" w:w="1262"/>
          </w:tcPr>
          <w:p>
            <w:pPr>
              <w:spacing w:after="0"/>
              <w:jc w:val="right"/>
            </w:pPr>
            <w:r>
              <w:rPr>
                <w:sz w:val="16"/>
              </w:rPr>
              <w:t>0.000153%</w:t>
            </w:r>
          </w:p>
        </w:tc>
        <w:tc>
          <w:tcPr>
            <w:tcW w:type="dxa" w:w="1090"/>
          </w:tcPr>
          <w:p>
            <w:pPr>
              <w:spacing w:after="0"/>
              <w:jc w:val="right"/>
            </w:pPr>
          </w:p>
        </w:tc>
        <w:tc>
          <w:tcPr>
            <w:tcW w:type="dxa" w:w="1003"/>
          </w:tcPr>
          <w:p>
            <w:pPr>
              <w:spacing w:after="0"/>
              <w:jc w:val="right"/>
            </w:pPr>
          </w:p>
        </w:tc>
        <w:tc>
          <w:tcPr>
            <w:tcW w:type="dxa" w:w="1435"/>
          </w:tcPr>
          <w:p>
            <w:pPr>
              <w:spacing w:after="0"/>
              <w:jc w:val="right"/>
            </w:pPr>
          </w:p>
        </w:tc>
        <w:tc>
          <w:tcPr>
            <w:tcW w:type="dxa" w:w="1522"/>
          </w:tcPr>
          <w:p>
            <w:pPr>
              <w:spacing w:after="0"/>
              <w:jc w:val="left"/>
            </w:pPr>
          </w:p>
        </w:tc>
      </w:tr>
      <w:tr>
        <w:trPr>
          <w:cantSplit/>
        </w:trPr>
        <w:tc>
          <w:tcPr>
            <w:tcW w:type="dxa" w:w="1003"/>
          </w:tcPr>
          <w:p>
            <w:pPr>
              <w:spacing w:after="0"/>
              <w:jc w:val="left"/>
            </w:pPr>
            <w:r>
              <w:rPr>
                <w:sz w:val="16"/>
              </w:rPr>
              <w:t>Winter Weather</w:t>
            </w:r>
          </w:p>
        </w:tc>
        <w:tc>
          <w:tcPr>
            <w:tcW w:type="dxa" w:w="1435"/>
          </w:tcPr>
          <w:p>
            <w:pPr>
              <w:spacing w:after="0"/>
              <w:jc w:val="right"/>
            </w:pPr>
            <w:r>
              <w:rPr>
                <w:sz w:val="16"/>
              </w:rPr>
              <w:t>$21,954,988,705</w:t>
            </w:r>
          </w:p>
        </w:tc>
        <w:tc>
          <w:tcPr>
            <w:tcW w:type="dxa" w:w="1176"/>
          </w:tcPr>
          <w:p>
            <w:pPr>
              <w:spacing w:after="0"/>
              <w:jc w:val="right"/>
            </w:pPr>
            <w:r>
              <w:rPr>
                <w:sz w:val="16"/>
              </w:rPr>
              <w:t>$252,254,639</w:t>
            </w:r>
          </w:p>
        </w:tc>
        <w:tc>
          <w:tcPr>
            <w:tcW w:type="dxa" w:w="1003"/>
          </w:tcPr>
          <w:p>
            <w:pPr>
              <w:spacing w:after="0"/>
              <w:jc w:val="right"/>
            </w:pPr>
            <w:r>
              <w:rPr>
                <w:sz w:val="16"/>
              </w:rPr>
              <w:t>93,544</w:t>
            </w:r>
          </w:p>
        </w:tc>
        <w:tc>
          <w:tcPr>
            <w:tcW w:type="dxa" w:w="1090"/>
          </w:tcPr>
          <w:p>
            <w:pPr>
              <w:spacing w:after="0"/>
              <w:jc w:val="right"/>
            </w:pPr>
            <w:r>
              <w:rPr>
                <w:sz w:val="16"/>
              </w:rPr>
              <w:t>$10,180</w:t>
            </w:r>
          </w:p>
        </w:tc>
        <w:tc>
          <w:tcPr>
            <w:tcW w:type="dxa" w:w="1090"/>
          </w:tcPr>
          <w:p>
            <w:pPr>
              <w:spacing w:after="0"/>
              <w:jc w:val="right"/>
            </w:pPr>
            <w:r>
              <w:rPr>
                <w:sz w:val="16"/>
              </w:rPr>
              <w:t>$106</w:t>
            </w:r>
          </w:p>
        </w:tc>
        <w:tc>
          <w:tcPr>
            <w:tcW w:type="dxa" w:w="1003"/>
          </w:tcPr>
          <w:p>
            <w:pPr>
              <w:spacing w:after="0"/>
              <w:jc w:val="right"/>
            </w:pPr>
            <w:r>
              <w:rPr>
                <w:sz w:val="16"/>
              </w:rPr>
              <w:t>$21,930</w:t>
            </w:r>
          </w:p>
        </w:tc>
        <w:tc>
          <w:tcPr>
            <w:tcW w:type="dxa" w:w="1262"/>
          </w:tcPr>
          <w:p>
            <w:pPr>
              <w:spacing w:after="0"/>
              <w:jc w:val="right"/>
            </w:pPr>
            <w:r>
              <w:rPr>
                <w:sz w:val="16"/>
              </w:rPr>
              <w:t>under 0.0001%</w:t>
            </w:r>
          </w:p>
        </w:tc>
        <w:tc>
          <w:tcPr>
            <w:tcW w:type="dxa" w:w="1090"/>
          </w:tcPr>
          <w:p>
            <w:pPr>
              <w:spacing w:after="0"/>
              <w:jc w:val="right"/>
            </w:pPr>
          </w:p>
        </w:tc>
        <w:tc>
          <w:tcPr>
            <w:tcW w:type="dxa" w:w="1003"/>
          </w:tcPr>
          <w:p>
            <w:pPr>
              <w:spacing w:after="0"/>
              <w:jc w:val="right"/>
            </w:pPr>
            <w:r>
              <w:rPr>
                <w:sz w:val="16"/>
              </w:rPr>
              <w:t>$0</w:t>
            </w:r>
          </w:p>
        </w:tc>
        <w:tc>
          <w:tcPr>
            <w:tcW w:type="dxa" w:w="143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2020-02-05 (Storm Events through 2026-06-30): 239 county-coded records, 236 with a damage value recorded (including $0), $100,086,850; 10 zone-level records, 10 with a damage value recorded (including $0), $2,000 reported for the zone; Public Assistance: $144,222,368.97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93,544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$21,954,988,705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$252,254,639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$28,702,109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$4,246,154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14</w:t>
            </w:r>
          </w:p>
        </w:tc>
        <w:tc>
          <w:tcPr>
            <w:tcW w:type="dxa" w:w="1496"/>
          </w:tcPr>
          <w:p>
            <w:pPr>
              <w:spacing w:after="0"/>
              <w:jc w:val="right"/>
            </w:pPr>
            <w:r>
              <w:rPr>
                <w:sz w:val="16"/>
              </w:rPr>
              <w:t>1</w:t>
            </w:r>
          </w:p>
        </w:tc>
        <w:tc>
          <w:tcPr>
            <w:tcW w:type="dxa" w:w="1496"/>
          </w:tcPr>
          <w:p>
            <w:pPr>
              <w:spacing w:after="0"/>
              <w:jc w:val="right"/>
            </w:pPr>
            <w:r>
              <w:rPr>
                <w:sz w:val="16"/>
              </w:rPr>
              <w:t>15</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of which: Addison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Addison village</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of which: Bath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Campbell town</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Canisteo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Erwin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Painted Post village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Pulteney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of which: Urbana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Addison village</w:t>
            </w:r>
          </w:p>
        </w:tc>
        <w:tc>
          <w:tcPr>
            <w:tcW w:type="dxa" w:w="1604"/>
          </w:tcPr>
          <w:p>
            <w:pPr>
              <w:spacing w:after="0"/>
              <w:jc w:val="left"/>
            </w:pPr>
            <w:r>
              <w:rPr>
                <w:sz w:val="16"/>
              </w:rPr>
              <w:t>360762</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3</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3</w:t>
            </w:r>
          </w:p>
        </w:tc>
      </w:tr>
      <w:tr>
        <w:trPr>
          <w:cantSplit/>
        </w:trPr>
        <w:tc>
          <w:tcPr>
            <w:tcW w:type="dxa" w:w="2256"/>
          </w:tcPr>
          <w:p>
            <w:pPr>
              <w:spacing w:after="0"/>
              <w:jc w:val="left"/>
            </w:pPr>
            <w:r>
              <w:rPr>
                <w:sz w:val="16"/>
              </w:rPr>
              <w:t>Arkport village</w:t>
            </w:r>
          </w:p>
        </w:tc>
        <w:tc>
          <w:tcPr>
            <w:tcW w:type="dxa" w:w="1604"/>
          </w:tcPr>
          <w:p>
            <w:pPr>
              <w:spacing w:after="0"/>
              <w:jc w:val="left"/>
            </w:pPr>
            <w:r>
              <w:rPr>
                <w:sz w:val="16"/>
              </w:rPr>
              <w:t>360763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Avoca village</w:t>
            </w:r>
          </w:p>
        </w:tc>
        <w:tc>
          <w:tcPr>
            <w:tcW w:type="dxa" w:w="1604"/>
          </w:tcPr>
          <w:p>
            <w:pPr>
              <w:spacing w:after="0"/>
              <w:jc w:val="left"/>
            </w:pPr>
            <w:r>
              <w:rPr>
                <w:sz w:val="16"/>
              </w:rPr>
              <w:t>360765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Bath village</w:t>
            </w:r>
          </w:p>
        </w:tc>
        <w:tc>
          <w:tcPr>
            <w:tcW w:type="dxa" w:w="1604"/>
          </w:tcPr>
          <w:p>
            <w:pPr>
              <w:spacing w:after="0"/>
              <w:jc w:val="left"/>
            </w:pPr>
            <w:r>
              <w:rPr>
                <w:sz w:val="16"/>
              </w:rPr>
              <w:t>360767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Canisteo village</w:t>
            </w:r>
          </w:p>
        </w:tc>
        <w:tc>
          <w:tcPr>
            <w:tcW w:type="dxa" w:w="1604"/>
          </w:tcPr>
          <w:p>
            <w:pPr>
              <w:spacing w:after="0"/>
              <w:jc w:val="left"/>
            </w:pPr>
            <w:r>
              <w:rPr>
                <w:sz w:val="16"/>
              </w:rPr>
              <w:t>360770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Cohocton village</w:t>
            </w:r>
          </w:p>
        </w:tc>
        <w:tc>
          <w:tcPr>
            <w:tcW w:type="dxa" w:w="1604"/>
          </w:tcPr>
          <w:p>
            <w:pPr>
              <w:spacing w:after="0"/>
              <w:jc w:val="left"/>
            </w:pPr>
            <w:r>
              <w:rPr>
                <w:sz w:val="16"/>
              </w:rPr>
              <w:t>361556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Corning city</w:t>
            </w:r>
          </w:p>
        </w:tc>
        <w:tc>
          <w:tcPr>
            <w:tcW w:type="dxa" w:w="1604"/>
          </w:tcPr>
          <w:p>
            <w:pPr>
              <w:spacing w:after="0"/>
              <w:jc w:val="left"/>
            </w:pPr>
            <w:r>
              <w:rPr>
                <w:sz w:val="16"/>
              </w:rPr>
              <w:t>360772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Hammondsport village</w:t>
            </w:r>
          </w:p>
        </w:tc>
        <w:tc>
          <w:tcPr>
            <w:tcW w:type="dxa" w:w="1604"/>
          </w:tcPr>
          <w:p>
            <w:pPr>
              <w:spacing w:after="0"/>
              <w:jc w:val="left"/>
            </w:pPr>
            <w:r>
              <w:rPr>
                <w:sz w:val="16"/>
              </w:rPr>
              <w:t>360775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Hornell city</w:t>
            </w:r>
          </w:p>
        </w:tc>
        <w:tc>
          <w:tcPr>
            <w:tcW w:type="dxa" w:w="1604"/>
          </w:tcPr>
          <w:p>
            <w:pPr>
              <w:spacing w:after="0"/>
              <w:jc w:val="left"/>
            </w:pPr>
            <w:r>
              <w:rPr>
                <w:sz w:val="16"/>
              </w:rPr>
              <w:t>360776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North Hornell village</w:t>
            </w:r>
          </w:p>
        </w:tc>
        <w:tc>
          <w:tcPr>
            <w:tcW w:type="dxa" w:w="1604"/>
          </w:tcPr>
          <w:p>
            <w:pPr>
              <w:spacing w:after="0"/>
              <w:jc w:val="left"/>
            </w:pPr>
            <w:r>
              <w:rPr>
                <w:sz w:val="16"/>
              </w:rPr>
              <w:t>361477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Painted Post village</w:t>
            </w:r>
          </w:p>
        </w:tc>
        <w:tc>
          <w:tcPr>
            <w:tcW w:type="dxa" w:w="1604"/>
          </w:tcPr>
          <w:p>
            <w:pPr>
              <w:spacing w:after="0"/>
              <w:jc w:val="left"/>
            </w:pPr>
            <w:r>
              <w:rPr>
                <w:sz w:val="16"/>
              </w:rPr>
              <w:t>360779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Riverside village</w:t>
            </w:r>
          </w:p>
        </w:tc>
        <w:tc>
          <w:tcPr>
            <w:tcW w:type="dxa" w:w="1604"/>
          </w:tcPr>
          <w:p>
            <w:pPr>
              <w:spacing w:after="0"/>
              <w:jc w:val="left"/>
            </w:pPr>
            <w:r>
              <w:rPr>
                <w:sz w:val="16"/>
              </w:rPr>
              <w:t>360971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Savona village</w:t>
            </w:r>
          </w:p>
        </w:tc>
        <w:tc>
          <w:tcPr>
            <w:tcW w:type="dxa" w:w="1604"/>
          </w:tcPr>
          <w:p>
            <w:pPr>
              <w:spacing w:after="0"/>
              <w:jc w:val="left"/>
            </w:pPr>
            <w:r>
              <w:rPr>
                <w:sz w:val="16"/>
              </w:rPr>
              <w:t>361049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South Corning village</w:t>
            </w:r>
          </w:p>
        </w:tc>
        <w:tc>
          <w:tcPr>
            <w:tcW w:type="dxa" w:w="1604"/>
          </w:tcPr>
          <w:p>
            <w:pPr>
              <w:spacing w:after="0"/>
              <w:jc w:val="left"/>
            </w:pPr>
            <w:r>
              <w:rPr>
                <w:sz w:val="16"/>
              </w:rPr>
              <w:t>360782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Wayland village</w:t>
            </w:r>
          </w:p>
        </w:tc>
        <w:tc>
          <w:tcPr>
            <w:tcW w:type="dxa" w:w="1604"/>
          </w:tcPr>
          <w:p>
            <w:pPr>
              <w:spacing w:after="0"/>
              <w:jc w:val="left"/>
            </w:pPr>
            <w:r>
              <w:rPr>
                <w:sz w:val="16"/>
              </w:rPr>
              <w:t>361462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Addison town</w:t>
            </w:r>
          </w:p>
        </w:tc>
        <w:tc>
          <w:tcPr>
            <w:tcW w:type="dxa" w:w="1604"/>
          </w:tcPr>
          <w:p>
            <w:pPr>
              <w:spacing w:after="0"/>
              <w:jc w:val="left"/>
            </w:pPr>
            <w:r>
              <w:rPr>
                <w:sz w:val="16"/>
              </w:rPr>
              <w:t>360761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Avoca town</w:t>
            </w:r>
          </w:p>
        </w:tc>
        <w:tc>
          <w:tcPr>
            <w:tcW w:type="dxa" w:w="1604"/>
          </w:tcPr>
          <w:p>
            <w:pPr>
              <w:spacing w:after="0"/>
              <w:jc w:val="left"/>
            </w:pPr>
            <w:r>
              <w:rPr>
                <w:sz w:val="16"/>
              </w:rPr>
              <w:t>360764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Bath town</w:t>
            </w:r>
          </w:p>
        </w:tc>
        <w:tc>
          <w:tcPr>
            <w:tcW w:type="dxa" w:w="1604"/>
          </w:tcPr>
          <w:p>
            <w:pPr>
              <w:spacing w:after="0"/>
              <w:jc w:val="left"/>
            </w:pPr>
            <w:r>
              <w:rPr>
                <w:sz w:val="16"/>
              </w:rPr>
              <w:t>360766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Bradford town</w:t>
            </w:r>
          </w:p>
        </w:tc>
        <w:tc>
          <w:tcPr>
            <w:tcW w:type="dxa" w:w="1604"/>
          </w:tcPr>
          <w:p>
            <w:pPr>
              <w:spacing w:after="0"/>
              <w:jc w:val="left"/>
            </w:pPr>
            <w:r>
              <w:rPr>
                <w:sz w:val="16"/>
              </w:rPr>
              <w:t>361207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Cameron town</w:t>
            </w:r>
          </w:p>
        </w:tc>
        <w:tc>
          <w:tcPr>
            <w:tcW w:type="dxa" w:w="1604"/>
          </w:tcPr>
          <w:p>
            <w:pPr>
              <w:spacing w:after="0"/>
              <w:jc w:val="left"/>
            </w:pPr>
            <w:r>
              <w:rPr>
                <w:sz w:val="16"/>
              </w:rPr>
              <w:t>361208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Campbell town</w:t>
            </w:r>
          </w:p>
        </w:tc>
        <w:tc>
          <w:tcPr>
            <w:tcW w:type="dxa" w:w="1604"/>
          </w:tcPr>
          <w:p>
            <w:pPr>
              <w:spacing w:after="0"/>
              <w:jc w:val="left"/>
            </w:pPr>
            <w:r>
              <w:rPr>
                <w:sz w:val="16"/>
              </w:rPr>
              <w:t>360768</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Canisteo town</w:t>
            </w:r>
          </w:p>
        </w:tc>
        <w:tc>
          <w:tcPr>
            <w:tcW w:type="dxa" w:w="1604"/>
          </w:tcPr>
          <w:p>
            <w:pPr>
              <w:spacing w:after="0"/>
              <w:jc w:val="left"/>
            </w:pPr>
            <w:r>
              <w:rPr>
                <w:sz w:val="16"/>
              </w:rPr>
              <w:t>360769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Caton town</w:t>
            </w:r>
          </w:p>
        </w:tc>
        <w:tc>
          <w:tcPr>
            <w:tcW w:type="dxa" w:w="1604"/>
          </w:tcPr>
          <w:p>
            <w:pPr>
              <w:spacing w:after="0"/>
              <w:jc w:val="left"/>
            </w:pPr>
            <w:r>
              <w:rPr>
                <w:sz w:val="16"/>
              </w:rPr>
              <w:t>361539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Cohocton town</w:t>
            </w:r>
          </w:p>
        </w:tc>
        <w:tc>
          <w:tcPr>
            <w:tcW w:type="dxa" w:w="1604"/>
          </w:tcPr>
          <w:p>
            <w:pPr>
              <w:spacing w:after="0"/>
              <w:jc w:val="left"/>
            </w:pPr>
            <w:r>
              <w:rPr>
                <w:sz w:val="16"/>
              </w:rPr>
              <w:t>360771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Corning town</w:t>
            </w:r>
          </w:p>
        </w:tc>
        <w:tc>
          <w:tcPr>
            <w:tcW w:type="dxa" w:w="1604"/>
          </w:tcPr>
          <w:p>
            <w:pPr>
              <w:spacing w:after="0"/>
              <w:jc w:val="left"/>
            </w:pPr>
            <w:r>
              <w:rPr>
                <w:sz w:val="16"/>
              </w:rPr>
              <w:t>360773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Dansville town</w:t>
            </w:r>
          </w:p>
        </w:tc>
        <w:tc>
          <w:tcPr>
            <w:tcW w:type="dxa" w:w="1604"/>
          </w:tcPr>
          <w:p>
            <w:pPr>
              <w:spacing w:after="0"/>
              <w:jc w:val="left"/>
            </w:pPr>
            <w:r>
              <w:rPr>
                <w:sz w:val="16"/>
              </w:rPr>
              <w:t>361209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Erwin town</w:t>
            </w:r>
          </w:p>
        </w:tc>
        <w:tc>
          <w:tcPr>
            <w:tcW w:type="dxa" w:w="1604"/>
          </w:tcPr>
          <w:p>
            <w:pPr>
              <w:spacing w:after="0"/>
              <w:jc w:val="left"/>
            </w:pPr>
            <w:r>
              <w:rPr>
                <w:sz w:val="16"/>
              </w:rPr>
              <w:t>360774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Fremont town</w:t>
            </w:r>
          </w:p>
        </w:tc>
        <w:tc>
          <w:tcPr>
            <w:tcW w:type="dxa" w:w="1604"/>
          </w:tcPr>
          <w:p>
            <w:pPr>
              <w:spacing w:after="0"/>
              <w:jc w:val="left"/>
            </w:pPr>
            <w:r>
              <w:rPr>
                <w:sz w:val="16"/>
              </w:rPr>
              <w:t>361601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Greenwood town</w:t>
            </w:r>
          </w:p>
        </w:tc>
        <w:tc>
          <w:tcPr>
            <w:tcW w:type="dxa" w:w="1604"/>
          </w:tcPr>
          <w:p>
            <w:pPr>
              <w:spacing w:after="0"/>
              <w:jc w:val="left"/>
            </w:pPr>
            <w:r>
              <w:rPr>
                <w:sz w:val="16"/>
              </w:rPr>
              <w:t>361210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Hartsville town</w:t>
            </w:r>
          </w:p>
        </w:tc>
        <w:tc>
          <w:tcPr>
            <w:tcW w:type="dxa" w:w="1604"/>
          </w:tcPr>
          <w:p>
            <w:pPr>
              <w:spacing w:after="0"/>
              <w:jc w:val="left"/>
            </w:pPr>
            <w:r>
              <w:rPr>
                <w:sz w:val="16"/>
              </w:rPr>
              <w:t>361602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Hornby town</w:t>
            </w:r>
          </w:p>
        </w:tc>
        <w:tc>
          <w:tcPr>
            <w:tcW w:type="dxa" w:w="1604"/>
          </w:tcPr>
          <w:p>
            <w:pPr>
              <w:spacing w:after="0"/>
              <w:jc w:val="left"/>
            </w:pPr>
            <w:r>
              <w:rPr>
                <w:sz w:val="16"/>
              </w:rPr>
              <w:t>361211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Hornellsville town</w:t>
            </w:r>
          </w:p>
        </w:tc>
        <w:tc>
          <w:tcPr>
            <w:tcW w:type="dxa" w:w="1604"/>
          </w:tcPr>
          <w:p>
            <w:pPr>
              <w:spacing w:after="0"/>
              <w:jc w:val="left"/>
            </w:pPr>
            <w:r>
              <w:rPr>
                <w:sz w:val="16"/>
              </w:rPr>
              <w:t>360777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Howard town</w:t>
            </w:r>
          </w:p>
        </w:tc>
        <w:tc>
          <w:tcPr>
            <w:tcW w:type="dxa" w:w="1604"/>
          </w:tcPr>
          <w:p>
            <w:pPr>
              <w:spacing w:after="0"/>
              <w:jc w:val="left"/>
            </w:pPr>
            <w:r>
              <w:rPr>
                <w:sz w:val="16"/>
              </w:rPr>
              <w:t>361434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Jasper town</w:t>
            </w:r>
          </w:p>
        </w:tc>
        <w:tc>
          <w:tcPr>
            <w:tcW w:type="dxa" w:w="1604"/>
          </w:tcPr>
          <w:p>
            <w:pPr>
              <w:spacing w:after="0"/>
              <w:jc w:val="left"/>
            </w:pPr>
            <w:r>
              <w:rPr>
                <w:sz w:val="16"/>
              </w:rPr>
              <w:t>361212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Lindley town</w:t>
            </w:r>
          </w:p>
        </w:tc>
        <w:tc>
          <w:tcPr>
            <w:tcW w:type="dxa" w:w="1604"/>
          </w:tcPr>
          <w:p>
            <w:pPr>
              <w:spacing w:after="0"/>
              <w:jc w:val="left"/>
            </w:pPr>
            <w:r>
              <w:rPr>
                <w:sz w:val="16"/>
              </w:rPr>
              <w:t>360778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Prattsburgh town</w:t>
            </w:r>
          </w:p>
        </w:tc>
        <w:tc>
          <w:tcPr>
            <w:tcW w:type="dxa" w:w="1604"/>
          </w:tcPr>
          <w:p>
            <w:pPr>
              <w:spacing w:after="0"/>
              <w:jc w:val="left"/>
            </w:pPr>
            <w:r>
              <w:rPr>
                <w:sz w:val="16"/>
              </w:rPr>
              <w:t>361435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Pulteney town</w:t>
            </w:r>
          </w:p>
        </w:tc>
        <w:tc>
          <w:tcPr>
            <w:tcW w:type="dxa" w:w="1604"/>
          </w:tcPr>
          <w:p>
            <w:pPr>
              <w:spacing w:after="0"/>
              <w:jc w:val="left"/>
            </w:pPr>
            <w:r>
              <w:rPr>
                <w:sz w:val="16"/>
              </w:rPr>
              <w:t>360780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Rathbone town</w:t>
            </w:r>
          </w:p>
        </w:tc>
        <w:tc>
          <w:tcPr>
            <w:tcW w:type="dxa" w:w="1604"/>
          </w:tcPr>
          <w:p>
            <w:pPr>
              <w:spacing w:after="0"/>
              <w:jc w:val="left"/>
            </w:pPr>
            <w:r>
              <w:rPr>
                <w:sz w:val="16"/>
              </w:rPr>
              <w:t>360781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Thurston town</w:t>
            </w:r>
          </w:p>
        </w:tc>
        <w:tc>
          <w:tcPr>
            <w:tcW w:type="dxa" w:w="1604"/>
          </w:tcPr>
          <w:p>
            <w:pPr>
              <w:spacing w:after="0"/>
              <w:jc w:val="left"/>
            </w:pPr>
            <w:r>
              <w:rPr>
                <w:sz w:val="16"/>
              </w:rPr>
              <w:t>361213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Troupsburg town</w:t>
            </w:r>
          </w:p>
        </w:tc>
        <w:tc>
          <w:tcPr>
            <w:tcW w:type="dxa" w:w="1604"/>
          </w:tcPr>
          <w:p>
            <w:pPr>
              <w:spacing w:after="0"/>
              <w:jc w:val="left"/>
            </w:pPr>
            <w:r>
              <w:rPr>
                <w:sz w:val="16"/>
              </w:rPr>
              <w:t>361436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Tuscarora town</w:t>
            </w:r>
          </w:p>
        </w:tc>
        <w:tc>
          <w:tcPr>
            <w:tcW w:type="dxa" w:w="1604"/>
          </w:tcPr>
          <w:p>
            <w:pPr>
              <w:spacing w:after="0"/>
              <w:jc w:val="left"/>
            </w:pPr>
            <w:r>
              <w:rPr>
                <w:sz w:val="16"/>
              </w:rPr>
              <w:t>361214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Urbana town</w:t>
            </w:r>
          </w:p>
        </w:tc>
        <w:tc>
          <w:tcPr>
            <w:tcW w:type="dxa" w:w="1604"/>
          </w:tcPr>
          <w:p>
            <w:pPr>
              <w:spacing w:after="0"/>
              <w:jc w:val="left"/>
            </w:pPr>
            <w:r>
              <w:rPr>
                <w:sz w:val="16"/>
              </w:rPr>
              <w:t>360783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Wayland town</w:t>
            </w:r>
          </w:p>
        </w:tc>
        <w:tc>
          <w:tcPr>
            <w:tcW w:type="dxa" w:w="1604"/>
          </w:tcPr>
          <w:p>
            <w:pPr>
              <w:spacing w:after="0"/>
              <w:jc w:val="left"/>
            </w:pPr>
            <w:r>
              <w:rPr>
                <w:sz w:val="16"/>
              </w:rPr>
              <w:t>360784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Wayne town</w:t>
            </w:r>
          </w:p>
        </w:tc>
        <w:tc>
          <w:tcPr>
            <w:tcW w:type="dxa" w:w="1604"/>
          </w:tcPr>
          <w:p>
            <w:pPr>
              <w:spacing w:after="0"/>
              <w:jc w:val="left"/>
            </w:pPr>
            <w:r>
              <w:rPr>
                <w:sz w:val="16"/>
              </w:rPr>
              <w:t>360785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West Union town</w:t>
            </w:r>
          </w:p>
        </w:tc>
        <w:tc>
          <w:tcPr>
            <w:tcW w:type="dxa" w:w="1604"/>
          </w:tcPr>
          <w:p>
            <w:pPr>
              <w:spacing w:after="0"/>
              <w:jc w:val="left"/>
            </w:pPr>
            <w:r>
              <w:rPr>
                <w:sz w:val="16"/>
              </w:rPr>
              <w:t>361437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Wheeler town</w:t>
            </w:r>
          </w:p>
        </w:tc>
        <w:tc>
          <w:tcPr>
            <w:tcW w:type="dxa" w:w="1604"/>
          </w:tcPr>
          <w:p>
            <w:pPr>
              <w:spacing w:after="0"/>
              <w:jc w:val="left"/>
            </w:pPr>
            <w:r>
              <w:rPr>
                <w:sz w:val="16"/>
              </w:rPr>
              <w:t>361438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Woodhull town</w:t>
            </w:r>
          </w:p>
        </w:tc>
        <w:tc>
          <w:tcPr>
            <w:tcW w:type="dxa" w:w="1604"/>
          </w:tcPr>
          <w:p>
            <w:pPr>
              <w:spacing w:after="0"/>
              <w:jc w:val="left"/>
            </w:pPr>
            <w:r>
              <w:rPr>
                <w:sz w:val="16"/>
              </w:rPr>
              <w:t>360786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Steuben County, NY: risk-assessment baseline packet, release 2026-10 (data as of 2026-09-30; County FIPS 36101). Automated baseline. </w:t>
      </w:r>
      <w:hyperlink r:id="rId15">
        <w:r>
          <w:rPr>
            <w:color w:val="1F4E99"/>
            <w:sz w:val="17"/>
            <w:u w:val="single"/>
          </w:rPr>
          <w:t>https://hazardplain.org/ny/36101/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hazard-plain_2026-10_NY_36101.docx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Steuben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1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Steuben County, NY: Risk-assessment baseline packet</dc:title>
  <dc:subject>Hazard Plain release 2026-10, as of 2026-09-30. Automated baseline</dc:subject>
  <dc:creator>Hazard Plain</dc:creator>
  <cp:keywords>Hazard Plain; hazard mitigation; risk assessment; 36101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