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St. Lawrence County, NY</w:t>
      </w:r>
    </w:p>
    <w:p>
      <w:pPr>
        <w:spacing w:after="120" w:before="0"/>
      </w:pPr>
      <w:r>
        <w:rPr>
          <w:color w:val="555555"/>
          <w:sz w:val="24"/>
        </w:rPr>
        <w:t>Risk-assessment baseline packet</w:t>
      </w:r>
    </w:p>
    <w:p>
      <w:pPr>
        <w:spacing w:after="120" w:before="0"/>
      </w:pPr>
      <w:r>
        <w:rPr>
          <w:b/>
          <w:sz w:val="18"/>
        </w:rPr>
        <w:t xml:space="preserve">Unit: </w:t>
      </w:r>
      <w:r>
        <w:rPr>
          <w:sz w:val="18"/>
        </w:rPr>
        <w:t>County area 36089</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2027-12-18</w:t>
      </w:r>
    </w:p>
    <w:p>
      <w:pPr>
        <w:keepNext/>
        <w:spacing w:after="40" w:before="0"/>
      </w:pPr>
      <w:r>
        <w:rPr>
          <w:b/>
        </w:rPr>
        <w:t xml:space="preserve">Plan: </w:t>
      </w:r>
      <w:r>
        <w:rPr/>
        <w:t>St. Lawrence County 2022 (FEMA plan 108534)</w:t>
      </w:r>
    </w:p>
    <w:p>
      <w:pPr>
        <w:keepNext/>
        <w:spacing w:after="40" w:before="0"/>
      </w:pPr>
      <w:r>
        <w:rPr>
          <w:b/>
        </w:rPr>
        <w:t xml:space="preserve">Approved: </w:t>
      </w:r>
      <w:r>
        <w:rPr/>
        <w:t>2022-12-19</w:t>
      </w:r>
    </w:p>
    <w:p>
      <w:pPr>
        <w:keepNext/>
        <w:spacing w:after="40" w:before="0"/>
      </w:pPr>
      <w:r>
        <w:rPr>
          <w:b/>
        </w:rPr>
        <w:t xml:space="preserve">Expires: </w:t>
      </w:r>
      <w:r>
        <w:rPr/>
        <w:t>2027-12-18</w:t>
      </w:r>
    </w:p>
    <w:p>
      <w:pPr>
        <w:keepNext/>
        <w:spacing w:after="40" w:before="0"/>
      </w:pPr>
      <w:r>
        <w:rPr>
          <w:b/>
        </w:rPr>
        <w:t xml:space="preserve">As of: </w:t>
      </w:r>
      <w:r>
        <w:rPr/>
        <w:t>2026-09-28</w:t>
      </w:r>
    </w:p>
    <w:p>
      <w:pPr>
        <w:keepNext/>
        <w:spacing w:after="40" w:before="0"/>
      </w:pPr>
      <w:r>
        <w:rPr>
          <w:b/>
        </w:rPr>
        <w:t xml:space="preserve">Days: </w:t>
      </w:r>
      <w:r>
        <w:rPr/>
        <w:t>446 days to expiry</w:t>
      </w:r>
    </w:p>
    <w:p>
      <w:pPr>
        <w:spacing w:after="80" w:before="0"/>
      </w:pPr>
      <w:r>
        <w:rPr>
          <w:color w:val="555555"/>
          <w:sz w:val="17"/>
        </w:rPr>
        <w:t>Every jurisdiction listed on this page (45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2022-12-19)</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DR-4694-NY, DR-4814-NY, DR-4825-NY (3 declaration rows; 3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94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320"/>
        <w:gridCol w:w="769"/>
        <w:gridCol w:w="1580"/>
        <w:gridCol w:w="1347"/>
        <w:gridCol w:w="2084"/>
        <w:gridCol w:w="1491"/>
        <w:gridCol w:w="829"/>
        <w:gridCol w:w="2538"/>
        <w:gridCol w:w="2154"/>
      </w:tblGrid>
      <w:tr>
        <w:trPr>
          <w:cantSplit/>
          <w:tblHeader/>
        </w:trPr>
        <w:tc>
          <w:tcPr>
            <w:tcW w:type="dxa" w:w="1320"/>
            <w:shd w:val="clear" w:color="auto" w:fill="E8E8E8"/>
          </w:tcPr>
          <w:p>
            <w:pPr>
              <w:spacing w:after="0"/>
              <w:jc w:val="left"/>
            </w:pPr>
            <w:r>
              <w:rPr>
                <w:b/>
                <w:sz w:val="16"/>
              </w:rPr>
              <w:t>Jurisdiction</w:t>
            </w:r>
          </w:p>
        </w:tc>
        <w:tc>
          <w:tcPr>
            <w:tcW w:type="dxa" w:w="769"/>
            <w:shd w:val="clear" w:color="auto" w:fill="E8E8E8"/>
          </w:tcPr>
          <w:p>
            <w:pPr>
              <w:spacing w:after="0"/>
              <w:jc w:val="left"/>
            </w:pPr>
            <w:r>
              <w:rPr>
                <w:b/>
                <w:sz w:val="16"/>
              </w:rPr>
              <w:t>Type</w:t>
            </w:r>
          </w:p>
        </w:tc>
        <w:tc>
          <w:tcPr>
            <w:tcW w:type="dxa" w:w="1580"/>
            <w:shd w:val="clear" w:color="auto" w:fill="E8E8E8"/>
          </w:tcPr>
          <w:p>
            <w:pPr>
              <w:spacing w:after="0"/>
              <w:jc w:val="left"/>
            </w:pPr>
            <w:r>
              <w:rPr>
                <w:b/>
                <w:sz w:val="16"/>
              </w:rPr>
              <w:t>Status</w:t>
            </w:r>
          </w:p>
        </w:tc>
        <w:tc>
          <w:tcPr>
            <w:tcW w:type="dxa" w:w="1347"/>
            <w:shd w:val="clear" w:color="auto" w:fill="E8E8E8"/>
          </w:tcPr>
          <w:p>
            <w:pPr>
              <w:spacing w:after="0"/>
              <w:jc w:val="left"/>
            </w:pPr>
            <w:r>
              <w:rPr>
                <w:b/>
                <w:sz w:val="16"/>
              </w:rPr>
              <w:t>Plan</w:t>
            </w:r>
          </w:p>
        </w:tc>
        <w:tc>
          <w:tcPr>
            <w:tcW w:type="dxa" w:w="2084"/>
            <w:shd w:val="clear" w:color="auto" w:fill="E8E8E8"/>
          </w:tcPr>
          <w:p>
            <w:pPr>
              <w:spacing w:after="0"/>
              <w:jc w:val="left"/>
            </w:pPr>
            <w:r>
              <w:rPr>
                <w:b/>
                <w:sz w:val="16"/>
              </w:rPr>
              <w:t>Approved</w:t>
            </w:r>
          </w:p>
        </w:tc>
        <w:tc>
          <w:tcPr>
            <w:tcW w:type="dxa" w:w="1491"/>
            <w:shd w:val="clear" w:color="auto" w:fill="E8E8E8"/>
          </w:tcPr>
          <w:p>
            <w:pPr>
              <w:spacing w:after="0"/>
              <w:jc w:val="left"/>
            </w:pPr>
            <w:r>
              <w:rPr>
                <w:b/>
                <w:sz w:val="16"/>
              </w:rPr>
              <w:t>Expires</w:t>
            </w:r>
          </w:p>
        </w:tc>
        <w:tc>
          <w:tcPr>
            <w:tcW w:type="dxa" w:w="829"/>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538"/>
            <w:shd w:val="clear" w:color="auto" w:fill="E8E8E8"/>
          </w:tcPr>
          <w:p>
            <w:pPr>
              <w:spacing w:after="0"/>
              <w:jc w:val="left"/>
            </w:pPr>
            <w:r>
              <w:rPr>
                <w:b/>
                <w:sz w:val="16"/>
              </w:rPr>
              <w:t>Update underway</w:t>
            </w:r>
          </w:p>
        </w:tc>
        <w:tc>
          <w:tcPr>
            <w:tcW w:type="dxa" w:w="2154"/>
            <w:shd w:val="clear" w:color="auto" w:fill="E8E8E8"/>
          </w:tcPr>
          <w:p>
            <w:pPr>
              <w:spacing w:after="0"/>
              <w:jc w:val="left"/>
            </w:pPr>
            <w:r>
              <w:rPr>
                <w:b/>
                <w:sz w:val="16"/>
              </w:rPr>
              <w:t>Notes</w:t>
            </w:r>
          </w:p>
        </w:tc>
      </w:tr>
      <w:tr>
        <w:trPr>
          <w:cantSplit/>
        </w:trPr>
        <w:tc>
          <w:tcPr>
            <w:tcW w:type="dxa" w:w="1320"/>
          </w:tcPr>
          <w:p>
            <w:pPr>
              <w:spacing w:after="0"/>
              <w:jc w:val="left"/>
            </w:pPr>
            <w:r>
              <w:rPr>
                <w:sz w:val="16"/>
              </w:rPr>
              <w:t>St. Lawrence County</w:t>
            </w:r>
          </w:p>
        </w:tc>
        <w:tc>
          <w:tcPr>
            <w:tcW w:type="dxa" w:w="769"/>
          </w:tcPr>
          <w:p>
            <w:pPr>
              <w:spacing w:after="0"/>
              <w:jc w:val="left"/>
            </w:pPr>
            <w:r>
              <w:rPr>
                <w:sz w:val="16"/>
              </w:rPr>
              <w:t>County</w:t>
            </w:r>
          </w:p>
        </w:tc>
        <w:tc>
          <w:tcPr>
            <w:tcW w:type="dxa" w:w="1580"/>
          </w:tcPr>
          <w:p>
            <w:pPr>
              <w:spacing w:after="0"/>
              <w:jc w:val="left"/>
            </w:pPr>
            <w:r>
              <w:rPr>
                <w:sz w:val="16"/>
              </w:rPr>
              <w:t>Approved, expires 2027-12-18</w:t>
            </w:r>
          </w:p>
        </w:tc>
        <w:tc>
          <w:tcPr>
            <w:tcW w:type="dxa" w:w="1347"/>
          </w:tcPr>
          <w:p>
            <w:pPr>
              <w:spacing w:after="0"/>
              <w:jc w:val="left"/>
            </w:pPr>
            <w:r>
              <w:rPr>
                <w:sz w:val="16"/>
              </w:rPr>
              <w:t>St. Lawrence County 2022 (FEMA plan 108534)</w:t>
            </w:r>
          </w:p>
        </w:tc>
        <w:tc>
          <w:tcPr>
            <w:tcW w:type="dxa" w:w="2084"/>
          </w:tcPr>
          <w:p>
            <w:pPr>
              <w:spacing w:after="0"/>
              <w:jc w:val="left"/>
            </w:pPr>
            <w:r>
              <w:rPr>
                <w:sz w:val="16"/>
              </w:rPr>
              <w:t>2022-12-19</w:t>
            </w:r>
          </w:p>
        </w:tc>
        <w:tc>
          <w:tcPr>
            <w:tcW w:type="dxa" w:w="1491"/>
          </w:tcPr>
          <w:p>
            <w:pPr>
              <w:spacing w:after="0"/>
              <w:jc w:val="left"/>
            </w:pPr>
            <w:r>
              <w:rPr>
                <w:sz w:val="16"/>
              </w:rPr>
              <w:t>2027-12-18</w:t>
            </w:r>
          </w:p>
        </w:tc>
        <w:tc>
          <w:tcPr>
            <w:tcW w:type="dxa" w:w="829"/>
          </w:tcPr>
          <w:p>
            <w:pPr>
              <w:spacing w:after="0"/>
              <w:jc w:val="right"/>
            </w:pPr>
            <w:r>
              <w:rPr>
                <w:sz w:val="16"/>
              </w:rPr>
              <w:t>446</w:t>
            </w:r>
          </w:p>
        </w:tc>
        <w:tc>
          <w:tcPr>
            <w:tcW w:type="dxa" w:w="2538"/>
          </w:tcPr>
          <w:p>
            <w:pPr>
              <w:spacing w:after="0"/>
              <w:jc w:val="left"/>
            </w:pPr>
          </w:p>
        </w:tc>
        <w:tc>
          <w:tcPr>
            <w:tcW w:type="dxa" w:w="2154"/>
          </w:tcPr>
          <w:p>
            <w:pPr>
              <w:spacing w:after="0"/>
              <w:jc w:val="left"/>
            </w:pPr>
          </w:p>
        </w:tc>
      </w:tr>
      <w:tr>
        <w:trPr>
          <w:cantSplit/>
        </w:trPr>
        <w:tc>
          <w:tcPr>
            <w:tcW w:type="dxa" w:w="1320"/>
          </w:tcPr>
          <w:p>
            <w:pPr>
              <w:spacing w:after="0"/>
              <w:jc w:val="left"/>
            </w:pPr>
            <w:r>
              <w:rPr>
                <w:sz w:val="16"/>
              </w:rPr>
              <w:t>Canton village</w:t>
            </w:r>
          </w:p>
        </w:tc>
        <w:tc>
          <w:tcPr>
            <w:tcW w:type="dxa" w:w="769"/>
          </w:tcPr>
          <w:p>
            <w:pPr>
              <w:spacing w:after="0"/>
              <w:jc w:val="left"/>
            </w:pPr>
            <w:r>
              <w:rPr>
                <w:sz w:val="16"/>
              </w:rPr>
              <w:t>Village</w:t>
            </w:r>
          </w:p>
        </w:tc>
        <w:tc>
          <w:tcPr>
            <w:tcW w:type="dxa" w:w="1580"/>
          </w:tcPr>
          <w:p>
            <w:pPr>
              <w:spacing w:after="0"/>
              <w:jc w:val="left"/>
            </w:pPr>
            <w:r>
              <w:rPr>
                <w:sz w:val="16"/>
              </w:rPr>
              <w:t>Approved, expires 2027-12-18</w:t>
            </w:r>
          </w:p>
        </w:tc>
        <w:tc>
          <w:tcPr>
            <w:tcW w:type="dxa" w:w="1347"/>
          </w:tcPr>
          <w:p>
            <w:pPr>
              <w:spacing w:after="0"/>
              <w:jc w:val="left"/>
            </w:pPr>
            <w:r>
              <w:rPr>
                <w:sz w:val="16"/>
              </w:rPr>
              <w:t>St. Lawrence County 2022 (FEMA plan 108534)</w:t>
            </w:r>
          </w:p>
        </w:tc>
        <w:tc>
          <w:tcPr>
            <w:tcW w:type="dxa" w:w="2084"/>
          </w:tcPr>
          <w:p>
            <w:pPr>
              <w:spacing w:after="0"/>
              <w:jc w:val="left"/>
            </w:pPr>
            <w:r>
              <w:rPr>
                <w:sz w:val="16"/>
              </w:rPr>
              <w:t>2022-12-19</w:t>
            </w:r>
          </w:p>
        </w:tc>
        <w:tc>
          <w:tcPr>
            <w:tcW w:type="dxa" w:w="1491"/>
          </w:tcPr>
          <w:p>
            <w:pPr>
              <w:spacing w:after="0"/>
              <w:jc w:val="left"/>
            </w:pPr>
            <w:r>
              <w:rPr>
                <w:sz w:val="16"/>
              </w:rPr>
              <w:t>2027-12-18</w:t>
            </w:r>
          </w:p>
        </w:tc>
        <w:tc>
          <w:tcPr>
            <w:tcW w:type="dxa" w:w="829"/>
          </w:tcPr>
          <w:p>
            <w:pPr>
              <w:spacing w:after="0"/>
              <w:jc w:val="right"/>
            </w:pPr>
            <w:r>
              <w:rPr>
                <w:sz w:val="16"/>
              </w:rPr>
              <w:t>446</w:t>
            </w:r>
          </w:p>
        </w:tc>
        <w:tc>
          <w:tcPr>
            <w:tcW w:type="dxa" w:w="2538"/>
          </w:tcPr>
          <w:p>
            <w:pPr>
              <w:spacing w:after="0"/>
              <w:jc w:val="left"/>
            </w:pPr>
          </w:p>
        </w:tc>
        <w:tc>
          <w:tcPr>
            <w:tcW w:type="dxa" w:w="2154"/>
          </w:tcPr>
          <w:p>
            <w:pPr>
              <w:spacing w:after="0"/>
              <w:jc w:val="left"/>
            </w:pPr>
            <w:r>
              <w:rPr>
                <w:sz w:val="16"/>
              </w:rPr>
              <w:t>member approved 2024-04-29</w:t>
            </w:r>
          </w:p>
        </w:tc>
      </w:tr>
      <w:tr>
        <w:trPr>
          <w:cantSplit/>
        </w:trPr>
        <w:tc>
          <w:tcPr>
            <w:tcW w:type="dxa" w:w="1320"/>
          </w:tcPr>
          <w:p>
            <w:pPr>
              <w:spacing w:after="0"/>
              <w:jc w:val="left"/>
            </w:pPr>
            <w:r>
              <w:rPr>
                <w:sz w:val="16"/>
              </w:rPr>
              <w:t>Gouverneur village</w:t>
            </w:r>
          </w:p>
        </w:tc>
        <w:tc>
          <w:tcPr>
            <w:tcW w:type="dxa" w:w="769"/>
          </w:tcPr>
          <w:p>
            <w:pPr>
              <w:spacing w:after="0"/>
              <w:jc w:val="left"/>
            </w:pPr>
            <w:r>
              <w:rPr>
                <w:sz w:val="16"/>
              </w:rPr>
              <w:t>Village</w:t>
            </w:r>
          </w:p>
        </w:tc>
        <w:tc>
          <w:tcPr>
            <w:tcW w:type="dxa" w:w="1580"/>
          </w:tcPr>
          <w:p>
            <w:pPr>
              <w:spacing w:after="0"/>
              <w:jc w:val="left"/>
            </w:pPr>
            <w:r>
              <w:rPr>
                <w:sz w:val="16"/>
              </w:rPr>
              <w:t>Plan 108534 approved 2022-12-19, pending adoption here; not yet eligible</w:t>
            </w:r>
          </w:p>
        </w:tc>
        <w:tc>
          <w:tcPr>
            <w:tcW w:type="dxa" w:w="1347"/>
          </w:tcPr>
          <w:p>
            <w:pPr>
              <w:spacing w:after="0"/>
              <w:jc w:val="left"/>
            </w:pPr>
            <w:r>
              <w:rPr>
                <w:sz w:val="16"/>
              </w:rPr>
              <w:t>St. Lawrence County 2022 (FEMA plan 108534), pending adoption here</w:t>
            </w:r>
          </w:p>
        </w:tc>
        <w:tc>
          <w:tcPr>
            <w:tcW w:type="dxa" w:w="2084"/>
          </w:tcPr>
          <w:p>
            <w:pPr>
              <w:spacing w:after="0"/>
              <w:jc w:val="left"/>
            </w:pPr>
            <w:r>
              <w:rPr>
                <w:sz w:val="16"/>
              </w:rPr>
              <w:t>2022-12-19 by FEMA; not yet adopted here</w:t>
            </w:r>
          </w:p>
        </w:tc>
        <w:tc>
          <w:tcPr>
            <w:tcW w:type="dxa" w:w="1491"/>
          </w:tcPr>
          <w:p>
            <w:pPr>
              <w:spacing w:after="0"/>
              <w:jc w:val="left"/>
            </w:pPr>
            <w:r>
              <w:rPr>
                <w:sz w:val="16"/>
              </w:rPr>
              <w:t>2027-12-18 once adopted</w:t>
            </w:r>
          </w:p>
        </w:tc>
        <w:tc>
          <w:tcPr>
            <w:tcW w:type="dxa" w:w="829"/>
          </w:tcPr>
          <w:p>
            <w:pPr>
              <w:spacing w:after="0"/>
              <w:jc w:val="right"/>
            </w:pPr>
          </w:p>
        </w:tc>
        <w:tc>
          <w:tcPr>
            <w:tcW w:type="dxa" w:w="2538"/>
          </w:tcPr>
          <w:p>
            <w:pPr>
              <w:spacing w:after="0"/>
              <w:jc w:val="left"/>
            </w:pPr>
            <w:r>
              <w:rPr>
                <w:sz w:val="16"/>
              </w:rPr>
              <w:t>FEMA tracker shows a plan approvable pending adoption</w:t>
            </w:r>
          </w:p>
        </w:tc>
        <w:tc>
          <w:tcPr>
            <w:tcW w:type="dxa" w:w="2154"/>
          </w:tcPr>
          <w:p>
            <w:pPr>
              <w:spacing w:after="0"/>
              <w:jc w:val="left"/>
            </w:pPr>
            <w:r>
              <w:rPr>
                <w:sz w:val="16"/>
              </w:rPr>
              <w:t>Not yet eligible: adopt the approved plan.</w:t>
            </w:r>
          </w:p>
        </w:tc>
      </w:tr>
      <w:tr>
        <w:trPr>
          <w:cantSplit/>
        </w:trPr>
        <w:tc>
          <w:tcPr>
            <w:tcW w:type="dxa" w:w="1320"/>
          </w:tcPr>
          <w:p>
            <w:pPr>
              <w:spacing w:after="0"/>
              <w:jc w:val="left"/>
            </w:pPr>
            <w:r>
              <w:rPr>
                <w:sz w:val="16"/>
              </w:rPr>
              <w:t>Hammond village</w:t>
            </w:r>
          </w:p>
        </w:tc>
        <w:tc>
          <w:tcPr>
            <w:tcW w:type="dxa" w:w="769"/>
          </w:tcPr>
          <w:p>
            <w:pPr>
              <w:spacing w:after="0"/>
              <w:jc w:val="left"/>
            </w:pPr>
            <w:r>
              <w:rPr>
                <w:sz w:val="16"/>
              </w:rPr>
              <w:t>Village</w:t>
            </w:r>
          </w:p>
        </w:tc>
        <w:tc>
          <w:tcPr>
            <w:tcW w:type="dxa" w:w="1580"/>
          </w:tcPr>
          <w:p>
            <w:pPr>
              <w:spacing w:after="0"/>
              <w:jc w:val="left"/>
            </w:pPr>
            <w:r>
              <w:rPr>
                <w:sz w:val="16"/>
              </w:rPr>
              <w:t>Plan 108534 approved 2022-12-19, pending adoption here; not yet eligible</w:t>
            </w:r>
          </w:p>
        </w:tc>
        <w:tc>
          <w:tcPr>
            <w:tcW w:type="dxa" w:w="1347"/>
          </w:tcPr>
          <w:p>
            <w:pPr>
              <w:spacing w:after="0"/>
              <w:jc w:val="left"/>
            </w:pPr>
            <w:r>
              <w:rPr>
                <w:sz w:val="16"/>
              </w:rPr>
              <w:t>St. Lawrence County 2022 (FEMA plan 108534), pending adoption here</w:t>
            </w:r>
          </w:p>
        </w:tc>
        <w:tc>
          <w:tcPr>
            <w:tcW w:type="dxa" w:w="2084"/>
          </w:tcPr>
          <w:p>
            <w:pPr>
              <w:spacing w:after="0"/>
              <w:jc w:val="left"/>
            </w:pPr>
            <w:r>
              <w:rPr>
                <w:sz w:val="16"/>
              </w:rPr>
              <w:t>2022-12-19 by FEMA; not yet adopted here</w:t>
            </w:r>
          </w:p>
        </w:tc>
        <w:tc>
          <w:tcPr>
            <w:tcW w:type="dxa" w:w="1491"/>
          </w:tcPr>
          <w:p>
            <w:pPr>
              <w:spacing w:after="0"/>
              <w:jc w:val="left"/>
            </w:pPr>
            <w:r>
              <w:rPr>
                <w:sz w:val="16"/>
              </w:rPr>
              <w:t>2027-12-18 once adopted</w:t>
            </w:r>
          </w:p>
        </w:tc>
        <w:tc>
          <w:tcPr>
            <w:tcW w:type="dxa" w:w="829"/>
          </w:tcPr>
          <w:p>
            <w:pPr>
              <w:spacing w:after="0"/>
              <w:jc w:val="right"/>
            </w:pPr>
          </w:p>
        </w:tc>
        <w:tc>
          <w:tcPr>
            <w:tcW w:type="dxa" w:w="2538"/>
          </w:tcPr>
          <w:p>
            <w:pPr>
              <w:spacing w:after="0"/>
              <w:jc w:val="left"/>
            </w:pPr>
            <w:r>
              <w:rPr>
                <w:sz w:val="16"/>
              </w:rPr>
              <w:t>FEMA tracker shows a plan approvable pending adoption</w:t>
            </w:r>
          </w:p>
        </w:tc>
        <w:tc>
          <w:tcPr>
            <w:tcW w:type="dxa" w:w="2154"/>
          </w:tcPr>
          <w:p>
            <w:pPr>
              <w:spacing w:after="0"/>
              <w:jc w:val="left"/>
            </w:pPr>
            <w:r>
              <w:rPr>
                <w:sz w:val="16"/>
              </w:rPr>
              <w:t>Not yet eligible: adopt the approved plan.</w:t>
            </w:r>
          </w:p>
        </w:tc>
      </w:tr>
      <w:tr>
        <w:trPr>
          <w:cantSplit/>
        </w:trPr>
        <w:tc>
          <w:tcPr>
            <w:tcW w:type="dxa" w:w="1320"/>
          </w:tcPr>
          <w:p>
            <w:pPr>
              <w:spacing w:after="0"/>
              <w:jc w:val="left"/>
            </w:pPr>
            <w:r>
              <w:rPr>
                <w:sz w:val="16"/>
              </w:rPr>
              <w:t>Heuvelton village</w:t>
            </w:r>
          </w:p>
        </w:tc>
        <w:tc>
          <w:tcPr>
            <w:tcW w:type="dxa" w:w="769"/>
          </w:tcPr>
          <w:p>
            <w:pPr>
              <w:spacing w:after="0"/>
              <w:jc w:val="left"/>
            </w:pPr>
            <w:r>
              <w:rPr>
                <w:sz w:val="16"/>
              </w:rPr>
              <w:t>Village</w:t>
            </w:r>
          </w:p>
        </w:tc>
        <w:tc>
          <w:tcPr>
            <w:tcW w:type="dxa" w:w="1580"/>
          </w:tcPr>
          <w:p>
            <w:pPr>
              <w:spacing w:after="0"/>
              <w:jc w:val="left"/>
            </w:pPr>
            <w:r>
              <w:rPr>
                <w:sz w:val="16"/>
              </w:rPr>
              <w:t>Approved, expires 2027-12-18</w:t>
            </w:r>
          </w:p>
        </w:tc>
        <w:tc>
          <w:tcPr>
            <w:tcW w:type="dxa" w:w="1347"/>
          </w:tcPr>
          <w:p>
            <w:pPr>
              <w:spacing w:after="0"/>
              <w:jc w:val="left"/>
            </w:pPr>
            <w:r>
              <w:rPr>
                <w:sz w:val="16"/>
              </w:rPr>
              <w:t>St. Lawrence County 2022 (FEMA plan 108534)</w:t>
            </w:r>
          </w:p>
        </w:tc>
        <w:tc>
          <w:tcPr>
            <w:tcW w:type="dxa" w:w="2084"/>
          </w:tcPr>
          <w:p>
            <w:pPr>
              <w:spacing w:after="0"/>
              <w:jc w:val="left"/>
            </w:pPr>
            <w:r>
              <w:rPr>
                <w:sz w:val="16"/>
              </w:rPr>
              <w:t>2022-12-19</w:t>
            </w:r>
          </w:p>
        </w:tc>
        <w:tc>
          <w:tcPr>
            <w:tcW w:type="dxa" w:w="1491"/>
          </w:tcPr>
          <w:p>
            <w:pPr>
              <w:spacing w:after="0"/>
              <w:jc w:val="left"/>
            </w:pPr>
            <w:r>
              <w:rPr>
                <w:sz w:val="16"/>
              </w:rPr>
              <w:t>2027-12-18</w:t>
            </w:r>
          </w:p>
        </w:tc>
        <w:tc>
          <w:tcPr>
            <w:tcW w:type="dxa" w:w="829"/>
          </w:tcPr>
          <w:p>
            <w:pPr>
              <w:spacing w:after="0"/>
              <w:jc w:val="right"/>
            </w:pPr>
            <w:r>
              <w:rPr>
                <w:sz w:val="16"/>
              </w:rPr>
              <w:t>446</w:t>
            </w:r>
          </w:p>
        </w:tc>
        <w:tc>
          <w:tcPr>
            <w:tcW w:type="dxa" w:w="2538"/>
          </w:tcPr>
          <w:p>
            <w:pPr>
              <w:spacing w:after="0"/>
              <w:jc w:val="left"/>
            </w:pPr>
          </w:p>
        </w:tc>
        <w:tc>
          <w:tcPr>
            <w:tcW w:type="dxa" w:w="2154"/>
          </w:tcPr>
          <w:p>
            <w:pPr>
              <w:spacing w:after="0"/>
              <w:jc w:val="left"/>
            </w:pPr>
            <w:r>
              <w:rPr>
                <w:sz w:val="16"/>
              </w:rPr>
              <w:t>member approved 2023-01-27</w:t>
            </w:r>
          </w:p>
        </w:tc>
      </w:tr>
      <w:tr>
        <w:trPr>
          <w:cantSplit/>
        </w:trPr>
        <w:tc>
          <w:tcPr>
            <w:tcW w:type="dxa" w:w="1320"/>
          </w:tcPr>
          <w:p>
            <w:pPr>
              <w:spacing w:after="0"/>
              <w:jc w:val="left"/>
            </w:pPr>
            <w:r>
              <w:rPr>
                <w:sz w:val="16"/>
              </w:rPr>
              <w:t>Massena village</w:t>
            </w:r>
          </w:p>
        </w:tc>
        <w:tc>
          <w:tcPr>
            <w:tcW w:type="dxa" w:w="769"/>
          </w:tcPr>
          <w:p>
            <w:pPr>
              <w:spacing w:after="0"/>
              <w:jc w:val="left"/>
            </w:pPr>
            <w:r>
              <w:rPr>
                <w:sz w:val="16"/>
              </w:rPr>
              <w:t>Village</w:t>
            </w:r>
          </w:p>
        </w:tc>
        <w:tc>
          <w:tcPr>
            <w:tcW w:type="dxa" w:w="1580"/>
          </w:tcPr>
          <w:p>
            <w:pPr>
              <w:spacing w:after="0"/>
              <w:jc w:val="left"/>
            </w:pPr>
            <w:r>
              <w:rPr>
                <w:sz w:val="16"/>
              </w:rPr>
              <w:t>Approved, expires 2027-12-18</w:t>
            </w:r>
          </w:p>
        </w:tc>
        <w:tc>
          <w:tcPr>
            <w:tcW w:type="dxa" w:w="1347"/>
          </w:tcPr>
          <w:p>
            <w:pPr>
              <w:spacing w:after="0"/>
              <w:jc w:val="left"/>
            </w:pPr>
            <w:r>
              <w:rPr>
                <w:sz w:val="16"/>
              </w:rPr>
              <w:t>St. Lawrence County 2022 (FEMA plan 108534)</w:t>
            </w:r>
          </w:p>
        </w:tc>
        <w:tc>
          <w:tcPr>
            <w:tcW w:type="dxa" w:w="2084"/>
          </w:tcPr>
          <w:p>
            <w:pPr>
              <w:spacing w:after="0"/>
              <w:jc w:val="left"/>
            </w:pPr>
            <w:r>
              <w:rPr>
                <w:sz w:val="16"/>
              </w:rPr>
              <w:t>2022-12-19</w:t>
            </w:r>
          </w:p>
        </w:tc>
        <w:tc>
          <w:tcPr>
            <w:tcW w:type="dxa" w:w="1491"/>
          </w:tcPr>
          <w:p>
            <w:pPr>
              <w:spacing w:after="0"/>
              <w:jc w:val="left"/>
            </w:pPr>
            <w:r>
              <w:rPr>
                <w:sz w:val="16"/>
              </w:rPr>
              <w:t>2027-12-18</w:t>
            </w:r>
          </w:p>
        </w:tc>
        <w:tc>
          <w:tcPr>
            <w:tcW w:type="dxa" w:w="829"/>
          </w:tcPr>
          <w:p>
            <w:pPr>
              <w:spacing w:after="0"/>
              <w:jc w:val="right"/>
            </w:pPr>
            <w:r>
              <w:rPr>
                <w:sz w:val="16"/>
              </w:rPr>
              <w:t>446</w:t>
            </w:r>
          </w:p>
        </w:tc>
        <w:tc>
          <w:tcPr>
            <w:tcW w:type="dxa" w:w="2538"/>
          </w:tcPr>
          <w:p>
            <w:pPr>
              <w:spacing w:after="0"/>
              <w:jc w:val="left"/>
            </w:pPr>
          </w:p>
        </w:tc>
        <w:tc>
          <w:tcPr>
            <w:tcW w:type="dxa" w:w="2154"/>
          </w:tcPr>
          <w:p>
            <w:pPr>
              <w:spacing w:after="0"/>
              <w:jc w:val="left"/>
            </w:pPr>
            <w:r>
              <w:rPr>
                <w:sz w:val="16"/>
              </w:rPr>
              <w:t>member approved 2023-03-07</w:t>
            </w:r>
          </w:p>
        </w:tc>
      </w:tr>
      <w:tr>
        <w:trPr>
          <w:cantSplit/>
        </w:trPr>
        <w:tc>
          <w:tcPr>
            <w:tcW w:type="dxa" w:w="1320"/>
          </w:tcPr>
          <w:p>
            <w:pPr>
              <w:spacing w:after="0"/>
              <w:jc w:val="left"/>
            </w:pPr>
            <w:r>
              <w:rPr>
                <w:sz w:val="16"/>
              </w:rPr>
              <w:t>Morristown village</w:t>
            </w:r>
          </w:p>
        </w:tc>
        <w:tc>
          <w:tcPr>
            <w:tcW w:type="dxa" w:w="769"/>
          </w:tcPr>
          <w:p>
            <w:pPr>
              <w:spacing w:after="0"/>
              <w:jc w:val="left"/>
            </w:pPr>
            <w:r>
              <w:rPr>
                <w:sz w:val="16"/>
              </w:rPr>
              <w:t>Village</w:t>
            </w:r>
          </w:p>
        </w:tc>
        <w:tc>
          <w:tcPr>
            <w:tcW w:type="dxa" w:w="1580"/>
          </w:tcPr>
          <w:p>
            <w:pPr>
              <w:spacing w:after="0"/>
              <w:jc w:val="left"/>
            </w:pPr>
            <w:r>
              <w:rPr>
                <w:sz w:val="16"/>
              </w:rPr>
              <w:t>Plan 108534 approved 2022-12-19, pending adoption here; not yet eligible</w:t>
            </w:r>
          </w:p>
        </w:tc>
        <w:tc>
          <w:tcPr>
            <w:tcW w:type="dxa" w:w="1347"/>
          </w:tcPr>
          <w:p>
            <w:pPr>
              <w:spacing w:after="0"/>
              <w:jc w:val="left"/>
            </w:pPr>
            <w:r>
              <w:rPr>
                <w:sz w:val="16"/>
              </w:rPr>
              <w:t>St. Lawrence County 2022 (FEMA plan 108534), pending adoption here</w:t>
            </w:r>
          </w:p>
        </w:tc>
        <w:tc>
          <w:tcPr>
            <w:tcW w:type="dxa" w:w="2084"/>
          </w:tcPr>
          <w:p>
            <w:pPr>
              <w:spacing w:after="0"/>
              <w:jc w:val="left"/>
            </w:pPr>
            <w:r>
              <w:rPr>
                <w:sz w:val="16"/>
              </w:rPr>
              <w:t>2022-12-19 by FEMA; not yet adopted here</w:t>
            </w:r>
          </w:p>
        </w:tc>
        <w:tc>
          <w:tcPr>
            <w:tcW w:type="dxa" w:w="1491"/>
          </w:tcPr>
          <w:p>
            <w:pPr>
              <w:spacing w:after="0"/>
              <w:jc w:val="left"/>
            </w:pPr>
            <w:r>
              <w:rPr>
                <w:sz w:val="16"/>
              </w:rPr>
              <w:t>2027-12-18 once adopted</w:t>
            </w:r>
          </w:p>
        </w:tc>
        <w:tc>
          <w:tcPr>
            <w:tcW w:type="dxa" w:w="829"/>
          </w:tcPr>
          <w:p>
            <w:pPr>
              <w:spacing w:after="0"/>
              <w:jc w:val="right"/>
            </w:pPr>
          </w:p>
        </w:tc>
        <w:tc>
          <w:tcPr>
            <w:tcW w:type="dxa" w:w="2538"/>
          </w:tcPr>
          <w:p>
            <w:pPr>
              <w:spacing w:after="0"/>
              <w:jc w:val="left"/>
            </w:pPr>
            <w:r>
              <w:rPr>
                <w:sz w:val="16"/>
              </w:rPr>
              <w:t>FEMA tracker shows a plan approvable pending adoption</w:t>
            </w:r>
          </w:p>
        </w:tc>
        <w:tc>
          <w:tcPr>
            <w:tcW w:type="dxa" w:w="2154"/>
          </w:tcPr>
          <w:p>
            <w:pPr>
              <w:spacing w:after="0"/>
              <w:jc w:val="left"/>
            </w:pPr>
            <w:r>
              <w:rPr>
                <w:sz w:val="16"/>
              </w:rPr>
              <w:t>Not yet eligible: adopt the approved plan.</w:t>
            </w:r>
          </w:p>
        </w:tc>
      </w:tr>
      <w:tr>
        <w:trPr>
          <w:cantSplit/>
        </w:trPr>
        <w:tc>
          <w:tcPr>
            <w:tcW w:type="dxa" w:w="1320"/>
          </w:tcPr>
          <w:p>
            <w:pPr>
              <w:spacing w:after="0"/>
              <w:jc w:val="left"/>
            </w:pPr>
            <w:r>
              <w:rPr>
                <w:sz w:val="16"/>
              </w:rPr>
              <w:t>Norwood village</w:t>
            </w:r>
          </w:p>
        </w:tc>
        <w:tc>
          <w:tcPr>
            <w:tcW w:type="dxa" w:w="769"/>
          </w:tcPr>
          <w:p>
            <w:pPr>
              <w:spacing w:after="0"/>
              <w:jc w:val="left"/>
            </w:pPr>
            <w:r>
              <w:rPr>
                <w:sz w:val="16"/>
              </w:rPr>
              <w:t>Village</w:t>
            </w:r>
          </w:p>
        </w:tc>
        <w:tc>
          <w:tcPr>
            <w:tcW w:type="dxa" w:w="1580"/>
          </w:tcPr>
          <w:p>
            <w:pPr>
              <w:spacing w:after="0"/>
              <w:jc w:val="left"/>
            </w:pPr>
            <w:r>
              <w:rPr>
                <w:sz w:val="16"/>
              </w:rPr>
              <w:t>Approved, expires 2027-12-18</w:t>
            </w:r>
          </w:p>
        </w:tc>
        <w:tc>
          <w:tcPr>
            <w:tcW w:type="dxa" w:w="1347"/>
          </w:tcPr>
          <w:p>
            <w:pPr>
              <w:spacing w:after="0"/>
              <w:jc w:val="left"/>
            </w:pPr>
            <w:r>
              <w:rPr>
                <w:sz w:val="16"/>
              </w:rPr>
              <w:t>St. Lawrence County 2022 (FEMA plan 108534)</w:t>
            </w:r>
          </w:p>
        </w:tc>
        <w:tc>
          <w:tcPr>
            <w:tcW w:type="dxa" w:w="2084"/>
          </w:tcPr>
          <w:p>
            <w:pPr>
              <w:spacing w:after="0"/>
              <w:jc w:val="left"/>
            </w:pPr>
            <w:r>
              <w:rPr>
                <w:sz w:val="16"/>
              </w:rPr>
              <w:t>2022-12-19</w:t>
            </w:r>
          </w:p>
        </w:tc>
        <w:tc>
          <w:tcPr>
            <w:tcW w:type="dxa" w:w="1491"/>
          </w:tcPr>
          <w:p>
            <w:pPr>
              <w:spacing w:after="0"/>
              <w:jc w:val="left"/>
            </w:pPr>
            <w:r>
              <w:rPr>
                <w:sz w:val="16"/>
              </w:rPr>
              <w:t>2027-12-18</w:t>
            </w:r>
          </w:p>
        </w:tc>
        <w:tc>
          <w:tcPr>
            <w:tcW w:type="dxa" w:w="829"/>
          </w:tcPr>
          <w:p>
            <w:pPr>
              <w:spacing w:after="0"/>
              <w:jc w:val="right"/>
            </w:pPr>
            <w:r>
              <w:rPr>
                <w:sz w:val="16"/>
              </w:rPr>
              <w:t>446</w:t>
            </w:r>
          </w:p>
        </w:tc>
        <w:tc>
          <w:tcPr>
            <w:tcW w:type="dxa" w:w="2538"/>
          </w:tcPr>
          <w:p>
            <w:pPr>
              <w:spacing w:after="0"/>
              <w:jc w:val="left"/>
            </w:pPr>
          </w:p>
        </w:tc>
        <w:tc>
          <w:tcPr>
            <w:tcW w:type="dxa" w:w="2154"/>
          </w:tcPr>
          <w:p>
            <w:pPr>
              <w:spacing w:after="0"/>
              <w:jc w:val="left"/>
            </w:pPr>
            <w:r>
              <w:rPr>
                <w:sz w:val="16"/>
              </w:rPr>
              <w:t>member approved 2026-07-20</w:t>
            </w:r>
          </w:p>
        </w:tc>
      </w:tr>
      <w:tr>
        <w:trPr>
          <w:cantSplit/>
        </w:trPr>
        <w:tc>
          <w:tcPr>
            <w:tcW w:type="dxa" w:w="1320"/>
          </w:tcPr>
          <w:p>
            <w:pPr>
              <w:spacing w:after="0"/>
              <w:jc w:val="left"/>
            </w:pPr>
            <w:r>
              <w:rPr>
                <w:sz w:val="16"/>
              </w:rPr>
              <w:t>Ogdensburg city</w:t>
            </w:r>
          </w:p>
        </w:tc>
        <w:tc>
          <w:tcPr>
            <w:tcW w:type="dxa" w:w="769"/>
          </w:tcPr>
          <w:p>
            <w:pPr>
              <w:spacing w:after="0"/>
              <w:jc w:val="left"/>
            </w:pPr>
            <w:r>
              <w:rPr>
                <w:sz w:val="16"/>
              </w:rPr>
              <w:t>City</w:t>
            </w:r>
          </w:p>
        </w:tc>
        <w:tc>
          <w:tcPr>
            <w:tcW w:type="dxa" w:w="1580"/>
          </w:tcPr>
          <w:p>
            <w:pPr>
              <w:spacing w:after="0"/>
              <w:jc w:val="left"/>
            </w:pPr>
            <w:r>
              <w:rPr>
                <w:sz w:val="16"/>
              </w:rPr>
              <w:t>Plan 108534 approved 2022-12-19, pending adoption here; not yet eligible</w:t>
            </w:r>
          </w:p>
        </w:tc>
        <w:tc>
          <w:tcPr>
            <w:tcW w:type="dxa" w:w="1347"/>
          </w:tcPr>
          <w:p>
            <w:pPr>
              <w:spacing w:after="0"/>
              <w:jc w:val="left"/>
            </w:pPr>
            <w:r>
              <w:rPr>
                <w:sz w:val="16"/>
              </w:rPr>
              <w:t>St. Lawrence County 2022 (FEMA plan 108534), pending adoption here</w:t>
            </w:r>
          </w:p>
        </w:tc>
        <w:tc>
          <w:tcPr>
            <w:tcW w:type="dxa" w:w="2084"/>
          </w:tcPr>
          <w:p>
            <w:pPr>
              <w:spacing w:after="0"/>
              <w:jc w:val="left"/>
            </w:pPr>
            <w:r>
              <w:rPr>
                <w:sz w:val="16"/>
              </w:rPr>
              <w:t>2022-12-19 by FEMA; not yet adopted here</w:t>
            </w:r>
          </w:p>
        </w:tc>
        <w:tc>
          <w:tcPr>
            <w:tcW w:type="dxa" w:w="1491"/>
          </w:tcPr>
          <w:p>
            <w:pPr>
              <w:spacing w:after="0"/>
              <w:jc w:val="left"/>
            </w:pPr>
            <w:r>
              <w:rPr>
                <w:sz w:val="16"/>
              </w:rPr>
              <w:t>2027-12-18 once adopted</w:t>
            </w:r>
          </w:p>
        </w:tc>
        <w:tc>
          <w:tcPr>
            <w:tcW w:type="dxa" w:w="829"/>
          </w:tcPr>
          <w:p>
            <w:pPr>
              <w:spacing w:after="0"/>
              <w:jc w:val="right"/>
            </w:pPr>
          </w:p>
        </w:tc>
        <w:tc>
          <w:tcPr>
            <w:tcW w:type="dxa" w:w="2538"/>
          </w:tcPr>
          <w:p>
            <w:pPr>
              <w:spacing w:after="0"/>
              <w:jc w:val="left"/>
            </w:pPr>
            <w:r>
              <w:rPr>
                <w:sz w:val="16"/>
              </w:rPr>
              <w:t>FEMA tracker shows a plan approvable pending adoption</w:t>
            </w:r>
          </w:p>
        </w:tc>
        <w:tc>
          <w:tcPr>
            <w:tcW w:type="dxa" w:w="2154"/>
          </w:tcPr>
          <w:p>
            <w:pPr>
              <w:spacing w:after="0"/>
              <w:jc w:val="left"/>
            </w:pPr>
            <w:r>
              <w:rPr>
                <w:sz w:val="16"/>
              </w:rPr>
              <w:t>Not yet eligible: adopt the approved plan.</w:t>
            </w:r>
          </w:p>
        </w:tc>
      </w:tr>
      <w:tr>
        <w:trPr>
          <w:cantSplit/>
        </w:trPr>
        <w:tc>
          <w:tcPr>
            <w:tcW w:type="dxa" w:w="1320"/>
          </w:tcPr>
          <w:p>
            <w:pPr>
              <w:spacing w:after="0"/>
              <w:jc w:val="left"/>
            </w:pPr>
            <w:r>
              <w:rPr>
                <w:sz w:val="16"/>
              </w:rPr>
              <w:t>Potsdam village</w:t>
            </w:r>
          </w:p>
        </w:tc>
        <w:tc>
          <w:tcPr>
            <w:tcW w:type="dxa" w:w="769"/>
          </w:tcPr>
          <w:p>
            <w:pPr>
              <w:spacing w:after="0"/>
              <w:jc w:val="left"/>
            </w:pPr>
            <w:r>
              <w:rPr>
                <w:sz w:val="16"/>
              </w:rPr>
              <w:t>Village</w:t>
            </w:r>
          </w:p>
        </w:tc>
        <w:tc>
          <w:tcPr>
            <w:tcW w:type="dxa" w:w="1580"/>
          </w:tcPr>
          <w:p>
            <w:pPr>
              <w:spacing w:after="0"/>
              <w:jc w:val="left"/>
            </w:pPr>
            <w:r>
              <w:rPr>
                <w:sz w:val="16"/>
              </w:rPr>
              <w:t>Plan 108534 approved 2022-12-19, pending adoption here; not yet eligible</w:t>
            </w:r>
          </w:p>
        </w:tc>
        <w:tc>
          <w:tcPr>
            <w:tcW w:type="dxa" w:w="1347"/>
          </w:tcPr>
          <w:p>
            <w:pPr>
              <w:spacing w:after="0"/>
              <w:jc w:val="left"/>
            </w:pPr>
            <w:r>
              <w:rPr>
                <w:sz w:val="16"/>
              </w:rPr>
              <w:t>St. Lawrence County 2022 (FEMA plan 108534), pending adoption here</w:t>
            </w:r>
          </w:p>
        </w:tc>
        <w:tc>
          <w:tcPr>
            <w:tcW w:type="dxa" w:w="2084"/>
          </w:tcPr>
          <w:p>
            <w:pPr>
              <w:spacing w:after="0"/>
              <w:jc w:val="left"/>
            </w:pPr>
            <w:r>
              <w:rPr>
                <w:sz w:val="16"/>
              </w:rPr>
              <w:t>2022-12-19 by FEMA; not yet adopted here</w:t>
            </w:r>
          </w:p>
        </w:tc>
        <w:tc>
          <w:tcPr>
            <w:tcW w:type="dxa" w:w="1491"/>
          </w:tcPr>
          <w:p>
            <w:pPr>
              <w:spacing w:after="0"/>
              <w:jc w:val="left"/>
            </w:pPr>
            <w:r>
              <w:rPr>
                <w:sz w:val="16"/>
              </w:rPr>
              <w:t>2027-12-18 once adopted</w:t>
            </w:r>
          </w:p>
        </w:tc>
        <w:tc>
          <w:tcPr>
            <w:tcW w:type="dxa" w:w="829"/>
          </w:tcPr>
          <w:p>
            <w:pPr>
              <w:spacing w:after="0"/>
              <w:jc w:val="right"/>
            </w:pPr>
          </w:p>
        </w:tc>
        <w:tc>
          <w:tcPr>
            <w:tcW w:type="dxa" w:w="2538"/>
          </w:tcPr>
          <w:p>
            <w:pPr>
              <w:spacing w:after="0"/>
              <w:jc w:val="left"/>
            </w:pPr>
            <w:r>
              <w:rPr>
                <w:sz w:val="16"/>
              </w:rPr>
              <w:t>FEMA tracker shows a plan approvable pending adoption</w:t>
            </w:r>
          </w:p>
        </w:tc>
        <w:tc>
          <w:tcPr>
            <w:tcW w:type="dxa" w:w="2154"/>
          </w:tcPr>
          <w:p>
            <w:pPr>
              <w:spacing w:after="0"/>
              <w:jc w:val="left"/>
            </w:pPr>
            <w:r>
              <w:rPr>
                <w:sz w:val="16"/>
              </w:rPr>
              <w:t>Not yet eligible: adopt the approved plan.</w:t>
            </w:r>
          </w:p>
        </w:tc>
      </w:tr>
      <w:tr>
        <w:trPr>
          <w:cantSplit/>
        </w:trPr>
        <w:tc>
          <w:tcPr>
            <w:tcW w:type="dxa" w:w="1320"/>
          </w:tcPr>
          <w:p>
            <w:pPr>
              <w:spacing w:after="0"/>
              <w:jc w:val="left"/>
            </w:pPr>
            <w:r>
              <w:rPr>
                <w:sz w:val="16"/>
              </w:rPr>
              <w:t>Rensselaer Falls village</w:t>
            </w:r>
          </w:p>
        </w:tc>
        <w:tc>
          <w:tcPr>
            <w:tcW w:type="dxa" w:w="769"/>
          </w:tcPr>
          <w:p>
            <w:pPr>
              <w:spacing w:after="0"/>
              <w:jc w:val="left"/>
            </w:pPr>
            <w:r>
              <w:rPr>
                <w:sz w:val="16"/>
              </w:rPr>
              <w:t>Village</w:t>
            </w:r>
          </w:p>
        </w:tc>
        <w:tc>
          <w:tcPr>
            <w:tcW w:type="dxa" w:w="1580"/>
          </w:tcPr>
          <w:p>
            <w:pPr>
              <w:spacing w:after="0"/>
              <w:jc w:val="left"/>
            </w:pPr>
            <w:r>
              <w:rPr>
                <w:sz w:val="16"/>
              </w:rPr>
              <w:t>Plan 108534 approved 2022-12-19, pending adoption here; not yet eligible</w:t>
            </w:r>
          </w:p>
        </w:tc>
        <w:tc>
          <w:tcPr>
            <w:tcW w:type="dxa" w:w="1347"/>
          </w:tcPr>
          <w:p>
            <w:pPr>
              <w:spacing w:after="0"/>
              <w:jc w:val="left"/>
            </w:pPr>
            <w:r>
              <w:rPr>
                <w:sz w:val="16"/>
              </w:rPr>
              <w:t>St. Lawrence County 2022 (FEMA plan 108534), pending adoption here</w:t>
            </w:r>
          </w:p>
        </w:tc>
        <w:tc>
          <w:tcPr>
            <w:tcW w:type="dxa" w:w="2084"/>
          </w:tcPr>
          <w:p>
            <w:pPr>
              <w:spacing w:after="0"/>
              <w:jc w:val="left"/>
            </w:pPr>
            <w:r>
              <w:rPr>
                <w:sz w:val="16"/>
              </w:rPr>
              <w:t>2022-12-19 by FEMA; not yet adopted here</w:t>
            </w:r>
          </w:p>
        </w:tc>
        <w:tc>
          <w:tcPr>
            <w:tcW w:type="dxa" w:w="1491"/>
          </w:tcPr>
          <w:p>
            <w:pPr>
              <w:spacing w:after="0"/>
              <w:jc w:val="left"/>
            </w:pPr>
            <w:r>
              <w:rPr>
                <w:sz w:val="16"/>
              </w:rPr>
              <w:t>2027-12-18 once adopted</w:t>
            </w:r>
          </w:p>
        </w:tc>
        <w:tc>
          <w:tcPr>
            <w:tcW w:type="dxa" w:w="829"/>
          </w:tcPr>
          <w:p>
            <w:pPr>
              <w:spacing w:after="0"/>
              <w:jc w:val="right"/>
            </w:pPr>
          </w:p>
        </w:tc>
        <w:tc>
          <w:tcPr>
            <w:tcW w:type="dxa" w:w="2538"/>
          </w:tcPr>
          <w:p>
            <w:pPr>
              <w:spacing w:after="0"/>
              <w:jc w:val="left"/>
            </w:pPr>
            <w:r>
              <w:rPr>
                <w:sz w:val="16"/>
              </w:rPr>
              <w:t>FEMA tracker shows a plan approvable pending adoption</w:t>
            </w:r>
          </w:p>
        </w:tc>
        <w:tc>
          <w:tcPr>
            <w:tcW w:type="dxa" w:w="2154"/>
          </w:tcPr>
          <w:p>
            <w:pPr>
              <w:spacing w:after="0"/>
              <w:jc w:val="left"/>
            </w:pPr>
            <w:r>
              <w:rPr>
                <w:sz w:val="16"/>
              </w:rPr>
              <w:t>Not yet eligible: adopt the approved plan.</w:t>
            </w:r>
          </w:p>
        </w:tc>
      </w:tr>
      <w:tr>
        <w:trPr>
          <w:cantSplit/>
        </w:trPr>
        <w:tc>
          <w:tcPr>
            <w:tcW w:type="dxa" w:w="1320"/>
          </w:tcPr>
          <w:p>
            <w:pPr>
              <w:spacing w:after="0"/>
              <w:jc w:val="left"/>
            </w:pPr>
            <w:r>
              <w:rPr>
                <w:sz w:val="16"/>
              </w:rPr>
              <w:t>Richville village</w:t>
            </w:r>
          </w:p>
        </w:tc>
        <w:tc>
          <w:tcPr>
            <w:tcW w:type="dxa" w:w="769"/>
          </w:tcPr>
          <w:p>
            <w:pPr>
              <w:spacing w:after="0"/>
              <w:jc w:val="left"/>
            </w:pPr>
            <w:r>
              <w:rPr>
                <w:sz w:val="16"/>
              </w:rPr>
              <w:t>Village</w:t>
            </w:r>
          </w:p>
        </w:tc>
        <w:tc>
          <w:tcPr>
            <w:tcW w:type="dxa" w:w="1580"/>
          </w:tcPr>
          <w:p>
            <w:pPr>
              <w:spacing w:after="0"/>
              <w:jc w:val="left"/>
            </w:pPr>
            <w:r>
              <w:rPr>
                <w:sz w:val="16"/>
              </w:rPr>
              <w:t>Plan 108534 approved 2022-12-19, pending adoption here; not yet eligible</w:t>
            </w:r>
          </w:p>
        </w:tc>
        <w:tc>
          <w:tcPr>
            <w:tcW w:type="dxa" w:w="1347"/>
          </w:tcPr>
          <w:p>
            <w:pPr>
              <w:spacing w:after="0"/>
              <w:jc w:val="left"/>
            </w:pPr>
            <w:r>
              <w:rPr>
                <w:sz w:val="16"/>
              </w:rPr>
              <w:t>St. Lawrence County 2022 (FEMA plan 108534), pending adoption here</w:t>
            </w:r>
          </w:p>
        </w:tc>
        <w:tc>
          <w:tcPr>
            <w:tcW w:type="dxa" w:w="2084"/>
          </w:tcPr>
          <w:p>
            <w:pPr>
              <w:spacing w:after="0"/>
              <w:jc w:val="left"/>
            </w:pPr>
            <w:r>
              <w:rPr>
                <w:sz w:val="16"/>
              </w:rPr>
              <w:t>2022-12-19 by FEMA; not yet adopted here</w:t>
            </w:r>
          </w:p>
        </w:tc>
        <w:tc>
          <w:tcPr>
            <w:tcW w:type="dxa" w:w="1491"/>
          </w:tcPr>
          <w:p>
            <w:pPr>
              <w:spacing w:after="0"/>
              <w:jc w:val="left"/>
            </w:pPr>
            <w:r>
              <w:rPr>
                <w:sz w:val="16"/>
              </w:rPr>
              <w:t>2027-12-18 once adopted</w:t>
            </w:r>
          </w:p>
        </w:tc>
        <w:tc>
          <w:tcPr>
            <w:tcW w:type="dxa" w:w="829"/>
          </w:tcPr>
          <w:p>
            <w:pPr>
              <w:spacing w:after="0"/>
              <w:jc w:val="right"/>
            </w:pPr>
          </w:p>
        </w:tc>
        <w:tc>
          <w:tcPr>
            <w:tcW w:type="dxa" w:w="2538"/>
          </w:tcPr>
          <w:p>
            <w:pPr>
              <w:spacing w:after="0"/>
              <w:jc w:val="left"/>
            </w:pPr>
            <w:r>
              <w:rPr>
                <w:sz w:val="16"/>
              </w:rPr>
              <w:t>FEMA tracker shows a plan approvable pending adoption</w:t>
            </w:r>
          </w:p>
        </w:tc>
        <w:tc>
          <w:tcPr>
            <w:tcW w:type="dxa" w:w="2154"/>
          </w:tcPr>
          <w:p>
            <w:pPr>
              <w:spacing w:after="0"/>
              <w:jc w:val="left"/>
            </w:pPr>
            <w:r>
              <w:rPr>
                <w:sz w:val="16"/>
              </w:rPr>
              <w:t>Not yet eligible: adopt the approved plan.</w:t>
            </w:r>
          </w:p>
        </w:tc>
      </w:tr>
      <w:tr>
        <w:trPr>
          <w:cantSplit/>
        </w:trPr>
        <w:tc>
          <w:tcPr>
            <w:tcW w:type="dxa" w:w="1320"/>
          </w:tcPr>
          <w:p>
            <w:pPr>
              <w:spacing w:after="0"/>
              <w:jc w:val="left"/>
            </w:pPr>
            <w:r>
              <w:rPr>
                <w:sz w:val="16"/>
              </w:rPr>
              <w:t>Waddington village</w:t>
            </w:r>
          </w:p>
        </w:tc>
        <w:tc>
          <w:tcPr>
            <w:tcW w:type="dxa" w:w="769"/>
          </w:tcPr>
          <w:p>
            <w:pPr>
              <w:spacing w:after="0"/>
              <w:jc w:val="left"/>
            </w:pPr>
            <w:r>
              <w:rPr>
                <w:sz w:val="16"/>
              </w:rPr>
              <w:t>Village</w:t>
            </w:r>
          </w:p>
        </w:tc>
        <w:tc>
          <w:tcPr>
            <w:tcW w:type="dxa" w:w="1580"/>
          </w:tcPr>
          <w:p>
            <w:pPr>
              <w:spacing w:after="0"/>
              <w:jc w:val="left"/>
            </w:pPr>
            <w:r>
              <w:rPr>
                <w:sz w:val="16"/>
              </w:rPr>
              <w:t>Plan 108534 approved 2022-12-19, pending adoption here; not yet eligible</w:t>
            </w:r>
          </w:p>
        </w:tc>
        <w:tc>
          <w:tcPr>
            <w:tcW w:type="dxa" w:w="1347"/>
          </w:tcPr>
          <w:p>
            <w:pPr>
              <w:spacing w:after="0"/>
              <w:jc w:val="left"/>
            </w:pPr>
            <w:r>
              <w:rPr>
                <w:sz w:val="16"/>
              </w:rPr>
              <w:t>St. Lawrence County 2022 (FEMA plan 108534), pending adoption here</w:t>
            </w:r>
          </w:p>
        </w:tc>
        <w:tc>
          <w:tcPr>
            <w:tcW w:type="dxa" w:w="2084"/>
          </w:tcPr>
          <w:p>
            <w:pPr>
              <w:spacing w:after="0"/>
              <w:jc w:val="left"/>
            </w:pPr>
            <w:r>
              <w:rPr>
                <w:sz w:val="16"/>
              </w:rPr>
              <w:t>2022-12-19 by FEMA; not yet adopted here</w:t>
            </w:r>
          </w:p>
        </w:tc>
        <w:tc>
          <w:tcPr>
            <w:tcW w:type="dxa" w:w="1491"/>
          </w:tcPr>
          <w:p>
            <w:pPr>
              <w:spacing w:after="0"/>
              <w:jc w:val="left"/>
            </w:pPr>
            <w:r>
              <w:rPr>
                <w:sz w:val="16"/>
              </w:rPr>
              <w:t>2027-12-18 once adopted</w:t>
            </w:r>
          </w:p>
        </w:tc>
        <w:tc>
          <w:tcPr>
            <w:tcW w:type="dxa" w:w="829"/>
          </w:tcPr>
          <w:p>
            <w:pPr>
              <w:spacing w:after="0"/>
              <w:jc w:val="right"/>
            </w:pPr>
          </w:p>
        </w:tc>
        <w:tc>
          <w:tcPr>
            <w:tcW w:type="dxa" w:w="2538"/>
          </w:tcPr>
          <w:p>
            <w:pPr>
              <w:spacing w:after="0"/>
              <w:jc w:val="left"/>
            </w:pPr>
            <w:r>
              <w:rPr>
                <w:sz w:val="16"/>
              </w:rPr>
              <w:t>FEMA tracker shows a plan approvable pending adoption</w:t>
            </w:r>
          </w:p>
        </w:tc>
        <w:tc>
          <w:tcPr>
            <w:tcW w:type="dxa" w:w="2154"/>
          </w:tcPr>
          <w:p>
            <w:pPr>
              <w:spacing w:after="0"/>
              <w:jc w:val="left"/>
            </w:pPr>
            <w:r>
              <w:rPr>
                <w:sz w:val="16"/>
              </w:rPr>
              <w:t>Not yet eligible: adopt the approved plan.</w:t>
            </w:r>
          </w:p>
        </w:tc>
      </w:tr>
      <w:tr>
        <w:trPr>
          <w:cantSplit/>
        </w:trPr>
        <w:tc>
          <w:tcPr>
            <w:tcW w:type="dxa" w:w="1320"/>
          </w:tcPr>
          <w:p>
            <w:pPr>
              <w:spacing w:after="0"/>
              <w:jc w:val="left"/>
            </w:pPr>
            <w:r>
              <w:rPr>
                <w:sz w:val="16"/>
              </w:rPr>
              <w:t>Brasher town</w:t>
            </w:r>
          </w:p>
        </w:tc>
        <w:tc>
          <w:tcPr>
            <w:tcW w:type="dxa" w:w="769"/>
          </w:tcPr>
          <w:p>
            <w:pPr>
              <w:spacing w:after="0"/>
              <w:jc w:val="left"/>
            </w:pPr>
            <w:r>
              <w:rPr>
                <w:sz w:val="16"/>
              </w:rPr>
              <w:t>Town</w:t>
            </w:r>
          </w:p>
        </w:tc>
        <w:tc>
          <w:tcPr>
            <w:tcW w:type="dxa" w:w="1580"/>
          </w:tcPr>
          <w:p>
            <w:pPr>
              <w:spacing w:after="0"/>
              <w:jc w:val="left"/>
            </w:pPr>
            <w:r>
              <w:rPr>
                <w:sz w:val="16"/>
              </w:rPr>
              <w:t>Approved, expires 2027-12-18</w:t>
            </w:r>
          </w:p>
        </w:tc>
        <w:tc>
          <w:tcPr>
            <w:tcW w:type="dxa" w:w="1347"/>
          </w:tcPr>
          <w:p>
            <w:pPr>
              <w:spacing w:after="0"/>
              <w:jc w:val="left"/>
            </w:pPr>
            <w:r>
              <w:rPr>
                <w:sz w:val="16"/>
              </w:rPr>
              <w:t>St. Lawrence County 2022 (FEMA plan 108534)</w:t>
            </w:r>
          </w:p>
        </w:tc>
        <w:tc>
          <w:tcPr>
            <w:tcW w:type="dxa" w:w="2084"/>
          </w:tcPr>
          <w:p>
            <w:pPr>
              <w:spacing w:after="0"/>
              <w:jc w:val="left"/>
            </w:pPr>
            <w:r>
              <w:rPr>
                <w:sz w:val="16"/>
              </w:rPr>
              <w:t>2022-12-19</w:t>
            </w:r>
          </w:p>
        </w:tc>
        <w:tc>
          <w:tcPr>
            <w:tcW w:type="dxa" w:w="1491"/>
          </w:tcPr>
          <w:p>
            <w:pPr>
              <w:spacing w:after="0"/>
              <w:jc w:val="left"/>
            </w:pPr>
            <w:r>
              <w:rPr>
                <w:sz w:val="16"/>
              </w:rPr>
              <w:t>2027-12-18</w:t>
            </w:r>
          </w:p>
        </w:tc>
        <w:tc>
          <w:tcPr>
            <w:tcW w:type="dxa" w:w="829"/>
          </w:tcPr>
          <w:p>
            <w:pPr>
              <w:spacing w:after="0"/>
              <w:jc w:val="right"/>
            </w:pPr>
            <w:r>
              <w:rPr>
                <w:sz w:val="16"/>
              </w:rPr>
              <w:t>446</w:t>
            </w:r>
          </w:p>
        </w:tc>
        <w:tc>
          <w:tcPr>
            <w:tcW w:type="dxa" w:w="2538"/>
          </w:tcPr>
          <w:p>
            <w:pPr>
              <w:spacing w:after="0"/>
              <w:jc w:val="left"/>
            </w:pPr>
          </w:p>
        </w:tc>
        <w:tc>
          <w:tcPr>
            <w:tcW w:type="dxa" w:w="2154"/>
          </w:tcPr>
          <w:p>
            <w:pPr>
              <w:spacing w:after="0"/>
              <w:jc w:val="left"/>
            </w:pPr>
            <w:r>
              <w:rPr>
                <w:sz w:val="16"/>
              </w:rPr>
              <w:t>member approved 2023-03-15</w:t>
            </w:r>
          </w:p>
        </w:tc>
      </w:tr>
      <w:tr>
        <w:trPr>
          <w:cantSplit/>
        </w:trPr>
        <w:tc>
          <w:tcPr>
            <w:tcW w:type="dxa" w:w="1320"/>
          </w:tcPr>
          <w:p>
            <w:pPr>
              <w:spacing w:after="0"/>
              <w:jc w:val="left"/>
            </w:pPr>
            <w:r>
              <w:rPr>
                <w:sz w:val="16"/>
              </w:rPr>
              <w:t>Canton town</w:t>
            </w:r>
          </w:p>
        </w:tc>
        <w:tc>
          <w:tcPr>
            <w:tcW w:type="dxa" w:w="769"/>
          </w:tcPr>
          <w:p>
            <w:pPr>
              <w:spacing w:after="0"/>
              <w:jc w:val="left"/>
            </w:pPr>
            <w:r>
              <w:rPr>
                <w:sz w:val="16"/>
              </w:rPr>
              <w:t>Town</w:t>
            </w:r>
          </w:p>
        </w:tc>
        <w:tc>
          <w:tcPr>
            <w:tcW w:type="dxa" w:w="1580"/>
          </w:tcPr>
          <w:p>
            <w:pPr>
              <w:spacing w:after="0"/>
              <w:jc w:val="left"/>
            </w:pPr>
            <w:r>
              <w:rPr>
                <w:sz w:val="16"/>
              </w:rPr>
              <w:t>Approved, expires 2027-12-18</w:t>
            </w:r>
          </w:p>
        </w:tc>
        <w:tc>
          <w:tcPr>
            <w:tcW w:type="dxa" w:w="1347"/>
          </w:tcPr>
          <w:p>
            <w:pPr>
              <w:spacing w:after="0"/>
              <w:jc w:val="left"/>
            </w:pPr>
            <w:r>
              <w:rPr>
                <w:sz w:val="16"/>
              </w:rPr>
              <w:t>St. Lawrence County 2022 (FEMA plan 108534)</w:t>
            </w:r>
          </w:p>
        </w:tc>
        <w:tc>
          <w:tcPr>
            <w:tcW w:type="dxa" w:w="2084"/>
          </w:tcPr>
          <w:p>
            <w:pPr>
              <w:spacing w:after="0"/>
              <w:jc w:val="left"/>
            </w:pPr>
            <w:r>
              <w:rPr>
                <w:sz w:val="16"/>
              </w:rPr>
              <w:t>2022-12-19</w:t>
            </w:r>
          </w:p>
        </w:tc>
        <w:tc>
          <w:tcPr>
            <w:tcW w:type="dxa" w:w="1491"/>
          </w:tcPr>
          <w:p>
            <w:pPr>
              <w:spacing w:after="0"/>
              <w:jc w:val="left"/>
            </w:pPr>
            <w:r>
              <w:rPr>
                <w:sz w:val="16"/>
              </w:rPr>
              <w:t>2027-12-18</w:t>
            </w:r>
          </w:p>
        </w:tc>
        <w:tc>
          <w:tcPr>
            <w:tcW w:type="dxa" w:w="829"/>
          </w:tcPr>
          <w:p>
            <w:pPr>
              <w:spacing w:after="0"/>
              <w:jc w:val="right"/>
            </w:pPr>
            <w:r>
              <w:rPr>
                <w:sz w:val="16"/>
              </w:rPr>
              <w:t>446</w:t>
            </w:r>
          </w:p>
        </w:tc>
        <w:tc>
          <w:tcPr>
            <w:tcW w:type="dxa" w:w="2538"/>
          </w:tcPr>
          <w:p>
            <w:pPr>
              <w:spacing w:after="0"/>
              <w:jc w:val="left"/>
            </w:pPr>
          </w:p>
        </w:tc>
        <w:tc>
          <w:tcPr>
            <w:tcW w:type="dxa" w:w="2154"/>
          </w:tcPr>
          <w:p>
            <w:pPr>
              <w:spacing w:after="0"/>
              <w:jc w:val="left"/>
            </w:pPr>
            <w:r>
              <w:rPr>
                <w:sz w:val="16"/>
              </w:rPr>
              <w:t>member approved 2023-02-21</w:t>
            </w:r>
          </w:p>
        </w:tc>
      </w:tr>
      <w:tr>
        <w:trPr>
          <w:cantSplit/>
        </w:trPr>
        <w:tc>
          <w:tcPr>
            <w:tcW w:type="dxa" w:w="1320"/>
          </w:tcPr>
          <w:p>
            <w:pPr>
              <w:spacing w:after="0"/>
              <w:jc w:val="left"/>
            </w:pPr>
            <w:r>
              <w:rPr>
                <w:sz w:val="16"/>
              </w:rPr>
              <w:t>Clare town</w:t>
            </w:r>
          </w:p>
        </w:tc>
        <w:tc>
          <w:tcPr>
            <w:tcW w:type="dxa" w:w="769"/>
          </w:tcPr>
          <w:p>
            <w:pPr>
              <w:spacing w:after="0"/>
              <w:jc w:val="left"/>
            </w:pPr>
            <w:r>
              <w:rPr>
                <w:sz w:val="16"/>
              </w:rPr>
              <w:t>Town</w:t>
            </w:r>
          </w:p>
        </w:tc>
        <w:tc>
          <w:tcPr>
            <w:tcW w:type="dxa" w:w="1580"/>
          </w:tcPr>
          <w:p>
            <w:pPr>
              <w:spacing w:after="0"/>
              <w:jc w:val="left"/>
            </w:pPr>
            <w:r>
              <w:rPr>
                <w:sz w:val="16"/>
              </w:rPr>
              <w:t>Plan 108534 approved 2022-12-19, pending adoption here; not yet eligible</w:t>
            </w:r>
          </w:p>
        </w:tc>
        <w:tc>
          <w:tcPr>
            <w:tcW w:type="dxa" w:w="1347"/>
          </w:tcPr>
          <w:p>
            <w:pPr>
              <w:spacing w:after="0"/>
              <w:jc w:val="left"/>
            </w:pPr>
            <w:r>
              <w:rPr>
                <w:sz w:val="16"/>
              </w:rPr>
              <w:t>St. Lawrence County 2022 (FEMA plan 108534), pending adoption here</w:t>
            </w:r>
          </w:p>
        </w:tc>
        <w:tc>
          <w:tcPr>
            <w:tcW w:type="dxa" w:w="2084"/>
          </w:tcPr>
          <w:p>
            <w:pPr>
              <w:spacing w:after="0"/>
              <w:jc w:val="left"/>
            </w:pPr>
            <w:r>
              <w:rPr>
                <w:sz w:val="16"/>
              </w:rPr>
              <w:t>2022-12-19 by FEMA; not yet adopted here</w:t>
            </w:r>
          </w:p>
        </w:tc>
        <w:tc>
          <w:tcPr>
            <w:tcW w:type="dxa" w:w="1491"/>
          </w:tcPr>
          <w:p>
            <w:pPr>
              <w:spacing w:after="0"/>
              <w:jc w:val="left"/>
            </w:pPr>
            <w:r>
              <w:rPr>
                <w:sz w:val="16"/>
              </w:rPr>
              <w:t>2027-12-18 once adopted</w:t>
            </w:r>
          </w:p>
        </w:tc>
        <w:tc>
          <w:tcPr>
            <w:tcW w:type="dxa" w:w="829"/>
          </w:tcPr>
          <w:p>
            <w:pPr>
              <w:spacing w:after="0"/>
              <w:jc w:val="right"/>
            </w:pPr>
          </w:p>
        </w:tc>
        <w:tc>
          <w:tcPr>
            <w:tcW w:type="dxa" w:w="2538"/>
          </w:tcPr>
          <w:p>
            <w:pPr>
              <w:spacing w:after="0"/>
              <w:jc w:val="left"/>
            </w:pPr>
            <w:r>
              <w:rPr>
                <w:sz w:val="16"/>
              </w:rPr>
              <w:t>FEMA tracker shows a plan approvable pending adoption</w:t>
            </w:r>
          </w:p>
        </w:tc>
        <w:tc>
          <w:tcPr>
            <w:tcW w:type="dxa" w:w="2154"/>
          </w:tcPr>
          <w:p>
            <w:pPr>
              <w:spacing w:after="0"/>
              <w:jc w:val="left"/>
            </w:pPr>
            <w:r>
              <w:rPr>
                <w:sz w:val="16"/>
              </w:rPr>
              <w:t>Not yet eligible: adopt the approved plan.</w:t>
            </w:r>
          </w:p>
        </w:tc>
      </w:tr>
      <w:tr>
        <w:trPr>
          <w:cantSplit/>
        </w:trPr>
        <w:tc>
          <w:tcPr>
            <w:tcW w:type="dxa" w:w="1320"/>
          </w:tcPr>
          <w:p>
            <w:pPr>
              <w:spacing w:after="0"/>
              <w:jc w:val="left"/>
            </w:pPr>
            <w:r>
              <w:rPr>
                <w:sz w:val="16"/>
              </w:rPr>
              <w:t>Clifton town</w:t>
            </w:r>
          </w:p>
        </w:tc>
        <w:tc>
          <w:tcPr>
            <w:tcW w:type="dxa" w:w="769"/>
          </w:tcPr>
          <w:p>
            <w:pPr>
              <w:spacing w:after="0"/>
              <w:jc w:val="left"/>
            </w:pPr>
            <w:r>
              <w:rPr>
                <w:sz w:val="16"/>
              </w:rPr>
              <w:t>Town</w:t>
            </w:r>
          </w:p>
        </w:tc>
        <w:tc>
          <w:tcPr>
            <w:tcW w:type="dxa" w:w="1580"/>
          </w:tcPr>
          <w:p>
            <w:pPr>
              <w:spacing w:after="0"/>
              <w:jc w:val="left"/>
            </w:pPr>
            <w:r>
              <w:rPr>
                <w:sz w:val="16"/>
              </w:rPr>
              <w:t>Plan 108534 approved 2022-12-19, pending adoption here; not yet eligible</w:t>
            </w:r>
          </w:p>
        </w:tc>
        <w:tc>
          <w:tcPr>
            <w:tcW w:type="dxa" w:w="1347"/>
          </w:tcPr>
          <w:p>
            <w:pPr>
              <w:spacing w:after="0"/>
              <w:jc w:val="left"/>
            </w:pPr>
            <w:r>
              <w:rPr>
                <w:sz w:val="16"/>
              </w:rPr>
              <w:t>St. Lawrence County 2022 (FEMA plan 108534), pending adoption here</w:t>
            </w:r>
          </w:p>
        </w:tc>
        <w:tc>
          <w:tcPr>
            <w:tcW w:type="dxa" w:w="2084"/>
          </w:tcPr>
          <w:p>
            <w:pPr>
              <w:spacing w:after="0"/>
              <w:jc w:val="left"/>
            </w:pPr>
            <w:r>
              <w:rPr>
                <w:sz w:val="16"/>
              </w:rPr>
              <w:t>2022-12-19 by FEMA; not yet adopted here</w:t>
            </w:r>
          </w:p>
        </w:tc>
        <w:tc>
          <w:tcPr>
            <w:tcW w:type="dxa" w:w="1491"/>
          </w:tcPr>
          <w:p>
            <w:pPr>
              <w:spacing w:after="0"/>
              <w:jc w:val="left"/>
            </w:pPr>
            <w:r>
              <w:rPr>
                <w:sz w:val="16"/>
              </w:rPr>
              <w:t>2027-12-18 once adopted</w:t>
            </w:r>
          </w:p>
        </w:tc>
        <w:tc>
          <w:tcPr>
            <w:tcW w:type="dxa" w:w="829"/>
          </w:tcPr>
          <w:p>
            <w:pPr>
              <w:spacing w:after="0"/>
              <w:jc w:val="right"/>
            </w:pPr>
          </w:p>
        </w:tc>
        <w:tc>
          <w:tcPr>
            <w:tcW w:type="dxa" w:w="2538"/>
          </w:tcPr>
          <w:p>
            <w:pPr>
              <w:spacing w:after="0"/>
              <w:jc w:val="left"/>
            </w:pPr>
            <w:r>
              <w:rPr>
                <w:sz w:val="16"/>
              </w:rPr>
              <w:t>FEMA tracker shows a plan approvable pending adoption</w:t>
            </w:r>
          </w:p>
        </w:tc>
        <w:tc>
          <w:tcPr>
            <w:tcW w:type="dxa" w:w="2154"/>
          </w:tcPr>
          <w:p>
            <w:pPr>
              <w:spacing w:after="0"/>
              <w:jc w:val="left"/>
            </w:pPr>
            <w:r>
              <w:rPr>
                <w:sz w:val="16"/>
              </w:rPr>
              <w:t>Not yet eligible: adopt the approved plan.</w:t>
            </w:r>
          </w:p>
        </w:tc>
      </w:tr>
      <w:tr>
        <w:trPr>
          <w:cantSplit/>
        </w:trPr>
        <w:tc>
          <w:tcPr>
            <w:tcW w:type="dxa" w:w="1320"/>
          </w:tcPr>
          <w:p>
            <w:pPr>
              <w:spacing w:after="0"/>
              <w:jc w:val="left"/>
            </w:pPr>
            <w:r>
              <w:rPr>
                <w:sz w:val="16"/>
              </w:rPr>
              <w:t>Colton town</w:t>
            </w:r>
          </w:p>
        </w:tc>
        <w:tc>
          <w:tcPr>
            <w:tcW w:type="dxa" w:w="769"/>
          </w:tcPr>
          <w:p>
            <w:pPr>
              <w:spacing w:after="0"/>
              <w:jc w:val="left"/>
            </w:pPr>
            <w:r>
              <w:rPr>
                <w:sz w:val="16"/>
              </w:rPr>
              <w:t>Town</w:t>
            </w:r>
          </w:p>
        </w:tc>
        <w:tc>
          <w:tcPr>
            <w:tcW w:type="dxa" w:w="1580"/>
          </w:tcPr>
          <w:p>
            <w:pPr>
              <w:spacing w:after="0"/>
              <w:jc w:val="left"/>
            </w:pPr>
            <w:r>
              <w:rPr>
                <w:sz w:val="16"/>
              </w:rPr>
              <w:t>Plan 108534 approved 2022-12-19, pending adoption here; not yet eligible</w:t>
            </w:r>
          </w:p>
        </w:tc>
        <w:tc>
          <w:tcPr>
            <w:tcW w:type="dxa" w:w="1347"/>
          </w:tcPr>
          <w:p>
            <w:pPr>
              <w:spacing w:after="0"/>
              <w:jc w:val="left"/>
            </w:pPr>
            <w:r>
              <w:rPr>
                <w:sz w:val="16"/>
              </w:rPr>
              <w:t>St. Lawrence County 2022 (FEMA plan 108534), pending adoption here</w:t>
            </w:r>
          </w:p>
        </w:tc>
        <w:tc>
          <w:tcPr>
            <w:tcW w:type="dxa" w:w="2084"/>
          </w:tcPr>
          <w:p>
            <w:pPr>
              <w:spacing w:after="0"/>
              <w:jc w:val="left"/>
            </w:pPr>
            <w:r>
              <w:rPr>
                <w:sz w:val="16"/>
              </w:rPr>
              <w:t>2022-12-19 by FEMA; not yet adopted here</w:t>
            </w:r>
          </w:p>
        </w:tc>
        <w:tc>
          <w:tcPr>
            <w:tcW w:type="dxa" w:w="1491"/>
          </w:tcPr>
          <w:p>
            <w:pPr>
              <w:spacing w:after="0"/>
              <w:jc w:val="left"/>
            </w:pPr>
            <w:r>
              <w:rPr>
                <w:sz w:val="16"/>
              </w:rPr>
              <w:t>2027-12-18 once adopted</w:t>
            </w:r>
          </w:p>
        </w:tc>
        <w:tc>
          <w:tcPr>
            <w:tcW w:type="dxa" w:w="829"/>
          </w:tcPr>
          <w:p>
            <w:pPr>
              <w:spacing w:after="0"/>
              <w:jc w:val="right"/>
            </w:pPr>
          </w:p>
        </w:tc>
        <w:tc>
          <w:tcPr>
            <w:tcW w:type="dxa" w:w="2538"/>
          </w:tcPr>
          <w:p>
            <w:pPr>
              <w:spacing w:after="0"/>
              <w:jc w:val="left"/>
            </w:pPr>
            <w:r>
              <w:rPr>
                <w:sz w:val="16"/>
              </w:rPr>
              <w:t>FEMA tracker shows a plan approvable pending adoption</w:t>
            </w:r>
          </w:p>
        </w:tc>
        <w:tc>
          <w:tcPr>
            <w:tcW w:type="dxa" w:w="2154"/>
          </w:tcPr>
          <w:p>
            <w:pPr>
              <w:spacing w:after="0"/>
              <w:jc w:val="left"/>
            </w:pPr>
            <w:r>
              <w:rPr>
                <w:sz w:val="16"/>
              </w:rPr>
              <w:t>Not yet eligible: adopt the approved plan.</w:t>
            </w:r>
          </w:p>
        </w:tc>
      </w:tr>
      <w:tr>
        <w:trPr>
          <w:cantSplit/>
        </w:trPr>
        <w:tc>
          <w:tcPr>
            <w:tcW w:type="dxa" w:w="1320"/>
          </w:tcPr>
          <w:p>
            <w:pPr>
              <w:spacing w:after="0"/>
              <w:jc w:val="left"/>
            </w:pPr>
            <w:r>
              <w:rPr>
                <w:sz w:val="16"/>
              </w:rPr>
              <w:t>De Kalb town</w:t>
            </w:r>
          </w:p>
        </w:tc>
        <w:tc>
          <w:tcPr>
            <w:tcW w:type="dxa" w:w="769"/>
          </w:tcPr>
          <w:p>
            <w:pPr>
              <w:spacing w:after="0"/>
              <w:jc w:val="left"/>
            </w:pPr>
            <w:r>
              <w:rPr>
                <w:sz w:val="16"/>
              </w:rPr>
              <w:t>Town</w:t>
            </w:r>
          </w:p>
        </w:tc>
        <w:tc>
          <w:tcPr>
            <w:tcW w:type="dxa" w:w="1580"/>
          </w:tcPr>
          <w:p>
            <w:pPr>
              <w:spacing w:after="0"/>
              <w:jc w:val="left"/>
            </w:pPr>
            <w:r>
              <w:rPr>
                <w:sz w:val="16"/>
              </w:rPr>
              <w:t>Approved, expires 2027-12-18</w:t>
            </w:r>
          </w:p>
        </w:tc>
        <w:tc>
          <w:tcPr>
            <w:tcW w:type="dxa" w:w="1347"/>
          </w:tcPr>
          <w:p>
            <w:pPr>
              <w:spacing w:after="0"/>
              <w:jc w:val="left"/>
            </w:pPr>
            <w:r>
              <w:rPr>
                <w:sz w:val="16"/>
              </w:rPr>
              <w:t>St. Lawrence County 2022 (FEMA plan 108534)</w:t>
            </w:r>
          </w:p>
        </w:tc>
        <w:tc>
          <w:tcPr>
            <w:tcW w:type="dxa" w:w="2084"/>
          </w:tcPr>
          <w:p>
            <w:pPr>
              <w:spacing w:after="0"/>
              <w:jc w:val="left"/>
            </w:pPr>
            <w:r>
              <w:rPr>
                <w:sz w:val="16"/>
              </w:rPr>
              <w:t>2022-12-19</w:t>
            </w:r>
          </w:p>
        </w:tc>
        <w:tc>
          <w:tcPr>
            <w:tcW w:type="dxa" w:w="1491"/>
          </w:tcPr>
          <w:p>
            <w:pPr>
              <w:spacing w:after="0"/>
              <w:jc w:val="left"/>
            </w:pPr>
            <w:r>
              <w:rPr>
                <w:sz w:val="16"/>
              </w:rPr>
              <w:t>2027-12-18</w:t>
            </w:r>
          </w:p>
        </w:tc>
        <w:tc>
          <w:tcPr>
            <w:tcW w:type="dxa" w:w="829"/>
          </w:tcPr>
          <w:p>
            <w:pPr>
              <w:spacing w:after="0"/>
              <w:jc w:val="right"/>
            </w:pPr>
            <w:r>
              <w:rPr>
                <w:sz w:val="16"/>
              </w:rPr>
              <w:t>446</w:t>
            </w:r>
          </w:p>
        </w:tc>
        <w:tc>
          <w:tcPr>
            <w:tcW w:type="dxa" w:w="2538"/>
          </w:tcPr>
          <w:p>
            <w:pPr>
              <w:spacing w:after="0"/>
              <w:jc w:val="left"/>
            </w:pPr>
          </w:p>
        </w:tc>
        <w:tc>
          <w:tcPr>
            <w:tcW w:type="dxa" w:w="2154"/>
          </w:tcPr>
          <w:p>
            <w:pPr>
              <w:spacing w:after="0"/>
              <w:jc w:val="left"/>
            </w:pPr>
            <w:r>
              <w:rPr>
                <w:sz w:val="16"/>
              </w:rPr>
              <w:t>member approved 2023-01-27</w:t>
            </w:r>
          </w:p>
        </w:tc>
      </w:tr>
      <w:tr>
        <w:trPr>
          <w:cantSplit/>
        </w:trPr>
        <w:tc>
          <w:tcPr>
            <w:tcW w:type="dxa" w:w="1320"/>
          </w:tcPr>
          <w:p>
            <w:pPr>
              <w:spacing w:after="0"/>
              <w:jc w:val="left"/>
            </w:pPr>
            <w:r>
              <w:rPr>
                <w:sz w:val="16"/>
              </w:rPr>
              <w:t>De Peyster town</w:t>
            </w:r>
          </w:p>
        </w:tc>
        <w:tc>
          <w:tcPr>
            <w:tcW w:type="dxa" w:w="769"/>
          </w:tcPr>
          <w:p>
            <w:pPr>
              <w:spacing w:after="0"/>
              <w:jc w:val="left"/>
            </w:pPr>
            <w:r>
              <w:rPr>
                <w:sz w:val="16"/>
              </w:rPr>
              <w:t>Town</w:t>
            </w:r>
          </w:p>
        </w:tc>
        <w:tc>
          <w:tcPr>
            <w:tcW w:type="dxa" w:w="1580"/>
          </w:tcPr>
          <w:p>
            <w:pPr>
              <w:spacing w:after="0"/>
              <w:jc w:val="left"/>
            </w:pPr>
            <w:r>
              <w:rPr>
                <w:sz w:val="16"/>
              </w:rPr>
              <w:t>Approved, expires 2027-12-18</w:t>
            </w:r>
          </w:p>
        </w:tc>
        <w:tc>
          <w:tcPr>
            <w:tcW w:type="dxa" w:w="1347"/>
          </w:tcPr>
          <w:p>
            <w:pPr>
              <w:spacing w:after="0"/>
              <w:jc w:val="left"/>
            </w:pPr>
            <w:r>
              <w:rPr>
                <w:sz w:val="16"/>
              </w:rPr>
              <w:t>St. Lawrence County 2022 (FEMA plan 108534)</w:t>
            </w:r>
          </w:p>
        </w:tc>
        <w:tc>
          <w:tcPr>
            <w:tcW w:type="dxa" w:w="2084"/>
          </w:tcPr>
          <w:p>
            <w:pPr>
              <w:spacing w:after="0"/>
              <w:jc w:val="left"/>
            </w:pPr>
            <w:r>
              <w:rPr>
                <w:sz w:val="16"/>
              </w:rPr>
              <w:t>2022-12-19</w:t>
            </w:r>
          </w:p>
        </w:tc>
        <w:tc>
          <w:tcPr>
            <w:tcW w:type="dxa" w:w="1491"/>
          </w:tcPr>
          <w:p>
            <w:pPr>
              <w:spacing w:after="0"/>
              <w:jc w:val="left"/>
            </w:pPr>
            <w:r>
              <w:rPr>
                <w:sz w:val="16"/>
              </w:rPr>
              <w:t>2027-12-18</w:t>
            </w:r>
          </w:p>
        </w:tc>
        <w:tc>
          <w:tcPr>
            <w:tcW w:type="dxa" w:w="829"/>
          </w:tcPr>
          <w:p>
            <w:pPr>
              <w:spacing w:after="0"/>
              <w:jc w:val="right"/>
            </w:pPr>
            <w:r>
              <w:rPr>
                <w:sz w:val="16"/>
              </w:rPr>
              <w:t>446</w:t>
            </w:r>
          </w:p>
        </w:tc>
        <w:tc>
          <w:tcPr>
            <w:tcW w:type="dxa" w:w="2538"/>
          </w:tcPr>
          <w:p>
            <w:pPr>
              <w:spacing w:after="0"/>
              <w:jc w:val="left"/>
            </w:pPr>
          </w:p>
        </w:tc>
        <w:tc>
          <w:tcPr>
            <w:tcW w:type="dxa" w:w="2154"/>
          </w:tcPr>
          <w:p>
            <w:pPr>
              <w:spacing w:after="0"/>
              <w:jc w:val="left"/>
            </w:pPr>
            <w:r>
              <w:rPr>
                <w:sz w:val="16"/>
              </w:rPr>
              <w:t>member approved 2023-03-07</w:t>
            </w:r>
          </w:p>
        </w:tc>
      </w:tr>
      <w:tr>
        <w:trPr>
          <w:cantSplit/>
        </w:trPr>
        <w:tc>
          <w:tcPr>
            <w:tcW w:type="dxa" w:w="1320"/>
          </w:tcPr>
          <w:p>
            <w:pPr>
              <w:spacing w:after="0"/>
              <w:jc w:val="left"/>
            </w:pPr>
            <w:r>
              <w:rPr>
                <w:sz w:val="16"/>
              </w:rPr>
              <w:t>Edwards town</w:t>
            </w:r>
          </w:p>
        </w:tc>
        <w:tc>
          <w:tcPr>
            <w:tcW w:type="dxa" w:w="769"/>
          </w:tcPr>
          <w:p>
            <w:pPr>
              <w:spacing w:after="0"/>
              <w:jc w:val="left"/>
            </w:pPr>
            <w:r>
              <w:rPr>
                <w:sz w:val="16"/>
              </w:rPr>
              <w:t>Town</w:t>
            </w:r>
          </w:p>
        </w:tc>
        <w:tc>
          <w:tcPr>
            <w:tcW w:type="dxa" w:w="1580"/>
          </w:tcPr>
          <w:p>
            <w:pPr>
              <w:spacing w:after="0"/>
              <w:jc w:val="left"/>
            </w:pPr>
            <w:r>
              <w:rPr>
                <w:sz w:val="16"/>
              </w:rPr>
              <w:t>Approved, expires 2027-12-18</w:t>
            </w:r>
          </w:p>
        </w:tc>
        <w:tc>
          <w:tcPr>
            <w:tcW w:type="dxa" w:w="1347"/>
          </w:tcPr>
          <w:p>
            <w:pPr>
              <w:spacing w:after="0"/>
              <w:jc w:val="left"/>
            </w:pPr>
            <w:r>
              <w:rPr>
                <w:sz w:val="16"/>
              </w:rPr>
              <w:t>St. Lawrence County 2022 (FEMA plan 108534)</w:t>
            </w:r>
          </w:p>
        </w:tc>
        <w:tc>
          <w:tcPr>
            <w:tcW w:type="dxa" w:w="2084"/>
          </w:tcPr>
          <w:p>
            <w:pPr>
              <w:spacing w:after="0"/>
              <w:jc w:val="left"/>
            </w:pPr>
            <w:r>
              <w:rPr>
                <w:sz w:val="16"/>
              </w:rPr>
              <w:t>2022-12-19</w:t>
            </w:r>
          </w:p>
        </w:tc>
        <w:tc>
          <w:tcPr>
            <w:tcW w:type="dxa" w:w="1491"/>
          </w:tcPr>
          <w:p>
            <w:pPr>
              <w:spacing w:after="0"/>
              <w:jc w:val="left"/>
            </w:pPr>
            <w:r>
              <w:rPr>
                <w:sz w:val="16"/>
              </w:rPr>
              <w:t>2027-12-18</w:t>
            </w:r>
          </w:p>
        </w:tc>
        <w:tc>
          <w:tcPr>
            <w:tcW w:type="dxa" w:w="829"/>
          </w:tcPr>
          <w:p>
            <w:pPr>
              <w:spacing w:after="0"/>
              <w:jc w:val="right"/>
            </w:pPr>
            <w:r>
              <w:rPr>
                <w:sz w:val="16"/>
              </w:rPr>
              <w:t>446</w:t>
            </w:r>
          </w:p>
        </w:tc>
        <w:tc>
          <w:tcPr>
            <w:tcW w:type="dxa" w:w="2538"/>
          </w:tcPr>
          <w:p>
            <w:pPr>
              <w:spacing w:after="0"/>
              <w:jc w:val="left"/>
            </w:pPr>
          </w:p>
        </w:tc>
        <w:tc>
          <w:tcPr>
            <w:tcW w:type="dxa" w:w="2154"/>
          </w:tcPr>
          <w:p>
            <w:pPr>
              <w:spacing w:after="0"/>
              <w:jc w:val="left"/>
            </w:pPr>
            <w:r>
              <w:rPr>
                <w:sz w:val="16"/>
              </w:rPr>
              <w:t>member approved 2023-01-27</w:t>
            </w:r>
          </w:p>
        </w:tc>
      </w:tr>
      <w:tr>
        <w:trPr>
          <w:cantSplit/>
        </w:trPr>
        <w:tc>
          <w:tcPr>
            <w:tcW w:type="dxa" w:w="1320"/>
          </w:tcPr>
          <w:p>
            <w:pPr>
              <w:spacing w:after="0"/>
              <w:jc w:val="left"/>
            </w:pPr>
            <w:r>
              <w:rPr>
                <w:sz w:val="16"/>
              </w:rPr>
              <w:t>Fine town</w:t>
            </w:r>
          </w:p>
        </w:tc>
        <w:tc>
          <w:tcPr>
            <w:tcW w:type="dxa" w:w="769"/>
          </w:tcPr>
          <w:p>
            <w:pPr>
              <w:spacing w:after="0"/>
              <w:jc w:val="left"/>
            </w:pPr>
            <w:r>
              <w:rPr>
                <w:sz w:val="16"/>
              </w:rPr>
              <w:t>Town</w:t>
            </w:r>
          </w:p>
        </w:tc>
        <w:tc>
          <w:tcPr>
            <w:tcW w:type="dxa" w:w="1580"/>
          </w:tcPr>
          <w:p>
            <w:pPr>
              <w:spacing w:after="0"/>
              <w:jc w:val="left"/>
            </w:pPr>
            <w:r>
              <w:rPr>
                <w:sz w:val="16"/>
              </w:rPr>
              <w:t>Approved, expires 2027-12-18</w:t>
            </w:r>
          </w:p>
        </w:tc>
        <w:tc>
          <w:tcPr>
            <w:tcW w:type="dxa" w:w="1347"/>
          </w:tcPr>
          <w:p>
            <w:pPr>
              <w:spacing w:after="0"/>
              <w:jc w:val="left"/>
            </w:pPr>
            <w:r>
              <w:rPr>
                <w:sz w:val="16"/>
              </w:rPr>
              <w:t>St. Lawrence County 2022 (FEMA plan 108534)</w:t>
            </w:r>
          </w:p>
        </w:tc>
        <w:tc>
          <w:tcPr>
            <w:tcW w:type="dxa" w:w="2084"/>
          </w:tcPr>
          <w:p>
            <w:pPr>
              <w:spacing w:after="0"/>
              <w:jc w:val="left"/>
            </w:pPr>
            <w:r>
              <w:rPr>
                <w:sz w:val="16"/>
              </w:rPr>
              <w:t>2022-12-19</w:t>
            </w:r>
          </w:p>
        </w:tc>
        <w:tc>
          <w:tcPr>
            <w:tcW w:type="dxa" w:w="1491"/>
          </w:tcPr>
          <w:p>
            <w:pPr>
              <w:spacing w:after="0"/>
              <w:jc w:val="left"/>
            </w:pPr>
            <w:r>
              <w:rPr>
                <w:sz w:val="16"/>
              </w:rPr>
              <w:t>2027-12-18</w:t>
            </w:r>
          </w:p>
        </w:tc>
        <w:tc>
          <w:tcPr>
            <w:tcW w:type="dxa" w:w="829"/>
          </w:tcPr>
          <w:p>
            <w:pPr>
              <w:spacing w:after="0"/>
              <w:jc w:val="right"/>
            </w:pPr>
            <w:r>
              <w:rPr>
                <w:sz w:val="16"/>
              </w:rPr>
              <w:t>446</w:t>
            </w:r>
          </w:p>
        </w:tc>
        <w:tc>
          <w:tcPr>
            <w:tcW w:type="dxa" w:w="2538"/>
          </w:tcPr>
          <w:p>
            <w:pPr>
              <w:spacing w:after="0"/>
              <w:jc w:val="left"/>
            </w:pPr>
          </w:p>
        </w:tc>
        <w:tc>
          <w:tcPr>
            <w:tcW w:type="dxa" w:w="2154"/>
          </w:tcPr>
          <w:p>
            <w:pPr>
              <w:spacing w:after="0"/>
              <w:jc w:val="left"/>
            </w:pPr>
            <w:r>
              <w:rPr>
                <w:sz w:val="16"/>
              </w:rPr>
              <w:t>member approved 2023-01-27</w:t>
            </w:r>
          </w:p>
        </w:tc>
      </w:tr>
      <w:tr>
        <w:trPr>
          <w:cantSplit/>
        </w:trPr>
        <w:tc>
          <w:tcPr>
            <w:tcW w:type="dxa" w:w="1320"/>
          </w:tcPr>
          <w:p>
            <w:pPr>
              <w:spacing w:after="0"/>
              <w:jc w:val="left"/>
            </w:pPr>
            <w:r>
              <w:rPr>
                <w:sz w:val="16"/>
              </w:rPr>
              <w:t>Fowler town</w:t>
            </w:r>
          </w:p>
        </w:tc>
        <w:tc>
          <w:tcPr>
            <w:tcW w:type="dxa" w:w="769"/>
          </w:tcPr>
          <w:p>
            <w:pPr>
              <w:spacing w:after="0"/>
              <w:jc w:val="left"/>
            </w:pPr>
            <w:r>
              <w:rPr>
                <w:sz w:val="16"/>
              </w:rPr>
              <w:t>Town</w:t>
            </w:r>
          </w:p>
        </w:tc>
        <w:tc>
          <w:tcPr>
            <w:tcW w:type="dxa" w:w="1580"/>
          </w:tcPr>
          <w:p>
            <w:pPr>
              <w:spacing w:after="0"/>
              <w:jc w:val="left"/>
            </w:pPr>
            <w:r>
              <w:rPr>
                <w:sz w:val="16"/>
              </w:rPr>
              <w:t>Approved, expires 2027-12-18</w:t>
            </w:r>
          </w:p>
        </w:tc>
        <w:tc>
          <w:tcPr>
            <w:tcW w:type="dxa" w:w="1347"/>
          </w:tcPr>
          <w:p>
            <w:pPr>
              <w:spacing w:after="0"/>
              <w:jc w:val="left"/>
            </w:pPr>
            <w:r>
              <w:rPr>
                <w:sz w:val="16"/>
              </w:rPr>
              <w:t>St. Lawrence County 2022 (FEMA plan 108534)</w:t>
            </w:r>
          </w:p>
        </w:tc>
        <w:tc>
          <w:tcPr>
            <w:tcW w:type="dxa" w:w="2084"/>
          </w:tcPr>
          <w:p>
            <w:pPr>
              <w:spacing w:after="0"/>
              <w:jc w:val="left"/>
            </w:pPr>
            <w:r>
              <w:rPr>
                <w:sz w:val="16"/>
              </w:rPr>
              <w:t>2022-12-19</w:t>
            </w:r>
          </w:p>
        </w:tc>
        <w:tc>
          <w:tcPr>
            <w:tcW w:type="dxa" w:w="1491"/>
          </w:tcPr>
          <w:p>
            <w:pPr>
              <w:spacing w:after="0"/>
              <w:jc w:val="left"/>
            </w:pPr>
            <w:r>
              <w:rPr>
                <w:sz w:val="16"/>
              </w:rPr>
              <w:t>2027-12-18</w:t>
            </w:r>
          </w:p>
        </w:tc>
        <w:tc>
          <w:tcPr>
            <w:tcW w:type="dxa" w:w="829"/>
          </w:tcPr>
          <w:p>
            <w:pPr>
              <w:spacing w:after="0"/>
              <w:jc w:val="right"/>
            </w:pPr>
            <w:r>
              <w:rPr>
                <w:sz w:val="16"/>
              </w:rPr>
              <w:t>446</w:t>
            </w:r>
          </w:p>
        </w:tc>
        <w:tc>
          <w:tcPr>
            <w:tcW w:type="dxa" w:w="2538"/>
          </w:tcPr>
          <w:p>
            <w:pPr>
              <w:spacing w:after="0"/>
              <w:jc w:val="left"/>
            </w:pPr>
          </w:p>
        </w:tc>
        <w:tc>
          <w:tcPr>
            <w:tcW w:type="dxa" w:w="2154"/>
          </w:tcPr>
          <w:p>
            <w:pPr>
              <w:spacing w:after="0"/>
              <w:jc w:val="left"/>
            </w:pPr>
            <w:r>
              <w:rPr>
                <w:sz w:val="16"/>
              </w:rPr>
              <w:t>member approved 2023-03-15</w:t>
            </w:r>
          </w:p>
        </w:tc>
      </w:tr>
      <w:tr>
        <w:trPr>
          <w:cantSplit/>
        </w:trPr>
        <w:tc>
          <w:tcPr>
            <w:tcW w:type="dxa" w:w="1320"/>
          </w:tcPr>
          <w:p>
            <w:pPr>
              <w:spacing w:after="0"/>
              <w:jc w:val="left"/>
            </w:pPr>
            <w:r>
              <w:rPr>
                <w:sz w:val="16"/>
              </w:rPr>
              <w:t>Gouverneur town</w:t>
            </w:r>
          </w:p>
        </w:tc>
        <w:tc>
          <w:tcPr>
            <w:tcW w:type="dxa" w:w="769"/>
          </w:tcPr>
          <w:p>
            <w:pPr>
              <w:spacing w:after="0"/>
              <w:jc w:val="left"/>
            </w:pPr>
            <w:r>
              <w:rPr>
                <w:sz w:val="16"/>
              </w:rPr>
              <w:t>Town</w:t>
            </w:r>
          </w:p>
        </w:tc>
        <w:tc>
          <w:tcPr>
            <w:tcW w:type="dxa" w:w="1580"/>
          </w:tcPr>
          <w:p>
            <w:pPr>
              <w:spacing w:after="0"/>
              <w:jc w:val="left"/>
            </w:pPr>
            <w:r>
              <w:rPr>
                <w:sz w:val="16"/>
              </w:rPr>
              <w:t>Approved, expires 2027-12-18</w:t>
            </w:r>
          </w:p>
        </w:tc>
        <w:tc>
          <w:tcPr>
            <w:tcW w:type="dxa" w:w="1347"/>
          </w:tcPr>
          <w:p>
            <w:pPr>
              <w:spacing w:after="0"/>
              <w:jc w:val="left"/>
            </w:pPr>
            <w:r>
              <w:rPr>
                <w:sz w:val="16"/>
              </w:rPr>
              <w:t>St. Lawrence County 2022 (FEMA plan 108534)</w:t>
            </w:r>
          </w:p>
        </w:tc>
        <w:tc>
          <w:tcPr>
            <w:tcW w:type="dxa" w:w="2084"/>
          </w:tcPr>
          <w:p>
            <w:pPr>
              <w:spacing w:after="0"/>
              <w:jc w:val="left"/>
            </w:pPr>
            <w:r>
              <w:rPr>
                <w:sz w:val="16"/>
              </w:rPr>
              <w:t>2022-12-19</w:t>
            </w:r>
          </w:p>
        </w:tc>
        <w:tc>
          <w:tcPr>
            <w:tcW w:type="dxa" w:w="1491"/>
          </w:tcPr>
          <w:p>
            <w:pPr>
              <w:spacing w:after="0"/>
              <w:jc w:val="left"/>
            </w:pPr>
            <w:r>
              <w:rPr>
                <w:sz w:val="16"/>
              </w:rPr>
              <w:t>2027-12-18</w:t>
            </w:r>
          </w:p>
        </w:tc>
        <w:tc>
          <w:tcPr>
            <w:tcW w:type="dxa" w:w="829"/>
          </w:tcPr>
          <w:p>
            <w:pPr>
              <w:spacing w:after="0"/>
              <w:jc w:val="right"/>
            </w:pPr>
            <w:r>
              <w:rPr>
                <w:sz w:val="16"/>
              </w:rPr>
              <w:t>446</w:t>
            </w:r>
          </w:p>
        </w:tc>
        <w:tc>
          <w:tcPr>
            <w:tcW w:type="dxa" w:w="2538"/>
          </w:tcPr>
          <w:p>
            <w:pPr>
              <w:spacing w:after="0"/>
              <w:jc w:val="left"/>
            </w:pPr>
          </w:p>
        </w:tc>
        <w:tc>
          <w:tcPr>
            <w:tcW w:type="dxa" w:w="2154"/>
          </w:tcPr>
          <w:p>
            <w:pPr>
              <w:spacing w:after="0"/>
              <w:jc w:val="left"/>
            </w:pPr>
            <w:r>
              <w:rPr>
                <w:sz w:val="16"/>
              </w:rPr>
              <w:t>member approved 2023-03-20</w:t>
            </w:r>
          </w:p>
        </w:tc>
      </w:tr>
      <w:tr>
        <w:trPr>
          <w:cantSplit/>
        </w:trPr>
        <w:tc>
          <w:tcPr>
            <w:tcW w:type="dxa" w:w="1320"/>
          </w:tcPr>
          <w:p>
            <w:pPr>
              <w:spacing w:after="0"/>
              <w:jc w:val="left"/>
            </w:pPr>
            <w:r>
              <w:rPr>
                <w:sz w:val="16"/>
              </w:rPr>
              <w:t>Hammond town</w:t>
            </w:r>
          </w:p>
        </w:tc>
        <w:tc>
          <w:tcPr>
            <w:tcW w:type="dxa" w:w="769"/>
          </w:tcPr>
          <w:p>
            <w:pPr>
              <w:spacing w:after="0"/>
              <w:jc w:val="left"/>
            </w:pPr>
            <w:r>
              <w:rPr>
                <w:sz w:val="16"/>
              </w:rPr>
              <w:t>Town</w:t>
            </w:r>
          </w:p>
        </w:tc>
        <w:tc>
          <w:tcPr>
            <w:tcW w:type="dxa" w:w="1580"/>
          </w:tcPr>
          <w:p>
            <w:pPr>
              <w:spacing w:after="0"/>
              <w:jc w:val="left"/>
            </w:pPr>
            <w:r>
              <w:rPr>
                <w:sz w:val="16"/>
              </w:rPr>
              <w:t>Approved, expires 2027-12-18</w:t>
            </w:r>
          </w:p>
        </w:tc>
        <w:tc>
          <w:tcPr>
            <w:tcW w:type="dxa" w:w="1347"/>
          </w:tcPr>
          <w:p>
            <w:pPr>
              <w:spacing w:after="0"/>
              <w:jc w:val="left"/>
            </w:pPr>
            <w:r>
              <w:rPr>
                <w:sz w:val="16"/>
              </w:rPr>
              <w:t>St. Lawrence County 2022 (FEMA plan 108534)</w:t>
            </w:r>
          </w:p>
        </w:tc>
        <w:tc>
          <w:tcPr>
            <w:tcW w:type="dxa" w:w="2084"/>
          </w:tcPr>
          <w:p>
            <w:pPr>
              <w:spacing w:after="0"/>
              <w:jc w:val="left"/>
            </w:pPr>
            <w:r>
              <w:rPr>
                <w:sz w:val="16"/>
              </w:rPr>
              <w:t>2022-12-19</w:t>
            </w:r>
          </w:p>
        </w:tc>
        <w:tc>
          <w:tcPr>
            <w:tcW w:type="dxa" w:w="1491"/>
          </w:tcPr>
          <w:p>
            <w:pPr>
              <w:spacing w:after="0"/>
              <w:jc w:val="left"/>
            </w:pPr>
            <w:r>
              <w:rPr>
                <w:sz w:val="16"/>
              </w:rPr>
              <w:t>2027-12-18</w:t>
            </w:r>
          </w:p>
        </w:tc>
        <w:tc>
          <w:tcPr>
            <w:tcW w:type="dxa" w:w="829"/>
          </w:tcPr>
          <w:p>
            <w:pPr>
              <w:spacing w:after="0"/>
              <w:jc w:val="right"/>
            </w:pPr>
            <w:r>
              <w:rPr>
                <w:sz w:val="16"/>
              </w:rPr>
              <w:t>446</w:t>
            </w:r>
          </w:p>
        </w:tc>
        <w:tc>
          <w:tcPr>
            <w:tcW w:type="dxa" w:w="2538"/>
          </w:tcPr>
          <w:p>
            <w:pPr>
              <w:spacing w:after="0"/>
              <w:jc w:val="left"/>
            </w:pPr>
          </w:p>
        </w:tc>
        <w:tc>
          <w:tcPr>
            <w:tcW w:type="dxa" w:w="2154"/>
          </w:tcPr>
          <w:p>
            <w:pPr>
              <w:spacing w:after="0"/>
              <w:jc w:val="left"/>
            </w:pPr>
            <w:r>
              <w:rPr>
                <w:sz w:val="16"/>
              </w:rPr>
              <w:t>member approved 2023-03-15</w:t>
            </w:r>
          </w:p>
        </w:tc>
      </w:tr>
      <w:tr>
        <w:trPr>
          <w:cantSplit/>
        </w:trPr>
        <w:tc>
          <w:tcPr>
            <w:tcW w:type="dxa" w:w="1320"/>
          </w:tcPr>
          <w:p>
            <w:pPr>
              <w:spacing w:after="0"/>
              <w:jc w:val="left"/>
            </w:pPr>
            <w:r>
              <w:rPr>
                <w:sz w:val="16"/>
              </w:rPr>
              <w:t>Hermon town</w:t>
            </w:r>
          </w:p>
        </w:tc>
        <w:tc>
          <w:tcPr>
            <w:tcW w:type="dxa" w:w="769"/>
          </w:tcPr>
          <w:p>
            <w:pPr>
              <w:spacing w:after="0"/>
              <w:jc w:val="left"/>
            </w:pPr>
            <w:r>
              <w:rPr>
                <w:sz w:val="16"/>
              </w:rPr>
              <w:t>Town</w:t>
            </w:r>
          </w:p>
        </w:tc>
        <w:tc>
          <w:tcPr>
            <w:tcW w:type="dxa" w:w="1580"/>
          </w:tcPr>
          <w:p>
            <w:pPr>
              <w:spacing w:after="0"/>
              <w:jc w:val="left"/>
            </w:pPr>
            <w:r>
              <w:rPr>
                <w:sz w:val="16"/>
              </w:rPr>
              <w:t>Approved, expires 2027-12-18</w:t>
            </w:r>
          </w:p>
        </w:tc>
        <w:tc>
          <w:tcPr>
            <w:tcW w:type="dxa" w:w="1347"/>
          </w:tcPr>
          <w:p>
            <w:pPr>
              <w:spacing w:after="0"/>
              <w:jc w:val="left"/>
            </w:pPr>
            <w:r>
              <w:rPr>
                <w:sz w:val="16"/>
              </w:rPr>
              <w:t>St. Lawrence County 2022 (FEMA plan 108534)</w:t>
            </w:r>
          </w:p>
        </w:tc>
        <w:tc>
          <w:tcPr>
            <w:tcW w:type="dxa" w:w="2084"/>
          </w:tcPr>
          <w:p>
            <w:pPr>
              <w:spacing w:after="0"/>
              <w:jc w:val="left"/>
            </w:pPr>
            <w:r>
              <w:rPr>
                <w:sz w:val="16"/>
              </w:rPr>
              <w:t>2022-12-19</w:t>
            </w:r>
          </w:p>
        </w:tc>
        <w:tc>
          <w:tcPr>
            <w:tcW w:type="dxa" w:w="1491"/>
          </w:tcPr>
          <w:p>
            <w:pPr>
              <w:spacing w:after="0"/>
              <w:jc w:val="left"/>
            </w:pPr>
            <w:r>
              <w:rPr>
                <w:sz w:val="16"/>
              </w:rPr>
              <w:t>2027-12-18</w:t>
            </w:r>
          </w:p>
        </w:tc>
        <w:tc>
          <w:tcPr>
            <w:tcW w:type="dxa" w:w="829"/>
          </w:tcPr>
          <w:p>
            <w:pPr>
              <w:spacing w:after="0"/>
              <w:jc w:val="right"/>
            </w:pPr>
            <w:r>
              <w:rPr>
                <w:sz w:val="16"/>
              </w:rPr>
              <w:t>446</w:t>
            </w:r>
          </w:p>
        </w:tc>
        <w:tc>
          <w:tcPr>
            <w:tcW w:type="dxa" w:w="2538"/>
          </w:tcPr>
          <w:p>
            <w:pPr>
              <w:spacing w:after="0"/>
              <w:jc w:val="left"/>
            </w:pPr>
          </w:p>
        </w:tc>
        <w:tc>
          <w:tcPr>
            <w:tcW w:type="dxa" w:w="2154"/>
          </w:tcPr>
          <w:p>
            <w:pPr>
              <w:spacing w:after="0"/>
              <w:jc w:val="left"/>
            </w:pPr>
            <w:r>
              <w:rPr>
                <w:sz w:val="16"/>
              </w:rPr>
              <w:t>member approved 2023-03-20</w:t>
            </w:r>
          </w:p>
        </w:tc>
      </w:tr>
      <w:tr>
        <w:trPr>
          <w:cantSplit/>
        </w:trPr>
        <w:tc>
          <w:tcPr>
            <w:tcW w:type="dxa" w:w="1320"/>
          </w:tcPr>
          <w:p>
            <w:pPr>
              <w:spacing w:after="0"/>
              <w:jc w:val="left"/>
            </w:pPr>
            <w:r>
              <w:rPr>
                <w:sz w:val="16"/>
              </w:rPr>
              <w:t>Hopkinton town</w:t>
            </w:r>
          </w:p>
        </w:tc>
        <w:tc>
          <w:tcPr>
            <w:tcW w:type="dxa" w:w="769"/>
          </w:tcPr>
          <w:p>
            <w:pPr>
              <w:spacing w:after="0"/>
              <w:jc w:val="left"/>
            </w:pPr>
            <w:r>
              <w:rPr>
                <w:sz w:val="16"/>
              </w:rPr>
              <w:t>Town</w:t>
            </w:r>
          </w:p>
        </w:tc>
        <w:tc>
          <w:tcPr>
            <w:tcW w:type="dxa" w:w="1580"/>
          </w:tcPr>
          <w:p>
            <w:pPr>
              <w:spacing w:after="0"/>
              <w:jc w:val="left"/>
            </w:pPr>
            <w:r>
              <w:rPr>
                <w:sz w:val="16"/>
              </w:rPr>
              <w:t>Approved, expires 2027-12-18</w:t>
            </w:r>
          </w:p>
        </w:tc>
        <w:tc>
          <w:tcPr>
            <w:tcW w:type="dxa" w:w="1347"/>
          </w:tcPr>
          <w:p>
            <w:pPr>
              <w:spacing w:after="0"/>
              <w:jc w:val="left"/>
            </w:pPr>
            <w:r>
              <w:rPr>
                <w:sz w:val="16"/>
              </w:rPr>
              <w:t>St. Lawrence County 2022 (FEMA plan 108534)</w:t>
            </w:r>
          </w:p>
        </w:tc>
        <w:tc>
          <w:tcPr>
            <w:tcW w:type="dxa" w:w="2084"/>
          </w:tcPr>
          <w:p>
            <w:pPr>
              <w:spacing w:after="0"/>
              <w:jc w:val="left"/>
            </w:pPr>
            <w:r>
              <w:rPr>
                <w:sz w:val="16"/>
              </w:rPr>
              <w:t>2022-12-19</w:t>
            </w:r>
          </w:p>
        </w:tc>
        <w:tc>
          <w:tcPr>
            <w:tcW w:type="dxa" w:w="1491"/>
          </w:tcPr>
          <w:p>
            <w:pPr>
              <w:spacing w:after="0"/>
              <w:jc w:val="left"/>
            </w:pPr>
            <w:r>
              <w:rPr>
                <w:sz w:val="16"/>
              </w:rPr>
              <w:t>2027-12-18</w:t>
            </w:r>
          </w:p>
        </w:tc>
        <w:tc>
          <w:tcPr>
            <w:tcW w:type="dxa" w:w="829"/>
          </w:tcPr>
          <w:p>
            <w:pPr>
              <w:spacing w:after="0"/>
              <w:jc w:val="right"/>
            </w:pPr>
            <w:r>
              <w:rPr>
                <w:sz w:val="16"/>
              </w:rPr>
              <w:t>446</w:t>
            </w:r>
          </w:p>
        </w:tc>
        <w:tc>
          <w:tcPr>
            <w:tcW w:type="dxa" w:w="2538"/>
          </w:tcPr>
          <w:p>
            <w:pPr>
              <w:spacing w:after="0"/>
              <w:jc w:val="left"/>
            </w:pPr>
          </w:p>
        </w:tc>
        <w:tc>
          <w:tcPr>
            <w:tcW w:type="dxa" w:w="2154"/>
          </w:tcPr>
          <w:p>
            <w:pPr>
              <w:spacing w:after="0"/>
              <w:jc w:val="left"/>
            </w:pPr>
            <w:r>
              <w:rPr>
                <w:sz w:val="16"/>
              </w:rPr>
              <w:t>member approved 2023-02-21</w:t>
            </w:r>
          </w:p>
        </w:tc>
      </w:tr>
      <w:tr>
        <w:trPr>
          <w:cantSplit/>
        </w:trPr>
        <w:tc>
          <w:tcPr>
            <w:tcW w:type="dxa" w:w="1320"/>
          </w:tcPr>
          <w:p>
            <w:pPr>
              <w:spacing w:after="0"/>
              <w:jc w:val="left"/>
            </w:pPr>
            <w:r>
              <w:rPr>
                <w:sz w:val="16"/>
              </w:rPr>
              <w:t>Lawrence town</w:t>
            </w:r>
          </w:p>
        </w:tc>
        <w:tc>
          <w:tcPr>
            <w:tcW w:type="dxa" w:w="769"/>
          </w:tcPr>
          <w:p>
            <w:pPr>
              <w:spacing w:after="0"/>
              <w:jc w:val="left"/>
            </w:pPr>
            <w:r>
              <w:rPr>
                <w:sz w:val="16"/>
              </w:rPr>
              <w:t>Town</w:t>
            </w:r>
          </w:p>
        </w:tc>
        <w:tc>
          <w:tcPr>
            <w:tcW w:type="dxa" w:w="1580"/>
          </w:tcPr>
          <w:p>
            <w:pPr>
              <w:spacing w:after="0"/>
              <w:jc w:val="left"/>
            </w:pPr>
            <w:r>
              <w:rPr>
                <w:sz w:val="16"/>
              </w:rPr>
              <w:t>Plan 108534 approved 2022-12-19, pending adoption here; not yet eligible</w:t>
            </w:r>
          </w:p>
        </w:tc>
        <w:tc>
          <w:tcPr>
            <w:tcW w:type="dxa" w:w="1347"/>
          </w:tcPr>
          <w:p>
            <w:pPr>
              <w:spacing w:after="0"/>
              <w:jc w:val="left"/>
            </w:pPr>
            <w:r>
              <w:rPr>
                <w:sz w:val="16"/>
              </w:rPr>
              <w:t>St. Lawrence County 2022 (FEMA plan 108534), pending adoption here</w:t>
            </w:r>
          </w:p>
        </w:tc>
        <w:tc>
          <w:tcPr>
            <w:tcW w:type="dxa" w:w="2084"/>
          </w:tcPr>
          <w:p>
            <w:pPr>
              <w:spacing w:after="0"/>
              <w:jc w:val="left"/>
            </w:pPr>
            <w:r>
              <w:rPr>
                <w:sz w:val="16"/>
              </w:rPr>
              <w:t>2022-12-19 by FEMA; not yet adopted here</w:t>
            </w:r>
          </w:p>
        </w:tc>
        <w:tc>
          <w:tcPr>
            <w:tcW w:type="dxa" w:w="1491"/>
          </w:tcPr>
          <w:p>
            <w:pPr>
              <w:spacing w:after="0"/>
              <w:jc w:val="left"/>
            </w:pPr>
            <w:r>
              <w:rPr>
                <w:sz w:val="16"/>
              </w:rPr>
              <w:t>2027-12-18 once adopted</w:t>
            </w:r>
          </w:p>
        </w:tc>
        <w:tc>
          <w:tcPr>
            <w:tcW w:type="dxa" w:w="829"/>
          </w:tcPr>
          <w:p>
            <w:pPr>
              <w:spacing w:after="0"/>
              <w:jc w:val="right"/>
            </w:pPr>
          </w:p>
        </w:tc>
        <w:tc>
          <w:tcPr>
            <w:tcW w:type="dxa" w:w="2538"/>
          </w:tcPr>
          <w:p>
            <w:pPr>
              <w:spacing w:after="0"/>
              <w:jc w:val="left"/>
            </w:pPr>
            <w:r>
              <w:rPr>
                <w:sz w:val="16"/>
              </w:rPr>
              <w:t>FEMA tracker shows a plan approvable pending adoption</w:t>
            </w:r>
          </w:p>
        </w:tc>
        <w:tc>
          <w:tcPr>
            <w:tcW w:type="dxa" w:w="2154"/>
          </w:tcPr>
          <w:p>
            <w:pPr>
              <w:spacing w:after="0"/>
              <w:jc w:val="left"/>
            </w:pPr>
            <w:r>
              <w:rPr>
                <w:sz w:val="16"/>
              </w:rPr>
              <w:t>Not yet eligible: adopt the approved plan.</w:t>
            </w:r>
          </w:p>
        </w:tc>
      </w:tr>
      <w:tr>
        <w:trPr>
          <w:cantSplit/>
        </w:trPr>
        <w:tc>
          <w:tcPr>
            <w:tcW w:type="dxa" w:w="1320"/>
          </w:tcPr>
          <w:p>
            <w:pPr>
              <w:spacing w:after="0"/>
              <w:jc w:val="left"/>
            </w:pPr>
            <w:r>
              <w:rPr>
                <w:sz w:val="16"/>
              </w:rPr>
              <w:t>Lisbon town</w:t>
            </w:r>
          </w:p>
        </w:tc>
        <w:tc>
          <w:tcPr>
            <w:tcW w:type="dxa" w:w="769"/>
          </w:tcPr>
          <w:p>
            <w:pPr>
              <w:spacing w:after="0"/>
              <w:jc w:val="left"/>
            </w:pPr>
            <w:r>
              <w:rPr>
                <w:sz w:val="16"/>
              </w:rPr>
              <w:t>Town</w:t>
            </w:r>
          </w:p>
        </w:tc>
        <w:tc>
          <w:tcPr>
            <w:tcW w:type="dxa" w:w="1580"/>
          </w:tcPr>
          <w:p>
            <w:pPr>
              <w:spacing w:after="0"/>
              <w:jc w:val="left"/>
            </w:pPr>
            <w:r>
              <w:rPr>
                <w:sz w:val="16"/>
              </w:rPr>
              <w:t>Approved, expires 2027-12-18</w:t>
            </w:r>
          </w:p>
        </w:tc>
        <w:tc>
          <w:tcPr>
            <w:tcW w:type="dxa" w:w="1347"/>
          </w:tcPr>
          <w:p>
            <w:pPr>
              <w:spacing w:after="0"/>
              <w:jc w:val="left"/>
            </w:pPr>
            <w:r>
              <w:rPr>
                <w:sz w:val="16"/>
              </w:rPr>
              <w:t>St. Lawrence County 2022 (FEMA plan 108534)</w:t>
            </w:r>
          </w:p>
        </w:tc>
        <w:tc>
          <w:tcPr>
            <w:tcW w:type="dxa" w:w="2084"/>
          </w:tcPr>
          <w:p>
            <w:pPr>
              <w:spacing w:after="0"/>
              <w:jc w:val="left"/>
            </w:pPr>
            <w:r>
              <w:rPr>
                <w:sz w:val="16"/>
              </w:rPr>
              <w:t>2022-12-19</w:t>
            </w:r>
          </w:p>
        </w:tc>
        <w:tc>
          <w:tcPr>
            <w:tcW w:type="dxa" w:w="1491"/>
          </w:tcPr>
          <w:p>
            <w:pPr>
              <w:spacing w:after="0"/>
              <w:jc w:val="left"/>
            </w:pPr>
            <w:r>
              <w:rPr>
                <w:sz w:val="16"/>
              </w:rPr>
              <w:t>2027-12-18</w:t>
            </w:r>
          </w:p>
        </w:tc>
        <w:tc>
          <w:tcPr>
            <w:tcW w:type="dxa" w:w="829"/>
          </w:tcPr>
          <w:p>
            <w:pPr>
              <w:spacing w:after="0"/>
              <w:jc w:val="right"/>
            </w:pPr>
            <w:r>
              <w:rPr>
                <w:sz w:val="16"/>
              </w:rPr>
              <w:t>446</w:t>
            </w:r>
          </w:p>
        </w:tc>
        <w:tc>
          <w:tcPr>
            <w:tcW w:type="dxa" w:w="2538"/>
          </w:tcPr>
          <w:p>
            <w:pPr>
              <w:spacing w:after="0"/>
              <w:jc w:val="left"/>
            </w:pPr>
          </w:p>
        </w:tc>
        <w:tc>
          <w:tcPr>
            <w:tcW w:type="dxa" w:w="2154"/>
          </w:tcPr>
          <w:p>
            <w:pPr>
              <w:spacing w:after="0"/>
              <w:jc w:val="left"/>
            </w:pPr>
            <w:r>
              <w:rPr>
                <w:sz w:val="16"/>
              </w:rPr>
              <w:t>member approved 2023-03-15</w:t>
            </w:r>
          </w:p>
        </w:tc>
      </w:tr>
      <w:tr>
        <w:trPr>
          <w:cantSplit/>
        </w:trPr>
        <w:tc>
          <w:tcPr>
            <w:tcW w:type="dxa" w:w="1320"/>
          </w:tcPr>
          <w:p>
            <w:pPr>
              <w:spacing w:after="0"/>
              <w:jc w:val="left"/>
            </w:pPr>
            <w:r>
              <w:rPr>
                <w:sz w:val="16"/>
              </w:rPr>
              <w:t>Louisville town</w:t>
            </w:r>
          </w:p>
        </w:tc>
        <w:tc>
          <w:tcPr>
            <w:tcW w:type="dxa" w:w="769"/>
          </w:tcPr>
          <w:p>
            <w:pPr>
              <w:spacing w:after="0"/>
              <w:jc w:val="left"/>
            </w:pPr>
            <w:r>
              <w:rPr>
                <w:sz w:val="16"/>
              </w:rPr>
              <w:t>Town</w:t>
            </w:r>
          </w:p>
        </w:tc>
        <w:tc>
          <w:tcPr>
            <w:tcW w:type="dxa" w:w="1580"/>
          </w:tcPr>
          <w:p>
            <w:pPr>
              <w:spacing w:after="0"/>
              <w:jc w:val="left"/>
            </w:pPr>
            <w:r>
              <w:rPr>
                <w:sz w:val="16"/>
              </w:rPr>
              <w:t>Approved, expires 2027-12-18</w:t>
            </w:r>
          </w:p>
        </w:tc>
        <w:tc>
          <w:tcPr>
            <w:tcW w:type="dxa" w:w="1347"/>
          </w:tcPr>
          <w:p>
            <w:pPr>
              <w:spacing w:after="0"/>
              <w:jc w:val="left"/>
            </w:pPr>
            <w:r>
              <w:rPr>
                <w:sz w:val="16"/>
              </w:rPr>
              <w:t>St. Lawrence County 2022 (FEMA plan 108534)</w:t>
            </w:r>
          </w:p>
        </w:tc>
        <w:tc>
          <w:tcPr>
            <w:tcW w:type="dxa" w:w="2084"/>
          </w:tcPr>
          <w:p>
            <w:pPr>
              <w:spacing w:after="0"/>
              <w:jc w:val="left"/>
            </w:pPr>
            <w:r>
              <w:rPr>
                <w:sz w:val="16"/>
              </w:rPr>
              <w:t>2022-12-19</w:t>
            </w:r>
          </w:p>
        </w:tc>
        <w:tc>
          <w:tcPr>
            <w:tcW w:type="dxa" w:w="1491"/>
          </w:tcPr>
          <w:p>
            <w:pPr>
              <w:spacing w:after="0"/>
              <w:jc w:val="left"/>
            </w:pPr>
            <w:r>
              <w:rPr>
                <w:sz w:val="16"/>
              </w:rPr>
              <w:t>2027-12-18</w:t>
            </w:r>
          </w:p>
        </w:tc>
        <w:tc>
          <w:tcPr>
            <w:tcW w:type="dxa" w:w="829"/>
          </w:tcPr>
          <w:p>
            <w:pPr>
              <w:spacing w:after="0"/>
              <w:jc w:val="right"/>
            </w:pPr>
            <w:r>
              <w:rPr>
                <w:sz w:val="16"/>
              </w:rPr>
              <w:t>446</w:t>
            </w:r>
          </w:p>
        </w:tc>
        <w:tc>
          <w:tcPr>
            <w:tcW w:type="dxa" w:w="2538"/>
          </w:tcPr>
          <w:p>
            <w:pPr>
              <w:spacing w:after="0"/>
              <w:jc w:val="left"/>
            </w:pPr>
          </w:p>
        </w:tc>
        <w:tc>
          <w:tcPr>
            <w:tcW w:type="dxa" w:w="2154"/>
          </w:tcPr>
          <w:p>
            <w:pPr>
              <w:spacing w:after="0"/>
              <w:jc w:val="left"/>
            </w:pPr>
            <w:r>
              <w:rPr>
                <w:sz w:val="16"/>
              </w:rPr>
              <w:t>member approved 2023-02-21</w:t>
            </w:r>
          </w:p>
        </w:tc>
      </w:tr>
      <w:tr>
        <w:trPr>
          <w:cantSplit/>
        </w:trPr>
        <w:tc>
          <w:tcPr>
            <w:tcW w:type="dxa" w:w="1320"/>
          </w:tcPr>
          <w:p>
            <w:pPr>
              <w:spacing w:after="0"/>
              <w:jc w:val="left"/>
            </w:pPr>
            <w:r>
              <w:rPr>
                <w:sz w:val="16"/>
              </w:rPr>
              <w:t>Macomb town</w:t>
            </w:r>
          </w:p>
        </w:tc>
        <w:tc>
          <w:tcPr>
            <w:tcW w:type="dxa" w:w="769"/>
          </w:tcPr>
          <w:p>
            <w:pPr>
              <w:spacing w:after="0"/>
              <w:jc w:val="left"/>
            </w:pPr>
            <w:r>
              <w:rPr>
                <w:sz w:val="16"/>
              </w:rPr>
              <w:t>Town</w:t>
            </w:r>
          </w:p>
        </w:tc>
        <w:tc>
          <w:tcPr>
            <w:tcW w:type="dxa" w:w="1580"/>
          </w:tcPr>
          <w:p>
            <w:pPr>
              <w:spacing w:after="0"/>
              <w:jc w:val="left"/>
            </w:pPr>
            <w:r>
              <w:rPr>
                <w:sz w:val="16"/>
              </w:rPr>
              <w:t>Approved, expires 2027-12-18</w:t>
            </w:r>
          </w:p>
        </w:tc>
        <w:tc>
          <w:tcPr>
            <w:tcW w:type="dxa" w:w="1347"/>
          </w:tcPr>
          <w:p>
            <w:pPr>
              <w:spacing w:after="0"/>
              <w:jc w:val="left"/>
            </w:pPr>
            <w:r>
              <w:rPr>
                <w:sz w:val="16"/>
              </w:rPr>
              <w:t>St. Lawrence County 2022 (FEMA plan 108534)</w:t>
            </w:r>
          </w:p>
        </w:tc>
        <w:tc>
          <w:tcPr>
            <w:tcW w:type="dxa" w:w="2084"/>
          </w:tcPr>
          <w:p>
            <w:pPr>
              <w:spacing w:after="0"/>
              <w:jc w:val="left"/>
            </w:pPr>
            <w:r>
              <w:rPr>
                <w:sz w:val="16"/>
              </w:rPr>
              <w:t>2022-12-19</w:t>
            </w:r>
          </w:p>
        </w:tc>
        <w:tc>
          <w:tcPr>
            <w:tcW w:type="dxa" w:w="1491"/>
          </w:tcPr>
          <w:p>
            <w:pPr>
              <w:spacing w:after="0"/>
              <w:jc w:val="left"/>
            </w:pPr>
            <w:r>
              <w:rPr>
                <w:sz w:val="16"/>
              </w:rPr>
              <w:t>2027-12-18</w:t>
            </w:r>
          </w:p>
        </w:tc>
        <w:tc>
          <w:tcPr>
            <w:tcW w:type="dxa" w:w="829"/>
          </w:tcPr>
          <w:p>
            <w:pPr>
              <w:spacing w:after="0"/>
              <w:jc w:val="right"/>
            </w:pPr>
            <w:r>
              <w:rPr>
                <w:sz w:val="16"/>
              </w:rPr>
              <w:t>446</w:t>
            </w:r>
          </w:p>
        </w:tc>
        <w:tc>
          <w:tcPr>
            <w:tcW w:type="dxa" w:w="2538"/>
          </w:tcPr>
          <w:p>
            <w:pPr>
              <w:spacing w:after="0"/>
              <w:jc w:val="left"/>
            </w:pPr>
          </w:p>
        </w:tc>
        <w:tc>
          <w:tcPr>
            <w:tcW w:type="dxa" w:w="2154"/>
          </w:tcPr>
          <w:p>
            <w:pPr>
              <w:spacing w:after="0"/>
              <w:jc w:val="left"/>
            </w:pPr>
            <w:r>
              <w:rPr>
                <w:sz w:val="16"/>
              </w:rPr>
              <w:t>member approved 2023-03-20</w:t>
            </w:r>
          </w:p>
        </w:tc>
      </w:tr>
      <w:tr>
        <w:trPr>
          <w:cantSplit/>
        </w:trPr>
        <w:tc>
          <w:tcPr>
            <w:tcW w:type="dxa" w:w="1320"/>
          </w:tcPr>
          <w:p>
            <w:pPr>
              <w:spacing w:after="0"/>
              <w:jc w:val="left"/>
            </w:pPr>
            <w:r>
              <w:rPr>
                <w:sz w:val="16"/>
              </w:rPr>
              <w:t>Madrid town</w:t>
            </w:r>
          </w:p>
        </w:tc>
        <w:tc>
          <w:tcPr>
            <w:tcW w:type="dxa" w:w="769"/>
          </w:tcPr>
          <w:p>
            <w:pPr>
              <w:spacing w:after="0"/>
              <w:jc w:val="left"/>
            </w:pPr>
            <w:r>
              <w:rPr>
                <w:sz w:val="16"/>
              </w:rPr>
              <w:t>Town</w:t>
            </w:r>
          </w:p>
        </w:tc>
        <w:tc>
          <w:tcPr>
            <w:tcW w:type="dxa" w:w="1580"/>
          </w:tcPr>
          <w:p>
            <w:pPr>
              <w:spacing w:after="0"/>
              <w:jc w:val="left"/>
            </w:pPr>
            <w:r>
              <w:rPr>
                <w:sz w:val="16"/>
              </w:rPr>
              <w:t>Approved, expires 2027-12-18</w:t>
            </w:r>
          </w:p>
        </w:tc>
        <w:tc>
          <w:tcPr>
            <w:tcW w:type="dxa" w:w="1347"/>
          </w:tcPr>
          <w:p>
            <w:pPr>
              <w:spacing w:after="0"/>
              <w:jc w:val="left"/>
            </w:pPr>
            <w:r>
              <w:rPr>
                <w:sz w:val="16"/>
              </w:rPr>
              <w:t>St. Lawrence County 2022 (FEMA plan 108534)</w:t>
            </w:r>
          </w:p>
        </w:tc>
        <w:tc>
          <w:tcPr>
            <w:tcW w:type="dxa" w:w="2084"/>
          </w:tcPr>
          <w:p>
            <w:pPr>
              <w:spacing w:after="0"/>
              <w:jc w:val="left"/>
            </w:pPr>
            <w:r>
              <w:rPr>
                <w:sz w:val="16"/>
              </w:rPr>
              <w:t>2022-12-19</w:t>
            </w:r>
          </w:p>
        </w:tc>
        <w:tc>
          <w:tcPr>
            <w:tcW w:type="dxa" w:w="1491"/>
          </w:tcPr>
          <w:p>
            <w:pPr>
              <w:spacing w:after="0"/>
              <w:jc w:val="left"/>
            </w:pPr>
            <w:r>
              <w:rPr>
                <w:sz w:val="16"/>
              </w:rPr>
              <w:t>2027-12-18</w:t>
            </w:r>
          </w:p>
        </w:tc>
        <w:tc>
          <w:tcPr>
            <w:tcW w:type="dxa" w:w="829"/>
          </w:tcPr>
          <w:p>
            <w:pPr>
              <w:spacing w:after="0"/>
              <w:jc w:val="right"/>
            </w:pPr>
            <w:r>
              <w:rPr>
                <w:sz w:val="16"/>
              </w:rPr>
              <w:t>446</w:t>
            </w:r>
          </w:p>
        </w:tc>
        <w:tc>
          <w:tcPr>
            <w:tcW w:type="dxa" w:w="2538"/>
          </w:tcPr>
          <w:p>
            <w:pPr>
              <w:spacing w:after="0"/>
              <w:jc w:val="left"/>
            </w:pPr>
          </w:p>
        </w:tc>
        <w:tc>
          <w:tcPr>
            <w:tcW w:type="dxa" w:w="2154"/>
          </w:tcPr>
          <w:p>
            <w:pPr>
              <w:spacing w:after="0"/>
              <w:jc w:val="left"/>
            </w:pPr>
            <w:r>
              <w:rPr>
                <w:sz w:val="16"/>
              </w:rPr>
              <w:t>member approved 2023-02-21</w:t>
            </w:r>
          </w:p>
        </w:tc>
      </w:tr>
      <w:tr>
        <w:trPr>
          <w:cantSplit/>
        </w:trPr>
        <w:tc>
          <w:tcPr>
            <w:tcW w:type="dxa" w:w="1320"/>
          </w:tcPr>
          <w:p>
            <w:pPr>
              <w:spacing w:after="0"/>
              <w:jc w:val="left"/>
            </w:pPr>
            <w:r>
              <w:rPr>
                <w:sz w:val="16"/>
              </w:rPr>
              <w:t>Massena town</w:t>
            </w:r>
          </w:p>
        </w:tc>
        <w:tc>
          <w:tcPr>
            <w:tcW w:type="dxa" w:w="769"/>
          </w:tcPr>
          <w:p>
            <w:pPr>
              <w:spacing w:after="0"/>
              <w:jc w:val="left"/>
            </w:pPr>
            <w:r>
              <w:rPr>
                <w:sz w:val="16"/>
              </w:rPr>
              <w:t>Town</w:t>
            </w:r>
          </w:p>
        </w:tc>
        <w:tc>
          <w:tcPr>
            <w:tcW w:type="dxa" w:w="1580"/>
          </w:tcPr>
          <w:p>
            <w:pPr>
              <w:spacing w:after="0"/>
              <w:jc w:val="left"/>
            </w:pPr>
            <w:r>
              <w:rPr>
                <w:sz w:val="16"/>
              </w:rPr>
              <w:t>Approved, expires 2027-12-18</w:t>
            </w:r>
          </w:p>
        </w:tc>
        <w:tc>
          <w:tcPr>
            <w:tcW w:type="dxa" w:w="1347"/>
          </w:tcPr>
          <w:p>
            <w:pPr>
              <w:spacing w:after="0"/>
              <w:jc w:val="left"/>
            </w:pPr>
            <w:r>
              <w:rPr>
                <w:sz w:val="16"/>
              </w:rPr>
              <w:t>St. Lawrence County 2022 (FEMA plan 108534)</w:t>
            </w:r>
          </w:p>
        </w:tc>
        <w:tc>
          <w:tcPr>
            <w:tcW w:type="dxa" w:w="2084"/>
          </w:tcPr>
          <w:p>
            <w:pPr>
              <w:spacing w:after="0"/>
              <w:jc w:val="left"/>
            </w:pPr>
            <w:r>
              <w:rPr>
                <w:sz w:val="16"/>
              </w:rPr>
              <w:t>2022-12-19</w:t>
            </w:r>
          </w:p>
        </w:tc>
        <w:tc>
          <w:tcPr>
            <w:tcW w:type="dxa" w:w="1491"/>
          </w:tcPr>
          <w:p>
            <w:pPr>
              <w:spacing w:after="0"/>
              <w:jc w:val="left"/>
            </w:pPr>
            <w:r>
              <w:rPr>
                <w:sz w:val="16"/>
              </w:rPr>
              <w:t>2027-12-18</w:t>
            </w:r>
          </w:p>
        </w:tc>
        <w:tc>
          <w:tcPr>
            <w:tcW w:type="dxa" w:w="829"/>
          </w:tcPr>
          <w:p>
            <w:pPr>
              <w:spacing w:after="0"/>
              <w:jc w:val="right"/>
            </w:pPr>
            <w:r>
              <w:rPr>
                <w:sz w:val="16"/>
              </w:rPr>
              <w:t>446</w:t>
            </w:r>
          </w:p>
        </w:tc>
        <w:tc>
          <w:tcPr>
            <w:tcW w:type="dxa" w:w="2538"/>
          </w:tcPr>
          <w:p>
            <w:pPr>
              <w:spacing w:after="0"/>
              <w:jc w:val="left"/>
            </w:pPr>
          </w:p>
        </w:tc>
        <w:tc>
          <w:tcPr>
            <w:tcW w:type="dxa" w:w="2154"/>
          </w:tcPr>
          <w:p>
            <w:pPr>
              <w:spacing w:after="0"/>
              <w:jc w:val="left"/>
            </w:pPr>
            <w:r>
              <w:rPr>
                <w:sz w:val="16"/>
              </w:rPr>
              <w:t>member approved 2023-03-07</w:t>
            </w:r>
          </w:p>
        </w:tc>
      </w:tr>
      <w:tr>
        <w:trPr>
          <w:cantSplit/>
        </w:trPr>
        <w:tc>
          <w:tcPr>
            <w:tcW w:type="dxa" w:w="1320"/>
          </w:tcPr>
          <w:p>
            <w:pPr>
              <w:spacing w:after="0"/>
              <w:jc w:val="left"/>
            </w:pPr>
            <w:r>
              <w:rPr>
                <w:sz w:val="16"/>
              </w:rPr>
              <w:t>Morristown town</w:t>
            </w:r>
          </w:p>
        </w:tc>
        <w:tc>
          <w:tcPr>
            <w:tcW w:type="dxa" w:w="769"/>
          </w:tcPr>
          <w:p>
            <w:pPr>
              <w:spacing w:after="0"/>
              <w:jc w:val="left"/>
            </w:pPr>
            <w:r>
              <w:rPr>
                <w:sz w:val="16"/>
              </w:rPr>
              <w:t>Town</w:t>
            </w:r>
          </w:p>
        </w:tc>
        <w:tc>
          <w:tcPr>
            <w:tcW w:type="dxa" w:w="1580"/>
          </w:tcPr>
          <w:p>
            <w:pPr>
              <w:spacing w:after="0"/>
              <w:jc w:val="left"/>
            </w:pPr>
            <w:r>
              <w:rPr>
                <w:sz w:val="16"/>
              </w:rPr>
              <w:t>Plan 108534 approved 2022-12-19, pending adoption here; not yet eligible</w:t>
            </w:r>
          </w:p>
        </w:tc>
        <w:tc>
          <w:tcPr>
            <w:tcW w:type="dxa" w:w="1347"/>
          </w:tcPr>
          <w:p>
            <w:pPr>
              <w:spacing w:after="0"/>
              <w:jc w:val="left"/>
            </w:pPr>
            <w:r>
              <w:rPr>
                <w:sz w:val="16"/>
              </w:rPr>
              <w:t>St. Lawrence County 2022 (FEMA plan 108534), pending adoption here</w:t>
            </w:r>
          </w:p>
        </w:tc>
        <w:tc>
          <w:tcPr>
            <w:tcW w:type="dxa" w:w="2084"/>
          </w:tcPr>
          <w:p>
            <w:pPr>
              <w:spacing w:after="0"/>
              <w:jc w:val="left"/>
            </w:pPr>
            <w:r>
              <w:rPr>
                <w:sz w:val="16"/>
              </w:rPr>
              <w:t>2022-12-19 by FEMA; not yet adopted here</w:t>
            </w:r>
          </w:p>
        </w:tc>
        <w:tc>
          <w:tcPr>
            <w:tcW w:type="dxa" w:w="1491"/>
          </w:tcPr>
          <w:p>
            <w:pPr>
              <w:spacing w:after="0"/>
              <w:jc w:val="left"/>
            </w:pPr>
            <w:r>
              <w:rPr>
                <w:sz w:val="16"/>
              </w:rPr>
              <w:t>2027-12-18 once adopted</w:t>
            </w:r>
          </w:p>
        </w:tc>
        <w:tc>
          <w:tcPr>
            <w:tcW w:type="dxa" w:w="829"/>
          </w:tcPr>
          <w:p>
            <w:pPr>
              <w:spacing w:after="0"/>
              <w:jc w:val="right"/>
            </w:pPr>
          </w:p>
        </w:tc>
        <w:tc>
          <w:tcPr>
            <w:tcW w:type="dxa" w:w="2538"/>
          </w:tcPr>
          <w:p>
            <w:pPr>
              <w:spacing w:after="0"/>
              <w:jc w:val="left"/>
            </w:pPr>
            <w:r>
              <w:rPr>
                <w:sz w:val="16"/>
              </w:rPr>
              <w:t>FEMA tracker shows a plan approvable pending adoption</w:t>
            </w:r>
          </w:p>
        </w:tc>
        <w:tc>
          <w:tcPr>
            <w:tcW w:type="dxa" w:w="2154"/>
          </w:tcPr>
          <w:p>
            <w:pPr>
              <w:spacing w:after="0"/>
              <w:jc w:val="left"/>
            </w:pPr>
            <w:r>
              <w:rPr>
                <w:sz w:val="16"/>
              </w:rPr>
              <w:t>Not yet eligible: adopt the approved plan.</w:t>
            </w:r>
          </w:p>
        </w:tc>
      </w:tr>
      <w:tr>
        <w:trPr>
          <w:cantSplit/>
        </w:trPr>
        <w:tc>
          <w:tcPr>
            <w:tcW w:type="dxa" w:w="1320"/>
          </w:tcPr>
          <w:p>
            <w:pPr>
              <w:spacing w:after="0"/>
              <w:jc w:val="left"/>
            </w:pPr>
            <w:r>
              <w:rPr>
                <w:sz w:val="16"/>
              </w:rPr>
              <w:t>Norfolk town</w:t>
            </w:r>
          </w:p>
        </w:tc>
        <w:tc>
          <w:tcPr>
            <w:tcW w:type="dxa" w:w="769"/>
          </w:tcPr>
          <w:p>
            <w:pPr>
              <w:spacing w:after="0"/>
              <w:jc w:val="left"/>
            </w:pPr>
            <w:r>
              <w:rPr>
                <w:sz w:val="16"/>
              </w:rPr>
              <w:t>Town</w:t>
            </w:r>
          </w:p>
        </w:tc>
        <w:tc>
          <w:tcPr>
            <w:tcW w:type="dxa" w:w="1580"/>
          </w:tcPr>
          <w:p>
            <w:pPr>
              <w:spacing w:after="0"/>
              <w:jc w:val="left"/>
            </w:pPr>
            <w:r>
              <w:rPr>
                <w:sz w:val="16"/>
              </w:rPr>
              <w:t>Approved, expires 2027-12-18</w:t>
            </w:r>
          </w:p>
        </w:tc>
        <w:tc>
          <w:tcPr>
            <w:tcW w:type="dxa" w:w="1347"/>
          </w:tcPr>
          <w:p>
            <w:pPr>
              <w:spacing w:after="0"/>
              <w:jc w:val="left"/>
            </w:pPr>
            <w:r>
              <w:rPr>
                <w:sz w:val="16"/>
              </w:rPr>
              <w:t>St. Lawrence County 2022 (FEMA plan 108534)</w:t>
            </w:r>
          </w:p>
        </w:tc>
        <w:tc>
          <w:tcPr>
            <w:tcW w:type="dxa" w:w="2084"/>
          </w:tcPr>
          <w:p>
            <w:pPr>
              <w:spacing w:after="0"/>
              <w:jc w:val="left"/>
            </w:pPr>
            <w:r>
              <w:rPr>
                <w:sz w:val="16"/>
              </w:rPr>
              <w:t>2022-12-19</w:t>
            </w:r>
          </w:p>
        </w:tc>
        <w:tc>
          <w:tcPr>
            <w:tcW w:type="dxa" w:w="1491"/>
          </w:tcPr>
          <w:p>
            <w:pPr>
              <w:spacing w:after="0"/>
              <w:jc w:val="left"/>
            </w:pPr>
            <w:r>
              <w:rPr>
                <w:sz w:val="16"/>
              </w:rPr>
              <w:t>2027-12-18</w:t>
            </w:r>
          </w:p>
        </w:tc>
        <w:tc>
          <w:tcPr>
            <w:tcW w:type="dxa" w:w="829"/>
          </w:tcPr>
          <w:p>
            <w:pPr>
              <w:spacing w:after="0"/>
              <w:jc w:val="right"/>
            </w:pPr>
            <w:r>
              <w:rPr>
                <w:sz w:val="16"/>
              </w:rPr>
              <w:t>446</w:t>
            </w:r>
          </w:p>
        </w:tc>
        <w:tc>
          <w:tcPr>
            <w:tcW w:type="dxa" w:w="2538"/>
          </w:tcPr>
          <w:p>
            <w:pPr>
              <w:spacing w:after="0"/>
              <w:jc w:val="left"/>
            </w:pPr>
          </w:p>
        </w:tc>
        <w:tc>
          <w:tcPr>
            <w:tcW w:type="dxa" w:w="2154"/>
          </w:tcPr>
          <w:p>
            <w:pPr>
              <w:spacing w:after="0"/>
              <w:jc w:val="left"/>
            </w:pPr>
            <w:r>
              <w:rPr>
                <w:sz w:val="16"/>
              </w:rPr>
              <w:t>member approved 2023-03-15</w:t>
            </w:r>
          </w:p>
        </w:tc>
      </w:tr>
      <w:tr>
        <w:trPr>
          <w:cantSplit/>
        </w:trPr>
        <w:tc>
          <w:tcPr>
            <w:tcW w:type="dxa" w:w="1320"/>
          </w:tcPr>
          <w:p>
            <w:pPr>
              <w:spacing w:after="0"/>
              <w:jc w:val="left"/>
            </w:pPr>
            <w:r>
              <w:rPr>
                <w:sz w:val="16"/>
              </w:rPr>
              <w:t>Oswegatchie town</w:t>
            </w:r>
          </w:p>
        </w:tc>
        <w:tc>
          <w:tcPr>
            <w:tcW w:type="dxa" w:w="769"/>
          </w:tcPr>
          <w:p>
            <w:pPr>
              <w:spacing w:after="0"/>
              <w:jc w:val="left"/>
            </w:pPr>
            <w:r>
              <w:rPr>
                <w:sz w:val="16"/>
              </w:rPr>
              <w:t>Town</w:t>
            </w:r>
          </w:p>
        </w:tc>
        <w:tc>
          <w:tcPr>
            <w:tcW w:type="dxa" w:w="1580"/>
          </w:tcPr>
          <w:p>
            <w:pPr>
              <w:spacing w:after="0"/>
              <w:jc w:val="left"/>
            </w:pPr>
            <w:r>
              <w:rPr>
                <w:sz w:val="16"/>
              </w:rPr>
              <w:t>Approved, expires 2027-12-18</w:t>
            </w:r>
          </w:p>
        </w:tc>
        <w:tc>
          <w:tcPr>
            <w:tcW w:type="dxa" w:w="1347"/>
          </w:tcPr>
          <w:p>
            <w:pPr>
              <w:spacing w:after="0"/>
              <w:jc w:val="left"/>
            </w:pPr>
            <w:r>
              <w:rPr>
                <w:sz w:val="16"/>
              </w:rPr>
              <w:t>St. Lawrence County 2022 (FEMA plan 108534)</w:t>
            </w:r>
          </w:p>
        </w:tc>
        <w:tc>
          <w:tcPr>
            <w:tcW w:type="dxa" w:w="2084"/>
          </w:tcPr>
          <w:p>
            <w:pPr>
              <w:spacing w:after="0"/>
              <w:jc w:val="left"/>
            </w:pPr>
            <w:r>
              <w:rPr>
                <w:sz w:val="16"/>
              </w:rPr>
              <w:t>2022-12-19</w:t>
            </w:r>
          </w:p>
        </w:tc>
        <w:tc>
          <w:tcPr>
            <w:tcW w:type="dxa" w:w="1491"/>
          </w:tcPr>
          <w:p>
            <w:pPr>
              <w:spacing w:after="0"/>
              <w:jc w:val="left"/>
            </w:pPr>
            <w:r>
              <w:rPr>
                <w:sz w:val="16"/>
              </w:rPr>
              <w:t>2027-12-18</w:t>
            </w:r>
          </w:p>
        </w:tc>
        <w:tc>
          <w:tcPr>
            <w:tcW w:type="dxa" w:w="829"/>
          </w:tcPr>
          <w:p>
            <w:pPr>
              <w:spacing w:after="0"/>
              <w:jc w:val="right"/>
            </w:pPr>
            <w:r>
              <w:rPr>
                <w:sz w:val="16"/>
              </w:rPr>
              <w:t>446</w:t>
            </w:r>
          </w:p>
        </w:tc>
        <w:tc>
          <w:tcPr>
            <w:tcW w:type="dxa" w:w="2538"/>
          </w:tcPr>
          <w:p>
            <w:pPr>
              <w:spacing w:after="0"/>
              <w:jc w:val="left"/>
            </w:pPr>
          </w:p>
        </w:tc>
        <w:tc>
          <w:tcPr>
            <w:tcW w:type="dxa" w:w="2154"/>
          </w:tcPr>
          <w:p>
            <w:pPr>
              <w:spacing w:after="0"/>
              <w:jc w:val="left"/>
            </w:pPr>
            <w:r>
              <w:rPr>
                <w:sz w:val="16"/>
              </w:rPr>
              <w:t>member approved 2023-03-07</w:t>
            </w:r>
          </w:p>
        </w:tc>
      </w:tr>
      <w:tr>
        <w:trPr>
          <w:cantSplit/>
        </w:trPr>
        <w:tc>
          <w:tcPr>
            <w:tcW w:type="dxa" w:w="1320"/>
          </w:tcPr>
          <w:p>
            <w:pPr>
              <w:spacing w:after="0"/>
              <w:jc w:val="left"/>
            </w:pPr>
            <w:r>
              <w:rPr>
                <w:sz w:val="16"/>
              </w:rPr>
              <w:t>Parishville town</w:t>
            </w:r>
          </w:p>
        </w:tc>
        <w:tc>
          <w:tcPr>
            <w:tcW w:type="dxa" w:w="769"/>
          </w:tcPr>
          <w:p>
            <w:pPr>
              <w:spacing w:after="0"/>
              <w:jc w:val="left"/>
            </w:pPr>
            <w:r>
              <w:rPr>
                <w:sz w:val="16"/>
              </w:rPr>
              <w:t>Town</w:t>
            </w:r>
          </w:p>
        </w:tc>
        <w:tc>
          <w:tcPr>
            <w:tcW w:type="dxa" w:w="1580"/>
          </w:tcPr>
          <w:p>
            <w:pPr>
              <w:spacing w:after="0"/>
              <w:jc w:val="left"/>
            </w:pPr>
            <w:r>
              <w:rPr>
                <w:sz w:val="16"/>
              </w:rPr>
              <w:t>Approved, expires 2027-12-18</w:t>
            </w:r>
          </w:p>
        </w:tc>
        <w:tc>
          <w:tcPr>
            <w:tcW w:type="dxa" w:w="1347"/>
          </w:tcPr>
          <w:p>
            <w:pPr>
              <w:spacing w:after="0"/>
              <w:jc w:val="left"/>
            </w:pPr>
            <w:r>
              <w:rPr>
                <w:sz w:val="16"/>
              </w:rPr>
              <w:t>St. Lawrence County 2022 (FEMA plan 108534)</w:t>
            </w:r>
          </w:p>
        </w:tc>
        <w:tc>
          <w:tcPr>
            <w:tcW w:type="dxa" w:w="2084"/>
          </w:tcPr>
          <w:p>
            <w:pPr>
              <w:spacing w:after="0"/>
              <w:jc w:val="left"/>
            </w:pPr>
            <w:r>
              <w:rPr>
                <w:sz w:val="16"/>
              </w:rPr>
              <w:t>2022-12-19</w:t>
            </w:r>
          </w:p>
        </w:tc>
        <w:tc>
          <w:tcPr>
            <w:tcW w:type="dxa" w:w="1491"/>
          </w:tcPr>
          <w:p>
            <w:pPr>
              <w:spacing w:after="0"/>
              <w:jc w:val="left"/>
            </w:pPr>
            <w:r>
              <w:rPr>
                <w:sz w:val="16"/>
              </w:rPr>
              <w:t>2027-12-18</w:t>
            </w:r>
          </w:p>
        </w:tc>
        <w:tc>
          <w:tcPr>
            <w:tcW w:type="dxa" w:w="829"/>
          </w:tcPr>
          <w:p>
            <w:pPr>
              <w:spacing w:after="0"/>
              <w:jc w:val="right"/>
            </w:pPr>
            <w:r>
              <w:rPr>
                <w:sz w:val="16"/>
              </w:rPr>
              <w:t>446</w:t>
            </w:r>
          </w:p>
        </w:tc>
        <w:tc>
          <w:tcPr>
            <w:tcW w:type="dxa" w:w="2538"/>
          </w:tcPr>
          <w:p>
            <w:pPr>
              <w:spacing w:after="0"/>
              <w:jc w:val="left"/>
            </w:pPr>
          </w:p>
        </w:tc>
        <w:tc>
          <w:tcPr>
            <w:tcW w:type="dxa" w:w="2154"/>
          </w:tcPr>
          <w:p>
            <w:pPr>
              <w:spacing w:after="0"/>
              <w:jc w:val="left"/>
            </w:pPr>
            <w:r>
              <w:rPr>
                <w:sz w:val="16"/>
              </w:rPr>
              <w:t>member approved 2023-01-27</w:t>
            </w:r>
          </w:p>
        </w:tc>
      </w:tr>
      <w:tr>
        <w:trPr>
          <w:cantSplit/>
        </w:trPr>
        <w:tc>
          <w:tcPr>
            <w:tcW w:type="dxa" w:w="1320"/>
          </w:tcPr>
          <w:p>
            <w:pPr>
              <w:spacing w:after="0"/>
              <w:jc w:val="left"/>
            </w:pPr>
            <w:r>
              <w:rPr>
                <w:sz w:val="16"/>
              </w:rPr>
              <w:t>Piercefield town</w:t>
            </w:r>
          </w:p>
        </w:tc>
        <w:tc>
          <w:tcPr>
            <w:tcW w:type="dxa" w:w="769"/>
          </w:tcPr>
          <w:p>
            <w:pPr>
              <w:spacing w:after="0"/>
              <w:jc w:val="left"/>
            </w:pPr>
            <w:r>
              <w:rPr>
                <w:sz w:val="16"/>
              </w:rPr>
              <w:t>Town</w:t>
            </w:r>
          </w:p>
        </w:tc>
        <w:tc>
          <w:tcPr>
            <w:tcW w:type="dxa" w:w="1580"/>
          </w:tcPr>
          <w:p>
            <w:pPr>
              <w:spacing w:after="0"/>
              <w:jc w:val="left"/>
            </w:pPr>
            <w:r>
              <w:rPr>
                <w:sz w:val="16"/>
              </w:rPr>
              <w:t>Approved, expires 2027-12-18</w:t>
            </w:r>
          </w:p>
        </w:tc>
        <w:tc>
          <w:tcPr>
            <w:tcW w:type="dxa" w:w="1347"/>
          </w:tcPr>
          <w:p>
            <w:pPr>
              <w:spacing w:after="0"/>
              <w:jc w:val="left"/>
            </w:pPr>
            <w:r>
              <w:rPr>
                <w:sz w:val="16"/>
              </w:rPr>
              <w:t>St. Lawrence County 2022 (FEMA plan 108534)</w:t>
            </w:r>
          </w:p>
        </w:tc>
        <w:tc>
          <w:tcPr>
            <w:tcW w:type="dxa" w:w="2084"/>
          </w:tcPr>
          <w:p>
            <w:pPr>
              <w:spacing w:after="0"/>
              <w:jc w:val="left"/>
            </w:pPr>
            <w:r>
              <w:rPr>
                <w:sz w:val="16"/>
              </w:rPr>
              <w:t>2022-12-19</w:t>
            </w:r>
          </w:p>
        </w:tc>
        <w:tc>
          <w:tcPr>
            <w:tcW w:type="dxa" w:w="1491"/>
          </w:tcPr>
          <w:p>
            <w:pPr>
              <w:spacing w:after="0"/>
              <w:jc w:val="left"/>
            </w:pPr>
            <w:r>
              <w:rPr>
                <w:sz w:val="16"/>
              </w:rPr>
              <w:t>2027-12-18</w:t>
            </w:r>
          </w:p>
        </w:tc>
        <w:tc>
          <w:tcPr>
            <w:tcW w:type="dxa" w:w="829"/>
          </w:tcPr>
          <w:p>
            <w:pPr>
              <w:spacing w:after="0"/>
              <w:jc w:val="right"/>
            </w:pPr>
            <w:r>
              <w:rPr>
                <w:sz w:val="16"/>
              </w:rPr>
              <w:t>446</w:t>
            </w:r>
          </w:p>
        </w:tc>
        <w:tc>
          <w:tcPr>
            <w:tcW w:type="dxa" w:w="2538"/>
          </w:tcPr>
          <w:p>
            <w:pPr>
              <w:spacing w:after="0"/>
              <w:jc w:val="left"/>
            </w:pPr>
          </w:p>
        </w:tc>
        <w:tc>
          <w:tcPr>
            <w:tcW w:type="dxa" w:w="2154"/>
          </w:tcPr>
          <w:p>
            <w:pPr>
              <w:spacing w:after="0"/>
              <w:jc w:val="left"/>
            </w:pPr>
            <w:r>
              <w:rPr>
                <w:sz w:val="16"/>
              </w:rPr>
              <w:t>member approved 2023-03-15</w:t>
            </w:r>
          </w:p>
        </w:tc>
      </w:tr>
      <w:tr>
        <w:trPr>
          <w:cantSplit/>
        </w:trPr>
        <w:tc>
          <w:tcPr>
            <w:tcW w:type="dxa" w:w="1320"/>
          </w:tcPr>
          <w:p>
            <w:pPr>
              <w:spacing w:after="0"/>
              <w:jc w:val="left"/>
            </w:pPr>
            <w:r>
              <w:rPr>
                <w:sz w:val="16"/>
              </w:rPr>
              <w:t>Pierrepont town</w:t>
            </w:r>
          </w:p>
        </w:tc>
        <w:tc>
          <w:tcPr>
            <w:tcW w:type="dxa" w:w="769"/>
          </w:tcPr>
          <w:p>
            <w:pPr>
              <w:spacing w:after="0"/>
              <w:jc w:val="left"/>
            </w:pPr>
            <w:r>
              <w:rPr>
                <w:sz w:val="16"/>
              </w:rPr>
              <w:t>Town</w:t>
            </w:r>
          </w:p>
        </w:tc>
        <w:tc>
          <w:tcPr>
            <w:tcW w:type="dxa" w:w="1580"/>
          </w:tcPr>
          <w:p>
            <w:pPr>
              <w:spacing w:after="0"/>
              <w:jc w:val="left"/>
            </w:pPr>
            <w:r>
              <w:rPr>
                <w:sz w:val="16"/>
              </w:rPr>
              <w:t>Approved, expires 2027-12-18</w:t>
            </w:r>
          </w:p>
        </w:tc>
        <w:tc>
          <w:tcPr>
            <w:tcW w:type="dxa" w:w="1347"/>
          </w:tcPr>
          <w:p>
            <w:pPr>
              <w:spacing w:after="0"/>
              <w:jc w:val="left"/>
            </w:pPr>
            <w:r>
              <w:rPr>
                <w:sz w:val="16"/>
              </w:rPr>
              <w:t>St. Lawrence County 2022 (FEMA plan 108534)</w:t>
            </w:r>
          </w:p>
        </w:tc>
        <w:tc>
          <w:tcPr>
            <w:tcW w:type="dxa" w:w="2084"/>
          </w:tcPr>
          <w:p>
            <w:pPr>
              <w:spacing w:after="0"/>
              <w:jc w:val="left"/>
            </w:pPr>
            <w:r>
              <w:rPr>
                <w:sz w:val="16"/>
              </w:rPr>
              <w:t>2022-12-19</w:t>
            </w:r>
          </w:p>
        </w:tc>
        <w:tc>
          <w:tcPr>
            <w:tcW w:type="dxa" w:w="1491"/>
          </w:tcPr>
          <w:p>
            <w:pPr>
              <w:spacing w:after="0"/>
              <w:jc w:val="left"/>
            </w:pPr>
            <w:r>
              <w:rPr>
                <w:sz w:val="16"/>
              </w:rPr>
              <w:t>2027-12-18</w:t>
            </w:r>
          </w:p>
        </w:tc>
        <w:tc>
          <w:tcPr>
            <w:tcW w:type="dxa" w:w="829"/>
          </w:tcPr>
          <w:p>
            <w:pPr>
              <w:spacing w:after="0"/>
              <w:jc w:val="right"/>
            </w:pPr>
            <w:r>
              <w:rPr>
                <w:sz w:val="16"/>
              </w:rPr>
              <w:t>446</w:t>
            </w:r>
          </w:p>
        </w:tc>
        <w:tc>
          <w:tcPr>
            <w:tcW w:type="dxa" w:w="2538"/>
          </w:tcPr>
          <w:p>
            <w:pPr>
              <w:spacing w:after="0"/>
              <w:jc w:val="left"/>
            </w:pPr>
          </w:p>
        </w:tc>
        <w:tc>
          <w:tcPr>
            <w:tcW w:type="dxa" w:w="2154"/>
          </w:tcPr>
          <w:p>
            <w:pPr>
              <w:spacing w:after="0"/>
              <w:jc w:val="left"/>
            </w:pPr>
            <w:r>
              <w:rPr>
                <w:sz w:val="16"/>
              </w:rPr>
              <w:t>member approved 2023-03-07</w:t>
            </w:r>
          </w:p>
        </w:tc>
      </w:tr>
      <w:tr>
        <w:trPr>
          <w:cantSplit/>
        </w:trPr>
        <w:tc>
          <w:tcPr>
            <w:tcW w:type="dxa" w:w="1320"/>
          </w:tcPr>
          <w:p>
            <w:pPr>
              <w:spacing w:after="0"/>
              <w:jc w:val="left"/>
            </w:pPr>
            <w:r>
              <w:rPr>
                <w:sz w:val="16"/>
              </w:rPr>
              <w:t>Pitcairn town</w:t>
            </w:r>
          </w:p>
        </w:tc>
        <w:tc>
          <w:tcPr>
            <w:tcW w:type="dxa" w:w="769"/>
          </w:tcPr>
          <w:p>
            <w:pPr>
              <w:spacing w:after="0"/>
              <w:jc w:val="left"/>
            </w:pPr>
            <w:r>
              <w:rPr>
                <w:sz w:val="16"/>
              </w:rPr>
              <w:t>Town</w:t>
            </w:r>
          </w:p>
        </w:tc>
        <w:tc>
          <w:tcPr>
            <w:tcW w:type="dxa" w:w="1580"/>
          </w:tcPr>
          <w:p>
            <w:pPr>
              <w:spacing w:after="0"/>
              <w:jc w:val="left"/>
            </w:pPr>
            <w:r>
              <w:rPr>
                <w:sz w:val="16"/>
              </w:rPr>
              <w:t>Plan 108534 approved 2022-12-19, pending adoption here; not yet eligible</w:t>
            </w:r>
          </w:p>
        </w:tc>
        <w:tc>
          <w:tcPr>
            <w:tcW w:type="dxa" w:w="1347"/>
          </w:tcPr>
          <w:p>
            <w:pPr>
              <w:spacing w:after="0"/>
              <w:jc w:val="left"/>
            </w:pPr>
            <w:r>
              <w:rPr>
                <w:sz w:val="16"/>
              </w:rPr>
              <w:t>St. Lawrence County 2022 (FEMA plan 108534), pending adoption here</w:t>
            </w:r>
          </w:p>
        </w:tc>
        <w:tc>
          <w:tcPr>
            <w:tcW w:type="dxa" w:w="2084"/>
          </w:tcPr>
          <w:p>
            <w:pPr>
              <w:spacing w:after="0"/>
              <w:jc w:val="left"/>
            </w:pPr>
            <w:r>
              <w:rPr>
                <w:sz w:val="16"/>
              </w:rPr>
              <w:t>2022-12-19 by FEMA; not yet adopted here</w:t>
            </w:r>
          </w:p>
        </w:tc>
        <w:tc>
          <w:tcPr>
            <w:tcW w:type="dxa" w:w="1491"/>
          </w:tcPr>
          <w:p>
            <w:pPr>
              <w:spacing w:after="0"/>
              <w:jc w:val="left"/>
            </w:pPr>
            <w:r>
              <w:rPr>
                <w:sz w:val="16"/>
              </w:rPr>
              <w:t>2027-12-18 once adopted</w:t>
            </w:r>
          </w:p>
        </w:tc>
        <w:tc>
          <w:tcPr>
            <w:tcW w:type="dxa" w:w="829"/>
          </w:tcPr>
          <w:p>
            <w:pPr>
              <w:spacing w:after="0"/>
              <w:jc w:val="right"/>
            </w:pPr>
          </w:p>
        </w:tc>
        <w:tc>
          <w:tcPr>
            <w:tcW w:type="dxa" w:w="2538"/>
          </w:tcPr>
          <w:p>
            <w:pPr>
              <w:spacing w:after="0"/>
              <w:jc w:val="left"/>
            </w:pPr>
            <w:r>
              <w:rPr>
                <w:sz w:val="16"/>
              </w:rPr>
              <w:t>FEMA tracker shows a plan approvable pending adoption</w:t>
            </w:r>
          </w:p>
        </w:tc>
        <w:tc>
          <w:tcPr>
            <w:tcW w:type="dxa" w:w="2154"/>
          </w:tcPr>
          <w:p>
            <w:pPr>
              <w:spacing w:after="0"/>
              <w:jc w:val="left"/>
            </w:pPr>
            <w:r>
              <w:rPr>
                <w:sz w:val="16"/>
              </w:rPr>
              <w:t>Not yet eligible: adopt the approved plan.</w:t>
            </w:r>
          </w:p>
        </w:tc>
      </w:tr>
      <w:tr>
        <w:trPr>
          <w:cantSplit/>
        </w:trPr>
        <w:tc>
          <w:tcPr>
            <w:tcW w:type="dxa" w:w="1320"/>
          </w:tcPr>
          <w:p>
            <w:pPr>
              <w:spacing w:after="0"/>
              <w:jc w:val="left"/>
            </w:pPr>
            <w:r>
              <w:rPr>
                <w:sz w:val="16"/>
              </w:rPr>
              <w:t>Potsdam town</w:t>
            </w:r>
          </w:p>
        </w:tc>
        <w:tc>
          <w:tcPr>
            <w:tcW w:type="dxa" w:w="769"/>
          </w:tcPr>
          <w:p>
            <w:pPr>
              <w:spacing w:after="0"/>
              <w:jc w:val="left"/>
            </w:pPr>
            <w:r>
              <w:rPr>
                <w:sz w:val="16"/>
              </w:rPr>
              <w:t>Town</w:t>
            </w:r>
          </w:p>
        </w:tc>
        <w:tc>
          <w:tcPr>
            <w:tcW w:type="dxa" w:w="1580"/>
          </w:tcPr>
          <w:p>
            <w:pPr>
              <w:spacing w:after="0"/>
              <w:jc w:val="left"/>
            </w:pPr>
            <w:r>
              <w:rPr>
                <w:sz w:val="16"/>
              </w:rPr>
              <w:t>Approved, expires 2027-12-18</w:t>
            </w:r>
          </w:p>
        </w:tc>
        <w:tc>
          <w:tcPr>
            <w:tcW w:type="dxa" w:w="1347"/>
          </w:tcPr>
          <w:p>
            <w:pPr>
              <w:spacing w:after="0"/>
              <w:jc w:val="left"/>
            </w:pPr>
            <w:r>
              <w:rPr>
                <w:sz w:val="16"/>
              </w:rPr>
              <w:t>St. Lawrence County 2022 (FEMA plan 108534)</w:t>
            </w:r>
          </w:p>
        </w:tc>
        <w:tc>
          <w:tcPr>
            <w:tcW w:type="dxa" w:w="2084"/>
          </w:tcPr>
          <w:p>
            <w:pPr>
              <w:spacing w:after="0"/>
              <w:jc w:val="left"/>
            </w:pPr>
            <w:r>
              <w:rPr>
                <w:sz w:val="16"/>
              </w:rPr>
              <w:t>2022-12-19</w:t>
            </w:r>
          </w:p>
        </w:tc>
        <w:tc>
          <w:tcPr>
            <w:tcW w:type="dxa" w:w="1491"/>
          </w:tcPr>
          <w:p>
            <w:pPr>
              <w:spacing w:after="0"/>
              <w:jc w:val="left"/>
            </w:pPr>
            <w:r>
              <w:rPr>
                <w:sz w:val="16"/>
              </w:rPr>
              <w:t>2027-12-18</w:t>
            </w:r>
          </w:p>
        </w:tc>
        <w:tc>
          <w:tcPr>
            <w:tcW w:type="dxa" w:w="829"/>
          </w:tcPr>
          <w:p>
            <w:pPr>
              <w:spacing w:after="0"/>
              <w:jc w:val="right"/>
            </w:pPr>
            <w:r>
              <w:rPr>
                <w:sz w:val="16"/>
              </w:rPr>
              <w:t>446</w:t>
            </w:r>
          </w:p>
        </w:tc>
        <w:tc>
          <w:tcPr>
            <w:tcW w:type="dxa" w:w="2538"/>
          </w:tcPr>
          <w:p>
            <w:pPr>
              <w:spacing w:after="0"/>
              <w:jc w:val="left"/>
            </w:pPr>
          </w:p>
        </w:tc>
        <w:tc>
          <w:tcPr>
            <w:tcW w:type="dxa" w:w="2154"/>
          </w:tcPr>
          <w:p>
            <w:pPr>
              <w:spacing w:after="0"/>
              <w:jc w:val="left"/>
            </w:pPr>
            <w:r>
              <w:rPr>
                <w:sz w:val="16"/>
              </w:rPr>
              <w:t>member approved 2023-03-20</w:t>
            </w:r>
          </w:p>
        </w:tc>
      </w:tr>
      <w:tr>
        <w:trPr>
          <w:cantSplit/>
        </w:trPr>
        <w:tc>
          <w:tcPr>
            <w:tcW w:type="dxa" w:w="1320"/>
          </w:tcPr>
          <w:p>
            <w:pPr>
              <w:spacing w:after="0"/>
              <w:jc w:val="left"/>
            </w:pPr>
            <w:r>
              <w:rPr>
                <w:sz w:val="16"/>
              </w:rPr>
              <w:t>Rossie town</w:t>
            </w:r>
          </w:p>
        </w:tc>
        <w:tc>
          <w:tcPr>
            <w:tcW w:type="dxa" w:w="769"/>
          </w:tcPr>
          <w:p>
            <w:pPr>
              <w:spacing w:after="0"/>
              <w:jc w:val="left"/>
            </w:pPr>
            <w:r>
              <w:rPr>
                <w:sz w:val="16"/>
              </w:rPr>
              <w:t>Town</w:t>
            </w:r>
          </w:p>
        </w:tc>
        <w:tc>
          <w:tcPr>
            <w:tcW w:type="dxa" w:w="1580"/>
          </w:tcPr>
          <w:p>
            <w:pPr>
              <w:spacing w:after="0"/>
              <w:jc w:val="left"/>
            </w:pPr>
            <w:r>
              <w:rPr>
                <w:sz w:val="16"/>
              </w:rPr>
              <w:t>Approved, expires 2027-12-18</w:t>
            </w:r>
          </w:p>
        </w:tc>
        <w:tc>
          <w:tcPr>
            <w:tcW w:type="dxa" w:w="1347"/>
          </w:tcPr>
          <w:p>
            <w:pPr>
              <w:spacing w:after="0"/>
              <w:jc w:val="left"/>
            </w:pPr>
            <w:r>
              <w:rPr>
                <w:sz w:val="16"/>
              </w:rPr>
              <w:t>St. Lawrence County 2022 (FEMA plan 108534)</w:t>
            </w:r>
          </w:p>
        </w:tc>
        <w:tc>
          <w:tcPr>
            <w:tcW w:type="dxa" w:w="2084"/>
          </w:tcPr>
          <w:p>
            <w:pPr>
              <w:spacing w:after="0"/>
              <w:jc w:val="left"/>
            </w:pPr>
            <w:r>
              <w:rPr>
                <w:sz w:val="16"/>
              </w:rPr>
              <w:t>2022-12-19</w:t>
            </w:r>
          </w:p>
        </w:tc>
        <w:tc>
          <w:tcPr>
            <w:tcW w:type="dxa" w:w="1491"/>
          </w:tcPr>
          <w:p>
            <w:pPr>
              <w:spacing w:after="0"/>
              <w:jc w:val="left"/>
            </w:pPr>
            <w:r>
              <w:rPr>
                <w:sz w:val="16"/>
              </w:rPr>
              <w:t>2027-12-18</w:t>
            </w:r>
          </w:p>
        </w:tc>
        <w:tc>
          <w:tcPr>
            <w:tcW w:type="dxa" w:w="829"/>
          </w:tcPr>
          <w:p>
            <w:pPr>
              <w:spacing w:after="0"/>
              <w:jc w:val="right"/>
            </w:pPr>
            <w:r>
              <w:rPr>
                <w:sz w:val="16"/>
              </w:rPr>
              <w:t>446</w:t>
            </w:r>
          </w:p>
        </w:tc>
        <w:tc>
          <w:tcPr>
            <w:tcW w:type="dxa" w:w="2538"/>
          </w:tcPr>
          <w:p>
            <w:pPr>
              <w:spacing w:after="0"/>
              <w:jc w:val="left"/>
            </w:pPr>
          </w:p>
        </w:tc>
        <w:tc>
          <w:tcPr>
            <w:tcW w:type="dxa" w:w="2154"/>
          </w:tcPr>
          <w:p>
            <w:pPr>
              <w:spacing w:after="0"/>
              <w:jc w:val="left"/>
            </w:pPr>
            <w:r>
              <w:rPr>
                <w:sz w:val="16"/>
              </w:rPr>
              <w:t>member approved 2023-03-29</w:t>
            </w:r>
          </w:p>
        </w:tc>
      </w:tr>
      <w:tr>
        <w:trPr>
          <w:cantSplit/>
        </w:trPr>
        <w:tc>
          <w:tcPr>
            <w:tcW w:type="dxa" w:w="1320"/>
          </w:tcPr>
          <w:p>
            <w:pPr>
              <w:spacing w:after="0"/>
              <w:jc w:val="left"/>
            </w:pPr>
            <w:r>
              <w:rPr>
                <w:sz w:val="16"/>
              </w:rPr>
              <w:t>Russell town</w:t>
            </w:r>
          </w:p>
        </w:tc>
        <w:tc>
          <w:tcPr>
            <w:tcW w:type="dxa" w:w="769"/>
          </w:tcPr>
          <w:p>
            <w:pPr>
              <w:spacing w:after="0"/>
              <w:jc w:val="left"/>
            </w:pPr>
            <w:r>
              <w:rPr>
                <w:sz w:val="16"/>
              </w:rPr>
              <w:t>Town</w:t>
            </w:r>
          </w:p>
        </w:tc>
        <w:tc>
          <w:tcPr>
            <w:tcW w:type="dxa" w:w="1580"/>
          </w:tcPr>
          <w:p>
            <w:pPr>
              <w:spacing w:after="0"/>
              <w:jc w:val="left"/>
            </w:pPr>
            <w:r>
              <w:rPr>
                <w:sz w:val="16"/>
              </w:rPr>
              <w:t>Approved, expires 2027-12-18</w:t>
            </w:r>
          </w:p>
        </w:tc>
        <w:tc>
          <w:tcPr>
            <w:tcW w:type="dxa" w:w="1347"/>
          </w:tcPr>
          <w:p>
            <w:pPr>
              <w:spacing w:after="0"/>
              <w:jc w:val="left"/>
            </w:pPr>
            <w:r>
              <w:rPr>
                <w:sz w:val="16"/>
              </w:rPr>
              <w:t>St. Lawrence County 2022 (FEMA plan 108534)</w:t>
            </w:r>
          </w:p>
        </w:tc>
        <w:tc>
          <w:tcPr>
            <w:tcW w:type="dxa" w:w="2084"/>
          </w:tcPr>
          <w:p>
            <w:pPr>
              <w:spacing w:after="0"/>
              <w:jc w:val="left"/>
            </w:pPr>
            <w:r>
              <w:rPr>
                <w:sz w:val="16"/>
              </w:rPr>
              <w:t>2022-12-19</w:t>
            </w:r>
          </w:p>
        </w:tc>
        <w:tc>
          <w:tcPr>
            <w:tcW w:type="dxa" w:w="1491"/>
          </w:tcPr>
          <w:p>
            <w:pPr>
              <w:spacing w:after="0"/>
              <w:jc w:val="left"/>
            </w:pPr>
            <w:r>
              <w:rPr>
                <w:sz w:val="16"/>
              </w:rPr>
              <w:t>2027-12-18</w:t>
            </w:r>
          </w:p>
        </w:tc>
        <w:tc>
          <w:tcPr>
            <w:tcW w:type="dxa" w:w="829"/>
          </w:tcPr>
          <w:p>
            <w:pPr>
              <w:spacing w:after="0"/>
              <w:jc w:val="right"/>
            </w:pPr>
            <w:r>
              <w:rPr>
                <w:sz w:val="16"/>
              </w:rPr>
              <w:t>446</w:t>
            </w:r>
          </w:p>
        </w:tc>
        <w:tc>
          <w:tcPr>
            <w:tcW w:type="dxa" w:w="2538"/>
          </w:tcPr>
          <w:p>
            <w:pPr>
              <w:spacing w:after="0"/>
              <w:jc w:val="left"/>
            </w:pPr>
          </w:p>
        </w:tc>
        <w:tc>
          <w:tcPr>
            <w:tcW w:type="dxa" w:w="2154"/>
          </w:tcPr>
          <w:p>
            <w:pPr>
              <w:spacing w:after="0"/>
              <w:jc w:val="left"/>
            </w:pPr>
            <w:r>
              <w:rPr>
                <w:sz w:val="16"/>
              </w:rPr>
              <w:t>member approved 2023-01-27</w:t>
            </w:r>
          </w:p>
        </w:tc>
      </w:tr>
      <w:tr>
        <w:trPr>
          <w:cantSplit/>
        </w:trPr>
        <w:tc>
          <w:tcPr>
            <w:tcW w:type="dxa" w:w="1320"/>
          </w:tcPr>
          <w:p>
            <w:pPr>
              <w:spacing w:after="0"/>
              <w:jc w:val="left"/>
            </w:pPr>
            <w:r>
              <w:rPr>
                <w:sz w:val="16"/>
              </w:rPr>
              <w:t>Stockholm town</w:t>
            </w:r>
          </w:p>
        </w:tc>
        <w:tc>
          <w:tcPr>
            <w:tcW w:type="dxa" w:w="769"/>
          </w:tcPr>
          <w:p>
            <w:pPr>
              <w:spacing w:after="0"/>
              <w:jc w:val="left"/>
            </w:pPr>
            <w:r>
              <w:rPr>
                <w:sz w:val="16"/>
              </w:rPr>
              <w:t>Town</w:t>
            </w:r>
          </w:p>
        </w:tc>
        <w:tc>
          <w:tcPr>
            <w:tcW w:type="dxa" w:w="1580"/>
          </w:tcPr>
          <w:p>
            <w:pPr>
              <w:spacing w:after="0"/>
              <w:jc w:val="left"/>
            </w:pPr>
            <w:r>
              <w:rPr>
                <w:sz w:val="16"/>
              </w:rPr>
              <w:t>Approved, expires 2027-12-18</w:t>
            </w:r>
          </w:p>
        </w:tc>
        <w:tc>
          <w:tcPr>
            <w:tcW w:type="dxa" w:w="1347"/>
          </w:tcPr>
          <w:p>
            <w:pPr>
              <w:spacing w:after="0"/>
              <w:jc w:val="left"/>
            </w:pPr>
            <w:r>
              <w:rPr>
                <w:sz w:val="16"/>
              </w:rPr>
              <w:t>St. Lawrence County 2022 (FEMA plan 108534)</w:t>
            </w:r>
          </w:p>
        </w:tc>
        <w:tc>
          <w:tcPr>
            <w:tcW w:type="dxa" w:w="2084"/>
          </w:tcPr>
          <w:p>
            <w:pPr>
              <w:spacing w:after="0"/>
              <w:jc w:val="left"/>
            </w:pPr>
            <w:r>
              <w:rPr>
                <w:sz w:val="16"/>
              </w:rPr>
              <w:t>2022-12-19</w:t>
            </w:r>
          </w:p>
        </w:tc>
        <w:tc>
          <w:tcPr>
            <w:tcW w:type="dxa" w:w="1491"/>
          </w:tcPr>
          <w:p>
            <w:pPr>
              <w:spacing w:after="0"/>
              <w:jc w:val="left"/>
            </w:pPr>
            <w:r>
              <w:rPr>
                <w:sz w:val="16"/>
              </w:rPr>
              <w:t>2027-12-18</w:t>
            </w:r>
          </w:p>
        </w:tc>
        <w:tc>
          <w:tcPr>
            <w:tcW w:type="dxa" w:w="829"/>
          </w:tcPr>
          <w:p>
            <w:pPr>
              <w:spacing w:after="0"/>
              <w:jc w:val="right"/>
            </w:pPr>
            <w:r>
              <w:rPr>
                <w:sz w:val="16"/>
              </w:rPr>
              <w:t>446</w:t>
            </w:r>
          </w:p>
        </w:tc>
        <w:tc>
          <w:tcPr>
            <w:tcW w:type="dxa" w:w="2538"/>
          </w:tcPr>
          <w:p>
            <w:pPr>
              <w:spacing w:after="0"/>
              <w:jc w:val="left"/>
            </w:pPr>
          </w:p>
        </w:tc>
        <w:tc>
          <w:tcPr>
            <w:tcW w:type="dxa" w:w="2154"/>
          </w:tcPr>
          <w:p>
            <w:pPr>
              <w:spacing w:after="0"/>
              <w:jc w:val="left"/>
            </w:pPr>
            <w:r>
              <w:rPr>
                <w:sz w:val="16"/>
              </w:rPr>
              <w:t>member approved 2023-01-27</w:t>
            </w:r>
          </w:p>
        </w:tc>
      </w:tr>
      <w:tr>
        <w:trPr>
          <w:cantSplit/>
        </w:trPr>
        <w:tc>
          <w:tcPr>
            <w:tcW w:type="dxa" w:w="1320"/>
          </w:tcPr>
          <w:p>
            <w:pPr>
              <w:spacing w:after="0"/>
              <w:jc w:val="left"/>
            </w:pPr>
            <w:r>
              <w:rPr>
                <w:sz w:val="16"/>
              </w:rPr>
              <w:t>Waddington town</w:t>
            </w:r>
          </w:p>
        </w:tc>
        <w:tc>
          <w:tcPr>
            <w:tcW w:type="dxa" w:w="769"/>
          </w:tcPr>
          <w:p>
            <w:pPr>
              <w:spacing w:after="0"/>
              <w:jc w:val="left"/>
            </w:pPr>
            <w:r>
              <w:rPr>
                <w:sz w:val="16"/>
              </w:rPr>
              <w:t>Town</w:t>
            </w:r>
          </w:p>
        </w:tc>
        <w:tc>
          <w:tcPr>
            <w:tcW w:type="dxa" w:w="1580"/>
          </w:tcPr>
          <w:p>
            <w:pPr>
              <w:spacing w:after="0"/>
              <w:jc w:val="left"/>
            </w:pPr>
            <w:r>
              <w:rPr>
                <w:sz w:val="16"/>
              </w:rPr>
              <w:t>Approved, expires 2027-12-18</w:t>
            </w:r>
          </w:p>
        </w:tc>
        <w:tc>
          <w:tcPr>
            <w:tcW w:type="dxa" w:w="1347"/>
          </w:tcPr>
          <w:p>
            <w:pPr>
              <w:spacing w:after="0"/>
              <w:jc w:val="left"/>
            </w:pPr>
            <w:r>
              <w:rPr>
                <w:sz w:val="16"/>
              </w:rPr>
              <w:t>St. Lawrence County 2022 (FEMA plan 108534)</w:t>
            </w:r>
          </w:p>
        </w:tc>
        <w:tc>
          <w:tcPr>
            <w:tcW w:type="dxa" w:w="2084"/>
          </w:tcPr>
          <w:p>
            <w:pPr>
              <w:spacing w:after="0"/>
              <w:jc w:val="left"/>
            </w:pPr>
            <w:r>
              <w:rPr>
                <w:sz w:val="16"/>
              </w:rPr>
              <w:t>2022-12-19</w:t>
            </w:r>
          </w:p>
        </w:tc>
        <w:tc>
          <w:tcPr>
            <w:tcW w:type="dxa" w:w="1491"/>
          </w:tcPr>
          <w:p>
            <w:pPr>
              <w:spacing w:after="0"/>
              <w:jc w:val="left"/>
            </w:pPr>
            <w:r>
              <w:rPr>
                <w:sz w:val="16"/>
              </w:rPr>
              <w:t>2027-12-18</w:t>
            </w:r>
          </w:p>
        </w:tc>
        <w:tc>
          <w:tcPr>
            <w:tcW w:type="dxa" w:w="829"/>
          </w:tcPr>
          <w:p>
            <w:pPr>
              <w:spacing w:after="0"/>
              <w:jc w:val="right"/>
            </w:pPr>
            <w:r>
              <w:rPr>
                <w:sz w:val="16"/>
              </w:rPr>
              <w:t>446</w:t>
            </w:r>
          </w:p>
        </w:tc>
        <w:tc>
          <w:tcPr>
            <w:tcW w:type="dxa" w:w="2538"/>
          </w:tcPr>
          <w:p>
            <w:pPr>
              <w:spacing w:after="0"/>
              <w:jc w:val="left"/>
            </w:pPr>
          </w:p>
        </w:tc>
        <w:tc>
          <w:tcPr>
            <w:tcW w:type="dxa" w:w="2154"/>
          </w:tcPr>
          <w:p>
            <w:pPr>
              <w:spacing w:after="0"/>
              <w:jc w:val="left"/>
            </w:pPr>
            <w:r>
              <w:rPr>
                <w:sz w:val="16"/>
              </w:rPr>
              <w:t>member approved 2023-03-29</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1"/>
        <w:gridCol w:w="1037"/>
        <w:gridCol w:w="1176"/>
        <w:gridCol w:w="1211"/>
        <w:gridCol w:w="1126"/>
        <w:gridCol w:w="1126"/>
        <w:gridCol w:w="1286"/>
        <w:gridCol w:w="1161"/>
        <w:gridCol w:w="1173"/>
        <w:gridCol w:w="2108"/>
        <w:gridCol w:w="2028"/>
      </w:tblGrid>
      <w:tr>
        <w:trPr>
          <w:cantSplit/>
          <w:tblHeader/>
        </w:trPr>
        <w:tc>
          <w:tcPr>
            <w:tcW w:type="dxa" w:w="681"/>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76"/>
            <w:shd w:val="clear" w:color="auto" w:fill="E8E8E8"/>
          </w:tcPr>
          <w:p>
            <w:pPr>
              <w:spacing w:after="0"/>
              <w:jc w:val="left"/>
            </w:pPr>
            <w:r>
              <w:rPr>
                <w:b/>
                <w:sz w:val="16"/>
              </w:rPr>
              <w:t>NRI risk rating</w:t>
            </w:r>
          </w:p>
        </w:tc>
        <w:tc>
          <w:tcPr>
            <w:tcW w:type="dxa" w:w="1211"/>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8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6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73"/>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08"/>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28"/>
            <w:shd w:val="clear" w:color="auto" w:fill="E8E8E8"/>
          </w:tcPr>
          <w:p>
            <w:pPr>
              <w:spacing w:after="0"/>
              <w:jc w:val="left"/>
            </w:pPr>
            <w:r>
              <w:rPr>
                <w:b/>
                <w:sz w:val="16"/>
              </w:rPr>
              <w:t>Storm Events coverage note</w:t>
            </w:r>
          </w:p>
        </w:tc>
      </w:tr>
      <w:tr>
        <w:trPr>
          <w:cantSplit/>
        </w:trPr>
        <w:tc>
          <w:tcPr>
            <w:tcW w:type="dxa" w:w="681"/>
          </w:tcPr>
          <w:p>
            <w:pPr>
              <w:spacing w:after="0"/>
              <w:jc w:val="right"/>
            </w:pPr>
            <w:r>
              <w:rPr>
                <w:sz w:val="16"/>
              </w:rPr>
              <w:t>1</w:t>
            </w:r>
          </w:p>
        </w:tc>
        <w:tc>
          <w:tcPr>
            <w:tcW w:type="dxa" w:w="1037"/>
          </w:tcPr>
          <w:p>
            <w:pPr>
              <w:spacing w:after="0"/>
              <w:jc w:val="left"/>
            </w:pPr>
            <w:r>
              <w:rPr>
                <w:sz w:val="16"/>
              </w:rPr>
              <w:t>Inland Flooding</w:t>
            </w:r>
          </w:p>
        </w:tc>
        <w:tc>
          <w:tcPr>
            <w:tcW w:type="dxa" w:w="1176"/>
          </w:tcPr>
          <w:p>
            <w:pPr>
              <w:spacing w:after="0"/>
              <w:jc w:val="left"/>
            </w:pPr>
            <w:r>
              <w:rPr>
                <w:sz w:val="16"/>
              </w:rPr>
              <w:t>Relatively Moderate</w:t>
            </w:r>
          </w:p>
        </w:tc>
        <w:tc>
          <w:tcPr>
            <w:tcW w:type="dxa" w:w="1211"/>
          </w:tcPr>
          <w:p>
            <w:pPr>
              <w:spacing w:after="0"/>
              <w:jc w:val="left"/>
            </w:pPr>
            <w:r>
              <w:rPr>
                <w:sz w:val="16"/>
              </w:rPr>
              <w:t>Relatively Moderate</w:t>
            </w:r>
          </w:p>
        </w:tc>
        <w:tc>
          <w:tcPr>
            <w:tcW w:type="dxa" w:w="1126"/>
          </w:tcPr>
          <w:p>
            <w:pPr>
              <w:spacing w:after="0"/>
              <w:jc w:val="right"/>
            </w:pPr>
            <w:r>
              <w:rPr>
                <w:sz w:val="16"/>
              </w:rPr>
              <w:t>$21,702,066</w:t>
            </w:r>
          </w:p>
        </w:tc>
        <w:tc>
          <w:tcPr>
            <w:tcW w:type="dxa" w:w="1126"/>
          </w:tcPr>
          <w:p>
            <w:pPr>
              <w:spacing w:after="0"/>
              <w:jc w:val="right"/>
            </w:pPr>
            <w:r>
              <w:rPr>
                <w:sz w:val="16"/>
              </w:rPr>
              <w:t>$7,881</w:t>
            </w:r>
          </w:p>
        </w:tc>
        <w:tc>
          <w:tcPr>
            <w:tcW w:type="dxa" w:w="1286"/>
          </w:tcPr>
          <w:p>
            <w:pPr>
              <w:spacing w:after="0"/>
              <w:jc w:val="right"/>
            </w:pPr>
            <w:r>
              <w:rPr>
                <w:sz w:val="16"/>
              </w:rPr>
              <w:t>$9,465</w:t>
            </w:r>
          </w:p>
        </w:tc>
        <w:tc>
          <w:tcPr>
            <w:tcW w:type="dxa" w:w="1161"/>
          </w:tcPr>
          <w:p>
            <w:pPr>
              <w:spacing w:after="0"/>
              <w:jc w:val="right"/>
            </w:pPr>
            <w:r>
              <w:rPr>
                <w:sz w:val="16"/>
              </w:rPr>
              <w:t>$21,719,411</w:t>
            </w:r>
          </w:p>
        </w:tc>
        <w:tc>
          <w:tcPr>
            <w:tcW w:type="dxa" w:w="1173"/>
          </w:tcPr>
          <w:p>
            <w:pPr>
              <w:spacing w:after="0"/>
              <w:jc w:val="right"/>
            </w:pPr>
            <w:r>
              <w:rPr>
                <w:sz w:val="16"/>
              </w:rPr>
              <w:t>32</w:t>
            </w:r>
          </w:p>
        </w:tc>
        <w:tc>
          <w:tcPr>
            <w:tcW w:type="dxa" w:w="2108"/>
          </w:tcPr>
          <w:p>
            <w:pPr>
              <w:spacing w:after="0"/>
              <w:jc w:val="left"/>
            </w:pPr>
          </w:p>
        </w:tc>
        <w:tc>
          <w:tcPr>
            <w:tcW w:type="dxa" w:w="2028"/>
          </w:tcPr>
          <w:p>
            <w:pPr>
              <w:spacing w:after="0"/>
              <w:jc w:val="left"/>
            </w:pPr>
          </w:p>
        </w:tc>
      </w:tr>
      <w:tr>
        <w:trPr>
          <w:cantSplit/>
        </w:trPr>
        <w:tc>
          <w:tcPr>
            <w:tcW w:type="dxa" w:w="681"/>
          </w:tcPr>
          <w:p>
            <w:pPr>
              <w:spacing w:after="0"/>
              <w:jc w:val="right"/>
            </w:pPr>
            <w:r>
              <w:rPr>
                <w:sz w:val="16"/>
              </w:rPr>
              <w:t>2</w:t>
            </w:r>
          </w:p>
        </w:tc>
        <w:tc>
          <w:tcPr>
            <w:tcW w:type="dxa" w:w="1037"/>
          </w:tcPr>
          <w:p>
            <w:pPr>
              <w:spacing w:after="0"/>
              <w:jc w:val="left"/>
            </w:pPr>
            <w:r>
              <w:rPr>
                <w:sz w:val="16"/>
              </w:rPr>
              <w:t>Cold Wave</w:t>
            </w:r>
          </w:p>
        </w:tc>
        <w:tc>
          <w:tcPr>
            <w:tcW w:type="dxa" w:w="1176"/>
          </w:tcPr>
          <w:p>
            <w:pPr>
              <w:spacing w:after="0"/>
              <w:jc w:val="left"/>
            </w:pPr>
            <w:r>
              <w:rPr>
                <w:sz w:val="16"/>
              </w:rPr>
              <w:t>Relatively Moderate</w:t>
            </w:r>
          </w:p>
        </w:tc>
        <w:tc>
          <w:tcPr>
            <w:tcW w:type="dxa" w:w="1211"/>
          </w:tcPr>
          <w:p>
            <w:pPr>
              <w:spacing w:after="0"/>
              <w:jc w:val="left"/>
            </w:pPr>
            <w:r>
              <w:rPr>
                <w:sz w:val="16"/>
              </w:rPr>
              <w:t>Relatively High</w:t>
            </w:r>
          </w:p>
        </w:tc>
        <w:tc>
          <w:tcPr>
            <w:tcW w:type="dxa" w:w="1126"/>
          </w:tcPr>
          <w:p>
            <w:pPr>
              <w:spacing w:after="0"/>
              <w:jc w:val="right"/>
            </w:pPr>
            <w:r>
              <w:rPr>
                <w:sz w:val="16"/>
              </w:rPr>
              <w:t>$824</w:t>
            </w:r>
          </w:p>
        </w:tc>
        <w:tc>
          <w:tcPr>
            <w:tcW w:type="dxa" w:w="1126"/>
          </w:tcPr>
          <w:p>
            <w:pPr>
              <w:spacing w:after="0"/>
              <w:jc w:val="right"/>
            </w:pPr>
            <w:r>
              <w:rPr>
                <w:sz w:val="16"/>
              </w:rPr>
              <w:t>$40,204</w:t>
            </w:r>
          </w:p>
        </w:tc>
        <w:tc>
          <w:tcPr>
            <w:tcW w:type="dxa" w:w="1286"/>
          </w:tcPr>
          <w:p>
            <w:pPr>
              <w:spacing w:after="0"/>
              <w:jc w:val="right"/>
            </w:pPr>
            <w:r>
              <w:rPr>
                <w:sz w:val="16"/>
              </w:rPr>
              <w:t>$5,160,040</w:t>
            </w:r>
          </w:p>
        </w:tc>
        <w:tc>
          <w:tcPr>
            <w:tcW w:type="dxa" w:w="1161"/>
          </w:tcPr>
          <w:p>
            <w:pPr>
              <w:spacing w:after="0"/>
              <w:jc w:val="right"/>
            </w:pPr>
            <w:r>
              <w:rPr>
                <w:sz w:val="16"/>
              </w:rPr>
              <w:t>$5,201,068</w:t>
            </w:r>
          </w:p>
        </w:tc>
        <w:tc>
          <w:tcPr>
            <w:tcW w:type="dxa" w:w="1173"/>
          </w:tcPr>
          <w:p>
            <w:pPr>
              <w:spacing w:after="0"/>
              <w:jc w:val="right"/>
            </w:pPr>
            <w:r>
              <w:rPr>
                <w:sz w:val="16"/>
              </w:rPr>
              <w:t>32</w:t>
            </w:r>
          </w:p>
        </w:tc>
        <w:tc>
          <w:tcPr>
            <w:tcW w:type="dxa" w:w="2108"/>
          </w:tcPr>
          <w:p>
            <w:pPr>
              <w:spacing w:after="0"/>
              <w:jc w:val="left"/>
            </w:pPr>
          </w:p>
        </w:tc>
        <w:tc>
          <w:tcPr>
            <w:tcW w:type="dxa" w:w="2028"/>
          </w:tcPr>
          <w:p>
            <w:pPr>
              <w:spacing w:after="0"/>
              <w:jc w:val="left"/>
            </w:pPr>
            <w:r>
              <w:rPr>
                <w:sz w:val="16"/>
              </w:rPr>
              <w:t>Includes 4 Frost/Freeze records, event types the NRI definition of this hazard leaves out.</w:t>
            </w:r>
          </w:p>
        </w:tc>
      </w:tr>
      <w:tr>
        <w:trPr>
          <w:cantSplit/>
        </w:trPr>
        <w:tc>
          <w:tcPr>
            <w:tcW w:type="dxa" w:w="681"/>
          </w:tcPr>
          <w:p>
            <w:pPr>
              <w:spacing w:after="0"/>
              <w:jc w:val="right"/>
            </w:pPr>
            <w:r>
              <w:rPr>
                <w:sz w:val="16"/>
              </w:rPr>
              <w:t>3</w:t>
            </w:r>
          </w:p>
        </w:tc>
        <w:tc>
          <w:tcPr>
            <w:tcW w:type="dxa" w:w="1037"/>
          </w:tcPr>
          <w:p>
            <w:pPr>
              <w:spacing w:after="0"/>
              <w:jc w:val="left"/>
            </w:pPr>
            <w:r>
              <w:rPr>
                <w:sz w:val="16"/>
              </w:rPr>
              <w:t>Earthquake</w:t>
            </w:r>
          </w:p>
        </w:tc>
        <w:tc>
          <w:tcPr>
            <w:tcW w:type="dxa" w:w="1176"/>
          </w:tcPr>
          <w:p>
            <w:pPr>
              <w:spacing w:after="0"/>
              <w:jc w:val="left"/>
            </w:pPr>
            <w:r>
              <w:rPr>
                <w:sz w:val="16"/>
              </w:rPr>
              <w:t>Relatively Low</w:t>
            </w:r>
          </w:p>
        </w:tc>
        <w:tc>
          <w:tcPr>
            <w:tcW w:type="dxa" w:w="1211"/>
          </w:tcPr>
          <w:p>
            <w:pPr>
              <w:spacing w:after="0"/>
              <w:jc w:val="left"/>
            </w:pPr>
            <w:r>
              <w:rPr>
                <w:sz w:val="16"/>
              </w:rPr>
              <w:t>Relatively Low</w:t>
            </w:r>
          </w:p>
        </w:tc>
        <w:tc>
          <w:tcPr>
            <w:tcW w:type="dxa" w:w="1126"/>
          </w:tcPr>
          <w:p>
            <w:pPr>
              <w:spacing w:after="0"/>
              <w:jc w:val="right"/>
            </w:pPr>
            <w:r>
              <w:rPr>
                <w:sz w:val="16"/>
              </w:rPr>
              <w:t>$2,129,070</w:t>
            </w:r>
          </w:p>
        </w:tc>
        <w:tc>
          <w:tcPr>
            <w:tcW w:type="dxa" w:w="1126"/>
          </w:tcPr>
          <w:p>
            <w:pPr>
              <w:spacing w:after="0"/>
              <w:jc w:val="right"/>
            </w:pPr>
          </w:p>
        </w:tc>
        <w:tc>
          <w:tcPr>
            <w:tcW w:type="dxa" w:w="1286"/>
          </w:tcPr>
          <w:p>
            <w:pPr>
              <w:spacing w:after="0"/>
              <w:jc w:val="right"/>
            </w:pPr>
            <w:r>
              <w:rPr>
                <w:sz w:val="16"/>
              </w:rPr>
              <w:t>$534,760</w:t>
            </w:r>
          </w:p>
        </w:tc>
        <w:tc>
          <w:tcPr>
            <w:tcW w:type="dxa" w:w="1161"/>
          </w:tcPr>
          <w:p>
            <w:pPr>
              <w:spacing w:after="0"/>
              <w:jc w:val="right"/>
            </w:pPr>
            <w:r>
              <w:rPr>
                <w:sz w:val="16"/>
              </w:rPr>
              <w:t>$2,663,830</w:t>
            </w:r>
          </w:p>
        </w:tc>
        <w:tc>
          <w:tcPr>
            <w:tcW w:type="dxa" w:w="1173"/>
          </w:tcPr>
          <w:p>
            <w:pPr>
              <w:spacing w:after="0"/>
              <w:jc w:val="right"/>
            </w:pPr>
          </w:p>
        </w:tc>
        <w:tc>
          <w:tcPr>
            <w:tcW w:type="dxa" w:w="2108"/>
          </w:tcPr>
          <w:p>
            <w:pPr>
              <w:spacing w:after="0"/>
              <w:jc w:val="left"/>
            </w:pPr>
          </w:p>
        </w:tc>
        <w:tc>
          <w:tcPr>
            <w:tcW w:type="dxa" w:w="2028"/>
          </w:tcPr>
          <w:p>
            <w:pPr>
              <w:spacing w:after="0"/>
              <w:jc w:val="left"/>
            </w:pPr>
            <w:r>
              <w:rPr>
                <w:sz w:val="16"/>
              </w:rPr>
              <w:t>Not in Storm Events. Storm Events coverage of this hazard is limited; absence is not evidence of low risk.</w:t>
            </w:r>
          </w:p>
        </w:tc>
      </w:tr>
      <w:tr>
        <w:trPr>
          <w:cantSplit/>
        </w:trPr>
        <w:tc>
          <w:tcPr>
            <w:tcW w:type="dxa" w:w="681"/>
          </w:tcPr>
          <w:p>
            <w:pPr>
              <w:spacing w:after="0"/>
              <w:jc w:val="right"/>
            </w:pPr>
            <w:r>
              <w:rPr>
                <w:sz w:val="16"/>
              </w:rPr>
              <w:t>4</w:t>
            </w:r>
          </w:p>
        </w:tc>
        <w:tc>
          <w:tcPr>
            <w:tcW w:type="dxa" w:w="1037"/>
          </w:tcPr>
          <w:p>
            <w:pPr>
              <w:spacing w:after="0"/>
              <w:jc w:val="left"/>
            </w:pPr>
            <w:r>
              <w:rPr>
                <w:sz w:val="16"/>
              </w:rPr>
              <w:t>Ice Storm</w:t>
            </w:r>
          </w:p>
        </w:tc>
        <w:tc>
          <w:tcPr>
            <w:tcW w:type="dxa" w:w="1176"/>
          </w:tcPr>
          <w:p>
            <w:pPr>
              <w:spacing w:after="0"/>
              <w:jc w:val="left"/>
            </w:pPr>
            <w:r>
              <w:rPr>
                <w:sz w:val="16"/>
              </w:rPr>
              <w:t>Relatively High</w:t>
            </w:r>
          </w:p>
        </w:tc>
        <w:tc>
          <w:tcPr>
            <w:tcW w:type="dxa" w:w="1211"/>
          </w:tcPr>
          <w:p>
            <w:pPr>
              <w:spacing w:after="0"/>
              <w:jc w:val="left"/>
            </w:pPr>
            <w:r>
              <w:rPr>
                <w:sz w:val="16"/>
              </w:rPr>
              <w:t>Relatively High</w:t>
            </w:r>
          </w:p>
        </w:tc>
        <w:tc>
          <w:tcPr>
            <w:tcW w:type="dxa" w:w="1126"/>
          </w:tcPr>
          <w:p>
            <w:pPr>
              <w:spacing w:after="0"/>
              <w:jc w:val="right"/>
            </w:pPr>
            <w:r>
              <w:rPr>
                <w:sz w:val="16"/>
              </w:rPr>
              <w:t>$483,972</w:t>
            </w:r>
          </w:p>
        </w:tc>
        <w:tc>
          <w:tcPr>
            <w:tcW w:type="dxa" w:w="1126"/>
          </w:tcPr>
          <w:p>
            <w:pPr>
              <w:spacing w:after="0"/>
              <w:jc w:val="right"/>
            </w:pPr>
          </w:p>
        </w:tc>
        <w:tc>
          <w:tcPr>
            <w:tcW w:type="dxa" w:w="1286"/>
          </w:tcPr>
          <w:p>
            <w:pPr>
              <w:spacing w:after="0"/>
              <w:jc w:val="right"/>
            </w:pPr>
            <w:r>
              <w:rPr>
                <w:sz w:val="16"/>
              </w:rPr>
              <w:t>$122,327</w:t>
            </w:r>
          </w:p>
        </w:tc>
        <w:tc>
          <w:tcPr>
            <w:tcW w:type="dxa" w:w="1161"/>
          </w:tcPr>
          <w:p>
            <w:pPr>
              <w:spacing w:after="0"/>
              <w:jc w:val="right"/>
            </w:pPr>
            <w:r>
              <w:rPr>
                <w:sz w:val="16"/>
              </w:rPr>
              <w:t>$606,298</w:t>
            </w:r>
          </w:p>
        </w:tc>
        <w:tc>
          <w:tcPr>
            <w:tcW w:type="dxa" w:w="1173"/>
          </w:tcPr>
          <w:p>
            <w:pPr>
              <w:spacing w:after="0"/>
              <w:jc w:val="right"/>
            </w:pPr>
            <w:r>
              <w:rPr>
                <w:sz w:val="16"/>
              </w:rPr>
              <w:t>6</w:t>
            </w:r>
          </w:p>
        </w:tc>
        <w:tc>
          <w:tcPr>
            <w:tcW w:type="dxa" w:w="2108"/>
          </w:tcPr>
          <w:p>
            <w:pPr>
              <w:spacing w:after="0"/>
              <w:jc w:val="left"/>
            </w:pPr>
          </w:p>
        </w:tc>
        <w:tc>
          <w:tcPr>
            <w:tcW w:type="dxa" w:w="2028"/>
          </w:tcPr>
          <w:p>
            <w:pPr>
              <w:spacing w:after="0"/>
              <w:jc w:val="left"/>
            </w:pPr>
          </w:p>
        </w:tc>
      </w:tr>
      <w:tr>
        <w:trPr>
          <w:cantSplit/>
        </w:trPr>
        <w:tc>
          <w:tcPr>
            <w:tcW w:type="dxa" w:w="681"/>
          </w:tcPr>
          <w:p>
            <w:pPr>
              <w:spacing w:after="0"/>
              <w:jc w:val="right"/>
            </w:pPr>
            <w:r>
              <w:rPr>
                <w:sz w:val="16"/>
              </w:rPr>
              <w:t>5</w:t>
            </w:r>
          </w:p>
        </w:tc>
        <w:tc>
          <w:tcPr>
            <w:tcW w:type="dxa" w:w="1037"/>
          </w:tcPr>
          <w:p>
            <w:pPr>
              <w:spacing w:after="0"/>
              <w:jc w:val="left"/>
            </w:pPr>
            <w:r>
              <w:rPr>
                <w:sz w:val="16"/>
              </w:rPr>
              <w:t>Lightning</w:t>
            </w:r>
          </w:p>
        </w:tc>
        <w:tc>
          <w:tcPr>
            <w:tcW w:type="dxa" w:w="1176"/>
          </w:tcPr>
          <w:p>
            <w:pPr>
              <w:spacing w:after="0"/>
              <w:jc w:val="left"/>
            </w:pPr>
            <w:r>
              <w:rPr>
                <w:sz w:val="16"/>
              </w:rPr>
              <w:t>Relatively Moderate</w:t>
            </w:r>
          </w:p>
        </w:tc>
        <w:tc>
          <w:tcPr>
            <w:tcW w:type="dxa" w:w="1211"/>
          </w:tcPr>
          <w:p>
            <w:pPr>
              <w:spacing w:after="0"/>
              <w:jc w:val="left"/>
            </w:pPr>
            <w:r>
              <w:rPr>
                <w:sz w:val="16"/>
              </w:rPr>
              <w:t>Relatively Moderate</w:t>
            </w:r>
          </w:p>
        </w:tc>
        <w:tc>
          <w:tcPr>
            <w:tcW w:type="dxa" w:w="1126"/>
          </w:tcPr>
          <w:p>
            <w:pPr>
              <w:spacing w:after="0"/>
              <w:jc w:val="right"/>
            </w:pPr>
            <w:r>
              <w:rPr>
                <w:sz w:val="16"/>
              </w:rPr>
              <w:t>$28,922</w:t>
            </w:r>
          </w:p>
        </w:tc>
        <w:tc>
          <w:tcPr>
            <w:tcW w:type="dxa" w:w="1126"/>
          </w:tcPr>
          <w:p>
            <w:pPr>
              <w:spacing w:after="0"/>
              <w:jc w:val="right"/>
            </w:pPr>
          </w:p>
        </w:tc>
        <w:tc>
          <w:tcPr>
            <w:tcW w:type="dxa" w:w="1286"/>
          </w:tcPr>
          <w:p>
            <w:pPr>
              <w:spacing w:after="0"/>
              <w:jc w:val="right"/>
            </w:pPr>
            <w:r>
              <w:rPr>
                <w:sz w:val="16"/>
              </w:rPr>
              <w:t>$517,879</w:t>
            </w:r>
          </w:p>
        </w:tc>
        <w:tc>
          <w:tcPr>
            <w:tcW w:type="dxa" w:w="1161"/>
          </w:tcPr>
          <w:p>
            <w:pPr>
              <w:spacing w:after="0"/>
              <w:jc w:val="right"/>
            </w:pPr>
            <w:r>
              <w:rPr>
                <w:sz w:val="16"/>
              </w:rPr>
              <w:t>$546,802</w:t>
            </w:r>
          </w:p>
        </w:tc>
        <w:tc>
          <w:tcPr>
            <w:tcW w:type="dxa" w:w="1173"/>
          </w:tcPr>
          <w:p>
            <w:pPr>
              <w:spacing w:after="0"/>
              <w:jc w:val="right"/>
            </w:pPr>
            <w:r>
              <w:rPr>
                <w:sz w:val="16"/>
              </w:rPr>
              <w:t>13</w:t>
            </w:r>
          </w:p>
        </w:tc>
        <w:tc>
          <w:tcPr>
            <w:tcW w:type="dxa" w:w="2108"/>
          </w:tcPr>
          <w:p>
            <w:pPr>
              <w:spacing w:after="0"/>
              <w:jc w:val="left"/>
            </w:pPr>
          </w:p>
        </w:tc>
        <w:tc>
          <w:tcPr>
            <w:tcW w:type="dxa" w:w="2028"/>
          </w:tcPr>
          <w:p>
            <w:pPr>
              <w:spacing w:after="0"/>
              <w:jc w:val="left"/>
            </w:pPr>
          </w:p>
        </w:tc>
      </w:tr>
      <w:tr>
        <w:trPr>
          <w:cantSplit/>
        </w:trPr>
        <w:tc>
          <w:tcPr>
            <w:tcW w:type="dxa" w:w="681"/>
          </w:tcPr>
          <w:p>
            <w:pPr>
              <w:spacing w:after="0"/>
              <w:jc w:val="right"/>
            </w:pPr>
            <w:r>
              <w:rPr>
                <w:sz w:val="16"/>
              </w:rPr>
              <w:t>6</w:t>
            </w:r>
          </w:p>
        </w:tc>
        <w:tc>
          <w:tcPr>
            <w:tcW w:type="dxa" w:w="1037"/>
          </w:tcPr>
          <w:p>
            <w:pPr>
              <w:spacing w:after="0"/>
              <w:jc w:val="left"/>
            </w:pPr>
            <w:r>
              <w:rPr>
                <w:sz w:val="16"/>
              </w:rPr>
              <w:t>Strong Wind</w:t>
            </w:r>
          </w:p>
        </w:tc>
        <w:tc>
          <w:tcPr>
            <w:tcW w:type="dxa" w:w="1176"/>
          </w:tcPr>
          <w:p>
            <w:pPr>
              <w:spacing w:after="0"/>
              <w:jc w:val="left"/>
            </w:pPr>
            <w:r>
              <w:rPr>
                <w:sz w:val="16"/>
              </w:rPr>
              <w:t>Relatively Low</w:t>
            </w:r>
          </w:p>
        </w:tc>
        <w:tc>
          <w:tcPr>
            <w:tcW w:type="dxa" w:w="1211"/>
          </w:tcPr>
          <w:p>
            <w:pPr>
              <w:spacing w:after="0"/>
              <w:jc w:val="left"/>
            </w:pPr>
            <w:r>
              <w:rPr>
                <w:sz w:val="16"/>
              </w:rPr>
              <w:t>Relatively Low</w:t>
            </w:r>
          </w:p>
        </w:tc>
        <w:tc>
          <w:tcPr>
            <w:tcW w:type="dxa" w:w="1126"/>
          </w:tcPr>
          <w:p>
            <w:pPr>
              <w:spacing w:after="0"/>
              <w:jc w:val="right"/>
            </w:pPr>
            <w:r>
              <w:rPr>
                <w:sz w:val="16"/>
              </w:rPr>
              <w:t>$209,674</w:t>
            </w:r>
          </w:p>
        </w:tc>
        <w:tc>
          <w:tcPr>
            <w:tcW w:type="dxa" w:w="1126"/>
          </w:tcPr>
          <w:p>
            <w:pPr>
              <w:spacing w:after="0"/>
              <w:jc w:val="right"/>
            </w:pPr>
            <w:r>
              <w:rPr>
                <w:sz w:val="16"/>
              </w:rPr>
              <w:t>$5,303</w:t>
            </w:r>
          </w:p>
        </w:tc>
        <w:tc>
          <w:tcPr>
            <w:tcW w:type="dxa" w:w="1286"/>
          </w:tcPr>
          <w:p>
            <w:pPr>
              <w:spacing w:after="0"/>
              <w:jc w:val="right"/>
            </w:pPr>
            <w:r>
              <w:rPr>
                <w:sz w:val="16"/>
              </w:rPr>
              <w:t>$78,650</w:t>
            </w:r>
          </w:p>
        </w:tc>
        <w:tc>
          <w:tcPr>
            <w:tcW w:type="dxa" w:w="1161"/>
          </w:tcPr>
          <w:p>
            <w:pPr>
              <w:spacing w:after="0"/>
              <w:jc w:val="right"/>
            </w:pPr>
            <w:r>
              <w:rPr>
                <w:sz w:val="16"/>
              </w:rPr>
              <w:t>$293,626</w:t>
            </w:r>
          </w:p>
        </w:tc>
        <w:tc>
          <w:tcPr>
            <w:tcW w:type="dxa" w:w="1173"/>
          </w:tcPr>
          <w:p>
            <w:pPr>
              <w:spacing w:after="0"/>
              <w:jc w:val="right"/>
            </w:pPr>
            <w:r>
              <w:rPr>
                <w:sz w:val="16"/>
              </w:rPr>
              <w:t>339</w:t>
            </w:r>
          </w:p>
        </w:tc>
        <w:tc>
          <w:tcPr>
            <w:tcW w:type="dxa" w:w="2108"/>
          </w:tcPr>
          <w:p>
            <w:pPr>
              <w:spacing w:after="0"/>
              <w:jc w:val="left"/>
            </w:pPr>
          </w:p>
        </w:tc>
        <w:tc>
          <w:tcPr>
            <w:tcW w:type="dxa" w:w="2028"/>
          </w:tcPr>
          <w:p>
            <w:pPr>
              <w:spacing w:after="0"/>
              <w:jc w:val="left"/>
            </w:pPr>
            <w:r>
              <w:rPr>
                <w:sz w:val="16"/>
              </w:rPr>
              <w:t>Includes 35 High Wind records and 31 Strong Wind records, event types the NRI definition of this hazard leaves out.</w:t>
            </w:r>
          </w:p>
        </w:tc>
      </w:tr>
      <w:tr>
        <w:trPr>
          <w:cantSplit/>
        </w:trPr>
        <w:tc>
          <w:tcPr>
            <w:tcW w:type="dxa" w:w="681"/>
          </w:tcPr>
          <w:p>
            <w:pPr>
              <w:spacing w:after="0"/>
              <w:jc w:val="right"/>
            </w:pPr>
            <w:r>
              <w:rPr>
                <w:sz w:val="16"/>
              </w:rPr>
              <w:t>7</w:t>
            </w:r>
          </w:p>
        </w:tc>
        <w:tc>
          <w:tcPr>
            <w:tcW w:type="dxa" w:w="1037"/>
          </w:tcPr>
          <w:p>
            <w:pPr>
              <w:spacing w:after="0"/>
              <w:jc w:val="left"/>
            </w:pPr>
            <w:r>
              <w:rPr>
                <w:sz w:val="16"/>
              </w:rPr>
              <w:t>Tornado</w:t>
            </w:r>
          </w:p>
        </w:tc>
        <w:tc>
          <w:tcPr>
            <w:tcW w:type="dxa" w:w="1176"/>
          </w:tcPr>
          <w:p>
            <w:pPr>
              <w:spacing w:after="0"/>
              <w:jc w:val="left"/>
            </w:pPr>
            <w:r>
              <w:rPr>
                <w:sz w:val="16"/>
              </w:rPr>
              <w:t>Very Low</w:t>
            </w:r>
          </w:p>
        </w:tc>
        <w:tc>
          <w:tcPr>
            <w:tcW w:type="dxa" w:w="1211"/>
          </w:tcPr>
          <w:p>
            <w:pPr>
              <w:spacing w:after="0"/>
              <w:jc w:val="left"/>
            </w:pPr>
            <w:r>
              <w:rPr>
                <w:sz w:val="16"/>
              </w:rPr>
              <w:t>Very Low</w:t>
            </w:r>
          </w:p>
        </w:tc>
        <w:tc>
          <w:tcPr>
            <w:tcW w:type="dxa" w:w="1126"/>
          </w:tcPr>
          <w:p>
            <w:pPr>
              <w:spacing w:after="0"/>
              <w:jc w:val="right"/>
            </w:pPr>
            <w:r>
              <w:rPr>
                <w:sz w:val="16"/>
              </w:rPr>
              <w:t>$76,448</w:t>
            </w:r>
          </w:p>
        </w:tc>
        <w:tc>
          <w:tcPr>
            <w:tcW w:type="dxa" w:w="1126"/>
          </w:tcPr>
          <w:p>
            <w:pPr>
              <w:spacing w:after="0"/>
              <w:jc w:val="right"/>
            </w:pPr>
            <w:r>
              <w:rPr>
                <w:sz w:val="16"/>
              </w:rPr>
              <w:t>$228</w:t>
            </w:r>
          </w:p>
        </w:tc>
        <w:tc>
          <w:tcPr>
            <w:tcW w:type="dxa" w:w="1286"/>
          </w:tcPr>
          <w:p>
            <w:pPr>
              <w:spacing w:after="0"/>
              <w:jc w:val="right"/>
            </w:pPr>
            <w:r>
              <w:rPr>
                <w:sz w:val="16"/>
              </w:rPr>
              <w:t>$208,652</w:t>
            </w:r>
          </w:p>
        </w:tc>
        <w:tc>
          <w:tcPr>
            <w:tcW w:type="dxa" w:w="1161"/>
          </w:tcPr>
          <w:p>
            <w:pPr>
              <w:spacing w:after="0"/>
              <w:jc w:val="right"/>
            </w:pPr>
            <w:r>
              <w:rPr>
                <w:sz w:val="16"/>
              </w:rPr>
              <w:t>$285,328</w:t>
            </w:r>
          </w:p>
        </w:tc>
        <w:tc>
          <w:tcPr>
            <w:tcW w:type="dxa" w:w="1173"/>
          </w:tcPr>
          <w:p>
            <w:pPr>
              <w:spacing w:after="0"/>
              <w:jc w:val="right"/>
            </w:pPr>
            <w:r>
              <w:rPr>
                <w:sz w:val="16"/>
              </w:rPr>
              <w:t>4</w:t>
            </w:r>
          </w:p>
        </w:tc>
        <w:tc>
          <w:tcPr>
            <w:tcW w:type="dxa" w:w="2108"/>
          </w:tcPr>
          <w:p>
            <w:pPr>
              <w:spacing w:after="0"/>
              <w:jc w:val="left"/>
            </w:pPr>
          </w:p>
        </w:tc>
        <w:tc>
          <w:tcPr>
            <w:tcW w:type="dxa" w:w="2028"/>
          </w:tcPr>
          <w:p>
            <w:pPr>
              <w:spacing w:after="0"/>
              <w:jc w:val="left"/>
            </w:pPr>
          </w:p>
        </w:tc>
      </w:tr>
      <w:tr>
        <w:trPr>
          <w:cantSplit/>
        </w:trPr>
        <w:tc>
          <w:tcPr>
            <w:tcW w:type="dxa" w:w="681"/>
          </w:tcPr>
          <w:p>
            <w:pPr>
              <w:spacing w:after="0"/>
              <w:jc w:val="right"/>
            </w:pPr>
            <w:r>
              <w:rPr>
                <w:sz w:val="16"/>
              </w:rPr>
              <w:t>8</w:t>
            </w:r>
          </w:p>
        </w:tc>
        <w:tc>
          <w:tcPr>
            <w:tcW w:type="dxa" w:w="1037"/>
          </w:tcPr>
          <w:p>
            <w:pPr>
              <w:spacing w:after="0"/>
              <w:jc w:val="left"/>
            </w:pPr>
            <w:r>
              <w:rPr>
                <w:sz w:val="16"/>
              </w:rPr>
              <w:t>Winter Weather</w:t>
            </w:r>
          </w:p>
        </w:tc>
        <w:tc>
          <w:tcPr>
            <w:tcW w:type="dxa" w:w="1176"/>
          </w:tcPr>
          <w:p>
            <w:pPr>
              <w:spacing w:after="0"/>
              <w:jc w:val="left"/>
            </w:pPr>
            <w:r>
              <w:rPr>
                <w:sz w:val="16"/>
              </w:rPr>
              <w:t>Relatively High</w:t>
            </w:r>
          </w:p>
        </w:tc>
        <w:tc>
          <w:tcPr>
            <w:tcW w:type="dxa" w:w="1211"/>
          </w:tcPr>
          <w:p>
            <w:pPr>
              <w:spacing w:after="0"/>
              <w:jc w:val="left"/>
            </w:pPr>
            <w:r>
              <w:rPr>
                <w:sz w:val="16"/>
              </w:rPr>
              <w:t>Relatively High</w:t>
            </w:r>
          </w:p>
        </w:tc>
        <w:tc>
          <w:tcPr>
            <w:tcW w:type="dxa" w:w="1126"/>
          </w:tcPr>
          <w:p>
            <w:pPr>
              <w:spacing w:after="0"/>
              <w:jc w:val="right"/>
            </w:pPr>
            <w:r>
              <w:rPr>
                <w:sz w:val="16"/>
              </w:rPr>
              <w:t>$53,781</w:t>
            </w:r>
          </w:p>
        </w:tc>
        <w:tc>
          <w:tcPr>
            <w:tcW w:type="dxa" w:w="1126"/>
          </w:tcPr>
          <w:p>
            <w:pPr>
              <w:spacing w:after="0"/>
              <w:jc w:val="right"/>
            </w:pPr>
            <w:r>
              <w:rPr>
                <w:sz w:val="16"/>
              </w:rPr>
              <w:t>$148</w:t>
            </w:r>
          </w:p>
        </w:tc>
        <w:tc>
          <w:tcPr>
            <w:tcW w:type="dxa" w:w="1286"/>
          </w:tcPr>
          <w:p>
            <w:pPr>
              <w:spacing w:after="0"/>
              <w:jc w:val="right"/>
            </w:pPr>
            <w:r>
              <w:rPr>
                <w:sz w:val="16"/>
              </w:rPr>
              <w:t>$220,053</w:t>
            </w:r>
          </w:p>
        </w:tc>
        <w:tc>
          <w:tcPr>
            <w:tcW w:type="dxa" w:w="1161"/>
          </w:tcPr>
          <w:p>
            <w:pPr>
              <w:spacing w:after="0"/>
              <w:jc w:val="right"/>
            </w:pPr>
            <w:r>
              <w:rPr>
                <w:sz w:val="16"/>
              </w:rPr>
              <w:t>$273,982</w:t>
            </w:r>
          </w:p>
        </w:tc>
        <w:tc>
          <w:tcPr>
            <w:tcW w:type="dxa" w:w="1173"/>
          </w:tcPr>
          <w:p>
            <w:pPr>
              <w:spacing w:after="0"/>
              <w:jc w:val="right"/>
            </w:pPr>
            <w:r>
              <w:rPr>
                <w:sz w:val="16"/>
              </w:rPr>
              <w:t>343</w:t>
            </w:r>
          </w:p>
        </w:tc>
        <w:tc>
          <w:tcPr>
            <w:tcW w:type="dxa" w:w="2108"/>
          </w:tcPr>
          <w:p>
            <w:pPr>
              <w:spacing w:after="0"/>
              <w:jc w:val="left"/>
            </w:pPr>
          </w:p>
        </w:tc>
        <w:tc>
          <w:tcPr>
            <w:tcW w:type="dxa" w:w="2028"/>
          </w:tcPr>
          <w:p>
            <w:pPr>
              <w:spacing w:after="0"/>
              <w:jc w:val="left"/>
            </w:pPr>
          </w:p>
        </w:tc>
      </w:tr>
      <w:tr>
        <w:trPr>
          <w:cantSplit/>
        </w:trPr>
        <w:tc>
          <w:tcPr>
            <w:tcW w:type="dxa" w:w="681"/>
          </w:tcPr>
          <w:p>
            <w:pPr>
              <w:spacing w:after="0"/>
              <w:jc w:val="right"/>
            </w:pPr>
            <w:r>
              <w:rPr>
                <w:sz w:val="16"/>
              </w:rPr>
              <w:t>9</w:t>
            </w:r>
          </w:p>
        </w:tc>
        <w:tc>
          <w:tcPr>
            <w:tcW w:type="dxa" w:w="1037"/>
          </w:tcPr>
          <w:p>
            <w:pPr>
              <w:spacing w:after="0"/>
              <w:jc w:val="left"/>
            </w:pPr>
            <w:r>
              <w:rPr>
                <w:sz w:val="16"/>
              </w:rPr>
              <w:t>Heat Wave</w:t>
            </w:r>
          </w:p>
        </w:tc>
        <w:tc>
          <w:tcPr>
            <w:tcW w:type="dxa" w:w="1176"/>
          </w:tcPr>
          <w:p>
            <w:pPr>
              <w:spacing w:after="0"/>
              <w:jc w:val="left"/>
            </w:pPr>
            <w:r>
              <w:rPr>
                <w:sz w:val="16"/>
              </w:rPr>
              <w:t>Very Low</w:t>
            </w:r>
          </w:p>
        </w:tc>
        <w:tc>
          <w:tcPr>
            <w:tcW w:type="dxa" w:w="1211"/>
          </w:tcPr>
          <w:p>
            <w:pPr>
              <w:spacing w:after="0"/>
              <w:jc w:val="left"/>
            </w:pPr>
            <w:r>
              <w:rPr>
                <w:sz w:val="16"/>
              </w:rPr>
              <w:t>Very Low</w:t>
            </w:r>
          </w:p>
        </w:tc>
        <w:tc>
          <w:tcPr>
            <w:tcW w:type="dxa" w:w="1126"/>
          </w:tcPr>
          <w:p>
            <w:pPr>
              <w:spacing w:after="0"/>
              <w:jc w:val="right"/>
            </w:pPr>
            <w:r>
              <w:rPr>
                <w:sz w:val="16"/>
              </w:rPr>
              <w:t>under $1</w:t>
            </w:r>
          </w:p>
        </w:tc>
        <w:tc>
          <w:tcPr>
            <w:tcW w:type="dxa" w:w="1126"/>
          </w:tcPr>
          <w:p>
            <w:pPr>
              <w:spacing w:after="0"/>
              <w:jc w:val="right"/>
            </w:pPr>
            <w:r>
              <w:rPr>
                <w:sz w:val="16"/>
              </w:rPr>
              <w:t>$35,174</w:t>
            </w:r>
          </w:p>
        </w:tc>
        <w:tc>
          <w:tcPr>
            <w:tcW w:type="dxa" w:w="1286"/>
          </w:tcPr>
          <w:p>
            <w:pPr>
              <w:spacing w:after="0"/>
              <w:jc w:val="right"/>
            </w:pPr>
            <w:r>
              <w:rPr>
                <w:sz w:val="16"/>
              </w:rPr>
              <w:t>$133,908</w:t>
            </w:r>
          </w:p>
        </w:tc>
        <w:tc>
          <w:tcPr>
            <w:tcW w:type="dxa" w:w="1161"/>
          </w:tcPr>
          <w:p>
            <w:pPr>
              <w:spacing w:after="0"/>
              <w:jc w:val="right"/>
            </w:pPr>
            <w:r>
              <w:rPr>
                <w:sz w:val="16"/>
              </w:rPr>
              <w:t>$169,081</w:t>
            </w:r>
          </w:p>
        </w:tc>
        <w:tc>
          <w:tcPr>
            <w:tcW w:type="dxa" w:w="1173"/>
          </w:tcPr>
          <w:p>
            <w:pPr>
              <w:spacing w:after="0"/>
              <w:jc w:val="right"/>
            </w:pPr>
            <w:r>
              <w:rPr>
                <w:sz w:val="16"/>
              </w:rPr>
              <w:t>11</w:t>
            </w:r>
          </w:p>
        </w:tc>
        <w:tc>
          <w:tcPr>
            <w:tcW w:type="dxa" w:w="2108"/>
          </w:tcPr>
          <w:p>
            <w:pPr>
              <w:spacing w:after="0"/>
              <w:jc w:val="left"/>
            </w:pPr>
          </w:p>
        </w:tc>
        <w:tc>
          <w:tcPr>
            <w:tcW w:type="dxa" w:w="2028"/>
          </w:tcPr>
          <w:p>
            <w:pPr>
              <w:spacing w:after="0"/>
              <w:jc w:val="left"/>
            </w:pPr>
          </w:p>
        </w:tc>
      </w:tr>
      <w:tr>
        <w:trPr>
          <w:cantSplit/>
        </w:trPr>
        <w:tc>
          <w:tcPr>
            <w:tcW w:type="dxa" w:w="681"/>
          </w:tcPr>
          <w:p>
            <w:pPr>
              <w:spacing w:after="0"/>
              <w:jc w:val="right"/>
            </w:pPr>
            <w:r>
              <w:rPr>
                <w:sz w:val="16"/>
              </w:rPr>
              <w:t>10</w:t>
            </w:r>
          </w:p>
        </w:tc>
        <w:tc>
          <w:tcPr>
            <w:tcW w:type="dxa" w:w="1037"/>
          </w:tcPr>
          <w:p>
            <w:pPr>
              <w:spacing w:after="0"/>
              <w:jc w:val="left"/>
            </w:pPr>
            <w:r>
              <w:rPr>
                <w:sz w:val="16"/>
              </w:rPr>
              <w:t>Hurricane</w:t>
            </w:r>
          </w:p>
        </w:tc>
        <w:tc>
          <w:tcPr>
            <w:tcW w:type="dxa" w:w="1176"/>
          </w:tcPr>
          <w:p>
            <w:pPr>
              <w:spacing w:after="0"/>
              <w:jc w:val="left"/>
            </w:pPr>
            <w:r>
              <w:rPr>
                <w:sz w:val="16"/>
              </w:rPr>
              <w:t>Relatively Low</w:t>
            </w:r>
          </w:p>
        </w:tc>
        <w:tc>
          <w:tcPr>
            <w:tcW w:type="dxa" w:w="1211"/>
          </w:tcPr>
          <w:p>
            <w:pPr>
              <w:spacing w:after="0"/>
              <w:jc w:val="left"/>
            </w:pPr>
            <w:r>
              <w:rPr>
                <w:sz w:val="16"/>
              </w:rPr>
              <w:t>Relatively Low</w:t>
            </w:r>
          </w:p>
        </w:tc>
        <w:tc>
          <w:tcPr>
            <w:tcW w:type="dxa" w:w="1126"/>
          </w:tcPr>
          <w:p>
            <w:pPr>
              <w:spacing w:after="0"/>
              <w:jc w:val="right"/>
            </w:pPr>
            <w:r>
              <w:rPr>
                <w:sz w:val="16"/>
              </w:rPr>
              <w:t>$111,505</w:t>
            </w:r>
          </w:p>
        </w:tc>
        <w:tc>
          <w:tcPr>
            <w:tcW w:type="dxa" w:w="1126"/>
          </w:tcPr>
          <w:p>
            <w:pPr>
              <w:spacing w:after="0"/>
              <w:jc w:val="right"/>
            </w:pPr>
            <w:r>
              <w:rPr>
                <w:sz w:val="16"/>
              </w:rPr>
              <w:t>$40,987</w:t>
            </w:r>
          </w:p>
        </w:tc>
        <w:tc>
          <w:tcPr>
            <w:tcW w:type="dxa" w:w="1286"/>
          </w:tcPr>
          <w:p>
            <w:pPr>
              <w:spacing w:after="0"/>
              <w:jc w:val="right"/>
            </w:pPr>
            <w:r>
              <w:rPr>
                <w:sz w:val="16"/>
              </w:rPr>
              <w:t>$5,510</w:t>
            </w:r>
          </w:p>
        </w:tc>
        <w:tc>
          <w:tcPr>
            <w:tcW w:type="dxa" w:w="1161"/>
          </w:tcPr>
          <w:p>
            <w:pPr>
              <w:spacing w:after="0"/>
              <w:jc w:val="right"/>
            </w:pPr>
            <w:r>
              <w:rPr>
                <w:sz w:val="16"/>
              </w:rPr>
              <w:t>$158,001</w:t>
            </w:r>
          </w:p>
        </w:tc>
        <w:tc>
          <w:tcPr>
            <w:tcW w:type="dxa" w:w="1173"/>
          </w:tcPr>
          <w:p>
            <w:pPr>
              <w:spacing w:after="0"/>
              <w:jc w:val="right"/>
            </w:pPr>
            <w:r>
              <w:rPr>
                <w:sz w:val="16"/>
              </w:rPr>
              <w:t>0</w:t>
            </w:r>
          </w:p>
        </w:tc>
        <w:tc>
          <w:tcPr>
            <w:tcW w:type="dxa" w:w="2108"/>
          </w:tcPr>
          <w:p>
            <w:pPr>
              <w:spacing w:after="0"/>
              <w:jc w:val="left"/>
            </w:pPr>
          </w:p>
        </w:tc>
        <w:tc>
          <w:tcPr>
            <w:tcW w:type="dxa" w:w="2028"/>
          </w:tcPr>
          <w:p>
            <w:pPr>
              <w:spacing w:after="0"/>
              <w:jc w:val="left"/>
            </w:pPr>
            <w:r>
              <w:rPr>
                <w:sz w:val="16"/>
              </w:rPr>
              <w:t>Declared 3 times; no Storm Events record of this type.</w:t>
            </w:r>
          </w:p>
        </w:tc>
      </w:tr>
      <w:tr>
        <w:trPr>
          <w:cantSplit/>
        </w:trPr>
        <w:tc>
          <w:tcPr>
            <w:tcW w:type="dxa" w:w="681"/>
          </w:tcPr>
          <w:p>
            <w:pPr>
              <w:spacing w:after="0"/>
              <w:jc w:val="right"/>
            </w:pPr>
            <w:r>
              <w:rPr>
                <w:sz w:val="16"/>
              </w:rPr>
              <w:t>11</w:t>
            </w:r>
          </w:p>
        </w:tc>
        <w:tc>
          <w:tcPr>
            <w:tcW w:type="dxa" w:w="1037"/>
          </w:tcPr>
          <w:p>
            <w:pPr>
              <w:spacing w:after="0"/>
              <w:jc w:val="left"/>
            </w:pPr>
            <w:r>
              <w:rPr>
                <w:sz w:val="16"/>
              </w:rPr>
              <w:t>Wildfire</w:t>
            </w:r>
          </w:p>
        </w:tc>
        <w:tc>
          <w:tcPr>
            <w:tcW w:type="dxa" w:w="1176"/>
          </w:tcPr>
          <w:p>
            <w:pPr>
              <w:spacing w:after="0"/>
              <w:jc w:val="left"/>
            </w:pPr>
            <w:r>
              <w:rPr>
                <w:sz w:val="16"/>
              </w:rPr>
              <w:t>Very Low</w:t>
            </w:r>
          </w:p>
        </w:tc>
        <w:tc>
          <w:tcPr>
            <w:tcW w:type="dxa" w:w="1211"/>
          </w:tcPr>
          <w:p>
            <w:pPr>
              <w:spacing w:after="0"/>
              <w:jc w:val="left"/>
            </w:pPr>
            <w:r>
              <w:rPr>
                <w:sz w:val="16"/>
              </w:rPr>
              <w:t>Very Low</w:t>
            </w:r>
          </w:p>
        </w:tc>
        <w:tc>
          <w:tcPr>
            <w:tcW w:type="dxa" w:w="1126"/>
          </w:tcPr>
          <w:p>
            <w:pPr>
              <w:spacing w:after="0"/>
              <w:jc w:val="right"/>
            </w:pPr>
            <w:r>
              <w:rPr>
                <w:sz w:val="16"/>
              </w:rPr>
              <w:t>$13,097</w:t>
            </w:r>
          </w:p>
        </w:tc>
        <w:tc>
          <w:tcPr>
            <w:tcW w:type="dxa" w:w="1126"/>
          </w:tcPr>
          <w:p>
            <w:pPr>
              <w:spacing w:after="0"/>
              <w:jc w:val="right"/>
            </w:pPr>
            <w:r>
              <w:rPr>
                <w:sz w:val="16"/>
              </w:rPr>
              <w:t>$21</w:t>
            </w:r>
          </w:p>
        </w:tc>
        <w:tc>
          <w:tcPr>
            <w:tcW w:type="dxa" w:w="1286"/>
          </w:tcPr>
          <w:p>
            <w:pPr>
              <w:spacing w:after="0"/>
              <w:jc w:val="right"/>
            </w:pPr>
            <w:r>
              <w:rPr>
                <w:sz w:val="16"/>
              </w:rPr>
              <w:t>$1,462</w:t>
            </w:r>
          </w:p>
        </w:tc>
        <w:tc>
          <w:tcPr>
            <w:tcW w:type="dxa" w:w="1161"/>
          </w:tcPr>
          <w:p>
            <w:pPr>
              <w:spacing w:after="0"/>
              <w:jc w:val="right"/>
            </w:pPr>
            <w:r>
              <w:rPr>
                <w:sz w:val="16"/>
              </w:rPr>
              <w:t>$14,580</w:t>
            </w:r>
          </w:p>
        </w:tc>
        <w:tc>
          <w:tcPr>
            <w:tcW w:type="dxa" w:w="1173"/>
          </w:tcPr>
          <w:p>
            <w:pPr>
              <w:spacing w:after="0"/>
              <w:jc w:val="right"/>
            </w:pPr>
            <w:r>
              <w:rPr>
                <w:sz w:val="16"/>
              </w:rPr>
              <w:t>0</w:t>
            </w:r>
          </w:p>
        </w:tc>
        <w:tc>
          <w:tcPr>
            <w:tcW w:type="dxa" w:w="2108"/>
          </w:tcPr>
          <w:p>
            <w:pPr>
              <w:spacing w:after="0"/>
              <w:jc w:val="left"/>
            </w:pPr>
          </w:p>
        </w:tc>
        <w:tc>
          <w:tcPr>
            <w:tcW w:type="dxa" w:w="202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1"/>
          </w:tcPr>
          <w:p>
            <w:pPr>
              <w:spacing w:after="0"/>
              <w:jc w:val="right"/>
            </w:pPr>
            <w:r>
              <w:rPr>
                <w:sz w:val="16"/>
              </w:rPr>
              <w:t>12</w:t>
            </w:r>
          </w:p>
        </w:tc>
        <w:tc>
          <w:tcPr>
            <w:tcW w:type="dxa" w:w="1037"/>
          </w:tcPr>
          <w:p>
            <w:pPr>
              <w:spacing w:after="0"/>
              <w:jc w:val="left"/>
            </w:pPr>
            <w:r>
              <w:rPr>
                <w:sz w:val="16"/>
              </w:rPr>
              <w:t>Landslide</w:t>
            </w:r>
          </w:p>
        </w:tc>
        <w:tc>
          <w:tcPr>
            <w:tcW w:type="dxa" w:w="1176"/>
          </w:tcPr>
          <w:p>
            <w:pPr>
              <w:spacing w:after="0"/>
              <w:jc w:val="left"/>
            </w:pPr>
            <w:r>
              <w:rPr>
                <w:sz w:val="16"/>
              </w:rPr>
              <w:t>Relatively Low</w:t>
            </w:r>
          </w:p>
        </w:tc>
        <w:tc>
          <w:tcPr>
            <w:tcW w:type="dxa" w:w="1211"/>
          </w:tcPr>
          <w:p>
            <w:pPr>
              <w:spacing w:after="0"/>
              <w:jc w:val="left"/>
            </w:pPr>
            <w:r>
              <w:rPr>
                <w:sz w:val="16"/>
              </w:rPr>
              <w:t>Relatively Low</w:t>
            </w:r>
          </w:p>
        </w:tc>
        <w:tc>
          <w:tcPr>
            <w:tcW w:type="dxa" w:w="1126"/>
          </w:tcPr>
          <w:p>
            <w:pPr>
              <w:spacing w:after="0"/>
              <w:jc w:val="right"/>
            </w:pPr>
            <w:r>
              <w:rPr>
                <w:sz w:val="16"/>
              </w:rPr>
              <w:t>$2,393</w:t>
            </w:r>
          </w:p>
        </w:tc>
        <w:tc>
          <w:tcPr>
            <w:tcW w:type="dxa" w:w="1126"/>
          </w:tcPr>
          <w:p>
            <w:pPr>
              <w:spacing w:after="0"/>
              <w:jc w:val="right"/>
            </w:pPr>
          </w:p>
        </w:tc>
        <w:tc>
          <w:tcPr>
            <w:tcW w:type="dxa" w:w="1286"/>
          </w:tcPr>
          <w:p>
            <w:pPr>
              <w:spacing w:after="0"/>
              <w:jc w:val="right"/>
            </w:pPr>
            <w:r>
              <w:rPr>
                <w:sz w:val="16"/>
              </w:rPr>
              <w:t>$7,269</w:t>
            </w:r>
          </w:p>
        </w:tc>
        <w:tc>
          <w:tcPr>
            <w:tcW w:type="dxa" w:w="1161"/>
          </w:tcPr>
          <w:p>
            <w:pPr>
              <w:spacing w:after="0"/>
              <w:jc w:val="right"/>
            </w:pPr>
            <w:r>
              <w:rPr>
                <w:sz w:val="16"/>
              </w:rPr>
              <w:t>$9,663</w:t>
            </w:r>
          </w:p>
        </w:tc>
        <w:tc>
          <w:tcPr>
            <w:tcW w:type="dxa" w:w="1173"/>
          </w:tcPr>
          <w:p>
            <w:pPr>
              <w:spacing w:after="0"/>
              <w:jc w:val="right"/>
            </w:pPr>
            <w:r>
              <w:rPr>
                <w:sz w:val="16"/>
              </w:rPr>
              <w:t>0</w:t>
            </w:r>
          </w:p>
        </w:tc>
        <w:tc>
          <w:tcPr>
            <w:tcW w:type="dxa" w:w="2108"/>
          </w:tcPr>
          <w:p>
            <w:pPr>
              <w:spacing w:after="0"/>
              <w:jc w:val="left"/>
            </w:pPr>
          </w:p>
        </w:tc>
        <w:tc>
          <w:tcPr>
            <w:tcW w:type="dxa" w:w="202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1"/>
          </w:tcPr>
          <w:p>
            <w:pPr>
              <w:spacing w:after="0"/>
              <w:jc w:val="right"/>
            </w:pPr>
            <w:r>
              <w:rPr>
                <w:sz w:val="16"/>
              </w:rPr>
              <w:t>13</w:t>
            </w:r>
          </w:p>
        </w:tc>
        <w:tc>
          <w:tcPr>
            <w:tcW w:type="dxa" w:w="1037"/>
          </w:tcPr>
          <w:p>
            <w:pPr>
              <w:spacing w:after="0"/>
              <w:jc w:val="left"/>
            </w:pPr>
            <w:r>
              <w:rPr>
                <w:sz w:val="16"/>
              </w:rPr>
              <w:t>Hail</w:t>
            </w:r>
          </w:p>
        </w:tc>
        <w:tc>
          <w:tcPr>
            <w:tcW w:type="dxa" w:w="1176"/>
          </w:tcPr>
          <w:p>
            <w:pPr>
              <w:spacing w:after="0"/>
              <w:jc w:val="left"/>
            </w:pPr>
            <w:r>
              <w:rPr>
                <w:sz w:val="16"/>
              </w:rPr>
              <w:t>Very Low</w:t>
            </w:r>
          </w:p>
        </w:tc>
        <w:tc>
          <w:tcPr>
            <w:tcW w:type="dxa" w:w="1211"/>
          </w:tcPr>
          <w:p>
            <w:pPr>
              <w:spacing w:after="0"/>
              <w:jc w:val="left"/>
            </w:pPr>
            <w:r>
              <w:rPr>
                <w:sz w:val="16"/>
              </w:rPr>
              <w:t>Very Low</w:t>
            </w:r>
          </w:p>
        </w:tc>
        <w:tc>
          <w:tcPr>
            <w:tcW w:type="dxa" w:w="1126"/>
          </w:tcPr>
          <w:p>
            <w:pPr>
              <w:spacing w:after="0"/>
              <w:jc w:val="right"/>
            </w:pPr>
            <w:r>
              <w:rPr>
                <w:sz w:val="16"/>
              </w:rPr>
              <w:t>$2,999</w:t>
            </w:r>
          </w:p>
        </w:tc>
        <w:tc>
          <w:tcPr>
            <w:tcW w:type="dxa" w:w="1126"/>
          </w:tcPr>
          <w:p>
            <w:pPr>
              <w:spacing w:after="0"/>
              <w:jc w:val="right"/>
            </w:pPr>
            <w:r>
              <w:rPr>
                <w:sz w:val="16"/>
              </w:rPr>
              <w:t>$1,562</w:t>
            </w:r>
          </w:p>
        </w:tc>
        <w:tc>
          <w:tcPr>
            <w:tcW w:type="dxa" w:w="1286"/>
          </w:tcPr>
          <w:p>
            <w:pPr>
              <w:spacing w:after="0"/>
              <w:jc w:val="right"/>
            </w:pPr>
            <w:r>
              <w:rPr>
                <w:sz w:val="16"/>
              </w:rPr>
              <w:t>$1,617</w:t>
            </w:r>
          </w:p>
        </w:tc>
        <w:tc>
          <w:tcPr>
            <w:tcW w:type="dxa" w:w="1161"/>
          </w:tcPr>
          <w:p>
            <w:pPr>
              <w:spacing w:after="0"/>
              <w:jc w:val="right"/>
            </w:pPr>
            <w:r>
              <w:rPr>
                <w:sz w:val="16"/>
              </w:rPr>
              <w:t>$6,178</w:t>
            </w:r>
          </w:p>
        </w:tc>
        <w:tc>
          <w:tcPr>
            <w:tcW w:type="dxa" w:w="1173"/>
          </w:tcPr>
          <w:p>
            <w:pPr>
              <w:spacing w:after="0"/>
              <w:jc w:val="right"/>
            </w:pPr>
            <w:r>
              <w:rPr>
                <w:sz w:val="16"/>
              </w:rPr>
              <w:t>65</w:t>
            </w:r>
          </w:p>
        </w:tc>
        <w:tc>
          <w:tcPr>
            <w:tcW w:type="dxa" w:w="2108"/>
          </w:tcPr>
          <w:p>
            <w:pPr>
              <w:spacing w:after="0"/>
              <w:jc w:val="left"/>
            </w:pPr>
          </w:p>
        </w:tc>
        <w:tc>
          <w:tcPr>
            <w:tcW w:type="dxa" w:w="2028"/>
          </w:tcPr>
          <w:p>
            <w:pPr>
              <w:spacing w:after="0"/>
              <w:jc w:val="left"/>
            </w:pPr>
          </w:p>
        </w:tc>
      </w:tr>
      <w:tr>
        <w:trPr>
          <w:cantSplit/>
        </w:trPr>
        <w:tc>
          <w:tcPr>
            <w:tcW w:type="dxa" w:w="681"/>
          </w:tcPr>
          <w:p>
            <w:pPr>
              <w:spacing w:after="0"/>
              <w:jc w:val="right"/>
            </w:pPr>
            <w:r>
              <w:rPr>
                <w:sz w:val="16"/>
              </w:rPr>
              <w:t>14</w:t>
            </w:r>
          </w:p>
        </w:tc>
        <w:tc>
          <w:tcPr>
            <w:tcW w:type="dxa" w:w="1037"/>
          </w:tcPr>
          <w:p>
            <w:pPr>
              <w:spacing w:after="0"/>
              <w:jc w:val="left"/>
            </w:pPr>
            <w:r>
              <w:rPr>
                <w:sz w:val="16"/>
              </w:rPr>
              <w:t>Avalanche</w:t>
            </w:r>
          </w:p>
        </w:tc>
        <w:tc>
          <w:tcPr>
            <w:tcW w:type="dxa" w:w="1176"/>
          </w:tcPr>
          <w:p>
            <w:pPr>
              <w:spacing w:after="0"/>
              <w:jc w:val="left"/>
            </w:pPr>
            <w:r>
              <w:rPr>
                <w:sz w:val="16"/>
              </w:rPr>
              <w:t>Very Low</w:t>
            </w:r>
          </w:p>
        </w:tc>
        <w:tc>
          <w:tcPr>
            <w:tcW w:type="dxa" w:w="1211"/>
          </w:tcPr>
          <w:p>
            <w:pPr>
              <w:spacing w:after="0"/>
              <w:jc w:val="left"/>
            </w:pPr>
            <w:r>
              <w:rPr>
                <w:sz w:val="16"/>
              </w:rPr>
              <w:t>Very Low</w:t>
            </w:r>
          </w:p>
        </w:tc>
        <w:tc>
          <w:tcPr>
            <w:tcW w:type="dxa" w:w="1126"/>
          </w:tcPr>
          <w:p>
            <w:pPr>
              <w:spacing w:after="0"/>
              <w:jc w:val="right"/>
            </w:pPr>
            <w:r>
              <w:rPr>
                <w:sz w:val="16"/>
              </w:rPr>
              <w:t>$0</w:t>
            </w:r>
          </w:p>
        </w:tc>
        <w:tc>
          <w:tcPr>
            <w:tcW w:type="dxa" w:w="1126"/>
          </w:tcPr>
          <w:p>
            <w:pPr>
              <w:spacing w:after="0"/>
              <w:jc w:val="right"/>
            </w:pPr>
          </w:p>
        </w:tc>
        <w:tc>
          <w:tcPr>
            <w:tcW w:type="dxa" w:w="1286"/>
          </w:tcPr>
          <w:p>
            <w:pPr>
              <w:spacing w:after="0"/>
              <w:jc w:val="right"/>
            </w:pPr>
            <w:r>
              <w:rPr>
                <w:sz w:val="16"/>
              </w:rPr>
              <w:t>$22</w:t>
            </w:r>
          </w:p>
        </w:tc>
        <w:tc>
          <w:tcPr>
            <w:tcW w:type="dxa" w:w="1161"/>
          </w:tcPr>
          <w:p>
            <w:pPr>
              <w:spacing w:after="0"/>
              <w:jc w:val="right"/>
            </w:pPr>
            <w:r>
              <w:rPr>
                <w:sz w:val="16"/>
              </w:rPr>
              <w:t>$22</w:t>
            </w:r>
          </w:p>
        </w:tc>
        <w:tc>
          <w:tcPr>
            <w:tcW w:type="dxa" w:w="1173"/>
          </w:tcPr>
          <w:p>
            <w:pPr>
              <w:spacing w:after="0"/>
              <w:jc w:val="right"/>
            </w:pPr>
            <w:r>
              <w:rPr>
                <w:sz w:val="16"/>
              </w:rPr>
              <w:t>0</w:t>
            </w:r>
          </w:p>
        </w:tc>
        <w:tc>
          <w:tcPr>
            <w:tcW w:type="dxa" w:w="2108"/>
          </w:tcPr>
          <w:p>
            <w:pPr>
              <w:spacing w:after="0"/>
              <w:jc w:val="left"/>
            </w:pPr>
          </w:p>
        </w:tc>
        <w:tc>
          <w:tcPr>
            <w:tcW w:type="dxa" w:w="2028"/>
          </w:tcPr>
          <w:p>
            <w:pPr>
              <w:spacing w:after="0"/>
              <w:jc w:val="left"/>
            </w:pPr>
            <w:r>
              <w:rPr>
                <w:sz w:val="16"/>
              </w:rPr>
              <w:t>No recorded events in Storm Events since 1996 (data through 2026-06-30).</w:t>
            </w:r>
          </w:p>
        </w:tc>
      </w:tr>
      <w:tr>
        <w:trPr>
          <w:cantSplit/>
        </w:trPr>
        <w:tc>
          <w:tcPr>
            <w:tcW w:type="dxa" w:w="681"/>
          </w:tcPr>
          <w:p>
            <w:pPr>
              <w:spacing w:after="0"/>
              <w:jc w:val="right"/>
            </w:pPr>
            <w:r>
              <w:rPr>
                <w:sz w:val="16"/>
              </w:rPr>
              <w:t>15</w:t>
            </w:r>
          </w:p>
        </w:tc>
        <w:tc>
          <w:tcPr>
            <w:tcW w:type="dxa" w:w="1037"/>
          </w:tcPr>
          <w:p>
            <w:pPr>
              <w:spacing w:after="0"/>
              <w:jc w:val="left"/>
            </w:pPr>
            <w:r>
              <w:rPr>
                <w:sz w:val="16"/>
              </w:rPr>
              <w:t>Drought</w:t>
            </w:r>
          </w:p>
        </w:tc>
        <w:tc>
          <w:tcPr>
            <w:tcW w:type="dxa" w:w="1176"/>
          </w:tcPr>
          <w:p>
            <w:pPr>
              <w:spacing w:after="0"/>
              <w:jc w:val="left"/>
            </w:pPr>
            <w:r>
              <w:rPr>
                <w:sz w:val="16"/>
              </w:rPr>
              <w:t>No Rating</w:t>
            </w:r>
          </w:p>
        </w:tc>
        <w:tc>
          <w:tcPr>
            <w:tcW w:type="dxa" w:w="1211"/>
          </w:tcPr>
          <w:p>
            <w:pPr>
              <w:spacing w:after="0"/>
              <w:jc w:val="left"/>
            </w:pPr>
            <w:r>
              <w:rPr>
                <w:sz w:val="16"/>
              </w:rPr>
              <w:t>No Expected Annual Losses</w:t>
            </w:r>
          </w:p>
        </w:tc>
        <w:tc>
          <w:tcPr>
            <w:tcW w:type="dxa" w:w="1126"/>
          </w:tcPr>
          <w:p>
            <w:pPr>
              <w:spacing w:after="0"/>
              <w:jc w:val="right"/>
            </w:pPr>
          </w:p>
        </w:tc>
        <w:tc>
          <w:tcPr>
            <w:tcW w:type="dxa" w:w="1126"/>
          </w:tcPr>
          <w:p>
            <w:pPr>
              <w:spacing w:after="0"/>
              <w:jc w:val="right"/>
            </w:pPr>
            <w:r>
              <w:rPr>
                <w:sz w:val="16"/>
              </w:rPr>
              <w:t>$0</w:t>
            </w:r>
          </w:p>
        </w:tc>
        <w:tc>
          <w:tcPr>
            <w:tcW w:type="dxa" w:w="1286"/>
          </w:tcPr>
          <w:p>
            <w:pPr>
              <w:spacing w:after="0"/>
              <w:jc w:val="right"/>
            </w:pPr>
          </w:p>
        </w:tc>
        <w:tc>
          <w:tcPr>
            <w:tcW w:type="dxa" w:w="1161"/>
          </w:tcPr>
          <w:p>
            <w:pPr>
              <w:spacing w:after="0"/>
              <w:jc w:val="right"/>
            </w:pPr>
            <w:r>
              <w:rPr>
                <w:sz w:val="16"/>
              </w:rPr>
              <w:t>$0</w:t>
            </w:r>
          </w:p>
        </w:tc>
        <w:tc>
          <w:tcPr>
            <w:tcW w:type="dxa" w:w="1173"/>
          </w:tcPr>
          <w:p>
            <w:pPr>
              <w:spacing w:after="0"/>
              <w:jc w:val="right"/>
            </w:pPr>
            <w:r>
              <w:rPr>
                <w:sz w:val="16"/>
              </w:rPr>
              <w:t>0</w:t>
            </w:r>
          </w:p>
        </w:tc>
        <w:tc>
          <w:tcPr>
            <w:tcW w:type="dxa" w:w="2108"/>
          </w:tcPr>
          <w:p>
            <w:pPr>
              <w:spacing w:after="0"/>
              <w:jc w:val="left"/>
            </w:pPr>
          </w:p>
        </w:tc>
        <w:tc>
          <w:tcPr>
            <w:tcW w:type="dxa" w:w="2028"/>
          </w:tcPr>
          <w:p>
            <w:pPr>
              <w:spacing w:after="0"/>
              <w:jc w:val="left"/>
            </w:pPr>
            <w:r>
              <w:rPr>
                <w:sz w:val="16"/>
              </w:rPr>
              <w:t>No recorded events in Storm Events since 1996 (data through 2026-06-30).</w:t>
            </w:r>
          </w:p>
        </w:tc>
      </w:tr>
      <w:tr>
        <w:trPr>
          <w:cantSplit/>
        </w:trPr>
        <w:tc>
          <w:tcPr>
            <w:tcW w:type="dxa" w:w="681"/>
          </w:tcPr>
          <w:p>
            <w:pPr>
              <w:spacing w:after="0"/>
              <w:jc w:val="right"/>
            </w:pPr>
          </w:p>
        </w:tc>
        <w:tc>
          <w:tcPr>
            <w:tcW w:type="dxa" w:w="1037"/>
          </w:tcPr>
          <w:p>
            <w:pPr>
              <w:spacing w:after="0"/>
              <w:jc w:val="left"/>
            </w:pPr>
            <w:r>
              <w:rPr>
                <w:sz w:val="16"/>
              </w:rPr>
              <w:t>Coastal Flooding</w:t>
            </w:r>
          </w:p>
        </w:tc>
        <w:tc>
          <w:tcPr>
            <w:tcW w:type="dxa" w:w="1176"/>
          </w:tcPr>
          <w:p>
            <w:pPr>
              <w:spacing w:after="0"/>
              <w:jc w:val="left"/>
            </w:pPr>
            <w:r>
              <w:rPr>
                <w:sz w:val="16"/>
              </w:rPr>
              <w:t>Not Applicable</w:t>
            </w:r>
          </w:p>
        </w:tc>
        <w:tc>
          <w:tcPr>
            <w:tcW w:type="dxa" w:w="1211"/>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6"/>
          </w:tcPr>
          <w:p>
            <w:pPr>
              <w:spacing w:after="0"/>
              <w:jc w:val="right"/>
            </w:pPr>
          </w:p>
        </w:tc>
        <w:tc>
          <w:tcPr>
            <w:tcW w:type="dxa" w:w="1161"/>
          </w:tcPr>
          <w:p>
            <w:pPr>
              <w:spacing w:after="0"/>
              <w:jc w:val="right"/>
            </w:pPr>
          </w:p>
        </w:tc>
        <w:tc>
          <w:tcPr>
            <w:tcW w:type="dxa" w:w="1173"/>
          </w:tcPr>
          <w:p>
            <w:pPr>
              <w:spacing w:after="0"/>
              <w:jc w:val="right"/>
            </w:pPr>
            <w:r>
              <w:rPr>
                <w:sz w:val="16"/>
              </w:rPr>
              <w:t>0</w:t>
            </w:r>
          </w:p>
        </w:tc>
        <w:tc>
          <w:tcPr>
            <w:tcW w:type="dxa" w:w="2108"/>
          </w:tcPr>
          <w:p>
            <w:pPr>
              <w:spacing w:after="0"/>
              <w:jc w:val="left"/>
            </w:pPr>
            <w:r>
              <w:rPr>
                <w:sz w:val="16"/>
              </w:rPr>
              <w:t>NRI rates coastal flooding Not Applicable for this county, and no federal declaration for this county names it.</w:t>
            </w:r>
          </w:p>
        </w:tc>
        <w:tc>
          <w:tcPr>
            <w:tcW w:type="dxa" w:w="2028"/>
          </w:tcPr>
          <w:p>
            <w:pPr>
              <w:spacing w:after="0"/>
              <w:jc w:val="left"/>
            </w:pPr>
            <w:r>
              <w:rPr>
                <w:sz w:val="16"/>
              </w:rPr>
              <w:t>No recorded events in Storm Events since 1996 (data through 2026-06-30).</w:t>
            </w:r>
          </w:p>
        </w:tc>
      </w:tr>
      <w:tr>
        <w:trPr>
          <w:cantSplit/>
        </w:trPr>
        <w:tc>
          <w:tcPr>
            <w:tcW w:type="dxa" w:w="681"/>
          </w:tcPr>
          <w:p>
            <w:pPr>
              <w:spacing w:after="0"/>
              <w:jc w:val="right"/>
            </w:pPr>
          </w:p>
        </w:tc>
        <w:tc>
          <w:tcPr>
            <w:tcW w:type="dxa" w:w="1037"/>
          </w:tcPr>
          <w:p>
            <w:pPr>
              <w:spacing w:after="0"/>
              <w:jc w:val="left"/>
            </w:pPr>
            <w:r>
              <w:rPr>
                <w:sz w:val="16"/>
              </w:rPr>
              <w:t>Tsunami</w:t>
            </w:r>
          </w:p>
        </w:tc>
        <w:tc>
          <w:tcPr>
            <w:tcW w:type="dxa" w:w="1176"/>
          </w:tcPr>
          <w:p>
            <w:pPr>
              <w:spacing w:after="0"/>
              <w:jc w:val="left"/>
            </w:pPr>
            <w:r>
              <w:rPr>
                <w:sz w:val="16"/>
              </w:rPr>
              <w:t>Not Applicable</w:t>
            </w:r>
          </w:p>
        </w:tc>
        <w:tc>
          <w:tcPr>
            <w:tcW w:type="dxa" w:w="1211"/>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6"/>
          </w:tcPr>
          <w:p>
            <w:pPr>
              <w:spacing w:after="0"/>
              <w:jc w:val="right"/>
            </w:pPr>
          </w:p>
        </w:tc>
        <w:tc>
          <w:tcPr>
            <w:tcW w:type="dxa" w:w="1161"/>
          </w:tcPr>
          <w:p>
            <w:pPr>
              <w:spacing w:after="0"/>
              <w:jc w:val="right"/>
            </w:pPr>
          </w:p>
        </w:tc>
        <w:tc>
          <w:tcPr>
            <w:tcW w:type="dxa" w:w="1173"/>
          </w:tcPr>
          <w:p>
            <w:pPr>
              <w:spacing w:after="0"/>
              <w:jc w:val="right"/>
            </w:pPr>
            <w:r>
              <w:rPr>
                <w:sz w:val="16"/>
              </w:rPr>
              <w:t>0</w:t>
            </w:r>
          </w:p>
        </w:tc>
        <w:tc>
          <w:tcPr>
            <w:tcW w:type="dxa" w:w="2108"/>
          </w:tcPr>
          <w:p>
            <w:pPr>
              <w:spacing w:after="0"/>
              <w:jc w:val="left"/>
            </w:pPr>
            <w:r>
              <w:rPr>
                <w:sz w:val="16"/>
              </w:rPr>
              <w:t>NRI rates tsunami Not Applicable for this county, and no federal declaration for this county names it.</w:t>
            </w:r>
          </w:p>
        </w:tc>
        <w:tc>
          <w:tcPr>
            <w:tcW w:type="dxa" w:w="202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1"/>
          </w:tcPr>
          <w:p>
            <w:pPr>
              <w:spacing w:after="0"/>
              <w:jc w:val="right"/>
            </w:pPr>
          </w:p>
        </w:tc>
        <w:tc>
          <w:tcPr>
            <w:tcW w:type="dxa" w:w="1037"/>
          </w:tcPr>
          <w:p>
            <w:pPr>
              <w:spacing w:after="0"/>
              <w:jc w:val="left"/>
            </w:pPr>
            <w:r>
              <w:rPr>
                <w:sz w:val="16"/>
              </w:rPr>
              <w:t>Volcanic Activity</w:t>
            </w:r>
          </w:p>
        </w:tc>
        <w:tc>
          <w:tcPr>
            <w:tcW w:type="dxa" w:w="1176"/>
          </w:tcPr>
          <w:p>
            <w:pPr>
              <w:spacing w:after="0"/>
              <w:jc w:val="left"/>
            </w:pPr>
            <w:r>
              <w:rPr>
                <w:sz w:val="16"/>
              </w:rPr>
              <w:t>Not Applicable</w:t>
            </w:r>
          </w:p>
        </w:tc>
        <w:tc>
          <w:tcPr>
            <w:tcW w:type="dxa" w:w="1211"/>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6"/>
          </w:tcPr>
          <w:p>
            <w:pPr>
              <w:spacing w:after="0"/>
              <w:jc w:val="right"/>
            </w:pPr>
          </w:p>
        </w:tc>
        <w:tc>
          <w:tcPr>
            <w:tcW w:type="dxa" w:w="1161"/>
          </w:tcPr>
          <w:p>
            <w:pPr>
              <w:spacing w:after="0"/>
              <w:jc w:val="right"/>
            </w:pPr>
          </w:p>
        </w:tc>
        <w:tc>
          <w:tcPr>
            <w:tcW w:type="dxa" w:w="1173"/>
          </w:tcPr>
          <w:p>
            <w:pPr>
              <w:spacing w:after="0"/>
              <w:jc w:val="right"/>
            </w:pPr>
            <w:r>
              <w:rPr>
                <w:sz w:val="16"/>
              </w:rPr>
              <w:t>0</w:t>
            </w:r>
          </w:p>
        </w:tc>
        <w:tc>
          <w:tcPr>
            <w:tcW w:type="dxa" w:w="2108"/>
          </w:tcPr>
          <w:p>
            <w:pPr>
              <w:spacing w:after="0"/>
              <w:jc w:val="left"/>
            </w:pPr>
            <w:r>
              <w:rPr>
                <w:sz w:val="16"/>
              </w:rPr>
              <w:t>NRI rates volcanic activity Not Applicable for this county, and no federal declaration for this county names it.</w:t>
            </w:r>
          </w:p>
        </w:tc>
        <w:tc>
          <w:tcPr>
            <w:tcW w:type="dxa" w:w="2028"/>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30</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30</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30 of 30</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30</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30 of 30</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30 of 30</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30 of 30</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30 of 30</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30 of 30</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30 of 30</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30 of 30</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30 of 30</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30 of 30</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30 of 30</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30</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30</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30 of 30</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30 of 30</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55"/>
        <w:gridCol w:w="1680"/>
        <w:gridCol w:w="1489"/>
        <w:gridCol w:w="1756"/>
        <w:gridCol w:w="2100"/>
        <w:gridCol w:w="1574"/>
        <w:gridCol w:w="1740"/>
        <w:gridCol w:w="2117"/>
      </w:tblGrid>
      <w:tr>
        <w:trPr>
          <w:cantSplit/>
          <w:tblHeader/>
        </w:trPr>
        <w:tc>
          <w:tcPr>
            <w:tcW w:type="dxa" w:w="1655"/>
            <w:shd w:val="clear" w:color="auto" w:fill="E8E8E8"/>
          </w:tcPr>
          <w:p>
            <w:pPr>
              <w:spacing w:after="0"/>
              <w:jc w:val="left"/>
            </w:pPr>
            <w:r>
              <w:rPr>
                <w:b/>
                <w:sz w:val="16"/>
              </w:rPr>
              <w:t>Hazard</w:t>
            </w:r>
          </w:p>
        </w:tc>
        <w:tc>
          <w:tcPr>
            <w:tcW w:type="dxa" w:w="1680"/>
            <w:shd w:val="clear" w:color="auto" w:fill="E8E8E8"/>
          </w:tcPr>
          <w:p>
            <w:pPr>
              <w:spacing w:after="0"/>
              <w:jc w:val="left"/>
            </w:pPr>
            <w:r>
              <w:rPr>
                <w:b/>
                <w:sz w:val="16"/>
              </w:rPr>
              <w:t>Scale</w:t>
            </w:r>
          </w:p>
        </w:tc>
        <w:tc>
          <w:tcPr>
            <w:tcW w:type="dxa" w:w="1489"/>
            <w:shd w:val="clear" w:color="auto" w:fill="E8E8E8"/>
          </w:tcPr>
          <w:p>
            <w:pPr>
              <w:spacing w:after="0"/>
              <w:jc w:val="right"/>
            </w:pPr>
            <w:r>
              <w:rPr>
                <w:b/>
                <w:sz w:val="16"/>
              </w:rPr>
              <w:t>Records</w:t>
            </w:r>
          </w:p>
          <w:p>
            <w:pPr>
              <w:spacing w:after="0"/>
              <w:jc w:val="right"/>
            </w:pPr>
            <w:r>
              <w:rPr>
                <w:i/>
                <w:color w:val="555555"/>
                <w:sz w:val="14"/>
              </w:rPr>
              <w:t>count, years</w:t>
            </w:r>
          </w:p>
        </w:tc>
        <w:tc>
          <w:tcPr>
            <w:tcW w:type="dxa" w:w="1756"/>
            <w:shd w:val="clear" w:color="auto" w:fill="E8E8E8"/>
          </w:tcPr>
          <w:p>
            <w:pPr>
              <w:spacing w:after="0"/>
              <w:jc w:val="left"/>
            </w:pPr>
            <w:r>
              <w:rPr>
                <w:b/>
                <w:sz w:val="16"/>
              </w:rPr>
              <w:t>Observed range</w:t>
            </w:r>
          </w:p>
        </w:tc>
        <w:tc>
          <w:tcPr>
            <w:tcW w:type="dxa" w:w="2100"/>
            <w:shd w:val="clear" w:color="auto" w:fill="E8E8E8"/>
          </w:tcPr>
          <w:p>
            <w:pPr>
              <w:spacing w:after="0"/>
              <w:jc w:val="left"/>
            </w:pPr>
            <w:r>
              <w:rPr>
                <w:b/>
                <w:sz w:val="16"/>
              </w:rPr>
              <w:t>Worst recorded event</w:t>
            </w:r>
          </w:p>
        </w:tc>
        <w:tc>
          <w:tcPr>
            <w:tcW w:type="dxa" w:w="1574"/>
            <w:shd w:val="clear" w:color="auto" w:fill="E8E8E8"/>
          </w:tcPr>
          <w:p>
            <w:pPr>
              <w:spacing w:after="0"/>
              <w:jc w:val="left"/>
            </w:pPr>
            <w:r>
              <w:rPr>
                <w:b/>
                <w:sz w:val="16"/>
              </w:rPr>
              <w:t>Most damaging (when different)</w:t>
            </w:r>
          </w:p>
        </w:tc>
        <w:tc>
          <w:tcPr>
            <w:tcW w:type="dxa" w:w="1740"/>
            <w:shd w:val="clear" w:color="auto" w:fill="E8E8E8"/>
          </w:tcPr>
          <w:p>
            <w:pPr>
              <w:spacing w:after="0"/>
              <w:jc w:val="left"/>
            </w:pPr>
            <w:r>
              <w:rPr>
                <w:b/>
                <w:sz w:val="16"/>
              </w:rPr>
              <w:t>How it applies to members</w:t>
            </w:r>
          </w:p>
        </w:tc>
        <w:tc>
          <w:tcPr>
            <w:tcW w:type="dxa" w:w="2117"/>
            <w:shd w:val="clear" w:color="auto" w:fill="E8E8E8"/>
          </w:tcPr>
          <w:p>
            <w:pPr>
              <w:spacing w:after="0"/>
              <w:jc w:val="left"/>
            </w:pPr>
            <w:r>
              <w:rPr>
                <w:b/>
                <w:sz w:val="16"/>
              </w:rPr>
              <w:t>Note</w:t>
            </w:r>
          </w:p>
        </w:tc>
      </w:tr>
      <w:tr>
        <w:trPr>
          <w:cantSplit/>
        </w:trPr>
        <w:tc>
          <w:tcPr>
            <w:tcW w:type="dxa" w:w="1655"/>
          </w:tcPr>
          <w:p>
            <w:pPr>
              <w:spacing w:after="0"/>
              <w:jc w:val="left"/>
            </w:pPr>
            <w:r>
              <w:rPr>
                <w:sz w:val="16"/>
              </w:rPr>
              <w:t>Avalanche</w:t>
            </w:r>
          </w:p>
        </w:tc>
        <w:tc>
          <w:tcPr>
            <w:tcW w:type="dxa" w:w="1680"/>
          </w:tcPr>
          <w:p>
            <w:pPr>
              <w:spacing w:after="0"/>
              <w:jc w:val="left"/>
            </w:pPr>
            <w:r>
              <w:rPr>
                <w:sz w:val="16"/>
              </w:rPr>
              <w:t>none (count and damage)</w:t>
            </w:r>
          </w:p>
        </w:tc>
        <w:tc>
          <w:tcPr>
            <w:tcW w:type="dxa" w:w="1489"/>
          </w:tcPr>
          <w:p>
            <w:pPr>
              <w:spacing w:after="0"/>
              <w:jc w:val="right"/>
            </w:pPr>
            <w:r>
              <w:rPr>
                <w:sz w:val="16"/>
              </w:rPr>
              <w:t>0</w:t>
            </w:r>
          </w:p>
        </w:tc>
        <w:tc>
          <w:tcPr>
            <w:tcW w:type="dxa" w:w="1756"/>
          </w:tcPr>
          <w:p>
            <w:pPr>
              <w:spacing w:after="0"/>
              <w:jc w:val="left"/>
            </w:pPr>
          </w:p>
        </w:tc>
        <w:tc>
          <w:tcPr>
            <w:tcW w:type="dxa" w:w="2100"/>
          </w:tcPr>
          <w:p>
            <w:pPr>
              <w:spacing w:after="0"/>
              <w:jc w:val="left"/>
            </w:pPr>
          </w:p>
        </w:tc>
        <w:tc>
          <w:tcPr>
            <w:tcW w:type="dxa" w:w="1574"/>
          </w:tcPr>
          <w:p>
            <w:pPr>
              <w:spacing w:after="0"/>
              <w:jc w:val="left"/>
            </w:pPr>
          </w:p>
        </w:tc>
        <w:tc>
          <w:tcPr>
            <w:tcW w:type="dxa" w:w="1740"/>
          </w:tcPr>
          <w:p>
            <w:pPr>
              <w:spacing w:after="0"/>
              <w:jc w:val="left"/>
            </w:pPr>
          </w:p>
        </w:tc>
        <w:tc>
          <w:tcPr>
            <w:tcW w:type="dxa" w:w="2117"/>
          </w:tcPr>
          <w:p>
            <w:pPr>
              <w:spacing w:after="0"/>
              <w:jc w:val="left"/>
            </w:pPr>
            <w:r>
              <w:rPr>
                <w:sz w:val="16"/>
              </w:rPr>
              <w:t>Physical measure: in event narratives only; local data required.</w:t>
            </w:r>
          </w:p>
        </w:tc>
      </w:tr>
      <w:tr>
        <w:trPr>
          <w:cantSplit/>
        </w:trPr>
        <w:tc>
          <w:tcPr>
            <w:tcW w:type="dxa" w:w="1655"/>
          </w:tcPr>
          <w:p>
            <w:pPr>
              <w:spacing w:after="0"/>
              <w:jc w:val="left"/>
            </w:pPr>
            <w:r>
              <w:rPr>
                <w:sz w:val="16"/>
              </w:rPr>
              <w:t>Coastal Flood, Storm Surge/Tide</w:t>
            </w:r>
          </w:p>
        </w:tc>
        <w:tc>
          <w:tcPr>
            <w:tcW w:type="dxa" w:w="1680"/>
          </w:tcPr>
          <w:p>
            <w:pPr>
              <w:spacing w:after="0"/>
              <w:jc w:val="left"/>
            </w:pPr>
            <w:r>
              <w:rPr>
                <w:sz w:val="16"/>
              </w:rPr>
              <w:t>none in data (FIRM for depth)</w:t>
            </w:r>
          </w:p>
        </w:tc>
        <w:tc>
          <w:tcPr>
            <w:tcW w:type="dxa" w:w="1489"/>
          </w:tcPr>
          <w:p>
            <w:pPr>
              <w:spacing w:after="0"/>
              <w:jc w:val="right"/>
            </w:pPr>
            <w:r>
              <w:rPr>
                <w:sz w:val="16"/>
              </w:rPr>
              <w:t>0</w:t>
            </w:r>
          </w:p>
        </w:tc>
        <w:tc>
          <w:tcPr>
            <w:tcW w:type="dxa" w:w="1756"/>
          </w:tcPr>
          <w:p>
            <w:pPr>
              <w:spacing w:after="0"/>
              <w:jc w:val="left"/>
            </w:pPr>
          </w:p>
        </w:tc>
        <w:tc>
          <w:tcPr>
            <w:tcW w:type="dxa" w:w="2100"/>
          </w:tcPr>
          <w:p>
            <w:pPr>
              <w:spacing w:after="0"/>
              <w:jc w:val="left"/>
            </w:pPr>
          </w:p>
        </w:tc>
        <w:tc>
          <w:tcPr>
            <w:tcW w:type="dxa" w:w="1574"/>
          </w:tcPr>
          <w:p>
            <w:pPr>
              <w:spacing w:after="0"/>
              <w:jc w:val="left"/>
            </w:pPr>
          </w:p>
        </w:tc>
        <w:tc>
          <w:tcPr>
            <w:tcW w:type="dxa" w:w="1740"/>
          </w:tcPr>
          <w:p>
            <w:pPr>
              <w:spacing w:after="0"/>
              <w:jc w:val="left"/>
            </w:pPr>
          </w:p>
        </w:tc>
        <w:tc>
          <w:tcPr>
            <w:tcW w:type="dxa" w:w="2117"/>
          </w:tcPr>
          <w:p>
            <w:pPr>
              <w:spacing w:after="0"/>
              <w:jc w:val="left"/>
            </w:pPr>
            <w:r>
              <w:rPr>
                <w:sz w:val="16"/>
              </w:rPr>
              <w:t>Flood depth: see the FEMA Flood Insurance Rate Map.</w:t>
            </w:r>
          </w:p>
        </w:tc>
      </w:tr>
      <w:tr>
        <w:trPr>
          <w:cantSplit/>
        </w:trPr>
        <w:tc>
          <w:tcPr>
            <w:tcW w:type="dxa" w:w="1655"/>
          </w:tcPr>
          <w:p>
            <w:pPr>
              <w:spacing w:after="0"/>
              <w:jc w:val="left"/>
            </w:pPr>
            <w:r>
              <w:rPr>
                <w:sz w:val="16"/>
              </w:rPr>
              <w:t>Cold/Wind Chill, Extreme Cold/Wind Chill</w:t>
            </w:r>
          </w:p>
        </w:tc>
        <w:tc>
          <w:tcPr>
            <w:tcW w:type="dxa" w:w="1680"/>
          </w:tcPr>
          <w:p>
            <w:pPr>
              <w:spacing w:after="0"/>
              <w:jc w:val="left"/>
            </w:pPr>
            <w:r>
              <w:rPr>
                <w:sz w:val="16"/>
              </w:rPr>
              <w:t>wind chill</w:t>
            </w:r>
          </w:p>
        </w:tc>
        <w:tc>
          <w:tcPr>
            <w:tcW w:type="dxa" w:w="1489"/>
          </w:tcPr>
          <w:p>
            <w:pPr>
              <w:spacing w:after="0"/>
              <w:jc w:val="right"/>
            </w:pPr>
            <w:r>
              <w:rPr>
                <w:sz w:val="16"/>
              </w:rPr>
              <w:t>28, 1996 to 2026 (28 zone-level)</w:t>
            </w:r>
          </w:p>
        </w:tc>
        <w:tc>
          <w:tcPr>
            <w:tcW w:type="dxa" w:w="1756"/>
          </w:tcPr>
          <w:p>
            <w:pPr>
              <w:spacing w:after="0"/>
              <w:jc w:val="left"/>
            </w:pPr>
            <w:r>
              <w:rPr>
                <w:sz w:val="16"/>
              </w:rPr>
              <w:t>1 day to 28 days (median 2 days); 27 with a recorded value</w:t>
            </w:r>
          </w:p>
        </w:tc>
        <w:tc>
          <w:tcPr>
            <w:tcW w:type="dxa" w:w="2100"/>
          </w:tcPr>
          <w:p>
            <w:pPr>
              <w:spacing w:after="0"/>
              <w:jc w:val="left"/>
            </w:pPr>
            <w:r>
              <w:rPr>
                <w:sz w:val="16"/>
              </w:rPr>
              <w:t>28 days, 2015-02-01 to 2015-02-28, from 1 monthly summary record (a monthly summary record covers most or all of a month; it does not count days at wave conditions), zone-level</w:t>
            </w:r>
          </w:p>
        </w:tc>
        <w:tc>
          <w:tcPr>
            <w:tcW w:type="dxa" w:w="1574"/>
          </w:tcPr>
          <w:p>
            <w:pPr>
              <w:spacing w:after="0"/>
              <w:jc w:val="left"/>
            </w:pPr>
          </w:p>
        </w:tc>
        <w:tc>
          <w:tcPr>
            <w:tcW w:type="dxa" w:w="1740"/>
          </w:tcPr>
          <w:p>
            <w:pPr>
              <w:spacing w:after="0"/>
              <w:jc w:val="left"/>
            </w:pPr>
            <w:r>
              <w:rPr>
                <w:sz w:val="16"/>
              </w:rPr>
              <w:t>Zone-level records: applies countywide; national data do not locate these events within the county.</w:t>
            </w:r>
          </w:p>
        </w:tc>
        <w:tc>
          <w:tcPr>
            <w:tcW w:type="dxa" w:w="2117"/>
          </w:tcPr>
          <w:p>
            <w:pPr>
              <w:spacing w:after="0"/>
              <w:jc w:val="left"/>
            </w:pPr>
            <w:r>
              <w:rPr>
                <w:sz w:val="16"/>
              </w:rPr>
              <w:t>Wind chill: in event narratives only; local data required.</w:t>
            </w:r>
          </w:p>
        </w:tc>
      </w:tr>
      <w:tr>
        <w:trPr>
          <w:cantSplit/>
        </w:trPr>
        <w:tc>
          <w:tcPr>
            <w:tcW w:type="dxa" w:w="1655"/>
          </w:tcPr>
          <w:p>
            <w:pPr>
              <w:spacing w:after="0"/>
              <w:jc w:val="left"/>
            </w:pPr>
            <w:r>
              <w:rPr>
                <w:sz w:val="16"/>
              </w:rPr>
              <w:t>Frost/Freeze (outside NRI Cold Wave definition)</w:t>
            </w:r>
          </w:p>
        </w:tc>
        <w:tc>
          <w:tcPr>
            <w:tcW w:type="dxa" w:w="1680"/>
          </w:tcPr>
          <w:p>
            <w:pPr>
              <w:spacing w:after="0"/>
              <w:jc w:val="left"/>
            </w:pPr>
            <w:r>
              <w:rPr>
                <w:sz w:val="16"/>
              </w:rPr>
              <w:t>crop damage</w:t>
            </w:r>
          </w:p>
        </w:tc>
        <w:tc>
          <w:tcPr>
            <w:tcW w:type="dxa" w:w="1489"/>
          </w:tcPr>
          <w:p>
            <w:pPr>
              <w:spacing w:after="0"/>
              <w:jc w:val="right"/>
            </w:pPr>
            <w:r>
              <w:rPr>
                <w:sz w:val="16"/>
              </w:rPr>
              <w:t>4, 2005 to 2023 (4 zone-level)</w:t>
            </w:r>
          </w:p>
        </w:tc>
        <w:tc>
          <w:tcPr>
            <w:tcW w:type="dxa" w:w="1756"/>
          </w:tcPr>
          <w:p>
            <w:pPr>
              <w:spacing w:after="0"/>
              <w:jc w:val="left"/>
            </w:pPr>
          </w:p>
        </w:tc>
        <w:tc>
          <w:tcPr>
            <w:tcW w:type="dxa" w:w="2100"/>
          </w:tcPr>
          <w:p>
            <w:pPr>
              <w:spacing w:after="0"/>
              <w:jc w:val="left"/>
            </w:pPr>
            <w:r>
              <w:rPr>
                <w:sz w:val="16"/>
              </w:rPr>
              <w:t>Frost/Freeze, 2012-04-28, $150,000 crop damage, reported for the zone (2012 dollars); NWS zone NYZ087 (SOUTHWESTERN ST. LAWRENCE), zone-level: may include parts of neighboring counties</w:t>
            </w:r>
          </w:p>
        </w:tc>
        <w:tc>
          <w:tcPr>
            <w:tcW w:type="dxa" w:w="1574"/>
          </w:tcPr>
          <w:p>
            <w:pPr>
              <w:spacing w:after="0"/>
              <w:jc w:val="left"/>
            </w:pPr>
          </w:p>
        </w:tc>
        <w:tc>
          <w:tcPr>
            <w:tcW w:type="dxa" w:w="1740"/>
          </w:tcPr>
          <w:p>
            <w:pPr>
              <w:spacing w:after="0"/>
              <w:jc w:val="left"/>
            </w:pPr>
            <w:r>
              <w:rPr>
                <w:sz w:val="16"/>
              </w:rPr>
              <w:t>Zone-level records: applies countywide; national data do not locate these events within the county.</w:t>
            </w:r>
          </w:p>
        </w:tc>
        <w:tc>
          <w:tcPr>
            <w:tcW w:type="dxa" w:w="2117"/>
          </w:tcPr>
          <w:p>
            <w:pPr>
              <w:spacing w:after="0"/>
              <w:jc w:val="left"/>
            </w:pPr>
            <w:r>
              <w:rPr>
                <w:sz w:val="16"/>
              </w:rPr>
              <w:t>Temperature: in event narratives only; local data required.</w:t>
            </w:r>
          </w:p>
        </w:tc>
      </w:tr>
      <w:tr>
        <w:trPr>
          <w:cantSplit/>
        </w:trPr>
        <w:tc>
          <w:tcPr>
            <w:tcW w:type="dxa" w:w="1655"/>
          </w:tcPr>
          <w:p>
            <w:pPr>
              <w:spacing w:after="0"/>
              <w:jc w:val="left"/>
            </w:pPr>
            <w:r>
              <w:rPr>
                <w:sz w:val="16"/>
              </w:rPr>
              <w:t>Drought</w:t>
            </w:r>
          </w:p>
        </w:tc>
        <w:tc>
          <w:tcPr>
            <w:tcW w:type="dxa" w:w="1680"/>
          </w:tcPr>
          <w:p>
            <w:pPr>
              <w:spacing w:after="0"/>
              <w:jc w:val="left"/>
            </w:pPr>
            <w:r>
              <w:rPr>
                <w:sz w:val="16"/>
              </w:rPr>
              <w:t>US Drought Monitor D-scale</w:t>
            </w:r>
          </w:p>
        </w:tc>
        <w:tc>
          <w:tcPr>
            <w:tcW w:type="dxa" w:w="1489"/>
          </w:tcPr>
          <w:p>
            <w:pPr>
              <w:spacing w:after="0"/>
              <w:jc w:val="right"/>
            </w:pPr>
            <w:r>
              <w:rPr>
                <w:sz w:val="16"/>
              </w:rPr>
              <w:t>0</w:t>
            </w:r>
          </w:p>
        </w:tc>
        <w:tc>
          <w:tcPr>
            <w:tcW w:type="dxa" w:w="1756"/>
          </w:tcPr>
          <w:p>
            <w:pPr>
              <w:spacing w:after="0"/>
              <w:jc w:val="left"/>
            </w:pPr>
          </w:p>
        </w:tc>
        <w:tc>
          <w:tcPr>
            <w:tcW w:type="dxa" w:w="2100"/>
          </w:tcPr>
          <w:p>
            <w:pPr>
              <w:spacing w:after="0"/>
              <w:jc w:val="left"/>
            </w:pPr>
          </w:p>
        </w:tc>
        <w:tc>
          <w:tcPr>
            <w:tcW w:type="dxa" w:w="1574"/>
          </w:tcPr>
          <w:p>
            <w:pPr>
              <w:spacing w:after="0"/>
              <w:jc w:val="left"/>
            </w:pPr>
          </w:p>
        </w:tc>
        <w:tc>
          <w:tcPr>
            <w:tcW w:type="dxa" w:w="1740"/>
          </w:tcPr>
          <w:p>
            <w:pPr>
              <w:spacing w:after="0"/>
              <w:jc w:val="left"/>
            </w:pPr>
          </w:p>
        </w:tc>
        <w:tc>
          <w:tcPr>
            <w:tcW w:type="dxa" w:w="2117"/>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55"/>
          </w:tcPr>
          <w:p>
            <w:pPr>
              <w:spacing w:after="0"/>
              <w:jc w:val="left"/>
            </w:pPr>
            <w:r>
              <w:rPr>
                <w:sz w:val="16"/>
              </w:rPr>
              <w:t>Earthquake</w:t>
            </w:r>
          </w:p>
        </w:tc>
        <w:tc>
          <w:tcPr>
            <w:tcW w:type="dxa" w:w="1680"/>
          </w:tcPr>
          <w:p>
            <w:pPr>
              <w:spacing w:after="0"/>
              <w:jc w:val="left"/>
            </w:pPr>
            <w:r>
              <w:rPr>
                <w:sz w:val="16"/>
              </w:rPr>
              <w:t>Modified Mercalli (local data)</w:t>
            </w:r>
          </w:p>
        </w:tc>
        <w:tc>
          <w:tcPr>
            <w:tcW w:type="dxa" w:w="1489"/>
          </w:tcPr>
          <w:p>
            <w:pPr>
              <w:spacing w:after="0"/>
              <w:jc w:val="right"/>
            </w:pPr>
            <w:r>
              <w:rPr>
                <w:sz w:val="16"/>
              </w:rPr>
              <w:t>0</w:t>
            </w:r>
          </w:p>
        </w:tc>
        <w:tc>
          <w:tcPr>
            <w:tcW w:type="dxa" w:w="1756"/>
          </w:tcPr>
          <w:p>
            <w:pPr>
              <w:spacing w:after="0"/>
              <w:jc w:val="left"/>
            </w:pPr>
          </w:p>
        </w:tc>
        <w:tc>
          <w:tcPr>
            <w:tcW w:type="dxa" w:w="2100"/>
          </w:tcPr>
          <w:p>
            <w:pPr>
              <w:spacing w:after="0"/>
              <w:jc w:val="left"/>
            </w:pPr>
          </w:p>
        </w:tc>
        <w:tc>
          <w:tcPr>
            <w:tcW w:type="dxa" w:w="1574"/>
          </w:tcPr>
          <w:p>
            <w:pPr>
              <w:spacing w:after="0"/>
              <w:jc w:val="left"/>
            </w:pPr>
          </w:p>
        </w:tc>
        <w:tc>
          <w:tcPr>
            <w:tcW w:type="dxa" w:w="1740"/>
          </w:tcPr>
          <w:p>
            <w:pPr>
              <w:spacing w:after="0"/>
              <w:jc w:val="left"/>
            </w:pPr>
          </w:p>
        </w:tc>
        <w:tc>
          <w:tcPr>
            <w:tcW w:type="dxa" w:w="2117"/>
          </w:tcPr>
          <w:p>
            <w:pPr>
              <w:spacing w:after="0"/>
              <w:jc w:val="left"/>
            </w:pPr>
            <w:r>
              <w:rPr>
                <w:sz w:val="16"/>
              </w:rPr>
              <w:t>No Storm Events record; local data required (e.g., USGS).</w:t>
            </w:r>
          </w:p>
        </w:tc>
      </w:tr>
      <w:tr>
        <w:trPr>
          <w:cantSplit/>
        </w:trPr>
        <w:tc>
          <w:tcPr>
            <w:tcW w:type="dxa" w:w="1655"/>
          </w:tcPr>
          <w:p>
            <w:pPr>
              <w:spacing w:after="0"/>
              <w:jc w:val="left"/>
            </w:pPr>
            <w:r>
              <w:rPr>
                <w:sz w:val="16"/>
              </w:rPr>
              <w:t>Hail</w:t>
            </w:r>
          </w:p>
        </w:tc>
        <w:tc>
          <w:tcPr>
            <w:tcW w:type="dxa" w:w="1680"/>
          </w:tcPr>
          <w:p>
            <w:pPr>
              <w:spacing w:after="0"/>
              <w:jc w:val="left"/>
            </w:pPr>
            <w:r>
              <w:rPr>
                <w:sz w:val="16"/>
              </w:rPr>
              <w:t>hail size (inches)</w:t>
            </w:r>
          </w:p>
        </w:tc>
        <w:tc>
          <w:tcPr>
            <w:tcW w:type="dxa" w:w="1489"/>
          </w:tcPr>
          <w:p>
            <w:pPr>
              <w:spacing w:after="0"/>
              <w:jc w:val="right"/>
            </w:pPr>
            <w:r>
              <w:rPr>
                <w:sz w:val="16"/>
              </w:rPr>
              <w:t>72, 1966 to 2025</w:t>
            </w:r>
          </w:p>
        </w:tc>
        <w:tc>
          <w:tcPr>
            <w:tcW w:type="dxa" w:w="1756"/>
          </w:tcPr>
          <w:p>
            <w:pPr>
              <w:spacing w:after="0"/>
              <w:jc w:val="left"/>
            </w:pPr>
            <w:r>
              <w:rPr>
                <w:sz w:val="16"/>
              </w:rPr>
              <w:t>0.75 in to 2 in (median 1 in); 65 with a recorded value</w:t>
            </w:r>
          </w:p>
        </w:tc>
        <w:tc>
          <w:tcPr>
            <w:tcW w:type="dxa" w:w="2100"/>
          </w:tcPr>
          <w:p>
            <w:pPr>
              <w:spacing w:after="0"/>
              <w:jc w:val="left"/>
            </w:pPr>
            <w:r>
              <w:rPr>
                <w:sz w:val="16"/>
              </w:rPr>
              <w:t>2 in hail, 2019-10-01; same size also recorded on 1966-07-10</w:t>
            </w:r>
          </w:p>
        </w:tc>
        <w:tc>
          <w:tcPr>
            <w:tcW w:type="dxa" w:w="1574"/>
          </w:tcPr>
          <w:p>
            <w:pPr>
              <w:spacing w:after="0"/>
              <w:jc w:val="left"/>
            </w:pPr>
            <w:r>
              <w:rPr>
                <w:sz w:val="16"/>
              </w:rPr>
              <w:t>Hail, 2010-07-21, $25,000 property; $25,000 crops (2010 dollars)</w:t>
            </w:r>
          </w:p>
        </w:tc>
        <w:tc>
          <w:tcPr>
            <w:tcW w:type="dxa" w:w="1740"/>
          </w:tcPr>
          <w:p>
            <w:pPr>
              <w:spacing w:after="0"/>
              <w:jc w:val="left"/>
            </w:pPr>
            <w:r>
              <w:rPr>
                <w:sz w:val="16"/>
              </w:rPr>
              <w:t>Event records naming member places: Ogdensburg city (11 records), Edwards town (4 records), Potsdam town (4 records), Potsdam village (4 records), Madrid town (3 records), Massena town (3 records), Massena village (3 records), Canton town (2 records), Canton village (2 records), Colton town (2 records); and 7 more member places (see the XLSX file).</w:t>
            </w:r>
          </w:p>
        </w:tc>
        <w:tc>
          <w:tcPr>
            <w:tcW w:type="dxa" w:w="2117"/>
          </w:tcPr>
          <w:p>
            <w:pPr>
              <w:spacing w:after="0"/>
              <w:jc w:val="left"/>
            </w:pPr>
          </w:p>
        </w:tc>
      </w:tr>
      <w:tr>
        <w:trPr>
          <w:cantSplit/>
        </w:trPr>
        <w:tc>
          <w:tcPr>
            <w:tcW w:type="dxa" w:w="1655"/>
          </w:tcPr>
          <w:p>
            <w:pPr>
              <w:spacing w:after="0"/>
              <w:jc w:val="left"/>
            </w:pPr>
            <w:r>
              <w:rPr>
                <w:sz w:val="16"/>
              </w:rPr>
              <w:t>Excessive Heat, Heat</w:t>
            </w:r>
          </w:p>
        </w:tc>
        <w:tc>
          <w:tcPr>
            <w:tcW w:type="dxa" w:w="1680"/>
          </w:tcPr>
          <w:p>
            <w:pPr>
              <w:spacing w:after="0"/>
              <w:jc w:val="left"/>
            </w:pPr>
            <w:r>
              <w:rPr>
                <w:sz w:val="16"/>
              </w:rPr>
              <w:t>heat index (narratives)</w:t>
            </w:r>
          </w:p>
        </w:tc>
        <w:tc>
          <w:tcPr>
            <w:tcW w:type="dxa" w:w="1489"/>
          </w:tcPr>
          <w:p>
            <w:pPr>
              <w:spacing w:after="0"/>
              <w:jc w:val="right"/>
            </w:pPr>
            <w:r>
              <w:rPr>
                <w:sz w:val="16"/>
              </w:rPr>
              <w:t>11, 1996 to 2025 (11 zone-level)</w:t>
            </w:r>
          </w:p>
        </w:tc>
        <w:tc>
          <w:tcPr>
            <w:tcW w:type="dxa" w:w="1756"/>
          </w:tcPr>
          <w:p>
            <w:pPr>
              <w:spacing w:after="0"/>
              <w:jc w:val="left"/>
            </w:pPr>
            <w:r>
              <w:rPr>
                <w:sz w:val="16"/>
              </w:rPr>
              <w:t>1 day to 6 days (median 3 days); 6 with a recorded value</w:t>
            </w:r>
          </w:p>
        </w:tc>
        <w:tc>
          <w:tcPr>
            <w:tcW w:type="dxa" w:w="2100"/>
          </w:tcPr>
          <w:p>
            <w:pPr>
              <w:spacing w:after="0"/>
              <w:jc w:val="left"/>
            </w:pPr>
            <w:r>
              <w:rPr>
                <w:sz w:val="16"/>
              </w:rPr>
              <w:t>6 consecutive days, 2020-06-18 to 2020-06-23, zone-level</w:t>
            </w:r>
          </w:p>
        </w:tc>
        <w:tc>
          <w:tcPr>
            <w:tcW w:type="dxa" w:w="1574"/>
          </w:tcPr>
          <w:p>
            <w:pPr>
              <w:spacing w:after="0"/>
              <w:jc w:val="left"/>
            </w:pPr>
            <w:r>
              <w:rPr>
                <w:sz w:val="16"/>
              </w:rPr>
              <w:t>Heat, 2012-03-17, $0 property; $250,000 crops, reported for the zone (2012 dollars)</w:t>
            </w:r>
          </w:p>
        </w:tc>
        <w:tc>
          <w:tcPr>
            <w:tcW w:type="dxa" w:w="1740"/>
          </w:tcPr>
          <w:p>
            <w:pPr>
              <w:spacing w:after="0"/>
              <w:jc w:val="left"/>
            </w:pPr>
            <w:r>
              <w:rPr>
                <w:sz w:val="16"/>
              </w:rPr>
              <w:t>Zone-level records: applies countywide; national data do not locate these events within the county.</w:t>
            </w:r>
          </w:p>
        </w:tc>
        <w:tc>
          <w:tcPr>
            <w:tcW w:type="dxa" w:w="2117"/>
          </w:tcPr>
          <w:p>
            <w:pPr>
              <w:spacing w:after="0"/>
              <w:jc w:val="left"/>
            </w:pPr>
            <w:r>
              <w:rPr>
                <w:sz w:val="16"/>
              </w:rPr>
              <w:t>Heat index: in event narratives only; local data required. Heat records from November to March (unseasonable warmth, not a heat wave) are counted but not used for the longest run.</w:t>
            </w:r>
          </w:p>
        </w:tc>
      </w:tr>
      <w:tr>
        <w:trPr>
          <w:cantSplit/>
        </w:trPr>
        <w:tc>
          <w:tcPr>
            <w:tcW w:type="dxa" w:w="1655"/>
          </w:tcPr>
          <w:p>
            <w:pPr>
              <w:spacing w:after="0"/>
              <w:jc w:val="left"/>
            </w:pPr>
            <w:r>
              <w:rPr>
                <w:sz w:val="16"/>
              </w:rPr>
              <w:t>Hurricane, Tropical Storm, Tropical Depression</w:t>
            </w:r>
          </w:p>
        </w:tc>
        <w:tc>
          <w:tcPr>
            <w:tcW w:type="dxa" w:w="1680"/>
          </w:tcPr>
          <w:p>
            <w:pPr>
              <w:spacing w:after="0"/>
              <w:jc w:val="left"/>
            </w:pPr>
            <w:r>
              <w:rPr>
                <w:sz w:val="16"/>
              </w:rPr>
              <w:t>Saffir-Simpson</w:t>
            </w:r>
          </w:p>
        </w:tc>
        <w:tc>
          <w:tcPr>
            <w:tcW w:type="dxa" w:w="1489"/>
          </w:tcPr>
          <w:p>
            <w:pPr>
              <w:spacing w:after="0"/>
              <w:jc w:val="right"/>
            </w:pPr>
            <w:r>
              <w:rPr>
                <w:sz w:val="16"/>
              </w:rPr>
              <w:t>0</w:t>
            </w:r>
          </w:p>
        </w:tc>
        <w:tc>
          <w:tcPr>
            <w:tcW w:type="dxa" w:w="1756"/>
          </w:tcPr>
          <w:p>
            <w:pPr>
              <w:spacing w:after="0"/>
              <w:jc w:val="left"/>
            </w:pPr>
          </w:p>
        </w:tc>
        <w:tc>
          <w:tcPr>
            <w:tcW w:type="dxa" w:w="2100"/>
          </w:tcPr>
          <w:p>
            <w:pPr>
              <w:spacing w:after="0"/>
              <w:jc w:val="left"/>
            </w:pPr>
          </w:p>
        </w:tc>
        <w:tc>
          <w:tcPr>
            <w:tcW w:type="dxa" w:w="1574"/>
          </w:tcPr>
          <w:p>
            <w:pPr>
              <w:spacing w:after="0"/>
              <w:jc w:val="left"/>
            </w:pPr>
          </w:p>
        </w:tc>
        <w:tc>
          <w:tcPr>
            <w:tcW w:type="dxa" w:w="1740"/>
          </w:tcPr>
          <w:p>
            <w:pPr>
              <w:spacing w:after="0"/>
              <w:jc w:val="left"/>
            </w:pPr>
          </w:p>
        </w:tc>
        <w:tc>
          <w:tcPr>
            <w:tcW w:type="dxa" w:w="2117"/>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55"/>
          </w:tcPr>
          <w:p>
            <w:pPr>
              <w:spacing w:after="0"/>
              <w:jc w:val="left"/>
            </w:pPr>
            <w:r>
              <w:rPr>
                <w:sz w:val="16"/>
              </w:rPr>
              <w:t>Ice Storm</w:t>
            </w:r>
          </w:p>
        </w:tc>
        <w:tc>
          <w:tcPr>
            <w:tcW w:type="dxa" w:w="1680"/>
          </w:tcPr>
          <w:p>
            <w:pPr>
              <w:spacing w:after="0"/>
              <w:jc w:val="left"/>
            </w:pPr>
            <w:r>
              <w:rPr>
                <w:sz w:val="16"/>
              </w:rPr>
              <w:t>Sperry-Piltz (local data)</w:t>
            </w:r>
          </w:p>
        </w:tc>
        <w:tc>
          <w:tcPr>
            <w:tcW w:type="dxa" w:w="1489"/>
          </w:tcPr>
          <w:p>
            <w:pPr>
              <w:spacing w:after="0"/>
              <w:jc w:val="right"/>
            </w:pPr>
            <w:r>
              <w:rPr>
                <w:sz w:val="16"/>
              </w:rPr>
              <w:t>6, 1998 to 2025 (6 zone-level)</w:t>
            </w:r>
          </w:p>
        </w:tc>
        <w:tc>
          <w:tcPr>
            <w:tcW w:type="dxa" w:w="1756"/>
          </w:tcPr>
          <w:p>
            <w:pPr>
              <w:spacing w:after="0"/>
              <w:jc w:val="left"/>
            </w:pPr>
          </w:p>
        </w:tc>
        <w:tc>
          <w:tcPr>
            <w:tcW w:type="dxa" w:w="2100"/>
          </w:tcPr>
          <w:p>
            <w:pPr>
              <w:spacing w:after="0"/>
              <w:jc w:val="left"/>
            </w:pPr>
            <w:r>
              <w:rPr>
                <w:sz w:val="16"/>
              </w:rPr>
              <w:t>Ice Storm, 1998-01-06, $3,000,000 property; crops not reported, reported for the zone (1998 dollars), 1 direct death (reported for the zone); NWS zone NYZ026 (NORTHERN ST. LAWRENCE), zone-level: may include parts of neighboring counties</w:t>
            </w:r>
          </w:p>
        </w:tc>
        <w:tc>
          <w:tcPr>
            <w:tcW w:type="dxa" w:w="1574"/>
          </w:tcPr>
          <w:p>
            <w:pPr>
              <w:spacing w:after="0"/>
              <w:jc w:val="left"/>
            </w:pPr>
          </w:p>
        </w:tc>
        <w:tc>
          <w:tcPr>
            <w:tcW w:type="dxa" w:w="1740"/>
          </w:tcPr>
          <w:p>
            <w:pPr>
              <w:spacing w:after="0"/>
              <w:jc w:val="left"/>
            </w:pPr>
            <w:r>
              <w:rPr>
                <w:sz w:val="16"/>
              </w:rPr>
              <w:t>Zone-level records: applies countywide; national data do not locate these events within the county.</w:t>
            </w:r>
          </w:p>
        </w:tc>
        <w:tc>
          <w:tcPr>
            <w:tcW w:type="dxa" w:w="2117"/>
          </w:tcPr>
          <w:p>
            <w:pPr>
              <w:spacing w:after="0"/>
              <w:jc w:val="left"/>
            </w:pPr>
            <w:r>
              <w:rPr>
                <w:sz w:val="16"/>
              </w:rPr>
              <w:t>Ice thickness: in event narratives only; local data required.</w:t>
            </w:r>
          </w:p>
        </w:tc>
      </w:tr>
      <w:tr>
        <w:trPr>
          <w:cantSplit/>
        </w:trPr>
        <w:tc>
          <w:tcPr>
            <w:tcW w:type="dxa" w:w="1655"/>
          </w:tcPr>
          <w:p>
            <w:pPr>
              <w:spacing w:after="0"/>
              <w:jc w:val="left"/>
            </w:pPr>
            <w:r>
              <w:rPr>
                <w:sz w:val="16"/>
              </w:rPr>
              <w:t>Flash Flood, Flood, Lakeshore Flood</w:t>
            </w:r>
          </w:p>
        </w:tc>
        <w:tc>
          <w:tcPr>
            <w:tcW w:type="dxa" w:w="1680"/>
          </w:tcPr>
          <w:p>
            <w:pPr>
              <w:spacing w:after="0"/>
              <w:jc w:val="left"/>
            </w:pPr>
            <w:r>
              <w:rPr>
                <w:sz w:val="16"/>
              </w:rPr>
              <w:t>damage and flood days (FIRM for depth)</w:t>
            </w:r>
          </w:p>
        </w:tc>
        <w:tc>
          <w:tcPr>
            <w:tcW w:type="dxa" w:w="1489"/>
          </w:tcPr>
          <w:p>
            <w:pPr>
              <w:spacing w:after="0"/>
              <w:jc w:val="right"/>
            </w:pPr>
            <w:r>
              <w:rPr>
                <w:sz w:val="16"/>
              </w:rPr>
              <w:t>32, 1996 to 2024 (7 zone-level)</w:t>
            </w:r>
          </w:p>
        </w:tc>
        <w:tc>
          <w:tcPr>
            <w:tcW w:type="dxa" w:w="1756"/>
          </w:tcPr>
          <w:p>
            <w:pPr>
              <w:spacing w:after="0"/>
              <w:jc w:val="left"/>
            </w:pPr>
          </w:p>
        </w:tc>
        <w:tc>
          <w:tcPr>
            <w:tcW w:type="dxa" w:w="2100"/>
          </w:tcPr>
          <w:p>
            <w:pPr>
              <w:spacing w:after="0"/>
              <w:jc w:val="left"/>
            </w:pPr>
            <w:r>
              <w:rPr>
                <w:sz w:val="16"/>
              </w:rPr>
              <w:t>Flood, 2014-04-15, $4,100,000 property; $0 crops (2014 dollars)</w:t>
            </w:r>
          </w:p>
        </w:tc>
        <w:tc>
          <w:tcPr>
            <w:tcW w:type="dxa" w:w="1574"/>
          </w:tcPr>
          <w:p>
            <w:pPr>
              <w:spacing w:after="0"/>
              <w:jc w:val="left"/>
            </w:pPr>
          </w:p>
        </w:tc>
        <w:tc>
          <w:tcPr>
            <w:tcW w:type="dxa" w:w="1740"/>
          </w:tcPr>
          <w:p>
            <w:pPr>
              <w:spacing w:after="0"/>
              <w:jc w:val="left"/>
            </w:pPr>
            <w:r>
              <w:rPr>
                <w:sz w:val="16"/>
              </w:rPr>
              <w:t>Event records naming member places: Ogdensburg city (2 records), Fine town (1 record), Morristown town (1 record), Morristown village (1 record), Rensselaer Falls village (1 record), Russell town (1 record). Zone-level records (7) apply countywide.</w:t>
            </w:r>
          </w:p>
        </w:tc>
        <w:tc>
          <w:tcPr>
            <w:tcW w:type="dxa" w:w="2117"/>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55"/>
          </w:tcPr>
          <w:p>
            <w:pPr>
              <w:spacing w:after="0"/>
              <w:jc w:val="left"/>
            </w:pPr>
            <w:r>
              <w:rPr>
                <w:sz w:val="16"/>
              </w:rPr>
              <w:t>Debris Flow</w:t>
            </w:r>
          </w:p>
        </w:tc>
        <w:tc>
          <w:tcPr>
            <w:tcW w:type="dxa" w:w="1680"/>
          </w:tcPr>
          <w:p>
            <w:pPr>
              <w:spacing w:after="0"/>
              <w:jc w:val="left"/>
            </w:pPr>
            <w:r>
              <w:rPr>
                <w:sz w:val="16"/>
              </w:rPr>
              <w:t>none (count and damage)</w:t>
            </w:r>
          </w:p>
        </w:tc>
        <w:tc>
          <w:tcPr>
            <w:tcW w:type="dxa" w:w="1489"/>
          </w:tcPr>
          <w:p>
            <w:pPr>
              <w:spacing w:after="0"/>
              <w:jc w:val="right"/>
            </w:pPr>
            <w:r>
              <w:rPr>
                <w:sz w:val="16"/>
              </w:rPr>
              <w:t>0</w:t>
            </w:r>
          </w:p>
        </w:tc>
        <w:tc>
          <w:tcPr>
            <w:tcW w:type="dxa" w:w="1756"/>
          </w:tcPr>
          <w:p>
            <w:pPr>
              <w:spacing w:after="0"/>
              <w:jc w:val="left"/>
            </w:pPr>
          </w:p>
        </w:tc>
        <w:tc>
          <w:tcPr>
            <w:tcW w:type="dxa" w:w="2100"/>
          </w:tcPr>
          <w:p>
            <w:pPr>
              <w:spacing w:after="0"/>
              <w:jc w:val="left"/>
            </w:pPr>
          </w:p>
        </w:tc>
        <w:tc>
          <w:tcPr>
            <w:tcW w:type="dxa" w:w="1574"/>
          </w:tcPr>
          <w:p>
            <w:pPr>
              <w:spacing w:after="0"/>
              <w:jc w:val="left"/>
            </w:pPr>
          </w:p>
        </w:tc>
        <w:tc>
          <w:tcPr>
            <w:tcW w:type="dxa" w:w="1740"/>
          </w:tcPr>
          <w:p>
            <w:pPr>
              <w:spacing w:after="0"/>
              <w:jc w:val="left"/>
            </w:pPr>
          </w:p>
        </w:tc>
        <w:tc>
          <w:tcPr>
            <w:tcW w:type="dxa" w:w="2117"/>
          </w:tcPr>
          <w:p>
            <w:pPr>
              <w:spacing w:after="0"/>
              <w:jc w:val="left"/>
            </w:pPr>
            <w:r>
              <w:rPr>
                <w:sz w:val="16"/>
              </w:rPr>
              <w:t>Physical measure: in event narratives only; local data required.</w:t>
            </w:r>
          </w:p>
        </w:tc>
      </w:tr>
      <w:tr>
        <w:trPr>
          <w:cantSplit/>
        </w:trPr>
        <w:tc>
          <w:tcPr>
            <w:tcW w:type="dxa" w:w="1655"/>
          </w:tcPr>
          <w:p>
            <w:pPr>
              <w:spacing w:after="0"/>
              <w:jc w:val="left"/>
            </w:pPr>
            <w:r>
              <w:rPr>
                <w:sz w:val="16"/>
              </w:rPr>
              <w:t>Lightning</w:t>
            </w:r>
          </w:p>
        </w:tc>
        <w:tc>
          <w:tcPr>
            <w:tcW w:type="dxa" w:w="1680"/>
          </w:tcPr>
          <w:p>
            <w:pPr>
              <w:spacing w:after="0"/>
              <w:jc w:val="left"/>
            </w:pPr>
            <w:r>
              <w:rPr>
                <w:sz w:val="16"/>
              </w:rPr>
              <w:t>annualized frequency (the measure FEMA's Local Mitigation Planning Handbook names)</w:t>
            </w:r>
          </w:p>
        </w:tc>
        <w:tc>
          <w:tcPr>
            <w:tcW w:type="dxa" w:w="1489"/>
          </w:tcPr>
          <w:p>
            <w:pPr>
              <w:spacing w:after="0"/>
              <w:jc w:val="right"/>
            </w:pPr>
            <w:r>
              <w:rPr>
                <w:sz w:val="16"/>
              </w:rPr>
              <w:t>13, 1996 to 2024</w:t>
            </w:r>
          </w:p>
        </w:tc>
        <w:tc>
          <w:tcPr>
            <w:tcW w:type="dxa" w:w="1756"/>
          </w:tcPr>
          <w:p>
            <w:pPr>
              <w:spacing w:after="0"/>
              <w:jc w:val="left"/>
            </w:pPr>
          </w:p>
        </w:tc>
        <w:tc>
          <w:tcPr>
            <w:tcW w:type="dxa" w:w="2100"/>
          </w:tcPr>
          <w:p>
            <w:pPr>
              <w:spacing w:after="0"/>
              <w:jc w:val="left"/>
            </w:pPr>
            <w:r>
              <w:rPr>
                <w:sz w:val="16"/>
              </w:rPr>
              <w:t>Lightning, 2007-05-10, $250,000 property; $0 crops (2007 dollars)</w:t>
            </w:r>
          </w:p>
        </w:tc>
        <w:tc>
          <w:tcPr>
            <w:tcW w:type="dxa" w:w="1574"/>
          </w:tcPr>
          <w:p>
            <w:pPr>
              <w:spacing w:after="0"/>
              <w:jc w:val="left"/>
            </w:pPr>
          </w:p>
        </w:tc>
        <w:tc>
          <w:tcPr>
            <w:tcW w:type="dxa" w:w="1740"/>
          </w:tcPr>
          <w:p>
            <w:pPr>
              <w:spacing w:after="0"/>
              <w:jc w:val="left"/>
            </w:pPr>
            <w:r>
              <w:rPr>
                <w:sz w:val="16"/>
              </w:rPr>
              <w:t>Event records naming member places: Canton town (2 records), Canton village (2 records), Massena town (2 records), Massena village (2 records), Edwards town (1 record), Heuvelton village (1 record), Morristown town (1 record), Morristown village (1 record), Norwood village (1 record), Ogdensburg city (1 record); and 5 more member places (see the XLSX file).</w:t>
            </w:r>
          </w:p>
        </w:tc>
        <w:tc>
          <w:tcPr>
            <w:tcW w:type="dxa" w:w="2117"/>
          </w:tcPr>
          <w:p>
            <w:pPr>
              <w:spacing w:after="0"/>
              <w:jc w:val="left"/>
            </w:pPr>
            <w:r>
              <w:rPr>
                <w:sz w:val="16"/>
              </w:rPr>
              <w:t>Storm Events lists lightning with damage or casualties; physical measure in event narratives only; local data required.</w:t>
            </w:r>
          </w:p>
        </w:tc>
      </w:tr>
      <w:tr>
        <w:trPr>
          <w:cantSplit/>
        </w:trPr>
        <w:tc>
          <w:tcPr>
            <w:tcW w:type="dxa" w:w="1655"/>
          </w:tcPr>
          <w:p>
            <w:pPr>
              <w:spacing w:after="0"/>
              <w:jc w:val="left"/>
            </w:pPr>
            <w:r>
              <w:rPr>
                <w:sz w:val="16"/>
              </w:rPr>
              <w:t>High Wind and Strong Wind (outside NRI Strong Wind definition)</w:t>
            </w:r>
          </w:p>
        </w:tc>
        <w:tc>
          <w:tcPr>
            <w:tcW w:type="dxa" w:w="1680"/>
          </w:tcPr>
          <w:p>
            <w:pPr>
              <w:spacing w:after="0"/>
              <w:jc w:val="left"/>
            </w:pPr>
            <w:r>
              <w:rPr>
                <w:sz w:val="16"/>
              </w:rPr>
              <w:t>wind speed (kt and mph)</w:t>
            </w:r>
          </w:p>
        </w:tc>
        <w:tc>
          <w:tcPr>
            <w:tcW w:type="dxa" w:w="1489"/>
          </w:tcPr>
          <w:p>
            <w:pPr>
              <w:spacing w:after="0"/>
              <w:jc w:val="right"/>
            </w:pPr>
            <w:r>
              <w:rPr>
                <w:sz w:val="16"/>
              </w:rPr>
              <w:t>66, 1996 to 2026 (65 zone-level)</w:t>
            </w:r>
          </w:p>
        </w:tc>
        <w:tc>
          <w:tcPr>
            <w:tcW w:type="dxa" w:w="1756"/>
          </w:tcPr>
          <w:p>
            <w:pPr>
              <w:spacing w:after="0"/>
              <w:jc w:val="left"/>
            </w:pPr>
            <w:r>
              <w:rPr>
                <w:sz w:val="16"/>
              </w:rPr>
              <w:t>30 kt (35 mph) to 70 kt (81 mph) (median 43 kt (49 mph)); 59 with a recorded value</w:t>
            </w:r>
          </w:p>
        </w:tc>
        <w:tc>
          <w:tcPr>
            <w:tcW w:type="dxa" w:w="2100"/>
          </w:tcPr>
          <w:p>
            <w:pPr>
              <w:spacing w:after="0"/>
              <w:jc w:val="left"/>
            </w:pPr>
            <w:r>
              <w:rPr>
                <w:sz w:val="16"/>
              </w:rPr>
              <w:t>70 kt (81 mph), measurement type not recorded, High Wind, 1997-02-22; NWS zone NYZ026 (NORTHERN ST. LAWRENCE), zone-level: may include parts of neighboring counties</w:t>
            </w:r>
          </w:p>
        </w:tc>
        <w:tc>
          <w:tcPr>
            <w:tcW w:type="dxa" w:w="1574"/>
          </w:tcPr>
          <w:p>
            <w:pPr>
              <w:spacing w:after="0"/>
              <w:jc w:val="left"/>
            </w:pPr>
            <w:r>
              <w:rPr>
                <w:sz w:val="16"/>
              </w:rPr>
              <w:t>High Wind, 2008-01-09, $300,000 property; $0 crops, reported for the zone (2008 dollars)</w:t>
            </w:r>
          </w:p>
        </w:tc>
        <w:tc>
          <w:tcPr>
            <w:tcW w:type="dxa" w:w="1740"/>
          </w:tcPr>
          <w:p>
            <w:pPr>
              <w:spacing w:after="0"/>
              <w:jc w:val="left"/>
            </w:pPr>
            <w:r>
              <w:rPr>
                <w:sz w:val="16"/>
              </w:rPr>
              <w:t>No event record names a member place. Zone-level records (65) apply countywide.</w:t>
            </w:r>
          </w:p>
        </w:tc>
        <w:tc>
          <w:tcPr>
            <w:tcW w:type="dxa" w:w="2117"/>
          </w:tcPr>
          <w:p>
            <w:pPr>
              <w:spacing w:after="0"/>
              <w:jc w:val="left"/>
            </w:pPr>
          </w:p>
        </w:tc>
      </w:tr>
      <w:tr>
        <w:trPr>
          <w:cantSplit/>
        </w:trPr>
        <w:tc>
          <w:tcPr>
            <w:tcW w:type="dxa" w:w="1655"/>
          </w:tcPr>
          <w:p>
            <w:pPr>
              <w:spacing w:after="0"/>
              <w:jc w:val="left"/>
            </w:pPr>
            <w:r>
              <w:rPr>
                <w:sz w:val="16"/>
              </w:rPr>
              <w:t>Thunderstorm Wind</w:t>
            </w:r>
          </w:p>
        </w:tc>
        <w:tc>
          <w:tcPr>
            <w:tcW w:type="dxa" w:w="1680"/>
          </w:tcPr>
          <w:p>
            <w:pPr>
              <w:spacing w:after="0"/>
              <w:jc w:val="left"/>
            </w:pPr>
            <w:r>
              <w:rPr>
                <w:sz w:val="16"/>
              </w:rPr>
              <w:t>wind speed (kt and mph)</w:t>
            </w:r>
          </w:p>
        </w:tc>
        <w:tc>
          <w:tcPr>
            <w:tcW w:type="dxa" w:w="1489"/>
          </w:tcPr>
          <w:p>
            <w:pPr>
              <w:spacing w:after="0"/>
              <w:jc w:val="right"/>
            </w:pPr>
            <w:r>
              <w:rPr>
                <w:sz w:val="16"/>
              </w:rPr>
              <w:t>334, 1958 to 2026</w:t>
            </w:r>
          </w:p>
        </w:tc>
        <w:tc>
          <w:tcPr>
            <w:tcW w:type="dxa" w:w="1756"/>
          </w:tcPr>
          <w:p>
            <w:pPr>
              <w:spacing w:after="0"/>
              <w:jc w:val="left"/>
            </w:pPr>
            <w:r>
              <w:rPr>
                <w:sz w:val="16"/>
              </w:rPr>
              <w:t>42 kt (48 mph) to 75 kt (86 mph) (median 50 kt (58 mph)); 235 with a recorded value</w:t>
            </w:r>
          </w:p>
        </w:tc>
        <w:tc>
          <w:tcPr>
            <w:tcW w:type="dxa" w:w="2100"/>
          </w:tcPr>
          <w:p>
            <w:pPr>
              <w:spacing w:after="0"/>
              <w:jc w:val="left"/>
            </w:pPr>
            <w:r>
              <w:rPr>
                <w:sz w:val="16"/>
              </w:rPr>
              <w:t>75 kt (86 mph), measurement type not recorded, Thunderstorm Wind, 1994-07-21</w:t>
            </w:r>
          </w:p>
        </w:tc>
        <w:tc>
          <w:tcPr>
            <w:tcW w:type="dxa" w:w="1574"/>
          </w:tcPr>
          <w:p>
            <w:pPr>
              <w:spacing w:after="0"/>
              <w:jc w:val="left"/>
            </w:pPr>
            <w:r>
              <w:rPr>
                <w:sz w:val="16"/>
              </w:rPr>
              <w:t>Thunderstorm Wind, 1995-07-15, $34,000,000 property; crops not recorded (1995 dollars)</w:t>
            </w:r>
          </w:p>
        </w:tc>
        <w:tc>
          <w:tcPr>
            <w:tcW w:type="dxa" w:w="1740"/>
          </w:tcPr>
          <w:p>
            <w:pPr>
              <w:spacing w:after="0"/>
              <w:jc w:val="left"/>
            </w:pPr>
            <w:r>
              <w:rPr>
                <w:sz w:val="16"/>
              </w:rPr>
              <w:t>Event records naming member places: Potsdam town (22 records), Potsdam village (22 records), Massena town (15 records), Massena village (15 records), Canton town (13 records), Canton village (13 records), Gouverneur town (13 records), Gouverneur village (13 records), Ogdensburg city (12 records), Lisbon town (11 records); and 26 more member places (see the XLSX file).</w:t>
            </w:r>
          </w:p>
        </w:tc>
        <w:tc>
          <w:tcPr>
            <w:tcW w:type="dxa" w:w="2117"/>
          </w:tcPr>
          <w:p>
            <w:pPr>
              <w:spacing w:after="0"/>
              <w:jc w:val="left"/>
            </w:pPr>
          </w:p>
        </w:tc>
      </w:tr>
      <w:tr>
        <w:trPr>
          <w:cantSplit/>
        </w:trPr>
        <w:tc>
          <w:tcPr>
            <w:tcW w:type="dxa" w:w="1655"/>
          </w:tcPr>
          <w:p>
            <w:pPr>
              <w:spacing w:after="0"/>
              <w:jc w:val="left"/>
            </w:pPr>
            <w:r>
              <w:rPr>
                <w:sz w:val="16"/>
              </w:rPr>
              <w:t>Tornado</w:t>
            </w:r>
          </w:p>
        </w:tc>
        <w:tc>
          <w:tcPr>
            <w:tcW w:type="dxa" w:w="1680"/>
          </w:tcPr>
          <w:p>
            <w:pPr>
              <w:spacing w:after="0"/>
              <w:jc w:val="left"/>
            </w:pPr>
            <w:r>
              <w:rPr>
                <w:sz w:val="16"/>
              </w:rPr>
              <w:t>Enhanced Fujita (F before Feb 2007)</w:t>
            </w:r>
          </w:p>
        </w:tc>
        <w:tc>
          <w:tcPr>
            <w:tcW w:type="dxa" w:w="1489"/>
          </w:tcPr>
          <w:p>
            <w:pPr>
              <w:spacing w:after="0"/>
              <w:jc w:val="right"/>
            </w:pPr>
            <w:r>
              <w:rPr>
                <w:sz w:val="16"/>
              </w:rPr>
              <w:t>11, 1954 to 2026</w:t>
            </w:r>
          </w:p>
        </w:tc>
        <w:tc>
          <w:tcPr>
            <w:tcW w:type="dxa" w:w="1756"/>
          </w:tcPr>
          <w:p>
            <w:pPr>
              <w:spacing w:after="0"/>
              <w:jc w:val="left"/>
            </w:pPr>
            <w:r>
              <w:rPr>
                <w:sz w:val="16"/>
              </w:rPr>
              <w:t>F/EF0 to F/EF2 (median F/EF0); 11 with a recorded value</w:t>
            </w:r>
          </w:p>
        </w:tc>
        <w:tc>
          <w:tcPr>
            <w:tcW w:type="dxa" w:w="2100"/>
          </w:tcPr>
          <w:p>
            <w:pPr>
              <w:spacing w:after="0"/>
              <w:jc w:val="left"/>
            </w:pPr>
            <w:r>
              <w:rPr>
                <w:sz w:val="16"/>
              </w:rPr>
              <w:t>F2 tornado, 1986-08-15, 0.2 mi path length (records before 1996 may include the whole path; rating and listing come from the county where the tornado began), 10 yd wide, $250,000 property; crops not recorded (1986 dollars), 1 direct death, 3 direct injuries</w:t>
            </w:r>
          </w:p>
        </w:tc>
        <w:tc>
          <w:tcPr>
            <w:tcW w:type="dxa" w:w="1574"/>
          </w:tcPr>
          <w:p>
            <w:pPr>
              <w:spacing w:after="0"/>
              <w:jc w:val="left"/>
            </w:pPr>
          </w:p>
        </w:tc>
        <w:tc>
          <w:tcPr>
            <w:tcW w:type="dxa" w:w="1740"/>
          </w:tcPr>
          <w:p>
            <w:pPr>
              <w:spacing w:after="0"/>
              <w:jc w:val="left"/>
            </w:pPr>
            <w:r>
              <w:rPr>
                <w:sz w:val="16"/>
              </w:rPr>
              <w:t>Event records naming member places: Gouverneur town (1 record), Gouverneur village (1 record).</w:t>
            </w:r>
          </w:p>
        </w:tc>
        <w:tc>
          <w:tcPr>
            <w:tcW w:type="dxa" w:w="2117"/>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55"/>
          </w:tcPr>
          <w:p>
            <w:pPr>
              <w:spacing w:after="0"/>
              <w:jc w:val="left"/>
            </w:pPr>
            <w:r>
              <w:rPr>
                <w:sz w:val="16"/>
              </w:rPr>
              <w:t>Tsunami</w:t>
            </w:r>
          </w:p>
        </w:tc>
        <w:tc>
          <w:tcPr>
            <w:tcW w:type="dxa" w:w="1680"/>
          </w:tcPr>
          <w:p>
            <w:pPr>
              <w:spacing w:after="0"/>
              <w:jc w:val="left"/>
            </w:pPr>
            <w:r>
              <w:rPr>
                <w:sz w:val="16"/>
              </w:rPr>
              <w:t>none (count and damage)</w:t>
            </w:r>
          </w:p>
        </w:tc>
        <w:tc>
          <w:tcPr>
            <w:tcW w:type="dxa" w:w="1489"/>
          </w:tcPr>
          <w:p>
            <w:pPr>
              <w:spacing w:after="0"/>
              <w:jc w:val="right"/>
            </w:pPr>
            <w:r>
              <w:rPr>
                <w:sz w:val="16"/>
              </w:rPr>
              <w:t>0</w:t>
            </w:r>
          </w:p>
        </w:tc>
        <w:tc>
          <w:tcPr>
            <w:tcW w:type="dxa" w:w="1756"/>
          </w:tcPr>
          <w:p>
            <w:pPr>
              <w:spacing w:after="0"/>
              <w:jc w:val="left"/>
            </w:pPr>
          </w:p>
        </w:tc>
        <w:tc>
          <w:tcPr>
            <w:tcW w:type="dxa" w:w="2100"/>
          </w:tcPr>
          <w:p>
            <w:pPr>
              <w:spacing w:after="0"/>
              <w:jc w:val="left"/>
            </w:pPr>
          </w:p>
        </w:tc>
        <w:tc>
          <w:tcPr>
            <w:tcW w:type="dxa" w:w="1574"/>
          </w:tcPr>
          <w:p>
            <w:pPr>
              <w:spacing w:after="0"/>
              <w:jc w:val="left"/>
            </w:pPr>
          </w:p>
        </w:tc>
        <w:tc>
          <w:tcPr>
            <w:tcW w:type="dxa" w:w="1740"/>
          </w:tcPr>
          <w:p>
            <w:pPr>
              <w:spacing w:after="0"/>
              <w:jc w:val="left"/>
            </w:pPr>
          </w:p>
        </w:tc>
        <w:tc>
          <w:tcPr>
            <w:tcW w:type="dxa" w:w="2117"/>
          </w:tcPr>
          <w:p>
            <w:pPr>
              <w:spacing w:after="0"/>
              <w:jc w:val="left"/>
            </w:pPr>
            <w:r>
              <w:rPr>
                <w:sz w:val="16"/>
              </w:rPr>
              <w:t>Physical measure: in event narratives only; local data required.</w:t>
            </w:r>
          </w:p>
        </w:tc>
      </w:tr>
      <w:tr>
        <w:trPr>
          <w:cantSplit/>
        </w:trPr>
        <w:tc>
          <w:tcPr>
            <w:tcW w:type="dxa" w:w="1655"/>
          </w:tcPr>
          <w:p>
            <w:pPr>
              <w:spacing w:after="0"/>
              <w:jc w:val="left"/>
            </w:pPr>
            <w:r>
              <w:rPr>
                <w:sz w:val="16"/>
              </w:rPr>
              <w:t>Volcanic Ash, Volcanic Ashfall</w:t>
            </w:r>
          </w:p>
        </w:tc>
        <w:tc>
          <w:tcPr>
            <w:tcW w:type="dxa" w:w="1680"/>
          </w:tcPr>
          <w:p>
            <w:pPr>
              <w:spacing w:after="0"/>
              <w:jc w:val="left"/>
            </w:pPr>
            <w:r>
              <w:rPr>
                <w:sz w:val="16"/>
              </w:rPr>
              <w:t>Volcanic Explosivity Index (local data)</w:t>
            </w:r>
          </w:p>
        </w:tc>
        <w:tc>
          <w:tcPr>
            <w:tcW w:type="dxa" w:w="1489"/>
          </w:tcPr>
          <w:p>
            <w:pPr>
              <w:spacing w:after="0"/>
              <w:jc w:val="right"/>
            </w:pPr>
            <w:r>
              <w:rPr>
                <w:sz w:val="16"/>
              </w:rPr>
              <w:t>0</w:t>
            </w:r>
          </w:p>
        </w:tc>
        <w:tc>
          <w:tcPr>
            <w:tcW w:type="dxa" w:w="1756"/>
          </w:tcPr>
          <w:p>
            <w:pPr>
              <w:spacing w:after="0"/>
              <w:jc w:val="left"/>
            </w:pPr>
          </w:p>
        </w:tc>
        <w:tc>
          <w:tcPr>
            <w:tcW w:type="dxa" w:w="2100"/>
          </w:tcPr>
          <w:p>
            <w:pPr>
              <w:spacing w:after="0"/>
              <w:jc w:val="left"/>
            </w:pPr>
          </w:p>
        </w:tc>
        <w:tc>
          <w:tcPr>
            <w:tcW w:type="dxa" w:w="1574"/>
          </w:tcPr>
          <w:p>
            <w:pPr>
              <w:spacing w:after="0"/>
              <w:jc w:val="left"/>
            </w:pPr>
          </w:p>
        </w:tc>
        <w:tc>
          <w:tcPr>
            <w:tcW w:type="dxa" w:w="1740"/>
          </w:tcPr>
          <w:p>
            <w:pPr>
              <w:spacing w:after="0"/>
              <w:jc w:val="left"/>
            </w:pPr>
          </w:p>
        </w:tc>
        <w:tc>
          <w:tcPr>
            <w:tcW w:type="dxa" w:w="2117"/>
          </w:tcPr>
          <w:p>
            <w:pPr>
              <w:spacing w:after="0"/>
              <w:jc w:val="left"/>
            </w:pPr>
            <w:r>
              <w:rPr>
                <w:sz w:val="16"/>
              </w:rPr>
              <w:t>Physical measure: in event narratives only; local data required.</w:t>
            </w:r>
          </w:p>
        </w:tc>
      </w:tr>
      <w:tr>
        <w:trPr>
          <w:cantSplit/>
        </w:trPr>
        <w:tc>
          <w:tcPr>
            <w:tcW w:type="dxa" w:w="1655"/>
          </w:tcPr>
          <w:p>
            <w:pPr>
              <w:spacing w:after="0"/>
              <w:jc w:val="left"/>
            </w:pPr>
            <w:r>
              <w:rPr>
                <w:sz w:val="16"/>
              </w:rPr>
              <w:t>Wildfire</w:t>
            </w:r>
          </w:p>
        </w:tc>
        <w:tc>
          <w:tcPr>
            <w:tcW w:type="dxa" w:w="1680"/>
          </w:tcPr>
          <w:p>
            <w:pPr>
              <w:spacing w:after="0"/>
              <w:jc w:val="left"/>
            </w:pPr>
            <w:r>
              <w:rPr>
                <w:sz w:val="16"/>
              </w:rPr>
              <w:t>acres burned (local data)</w:t>
            </w:r>
          </w:p>
        </w:tc>
        <w:tc>
          <w:tcPr>
            <w:tcW w:type="dxa" w:w="1489"/>
          </w:tcPr>
          <w:p>
            <w:pPr>
              <w:spacing w:after="0"/>
              <w:jc w:val="right"/>
            </w:pPr>
            <w:r>
              <w:rPr>
                <w:sz w:val="16"/>
              </w:rPr>
              <w:t>0</w:t>
            </w:r>
          </w:p>
        </w:tc>
        <w:tc>
          <w:tcPr>
            <w:tcW w:type="dxa" w:w="1756"/>
          </w:tcPr>
          <w:p>
            <w:pPr>
              <w:spacing w:after="0"/>
              <w:jc w:val="left"/>
            </w:pPr>
          </w:p>
        </w:tc>
        <w:tc>
          <w:tcPr>
            <w:tcW w:type="dxa" w:w="2100"/>
          </w:tcPr>
          <w:p>
            <w:pPr>
              <w:spacing w:after="0"/>
              <w:jc w:val="left"/>
            </w:pPr>
          </w:p>
        </w:tc>
        <w:tc>
          <w:tcPr>
            <w:tcW w:type="dxa" w:w="1574"/>
          </w:tcPr>
          <w:p>
            <w:pPr>
              <w:spacing w:after="0"/>
              <w:jc w:val="left"/>
            </w:pPr>
          </w:p>
        </w:tc>
        <w:tc>
          <w:tcPr>
            <w:tcW w:type="dxa" w:w="1740"/>
          </w:tcPr>
          <w:p>
            <w:pPr>
              <w:spacing w:after="0"/>
              <w:jc w:val="left"/>
            </w:pPr>
          </w:p>
        </w:tc>
        <w:tc>
          <w:tcPr>
            <w:tcW w:type="dxa" w:w="2117"/>
          </w:tcPr>
          <w:p>
            <w:pPr>
              <w:spacing w:after="0"/>
              <w:jc w:val="left"/>
            </w:pPr>
            <w:r>
              <w:rPr>
                <w:sz w:val="16"/>
              </w:rPr>
              <w:t>Acres burned: in event narratives only; local data required.</w:t>
            </w:r>
          </w:p>
        </w:tc>
      </w:tr>
      <w:tr>
        <w:trPr>
          <w:cantSplit/>
        </w:trPr>
        <w:tc>
          <w:tcPr>
            <w:tcW w:type="dxa" w:w="1655"/>
          </w:tcPr>
          <w:p>
            <w:pPr>
              <w:spacing w:after="0"/>
              <w:jc w:val="left"/>
            </w:pPr>
            <w:r>
              <w:rPr>
                <w:sz w:val="16"/>
              </w:rPr>
              <w:t>Winter Storm, Heavy Snow, Blizzard, Lake-Effect Snow, Winter Weather, Sleet</w:t>
            </w:r>
          </w:p>
        </w:tc>
        <w:tc>
          <w:tcPr>
            <w:tcW w:type="dxa" w:w="1680"/>
          </w:tcPr>
          <w:p>
            <w:pPr>
              <w:spacing w:after="0"/>
              <w:jc w:val="left"/>
            </w:pPr>
            <w:r>
              <w:rPr>
                <w:sz w:val="16"/>
              </w:rPr>
              <w:t>none in data (snowfall local)</w:t>
            </w:r>
          </w:p>
        </w:tc>
        <w:tc>
          <w:tcPr>
            <w:tcW w:type="dxa" w:w="1489"/>
          </w:tcPr>
          <w:p>
            <w:pPr>
              <w:spacing w:after="0"/>
              <w:jc w:val="right"/>
            </w:pPr>
            <w:r>
              <w:rPr>
                <w:sz w:val="16"/>
              </w:rPr>
              <w:t>343, 1996 to 2026 (343 zone-level)</w:t>
            </w:r>
          </w:p>
        </w:tc>
        <w:tc>
          <w:tcPr>
            <w:tcW w:type="dxa" w:w="1756"/>
          </w:tcPr>
          <w:p>
            <w:pPr>
              <w:spacing w:after="0"/>
              <w:jc w:val="left"/>
            </w:pPr>
          </w:p>
        </w:tc>
        <w:tc>
          <w:tcPr>
            <w:tcW w:type="dxa" w:w="2100"/>
          </w:tcPr>
          <w:p>
            <w:pPr>
              <w:spacing w:after="0"/>
              <w:jc w:val="left"/>
            </w:pPr>
            <w:r>
              <w:rPr>
                <w:sz w:val="16"/>
              </w:rPr>
              <w:t>Lake-Effect Snow, 2014-11-18, $100,000 property; $0 crops, reported for the zone (2014 dollars); NWS zone NYZ029 (SOUTHEASTERN ST. LAWRENCE), zone-level: may include parts of neighboring counties</w:t>
            </w:r>
          </w:p>
        </w:tc>
        <w:tc>
          <w:tcPr>
            <w:tcW w:type="dxa" w:w="1574"/>
          </w:tcPr>
          <w:p>
            <w:pPr>
              <w:spacing w:after="0"/>
              <w:jc w:val="left"/>
            </w:pPr>
          </w:p>
        </w:tc>
        <w:tc>
          <w:tcPr>
            <w:tcW w:type="dxa" w:w="1740"/>
          </w:tcPr>
          <w:p>
            <w:pPr>
              <w:spacing w:after="0"/>
              <w:jc w:val="left"/>
            </w:pPr>
            <w:r>
              <w:rPr>
                <w:sz w:val="16"/>
              </w:rPr>
              <w:t>Zone-level records: applies countywide; national data do not locate these events within the county.</w:t>
            </w:r>
          </w:p>
        </w:tc>
        <w:tc>
          <w:tcPr>
            <w:tcW w:type="dxa" w:w="2117"/>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40" w:before="0"/>
      </w:pPr>
      <w:r>
        <w:rPr>
          <w:sz w:val="15"/>
        </w:rPr>
        <w:t>Where a hazard names more than 10 member places, the table lists the 10 with the most records; every place is in the XLSX file, sheet "B1-c Extent".</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19</w:t>
      </w:r>
    </w:p>
    <w:p>
      <w:pPr>
        <w:keepNext/>
        <w:spacing w:after="40" w:before="0"/>
      </w:pPr>
      <w:r>
        <w:rPr>
          <w:b/>
        </w:rPr>
        <w:t xml:space="preserve">Counted incidents: </w:t>
      </w:r>
      <w:r>
        <w:rPr/>
        <w:t>12</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23"/>
        <w:gridCol w:w="2029"/>
        <w:gridCol w:w="3474"/>
        <w:gridCol w:w="1416"/>
        <w:gridCol w:w="1979"/>
        <w:gridCol w:w="880"/>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23"/>
            <w:shd w:val="clear" w:color="auto" w:fill="E8E8E8"/>
          </w:tcPr>
          <w:p>
            <w:pPr>
              <w:spacing w:after="0"/>
              <w:jc w:val="left"/>
            </w:pPr>
            <w:r>
              <w:rPr>
                <w:b/>
                <w:sz w:val="16"/>
              </w:rPr>
              <w:t>Type</w:t>
            </w:r>
          </w:p>
        </w:tc>
        <w:tc>
          <w:tcPr>
            <w:tcW w:type="dxa" w:w="2029"/>
            <w:shd w:val="clear" w:color="auto" w:fill="E8E8E8"/>
          </w:tcPr>
          <w:p>
            <w:pPr>
              <w:spacing w:after="0"/>
              <w:jc w:val="left"/>
            </w:pPr>
            <w:r>
              <w:rPr>
                <w:b/>
                <w:sz w:val="16"/>
              </w:rPr>
              <w:t>Title</w:t>
            </w:r>
          </w:p>
        </w:tc>
        <w:tc>
          <w:tcPr>
            <w:tcW w:type="dxa" w:w="3474"/>
            <w:shd w:val="clear" w:color="auto" w:fill="E8E8E8"/>
          </w:tcPr>
          <w:p>
            <w:pPr>
              <w:spacing w:after="0"/>
              <w:jc w:val="left"/>
            </w:pPr>
            <w:r>
              <w:rPr>
                <w:b/>
                <w:sz w:val="16"/>
              </w:rPr>
              <w:t>Mapped hazard</w:t>
            </w:r>
          </w:p>
        </w:tc>
        <w:tc>
          <w:tcPr>
            <w:tcW w:type="dxa" w:w="1416"/>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979"/>
            <w:shd w:val="clear" w:color="auto" w:fill="E8E8E8"/>
          </w:tcPr>
          <w:p>
            <w:pPr>
              <w:spacing w:after="0"/>
              <w:jc w:val="left"/>
            </w:pPr>
            <w:r>
              <w:rPr>
                <w:b/>
                <w:sz w:val="16"/>
              </w:rPr>
              <w:t>Flags</w:t>
            </w:r>
          </w:p>
        </w:tc>
        <w:tc>
          <w:tcPr>
            <w:tcW w:type="dxa" w:w="880"/>
            <w:shd w:val="clear" w:color="auto" w:fill="E8E8E8"/>
          </w:tcPr>
          <w:p>
            <w:pPr>
              <w:spacing w:after="0"/>
              <w:jc w:val="left"/>
            </w:pPr>
            <w:r>
              <w:rPr>
                <w:b/>
                <w:sz w:val="16"/>
              </w:rPr>
              <w:t>Notes</w:t>
            </w:r>
          </w:p>
        </w:tc>
      </w:tr>
      <w:tr>
        <w:trPr>
          <w:cantSplit/>
        </w:trPr>
        <w:tc>
          <w:tcPr>
            <w:tcW w:type="dxa" w:w="1037"/>
          </w:tcPr>
          <w:p>
            <w:pPr>
              <w:spacing w:after="0"/>
              <w:jc w:val="left"/>
            </w:pPr>
            <w:r>
              <w:rPr>
                <w:sz w:val="16"/>
              </w:rPr>
              <w:t>2024-09-24</w:t>
            </w:r>
          </w:p>
        </w:tc>
        <w:tc>
          <w:tcPr>
            <w:tcW w:type="dxa" w:w="1037"/>
          </w:tcPr>
          <w:p>
            <w:pPr>
              <w:spacing w:after="0"/>
              <w:jc w:val="left"/>
            </w:pPr>
            <w:r>
              <w:rPr>
                <w:sz w:val="16"/>
              </w:rPr>
              <w:t>2024-08-08</w:t>
            </w:r>
          </w:p>
        </w:tc>
        <w:tc>
          <w:tcPr>
            <w:tcW w:type="dxa" w:w="1037"/>
          </w:tcPr>
          <w:p>
            <w:pPr>
              <w:spacing w:after="0"/>
              <w:jc w:val="left"/>
            </w:pPr>
            <w:r>
              <w:rPr>
                <w:sz w:val="16"/>
              </w:rPr>
              <w:t>DR-4825-NY</w:t>
            </w:r>
          </w:p>
        </w:tc>
        <w:tc>
          <w:tcPr>
            <w:tcW w:type="dxa" w:w="1223"/>
          </w:tcPr>
          <w:p>
            <w:pPr>
              <w:spacing w:after="0"/>
              <w:jc w:val="left"/>
            </w:pPr>
            <w:r>
              <w:rPr>
                <w:sz w:val="16"/>
              </w:rPr>
              <w:t>Major disaster</w:t>
            </w:r>
          </w:p>
        </w:tc>
        <w:tc>
          <w:tcPr>
            <w:tcW w:type="dxa" w:w="2029"/>
          </w:tcPr>
          <w:p>
            <w:pPr>
              <w:spacing w:after="0"/>
              <w:jc w:val="left"/>
            </w:pPr>
            <w:r>
              <w:rPr>
                <w:sz w:val="16"/>
              </w:rPr>
              <w:t>REMNANTS OF TROPICAL STORM DEBBY</w:t>
            </w:r>
          </w:p>
        </w:tc>
        <w:tc>
          <w:tcPr>
            <w:tcW w:type="dxa" w:w="3474"/>
          </w:tcPr>
          <w:p>
            <w:pPr>
              <w:spacing w:after="0"/>
              <w:jc w:val="left"/>
            </w:pPr>
            <w:r>
              <w:rPr>
                <w:sz w:val="16"/>
              </w:rPr>
              <w:t>Hurricane (primary); also designated: Inland Flooding</w:t>
            </w:r>
          </w:p>
        </w:tc>
        <w:tc>
          <w:tcPr>
            <w:tcW w:type="dxa" w:w="1416"/>
          </w:tcPr>
          <w:p>
            <w:pPr>
              <w:spacing w:after="0"/>
              <w:jc w:val="right"/>
            </w:pPr>
            <w:r>
              <w:rPr>
                <w:sz w:val="16"/>
              </w:rPr>
              <w:t>$19,328,153.41</w:t>
            </w:r>
          </w:p>
        </w:tc>
        <w:tc>
          <w:tcPr>
            <w:tcW w:type="dxa" w:w="1979"/>
          </w:tcPr>
          <w:p>
            <w:pPr>
              <w:spacing w:after="0"/>
              <w:jc w:val="left"/>
            </w:pPr>
            <w:r>
              <w:rPr>
                <w:sz w:val="16"/>
              </w:rPr>
              <w:t>new since last plan; within last 5 years</w:t>
            </w:r>
          </w:p>
        </w:tc>
        <w:tc>
          <w:tcPr>
            <w:tcW w:type="dxa" w:w="880"/>
          </w:tcPr>
          <w:p>
            <w:pPr>
              <w:spacing w:after="0"/>
              <w:jc w:val="left"/>
            </w:pPr>
          </w:p>
        </w:tc>
      </w:tr>
      <w:tr>
        <w:trPr>
          <w:cantSplit/>
        </w:trPr>
        <w:tc>
          <w:tcPr>
            <w:tcW w:type="dxa" w:w="1037"/>
          </w:tcPr>
          <w:p>
            <w:pPr>
              <w:spacing w:after="0"/>
              <w:jc w:val="left"/>
            </w:pPr>
            <w:r>
              <w:rPr>
                <w:sz w:val="16"/>
              </w:rPr>
              <w:t>2024-08-29</w:t>
            </w:r>
          </w:p>
        </w:tc>
        <w:tc>
          <w:tcPr>
            <w:tcW w:type="dxa" w:w="1037"/>
          </w:tcPr>
          <w:p>
            <w:pPr>
              <w:spacing w:after="0"/>
              <w:jc w:val="left"/>
            </w:pPr>
            <w:r>
              <w:rPr>
                <w:sz w:val="16"/>
              </w:rPr>
              <w:t>2024-07-10</w:t>
            </w:r>
          </w:p>
        </w:tc>
        <w:tc>
          <w:tcPr>
            <w:tcW w:type="dxa" w:w="1037"/>
          </w:tcPr>
          <w:p>
            <w:pPr>
              <w:spacing w:after="0"/>
              <w:jc w:val="left"/>
            </w:pPr>
            <w:r>
              <w:rPr>
                <w:sz w:val="16"/>
              </w:rPr>
              <w:t>DR-4814-NY</w:t>
            </w:r>
          </w:p>
        </w:tc>
        <w:tc>
          <w:tcPr>
            <w:tcW w:type="dxa" w:w="1223"/>
          </w:tcPr>
          <w:p>
            <w:pPr>
              <w:spacing w:after="0"/>
              <w:jc w:val="left"/>
            </w:pPr>
            <w:r>
              <w:rPr>
                <w:sz w:val="16"/>
              </w:rPr>
              <w:t>Major disaster</w:t>
            </w:r>
          </w:p>
        </w:tc>
        <w:tc>
          <w:tcPr>
            <w:tcW w:type="dxa" w:w="2029"/>
          </w:tcPr>
          <w:p>
            <w:pPr>
              <w:spacing w:after="0"/>
              <w:jc w:val="left"/>
            </w:pPr>
            <w:r>
              <w:rPr>
                <w:sz w:val="16"/>
              </w:rPr>
              <w:t>SEVERE STORM, TORNADOES, AND FLOODING</w:t>
            </w:r>
          </w:p>
        </w:tc>
        <w:tc>
          <w:tcPr>
            <w:tcW w:type="dxa" w:w="3474"/>
          </w:tcPr>
          <w:p>
            <w:pPr>
              <w:spacing w:after="0"/>
              <w:jc w:val="left"/>
            </w:pPr>
            <w:r>
              <w:rPr>
                <w:sz w:val="16"/>
              </w:rPr>
              <w:t>Inland Flooding (primary); also designated: Hurricane, Tornado</w:t>
            </w:r>
          </w:p>
        </w:tc>
        <w:tc>
          <w:tcPr>
            <w:tcW w:type="dxa" w:w="1416"/>
          </w:tcPr>
          <w:p>
            <w:pPr>
              <w:spacing w:after="0"/>
              <w:jc w:val="right"/>
            </w:pPr>
            <w:r>
              <w:rPr>
                <w:sz w:val="16"/>
              </w:rPr>
              <w:t>$955,310.53</w:t>
            </w:r>
          </w:p>
        </w:tc>
        <w:tc>
          <w:tcPr>
            <w:tcW w:type="dxa" w:w="1979"/>
          </w:tcPr>
          <w:p>
            <w:pPr>
              <w:spacing w:after="0"/>
              <w:jc w:val="left"/>
            </w:pPr>
            <w:r>
              <w:rPr>
                <w:sz w:val="16"/>
              </w:rPr>
              <w:t>new since last plan; within last 5 years</w:t>
            </w:r>
          </w:p>
        </w:tc>
        <w:tc>
          <w:tcPr>
            <w:tcW w:type="dxa" w:w="880"/>
          </w:tcPr>
          <w:p>
            <w:pPr>
              <w:spacing w:after="0"/>
              <w:jc w:val="left"/>
            </w:pPr>
          </w:p>
        </w:tc>
      </w:tr>
      <w:tr>
        <w:trPr>
          <w:cantSplit/>
        </w:trPr>
        <w:tc>
          <w:tcPr>
            <w:tcW w:type="dxa" w:w="1037"/>
          </w:tcPr>
          <w:p>
            <w:pPr>
              <w:spacing w:after="0"/>
              <w:jc w:val="left"/>
            </w:pPr>
            <w:r>
              <w:rPr>
                <w:sz w:val="16"/>
              </w:rPr>
              <w:t>2023-03-15</w:t>
            </w:r>
          </w:p>
        </w:tc>
        <w:tc>
          <w:tcPr>
            <w:tcW w:type="dxa" w:w="1037"/>
          </w:tcPr>
          <w:p>
            <w:pPr>
              <w:spacing w:after="0"/>
              <w:jc w:val="left"/>
            </w:pPr>
            <w:r>
              <w:rPr>
                <w:sz w:val="16"/>
              </w:rPr>
              <w:t>2022-12-23</w:t>
            </w:r>
          </w:p>
        </w:tc>
        <w:tc>
          <w:tcPr>
            <w:tcW w:type="dxa" w:w="1037"/>
          </w:tcPr>
          <w:p>
            <w:pPr>
              <w:spacing w:after="0"/>
              <w:jc w:val="left"/>
            </w:pPr>
            <w:r>
              <w:rPr>
                <w:sz w:val="16"/>
              </w:rPr>
              <w:t>DR-4694-NY</w:t>
            </w:r>
          </w:p>
        </w:tc>
        <w:tc>
          <w:tcPr>
            <w:tcW w:type="dxa" w:w="1223"/>
          </w:tcPr>
          <w:p>
            <w:pPr>
              <w:spacing w:after="0"/>
              <w:jc w:val="left"/>
            </w:pPr>
            <w:r>
              <w:rPr>
                <w:sz w:val="16"/>
              </w:rPr>
              <w:t>Major disaster</w:t>
            </w:r>
          </w:p>
        </w:tc>
        <w:tc>
          <w:tcPr>
            <w:tcW w:type="dxa" w:w="2029"/>
          </w:tcPr>
          <w:p>
            <w:pPr>
              <w:spacing w:after="0"/>
              <w:jc w:val="left"/>
            </w:pPr>
            <w:r>
              <w:rPr>
                <w:sz w:val="16"/>
              </w:rPr>
              <w:t>SEVERE WINTER STORM AND SNOWSTORM</w:t>
            </w:r>
          </w:p>
        </w:tc>
        <w:tc>
          <w:tcPr>
            <w:tcW w:type="dxa" w:w="3474"/>
          </w:tcPr>
          <w:p>
            <w:pPr>
              <w:spacing w:after="0"/>
              <w:jc w:val="left"/>
            </w:pPr>
            <w:r>
              <w:rPr>
                <w:sz w:val="16"/>
              </w:rPr>
              <w:t>Winter Weather</w:t>
            </w:r>
          </w:p>
        </w:tc>
        <w:tc>
          <w:tcPr>
            <w:tcW w:type="dxa" w:w="1416"/>
          </w:tcPr>
          <w:p>
            <w:pPr>
              <w:spacing w:after="0"/>
              <w:jc w:val="right"/>
            </w:pPr>
            <w:r>
              <w:rPr>
                <w:sz w:val="16"/>
              </w:rPr>
              <w:t>$542,071.92</w:t>
            </w:r>
          </w:p>
        </w:tc>
        <w:tc>
          <w:tcPr>
            <w:tcW w:type="dxa" w:w="1979"/>
          </w:tcPr>
          <w:p>
            <w:pPr>
              <w:spacing w:after="0"/>
              <w:jc w:val="left"/>
            </w:pPr>
            <w:r>
              <w:rPr>
                <w:sz w:val="16"/>
              </w:rPr>
              <w:t>new since last plan; within last 5 years</w:t>
            </w:r>
          </w:p>
        </w:tc>
        <w:tc>
          <w:tcPr>
            <w:tcW w:type="dxa" w:w="880"/>
          </w:tcPr>
          <w:p>
            <w:pPr>
              <w:spacing w:after="0"/>
              <w:jc w:val="left"/>
            </w:pPr>
          </w:p>
        </w:tc>
      </w:tr>
      <w:tr>
        <w:trPr>
          <w:cantSplit/>
        </w:trPr>
        <w:tc>
          <w:tcPr>
            <w:tcW w:type="dxa" w:w="1037"/>
          </w:tcPr>
          <w:p>
            <w:pPr>
              <w:spacing w:after="0"/>
              <w:jc w:val="left"/>
            </w:pPr>
            <w:r>
              <w:rPr>
                <w:sz w:val="16"/>
              </w:rPr>
              <w:t>2022-11-20</w:t>
            </w:r>
          </w:p>
        </w:tc>
        <w:tc>
          <w:tcPr>
            <w:tcW w:type="dxa" w:w="1037"/>
          </w:tcPr>
          <w:p>
            <w:pPr>
              <w:spacing w:after="0"/>
              <w:jc w:val="left"/>
            </w:pPr>
            <w:r>
              <w:rPr>
                <w:sz w:val="16"/>
              </w:rPr>
              <w:t>2022-11-18</w:t>
            </w:r>
          </w:p>
        </w:tc>
        <w:tc>
          <w:tcPr>
            <w:tcW w:type="dxa" w:w="1037"/>
          </w:tcPr>
          <w:p>
            <w:pPr>
              <w:spacing w:after="0"/>
              <w:jc w:val="left"/>
            </w:pPr>
            <w:r>
              <w:rPr>
                <w:sz w:val="16"/>
              </w:rPr>
              <w:t>EM-3589-NY</w:t>
            </w:r>
          </w:p>
        </w:tc>
        <w:tc>
          <w:tcPr>
            <w:tcW w:type="dxa" w:w="1223"/>
          </w:tcPr>
          <w:p>
            <w:pPr>
              <w:spacing w:after="0"/>
              <w:jc w:val="left"/>
            </w:pPr>
            <w:r>
              <w:rPr>
                <w:sz w:val="16"/>
              </w:rPr>
              <w:t>Emergency</w:t>
            </w:r>
          </w:p>
        </w:tc>
        <w:tc>
          <w:tcPr>
            <w:tcW w:type="dxa" w:w="2029"/>
          </w:tcPr>
          <w:p>
            <w:pPr>
              <w:spacing w:after="0"/>
              <w:jc w:val="left"/>
            </w:pPr>
            <w:r>
              <w:rPr>
                <w:sz w:val="16"/>
              </w:rPr>
              <w:t>SEVERE WINTER STORM AND SNOWSTORM</w:t>
            </w:r>
          </w:p>
        </w:tc>
        <w:tc>
          <w:tcPr>
            <w:tcW w:type="dxa" w:w="3474"/>
          </w:tcPr>
          <w:p>
            <w:pPr>
              <w:spacing w:after="0"/>
              <w:jc w:val="left"/>
            </w:pPr>
            <w:r>
              <w:rPr>
                <w:sz w:val="16"/>
              </w:rPr>
              <w:t>Winter Weather</w:t>
            </w:r>
          </w:p>
        </w:tc>
        <w:tc>
          <w:tcPr>
            <w:tcW w:type="dxa" w:w="1416"/>
          </w:tcPr>
          <w:p>
            <w:pPr>
              <w:spacing w:after="0"/>
              <w:jc w:val="right"/>
            </w:pPr>
            <w:r>
              <w:rPr>
                <w:sz w:val="16"/>
              </w:rPr>
              <w:t>none found</w:t>
            </w:r>
          </w:p>
        </w:tc>
        <w:tc>
          <w:tcPr>
            <w:tcW w:type="dxa" w:w="1979"/>
          </w:tcPr>
          <w:p>
            <w:pPr>
              <w:spacing w:after="0"/>
              <w:jc w:val="left"/>
            </w:pPr>
            <w:r>
              <w:rPr>
                <w:sz w:val="16"/>
              </w:rPr>
              <w:t>during plan review, check whether your last plan included it; within last 5 years</w:t>
            </w:r>
          </w:p>
        </w:tc>
        <w:tc>
          <w:tcPr>
            <w:tcW w:type="dxa" w:w="880"/>
          </w:tcPr>
          <w:p>
            <w:pPr>
              <w:spacing w:after="0"/>
              <w:jc w:val="left"/>
            </w:pPr>
          </w:p>
        </w:tc>
      </w:tr>
      <w:tr>
        <w:trPr>
          <w:cantSplit/>
        </w:trPr>
        <w:tc>
          <w:tcPr>
            <w:tcW w:type="dxa" w:w="1037"/>
          </w:tcPr>
          <w:p>
            <w:pPr>
              <w:spacing w:after="0"/>
              <w:jc w:val="left"/>
            </w:pPr>
            <w:r>
              <w:rPr>
                <w:sz w:val="16"/>
              </w:rPr>
              <w:t>2020-03-20</w:t>
            </w:r>
          </w:p>
        </w:tc>
        <w:tc>
          <w:tcPr>
            <w:tcW w:type="dxa" w:w="1037"/>
          </w:tcPr>
          <w:p>
            <w:pPr>
              <w:spacing w:after="0"/>
              <w:jc w:val="left"/>
            </w:pPr>
            <w:r>
              <w:rPr>
                <w:sz w:val="16"/>
              </w:rPr>
              <w:t>2020-01-20</w:t>
            </w:r>
          </w:p>
        </w:tc>
        <w:tc>
          <w:tcPr>
            <w:tcW w:type="dxa" w:w="1037"/>
          </w:tcPr>
          <w:p>
            <w:pPr>
              <w:spacing w:after="0"/>
              <w:jc w:val="left"/>
            </w:pPr>
            <w:r>
              <w:rPr>
                <w:sz w:val="16"/>
              </w:rPr>
              <w:t>DR-4480-NY</w:t>
            </w:r>
          </w:p>
        </w:tc>
        <w:tc>
          <w:tcPr>
            <w:tcW w:type="dxa" w:w="1223"/>
          </w:tcPr>
          <w:p>
            <w:pPr>
              <w:spacing w:after="0"/>
              <w:jc w:val="left"/>
            </w:pPr>
            <w:r>
              <w:rPr>
                <w:sz w:val="16"/>
              </w:rPr>
              <w:t>Major disaster</w:t>
            </w:r>
          </w:p>
        </w:tc>
        <w:tc>
          <w:tcPr>
            <w:tcW w:type="dxa" w:w="2029"/>
          </w:tcPr>
          <w:p>
            <w:pPr>
              <w:spacing w:after="0"/>
              <w:jc w:val="left"/>
            </w:pPr>
            <w:r>
              <w:rPr>
                <w:sz w:val="16"/>
              </w:rPr>
              <w:t>COVID-19 PANDEMIC</w:t>
            </w:r>
          </w:p>
        </w:tc>
        <w:tc>
          <w:tcPr>
            <w:tcW w:type="dxa" w:w="3474"/>
          </w:tcPr>
          <w:p>
            <w:pPr>
              <w:spacing w:after="0"/>
              <w:jc w:val="left"/>
            </w:pPr>
            <w:r>
              <w:rPr>
                <w:sz w:val="16"/>
              </w:rPr>
              <w:t>Non-natural, not counted</w:t>
            </w:r>
          </w:p>
        </w:tc>
        <w:tc>
          <w:tcPr>
            <w:tcW w:type="dxa" w:w="1416"/>
          </w:tcPr>
          <w:p>
            <w:pPr>
              <w:spacing w:after="0"/>
              <w:jc w:val="right"/>
            </w:pPr>
            <w:r>
              <w:rPr>
                <w:sz w:val="16"/>
              </w:rPr>
              <w:t>$7,616,942.98</w:t>
            </w:r>
          </w:p>
        </w:tc>
        <w:tc>
          <w:tcPr>
            <w:tcW w:type="dxa" w:w="1979"/>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EM-3434-NY</w:t>
            </w:r>
          </w:p>
        </w:tc>
        <w:tc>
          <w:tcPr>
            <w:tcW w:type="dxa" w:w="1223"/>
          </w:tcPr>
          <w:p>
            <w:pPr>
              <w:spacing w:after="0"/>
              <w:jc w:val="left"/>
            </w:pPr>
            <w:r>
              <w:rPr>
                <w:sz w:val="16"/>
              </w:rPr>
              <w:t>Emergency</w:t>
            </w:r>
          </w:p>
        </w:tc>
        <w:tc>
          <w:tcPr>
            <w:tcW w:type="dxa" w:w="2029"/>
          </w:tcPr>
          <w:p>
            <w:pPr>
              <w:spacing w:after="0"/>
              <w:jc w:val="left"/>
            </w:pPr>
            <w:r>
              <w:rPr>
                <w:sz w:val="16"/>
              </w:rPr>
              <w:t>COVID-19</w:t>
            </w:r>
          </w:p>
        </w:tc>
        <w:tc>
          <w:tcPr>
            <w:tcW w:type="dxa" w:w="3474"/>
          </w:tcPr>
          <w:p>
            <w:pPr>
              <w:spacing w:after="0"/>
              <w:jc w:val="left"/>
            </w:pPr>
            <w:r>
              <w:rPr>
                <w:sz w:val="16"/>
              </w:rPr>
              <w:t>Non-natural, not counted</w:t>
            </w:r>
          </w:p>
        </w:tc>
        <w:tc>
          <w:tcPr>
            <w:tcW w:type="dxa" w:w="1416"/>
          </w:tcPr>
          <w:p>
            <w:pPr>
              <w:spacing w:after="0"/>
              <w:jc w:val="right"/>
            </w:pPr>
            <w:r>
              <w:rPr>
                <w:sz w:val="16"/>
              </w:rPr>
              <w:t>none found</w:t>
            </w:r>
          </w:p>
        </w:tc>
        <w:tc>
          <w:tcPr>
            <w:tcW w:type="dxa" w:w="1979"/>
          </w:tcPr>
          <w:p>
            <w:pPr>
              <w:spacing w:after="0"/>
              <w:jc w:val="left"/>
            </w:pPr>
          </w:p>
        </w:tc>
        <w:tc>
          <w:tcPr>
            <w:tcW w:type="dxa" w:w="880"/>
          </w:tcPr>
          <w:p>
            <w:pPr>
              <w:spacing w:after="0"/>
              <w:jc w:val="left"/>
            </w:pPr>
            <w:r>
              <w:rPr>
                <w:sz w:val="16"/>
              </w:rPr>
              <w:t>same incident as DR-4480</w:t>
            </w:r>
          </w:p>
        </w:tc>
      </w:tr>
      <w:tr>
        <w:trPr>
          <w:cantSplit/>
        </w:trPr>
        <w:tc>
          <w:tcPr>
            <w:tcW w:type="dxa" w:w="1037"/>
          </w:tcPr>
          <w:p>
            <w:pPr>
              <w:spacing w:after="0"/>
              <w:jc w:val="left"/>
            </w:pPr>
            <w:r>
              <w:rPr>
                <w:sz w:val="16"/>
              </w:rPr>
              <w:t>2017-11-14</w:t>
            </w:r>
          </w:p>
        </w:tc>
        <w:tc>
          <w:tcPr>
            <w:tcW w:type="dxa" w:w="1037"/>
          </w:tcPr>
          <w:p>
            <w:pPr>
              <w:spacing w:after="0"/>
              <w:jc w:val="left"/>
            </w:pPr>
            <w:r>
              <w:rPr>
                <w:sz w:val="16"/>
              </w:rPr>
              <w:t>2017-05-02</w:t>
            </w:r>
          </w:p>
        </w:tc>
        <w:tc>
          <w:tcPr>
            <w:tcW w:type="dxa" w:w="1037"/>
          </w:tcPr>
          <w:p>
            <w:pPr>
              <w:spacing w:after="0"/>
              <w:jc w:val="left"/>
            </w:pPr>
            <w:r>
              <w:rPr>
                <w:sz w:val="16"/>
              </w:rPr>
              <w:t>DR-4348-NY</w:t>
            </w:r>
          </w:p>
        </w:tc>
        <w:tc>
          <w:tcPr>
            <w:tcW w:type="dxa" w:w="1223"/>
          </w:tcPr>
          <w:p>
            <w:pPr>
              <w:spacing w:after="0"/>
              <w:jc w:val="left"/>
            </w:pPr>
            <w:r>
              <w:rPr>
                <w:sz w:val="16"/>
              </w:rPr>
              <w:t>Major disaster</w:t>
            </w:r>
          </w:p>
        </w:tc>
        <w:tc>
          <w:tcPr>
            <w:tcW w:type="dxa" w:w="2029"/>
          </w:tcPr>
          <w:p>
            <w:pPr>
              <w:spacing w:after="0"/>
              <w:jc w:val="left"/>
            </w:pPr>
            <w:r>
              <w:rPr>
                <w:sz w:val="16"/>
              </w:rPr>
              <w:t>FLOODING</w:t>
            </w:r>
          </w:p>
        </w:tc>
        <w:tc>
          <w:tcPr>
            <w:tcW w:type="dxa" w:w="3474"/>
          </w:tcPr>
          <w:p>
            <w:pPr>
              <w:spacing w:after="0"/>
              <w:jc w:val="left"/>
            </w:pPr>
            <w:r>
              <w:rPr>
                <w:sz w:val="16"/>
              </w:rPr>
              <w:t>Inland Flooding</w:t>
            </w:r>
          </w:p>
        </w:tc>
        <w:tc>
          <w:tcPr>
            <w:tcW w:type="dxa" w:w="1416"/>
          </w:tcPr>
          <w:p>
            <w:pPr>
              <w:spacing w:after="0"/>
              <w:jc w:val="right"/>
            </w:pPr>
            <w:r>
              <w:rPr>
                <w:sz w:val="16"/>
              </w:rPr>
              <w:t>$507,781.55</w:t>
            </w:r>
          </w:p>
        </w:tc>
        <w:tc>
          <w:tcPr>
            <w:tcW w:type="dxa" w:w="1979"/>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2014-12-22</w:t>
            </w:r>
          </w:p>
        </w:tc>
        <w:tc>
          <w:tcPr>
            <w:tcW w:type="dxa" w:w="1037"/>
          </w:tcPr>
          <w:p>
            <w:pPr>
              <w:spacing w:after="0"/>
              <w:jc w:val="left"/>
            </w:pPr>
            <w:r>
              <w:rPr>
                <w:sz w:val="16"/>
              </w:rPr>
              <w:t>2014-11-17</w:t>
            </w:r>
          </w:p>
        </w:tc>
        <w:tc>
          <w:tcPr>
            <w:tcW w:type="dxa" w:w="1037"/>
          </w:tcPr>
          <w:p>
            <w:pPr>
              <w:spacing w:after="0"/>
              <w:jc w:val="left"/>
            </w:pPr>
            <w:r>
              <w:rPr>
                <w:sz w:val="16"/>
              </w:rPr>
              <w:t>DR-4204-NY</w:t>
            </w:r>
          </w:p>
        </w:tc>
        <w:tc>
          <w:tcPr>
            <w:tcW w:type="dxa" w:w="1223"/>
          </w:tcPr>
          <w:p>
            <w:pPr>
              <w:spacing w:after="0"/>
              <w:jc w:val="left"/>
            </w:pPr>
            <w:r>
              <w:rPr>
                <w:sz w:val="16"/>
              </w:rPr>
              <w:t>Major disaster</w:t>
            </w:r>
          </w:p>
        </w:tc>
        <w:tc>
          <w:tcPr>
            <w:tcW w:type="dxa" w:w="2029"/>
          </w:tcPr>
          <w:p>
            <w:pPr>
              <w:spacing w:after="0"/>
              <w:jc w:val="left"/>
            </w:pPr>
            <w:r>
              <w:rPr>
                <w:sz w:val="16"/>
              </w:rPr>
              <w:t>SEVERE WINTER STORM, SNOWSTORM, AND FLOODING</w:t>
            </w:r>
          </w:p>
        </w:tc>
        <w:tc>
          <w:tcPr>
            <w:tcW w:type="dxa" w:w="3474"/>
          </w:tcPr>
          <w:p>
            <w:pPr>
              <w:spacing w:after="0"/>
              <w:jc w:val="left"/>
            </w:pPr>
            <w:r>
              <w:rPr>
                <w:sz w:val="16"/>
              </w:rPr>
              <w:t>Winter Weather (primary); also designated: Inland Flooding</w:t>
            </w:r>
          </w:p>
        </w:tc>
        <w:tc>
          <w:tcPr>
            <w:tcW w:type="dxa" w:w="1416"/>
          </w:tcPr>
          <w:p>
            <w:pPr>
              <w:spacing w:after="0"/>
              <w:jc w:val="right"/>
            </w:pPr>
            <w:r>
              <w:rPr>
                <w:sz w:val="16"/>
              </w:rPr>
              <w:t>$183,901.19</w:t>
            </w:r>
          </w:p>
        </w:tc>
        <w:tc>
          <w:tcPr>
            <w:tcW w:type="dxa" w:w="1979"/>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2012-10-28</w:t>
            </w:r>
          </w:p>
        </w:tc>
        <w:tc>
          <w:tcPr>
            <w:tcW w:type="dxa" w:w="1037"/>
          </w:tcPr>
          <w:p>
            <w:pPr>
              <w:spacing w:after="0"/>
              <w:jc w:val="left"/>
            </w:pPr>
            <w:r>
              <w:rPr>
                <w:sz w:val="16"/>
              </w:rPr>
              <w:t>2012-10-27</w:t>
            </w:r>
          </w:p>
        </w:tc>
        <w:tc>
          <w:tcPr>
            <w:tcW w:type="dxa" w:w="1037"/>
          </w:tcPr>
          <w:p>
            <w:pPr>
              <w:spacing w:after="0"/>
              <w:jc w:val="left"/>
            </w:pPr>
            <w:r>
              <w:rPr>
                <w:sz w:val="16"/>
              </w:rPr>
              <w:t>EM-3351-NY</w:t>
            </w:r>
          </w:p>
        </w:tc>
        <w:tc>
          <w:tcPr>
            <w:tcW w:type="dxa" w:w="1223"/>
          </w:tcPr>
          <w:p>
            <w:pPr>
              <w:spacing w:after="0"/>
              <w:jc w:val="left"/>
            </w:pPr>
            <w:r>
              <w:rPr>
                <w:sz w:val="16"/>
              </w:rPr>
              <w:t>Emergency</w:t>
            </w:r>
          </w:p>
        </w:tc>
        <w:tc>
          <w:tcPr>
            <w:tcW w:type="dxa" w:w="2029"/>
          </w:tcPr>
          <w:p>
            <w:pPr>
              <w:spacing w:after="0"/>
              <w:jc w:val="left"/>
            </w:pPr>
            <w:r>
              <w:rPr>
                <w:sz w:val="16"/>
              </w:rPr>
              <w:t>HURRICANE SANDY</w:t>
            </w:r>
          </w:p>
        </w:tc>
        <w:tc>
          <w:tcPr>
            <w:tcW w:type="dxa" w:w="3474"/>
          </w:tcPr>
          <w:p>
            <w:pPr>
              <w:spacing w:after="0"/>
              <w:jc w:val="left"/>
            </w:pPr>
            <w:r>
              <w:rPr>
                <w:sz w:val="16"/>
              </w:rPr>
              <w:t>Hurricane</w:t>
            </w:r>
          </w:p>
        </w:tc>
        <w:tc>
          <w:tcPr>
            <w:tcW w:type="dxa" w:w="1416"/>
          </w:tcPr>
          <w:p>
            <w:pPr>
              <w:spacing w:after="0"/>
              <w:jc w:val="right"/>
            </w:pPr>
            <w:r>
              <w:rPr>
                <w:sz w:val="16"/>
              </w:rPr>
              <w:t>none found</w:t>
            </w:r>
          </w:p>
        </w:tc>
        <w:tc>
          <w:tcPr>
            <w:tcW w:type="dxa" w:w="1979"/>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2005-09-30</w:t>
            </w:r>
          </w:p>
        </w:tc>
        <w:tc>
          <w:tcPr>
            <w:tcW w:type="dxa" w:w="1037"/>
          </w:tcPr>
          <w:p>
            <w:pPr>
              <w:spacing w:after="0"/>
              <w:jc w:val="left"/>
            </w:pPr>
            <w:r>
              <w:rPr>
                <w:sz w:val="16"/>
              </w:rPr>
              <w:t>2005-08-29</w:t>
            </w:r>
          </w:p>
        </w:tc>
        <w:tc>
          <w:tcPr>
            <w:tcW w:type="dxa" w:w="1037"/>
          </w:tcPr>
          <w:p>
            <w:pPr>
              <w:spacing w:after="0"/>
              <w:jc w:val="left"/>
            </w:pPr>
            <w:r>
              <w:rPr>
                <w:sz w:val="16"/>
              </w:rPr>
              <w:t>EM-3262-NY</w:t>
            </w:r>
          </w:p>
        </w:tc>
        <w:tc>
          <w:tcPr>
            <w:tcW w:type="dxa" w:w="1223"/>
          </w:tcPr>
          <w:p>
            <w:pPr>
              <w:spacing w:after="0"/>
              <w:jc w:val="left"/>
            </w:pPr>
            <w:r>
              <w:rPr>
                <w:sz w:val="16"/>
              </w:rPr>
              <w:t>Emergency</w:t>
            </w:r>
          </w:p>
        </w:tc>
        <w:tc>
          <w:tcPr>
            <w:tcW w:type="dxa" w:w="2029"/>
          </w:tcPr>
          <w:p>
            <w:pPr>
              <w:spacing w:after="0"/>
              <w:jc w:val="left"/>
            </w:pPr>
            <w:r>
              <w:rPr>
                <w:sz w:val="16"/>
              </w:rPr>
              <w:t>HURRICANE KATRINA EVACUATION</w:t>
            </w:r>
          </w:p>
        </w:tc>
        <w:tc>
          <w:tcPr>
            <w:tcW w:type="dxa" w:w="3474"/>
          </w:tcPr>
          <w:p>
            <w:pPr>
              <w:spacing w:after="0"/>
              <w:jc w:val="left"/>
            </w:pPr>
            <w:r>
              <w:rPr>
                <w:sz w:val="16"/>
              </w:rPr>
              <w:t>Hurricane: evacuation support, not a local hazard event; not counted</w:t>
            </w:r>
          </w:p>
        </w:tc>
        <w:tc>
          <w:tcPr>
            <w:tcW w:type="dxa" w:w="1416"/>
          </w:tcPr>
          <w:p>
            <w:pPr>
              <w:spacing w:after="0"/>
              <w:jc w:val="right"/>
            </w:pPr>
            <w:r>
              <w:rPr>
                <w:sz w:val="16"/>
              </w:rPr>
              <w:t>none found</w:t>
            </w:r>
          </w:p>
        </w:tc>
        <w:tc>
          <w:tcPr>
            <w:tcW w:type="dxa" w:w="1979"/>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2004-08-03</w:t>
            </w:r>
          </w:p>
        </w:tc>
        <w:tc>
          <w:tcPr>
            <w:tcW w:type="dxa" w:w="1037"/>
          </w:tcPr>
          <w:p>
            <w:pPr>
              <w:spacing w:after="0"/>
              <w:jc w:val="left"/>
            </w:pPr>
            <w:r>
              <w:rPr>
                <w:sz w:val="16"/>
              </w:rPr>
              <w:t>2004-05-13</w:t>
            </w:r>
          </w:p>
        </w:tc>
        <w:tc>
          <w:tcPr>
            <w:tcW w:type="dxa" w:w="1037"/>
          </w:tcPr>
          <w:p>
            <w:pPr>
              <w:spacing w:after="0"/>
              <w:jc w:val="left"/>
            </w:pPr>
            <w:r>
              <w:rPr>
                <w:sz w:val="16"/>
              </w:rPr>
              <w:t>DR-1534-NY</w:t>
            </w:r>
          </w:p>
        </w:tc>
        <w:tc>
          <w:tcPr>
            <w:tcW w:type="dxa" w:w="1223"/>
          </w:tcPr>
          <w:p>
            <w:pPr>
              <w:spacing w:after="0"/>
              <w:jc w:val="left"/>
            </w:pPr>
            <w:r>
              <w:rPr>
                <w:sz w:val="16"/>
              </w:rPr>
              <w:t>Major disaster</w:t>
            </w:r>
          </w:p>
        </w:tc>
        <w:tc>
          <w:tcPr>
            <w:tcW w:type="dxa" w:w="2029"/>
          </w:tcPr>
          <w:p>
            <w:pPr>
              <w:spacing w:after="0"/>
              <w:jc w:val="left"/>
            </w:pPr>
            <w:r>
              <w:rPr>
                <w:sz w:val="16"/>
              </w:rPr>
              <w:t>SEVERE STORMS AND FLOODING</w:t>
            </w:r>
          </w:p>
        </w:tc>
        <w:tc>
          <w:tcPr>
            <w:tcW w:type="dxa" w:w="3474"/>
          </w:tcPr>
          <w:p>
            <w:pPr>
              <w:spacing w:after="0"/>
              <w:jc w:val="left"/>
            </w:pPr>
            <w:r>
              <w:rPr>
                <w:sz w:val="16"/>
              </w:rPr>
              <w:t>Inland Flooding: designated for Hazard Mitigation only (no Public or Individual Assistance for this county); not counted</w:t>
            </w:r>
          </w:p>
        </w:tc>
        <w:tc>
          <w:tcPr>
            <w:tcW w:type="dxa" w:w="1416"/>
          </w:tcPr>
          <w:p>
            <w:pPr>
              <w:spacing w:after="0"/>
              <w:jc w:val="right"/>
            </w:pPr>
            <w:r>
              <w:rPr>
                <w:sz w:val="16"/>
              </w:rPr>
              <w:t>PA not declared for this county</w:t>
            </w:r>
          </w:p>
        </w:tc>
        <w:tc>
          <w:tcPr>
            <w:tcW w:type="dxa" w:w="1979"/>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2003-08-23</w:t>
            </w:r>
          </w:p>
        </w:tc>
        <w:tc>
          <w:tcPr>
            <w:tcW w:type="dxa" w:w="1037"/>
          </w:tcPr>
          <w:p>
            <w:pPr>
              <w:spacing w:after="0"/>
              <w:jc w:val="left"/>
            </w:pPr>
            <w:r>
              <w:rPr>
                <w:sz w:val="16"/>
              </w:rPr>
              <w:t>2003-08-14</w:t>
            </w:r>
          </w:p>
        </w:tc>
        <w:tc>
          <w:tcPr>
            <w:tcW w:type="dxa" w:w="1037"/>
          </w:tcPr>
          <w:p>
            <w:pPr>
              <w:spacing w:after="0"/>
              <w:jc w:val="left"/>
            </w:pPr>
            <w:r>
              <w:rPr>
                <w:sz w:val="16"/>
              </w:rPr>
              <w:t>EM-3186-NY</w:t>
            </w:r>
          </w:p>
        </w:tc>
        <w:tc>
          <w:tcPr>
            <w:tcW w:type="dxa" w:w="1223"/>
          </w:tcPr>
          <w:p>
            <w:pPr>
              <w:spacing w:after="0"/>
              <w:jc w:val="left"/>
            </w:pPr>
            <w:r>
              <w:rPr>
                <w:sz w:val="16"/>
              </w:rPr>
              <w:t>Emergency</w:t>
            </w:r>
          </w:p>
        </w:tc>
        <w:tc>
          <w:tcPr>
            <w:tcW w:type="dxa" w:w="2029"/>
          </w:tcPr>
          <w:p>
            <w:pPr>
              <w:spacing w:after="0"/>
              <w:jc w:val="left"/>
            </w:pPr>
            <w:r>
              <w:rPr>
                <w:sz w:val="16"/>
              </w:rPr>
              <w:t>POWER OUTAGE</w:t>
            </w:r>
          </w:p>
        </w:tc>
        <w:tc>
          <w:tcPr>
            <w:tcW w:type="dxa" w:w="3474"/>
          </w:tcPr>
          <w:p>
            <w:pPr>
              <w:spacing w:after="0"/>
              <w:jc w:val="left"/>
            </w:pPr>
            <w:r>
              <w:rPr>
                <w:sz w:val="16"/>
              </w:rPr>
              <w:t>Non-natural, not counted</w:t>
            </w:r>
          </w:p>
        </w:tc>
        <w:tc>
          <w:tcPr>
            <w:tcW w:type="dxa" w:w="1416"/>
          </w:tcPr>
          <w:p>
            <w:pPr>
              <w:spacing w:after="0"/>
              <w:jc w:val="right"/>
            </w:pPr>
            <w:r>
              <w:rPr>
                <w:sz w:val="16"/>
              </w:rPr>
              <w:t>none found</w:t>
            </w:r>
          </w:p>
        </w:tc>
        <w:tc>
          <w:tcPr>
            <w:tcW w:type="dxa" w:w="1979"/>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2001-09-11</w:t>
            </w:r>
          </w:p>
        </w:tc>
        <w:tc>
          <w:tcPr>
            <w:tcW w:type="dxa" w:w="1037"/>
          </w:tcPr>
          <w:p>
            <w:pPr>
              <w:spacing w:after="0"/>
              <w:jc w:val="left"/>
            </w:pPr>
            <w:r>
              <w:rPr>
                <w:sz w:val="16"/>
              </w:rPr>
              <w:t>2001-09-11</w:t>
            </w:r>
          </w:p>
        </w:tc>
        <w:tc>
          <w:tcPr>
            <w:tcW w:type="dxa" w:w="1037"/>
          </w:tcPr>
          <w:p>
            <w:pPr>
              <w:spacing w:after="0"/>
              <w:jc w:val="left"/>
            </w:pPr>
            <w:r>
              <w:rPr>
                <w:sz w:val="16"/>
              </w:rPr>
              <w:t>DR-1391-NY</w:t>
            </w:r>
          </w:p>
        </w:tc>
        <w:tc>
          <w:tcPr>
            <w:tcW w:type="dxa" w:w="1223"/>
          </w:tcPr>
          <w:p>
            <w:pPr>
              <w:spacing w:after="0"/>
              <w:jc w:val="left"/>
            </w:pPr>
            <w:r>
              <w:rPr>
                <w:sz w:val="16"/>
              </w:rPr>
              <w:t>Major disaster</w:t>
            </w:r>
          </w:p>
        </w:tc>
        <w:tc>
          <w:tcPr>
            <w:tcW w:type="dxa" w:w="2029"/>
          </w:tcPr>
          <w:p>
            <w:pPr>
              <w:spacing w:after="0"/>
              <w:jc w:val="left"/>
            </w:pPr>
            <w:r>
              <w:rPr>
                <w:sz w:val="16"/>
              </w:rPr>
              <w:t>FIRES AND EXPLOSIONS</w:t>
            </w:r>
          </w:p>
        </w:tc>
        <w:tc>
          <w:tcPr>
            <w:tcW w:type="dxa" w:w="3474"/>
          </w:tcPr>
          <w:p>
            <w:pPr>
              <w:spacing w:after="0"/>
              <w:jc w:val="left"/>
            </w:pPr>
            <w:r>
              <w:rPr>
                <w:sz w:val="16"/>
              </w:rPr>
              <w:t>Non-natural, not counted</w:t>
            </w:r>
          </w:p>
        </w:tc>
        <w:tc>
          <w:tcPr>
            <w:tcW w:type="dxa" w:w="1416"/>
          </w:tcPr>
          <w:p>
            <w:pPr>
              <w:spacing w:after="0"/>
              <w:jc w:val="right"/>
            </w:pPr>
            <w:r>
              <w:rPr>
                <w:sz w:val="16"/>
              </w:rPr>
              <w:t>$6,385.47</w:t>
            </w:r>
          </w:p>
        </w:tc>
        <w:tc>
          <w:tcPr>
            <w:tcW w:type="dxa" w:w="1979"/>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2000-10-11</w:t>
            </w:r>
          </w:p>
        </w:tc>
        <w:tc>
          <w:tcPr>
            <w:tcW w:type="dxa" w:w="1037"/>
          </w:tcPr>
          <w:p>
            <w:pPr>
              <w:spacing w:after="0"/>
              <w:jc w:val="left"/>
            </w:pPr>
            <w:r>
              <w:rPr>
                <w:sz w:val="16"/>
              </w:rPr>
              <w:t>2000-05-22</w:t>
            </w:r>
          </w:p>
        </w:tc>
        <w:tc>
          <w:tcPr>
            <w:tcW w:type="dxa" w:w="1037"/>
          </w:tcPr>
          <w:p>
            <w:pPr>
              <w:spacing w:after="0"/>
              <w:jc w:val="left"/>
            </w:pPr>
            <w:r>
              <w:rPr>
                <w:sz w:val="16"/>
              </w:rPr>
              <w:t>EM-3155-NY</w:t>
            </w:r>
          </w:p>
        </w:tc>
        <w:tc>
          <w:tcPr>
            <w:tcW w:type="dxa" w:w="1223"/>
          </w:tcPr>
          <w:p>
            <w:pPr>
              <w:spacing w:after="0"/>
              <w:jc w:val="left"/>
            </w:pPr>
            <w:r>
              <w:rPr>
                <w:sz w:val="16"/>
              </w:rPr>
              <w:t>Emergency</w:t>
            </w:r>
          </w:p>
        </w:tc>
        <w:tc>
          <w:tcPr>
            <w:tcW w:type="dxa" w:w="2029"/>
          </w:tcPr>
          <w:p>
            <w:pPr>
              <w:spacing w:after="0"/>
              <w:jc w:val="left"/>
            </w:pPr>
            <w:r>
              <w:rPr>
                <w:sz w:val="16"/>
              </w:rPr>
              <w:t>WEST NILE VIRUS</w:t>
            </w:r>
          </w:p>
        </w:tc>
        <w:tc>
          <w:tcPr>
            <w:tcW w:type="dxa" w:w="3474"/>
          </w:tcPr>
          <w:p>
            <w:pPr>
              <w:spacing w:after="0"/>
              <w:jc w:val="left"/>
            </w:pPr>
            <w:r>
              <w:rPr>
                <w:sz w:val="16"/>
              </w:rPr>
              <w:t>Non-natural, not counted</w:t>
            </w:r>
          </w:p>
        </w:tc>
        <w:tc>
          <w:tcPr>
            <w:tcW w:type="dxa" w:w="1416"/>
          </w:tcPr>
          <w:p>
            <w:pPr>
              <w:spacing w:after="0"/>
              <w:jc w:val="right"/>
            </w:pPr>
            <w:r>
              <w:rPr>
                <w:sz w:val="16"/>
              </w:rPr>
              <w:t>none found</w:t>
            </w:r>
          </w:p>
        </w:tc>
        <w:tc>
          <w:tcPr>
            <w:tcW w:type="dxa" w:w="1979"/>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1999-01-15</w:t>
            </w:r>
          </w:p>
        </w:tc>
        <w:tc>
          <w:tcPr>
            <w:tcW w:type="dxa" w:w="1037"/>
          </w:tcPr>
          <w:p>
            <w:pPr>
              <w:spacing w:after="0"/>
              <w:jc w:val="left"/>
            </w:pPr>
            <w:r>
              <w:rPr>
                <w:sz w:val="16"/>
              </w:rPr>
              <w:t>1999-01-01</w:t>
            </w:r>
          </w:p>
        </w:tc>
        <w:tc>
          <w:tcPr>
            <w:tcW w:type="dxa" w:w="1037"/>
          </w:tcPr>
          <w:p>
            <w:pPr>
              <w:spacing w:after="0"/>
              <w:jc w:val="left"/>
            </w:pPr>
            <w:r>
              <w:rPr>
                <w:sz w:val="16"/>
              </w:rPr>
              <w:t>EM-3136-NY</w:t>
            </w:r>
          </w:p>
        </w:tc>
        <w:tc>
          <w:tcPr>
            <w:tcW w:type="dxa" w:w="1223"/>
          </w:tcPr>
          <w:p>
            <w:pPr>
              <w:spacing w:after="0"/>
              <w:jc w:val="left"/>
            </w:pPr>
            <w:r>
              <w:rPr>
                <w:sz w:val="16"/>
              </w:rPr>
              <w:t>Emergency</w:t>
            </w:r>
          </w:p>
        </w:tc>
        <w:tc>
          <w:tcPr>
            <w:tcW w:type="dxa" w:w="2029"/>
          </w:tcPr>
          <w:p>
            <w:pPr>
              <w:spacing w:after="0"/>
              <w:jc w:val="left"/>
            </w:pPr>
            <w:r>
              <w:rPr>
                <w:sz w:val="16"/>
              </w:rPr>
              <w:t>SNOW</w:t>
            </w:r>
          </w:p>
        </w:tc>
        <w:tc>
          <w:tcPr>
            <w:tcW w:type="dxa" w:w="3474"/>
          </w:tcPr>
          <w:p>
            <w:pPr>
              <w:spacing w:after="0"/>
              <w:jc w:val="left"/>
            </w:pPr>
            <w:r>
              <w:rPr>
                <w:sz w:val="16"/>
              </w:rPr>
              <w:t>Winter Weather</w:t>
            </w:r>
          </w:p>
        </w:tc>
        <w:tc>
          <w:tcPr>
            <w:tcW w:type="dxa" w:w="1416"/>
          </w:tcPr>
          <w:p>
            <w:pPr>
              <w:spacing w:after="0"/>
              <w:jc w:val="right"/>
            </w:pPr>
            <w:r>
              <w:rPr>
                <w:sz w:val="16"/>
              </w:rPr>
              <w:t>$205,244.94</w:t>
            </w:r>
          </w:p>
        </w:tc>
        <w:tc>
          <w:tcPr>
            <w:tcW w:type="dxa" w:w="1979"/>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1998-01-06</w:t>
            </w:r>
          </w:p>
        </w:tc>
        <w:tc>
          <w:tcPr>
            <w:tcW w:type="dxa" w:w="1037"/>
          </w:tcPr>
          <w:p>
            <w:pPr>
              <w:spacing w:after="0"/>
              <w:jc w:val="left"/>
            </w:pPr>
            <w:r>
              <w:rPr>
                <w:sz w:val="16"/>
              </w:rPr>
              <w:t>1998-01-05</w:t>
            </w:r>
          </w:p>
        </w:tc>
        <w:tc>
          <w:tcPr>
            <w:tcW w:type="dxa" w:w="1037"/>
          </w:tcPr>
          <w:p>
            <w:pPr>
              <w:spacing w:after="0"/>
              <w:jc w:val="left"/>
            </w:pPr>
            <w:r>
              <w:rPr>
                <w:sz w:val="16"/>
              </w:rPr>
              <w:t>DR-1196-NY</w:t>
            </w:r>
          </w:p>
        </w:tc>
        <w:tc>
          <w:tcPr>
            <w:tcW w:type="dxa" w:w="1223"/>
          </w:tcPr>
          <w:p>
            <w:pPr>
              <w:spacing w:after="0"/>
              <w:jc w:val="left"/>
            </w:pPr>
            <w:r>
              <w:rPr>
                <w:sz w:val="16"/>
              </w:rPr>
              <w:t>Major disaster</w:t>
            </w:r>
          </w:p>
        </w:tc>
        <w:tc>
          <w:tcPr>
            <w:tcW w:type="dxa" w:w="2029"/>
          </w:tcPr>
          <w:p>
            <w:pPr>
              <w:spacing w:after="0"/>
              <w:jc w:val="left"/>
            </w:pPr>
            <w:r>
              <w:rPr>
                <w:sz w:val="16"/>
              </w:rPr>
              <w:t>SEVERE STORMS AND FLOODING</w:t>
            </w:r>
          </w:p>
        </w:tc>
        <w:tc>
          <w:tcPr>
            <w:tcW w:type="dxa" w:w="3474"/>
          </w:tcPr>
          <w:p>
            <w:pPr>
              <w:spacing w:after="0"/>
              <w:jc w:val="left"/>
            </w:pPr>
            <w:r>
              <w:rPr>
                <w:sz w:val="16"/>
              </w:rPr>
              <w:t>Winter Weather (primary); also designated: Inland Flooding</w:t>
            </w:r>
          </w:p>
        </w:tc>
        <w:tc>
          <w:tcPr>
            <w:tcW w:type="dxa" w:w="1416"/>
          </w:tcPr>
          <w:p>
            <w:pPr>
              <w:spacing w:after="0"/>
              <w:jc w:val="right"/>
            </w:pPr>
            <w:r>
              <w:rPr>
                <w:sz w:val="16"/>
              </w:rPr>
              <w:t>none found</w:t>
            </w:r>
          </w:p>
        </w:tc>
        <w:tc>
          <w:tcPr>
            <w:tcW w:type="dxa" w:w="1979"/>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1996-01-24</w:t>
            </w:r>
          </w:p>
        </w:tc>
        <w:tc>
          <w:tcPr>
            <w:tcW w:type="dxa" w:w="1037"/>
          </w:tcPr>
          <w:p>
            <w:pPr>
              <w:spacing w:after="0"/>
              <w:jc w:val="left"/>
            </w:pPr>
            <w:r>
              <w:rPr>
                <w:sz w:val="16"/>
              </w:rPr>
              <w:t>1996-01-19</w:t>
            </w:r>
          </w:p>
        </w:tc>
        <w:tc>
          <w:tcPr>
            <w:tcW w:type="dxa" w:w="1037"/>
          </w:tcPr>
          <w:p>
            <w:pPr>
              <w:spacing w:after="0"/>
              <w:jc w:val="left"/>
            </w:pPr>
            <w:r>
              <w:rPr>
                <w:sz w:val="16"/>
              </w:rPr>
              <w:t>DR-1095-NY</w:t>
            </w:r>
          </w:p>
        </w:tc>
        <w:tc>
          <w:tcPr>
            <w:tcW w:type="dxa" w:w="1223"/>
          </w:tcPr>
          <w:p>
            <w:pPr>
              <w:spacing w:after="0"/>
              <w:jc w:val="left"/>
            </w:pPr>
            <w:r>
              <w:rPr>
                <w:sz w:val="16"/>
              </w:rPr>
              <w:t>Major disaster</w:t>
            </w:r>
          </w:p>
        </w:tc>
        <w:tc>
          <w:tcPr>
            <w:tcW w:type="dxa" w:w="2029"/>
          </w:tcPr>
          <w:p>
            <w:pPr>
              <w:spacing w:after="0"/>
              <w:jc w:val="left"/>
            </w:pPr>
            <w:r>
              <w:rPr>
                <w:sz w:val="16"/>
              </w:rPr>
              <w:t>SEVERE STORMS AND FLOODING</w:t>
            </w:r>
          </w:p>
        </w:tc>
        <w:tc>
          <w:tcPr>
            <w:tcW w:type="dxa" w:w="3474"/>
          </w:tcPr>
          <w:p>
            <w:pPr>
              <w:spacing w:after="0"/>
              <w:jc w:val="left"/>
            </w:pPr>
            <w:r>
              <w:rPr>
                <w:sz w:val="16"/>
              </w:rPr>
              <w:t>Inland Flooding</w:t>
            </w:r>
          </w:p>
        </w:tc>
        <w:tc>
          <w:tcPr>
            <w:tcW w:type="dxa" w:w="1416"/>
          </w:tcPr>
          <w:p>
            <w:pPr>
              <w:spacing w:after="0"/>
              <w:jc w:val="right"/>
            </w:pPr>
            <w:r>
              <w:rPr>
                <w:sz w:val="16"/>
              </w:rPr>
              <w:t>none found</w:t>
            </w:r>
          </w:p>
        </w:tc>
        <w:tc>
          <w:tcPr>
            <w:tcW w:type="dxa" w:w="1979"/>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1993-03-17</w:t>
            </w:r>
          </w:p>
        </w:tc>
        <w:tc>
          <w:tcPr>
            <w:tcW w:type="dxa" w:w="1037"/>
          </w:tcPr>
          <w:p>
            <w:pPr>
              <w:spacing w:after="0"/>
              <w:jc w:val="left"/>
            </w:pPr>
            <w:r>
              <w:rPr>
                <w:sz w:val="16"/>
              </w:rPr>
              <w:t>1993-03-13</w:t>
            </w:r>
          </w:p>
        </w:tc>
        <w:tc>
          <w:tcPr>
            <w:tcW w:type="dxa" w:w="1037"/>
          </w:tcPr>
          <w:p>
            <w:pPr>
              <w:spacing w:after="0"/>
              <w:jc w:val="left"/>
            </w:pPr>
            <w:r>
              <w:rPr>
                <w:sz w:val="16"/>
              </w:rPr>
              <w:t>EM-3107-NY</w:t>
            </w:r>
          </w:p>
        </w:tc>
        <w:tc>
          <w:tcPr>
            <w:tcW w:type="dxa" w:w="1223"/>
          </w:tcPr>
          <w:p>
            <w:pPr>
              <w:spacing w:after="0"/>
              <w:jc w:val="left"/>
            </w:pPr>
            <w:r>
              <w:rPr>
                <w:sz w:val="16"/>
              </w:rPr>
              <w:t>Emergency</w:t>
            </w:r>
          </w:p>
        </w:tc>
        <w:tc>
          <w:tcPr>
            <w:tcW w:type="dxa" w:w="2029"/>
          </w:tcPr>
          <w:p>
            <w:pPr>
              <w:spacing w:after="0"/>
              <w:jc w:val="left"/>
            </w:pPr>
            <w:r>
              <w:rPr>
                <w:sz w:val="16"/>
              </w:rPr>
              <w:t>SEVERE BLIZZARD</w:t>
            </w:r>
          </w:p>
        </w:tc>
        <w:tc>
          <w:tcPr>
            <w:tcW w:type="dxa" w:w="3474"/>
          </w:tcPr>
          <w:p>
            <w:pPr>
              <w:spacing w:after="0"/>
              <w:jc w:val="left"/>
            </w:pPr>
            <w:r>
              <w:rPr>
                <w:sz w:val="16"/>
              </w:rPr>
              <w:t>Winter Weather</w:t>
            </w:r>
          </w:p>
        </w:tc>
        <w:tc>
          <w:tcPr>
            <w:tcW w:type="dxa" w:w="1416"/>
          </w:tcPr>
          <w:p>
            <w:pPr>
              <w:spacing w:after="0"/>
              <w:jc w:val="right"/>
            </w:pPr>
            <w:r>
              <w:rPr>
                <w:sz w:val="16"/>
              </w:rPr>
              <w:t>none found</w:t>
            </w:r>
          </w:p>
        </w:tc>
        <w:tc>
          <w:tcPr>
            <w:tcW w:type="dxa" w:w="1979"/>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1991-03-21</w:t>
            </w:r>
          </w:p>
        </w:tc>
        <w:tc>
          <w:tcPr>
            <w:tcW w:type="dxa" w:w="1037"/>
          </w:tcPr>
          <w:p>
            <w:pPr>
              <w:spacing w:after="0"/>
              <w:jc w:val="left"/>
            </w:pPr>
            <w:r>
              <w:rPr>
                <w:sz w:val="16"/>
              </w:rPr>
              <w:t>1990-03-03</w:t>
            </w:r>
          </w:p>
        </w:tc>
        <w:tc>
          <w:tcPr>
            <w:tcW w:type="dxa" w:w="1037"/>
          </w:tcPr>
          <w:p>
            <w:pPr>
              <w:spacing w:after="0"/>
              <w:jc w:val="left"/>
            </w:pPr>
            <w:r>
              <w:rPr>
                <w:sz w:val="16"/>
              </w:rPr>
              <w:t>DR-898-NY</w:t>
            </w:r>
          </w:p>
        </w:tc>
        <w:tc>
          <w:tcPr>
            <w:tcW w:type="dxa" w:w="1223"/>
          </w:tcPr>
          <w:p>
            <w:pPr>
              <w:spacing w:after="0"/>
              <w:jc w:val="left"/>
            </w:pPr>
            <w:r>
              <w:rPr>
                <w:sz w:val="16"/>
              </w:rPr>
              <w:t>Major disaster</w:t>
            </w:r>
          </w:p>
        </w:tc>
        <w:tc>
          <w:tcPr>
            <w:tcW w:type="dxa" w:w="2029"/>
          </w:tcPr>
          <w:p>
            <w:pPr>
              <w:spacing w:after="0"/>
              <w:jc w:val="left"/>
            </w:pPr>
            <w:r>
              <w:rPr>
                <w:sz w:val="16"/>
              </w:rPr>
              <w:t>SEVERE WINTER STORM</w:t>
            </w:r>
          </w:p>
        </w:tc>
        <w:tc>
          <w:tcPr>
            <w:tcW w:type="dxa" w:w="3474"/>
          </w:tcPr>
          <w:p>
            <w:pPr>
              <w:spacing w:after="0"/>
              <w:jc w:val="left"/>
            </w:pPr>
            <w:r>
              <w:rPr>
                <w:sz w:val="16"/>
              </w:rPr>
              <w:t>Winter Weather</w:t>
            </w:r>
          </w:p>
        </w:tc>
        <w:tc>
          <w:tcPr>
            <w:tcW w:type="dxa" w:w="1416"/>
          </w:tcPr>
          <w:p>
            <w:pPr>
              <w:spacing w:after="0"/>
              <w:jc w:val="right"/>
            </w:pPr>
            <w:r>
              <w:rPr>
                <w:sz w:val="16"/>
              </w:rPr>
              <w:t>none found</w:t>
            </w:r>
          </w:p>
        </w:tc>
        <w:tc>
          <w:tcPr>
            <w:tcW w:type="dxa" w:w="1979"/>
          </w:tcPr>
          <w:p>
            <w:pPr>
              <w:spacing w:after="0"/>
              <w:jc w:val="left"/>
            </w:pPr>
          </w:p>
        </w:tc>
        <w:tc>
          <w:tcPr>
            <w:tcW w:type="dxa" w:w="880"/>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153"/>
        <w:gridCol w:w="1153"/>
        <w:gridCol w:w="1053"/>
        <w:gridCol w:w="1550"/>
        <w:gridCol w:w="2343"/>
        <w:gridCol w:w="5420"/>
        <w:gridCol w:w="720"/>
        <w:gridCol w:w="720"/>
      </w:tblGrid>
      <w:tr>
        <w:trPr>
          <w:cantSplit/>
          <w:tblHeader/>
        </w:trPr>
        <w:tc>
          <w:tcPr>
            <w:tcW w:type="dxa" w:w="1153"/>
            <w:shd w:val="clear" w:color="auto" w:fill="E8E8E8"/>
          </w:tcPr>
          <w:p>
            <w:pPr>
              <w:spacing w:after="0"/>
              <w:jc w:val="left"/>
            </w:pPr>
            <w:r>
              <w:rPr>
                <w:b/>
                <w:sz w:val="16"/>
              </w:rPr>
              <w:t>Declared</w:t>
            </w:r>
          </w:p>
        </w:tc>
        <w:tc>
          <w:tcPr>
            <w:tcW w:type="dxa" w:w="1153"/>
            <w:shd w:val="clear" w:color="auto" w:fill="E8E8E8"/>
          </w:tcPr>
          <w:p>
            <w:pPr>
              <w:spacing w:after="0"/>
              <w:jc w:val="left"/>
            </w:pPr>
            <w:r>
              <w:rPr>
                <w:b/>
                <w:sz w:val="16"/>
              </w:rPr>
              <w:t>Incident began</w:t>
            </w:r>
          </w:p>
        </w:tc>
        <w:tc>
          <w:tcPr>
            <w:tcW w:type="dxa" w:w="1053"/>
            <w:shd w:val="clear" w:color="auto" w:fill="E8E8E8"/>
          </w:tcPr>
          <w:p>
            <w:pPr>
              <w:spacing w:after="0"/>
              <w:jc w:val="left"/>
            </w:pPr>
            <w:r>
              <w:rPr>
                <w:b/>
                <w:sz w:val="16"/>
              </w:rPr>
              <w:t>FEMA number</w:t>
            </w:r>
          </w:p>
        </w:tc>
        <w:tc>
          <w:tcPr>
            <w:tcW w:type="dxa" w:w="1550"/>
            <w:shd w:val="clear" w:color="auto" w:fill="E8E8E8"/>
          </w:tcPr>
          <w:p>
            <w:pPr>
              <w:spacing w:after="0"/>
              <w:jc w:val="left"/>
            </w:pPr>
            <w:r>
              <w:rPr>
                <w:b/>
                <w:sz w:val="16"/>
              </w:rPr>
              <w:t>Type</w:t>
            </w:r>
          </w:p>
        </w:tc>
        <w:tc>
          <w:tcPr>
            <w:tcW w:type="dxa" w:w="2343"/>
            <w:shd w:val="clear" w:color="auto" w:fill="E8E8E8"/>
          </w:tcPr>
          <w:p>
            <w:pPr>
              <w:spacing w:after="0"/>
              <w:jc w:val="left"/>
            </w:pPr>
            <w:r>
              <w:rPr>
                <w:b/>
                <w:sz w:val="16"/>
              </w:rPr>
              <w:t>Title</w:t>
            </w:r>
          </w:p>
        </w:tc>
        <w:tc>
          <w:tcPr>
            <w:tcW w:type="dxa" w:w="5420"/>
            <w:shd w:val="clear" w:color="auto" w:fill="E8E8E8"/>
          </w:tcPr>
          <w:p>
            <w:pPr>
              <w:spacing w:after="0"/>
              <w:jc w:val="left"/>
            </w:pPr>
            <w:r>
              <w:rPr>
                <w:b/>
                <w:sz w:val="16"/>
              </w:rPr>
              <w:t>Mapped hazard</w:t>
            </w:r>
          </w:p>
        </w:tc>
        <w:tc>
          <w:tcPr>
            <w:tcW w:type="dxa" w:w="720"/>
            <w:shd w:val="clear" w:color="auto" w:fill="E8E8E8"/>
          </w:tcPr>
          <w:p>
            <w:pPr>
              <w:spacing w:after="0"/>
              <w:jc w:val="left"/>
            </w:pPr>
            <w:r>
              <w:rPr>
                <w:b/>
                <w:sz w:val="16"/>
              </w:rPr>
              <w:t>Flags</w:t>
            </w:r>
          </w:p>
        </w:tc>
        <w:tc>
          <w:tcPr>
            <w:tcW w:type="dxa" w:w="720"/>
            <w:shd w:val="clear" w:color="auto" w:fill="E8E8E8"/>
          </w:tcPr>
          <w:p>
            <w:pPr>
              <w:spacing w:after="0"/>
              <w:jc w:val="left"/>
            </w:pPr>
            <w:r>
              <w:rPr>
                <w:b/>
                <w:sz w:val="16"/>
              </w:rPr>
              <w:t>Notes</w:t>
            </w:r>
          </w:p>
        </w:tc>
      </w:tr>
      <w:tr>
        <w:trPr>
          <w:cantSplit/>
        </w:trPr>
        <w:tc>
          <w:tcPr>
            <w:tcW w:type="dxa" w:w="1153"/>
          </w:tcPr>
          <w:p>
            <w:pPr>
              <w:spacing w:after="0"/>
              <w:jc w:val="left"/>
            </w:pPr>
            <w:r>
              <w:rPr>
                <w:sz w:val="16"/>
              </w:rPr>
              <w:t>1963-08-23</w:t>
            </w:r>
          </w:p>
        </w:tc>
        <w:tc>
          <w:tcPr>
            <w:tcW w:type="dxa" w:w="1153"/>
          </w:tcPr>
          <w:p>
            <w:pPr>
              <w:spacing w:after="0"/>
              <w:jc w:val="left"/>
            </w:pPr>
            <w:r>
              <w:rPr>
                <w:sz w:val="16"/>
              </w:rPr>
              <w:t>1963-08-23</w:t>
            </w:r>
          </w:p>
        </w:tc>
        <w:tc>
          <w:tcPr>
            <w:tcW w:type="dxa" w:w="1053"/>
          </w:tcPr>
          <w:p>
            <w:pPr>
              <w:spacing w:after="0"/>
              <w:jc w:val="left"/>
            </w:pPr>
            <w:r>
              <w:rPr>
                <w:sz w:val="16"/>
              </w:rPr>
              <w:t>DR-158-NY</w:t>
            </w:r>
          </w:p>
        </w:tc>
        <w:tc>
          <w:tcPr>
            <w:tcW w:type="dxa" w:w="1550"/>
          </w:tcPr>
          <w:p>
            <w:pPr>
              <w:spacing w:after="0"/>
              <w:jc w:val="left"/>
            </w:pPr>
            <w:r>
              <w:rPr>
                <w:sz w:val="16"/>
              </w:rPr>
              <w:t>Major disaster</w:t>
            </w:r>
          </w:p>
        </w:tc>
        <w:tc>
          <w:tcPr>
            <w:tcW w:type="dxa" w:w="2343"/>
          </w:tcPr>
          <w:p>
            <w:pPr>
              <w:spacing w:after="0"/>
              <w:jc w:val="left"/>
            </w:pPr>
            <w:r>
              <w:rPr>
                <w:sz w:val="16"/>
              </w:rPr>
              <w:t>HEAVY RAINS &amp; FLOODING</w:t>
            </w:r>
          </w:p>
        </w:tc>
        <w:tc>
          <w:tcPr>
            <w:tcW w:type="dxa" w:w="5420"/>
          </w:tcPr>
          <w:p>
            <w:pPr>
              <w:spacing w:after="0"/>
              <w:jc w:val="left"/>
            </w:pPr>
            <w:r>
              <w:rPr>
                <w:sz w:val="16"/>
              </w:rPr>
              <w:t>Inland Flooding</w:t>
            </w:r>
          </w:p>
        </w:tc>
        <w:tc>
          <w:tcPr>
            <w:tcW w:type="dxa" w:w="720"/>
          </w:tcPr>
          <w:p>
            <w:pPr>
              <w:spacing w:after="0"/>
              <w:jc w:val="left"/>
            </w:pPr>
          </w:p>
        </w:tc>
        <w:tc>
          <w:tcPr>
            <w:tcW w:type="dxa" w:w="720"/>
          </w:tcPr>
          <w:p>
            <w:pPr>
              <w:spacing w:after="0"/>
              <w:jc w:val="left"/>
            </w:pPr>
          </w:p>
        </w:tc>
      </w:tr>
      <w:tr>
        <w:trPr>
          <w:cantSplit/>
        </w:trPr>
        <w:tc>
          <w:tcPr>
            <w:tcW w:type="dxa" w:w="1153"/>
          </w:tcPr>
          <w:p>
            <w:pPr>
              <w:spacing w:after="0"/>
              <w:jc w:val="left"/>
            </w:pPr>
            <w:r>
              <w:rPr>
                <w:sz w:val="16"/>
              </w:rPr>
              <w:t>1962-03-16</w:t>
            </w:r>
          </w:p>
        </w:tc>
        <w:tc>
          <w:tcPr>
            <w:tcW w:type="dxa" w:w="1153"/>
          </w:tcPr>
          <w:p>
            <w:pPr>
              <w:spacing w:after="0"/>
              <w:jc w:val="left"/>
            </w:pPr>
            <w:r>
              <w:rPr>
                <w:sz w:val="16"/>
              </w:rPr>
              <w:t>1962-03-16</w:t>
            </w:r>
          </w:p>
        </w:tc>
        <w:tc>
          <w:tcPr>
            <w:tcW w:type="dxa" w:w="1053"/>
          </w:tcPr>
          <w:p>
            <w:pPr>
              <w:spacing w:after="0"/>
              <w:jc w:val="left"/>
            </w:pPr>
            <w:r>
              <w:rPr>
                <w:sz w:val="16"/>
              </w:rPr>
              <w:t>DR-129-NY</w:t>
            </w:r>
          </w:p>
        </w:tc>
        <w:tc>
          <w:tcPr>
            <w:tcW w:type="dxa" w:w="1550"/>
          </w:tcPr>
          <w:p>
            <w:pPr>
              <w:spacing w:after="0"/>
              <w:jc w:val="left"/>
            </w:pPr>
            <w:r>
              <w:rPr>
                <w:sz w:val="16"/>
              </w:rPr>
              <w:t>Major disaster</w:t>
            </w:r>
          </w:p>
        </w:tc>
        <w:tc>
          <w:tcPr>
            <w:tcW w:type="dxa" w:w="2343"/>
          </w:tcPr>
          <w:p>
            <w:pPr>
              <w:spacing w:after="0"/>
              <w:jc w:val="left"/>
            </w:pPr>
            <w:r>
              <w:rPr>
                <w:sz w:val="16"/>
              </w:rPr>
              <w:t>SEVERE STORM, HIGH TIDES &amp; FLOODING</w:t>
            </w:r>
          </w:p>
        </w:tc>
        <w:tc>
          <w:tcPr>
            <w:tcW w:type="dxa" w:w="5420"/>
          </w:tcPr>
          <w:p>
            <w:pPr>
              <w:spacing w:after="0"/>
              <w:jc w:val="left"/>
            </w:pPr>
            <w:r>
              <w:rPr>
                <w:sz w:val="16"/>
              </w:rPr>
              <w:t>Inland Flooding (primary); also designated: Coastal Flooding</w:t>
            </w:r>
          </w:p>
        </w:tc>
        <w:tc>
          <w:tcPr>
            <w:tcW w:type="dxa" w:w="720"/>
          </w:tcPr>
          <w:p>
            <w:pPr>
              <w:spacing w:after="0"/>
              <w:jc w:val="left"/>
            </w:pPr>
          </w:p>
        </w:tc>
        <w:tc>
          <w:tcPr>
            <w:tcW w:type="dxa" w:w="720"/>
          </w:tcPr>
          <w:p>
            <w:pPr>
              <w:spacing w:after="0"/>
              <w:jc w:val="left"/>
            </w:pPr>
          </w:p>
        </w:tc>
      </w:tr>
      <w:tr>
        <w:trPr>
          <w:cantSplit/>
        </w:trPr>
        <w:tc>
          <w:tcPr>
            <w:tcW w:type="dxa" w:w="1153"/>
          </w:tcPr>
          <w:p>
            <w:pPr>
              <w:spacing w:after="0"/>
              <w:jc w:val="left"/>
            </w:pPr>
            <w:r>
              <w:rPr>
                <w:sz w:val="16"/>
              </w:rPr>
              <w:t>1956-03-29</w:t>
            </w:r>
          </w:p>
        </w:tc>
        <w:tc>
          <w:tcPr>
            <w:tcW w:type="dxa" w:w="1153"/>
          </w:tcPr>
          <w:p>
            <w:pPr>
              <w:spacing w:after="0"/>
              <w:jc w:val="left"/>
            </w:pPr>
            <w:r>
              <w:rPr>
                <w:sz w:val="16"/>
              </w:rPr>
              <w:t>1956-03-29</w:t>
            </w:r>
          </w:p>
        </w:tc>
        <w:tc>
          <w:tcPr>
            <w:tcW w:type="dxa" w:w="1053"/>
          </w:tcPr>
          <w:p>
            <w:pPr>
              <w:spacing w:after="0"/>
              <w:jc w:val="left"/>
            </w:pPr>
            <w:r>
              <w:rPr>
                <w:sz w:val="16"/>
              </w:rPr>
              <w:t>DR-52-NY</w:t>
            </w:r>
          </w:p>
        </w:tc>
        <w:tc>
          <w:tcPr>
            <w:tcW w:type="dxa" w:w="1550"/>
          </w:tcPr>
          <w:p>
            <w:pPr>
              <w:spacing w:after="0"/>
              <w:jc w:val="left"/>
            </w:pPr>
            <w:r>
              <w:rPr>
                <w:sz w:val="16"/>
              </w:rPr>
              <w:t>Major disaster</w:t>
            </w:r>
          </w:p>
        </w:tc>
        <w:tc>
          <w:tcPr>
            <w:tcW w:type="dxa" w:w="2343"/>
          </w:tcPr>
          <w:p>
            <w:pPr>
              <w:spacing w:after="0"/>
              <w:jc w:val="left"/>
            </w:pPr>
            <w:r>
              <w:rPr>
                <w:sz w:val="16"/>
              </w:rPr>
              <w:t>FLOOD</w:t>
            </w:r>
          </w:p>
        </w:tc>
        <w:tc>
          <w:tcPr>
            <w:tcW w:type="dxa" w:w="5420"/>
          </w:tcPr>
          <w:p>
            <w:pPr>
              <w:spacing w:after="0"/>
              <w:jc w:val="left"/>
            </w:pPr>
            <w:r>
              <w:rPr>
                <w:sz w:val="16"/>
              </w:rPr>
              <w:t>Inland Flooding</w:t>
            </w:r>
          </w:p>
        </w:tc>
        <w:tc>
          <w:tcPr>
            <w:tcW w:type="dxa" w:w="720"/>
          </w:tcPr>
          <w:p>
            <w:pPr>
              <w:spacing w:after="0"/>
              <w:jc w:val="left"/>
            </w:pPr>
          </w:p>
        </w:tc>
        <w:tc>
          <w:tcPr>
            <w:tcW w:type="dxa" w:w="720"/>
          </w:tcPr>
          <w:p>
            <w:pPr>
              <w:spacing w:after="0"/>
              <w:jc w:val="left"/>
            </w:pPr>
          </w:p>
        </w:tc>
      </w:tr>
      <w:tr>
        <w:trPr>
          <w:cantSplit/>
        </w:trPr>
        <w:tc>
          <w:tcPr>
            <w:tcW w:type="dxa" w:w="1153"/>
          </w:tcPr>
          <w:p>
            <w:pPr>
              <w:spacing w:after="0"/>
              <w:jc w:val="left"/>
            </w:pPr>
            <w:r>
              <w:rPr>
                <w:sz w:val="16"/>
              </w:rPr>
              <w:t>1955-08-22</w:t>
            </w:r>
          </w:p>
        </w:tc>
        <w:tc>
          <w:tcPr>
            <w:tcW w:type="dxa" w:w="1153"/>
          </w:tcPr>
          <w:p>
            <w:pPr>
              <w:spacing w:after="0"/>
              <w:jc w:val="left"/>
            </w:pPr>
            <w:r>
              <w:rPr>
                <w:sz w:val="16"/>
              </w:rPr>
              <w:t>1955-08-22</w:t>
            </w:r>
          </w:p>
        </w:tc>
        <w:tc>
          <w:tcPr>
            <w:tcW w:type="dxa" w:w="1053"/>
          </w:tcPr>
          <w:p>
            <w:pPr>
              <w:spacing w:after="0"/>
              <w:jc w:val="left"/>
            </w:pPr>
            <w:r>
              <w:rPr>
                <w:sz w:val="16"/>
              </w:rPr>
              <w:t>DR-45-NY</w:t>
            </w:r>
          </w:p>
        </w:tc>
        <w:tc>
          <w:tcPr>
            <w:tcW w:type="dxa" w:w="1550"/>
          </w:tcPr>
          <w:p>
            <w:pPr>
              <w:spacing w:after="0"/>
              <w:jc w:val="left"/>
            </w:pPr>
            <w:r>
              <w:rPr>
                <w:sz w:val="16"/>
              </w:rPr>
              <w:t>Major disaster</w:t>
            </w:r>
          </w:p>
        </w:tc>
        <w:tc>
          <w:tcPr>
            <w:tcW w:type="dxa" w:w="2343"/>
          </w:tcPr>
          <w:p>
            <w:pPr>
              <w:spacing w:after="0"/>
              <w:jc w:val="left"/>
            </w:pPr>
            <w:r>
              <w:rPr>
                <w:sz w:val="16"/>
              </w:rPr>
              <w:t>HURRICANE &amp; FLOODS</w:t>
            </w:r>
          </w:p>
        </w:tc>
        <w:tc>
          <w:tcPr>
            <w:tcW w:type="dxa" w:w="5420"/>
          </w:tcPr>
          <w:p>
            <w:pPr>
              <w:spacing w:after="0"/>
              <w:jc w:val="left"/>
            </w:pPr>
            <w:r>
              <w:rPr>
                <w:sz w:val="16"/>
              </w:rPr>
              <w:t>Hurricane (primary); also designated: Inland Flooding</w:t>
            </w:r>
          </w:p>
        </w:tc>
        <w:tc>
          <w:tcPr>
            <w:tcW w:type="dxa" w:w="720"/>
          </w:tcPr>
          <w:p>
            <w:pPr>
              <w:spacing w:after="0"/>
              <w:jc w:val="left"/>
            </w:pPr>
          </w:p>
        </w:tc>
        <w:tc>
          <w:tcPr>
            <w:tcW w:type="dxa" w:w="720"/>
          </w:tcPr>
          <w:p>
            <w:pPr>
              <w:spacing w:after="0"/>
              <w:jc w:val="left"/>
            </w:pPr>
          </w:p>
        </w:tc>
      </w:tr>
      <w:tr>
        <w:trPr>
          <w:cantSplit/>
        </w:trPr>
        <w:tc>
          <w:tcPr>
            <w:tcW w:type="dxa" w:w="1153"/>
          </w:tcPr>
          <w:p>
            <w:pPr>
              <w:spacing w:after="0"/>
              <w:jc w:val="left"/>
            </w:pPr>
            <w:r>
              <w:rPr>
                <w:sz w:val="16"/>
              </w:rPr>
              <w:t>1954-10-07</w:t>
            </w:r>
          </w:p>
        </w:tc>
        <w:tc>
          <w:tcPr>
            <w:tcW w:type="dxa" w:w="1153"/>
          </w:tcPr>
          <w:p>
            <w:pPr>
              <w:spacing w:after="0"/>
              <w:jc w:val="left"/>
            </w:pPr>
            <w:r>
              <w:rPr>
                <w:sz w:val="16"/>
              </w:rPr>
              <w:t>1954-10-07</w:t>
            </w:r>
          </w:p>
        </w:tc>
        <w:tc>
          <w:tcPr>
            <w:tcW w:type="dxa" w:w="1053"/>
          </w:tcPr>
          <w:p>
            <w:pPr>
              <w:spacing w:after="0"/>
              <w:jc w:val="left"/>
            </w:pPr>
            <w:r>
              <w:rPr>
                <w:sz w:val="16"/>
              </w:rPr>
              <w:t>DR-26-NY</w:t>
            </w:r>
          </w:p>
        </w:tc>
        <w:tc>
          <w:tcPr>
            <w:tcW w:type="dxa" w:w="1550"/>
          </w:tcPr>
          <w:p>
            <w:pPr>
              <w:spacing w:after="0"/>
              <w:jc w:val="left"/>
            </w:pPr>
            <w:r>
              <w:rPr>
                <w:sz w:val="16"/>
              </w:rPr>
              <w:t>Major disaster</w:t>
            </w:r>
          </w:p>
        </w:tc>
        <w:tc>
          <w:tcPr>
            <w:tcW w:type="dxa" w:w="2343"/>
          </w:tcPr>
          <w:p>
            <w:pPr>
              <w:spacing w:after="0"/>
              <w:jc w:val="left"/>
            </w:pPr>
            <w:r>
              <w:rPr>
                <w:sz w:val="16"/>
              </w:rPr>
              <w:t>HURRICANES</w:t>
            </w:r>
          </w:p>
        </w:tc>
        <w:tc>
          <w:tcPr>
            <w:tcW w:type="dxa" w:w="5420"/>
          </w:tcPr>
          <w:p>
            <w:pPr>
              <w:spacing w:after="0"/>
              <w:jc w:val="left"/>
            </w:pPr>
            <w:r>
              <w:rPr>
                <w:sz w:val="16"/>
              </w:rPr>
              <w:t>Hurricane (primary); also designated: Inland Flooding</w:t>
            </w:r>
          </w:p>
        </w:tc>
        <w:tc>
          <w:tcPr>
            <w:tcW w:type="dxa" w:w="720"/>
          </w:tcPr>
          <w:p>
            <w:pPr>
              <w:spacing w:after="0"/>
              <w:jc w:val="left"/>
            </w:pPr>
          </w:p>
        </w:tc>
        <w:tc>
          <w:tcPr>
            <w:tcW w:type="dxa" w:w="720"/>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1 Fire Management declaration (1995-08-25 to 1995-08-25)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32</w:t>
            </w:r>
          </w:p>
        </w:tc>
        <w:tc>
          <w:tcPr>
            <w:tcW w:type="dxa" w:w="1422"/>
          </w:tcPr>
          <w:p>
            <w:pPr>
              <w:spacing w:after="0"/>
              <w:jc w:val="right"/>
            </w:pPr>
            <w:r>
              <w:rPr>
                <w:sz w:val="16"/>
              </w:rPr>
              <w:t>5</w:t>
            </w:r>
          </w:p>
        </w:tc>
        <w:tc>
          <w:tcPr>
            <w:tcW w:type="dxa" w:w="1356"/>
          </w:tcPr>
          <w:p>
            <w:pPr>
              <w:spacing w:after="0"/>
              <w:jc w:val="right"/>
            </w:pPr>
            <w:r>
              <w:rPr>
                <w:sz w:val="16"/>
              </w:rPr>
              <w:t>4</w:t>
            </w:r>
          </w:p>
        </w:tc>
        <w:tc>
          <w:tcPr>
            <w:tcW w:type="dxa" w:w="963"/>
          </w:tcPr>
          <w:p>
            <w:pPr>
              <w:spacing w:after="0"/>
              <w:jc w:val="right"/>
            </w:pPr>
            <w:r>
              <w:rPr>
                <w:sz w:val="16"/>
              </w:rPr>
              <w:t>9</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4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72</w:t>
            </w:r>
          </w:p>
        </w:tc>
        <w:tc>
          <w:tcPr>
            <w:tcW w:type="dxa" w:w="1422"/>
          </w:tcPr>
          <w:p>
            <w:pPr>
              <w:spacing w:after="0"/>
              <w:jc w:val="right"/>
            </w:pPr>
            <w:r>
              <w:rPr>
                <w:sz w:val="16"/>
              </w:rPr>
              <w:t>2</w:t>
            </w:r>
          </w:p>
        </w:tc>
        <w:tc>
          <w:tcPr>
            <w:tcW w:type="dxa" w:w="1356"/>
          </w:tcPr>
          <w:p>
            <w:pPr>
              <w:spacing w:after="0"/>
              <w:jc w:val="right"/>
            </w:pPr>
            <w:r>
              <w:rPr>
                <w:sz w:val="16"/>
              </w:rPr>
              <w:t>1</w:t>
            </w: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11</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3</w:t>
            </w:r>
          </w:p>
        </w:tc>
        <w:tc>
          <w:tcPr>
            <w:tcW w:type="dxa" w:w="1684"/>
          </w:tcPr>
          <w:p>
            <w:pPr>
              <w:spacing w:after="0"/>
              <w:jc w:val="right"/>
            </w:pPr>
            <w:r>
              <w:rPr>
                <w:sz w:val="16"/>
              </w:rPr>
              <w:t>2</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3 federal declared incidents (see declarations table)</w:t>
            </w:r>
          </w:p>
        </w:tc>
      </w:tr>
      <w:tr>
        <w:trPr>
          <w:cantSplit/>
        </w:trPr>
        <w:tc>
          <w:tcPr>
            <w:tcW w:type="dxa" w:w="1269"/>
          </w:tcPr>
          <w:p>
            <w:pPr>
              <w:spacing w:after="0"/>
              <w:jc w:val="left"/>
            </w:pPr>
            <w:r>
              <w:rPr>
                <w:sz w:val="16"/>
              </w:rPr>
              <w:t>Ice Storm</w:t>
            </w:r>
          </w:p>
        </w:tc>
        <w:tc>
          <w:tcPr>
            <w:tcW w:type="dxa" w:w="1487"/>
          </w:tcPr>
          <w:p>
            <w:pPr>
              <w:spacing w:after="0"/>
              <w:jc w:val="right"/>
            </w:pPr>
            <w:r>
              <w:rPr>
                <w:sz w:val="16"/>
              </w:rPr>
              <w:t>6</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32</w:t>
            </w:r>
          </w:p>
        </w:tc>
        <w:tc>
          <w:tcPr>
            <w:tcW w:type="dxa" w:w="1422"/>
          </w:tcPr>
          <w:p>
            <w:pPr>
              <w:spacing w:after="0"/>
              <w:jc w:val="right"/>
            </w:pPr>
            <w:r>
              <w:rPr>
                <w:sz w:val="16"/>
              </w:rPr>
              <w:t>6</w:t>
            </w:r>
          </w:p>
        </w:tc>
        <w:tc>
          <w:tcPr>
            <w:tcW w:type="dxa" w:w="1356"/>
          </w:tcPr>
          <w:p>
            <w:pPr>
              <w:spacing w:after="0"/>
              <w:jc w:val="right"/>
            </w:pPr>
            <w:r>
              <w:rPr>
                <w:sz w:val="16"/>
              </w:rPr>
              <w:t>0</w:t>
            </w:r>
          </w:p>
        </w:tc>
        <w:tc>
          <w:tcPr>
            <w:tcW w:type="dxa" w:w="963"/>
          </w:tcPr>
          <w:p>
            <w:pPr>
              <w:spacing w:after="0"/>
              <w:jc w:val="right"/>
            </w:pPr>
            <w:r>
              <w:rPr>
                <w:sz w:val="16"/>
              </w:rPr>
              <w:t>6</w:t>
            </w:r>
          </w:p>
        </w:tc>
        <w:tc>
          <w:tcPr>
            <w:tcW w:type="dxa" w:w="1356"/>
          </w:tcPr>
          <w:p>
            <w:pPr>
              <w:spacing w:after="0"/>
              <w:jc w:val="right"/>
            </w:pPr>
            <w:r>
              <w:rPr>
                <w:sz w:val="16"/>
              </w:rPr>
              <w:t>6</w:t>
            </w:r>
          </w:p>
        </w:tc>
        <w:tc>
          <w:tcPr>
            <w:tcW w:type="dxa" w:w="1684"/>
          </w:tcPr>
          <w:p>
            <w:pPr>
              <w:spacing w:after="0"/>
              <w:jc w:val="right"/>
            </w:pPr>
            <w:r>
              <w:rPr>
                <w:sz w:val="16"/>
              </w:rPr>
              <w:t>2</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13</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400</w:t>
            </w:r>
          </w:p>
        </w:tc>
        <w:tc>
          <w:tcPr>
            <w:tcW w:type="dxa" w:w="1422"/>
          </w:tcPr>
          <w:p>
            <w:pPr>
              <w:spacing w:after="0"/>
              <w:jc w:val="right"/>
            </w:pPr>
            <w:r>
              <w:rPr>
                <w:sz w:val="16"/>
              </w:rPr>
              <w:t>32</w:t>
            </w:r>
          </w:p>
        </w:tc>
        <w:tc>
          <w:tcPr>
            <w:tcW w:type="dxa" w:w="1356"/>
          </w:tcPr>
          <w:p>
            <w:pPr>
              <w:spacing w:after="0"/>
              <w:jc w:val="right"/>
            </w:pPr>
            <w:r>
              <w:rPr>
                <w:sz w:val="16"/>
              </w:rPr>
              <w:t>14</w:t>
            </w:r>
          </w:p>
        </w:tc>
        <w:tc>
          <w:tcPr>
            <w:tcW w:type="dxa" w:w="963"/>
          </w:tcPr>
          <w:p>
            <w:pPr>
              <w:spacing w:after="0"/>
              <w:jc w:val="right"/>
            </w:pPr>
            <w:r>
              <w:rPr>
                <w:sz w:val="16"/>
              </w:rPr>
              <w:t>48</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35 High Wind records and 31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11</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1</w:t>
            </w:r>
          </w:p>
        </w:tc>
        <w:tc>
          <w:tcPr>
            <w:tcW w:type="dxa" w:w="1684"/>
          </w:tcPr>
          <w:p>
            <w:pPr>
              <w:spacing w:after="0"/>
              <w:jc w:val="right"/>
            </w:pPr>
            <w:r>
              <w:rPr>
                <w:sz w:val="16"/>
              </w:rPr>
              <w:t>1</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343</w:t>
            </w:r>
          </w:p>
        </w:tc>
        <w:tc>
          <w:tcPr>
            <w:tcW w:type="dxa" w:w="1422"/>
          </w:tcPr>
          <w:p>
            <w:pPr>
              <w:spacing w:after="0"/>
              <w:jc w:val="right"/>
            </w:pPr>
            <w:r>
              <w:rPr>
                <w:sz w:val="16"/>
              </w:rPr>
              <w:t>44</w:t>
            </w:r>
          </w:p>
        </w:tc>
        <w:tc>
          <w:tcPr>
            <w:tcW w:type="dxa" w:w="1356"/>
          </w:tcPr>
          <w:p>
            <w:pPr>
              <w:spacing w:after="0"/>
              <w:jc w:val="right"/>
            </w:pPr>
            <w:r>
              <w:rPr>
                <w:sz w:val="16"/>
              </w:rPr>
              <w:t>11</w:t>
            </w:r>
          </w:p>
        </w:tc>
        <w:tc>
          <w:tcPr>
            <w:tcW w:type="dxa" w:w="963"/>
          </w:tcPr>
          <w:p>
            <w:pPr>
              <w:spacing w:after="0"/>
              <w:jc w:val="right"/>
            </w:pPr>
            <w:r>
              <w:rPr>
                <w:sz w:val="16"/>
              </w:rPr>
              <w:t>58</w:t>
            </w:r>
          </w:p>
        </w:tc>
        <w:tc>
          <w:tcPr>
            <w:tcW w:type="dxa" w:w="1356"/>
          </w:tcPr>
          <w:p>
            <w:pPr>
              <w:spacing w:after="0"/>
              <w:jc w:val="right"/>
            </w:pPr>
            <w:r>
              <w:rPr>
                <w:sz w:val="16"/>
              </w:rPr>
              <w:t>7</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407"/>
        <w:gridCol w:w="3734"/>
        <w:gridCol w:w="1782"/>
        <w:gridCol w:w="1229"/>
        <w:gridCol w:w="2527"/>
        <w:gridCol w:w="648"/>
        <w:gridCol w:w="1748"/>
      </w:tblGrid>
      <w:tr>
        <w:trPr>
          <w:cantSplit/>
          <w:tblHeader/>
        </w:trPr>
        <w:tc>
          <w:tcPr>
            <w:tcW w:type="dxa" w:w="1037"/>
            <w:shd w:val="clear" w:color="auto" w:fill="E8E8E8"/>
          </w:tcPr>
          <w:p>
            <w:pPr>
              <w:spacing w:after="0"/>
              <w:jc w:val="left"/>
            </w:pPr>
            <w:r>
              <w:rPr>
                <w:b/>
                <w:sz w:val="16"/>
              </w:rPr>
              <w:t>Date</w:t>
            </w:r>
          </w:p>
        </w:tc>
        <w:tc>
          <w:tcPr>
            <w:tcW w:type="dxa" w:w="1407"/>
            <w:shd w:val="clear" w:color="auto" w:fill="E8E8E8"/>
          </w:tcPr>
          <w:p>
            <w:pPr>
              <w:spacing w:after="0"/>
              <w:jc w:val="left"/>
            </w:pPr>
            <w:r>
              <w:rPr>
                <w:b/>
                <w:sz w:val="16"/>
              </w:rPr>
              <w:t>Event type</w:t>
            </w:r>
          </w:p>
        </w:tc>
        <w:tc>
          <w:tcPr>
            <w:tcW w:type="dxa" w:w="3734"/>
            <w:shd w:val="clear" w:color="auto" w:fill="E8E8E8"/>
          </w:tcPr>
          <w:p>
            <w:pPr>
              <w:spacing w:after="0"/>
              <w:jc w:val="left"/>
            </w:pPr>
            <w:r>
              <w:rPr>
                <w:b/>
                <w:sz w:val="16"/>
              </w:rPr>
              <w:t>Magnitude or extent</w:t>
            </w:r>
          </w:p>
        </w:tc>
        <w:tc>
          <w:tcPr>
            <w:tcW w:type="dxa" w:w="1782"/>
            <w:shd w:val="clear" w:color="auto" w:fill="E8E8E8"/>
          </w:tcPr>
          <w:p>
            <w:pPr>
              <w:spacing w:after="0"/>
              <w:jc w:val="left"/>
            </w:pPr>
            <w:r>
              <w:rPr>
                <w:b/>
                <w:sz w:val="16"/>
              </w:rPr>
              <w:t>Damage</w:t>
            </w:r>
          </w:p>
          <w:p>
            <w:pPr>
              <w:spacing w:after="0"/>
              <w:jc w:val="left"/>
            </w:pPr>
            <w:r>
              <w:rPr>
                <w:i/>
                <w:color w:val="555555"/>
                <w:sz w:val="14"/>
              </w:rPr>
              <w:t>nominal dollars</w:t>
            </w:r>
          </w:p>
        </w:tc>
        <w:tc>
          <w:tcPr>
            <w:tcW w:type="dxa" w:w="1229"/>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527"/>
            <w:shd w:val="clear" w:color="auto" w:fill="E8E8E8"/>
          </w:tcPr>
          <w:p>
            <w:pPr>
              <w:spacing w:after="0"/>
              <w:jc w:val="left"/>
            </w:pPr>
            <w:r>
              <w:rPr>
                <w:b/>
                <w:sz w:val="16"/>
              </w:rPr>
              <w:t>Location</w:t>
            </w:r>
          </w:p>
        </w:tc>
        <w:tc>
          <w:tcPr>
            <w:tcW w:type="dxa" w:w="648"/>
            <w:shd w:val="clear" w:color="auto" w:fill="E8E8E8"/>
          </w:tcPr>
          <w:p>
            <w:pPr>
              <w:spacing w:after="0"/>
              <w:jc w:val="left"/>
            </w:pPr>
            <w:r>
              <w:rPr>
                <w:b/>
                <w:sz w:val="16"/>
              </w:rPr>
              <w:t>Flags</w:t>
            </w:r>
          </w:p>
        </w:tc>
        <w:tc>
          <w:tcPr>
            <w:tcW w:type="dxa" w:w="1748"/>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2020-06-18</w:t>
            </w:r>
          </w:p>
        </w:tc>
        <w:tc>
          <w:tcPr>
            <w:tcW w:type="dxa" w:w="1407"/>
          </w:tcPr>
          <w:p>
            <w:pPr>
              <w:spacing w:after="0"/>
              <w:jc w:val="left"/>
            </w:pPr>
            <w:r>
              <w:rPr>
                <w:sz w:val="16"/>
              </w:rPr>
              <w:t>Heat</w:t>
            </w:r>
          </w:p>
        </w:tc>
        <w:tc>
          <w:tcPr>
            <w:tcW w:type="dxa" w:w="3734"/>
          </w:tcPr>
          <w:p>
            <w:pPr>
              <w:spacing w:after="0"/>
              <w:jc w:val="left"/>
            </w:pPr>
          </w:p>
        </w:tc>
        <w:tc>
          <w:tcPr>
            <w:tcW w:type="dxa" w:w="1782"/>
          </w:tcPr>
          <w:p>
            <w:pPr>
              <w:spacing w:after="0"/>
              <w:jc w:val="left"/>
            </w:pPr>
            <w:r>
              <w:rPr>
                <w:sz w:val="16"/>
              </w:rPr>
              <w:t>$0 property; $0 crops, reported for the zone (2020 dollars)</w:t>
            </w:r>
          </w:p>
        </w:tc>
        <w:tc>
          <w:tcPr>
            <w:tcW w:type="dxa" w:w="1229"/>
          </w:tcPr>
          <w:p>
            <w:pPr>
              <w:spacing w:after="0"/>
              <w:jc w:val="right"/>
            </w:pPr>
            <w:r>
              <w:rPr>
                <w:sz w:val="16"/>
              </w:rPr>
              <w:t>0, 0</w:t>
            </w:r>
          </w:p>
        </w:tc>
        <w:tc>
          <w:tcPr>
            <w:tcW w:type="dxa" w:w="2527"/>
          </w:tcPr>
          <w:p>
            <w:pPr>
              <w:spacing w:after="0"/>
              <w:jc w:val="left"/>
            </w:pPr>
            <w:r>
              <w:rPr>
                <w:sz w:val="16"/>
              </w:rPr>
              <w:t>NWS zone NYZ026 (NORTHERN ST. LAWRENCE), zone-level: may include parts of neighboring counties</w:t>
            </w:r>
          </w:p>
        </w:tc>
        <w:tc>
          <w:tcPr>
            <w:tcW w:type="dxa" w:w="648"/>
          </w:tcPr>
          <w:p>
            <w:pPr>
              <w:spacing w:after="0"/>
              <w:jc w:val="left"/>
            </w:pPr>
          </w:p>
        </w:tc>
        <w:tc>
          <w:tcPr>
            <w:tcW w:type="dxa" w:w="1748"/>
          </w:tcPr>
          <w:p>
            <w:pPr>
              <w:spacing w:after="0"/>
              <w:jc w:val="left"/>
            </w:pPr>
            <w:r>
              <w:rPr>
                <w:sz w:val="16"/>
              </w:rPr>
              <w:t>B1-c worst recorded: Excessive Heat, Heat</w:t>
            </w:r>
          </w:p>
        </w:tc>
      </w:tr>
      <w:tr>
        <w:trPr>
          <w:cantSplit/>
        </w:trPr>
        <w:tc>
          <w:tcPr>
            <w:tcW w:type="dxa" w:w="1037"/>
          </w:tcPr>
          <w:p>
            <w:pPr>
              <w:spacing w:after="0"/>
              <w:jc w:val="left"/>
            </w:pPr>
            <w:r>
              <w:rPr>
                <w:sz w:val="16"/>
              </w:rPr>
              <w:t>2019-10-01</w:t>
            </w:r>
          </w:p>
        </w:tc>
        <w:tc>
          <w:tcPr>
            <w:tcW w:type="dxa" w:w="1407"/>
          </w:tcPr>
          <w:p>
            <w:pPr>
              <w:spacing w:after="0"/>
              <w:jc w:val="left"/>
            </w:pPr>
            <w:r>
              <w:rPr>
                <w:sz w:val="16"/>
              </w:rPr>
              <w:t>Hail</w:t>
            </w:r>
          </w:p>
        </w:tc>
        <w:tc>
          <w:tcPr>
            <w:tcW w:type="dxa" w:w="3734"/>
          </w:tcPr>
          <w:p>
            <w:pPr>
              <w:spacing w:after="0"/>
              <w:jc w:val="left"/>
            </w:pPr>
            <w:r>
              <w:rPr>
                <w:sz w:val="16"/>
              </w:rPr>
              <w:t>2 in</w:t>
            </w:r>
          </w:p>
        </w:tc>
        <w:tc>
          <w:tcPr>
            <w:tcW w:type="dxa" w:w="1782"/>
          </w:tcPr>
          <w:p>
            <w:pPr>
              <w:spacing w:after="0"/>
              <w:jc w:val="left"/>
            </w:pPr>
            <w:r>
              <w:rPr>
                <w:sz w:val="16"/>
              </w:rPr>
              <w:t>property not reported; $0 crops (2019 dollars)</w:t>
            </w:r>
          </w:p>
        </w:tc>
        <w:tc>
          <w:tcPr>
            <w:tcW w:type="dxa" w:w="1229"/>
          </w:tcPr>
          <w:p>
            <w:pPr>
              <w:spacing w:after="0"/>
              <w:jc w:val="right"/>
            </w:pPr>
            <w:r>
              <w:rPr>
                <w:sz w:val="16"/>
              </w:rPr>
              <w:t>0, 0</w:t>
            </w:r>
          </w:p>
        </w:tc>
        <w:tc>
          <w:tcPr>
            <w:tcW w:type="dxa" w:w="2527"/>
          </w:tcPr>
          <w:p>
            <w:pPr>
              <w:spacing w:after="0"/>
              <w:jc w:val="left"/>
            </w:pPr>
            <w:r>
              <w:rPr>
                <w:sz w:val="16"/>
              </w:rPr>
              <w:t>(MSS)RICHARDS FLD MA</w:t>
            </w:r>
          </w:p>
        </w:tc>
        <w:tc>
          <w:tcPr>
            <w:tcW w:type="dxa" w:w="648"/>
          </w:tcPr>
          <w:p>
            <w:pPr>
              <w:spacing w:after="0"/>
              <w:jc w:val="left"/>
            </w:pPr>
          </w:p>
        </w:tc>
        <w:tc>
          <w:tcPr>
            <w:tcW w:type="dxa" w:w="1748"/>
          </w:tcPr>
          <w:p>
            <w:pPr>
              <w:spacing w:after="0"/>
              <w:jc w:val="left"/>
            </w:pPr>
            <w:r>
              <w:rPr>
                <w:sz w:val="16"/>
              </w:rPr>
              <w:t>B1-c worst recorded: Hail</w:t>
            </w:r>
          </w:p>
        </w:tc>
      </w:tr>
      <w:tr>
        <w:trPr>
          <w:cantSplit/>
        </w:trPr>
        <w:tc>
          <w:tcPr>
            <w:tcW w:type="dxa" w:w="1037"/>
          </w:tcPr>
          <w:p>
            <w:pPr>
              <w:spacing w:after="0"/>
              <w:jc w:val="left"/>
            </w:pPr>
            <w:r>
              <w:rPr>
                <w:sz w:val="16"/>
              </w:rPr>
              <w:t>2015-02-01</w:t>
            </w:r>
          </w:p>
        </w:tc>
        <w:tc>
          <w:tcPr>
            <w:tcW w:type="dxa" w:w="1407"/>
          </w:tcPr>
          <w:p>
            <w:pPr>
              <w:spacing w:after="0"/>
              <w:jc w:val="left"/>
            </w:pPr>
            <w:r>
              <w:rPr>
                <w:sz w:val="16"/>
              </w:rPr>
              <w:t>Cold/Wind Chill</w:t>
            </w:r>
          </w:p>
        </w:tc>
        <w:tc>
          <w:tcPr>
            <w:tcW w:type="dxa" w:w="3734"/>
          </w:tcPr>
          <w:p>
            <w:pPr>
              <w:spacing w:after="0"/>
              <w:jc w:val="left"/>
            </w:pPr>
          </w:p>
        </w:tc>
        <w:tc>
          <w:tcPr>
            <w:tcW w:type="dxa" w:w="1782"/>
          </w:tcPr>
          <w:p>
            <w:pPr>
              <w:spacing w:after="0"/>
              <w:jc w:val="left"/>
            </w:pPr>
            <w:r>
              <w:rPr>
                <w:sz w:val="16"/>
              </w:rPr>
              <w:t>$0 property; $0 crops, reported for the zone (2015 dollars)</w:t>
            </w:r>
          </w:p>
        </w:tc>
        <w:tc>
          <w:tcPr>
            <w:tcW w:type="dxa" w:w="1229"/>
          </w:tcPr>
          <w:p>
            <w:pPr>
              <w:spacing w:after="0"/>
              <w:jc w:val="right"/>
            </w:pPr>
            <w:r>
              <w:rPr>
                <w:sz w:val="16"/>
              </w:rPr>
              <w:t>0, 0</w:t>
            </w:r>
          </w:p>
        </w:tc>
        <w:tc>
          <w:tcPr>
            <w:tcW w:type="dxa" w:w="2527"/>
          </w:tcPr>
          <w:p>
            <w:pPr>
              <w:spacing w:after="0"/>
              <w:jc w:val="left"/>
            </w:pPr>
            <w:r>
              <w:rPr>
                <w:sz w:val="16"/>
              </w:rPr>
              <w:t>NWS zone NYZ026 (NORTHERN ST. LAWRENCE), zone-level: may include parts of neighboring counties</w:t>
            </w:r>
          </w:p>
        </w:tc>
        <w:tc>
          <w:tcPr>
            <w:tcW w:type="dxa" w:w="648"/>
          </w:tcPr>
          <w:p>
            <w:pPr>
              <w:spacing w:after="0"/>
              <w:jc w:val="left"/>
            </w:pPr>
          </w:p>
        </w:tc>
        <w:tc>
          <w:tcPr>
            <w:tcW w:type="dxa" w:w="1748"/>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2014-11-18</w:t>
            </w:r>
          </w:p>
        </w:tc>
        <w:tc>
          <w:tcPr>
            <w:tcW w:type="dxa" w:w="1407"/>
          </w:tcPr>
          <w:p>
            <w:pPr>
              <w:spacing w:after="0"/>
              <w:jc w:val="left"/>
            </w:pPr>
            <w:r>
              <w:rPr>
                <w:sz w:val="16"/>
              </w:rPr>
              <w:t>Lake-Effect Snow</w:t>
            </w:r>
          </w:p>
        </w:tc>
        <w:tc>
          <w:tcPr>
            <w:tcW w:type="dxa" w:w="3734"/>
          </w:tcPr>
          <w:p>
            <w:pPr>
              <w:spacing w:after="0"/>
              <w:jc w:val="left"/>
            </w:pPr>
          </w:p>
        </w:tc>
        <w:tc>
          <w:tcPr>
            <w:tcW w:type="dxa" w:w="1782"/>
          </w:tcPr>
          <w:p>
            <w:pPr>
              <w:spacing w:after="0"/>
              <w:jc w:val="left"/>
            </w:pPr>
            <w:r>
              <w:rPr>
                <w:sz w:val="16"/>
              </w:rPr>
              <w:t>$100,000 property; $0 crops, reported for the zone (2014 dollars)</w:t>
            </w:r>
          </w:p>
        </w:tc>
        <w:tc>
          <w:tcPr>
            <w:tcW w:type="dxa" w:w="1229"/>
          </w:tcPr>
          <w:p>
            <w:pPr>
              <w:spacing w:after="0"/>
              <w:jc w:val="right"/>
            </w:pPr>
            <w:r>
              <w:rPr>
                <w:sz w:val="16"/>
              </w:rPr>
              <w:t>0, 0</w:t>
            </w:r>
          </w:p>
        </w:tc>
        <w:tc>
          <w:tcPr>
            <w:tcW w:type="dxa" w:w="2527"/>
          </w:tcPr>
          <w:p>
            <w:pPr>
              <w:spacing w:after="0"/>
              <w:jc w:val="left"/>
            </w:pPr>
            <w:r>
              <w:rPr>
                <w:sz w:val="16"/>
              </w:rPr>
              <w:t>NWS zone NYZ029 (SOUTHEASTERN ST. LAWRENCE), zone-level: may include parts of neighboring counties</w:t>
            </w:r>
          </w:p>
        </w:tc>
        <w:tc>
          <w:tcPr>
            <w:tcW w:type="dxa" w:w="648"/>
          </w:tcPr>
          <w:p>
            <w:pPr>
              <w:spacing w:after="0"/>
              <w:jc w:val="left"/>
            </w:pPr>
          </w:p>
        </w:tc>
        <w:tc>
          <w:tcPr>
            <w:tcW w:type="dxa" w:w="1748"/>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2014-04-15</w:t>
            </w:r>
          </w:p>
        </w:tc>
        <w:tc>
          <w:tcPr>
            <w:tcW w:type="dxa" w:w="1407"/>
          </w:tcPr>
          <w:p>
            <w:pPr>
              <w:spacing w:after="0"/>
              <w:jc w:val="left"/>
            </w:pPr>
            <w:r>
              <w:rPr>
                <w:sz w:val="16"/>
              </w:rPr>
              <w:t>Flood</w:t>
            </w:r>
          </w:p>
        </w:tc>
        <w:tc>
          <w:tcPr>
            <w:tcW w:type="dxa" w:w="3734"/>
          </w:tcPr>
          <w:p>
            <w:pPr>
              <w:spacing w:after="0"/>
              <w:jc w:val="left"/>
            </w:pPr>
          </w:p>
        </w:tc>
        <w:tc>
          <w:tcPr>
            <w:tcW w:type="dxa" w:w="1782"/>
          </w:tcPr>
          <w:p>
            <w:pPr>
              <w:spacing w:after="0"/>
              <w:jc w:val="left"/>
            </w:pPr>
            <w:r>
              <w:rPr>
                <w:sz w:val="16"/>
              </w:rPr>
              <w:t>$4,100,000 property; $0 crops (2014 dollars)</w:t>
            </w:r>
          </w:p>
        </w:tc>
        <w:tc>
          <w:tcPr>
            <w:tcW w:type="dxa" w:w="1229"/>
          </w:tcPr>
          <w:p>
            <w:pPr>
              <w:spacing w:after="0"/>
              <w:jc w:val="right"/>
            </w:pPr>
            <w:r>
              <w:rPr>
                <w:sz w:val="16"/>
              </w:rPr>
              <w:t>0, 0</w:t>
            </w:r>
          </w:p>
        </w:tc>
        <w:tc>
          <w:tcPr>
            <w:tcW w:type="dxa" w:w="2527"/>
          </w:tcPr>
          <w:p>
            <w:pPr>
              <w:spacing w:after="0"/>
              <w:jc w:val="left"/>
            </w:pPr>
            <w:r>
              <w:rPr>
                <w:sz w:val="16"/>
              </w:rPr>
              <w:t>NORTH CORNERS to CHASE MILLS</w:t>
            </w:r>
          </w:p>
        </w:tc>
        <w:tc>
          <w:tcPr>
            <w:tcW w:type="dxa" w:w="648"/>
          </w:tcPr>
          <w:p>
            <w:pPr>
              <w:spacing w:after="0"/>
              <w:jc w:val="left"/>
            </w:pPr>
          </w:p>
        </w:tc>
        <w:tc>
          <w:tcPr>
            <w:tcW w:type="dxa" w:w="1748"/>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2012-04-28</w:t>
            </w:r>
          </w:p>
        </w:tc>
        <w:tc>
          <w:tcPr>
            <w:tcW w:type="dxa" w:w="1407"/>
          </w:tcPr>
          <w:p>
            <w:pPr>
              <w:spacing w:after="0"/>
              <w:jc w:val="left"/>
            </w:pPr>
            <w:r>
              <w:rPr>
                <w:sz w:val="16"/>
              </w:rPr>
              <w:t>Frost/Freeze</w:t>
            </w:r>
          </w:p>
        </w:tc>
        <w:tc>
          <w:tcPr>
            <w:tcW w:type="dxa" w:w="3734"/>
          </w:tcPr>
          <w:p>
            <w:pPr>
              <w:spacing w:after="0"/>
              <w:jc w:val="left"/>
            </w:pPr>
          </w:p>
        </w:tc>
        <w:tc>
          <w:tcPr>
            <w:tcW w:type="dxa" w:w="1782"/>
          </w:tcPr>
          <w:p>
            <w:pPr>
              <w:spacing w:after="0"/>
              <w:jc w:val="left"/>
            </w:pPr>
            <w:r>
              <w:rPr>
                <w:sz w:val="16"/>
              </w:rPr>
              <w:t>$0 property; $150,000 crops, reported for the zone (2012 dollars)</w:t>
            </w:r>
          </w:p>
        </w:tc>
        <w:tc>
          <w:tcPr>
            <w:tcW w:type="dxa" w:w="1229"/>
          </w:tcPr>
          <w:p>
            <w:pPr>
              <w:spacing w:after="0"/>
              <w:jc w:val="right"/>
            </w:pPr>
            <w:r>
              <w:rPr>
                <w:sz w:val="16"/>
              </w:rPr>
              <w:t>0, 0</w:t>
            </w:r>
          </w:p>
        </w:tc>
        <w:tc>
          <w:tcPr>
            <w:tcW w:type="dxa" w:w="2527"/>
          </w:tcPr>
          <w:p>
            <w:pPr>
              <w:spacing w:after="0"/>
              <w:jc w:val="left"/>
            </w:pPr>
            <w:r>
              <w:rPr>
                <w:sz w:val="16"/>
              </w:rPr>
              <w:t>NWS zone NYZ087 (SOUTHWESTERN ST. LAWRENCE), zone-level: may include parts of neighboring counties</w:t>
            </w:r>
          </w:p>
        </w:tc>
        <w:tc>
          <w:tcPr>
            <w:tcW w:type="dxa" w:w="648"/>
          </w:tcPr>
          <w:p>
            <w:pPr>
              <w:spacing w:after="0"/>
              <w:jc w:val="left"/>
            </w:pPr>
          </w:p>
        </w:tc>
        <w:tc>
          <w:tcPr>
            <w:tcW w:type="dxa" w:w="1748"/>
          </w:tcPr>
          <w:p>
            <w:pPr>
              <w:spacing w:after="0"/>
              <w:jc w:val="left"/>
            </w:pPr>
            <w:r>
              <w:rPr>
                <w:sz w:val="16"/>
              </w:rPr>
              <w:t>B1-c worst recorded: Frost/Freeze (outside NRI Cold Wave definition)</w:t>
            </w:r>
          </w:p>
        </w:tc>
      </w:tr>
      <w:tr>
        <w:trPr>
          <w:cantSplit/>
        </w:trPr>
        <w:tc>
          <w:tcPr>
            <w:tcW w:type="dxa" w:w="1037"/>
          </w:tcPr>
          <w:p>
            <w:pPr>
              <w:spacing w:after="0"/>
              <w:jc w:val="left"/>
            </w:pPr>
            <w:r>
              <w:rPr>
                <w:sz w:val="16"/>
              </w:rPr>
              <w:t>2007-05-10</w:t>
            </w:r>
          </w:p>
        </w:tc>
        <w:tc>
          <w:tcPr>
            <w:tcW w:type="dxa" w:w="1407"/>
          </w:tcPr>
          <w:p>
            <w:pPr>
              <w:spacing w:after="0"/>
              <w:jc w:val="left"/>
            </w:pPr>
            <w:r>
              <w:rPr>
                <w:sz w:val="16"/>
              </w:rPr>
              <w:t>Lightning</w:t>
            </w:r>
          </w:p>
        </w:tc>
        <w:tc>
          <w:tcPr>
            <w:tcW w:type="dxa" w:w="3734"/>
          </w:tcPr>
          <w:p>
            <w:pPr>
              <w:spacing w:after="0"/>
              <w:jc w:val="left"/>
            </w:pPr>
          </w:p>
        </w:tc>
        <w:tc>
          <w:tcPr>
            <w:tcW w:type="dxa" w:w="1782"/>
          </w:tcPr>
          <w:p>
            <w:pPr>
              <w:spacing w:after="0"/>
              <w:jc w:val="left"/>
            </w:pPr>
            <w:r>
              <w:rPr>
                <w:sz w:val="16"/>
              </w:rPr>
              <w:t>$250,000 property; $0 crops (2007 dollars)</w:t>
            </w:r>
          </w:p>
        </w:tc>
        <w:tc>
          <w:tcPr>
            <w:tcW w:type="dxa" w:w="1229"/>
          </w:tcPr>
          <w:p>
            <w:pPr>
              <w:spacing w:after="0"/>
              <w:jc w:val="right"/>
            </w:pPr>
            <w:r>
              <w:rPr>
                <w:sz w:val="16"/>
              </w:rPr>
              <w:t>0, 0</w:t>
            </w:r>
          </w:p>
        </w:tc>
        <w:tc>
          <w:tcPr>
            <w:tcW w:type="dxa" w:w="2527"/>
          </w:tcPr>
          <w:p>
            <w:pPr>
              <w:spacing w:after="0"/>
              <w:jc w:val="left"/>
            </w:pPr>
            <w:r>
              <w:rPr>
                <w:sz w:val="16"/>
              </w:rPr>
              <w:t>MASSENA</w:t>
            </w:r>
          </w:p>
        </w:tc>
        <w:tc>
          <w:tcPr>
            <w:tcW w:type="dxa" w:w="648"/>
          </w:tcPr>
          <w:p>
            <w:pPr>
              <w:spacing w:after="0"/>
              <w:jc w:val="left"/>
            </w:pPr>
          </w:p>
        </w:tc>
        <w:tc>
          <w:tcPr>
            <w:tcW w:type="dxa" w:w="1748"/>
          </w:tcPr>
          <w:p>
            <w:pPr>
              <w:spacing w:after="0"/>
              <w:jc w:val="left"/>
            </w:pPr>
            <w:r>
              <w:rPr>
                <w:sz w:val="16"/>
              </w:rPr>
              <w:t>B1-c worst recorded: Lightning</w:t>
            </w:r>
          </w:p>
        </w:tc>
      </w:tr>
      <w:tr>
        <w:trPr>
          <w:cantSplit/>
        </w:trPr>
        <w:tc>
          <w:tcPr>
            <w:tcW w:type="dxa" w:w="1037"/>
          </w:tcPr>
          <w:p>
            <w:pPr>
              <w:spacing w:after="0"/>
              <w:jc w:val="left"/>
            </w:pPr>
            <w:r>
              <w:rPr>
                <w:sz w:val="16"/>
              </w:rPr>
              <w:t>2004-01-26</w:t>
            </w:r>
          </w:p>
        </w:tc>
        <w:tc>
          <w:tcPr>
            <w:tcW w:type="dxa" w:w="1407"/>
          </w:tcPr>
          <w:p>
            <w:pPr>
              <w:spacing w:after="0"/>
              <w:jc w:val="left"/>
            </w:pPr>
            <w:r>
              <w:rPr>
                <w:sz w:val="16"/>
              </w:rPr>
              <w:t>Cold/Wind Chill</w:t>
            </w:r>
          </w:p>
        </w:tc>
        <w:tc>
          <w:tcPr>
            <w:tcW w:type="dxa" w:w="3734"/>
          </w:tcPr>
          <w:p>
            <w:pPr>
              <w:spacing w:after="0"/>
              <w:jc w:val="left"/>
            </w:pPr>
          </w:p>
        </w:tc>
        <w:tc>
          <w:tcPr>
            <w:tcW w:type="dxa" w:w="1782"/>
          </w:tcPr>
          <w:p>
            <w:pPr>
              <w:spacing w:after="0"/>
              <w:jc w:val="left"/>
            </w:pPr>
            <w:r>
              <w:rPr>
                <w:sz w:val="16"/>
              </w:rPr>
              <w:t>damage not reported</w:t>
            </w:r>
          </w:p>
        </w:tc>
        <w:tc>
          <w:tcPr>
            <w:tcW w:type="dxa" w:w="1229"/>
          </w:tcPr>
          <w:p>
            <w:pPr>
              <w:spacing w:after="0"/>
              <w:jc w:val="right"/>
            </w:pPr>
            <w:r>
              <w:rPr>
                <w:sz w:val="16"/>
              </w:rPr>
              <w:t>1, 0</w:t>
            </w:r>
          </w:p>
        </w:tc>
        <w:tc>
          <w:tcPr>
            <w:tcW w:type="dxa" w:w="2527"/>
          </w:tcPr>
          <w:p>
            <w:pPr>
              <w:spacing w:after="0"/>
              <w:jc w:val="left"/>
            </w:pPr>
            <w:r>
              <w:rPr>
                <w:sz w:val="16"/>
              </w:rPr>
              <w:t>NWS zone NYZ087 (SOUTHERWESTERN ST. LAWRENCE), zone-level: may include parts of neighboring counties</w:t>
            </w:r>
          </w:p>
        </w:tc>
        <w:tc>
          <w:tcPr>
            <w:tcW w:type="dxa" w:w="648"/>
          </w:tcPr>
          <w:p>
            <w:pPr>
              <w:spacing w:after="0"/>
              <w:jc w:val="left"/>
            </w:pPr>
          </w:p>
        </w:tc>
        <w:tc>
          <w:tcPr>
            <w:tcW w:type="dxa" w:w="1748"/>
          </w:tcPr>
          <w:p>
            <w:pPr>
              <w:spacing w:after="0"/>
              <w:jc w:val="left"/>
            </w:pPr>
            <w:r>
              <w:rPr>
                <w:sz w:val="16"/>
              </w:rPr>
              <w:t>deaths or injuries recorded</w:t>
            </w:r>
          </w:p>
        </w:tc>
      </w:tr>
      <w:tr>
        <w:trPr>
          <w:cantSplit/>
        </w:trPr>
        <w:tc>
          <w:tcPr>
            <w:tcW w:type="dxa" w:w="1037"/>
          </w:tcPr>
          <w:p>
            <w:pPr>
              <w:spacing w:after="0"/>
              <w:jc w:val="left"/>
            </w:pPr>
            <w:r>
              <w:rPr>
                <w:sz w:val="16"/>
              </w:rPr>
              <w:t>1998-01-06</w:t>
            </w:r>
          </w:p>
        </w:tc>
        <w:tc>
          <w:tcPr>
            <w:tcW w:type="dxa" w:w="1407"/>
          </w:tcPr>
          <w:p>
            <w:pPr>
              <w:spacing w:after="0"/>
              <w:jc w:val="left"/>
            </w:pPr>
            <w:r>
              <w:rPr>
                <w:sz w:val="16"/>
              </w:rPr>
              <w:t>Ice Storm</w:t>
            </w:r>
          </w:p>
        </w:tc>
        <w:tc>
          <w:tcPr>
            <w:tcW w:type="dxa" w:w="3734"/>
          </w:tcPr>
          <w:p>
            <w:pPr>
              <w:spacing w:after="0"/>
              <w:jc w:val="left"/>
            </w:pPr>
          </w:p>
        </w:tc>
        <w:tc>
          <w:tcPr>
            <w:tcW w:type="dxa" w:w="1782"/>
          </w:tcPr>
          <w:p>
            <w:pPr>
              <w:spacing w:after="0"/>
              <w:jc w:val="left"/>
            </w:pPr>
            <w:r>
              <w:rPr>
                <w:sz w:val="16"/>
              </w:rPr>
              <w:t>$3,000,000 property; crops not reported, reported for the zone (1998 dollars)</w:t>
            </w:r>
          </w:p>
        </w:tc>
        <w:tc>
          <w:tcPr>
            <w:tcW w:type="dxa" w:w="1229"/>
          </w:tcPr>
          <w:p>
            <w:pPr>
              <w:spacing w:after="0"/>
              <w:jc w:val="right"/>
            </w:pPr>
            <w:r>
              <w:rPr>
                <w:sz w:val="16"/>
              </w:rPr>
              <w:t>1, 0</w:t>
            </w:r>
          </w:p>
        </w:tc>
        <w:tc>
          <w:tcPr>
            <w:tcW w:type="dxa" w:w="2527"/>
          </w:tcPr>
          <w:p>
            <w:pPr>
              <w:spacing w:after="0"/>
              <w:jc w:val="left"/>
            </w:pPr>
            <w:r>
              <w:rPr>
                <w:sz w:val="16"/>
              </w:rPr>
              <w:t>NWS zone NYZ026 (NORTHERN ST. LAWRENCE), zone-level: may include parts of neighboring counties</w:t>
            </w:r>
          </w:p>
        </w:tc>
        <w:tc>
          <w:tcPr>
            <w:tcW w:type="dxa" w:w="648"/>
          </w:tcPr>
          <w:p>
            <w:pPr>
              <w:spacing w:after="0"/>
              <w:jc w:val="left"/>
            </w:pPr>
          </w:p>
        </w:tc>
        <w:tc>
          <w:tcPr>
            <w:tcW w:type="dxa" w:w="1748"/>
          </w:tcPr>
          <w:p>
            <w:pPr>
              <w:spacing w:after="0"/>
              <w:jc w:val="left"/>
            </w:pPr>
            <w:r>
              <w:rPr>
                <w:sz w:val="16"/>
              </w:rPr>
              <w:t>deaths or injuries recorded</w:t>
            </w:r>
          </w:p>
        </w:tc>
      </w:tr>
      <w:tr>
        <w:trPr>
          <w:cantSplit/>
        </w:trPr>
        <w:tc>
          <w:tcPr>
            <w:tcW w:type="dxa" w:w="1037"/>
          </w:tcPr>
          <w:p>
            <w:pPr>
              <w:spacing w:after="0"/>
              <w:jc w:val="left"/>
            </w:pPr>
            <w:r>
              <w:rPr>
                <w:sz w:val="16"/>
              </w:rPr>
              <w:t>1997-02-22</w:t>
            </w:r>
          </w:p>
        </w:tc>
        <w:tc>
          <w:tcPr>
            <w:tcW w:type="dxa" w:w="1407"/>
          </w:tcPr>
          <w:p>
            <w:pPr>
              <w:spacing w:after="0"/>
              <w:jc w:val="left"/>
            </w:pPr>
            <w:r>
              <w:rPr>
                <w:sz w:val="16"/>
              </w:rPr>
              <w:t>High Wind</w:t>
            </w:r>
          </w:p>
        </w:tc>
        <w:tc>
          <w:tcPr>
            <w:tcW w:type="dxa" w:w="3734"/>
          </w:tcPr>
          <w:p>
            <w:pPr>
              <w:spacing w:after="0"/>
              <w:jc w:val="left"/>
            </w:pPr>
            <w:r>
              <w:rPr>
                <w:sz w:val="16"/>
              </w:rPr>
              <w:t>70 kt (81 mph), measurement type not recorded</w:t>
            </w:r>
          </w:p>
        </w:tc>
        <w:tc>
          <w:tcPr>
            <w:tcW w:type="dxa" w:w="1782"/>
          </w:tcPr>
          <w:p>
            <w:pPr>
              <w:spacing w:after="0"/>
              <w:jc w:val="left"/>
            </w:pPr>
            <w:r>
              <w:rPr>
                <w:sz w:val="16"/>
              </w:rPr>
              <w:t>$20,000 property; crops not reported, reported for the zone (1997 dollars)</w:t>
            </w:r>
          </w:p>
        </w:tc>
        <w:tc>
          <w:tcPr>
            <w:tcW w:type="dxa" w:w="1229"/>
          </w:tcPr>
          <w:p>
            <w:pPr>
              <w:spacing w:after="0"/>
              <w:jc w:val="right"/>
            </w:pPr>
            <w:r>
              <w:rPr>
                <w:sz w:val="16"/>
              </w:rPr>
              <w:t>0, 0</w:t>
            </w:r>
          </w:p>
        </w:tc>
        <w:tc>
          <w:tcPr>
            <w:tcW w:type="dxa" w:w="2527"/>
          </w:tcPr>
          <w:p>
            <w:pPr>
              <w:spacing w:after="0"/>
              <w:jc w:val="left"/>
            </w:pPr>
            <w:r>
              <w:rPr>
                <w:sz w:val="16"/>
              </w:rPr>
              <w:t>NWS zone NYZ026 (NORTHERN ST. LAWRENCE), zone-level: may include parts of neighboring counties</w:t>
            </w:r>
          </w:p>
        </w:tc>
        <w:tc>
          <w:tcPr>
            <w:tcW w:type="dxa" w:w="648"/>
          </w:tcPr>
          <w:p>
            <w:pPr>
              <w:spacing w:after="0"/>
              <w:jc w:val="left"/>
            </w:pPr>
          </w:p>
        </w:tc>
        <w:tc>
          <w:tcPr>
            <w:tcW w:type="dxa" w:w="1748"/>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1994-07-21</w:t>
            </w:r>
          </w:p>
        </w:tc>
        <w:tc>
          <w:tcPr>
            <w:tcW w:type="dxa" w:w="1407"/>
          </w:tcPr>
          <w:p>
            <w:pPr>
              <w:spacing w:after="0"/>
              <w:jc w:val="left"/>
            </w:pPr>
            <w:r>
              <w:rPr>
                <w:sz w:val="16"/>
              </w:rPr>
              <w:t>Thunderstorm Wind</w:t>
            </w:r>
          </w:p>
        </w:tc>
        <w:tc>
          <w:tcPr>
            <w:tcW w:type="dxa" w:w="3734"/>
          </w:tcPr>
          <w:p>
            <w:pPr>
              <w:spacing w:after="0"/>
              <w:jc w:val="left"/>
            </w:pPr>
            <w:r>
              <w:rPr>
                <w:sz w:val="16"/>
              </w:rPr>
              <w:t>75 kt (86 mph), measurement type not recorded</w:t>
            </w:r>
          </w:p>
        </w:tc>
        <w:tc>
          <w:tcPr>
            <w:tcW w:type="dxa" w:w="1782"/>
          </w:tcPr>
          <w:p>
            <w:pPr>
              <w:spacing w:after="0"/>
              <w:jc w:val="left"/>
            </w:pPr>
            <w:r>
              <w:rPr>
                <w:sz w:val="16"/>
              </w:rPr>
              <w:t>damage not recorded (pre-1996 record)</w:t>
            </w:r>
          </w:p>
        </w:tc>
        <w:tc>
          <w:tcPr>
            <w:tcW w:type="dxa" w:w="1229"/>
          </w:tcPr>
          <w:p>
            <w:pPr>
              <w:spacing w:after="0"/>
              <w:jc w:val="right"/>
            </w:pPr>
            <w:r>
              <w:rPr>
                <w:sz w:val="16"/>
              </w:rPr>
              <w:t>0, 0</w:t>
            </w:r>
          </w:p>
        </w:tc>
        <w:tc>
          <w:tcPr>
            <w:tcW w:type="dxa" w:w="2527"/>
          </w:tcPr>
          <w:p>
            <w:pPr>
              <w:spacing w:after="0"/>
              <w:jc w:val="left"/>
            </w:pPr>
            <w:r>
              <w:rPr>
                <w:sz w:val="16"/>
              </w:rPr>
              <w:t>OGS</w:t>
            </w:r>
          </w:p>
        </w:tc>
        <w:tc>
          <w:tcPr>
            <w:tcW w:type="dxa" w:w="648"/>
          </w:tcPr>
          <w:p>
            <w:pPr>
              <w:spacing w:after="0"/>
              <w:jc w:val="left"/>
            </w:pPr>
          </w:p>
        </w:tc>
        <w:tc>
          <w:tcPr>
            <w:tcW w:type="dxa" w:w="1748"/>
          </w:tcPr>
          <w:p>
            <w:pPr>
              <w:spacing w:after="0"/>
              <w:jc w:val="left"/>
            </w:pPr>
            <w:r>
              <w:rPr>
                <w:sz w:val="16"/>
              </w:rPr>
              <w:t>B1-c worst recorded: Thunderstorm Wind</w:t>
            </w:r>
          </w:p>
        </w:tc>
      </w:tr>
      <w:tr>
        <w:trPr>
          <w:cantSplit/>
        </w:trPr>
        <w:tc>
          <w:tcPr>
            <w:tcW w:type="dxa" w:w="1037"/>
          </w:tcPr>
          <w:p>
            <w:pPr>
              <w:spacing w:after="0"/>
              <w:jc w:val="left"/>
            </w:pPr>
            <w:r>
              <w:rPr>
                <w:sz w:val="16"/>
              </w:rPr>
              <w:t>1986-08-15</w:t>
            </w:r>
          </w:p>
        </w:tc>
        <w:tc>
          <w:tcPr>
            <w:tcW w:type="dxa" w:w="1407"/>
          </w:tcPr>
          <w:p>
            <w:pPr>
              <w:spacing w:after="0"/>
              <w:jc w:val="left"/>
            </w:pPr>
            <w:r>
              <w:rPr>
                <w:sz w:val="16"/>
              </w:rPr>
              <w:t>Tornado</w:t>
            </w:r>
          </w:p>
        </w:tc>
        <w:tc>
          <w:tcPr>
            <w:tcW w:type="dxa" w:w="3734"/>
          </w:tcPr>
          <w:p>
            <w:pPr>
              <w:spacing w:after="0"/>
              <w:jc w:val="left"/>
            </w:pPr>
            <w:r>
              <w:rPr>
                <w:sz w:val="16"/>
              </w:rPr>
              <w:t>F2, 0.2 mi path length (records before 1996 may include the whole path; rating and listing come from the county where the tornado began), 10 yd wide</w:t>
            </w:r>
          </w:p>
        </w:tc>
        <w:tc>
          <w:tcPr>
            <w:tcW w:type="dxa" w:w="1782"/>
          </w:tcPr>
          <w:p>
            <w:pPr>
              <w:spacing w:after="0"/>
              <w:jc w:val="left"/>
            </w:pPr>
            <w:r>
              <w:rPr>
                <w:sz w:val="16"/>
              </w:rPr>
              <w:t>$250,000 property; crops not recorded (1986 dollars)</w:t>
            </w:r>
          </w:p>
        </w:tc>
        <w:tc>
          <w:tcPr>
            <w:tcW w:type="dxa" w:w="1229"/>
          </w:tcPr>
          <w:p>
            <w:pPr>
              <w:spacing w:after="0"/>
              <w:jc w:val="right"/>
            </w:pPr>
            <w:r>
              <w:rPr>
                <w:sz w:val="16"/>
              </w:rPr>
              <w:t>1, 3</w:t>
            </w:r>
          </w:p>
        </w:tc>
        <w:tc>
          <w:tcPr>
            <w:tcW w:type="dxa" w:w="2527"/>
          </w:tcPr>
          <w:p>
            <w:pPr>
              <w:spacing w:after="0"/>
              <w:jc w:val="left"/>
            </w:pPr>
            <w:r>
              <w:rPr>
                <w:sz w:val="16"/>
              </w:rPr>
              <w:t>location not recorded</w:t>
            </w:r>
          </w:p>
        </w:tc>
        <w:tc>
          <w:tcPr>
            <w:tcW w:type="dxa" w:w="648"/>
          </w:tcPr>
          <w:p>
            <w:pPr>
              <w:spacing w:after="0"/>
              <w:jc w:val="left"/>
            </w:pPr>
          </w:p>
        </w:tc>
        <w:tc>
          <w:tcPr>
            <w:tcW w:type="dxa" w:w="1748"/>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(920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1"/>
        <w:gridCol w:w="1433"/>
        <w:gridCol w:w="1554"/>
        <w:gridCol w:w="1037"/>
        <w:gridCol w:w="1708"/>
        <w:gridCol w:w="1514"/>
        <w:gridCol w:w="1479"/>
        <w:gridCol w:w="1037"/>
        <w:gridCol w:w="2083"/>
      </w:tblGrid>
      <w:tr>
        <w:trPr>
          <w:cantSplit/>
          <w:tblHeader/>
        </w:trPr>
        <w:tc>
          <w:tcPr>
            <w:tcW w:type="dxa" w:w="1037"/>
            <w:shd w:val="clear" w:color="auto" w:fill="E8E8E8"/>
          </w:tcPr>
          <w:p>
            <w:pPr>
              <w:spacing w:after="0"/>
              <w:jc w:val="left"/>
            </w:pPr>
            <w:r>
              <w:rPr>
                <w:b/>
                <w:sz w:val="16"/>
              </w:rPr>
              <w:t>Hazard</w:t>
            </w:r>
          </w:p>
        </w:tc>
        <w:tc>
          <w:tcPr>
            <w:tcW w:type="dxa" w:w="1231"/>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33"/>
            <w:shd w:val="clear" w:color="auto" w:fill="E8E8E8"/>
          </w:tcPr>
          <w:p>
            <w:pPr>
              <w:spacing w:after="0"/>
              <w:jc w:val="left"/>
            </w:pPr>
            <w:r>
              <w:rPr>
                <w:b/>
                <w:sz w:val="16"/>
              </w:rPr>
              <w:t>Unit</w:t>
            </w:r>
          </w:p>
        </w:tc>
        <w:tc>
          <w:tcPr>
            <w:tcW w:type="dxa" w:w="1554"/>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08"/>
            <w:shd w:val="clear" w:color="auto" w:fill="E8E8E8"/>
          </w:tcPr>
          <w:p>
            <w:pPr>
              <w:spacing w:after="0"/>
              <w:jc w:val="left"/>
            </w:pPr>
            <w:r>
              <w:rPr>
                <w:b/>
                <w:sz w:val="16"/>
              </w:rPr>
              <w:t>Descriptor basis</w:t>
            </w:r>
          </w:p>
        </w:tc>
        <w:tc>
          <w:tcPr>
            <w:tcW w:type="dxa" w:w="1514"/>
            <w:shd w:val="clear" w:color="auto" w:fill="E8E8E8"/>
          </w:tcPr>
          <w:p>
            <w:pPr>
              <w:spacing w:after="0"/>
              <w:jc w:val="right"/>
            </w:pPr>
            <w:r>
              <w:rPr>
                <w:b/>
                <w:sz w:val="16"/>
              </w:rPr>
              <w:t>NRI events or days in its record period (hail, wind and tornado are area-weighted, so can be fractional)</w:t>
            </w:r>
          </w:p>
        </w:tc>
        <w:tc>
          <w:tcPr>
            <w:tcW w:type="dxa" w:w="147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8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31"/>
          </w:tcPr>
          <w:p>
            <w:pPr>
              <w:spacing w:after="0"/>
              <w:jc w:val="right"/>
            </w:pPr>
            <w:r>
              <w:rPr>
                <w:sz w:val="16"/>
              </w:rPr>
              <w:t>0.01</w:t>
            </w:r>
          </w:p>
        </w:tc>
        <w:tc>
          <w:tcPr>
            <w:tcW w:type="dxa" w:w="1433"/>
          </w:tcPr>
          <w:p>
            <w:pPr>
              <w:spacing w:after="0"/>
              <w:jc w:val="left"/>
            </w:pPr>
            <w:r>
              <w:rPr>
                <w:sz w:val="16"/>
              </w:rPr>
              <w:t>events per year</w:t>
            </w:r>
          </w:p>
        </w:tc>
        <w:tc>
          <w:tcPr>
            <w:tcW w:type="dxa" w:w="1554"/>
          </w:tcPr>
          <w:p>
            <w:pPr>
              <w:spacing w:after="0"/>
              <w:jc w:val="left"/>
            </w:pPr>
            <w:r>
              <w:rPr>
                <w:sz w:val="16"/>
              </w:rPr>
              <w:t>about 1 in 100 years</w:t>
            </w:r>
          </w:p>
        </w:tc>
        <w:tc>
          <w:tcPr>
            <w:tcW w:type="dxa" w:w="1037"/>
          </w:tcPr>
          <w:p>
            <w:pPr>
              <w:spacing w:after="0"/>
              <w:jc w:val="left"/>
            </w:pPr>
            <w:r>
              <w:rPr>
                <w:sz w:val="16"/>
              </w:rPr>
              <w:t>Possible</w:t>
            </w:r>
          </w:p>
        </w:tc>
        <w:tc>
          <w:tcPr>
            <w:tcW w:type="dxa" w:w="1708"/>
          </w:tcPr>
          <w:p>
            <w:pPr>
              <w:spacing w:after="0"/>
              <w:jc w:val="left"/>
            </w:pPr>
            <w:r>
              <w:rPr>
                <w:sz w:val="16"/>
              </w:rPr>
              <w:t>FEMA annualized frequency (modeled)</w:t>
            </w:r>
          </w:p>
        </w:tc>
        <w:tc>
          <w:tcPr>
            <w:tcW w:type="dxa" w:w="1514"/>
          </w:tcPr>
          <w:p>
            <w:pPr>
              <w:spacing w:after="0"/>
              <w:jc w:val="right"/>
            </w:pPr>
            <w:r>
              <w:rPr>
                <w:sz w:val="16"/>
              </w:rPr>
              <w:t>0</w:t>
            </w:r>
          </w:p>
        </w:tc>
        <w:tc>
          <w:tcPr>
            <w:tcW w:type="dxa" w:w="1479"/>
          </w:tcPr>
          <w:p>
            <w:pPr>
              <w:spacing w:after="0"/>
              <w:jc w:val="left"/>
            </w:pPr>
            <w:r>
              <w:rPr>
                <w:sz w:val="16"/>
              </w:rPr>
              <w:t>1994 to 2023 (30 years)</w:t>
            </w:r>
          </w:p>
        </w:tc>
        <w:tc>
          <w:tcPr>
            <w:tcW w:type="dxa" w:w="1037"/>
          </w:tcPr>
          <w:p>
            <w:pPr>
              <w:spacing w:after="0"/>
              <w:jc w:val="left"/>
            </w:pPr>
            <w:r>
              <w:rPr>
                <w:sz w:val="16"/>
              </w:rPr>
              <w:t>see B1-f</w:t>
            </w:r>
          </w:p>
        </w:tc>
        <w:tc>
          <w:tcPr>
            <w:tcW w:type="dxa" w:w="2083"/>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Coastal Flooding</w:t>
            </w:r>
          </w:p>
        </w:tc>
        <w:tc>
          <w:tcPr>
            <w:tcW w:type="dxa" w:w="1231"/>
          </w:tcPr>
          <w:p>
            <w:pPr>
              <w:spacing w:after="0"/>
              <w:jc w:val="right"/>
            </w:pPr>
          </w:p>
        </w:tc>
        <w:tc>
          <w:tcPr>
            <w:tcW w:type="dxa" w:w="1433"/>
          </w:tcPr>
          <w:p>
            <w:pPr>
              <w:spacing w:after="0"/>
              <w:jc w:val="left"/>
            </w:pPr>
            <w:r>
              <w:rPr>
                <w:sz w:val="16"/>
              </w:rPr>
              <w:t>events per year at a location (modeled)</w:t>
            </w:r>
          </w:p>
        </w:tc>
        <w:tc>
          <w:tcPr>
            <w:tcW w:type="dxa" w:w="1554"/>
          </w:tcPr>
          <w:p>
            <w:pPr>
              <w:spacing w:after="0"/>
              <w:jc w:val="left"/>
            </w:pPr>
          </w:p>
        </w:tc>
        <w:tc>
          <w:tcPr>
            <w:tcW w:type="dxa" w:w="1037"/>
          </w:tcPr>
          <w:p>
            <w:pPr>
              <w:spacing w:after="0"/>
              <w:jc w:val="left"/>
            </w:pPr>
          </w:p>
        </w:tc>
        <w:tc>
          <w:tcPr>
            <w:tcW w:type="dxa" w:w="1708"/>
          </w:tcPr>
          <w:p>
            <w:pPr>
              <w:spacing w:after="0"/>
              <w:jc w:val="left"/>
            </w:pPr>
          </w:p>
        </w:tc>
        <w:tc>
          <w:tcPr>
            <w:tcW w:type="dxa" w:w="1514"/>
          </w:tcPr>
          <w:p>
            <w:pPr>
              <w:spacing w:after="0"/>
              <w:jc w:val="right"/>
            </w:pPr>
            <w:r>
              <w:rPr>
                <w:sz w:val="16"/>
              </w:rPr>
              <w:t>not shown</w:t>
            </w:r>
          </w:p>
        </w:tc>
        <w:tc>
          <w:tcPr>
            <w:tcW w:type="dxa" w:w="1479"/>
          </w:tcPr>
          <w:p>
            <w:pPr>
              <w:spacing w:after="0"/>
              <w:jc w:val="left"/>
            </w:pPr>
            <w:r>
              <w:rPr>
                <w:sz w:val="16"/>
              </w:rPr>
              <w:t>modeled</w:t>
            </w:r>
          </w:p>
        </w:tc>
        <w:tc>
          <w:tcPr>
            <w:tcW w:type="dxa" w:w="1037"/>
          </w:tcPr>
          <w:p>
            <w:pPr>
              <w:spacing w:after="0"/>
              <w:jc w:val="left"/>
            </w:pPr>
            <w:r>
              <w:rPr>
                <w:sz w:val="16"/>
              </w:rPr>
              <w:t>see B1-f</w:t>
            </w:r>
          </w:p>
        </w:tc>
        <w:tc>
          <w:tcPr>
            <w:tcW w:type="dxa" w:w="2083"/>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31"/>
          </w:tcPr>
          <w:p>
            <w:pPr>
              <w:spacing w:after="0"/>
              <w:jc w:val="right"/>
            </w:pPr>
            <w:r>
              <w:rPr>
                <w:sz w:val="16"/>
              </w:rPr>
              <w:t>4.63</w:t>
            </w:r>
          </w:p>
        </w:tc>
        <w:tc>
          <w:tcPr>
            <w:tcW w:type="dxa" w:w="1433"/>
          </w:tcPr>
          <w:p>
            <w:pPr>
              <w:spacing w:after="0"/>
              <w:jc w:val="left"/>
            </w:pPr>
            <w:r>
              <w:rPr>
                <w:sz w:val="16"/>
              </w:rPr>
              <w:t>event-days per year</w:t>
            </w:r>
          </w:p>
        </w:tc>
        <w:tc>
          <w:tcPr>
            <w:tcW w:type="dxa" w:w="1554"/>
          </w:tcPr>
          <w:p>
            <w:pPr>
              <w:spacing w:after="0"/>
              <w:jc w:val="left"/>
            </w:pPr>
            <w:r>
              <w:rPr>
                <w:sz w:val="16"/>
              </w:rPr>
              <w:t>about 4.63 days per year</w:t>
            </w:r>
          </w:p>
        </w:tc>
        <w:tc>
          <w:tcPr>
            <w:tcW w:type="dxa" w:w="1037"/>
          </w:tcPr>
          <w:p>
            <w:pPr>
              <w:spacing w:after="0"/>
              <w:jc w:val="left"/>
            </w:pPr>
            <w:r>
              <w:rPr>
                <w:sz w:val="16"/>
              </w:rPr>
              <w:t>Likely</w:t>
            </w:r>
          </w:p>
        </w:tc>
        <w:tc>
          <w:tcPr>
            <w:tcW w:type="dxa" w:w="1708"/>
          </w:tcPr>
          <w:p>
            <w:pPr>
              <w:spacing w:after="0"/>
              <w:jc w:val="left"/>
            </w:pPr>
            <w:r>
              <w:rPr>
                <w:sz w:val="16"/>
              </w:rPr>
              <w:t>event-days in 12 of 30 years, 1996 to 2025 (40%)</w:t>
            </w:r>
          </w:p>
        </w:tc>
        <w:tc>
          <w:tcPr>
            <w:tcW w:type="dxa" w:w="1514"/>
          </w:tcPr>
          <w:p>
            <w:pPr>
              <w:spacing w:after="0"/>
              <w:jc w:val="right"/>
            </w:pPr>
            <w:r>
              <w:rPr>
                <w:sz w:val="16"/>
              </w:rPr>
              <w:t>86.6</w:t>
            </w:r>
          </w:p>
        </w:tc>
        <w:tc>
          <w:tcPr>
            <w:tcW w:type="dxa" w:w="1479"/>
          </w:tcPr>
          <w:p>
            <w:pPr>
              <w:spacing w:after="0"/>
              <w:jc w:val="left"/>
            </w:pPr>
            <w:r>
              <w:rPr>
                <w:sz w:val="16"/>
              </w:rPr>
              <w:t>2005-11-12 to 2024-11-12 (19 years)</w:t>
            </w:r>
          </w:p>
        </w:tc>
        <w:tc>
          <w:tcPr>
            <w:tcW w:type="dxa" w:w="1037"/>
          </w:tcPr>
          <w:p>
            <w:pPr>
              <w:spacing w:after="0"/>
              <w:jc w:val="left"/>
            </w:pPr>
            <w:r>
              <w:rPr>
                <w:sz w:val="16"/>
              </w:rPr>
              <w:t>countywide</w:t>
            </w:r>
          </w:p>
        </w:tc>
        <w:tc>
          <w:tcPr>
            <w:tcW w:type="dxa" w:w="2083"/>
          </w:tcPr>
          <w:p>
            <w:pPr>
              <w:spacing w:after="0"/>
              <w:jc w:val="left"/>
            </w:pPr>
            <w:r>
              <w:rPr>
                <w:sz w:val="16"/>
              </w:rPr>
              <w:t>NRI gives about 4.63 cold wave event-days a year here (its annualized frequency over 19 years; not its event count divided by the years), but Storm Events has a record in only 12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31"/>
          </w:tcPr>
          <w:p>
            <w:pPr>
              <w:spacing w:after="0"/>
              <w:jc w:val="right"/>
            </w:pPr>
            <w:r>
              <w:rPr>
                <w:sz w:val="16"/>
              </w:rPr>
              <w:t>0</w:t>
            </w:r>
          </w:p>
        </w:tc>
        <w:tc>
          <w:tcPr>
            <w:tcW w:type="dxa" w:w="1433"/>
          </w:tcPr>
          <w:p>
            <w:pPr>
              <w:spacing w:after="0"/>
              <w:jc w:val="left"/>
            </w:pPr>
            <w:r>
              <w:rPr>
                <w:sz w:val="16"/>
              </w:rPr>
              <w:t>event-days per year</w:t>
            </w:r>
          </w:p>
        </w:tc>
        <w:tc>
          <w:tcPr>
            <w:tcW w:type="dxa" w:w="1554"/>
          </w:tcPr>
          <w:p>
            <w:pPr>
              <w:spacing w:after="0"/>
              <w:jc w:val="left"/>
            </w:pPr>
            <w:r>
              <w:rPr>
                <w:sz w:val="16"/>
              </w:rPr>
              <w:t>none modeled</w:t>
            </w:r>
          </w:p>
        </w:tc>
        <w:tc>
          <w:tcPr>
            <w:tcW w:type="dxa" w:w="1037"/>
          </w:tcPr>
          <w:p>
            <w:pPr>
              <w:spacing w:after="0"/>
              <w:jc w:val="left"/>
            </w:pPr>
          </w:p>
        </w:tc>
        <w:tc>
          <w:tcPr>
            <w:tcW w:type="dxa" w:w="1708"/>
          </w:tcPr>
          <w:p>
            <w:pPr>
              <w:spacing w:after="0"/>
              <w:jc w:val="left"/>
            </w:pPr>
            <w:r>
              <w:rPr>
                <w:sz w:val="16"/>
              </w:rPr>
              <w:t>event-days in 0 of 30 years, 1996 to 2025 (0%)</w:t>
            </w:r>
          </w:p>
        </w:tc>
        <w:tc>
          <w:tcPr>
            <w:tcW w:type="dxa" w:w="1514"/>
          </w:tcPr>
          <w:p>
            <w:pPr>
              <w:spacing w:after="0"/>
              <w:jc w:val="right"/>
            </w:pPr>
            <w:r>
              <w:rPr>
                <w:sz w:val="16"/>
              </w:rPr>
              <w:t>0</w:t>
            </w:r>
          </w:p>
        </w:tc>
        <w:tc>
          <w:tcPr>
            <w:tcW w:type="dxa" w:w="147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83"/>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Earthquake</w:t>
            </w:r>
          </w:p>
        </w:tc>
        <w:tc>
          <w:tcPr>
            <w:tcW w:type="dxa" w:w="1231"/>
          </w:tcPr>
          <w:p>
            <w:pPr>
              <w:spacing w:after="0"/>
              <w:jc w:val="right"/>
            </w:pPr>
            <w:r>
              <w:rPr>
                <w:sz w:val="16"/>
              </w:rPr>
              <w:t>0.00367</w:t>
            </w:r>
          </w:p>
        </w:tc>
        <w:tc>
          <w:tcPr>
            <w:tcW w:type="dxa" w:w="1433"/>
          </w:tcPr>
          <w:p>
            <w:pPr>
              <w:spacing w:after="0"/>
              <w:jc w:val="left"/>
            </w:pPr>
            <w:r>
              <w:rPr>
                <w:sz w:val="16"/>
              </w:rPr>
              <w:t>annual probability at a location</w:t>
            </w:r>
          </w:p>
        </w:tc>
        <w:tc>
          <w:tcPr>
            <w:tcW w:type="dxa" w:w="1554"/>
          </w:tcPr>
          <w:p>
            <w:pPr>
              <w:spacing w:after="0"/>
              <w:jc w:val="left"/>
            </w:pPr>
            <w:r>
              <w:rPr>
                <w:sz w:val="16"/>
              </w:rPr>
              <w:t>chance a given location in the county has at least minor-damage shaking in a year: 0.367%</w:t>
            </w:r>
          </w:p>
        </w:tc>
        <w:tc>
          <w:tcPr>
            <w:tcW w:type="dxa" w:w="1037"/>
          </w:tcPr>
          <w:p>
            <w:pPr>
              <w:spacing w:after="0"/>
              <w:jc w:val="left"/>
            </w:pPr>
          </w:p>
        </w:tc>
        <w:tc>
          <w:tcPr>
            <w:tcW w:type="dxa" w:w="1708"/>
          </w:tcPr>
          <w:p>
            <w:pPr>
              <w:spacing w:after="0"/>
              <w:jc w:val="left"/>
            </w:pPr>
          </w:p>
        </w:tc>
        <w:tc>
          <w:tcPr>
            <w:tcW w:type="dxa" w:w="1514"/>
          </w:tcPr>
          <w:p>
            <w:pPr>
              <w:spacing w:after="0"/>
              <w:jc w:val="right"/>
            </w:pPr>
            <w:r>
              <w:rPr>
                <w:sz w:val="16"/>
              </w:rPr>
              <w:t>not shown</w:t>
            </w:r>
          </w:p>
        </w:tc>
        <w:tc>
          <w:tcPr>
            <w:tcW w:type="dxa" w:w="1479"/>
          </w:tcPr>
          <w:p>
            <w:pPr>
              <w:spacing w:after="0"/>
              <w:jc w:val="left"/>
            </w:pPr>
            <w:r>
              <w:rPr>
                <w:sz w:val="16"/>
              </w:rPr>
              <w:t>modeled</w:t>
            </w:r>
          </w:p>
        </w:tc>
        <w:tc>
          <w:tcPr>
            <w:tcW w:type="dxa" w:w="1037"/>
          </w:tcPr>
          <w:p>
            <w:pPr>
              <w:spacing w:after="0"/>
              <w:jc w:val="left"/>
            </w:pPr>
            <w:r>
              <w:rPr>
                <w:sz w:val="16"/>
              </w:rPr>
              <w:t>see B1-f</w:t>
            </w:r>
          </w:p>
        </w:tc>
        <w:tc>
          <w:tcPr>
            <w:tcW w:type="dxa" w:w="2083"/>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31"/>
          </w:tcPr>
          <w:p>
            <w:pPr>
              <w:spacing w:after="0"/>
              <w:jc w:val="right"/>
            </w:pPr>
            <w:r>
              <w:rPr>
                <w:sz w:val="16"/>
              </w:rPr>
              <w:t>0.337</w:t>
            </w:r>
          </w:p>
        </w:tc>
        <w:tc>
          <w:tcPr>
            <w:tcW w:type="dxa" w:w="1433"/>
          </w:tcPr>
          <w:p>
            <w:pPr>
              <w:spacing w:after="0"/>
              <w:jc w:val="left"/>
            </w:pPr>
            <w:r>
              <w:rPr>
                <w:sz w:val="16"/>
              </w:rPr>
              <w:t>events per year</w:t>
            </w:r>
          </w:p>
        </w:tc>
        <w:tc>
          <w:tcPr>
            <w:tcW w:type="dxa" w:w="1554"/>
          </w:tcPr>
          <w:p>
            <w:pPr>
              <w:spacing w:after="0"/>
              <w:jc w:val="left"/>
            </w:pPr>
            <w:r>
              <w:rPr>
                <w:sz w:val="16"/>
              </w:rPr>
              <w:t>about 1 in 3 years</w:t>
            </w:r>
          </w:p>
        </w:tc>
        <w:tc>
          <w:tcPr>
            <w:tcW w:type="dxa" w:w="1037"/>
          </w:tcPr>
          <w:p>
            <w:pPr>
              <w:spacing w:after="0"/>
              <w:jc w:val="left"/>
            </w:pPr>
            <w:r>
              <w:rPr>
                <w:sz w:val="16"/>
              </w:rPr>
              <w:t>Likely</w:t>
            </w:r>
          </w:p>
        </w:tc>
        <w:tc>
          <w:tcPr>
            <w:tcW w:type="dxa" w:w="1708"/>
          </w:tcPr>
          <w:p>
            <w:pPr>
              <w:spacing w:after="0"/>
              <w:jc w:val="left"/>
            </w:pPr>
            <w:r>
              <w:rPr>
                <w:sz w:val="16"/>
              </w:rPr>
              <w:t>FEMA annualized frequency (modeled)</w:t>
            </w:r>
          </w:p>
        </w:tc>
        <w:tc>
          <w:tcPr>
            <w:tcW w:type="dxa" w:w="1514"/>
          </w:tcPr>
          <w:p>
            <w:pPr>
              <w:spacing w:after="0"/>
              <w:jc w:val="right"/>
            </w:pPr>
            <w:r>
              <w:rPr>
                <w:sz w:val="16"/>
              </w:rPr>
              <w:t>12.7 (modeled)</w:t>
            </w:r>
          </w:p>
        </w:tc>
        <w:tc>
          <w:tcPr>
            <w:tcW w:type="dxa" w:w="1479"/>
          </w:tcPr>
          <w:p>
            <w:pPr>
              <w:spacing w:after="0"/>
              <w:jc w:val="left"/>
            </w:pPr>
            <w:r>
              <w:rPr>
                <w:sz w:val="16"/>
              </w:rPr>
              <w:t>1986 to 2023 (38 years)</w:t>
            </w:r>
          </w:p>
        </w:tc>
        <w:tc>
          <w:tcPr>
            <w:tcW w:type="dxa" w:w="1037"/>
          </w:tcPr>
          <w:p>
            <w:pPr>
              <w:spacing w:after="0"/>
              <w:jc w:val="left"/>
            </w:pPr>
            <w:r>
              <w:rPr>
                <w:sz w:val="16"/>
              </w:rPr>
              <w:t>countywide</w:t>
            </w:r>
          </w:p>
        </w:tc>
        <w:tc>
          <w:tcPr>
            <w:tcW w:type="dxa" w:w="2083"/>
          </w:tcPr>
          <w:p>
            <w:pPr>
              <w:spacing w:after="0"/>
              <w:jc w:val="left"/>
            </w:pPr>
          </w:p>
        </w:tc>
      </w:tr>
      <w:tr>
        <w:trPr>
          <w:cantSplit/>
        </w:trPr>
        <w:tc>
          <w:tcPr>
            <w:tcW w:type="dxa" w:w="1037"/>
          </w:tcPr>
          <w:p>
            <w:pPr>
              <w:spacing w:after="0"/>
              <w:jc w:val="left"/>
            </w:pPr>
            <w:r>
              <w:rPr>
                <w:sz w:val="16"/>
              </w:rPr>
              <w:t>Heat Wave</w:t>
            </w:r>
          </w:p>
        </w:tc>
        <w:tc>
          <w:tcPr>
            <w:tcW w:type="dxa" w:w="1231"/>
          </w:tcPr>
          <w:p>
            <w:pPr>
              <w:spacing w:after="0"/>
              <w:jc w:val="right"/>
            </w:pPr>
            <w:r>
              <w:rPr>
                <w:sz w:val="16"/>
              </w:rPr>
              <w:t>1.28</w:t>
            </w:r>
          </w:p>
        </w:tc>
        <w:tc>
          <w:tcPr>
            <w:tcW w:type="dxa" w:w="1433"/>
          </w:tcPr>
          <w:p>
            <w:pPr>
              <w:spacing w:after="0"/>
              <w:jc w:val="left"/>
            </w:pPr>
            <w:r>
              <w:rPr>
                <w:sz w:val="16"/>
              </w:rPr>
              <w:t>event-days per year</w:t>
            </w:r>
          </w:p>
        </w:tc>
        <w:tc>
          <w:tcPr>
            <w:tcW w:type="dxa" w:w="1554"/>
          </w:tcPr>
          <w:p>
            <w:pPr>
              <w:spacing w:after="0"/>
              <w:jc w:val="left"/>
            </w:pPr>
            <w:r>
              <w:rPr>
                <w:sz w:val="16"/>
              </w:rPr>
              <w:t>about 1.28 days per year</w:t>
            </w:r>
          </w:p>
        </w:tc>
        <w:tc>
          <w:tcPr>
            <w:tcW w:type="dxa" w:w="1037"/>
          </w:tcPr>
          <w:p>
            <w:pPr>
              <w:spacing w:after="0"/>
              <w:jc w:val="left"/>
            </w:pPr>
            <w:r>
              <w:rPr>
                <w:sz w:val="16"/>
              </w:rPr>
              <w:t>Likely</w:t>
            </w:r>
          </w:p>
        </w:tc>
        <w:tc>
          <w:tcPr>
            <w:tcW w:type="dxa" w:w="1708"/>
          </w:tcPr>
          <w:p>
            <w:pPr>
              <w:spacing w:after="0"/>
              <w:jc w:val="left"/>
            </w:pPr>
            <w:r>
              <w:rPr>
                <w:sz w:val="16"/>
              </w:rPr>
              <w:t>event-days in 8 of 30 years, 1996 to 2025 (26.7%)</w:t>
            </w:r>
          </w:p>
        </w:tc>
        <w:tc>
          <w:tcPr>
            <w:tcW w:type="dxa" w:w="1514"/>
          </w:tcPr>
          <w:p>
            <w:pPr>
              <w:spacing w:after="0"/>
              <w:jc w:val="right"/>
            </w:pPr>
            <w:r>
              <w:rPr>
                <w:sz w:val="16"/>
              </w:rPr>
              <w:t>22.1</w:t>
            </w:r>
          </w:p>
        </w:tc>
        <w:tc>
          <w:tcPr>
            <w:tcW w:type="dxa" w:w="1479"/>
          </w:tcPr>
          <w:p>
            <w:pPr>
              <w:spacing w:after="0"/>
              <w:jc w:val="left"/>
            </w:pPr>
            <w:r>
              <w:rPr>
                <w:sz w:val="16"/>
              </w:rPr>
              <w:t>2005-11-12 to 2024-11-12 (19 years)</w:t>
            </w:r>
          </w:p>
        </w:tc>
        <w:tc>
          <w:tcPr>
            <w:tcW w:type="dxa" w:w="1037"/>
          </w:tcPr>
          <w:p>
            <w:pPr>
              <w:spacing w:after="0"/>
              <w:jc w:val="left"/>
            </w:pPr>
            <w:r>
              <w:rPr>
                <w:sz w:val="16"/>
              </w:rPr>
              <w:t>countywide</w:t>
            </w:r>
          </w:p>
        </w:tc>
        <w:tc>
          <w:tcPr>
            <w:tcW w:type="dxa" w:w="2083"/>
          </w:tcPr>
          <w:p>
            <w:pPr>
              <w:spacing w:after="0"/>
              <w:jc w:val="left"/>
            </w:pPr>
            <w:r>
              <w:rPr>
                <w:sz w:val="16"/>
              </w:rPr>
              <w:t>NRI gives about 1.28 heat wave event-days a year here (its annualized frequency over 19 years; not its event count divided by the years), but Storm Events has a record in only 8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31"/>
          </w:tcPr>
          <w:p>
            <w:pPr>
              <w:spacing w:after="0"/>
              <w:jc w:val="right"/>
            </w:pPr>
            <w:r>
              <w:rPr>
                <w:sz w:val="16"/>
              </w:rPr>
              <w:t>0.00965</w:t>
            </w:r>
          </w:p>
        </w:tc>
        <w:tc>
          <w:tcPr>
            <w:tcW w:type="dxa" w:w="1433"/>
          </w:tcPr>
          <w:p>
            <w:pPr>
              <w:spacing w:after="0"/>
              <w:jc w:val="left"/>
            </w:pPr>
            <w:r>
              <w:rPr>
                <w:sz w:val="16"/>
              </w:rPr>
              <w:t>events per year</w:t>
            </w:r>
          </w:p>
        </w:tc>
        <w:tc>
          <w:tcPr>
            <w:tcW w:type="dxa" w:w="1554"/>
          </w:tcPr>
          <w:p>
            <w:pPr>
              <w:spacing w:after="0"/>
              <w:jc w:val="left"/>
            </w:pPr>
            <w:r>
              <w:rPr>
                <w:sz w:val="16"/>
              </w:rPr>
              <w:t>about 1 in 104 years</w:t>
            </w:r>
          </w:p>
        </w:tc>
        <w:tc>
          <w:tcPr>
            <w:tcW w:type="dxa" w:w="1037"/>
          </w:tcPr>
          <w:p>
            <w:pPr>
              <w:spacing w:after="0"/>
              <w:jc w:val="left"/>
            </w:pPr>
            <w:r>
              <w:rPr>
                <w:sz w:val="16"/>
              </w:rPr>
              <w:t>Unlikely</w:t>
            </w:r>
          </w:p>
        </w:tc>
        <w:tc>
          <w:tcPr>
            <w:tcW w:type="dxa" w:w="1708"/>
          </w:tcPr>
          <w:p>
            <w:pPr>
              <w:spacing w:after="0"/>
              <w:jc w:val="left"/>
            </w:pPr>
            <w:r>
              <w:rPr>
                <w:sz w:val="16"/>
              </w:rPr>
              <w:t>FEMA annualized frequency (modeled)</w:t>
            </w:r>
          </w:p>
        </w:tc>
        <w:tc>
          <w:tcPr>
            <w:tcW w:type="dxa" w:w="1514"/>
          </w:tcPr>
          <w:p>
            <w:pPr>
              <w:spacing w:after="0"/>
              <w:jc w:val="right"/>
            </w:pPr>
            <w:r>
              <w:rPr>
                <w:sz w:val="16"/>
              </w:rPr>
              <w:t>4</w:t>
            </w:r>
          </w:p>
        </w:tc>
        <w:tc>
          <w:tcPr>
            <w:tcW w:type="dxa" w:w="1479"/>
          </w:tcPr>
          <w:p>
            <w:pPr>
              <w:spacing w:after="0"/>
              <w:jc w:val="left"/>
            </w:pPr>
            <w:r>
              <w:rPr>
                <w:sz w:val="16"/>
              </w:rPr>
              <w:t>1851 to 2024 (Atlantic)</w:t>
            </w:r>
          </w:p>
        </w:tc>
        <w:tc>
          <w:tcPr>
            <w:tcW w:type="dxa" w:w="1037"/>
          </w:tcPr>
          <w:p>
            <w:pPr>
              <w:spacing w:after="0"/>
              <w:jc w:val="left"/>
            </w:pPr>
            <w:r>
              <w:rPr>
                <w:sz w:val="16"/>
              </w:rPr>
              <w:t>see B1-f</w:t>
            </w:r>
          </w:p>
        </w:tc>
        <w:tc>
          <w:tcPr>
            <w:tcW w:type="dxa" w:w="2083"/>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31"/>
          </w:tcPr>
          <w:p>
            <w:pPr>
              <w:spacing w:after="0"/>
              <w:jc w:val="right"/>
            </w:pPr>
            <w:r>
              <w:rPr>
                <w:sz w:val="16"/>
              </w:rPr>
              <w:t>0.655</w:t>
            </w:r>
          </w:p>
        </w:tc>
        <w:tc>
          <w:tcPr>
            <w:tcW w:type="dxa" w:w="1433"/>
          </w:tcPr>
          <w:p>
            <w:pPr>
              <w:spacing w:after="0"/>
              <w:jc w:val="left"/>
            </w:pPr>
            <w:r>
              <w:rPr>
                <w:sz w:val="16"/>
              </w:rPr>
              <w:t>event-days per year</w:t>
            </w:r>
          </w:p>
        </w:tc>
        <w:tc>
          <w:tcPr>
            <w:tcW w:type="dxa" w:w="1554"/>
          </w:tcPr>
          <w:p>
            <w:pPr>
              <w:spacing w:after="0"/>
              <w:jc w:val="left"/>
            </w:pPr>
            <w:r>
              <w:rPr>
                <w:sz w:val="16"/>
              </w:rPr>
              <w:t>about 0.655 days per year</w:t>
            </w:r>
          </w:p>
        </w:tc>
        <w:tc>
          <w:tcPr>
            <w:tcW w:type="dxa" w:w="1037"/>
          </w:tcPr>
          <w:p>
            <w:pPr>
              <w:spacing w:after="0"/>
              <w:jc w:val="left"/>
            </w:pPr>
            <w:r>
              <w:rPr>
                <w:sz w:val="16"/>
              </w:rPr>
              <w:t>Likely</w:t>
            </w:r>
          </w:p>
        </w:tc>
        <w:tc>
          <w:tcPr>
            <w:tcW w:type="dxa" w:w="1708"/>
          </w:tcPr>
          <w:p>
            <w:pPr>
              <w:spacing w:after="0"/>
              <w:jc w:val="left"/>
            </w:pPr>
            <w:r>
              <w:rPr>
                <w:sz w:val="16"/>
              </w:rPr>
              <w:t>event-days in 5 of 30 years, 1996 to 2025 (16.7%)</w:t>
            </w:r>
          </w:p>
        </w:tc>
        <w:tc>
          <w:tcPr>
            <w:tcW w:type="dxa" w:w="1514"/>
          </w:tcPr>
          <w:p>
            <w:pPr>
              <w:spacing w:after="0"/>
              <w:jc w:val="right"/>
            </w:pPr>
            <w:r>
              <w:rPr>
                <w:sz w:val="16"/>
              </w:rPr>
              <w:t>44</w:t>
            </w:r>
          </w:p>
        </w:tc>
        <w:tc>
          <w:tcPr>
            <w:tcW w:type="dxa" w:w="1479"/>
          </w:tcPr>
          <w:p>
            <w:pPr>
              <w:spacing w:after="0"/>
              <w:jc w:val="left"/>
            </w:pPr>
            <w:r>
              <w:rPr>
                <w:sz w:val="16"/>
              </w:rPr>
              <w:t>1946-12-31 to 2014-02-12 (67 years)</w:t>
            </w:r>
          </w:p>
        </w:tc>
        <w:tc>
          <w:tcPr>
            <w:tcW w:type="dxa" w:w="1037"/>
          </w:tcPr>
          <w:p>
            <w:pPr>
              <w:spacing w:after="0"/>
              <w:jc w:val="left"/>
            </w:pPr>
            <w:r>
              <w:rPr>
                <w:sz w:val="16"/>
              </w:rPr>
              <w:t>countywide</w:t>
            </w:r>
          </w:p>
        </w:tc>
        <w:tc>
          <w:tcPr>
            <w:tcW w:type="dxa" w:w="2083"/>
          </w:tcPr>
          <w:p>
            <w:pPr>
              <w:spacing w:after="0"/>
              <w:jc w:val="left"/>
            </w:pPr>
          </w:p>
        </w:tc>
      </w:tr>
      <w:tr>
        <w:trPr>
          <w:cantSplit/>
        </w:trPr>
        <w:tc>
          <w:tcPr>
            <w:tcW w:type="dxa" w:w="1037"/>
          </w:tcPr>
          <w:p>
            <w:pPr>
              <w:spacing w:after="0"/>
              <w:jc w:val="left"/>
            </w:pPr>
            <w:r>
              <w:rPr>
                <w:sz w:val="16"/>
              </w:rPr>
              <w:t>Inland Flooding</w:t>
            </w:r>
          </w:p>
        </w:tc>
        <w:tc>
          <w:tcPr>
            <w:tcW w:type="dxa" w:w="1231"/>
          </w:tcPr>
          <w:p>
            <w:pPr>
              <w:spacing w:after="0"/>
              <w:jc w:val="right"/>
            </w:pPr>
            <w:r>
              <w:rPr>
                <w:sz w:val="16"/>
              </w:rPr>
              <w:t>0.964</w:t>
            </w:r>
          </w:p>
        </w:tc>
        <w:tc>
          <w:tcPr>
            <w:tcW w:type="dxa" w:w="1433"/>
          </w:tcPr>
          <w:p>
            <w:pPr>
              <w:spacing w:after="0"/>
              <w:jc w:val="left"/>
            </w:pPr>
            <w:r>
              <w:rPr>
                <w:sz w:val="16"/>
              </w:rPr>
              <w:t>event-days per year</w:t>
            </w:r>
          </w:p>
        </w:tc>
        <w:tc>
          <w:tcPr>
            <w:tcW w:type="dxa" w:w="1554"/>
          </w:tcPr>
          <w:p>
            <w:pPr>
              <w:spacing w:after="0"/>
              <w:jc w:val="left"/>
            </w:pPr>
            <w:r>
              <w:rPr>
                <w:sz w:val="16"/>
              </w:rPr>
              <w:t>about 0.964 days per year</w:t>
            </w:r>
          </w:p>
        </w:tc>
        <w:tc>
          <w:tcPr>
            <w:tcW w:type="dxa" w:w="1037"/>
          </w:tcPr>
          <w:p>
            <w:pPr>
              <w:spacing w:after="0"/>
              <w:jc w:val="left"/>
            </w:pPr>
            <w:r>
              <w:rPr>
                <w:sz w:val="16"/>
              </w:rPr>
              <w:t>Likely</w:t>
            </w:r>
          </w:p>
        </w:tc>
        <w:tc>
          <w:tcPr>
            <w:tcW w:type="dxa" w:w="1708"/>
          </w:tcPr>
          <w:p>
            <w:pPr>
              <w:spacing w:after="0"/>
              <w:jc w:val="left"/>
            </w:pPr>
            <w:r>
              <w:rPr>
                <w:sz w:val="16"/>
              </w:rPr>
              <w:t>event-days in 16 of 30 years, 1996 to 2025 (53.3%)</w:t>
            </w:r>
          </w:p>
        </w:tc>
        <w:tc>
          <w:tcPr>
            <w:tcW w:type="dxa" w:w="1514"/>
          </w:tcPr>
          <w:p>
            <w:pPr>
              <w:spacing w:after="0"/>
              <w:jc w:val="right"/>
            </w:pPr>
            <w:r>
              <w:rPr>
                <w:sz w:val="16"/>
              </w:rPr>
              <w:t>27</w:t>
            </w:r>
          </w:p>
        </w:tc>
        <w:tc>
          <w:tcPr>
            <w:tcW w:type="dxa" w:w="1479"/>
          </w:tcPr>
          <w:p>
            <w:pPr>
              <w:spacing w:after="0"/>
              <w:jc w:val="left"/>
            </w:pPr>
            <w:r>
              <w:rPr>
                <w:sz w:val="16"/>
              </w:rPr>
              <w:t>1996 to 2023 (28 years)</w:t>
            </w:r>
          </w:p>
        </w:tc>
        <w:tc>
          <w:tcPr>
            <w:tcW w:type="dxa" w:w="1037"/>
          </w:tcPr>
          <w:p>
            <w:pPr>
              <w:spacing w:after="0"/>
              <w:jc w:val="left"/>
            </w:pPr>
            <w:r>
              <w:rPr>
                <w:sz w:val="16"/>
              </w:rPr>
              <w:t>see B1-f</w:t>
            </w:r>
          </w:p>
        </w:tc>
        <w:tc>
          <w:tcPr>
            <w:tcW w:type="dxa" w:w="2083"/>
          </w:tcPr>
          <w:p>
            <w:pPr>
              <w:spacing w:after="0"/>
              <w:jc w:val="left"/>
            </w:pPr>
          </w:p>
        </w:tc>
      </w:tr>
      <w:tr>
        <w:trPr>
          <w:cantSplit/>
        </w:trPr>
        <w:tc>
          <w:tcPr>
            <w:tcW w:type="dxa" w:w="1037"/>
          </w:tcPr>
          <w:p>
            <w:pPr>
              <w:spacing w:after="0"/>
              <w:jc w:val="left"/>
            </w:pPr>
            <w:r>
              <w:rPr>
                <w:sz w:val="16"/>
              </w:rPr>
              <w:t>Landslide</w:t>
            </w:r>
          </w:p>
        </w:tc>
        <w:tc>
          <w:tcPr>
            <w:tcW w:type="dxa" w:w="1231"/>
          </w:tcPr>
          <w:p>
            <w:pPr>
              <w:spacing w:after="0"/>
              <w:jc w:val="right"/>
            </w:pPr>
            <w:r>
              <w:rPr>
                <w:sz w:val="16"/>
              </w:rPr>
              <w:t>2.11</w:t>
            </w:r>
          </w:p>
        </w:tc>
        <w:tc>
          <w:tcPr>
            <w:tcW w:type="dxa" w:w="1433"/>
          </w:tcPr>
          <w:p>
            <w:pPr>
              <w:spacing w:after="0"/>
              <w:jc w:val="left"/>
            </w:pPr>
            <w:r>
              <w:rPr>
                <w:sz w:val="16"/>
              </w:rPr>
              <w:t>events per year (modeled)</w:t>
            </w:r>
          </w:p>
        </w:tc>
        <w:tc>
          <w:tcPr>
            <w:tcW w:type="dxa" w:w="1554"/>
          </w:tcPr>
          <w:p>
            <w:pPr>
              <w:spacing w:after="0"/>
              <w:jc w:val="left"/>
            </w:pPr>
            <w:r>
              <w:rPr>
                <w:sz w:val="16"/>
              </w:rPr>
              <w:t>about 2.11 per year</w:t>
            </w:r>
          </w:p>
        </w:tc>
        <w:tc>
          <w:tcPr>
            <w:tcW w:type="dxa" w:w="1037"/>
          </w:tcPr>
          <w:p>
            <w:pPr>
              <w:spacing w:after="0"/>
              <w:jc w:val="left"/>
            </w:pPr>
            <w:r>
              <w:rPr>
                <w:sz w:val="16"/>
              </w:rPr>
              <w:t>Highly likely</w:t>
            </w:r>
          </w:p>
        </w:tc>
        <w:tc>
          <w:tcPr>
            <w:tcW w:type="dxa" w:w="1708"/>
          </w:tcPr>
          <w:p>
            <w:pPr>
              <w:spacing w:after="0"/>
              <w:jc w:val="left"/>
            </w:pPr>
            <w:r>
              <w:rPr>
                <w:sz w:val="16"/>
              </w:rPr>
              <w:t>FEMA annualized frequency (modeled)</w:t>
            </w:r>
          </w:p>
        </w:tc>
        <w:tc>
          <w:tcPr>
            <w:tcW w:type="dxa" w:w="1514"/>
          </w:tcPr>
          <w:p>
            <w:pPr>
              <w:spacing w:after="0"/>
              <w:jc w:val="right"/>
            </w:pPr>
            <w:r>
              <w:rPr>
                <w:sz w:val="16"/>
              </w:rPr>
              <w:t>not shown</w:t>
            </w:r>
          </w:p>
        </w:tc>
        <w:tc>
          <w:tcPr>
            <w:tcW w:type="dxa" w:w="1479"/>
          </w:tcPr>
          <w:p>
            <w:pPr>
              <w:spacing w:after="0"/>
              <w:jc w:val="left"/>
            </w:pPr>
            <w:r>
              <w:rPr>
                <w:sz w:val="16"/>
              </w:rPr>
              <w:t>modeled</w:t>
            </w:r>
          </w:p>
        </w:tc>
        <w:tc>
          <w:tcPr>
            <w:tcW w:type="dxa" w:w="1037"/>
          </w:tcPr>
          <w:p>
            <w:pPr>
              <w:spacing w:after="0"/>
              <w:jc w:val="left"/>
            </w:pPr>
            <w:r>
              <w:rPr>
                <w:sz w:val="16"/>
              </w:rPr>
              <w:t>see B1-f</w:t>
            </w:r>
          </w:p>
        </w:tc>
        <w:tc>
          <w:tcPr>
            <w:tcW w:type="dxa" w:w="2083"/>
          </w:tcPr>
          <w:p>
            <w:pPr>
              <w:spacing w:after="0"/>
              <w:jc w:val="left"/>
            </w:pPr>
          </w:p>
        </w:tc>
      </w:tr>
      <w:tr>
        <w:trPr>
          <w:cantSplit/>
        </w:trPr>
        <w:tc>
          <w:tcPr>
            <w:tcW w:type="dxa" w:w="1037"/>
          </w:tcPr>
          <w:p>
            <w:pPr>
              <w:spacing w:after="0"/>
              <w:jc w:val="left"/>
            </w:pPr>
            <w:r>
              <w:rPr>
                <w:sz w:val="16"/>
              </w:rPr>
              <w:t>Lightning</w:t>
            </w:r>
          </w:p>
        </w:tc>
        <w:tc>
          <w:tcPr>
            <w:tcW w:type="dxa" w:w="1231"/>
          </w:tcPr>
          <w:p>
            <w:pPr>
              <w:spacing w:after="0"/>
              <w:jc w:val="right"/>
            </w:pPr>
            <w:r>
              <w:rPr>
                <w:sz w:val="16"/>
              </w:rPr>
              <w:t>23.7</w:t>
            </w:r>
          </w:p>
        </w:tc>
        <w:tc>
          <w:tcPr>
            <w:tcW w:type="dxa" w:w="1433"/>
          </w:tcPr>
          <w:p>
            <w:pPr>
              <w:spacing w:after="0"/>
              <w:jc w:val="left"/>
            </w:pPr>
            <w:r>
              <w:rPr>
                <w:sz w:val="16"/>
              </w:rPr>
              <w:t>days per year with a strike</w:t>
            </w:r>
          </w:p>
        </w:tc>
        <w:tc>
          <w:tcPr>
            <w:tcW w:type="dxa" w:w="1554"/>
          </w:tcPr>
          <w:p>
            <w:pPr>
              <w:spacing w:after="0"/>
              <w:jc w:val="left"/>
            </w:pPr>
            <w:r>
              <w:rPr>
                <w:sz w:val="16"/>
              </w:rPr>
              <w:t>about 23.7 days per year</w:t>
            </w:r>
          </w:p>
        </w:tc>
        <w:tc>
          <w:tcPr>
            <w:tcW w:type="dxa" w:w="1037"/>
          </w:tcPr>
          <w:p>
            <w:pPr>
              <w:spacing w:after="0"/>
              <w:jc w:val="left"/>
            </w:pPr>
            <w:r>
              <w:rPr>
                <w:sz w:val="16"/>
              </w:rPr>
              <w:t>Highly likely</w:t>
            </w:r>
          </w:p>
        </w:tc>
        <w:tc>
          <w:tcPr>
            <w:tcW w:type="dxa" w:w="1708"/>
          </w:tcPr>
          <w:p>
            <w:pPr>
              <w:spacing w:after="0"/>
              <w:jc w:val="left"/>
            </w:pPr>
            <w:r>
              <w:rPr>
                <w:sz w:val="16"/>
              </w:rPr>
              <w:t>FEMA annualized frequency (modeled)</w:t>
            </w:r>
          </w:p>
        </w:tc>
        <w:tc>
          <w:tcPr>
            <w:tcW w:type="dxa" w:w="1514"/>
          </w:tcPr>
          <w:p>
            <w:pPr>
              <w:spacing w:after="0"/>
              <w:jc w:val="right"/>
            </w:pPr>
            <w:r>
              <w:rPr>
                <w:sz w:val="16"/>
              </w:rPr>
              <w:t>not shown</w:t>
            </w:r>
          </w:p>
        </w:tc>
        <w:tc>
          <w:tcPr>
            <w:tcW w:type="dxa" w:w="1479"/>
          </w:tcPr>
          <w:p>
            <w:pPr>
              <w:spacing w:after="0"/>
              <w:jc w:val="left"/>
            </w:pPr>
            <w:r>
              <w:rPr>
                <w:sz w:val="16"/>
              </w:rPr>
              <w:t>1995 to 2023 (29 years; CONUS)</w:t>
            </w:r>
          </w:p>
        </w:tc>
        <w:tc>
          <w:tcPr>
            <w:tcW w:type="dxa" w:w="1037"/>
          </w:tcPr>
          <w:p>
            <w:pPr>
              <w:spacing w:after="0"/>
              <w:jc w:val="left"/>
            </w:pPr>
            <w:r>
              <w:rPr>
                <w:sz w:val="16"/>
              </w:rPr>
              <w:t>countywide</w:t>
            </w:r>
          </w:p>
        </w:tc>
        <w:tc>
          <w:tcPr>
            <w:tcW w:type="dxa" w:w="2083"/>
          </w:tcPr>
          <w:p>
            <w:pPr>
              <w:spacing w:after="0"/>
              <w:jc w:val="left"/>
            </w:pPr>
          </w:p>
        </w:tc>
      </w:tr>
      <w:tr>
        <w:trPr>
          <w:cantSplit/>
        </w:trPr>
        <w:tc>
          <w:tcPr>
            <w:tcW w:type="dxa" w:w="1037"/>
          </w:tcPr>
          <w:p>
            <w:pPr>
              <w:spacing w:after="0"/>
              <w:jc w:val="left"/>
            </w:pPr>
            <w:r>
              <w:rPr>
                <w:sz w:val="16"/>
              </w:rPr>
              <w:t>Strong Wind</w:t>
            </w:r>
          </w:p>
        </w:tc>
        <w:tc>
          <w:tcPr>
            <w:tcW w:type="dxa" w:w="1231"/>
          </w:tcPr>
          <w:p>
            <w:pPr>
              <w:spacing w:after="0"/>
              <w:jc w:val="right"/>
            </w:pPr>
            <w:r>
              <w:rPr>
                <w:sz w:val="16"/>
              </w:rPr>
              <w:t>0.541</w:t>
            </w:r>
          </w:p>
        </w:tc>
        <w:tc>
          <w:tcPr>
            <w:tcW w:type="dxa" w:w="1433"/>
          </w:tcPr>
          <w:p>
            <w:pPr>
              <w:spacing w:after="0"/>
              <w:jc w:val="left"/>
            </w:pPr>
            <w:r>
              <w:rPr>
                <w:sz w:val="16"/>
              </w:rPr>
              <w:t>events per year</w:t>
            </w:r>
          </w:p>
        </w:tc>
        <w:tc>
          <w:tcPr>
            <w:tcW w:type="dxa" w:w="1554"/>
          </w:tcPr>
          <w:p>
            <w:pPr>
              <w:spacing w:after="0"/>
              <w:jc w:val="left"/>
            </w:pPr>
            <w:r>
              <w:rPr>
                <w:sz w:val="16"/>
              </w:rPr>
              <w:t>about 0.54 per year</w:t>
            </w:r>
          </w:p>
        </w:tc>
        <w:tc>
          <w:tcPr>
            <w:tcW w:type="dxa" w:w="1037"/>
          </w:tcPr>
          <w:p>
            <w:pPr>
              <w:spacing w:after="0"/>
              <w:jc w:val="left"/>
            </w:pPr>
            <w:r>
              <w:rPr>
                <w:sz w:val="16"/>
              </w:rPr>
              <w:t>Likely</w:t>
            </w:r>
          </w:p>
        </w:tc>
        <w:tc>
          <w:tcPr>
            <w:tcW w:type="dxa" w:w="1708"/>
          </w:tcPr>
          <w:p>
            <w:pPr>
              <w:spacing w:after="0"/>
              <w:jc w:val="left"/>
            </w:pPr>
            <w:r>
              <w:rPr>
                <w:sz w:val="16"/>
              </w:rPr>
              <w:t>FEMA annualized frequency (modeled)</w:t>
            </w:r>
          </w:p>
        </w:tc>
        <w:tc>
          <w:tcPr>
            <w:tcW w:type="dxa" w:w="1514"/>
          </w:tcPr>
          <w:p>
            <w:pPr>
              <w:spacing w:after="0"/>
              <w:jc w:val="right"/>
            </w:pPr>
            <w:r>
              <w:rPr>
                <w:sz w:val="16"/>
              </w:rPr>
              <w:t>21</w:t>
            </w:r>
          </w:p>
        </w:tc>
        <w:tc>
          <w:tcPr>
            <w:tcW w:type="dxa" w:w="1479"/>
          </w:tcPr>
          <w:p>
            <w:pPr>
              <w:spacing w:after="0"/>
              <w:jc w:val="left"/>
            </w:pPr>
            <w:r>
              <w:rPr>
                <w:sz w:val="16"/>
              </w:rPr>
              <w:t>1986 to 2023 (38 years)</w:t>
            </w:r>
          </w:p>
        </w:tc>
        <w:tc>
          <w:tcPr>
            <w:tcW w:type="dxa" w:w="1037"/>
          </w:tcPr>
          <w:p>
            <w:pPr>
              <w:spacing w:after="0"/>
              <w:jc w:val="left"/>
            </w:pPr>
            <w:r>
              <w:rPr>
                <w:sz w:val="16"/>
              </w:rPr>
              <w:t>countywide</w:t>
            </w:r>
          </w:p>
        </w:tc>
        <w:tc>
          <w:tcPr>
            <w:tcW w:type="dxa" w:w="2083"/>
          </w:tcPr>
          <w:p>
            <w:pPr>
              <w:spacing w:after="0"/>
              <w:jc w:val="left"/>
            </w:pPr>
          </w:p>
        </w:tc>
      </w:tr>
      <w:tr>
        <w:trPr>
          <w:cantSplit/>
        </w:trPr>
        <w:tc>
          <w:tcPr>
            <w:tcW w:type="dxa" w:w="1037"/>
          </w:tcPr>
          <w:p>
            <w:pPr>
              <w:spacing w:after="0"/>
              <w:jc w:val="left"/>
            </w:pPr>
            <w:r>
              <w:rPr>
                <w:sz w:val="16"/>
              </w:rPr>
              <w:t>Tornado</w:t>
            </w:r>
          </w:p>
        </w:tc>
        <w:tc>
          <w:tcPr>
            <w:tcW w:type="dxa" w:w="1231"/>
          </w:tcPr>
          <w:p>
            <w:pPr>
              <w:spacing w:after="0"/>
              <w:jc w:val="right"/>
            </w:pPr>
            <w:r>
              <w:rPr>
                <w:sz w:val="16"/>
              </w:rPr>
              <w:t>0.0965</w:t>
            </w:r>
          </w:p>
        </w:tc>
        <w:tc>
          <w:tcPr>
            <w:tcW w:type="dxa" w:w="1433"/>
          </w:tcPr>
          <w:p>
            <w:pPr>
              <w:spacing w:after="0"/>
              <w:jc w:val="left"/>
            </w:pPr>
            <w:r>
              <w:rPr>
                <w:sz w:val="16"/>
              </w:rPr>
              <w:t>events per year</w:t>
            </w:r>
          </w:p>
        </w:tc>
        <w:tc>
          <w:tcPr>
            <w:tcW w:type="dxa" w:w="1554"/>
          </w:tcPr>
          <w:p>
            <w:pPr>
              <w:spacing w:after="0"/>
              <w:jc w:val="left"/>
            </w:pPr>
            <w:r>
              <w:rPr>
                <w:sz w:val="16"/>
              </w:rPr>
              <w:t>about 1 in 10 years</w:t>
            </w:r>
          </w:p>
        </w:tc>
        <w:tc>
          <w:tcPr>
            <w:tcW w:type="dxa" w:w="1037"/>
          </w:tcPr>
          <w:p>
            <w:pPr>
              <w:spacing w:after="0"/>
              <w:jc w:val="left"/>
            </w:pPr>
            <w:r>
              <w:rPr>
                <w:sz w:val="16"/>
              </w:rPr>
              <w:t>Possible</w:t>
            </w:r>
          </w:p>
        </w:tc>
        <w:tc>
          <w:tcPr>
            <w:tcW w:type="dxa" w:w="1708"/>
          </w:tcPr>
          <w:p>
            <w:pPr>
              <w:spacing w:after="0"/>
              <w:jc w:val="left"/>
            </w:pPr>
            <w:r>
              <w:rPr>
                <w:sz w:val="16"/>
              </w:rPr>
              <w:t>FEMA annualized frequency (modeled)</w:t>
            </w:r>
          </w:p>
        </w:tc>
        <w:tc>
          <w:tcPr>
            <w:tcW w:type="dxa" w:w="1514"/>
          </w:tcPr>
          <w:p>
            <w:pPr>
              <w:spacing w:after="0"/>
              <w:jc w:val="right"/>
            </w:pPr>
            <w:r>
              <w:rPr>
                <w:sz w:val="16"/>
              </w:rPr>
              <w:t>not shown</w:t>
            </w:r>
          </w:p>
        </w:tc>
        <w:tc>
          <w:tcPr>
            <w:tcW w:type="dxa" w:w="1479"/>
          </w:tcPr>
          <w:p>
            <w:pPr>
              <w:spacing w:after="0"/>
              <w:jc w:val="left"/>
            </w:pPr>
            <w:r>
              <w:rPr>
                <w:sz w:val="16"/>
              </w:rPr>
              <w:t>1950 to 2023 (EF2+); 1986 to 2023 (EF0-1)</w:t>
            </w:r>
          </w:p>
        </w:tc>
        <w:tc>
          <w:tcPr>
            <w:tcW w:type="dxa" w:w="1037"/>
          </w:tcPr>
          <w:p>
            <w:pPr>
              <w:spacing w:after="0"/>
              <w:jc w:val="left"/>
            </w:pPr>
            <w:r>
              <w:rPr>
                <w:sz w:val="16"/>
              </w:rPr>
              <w:t>see B1-f</w:t>
            </w:r>
          </w:p>
        </w:tc>
        <w:tc>
          <w:tcPr>
            <w:tcW w:type="dxa" w:w="2083"/>
          </w:tcPr>
          <w:p>
            <w:pPr>
              <w:spacing w:after="0"/>
              <w:jc w:val="left"/>
            </w:pPr>
          </w:p>
        </w:tc>
      </w:tr>
      <w:tr>
        <w:trPr>
          <w:cantSplit/>
        </w:trPr>
        <w:tc>
          <w:tcPr>
            <w:tcW w:type="dxa" w:w="1037"/>
          </w:tcPr>
          <w:p>
            <w:pPr>
              <w:spacing w:after="0"/>
              <w:jc w:val="left"/>
            </w:pPr>
            <w:r>
              <w:rPr>
                <w:sz w:val="16"/>
              </w:rPr>
              <w:t>Tsunami</w:t>
            </w:r>
          </w:p>
        </w:tc>
        <w:tc>
          <w:tcPr>
            <w:tcW w:type="dxa" w:w="1231"/>
          </w:tcPr>
          <w:p>
            <w:pPr>
              <w:spacing w:after="0"/>
              <w:jc w:val="right"/>
            </w:pPr>
          </w:p>
        </w:tc>
        <w:tc>
          <w:tcPr>
            <w:tcW w:type="dxa" w:w="1433"/>
          </w:tcPr>
          <w:p>
            <w:pPr>
              <w:spacing w:after="0"/>
              <w:jc w:val="left"/>
            </w:pPr>
            <w:r>
              <w:rPr>
                <w:sz w:val="16"/>
              </w:rPr>
              <w:t>annual probability at the most exposed location (used in place of a county value)</w:t>
            </w:r>
          </w:p>
        </w:tc>
        <w:tc>
          <w:tcPr>
            <w:tcW w:type="dxa" w:w="1554"/>
          </w:tcPr>
          <w:p>
            <w:pPr>
              <w:spacing w:after="0"/>
              <w:jc w:val="left"/>
            </w:pPr>
          </w:p>
        </w:tc>
        <w:tc>
          <w:tcPr>
            <w:tcW w:type="dxa" w:w="1037"/>
          </w:tcPr>
          <w:p>
            <w:pPr>
              <w:spacing w:after="0"/>
              <w:jc w:val="left"/>
            </w:pPr>
          </w:p>
        </w:tc>
        <w:tc>
          <w:tcPr>
            <w:tcW w:type="dxa" w:w="1708"/>
          </w:tcPr>
          <w:p>
            <w:pPr>
              <w:spacing w:after="0"/>
              <w:jc w:val="left"/>
            </w:pPr>
          </w:p>
        </w:tc>
        <w:tc>
          <w:tcPr>
            <w:tcW w:type="dxa" w:w="1514"/>
          </w:tcPr>
          <w:p>
            <w:pPr>
              <w:spacing w:after="0"/>
              <w:jc w:val="right"/>
            </w:pPr>
            <w:r>
              <w:rPr>
                <w:sz w:val="16"/>
              </w:rPr>
              <w:t>not shown</w:t>
            </w:r>
          </w:p>
        </w:tc>
        <w:tc>
          <w:tcPr>
            <w:tcW w:type="dxa" w:w="1479"/>
          </w:tcPr>
          <w:p>
            <w:pPr>
              <w:spacing w:after="0"/>
              <w:jc w:val="left"/>
            </w:pPr>
            <w:r>
              <w:rPr>
                <w:sz w:val="16"/>
              </w:rPr>
              <w:t>modeled</w:t>
            </w:r>
          </w:p>
        </w:tc>
        <w:tc>
          <w:tcPr>
            <w:tcW w:type="dxa" w:w="1037"/>
          </w:tcPr>
          <w:p>
            <w:pPr>
              <w:spacing w:after="0"/>
              <w:jc w:val="left"/>
            </w:pPr>
            <w:r>
              <w:rPr>
                <w:sz w:val="16"/>
              </w:rPr>
              <w:t>see B1-f</w:t>
            </w:r>
          </w:p>
        </w:tc>
        <w:tc>
          <w:tcPr>
            <w:tcW w:type="dxa" w:w="2083"/>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31"/>
          </w:tcPr>
          <w:p>
            <w:pPr>
              <w:spacing w:after="0"/>
              <w:jc w:val="right"/>
            </w:pPr>
          </w:p>
        </w:tc>
        <w:tc>
          <w:tcPr>
            <w:tcW w:type="dxa" w:w="1433"/>
          </w:tcPr>
          <w:p>
            <w:pPr>
              <w:spacing w:after="0"/>
              <w:jc w:val="left"/>
            </w:pPr>
            <w:r>
              <w:rPr>
                <w:sz w:val="16"/>
              </w:rPr>
              <w:t>annual probability</w:t>
            </w:r>
          </w:p>
        </w:tc>
        <w:tc>
          <w:tcPr>
            <w:tcW w:type="dxa" w:w="1554"/>
          </w:tcPr>
          <w:p>
            <w:pPr>
              <w:spacing w:after="0"/>
              <w:jc w:val="left"/>
            </w:pPr>
          </w:p>
        </w:tc>
        <w:tc>
          <w:tcPr>
            <w:tcW w:type="dxa" w:w="1037"/>
          </w:tcPr>
          <w:p>
            <w:pPr>
              <w:spacing w:after="0"/>
              <w:jc w:val="left"/>
            </w:pPr>
          </w:p>
        </w:tc>
        <w:tc>
          <w:tcPr>
            <w:tcW w:type="dxa" w:w="1708"/>
          </w:tcPr>
          <w:p>
            <w:pPr>
              <w:spacing w:after="0"/>
              <w:jc w:val="left"/>
            </w:pPr>
          </w:p>
        </w:tc>
        <w:tc>
          <w:tcPr>
            <w:tcW w:type="dxa" w:w="1514"/>
          </w:tcPr>
          <w:p>
            <w:pPr>
              <w:spacing w:after="0"/>
              <w:jc w:val="right"/>
            </w:pPr>
            <w:r>
              <w:rPr>
                <w:sz w:val="16"/>
              </w:rPr>
              <w:t>not shown</w:t>
            </w:r>
          </w:p>
        </w:tc>
        <w:tc>
          <w:tcPr>
            <w:tcW w:type="dxa" w:w="1479"/>
          </w:tcPr>
          <w:p>
            <w:pPr>
              <w:spacing w:after="0"/>
              <w:jc w:val="left"/>
            </w:pPr>
            <w:r>
              <w:rPr>
                <w:sz w:val="16"/>
              </w:rPr>
              <w:t>modeled</w:t>
            </w:r>
          </w:p>
        </w:tc>
        <w:tc>
          <w:tcPr>
            <w:tcW w:type="dxa" w:w="1037"/>
          </w:tcPr>
          <w:p>
            <w:pPr>
              <w:spacing w:after="0"/>
              <w:jc w:val="left"/>
            </w:pPr>
            <w:r>
              <w:rPr>
                <w:sz w:val="16"/>
              </w:rPr>
              <w:t>see B1-f</w:t>
            </w:r>
          </w:p>
        </w:tc>
        <w:tc>
          <w:tcPr>
            <w:tcW w:type="dxa" w:w="2083"/>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31"/>
          </w:tcPr>
          <w:p>
            <w:pPr>
              <w:spacing w:after="0"/>
              <w:jc w:val="right"/>
            </w:pPr>
            <w:r>
              <w:rPr>
                <w:sz w:val="16"/>
              </w:rPr>
              <w:t>0.0000163</w:t>
            </w:r>
          </w:p>
        </w:tc>
        <w:tc>
          <w:tcPr>
            <w:tcW w:type="dxa" w:w="1433"/>
          </w:tcPr>
          <w:p>
            <w:pPr>
              <w:spacing w:after="0"/>
              <w:jc w:val="left"/>
            </w:pPr>
            <w:r>
              <w:rPr>
                <w:sz w:val="16"/>
              </w:rPr>
              <w:t>annual probability at a location</w:t>
            </w:r>
          </w:p>
        </w:tc>
        <w:tc>
          <w:tcPr>
            <w:tcW w:type="dxa" w:w="1554"/>
          </w:tcPr>
          <w:p>
            <w:pPr>
              <w:spacing w:after="0"/>
              <w:jc w:val="left"/>
            </w:pPr>
            <w:r>
              <w:rPr>
                <w:sz w:val="16"/>
              </w:rPr>
              <w:t>chance a given location in the county burns in a year: 0.00163%</w:t>
            </w:r>
          </w:p>
        </w:tc>
        <w:tc>
          <w:tcPr>
            <w:tcW w:type="dxa" w:w="1037"/>
          </w:tcPr>
          <w:p>
            <w:pPr>
              <w:spacing w:after="0"/>
              <w:jc w:val="left"/>
            </w:pPr>
          </w:p>
        </w:tc>
        <w:tc>
          <w:tcPr>
            <w:tcW w:type="dxa" w:w="1708"/>
          </w:tcPr>
          <w:p>
            <w:pPr>
              <w:spacing w:after="0"/>
              <w:jc w:val="left"/>
            </w:pPr>
            <w:r>
              <w:rPr>
                <w:sz w:val="16"/>
              </w:rPr>
              <w:t>Storm Events records in 0 of 30 years, 1996 to 2025 (0%)</w:t>
            </w:r>
          </w:p>
        </w:tc>
        <w:tc>
          <w:tcPr>
            <w:tcW w:type="dxa" w:w="1514"/>
          </w:tcPr>
          <w:p>
            <w:pPr>
              <w:spacing w:after="0"/>
              <w:jc w:val="right"/>
            </w:pPr>
            <w:r>
              <w:rPr>
                <w:sz w:val="16"/>
              </w:rPr>
              <w:t>not shown</w:t>
            </w:r>
          </w:p>
        </w:tc>
        <w:tc>
          <w:tcPr>
            <w:tcW w:type="dxa" w:w="1479"/>
          </w:tcPr>
          <w:p>
            <w:pPr>
              <w:spacing w:after="0"/>
              <w:jc w:val="left"/>
            </w:pPr>
            <w:r>
              <w:rPr>
                <w:sz w:val="16"/>
              </w:rPr>
              <w:t>modeled</w:t>
            </w:r>
          </w:p>
        </w:tc>
        <w:tc>
          <w:tcPr>
            <w:tcW w:type="dxa" w:w="1037"/>
          </w:tcPr>
          <w:p>
            <w:pPr>
              <w:spacing w:after="0"/>
              <w:jc w:val="left"/>
            </w:pPr>
            <w:r>
              <w:rPr>
                <w:sz w:val="16"/>
              </w:rPr>
              <w:t>see B1-f</w:t>
            </w:r>
          </w:p>
        </w:tc>
        <w:tc>
          <w:tcPr>
            <w:tcW w:type="dxa" w:w="2083"/>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31"/>
          </w:tcPr>
          <w:p>
            <w:pPr>
              <w:spacing w:after="0"/>
              <w:jc w:val="right"/>
            </w:pPr>
            <w:r>
              <w:rPr>
                <w:sz w:val="16"/>
              </w:rPr>
              <w:t>19.7</w:t>
            </w:r>
          </w:p>
        </w:tc>
        <w:tc>
          <w:tcPr>
            <w:tcW w:type="dxa" w:w="1433"/>
          </w:tcPr>
          <w:p>
            <w:pPr>
              <w:spacing w:after="0"/>
              <w:jc w:val="left"/>
            </w:pPr>
            <w:r>
              <w:rPr>
                <w:sz w:val="16"/>
              </w:rPr>
              <w:t>event-days per year</w:t>
            </w:r>
          </w:p>
        </w:tc>
        <w:tc>
          <w:tcPr>
            <w:tcW w:type="dxa" w:w="1554"/>
          </w:tcPr>
          <w:p>
            <w:pPr>
              <w:spacing w:after="0"/>
              <w:jc w:val="left"/>
            </w:pPr>
            <w:r>
              <w:rPr>
                <w:sz w:val="16"/>
              </w:rPr>
              <w:t>about 19.7 days per year</w:t>
            </w:r>
          </w:p>
        </w:tc>
        <w:tc>
          <w:tcPr>
            <w:tcW w:type="dxa" w:w="1037"/>
          </w:tcPr>
          <w:p>
            <w:pPr>
              <w:spacing w:after="0"/>
              <w:jc w:val="left"/>
            </w:pPr>
            <w:r>
              <w:rPr>
                <w:sz w:val="16"/>
              </w:rPr>
              <w:t>Highly likely</w:t>
            </w:r>
          </w:p>
        </w:tc>
        <w:tc>
          <w:tcPr>
            <w:tcW w:type="dxa" w:w="1708"/>
          </w:tcPr>
          <w:p>
            <w:pPr>
              <w:spacing w:after="0"/>
              <w:jc w:val="left"/>
            </w:pPr>
            <w:r>
              <w:rPr>
                <w:sz w:val="16"/>
              </w:rPr>
              <w:t>event-days in 30 of 30 years, 1996 to 2025 (100%)</w:t>
            </w:r>
          </w:p>
        </w:tc>
        <w:tc>
          <w:tcPr>
            <w:tcW w:type="dxa" w:w="1514"/>
          </w:tcPr>
          <w:p>
            <w:pPr>
              <w:spacing w:after="0"/>
              <w:jc w:val="right"/>
            </w:pPr>
            <w:r>
              <w:rPr>
                <w:sz w:val="16"/>
              </w:rPr>
              <w:t>368</w:t>
            </w:r>
          </w:p>
        </w:tc>
        <w:tc>
          <w:tcPr>
            <w:tcW w:type="dxa" w:w="1479"/>
          </w:tcPr>
          <w:p>
            <w:pPr>
              <w:spacing w:after="0"/>
              <w:jc w:val="left"/>
            </w:pPr>
            <w:r>
              <w:rPr>
                <w:sz w:val="16"/>
              </w:rPr>
              <w:t>2005-11-12 to 2024-11-12 (19 years)</w:t>
            </w:r>
          </w:p>
        </w:tc>
        <w:tc>
          <w:tcPr>
            <w:tcW w:type="dxa" w:w="1037"/>
          </w:tcPr>
          <w:p>
            <w:pPr>
              <w:spacing w:after="0"/>
              <w:jc w:val="left"/>
            </w:pPr>
            <w:r>
              <w:rPr>
                <w:sz w:val="16"/>
              </w:rPr>
              <w:t>countywide</w:t>
            </w:r>
          </w:p>
        </w:tc>
        <w:tc>
          <w:tcPr>
            <w:tcW w:type="dxa" w:w="2083"/>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32</w:t>
            </w:r>
          </w:p>
        </w:tc>
        <w:tc>
          <w:tcPr>
            <w:tcW w:type="dxa" w:w="1476"/>
          </w:tcPr>
          <w:p>
            <w:pPr>
              <w:spacing w:after="0"/>
              <w:jc w:val="right"/>
            </w:pPr>
            <w:r>
              <w:rPr>
                <w:sz w:val="16"/>
              </w:rPr>
              <w:t>30</w:t>
            </w:r>
          </w:p>
        </w:tc>
        <w:tc>
          <w:tcPr>
            <w:tcW w:type="dxa" w:w="1476"/>
          </w:tcPr>
          <w:p>
            <w:pPr>
              <w:spacing w:after="0"/>
              <w:jc w:val="right"/>
            </w:pPr>
            <w:r>
              <w:rPr>
                <w:sz w:val="16"/>
              </w:rPr>
              <w:t>1.07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218</w:t>
            </w:r>
          </w:p>
        </w:tc>
        <w:tc>
          <w:tcPr>
            <w:tcW w:type="dxa" w:w="1476"/>
          </w:tcPr>
          <w:p>
            <w:pPr>
              <w:spacing w:after="0"/>
              <w:jc w:val="right"/>
            </w:pPr>
            <w:r>
              <w:rPr>
                <w:sz w:val="16"/>
              </w:rPr>
              <w:t>30</w:t>
            </w:r>
          </w:p>
        </w:tc>
        <w:tc>
          <w:tcPr>
            <w:tcW w:type="dxa" w:w="1476"/>
          </w:tcPr>
          <w:p>
            <w:pPr>
              <w:spacing w:after="0"/>
              <w:jc w:val="right"/>
            </w:pPr>
            <w:r>
              <w:rPr>
                <w:sz w:val="16"/>
              </w:rPr>
              <w:t>7.27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7</w:t>
            </w:r>
          </w:p>
        </w:tc>
        <w:tc>
          <w:tcPr>
            <w:tcW w:type="dxa" w:w="1476"/>
          </w:tcPr>
          <w:p>
            <w:pPr>
              <w:spacing w:after="0"/>
              <w:jc w:val="right"/>
            </w:pPr>
            <w:r>
              <w:rPr>
                <w:sz w:val="16"/>
              </w:rPr>
              <w:t>30</w:t>
            </w:r>
          </w:p>
        </w:tc>
        <w:tc>
          <w:tcPr>
            <w:tcW w:type="dxa" w:w="1476"/>
          </w:tcPr>
          <w:p>
            <w:pPr>
              <w:spacing w:after="0"/>
              <w:jc w:val="right"/>
            </w:pPr>
            <w:r>
              <w:rPr>
                <w:sz w:val="16"/>
              </w:rPr>
              <w:t>0.233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44</w:t>
            </w:r>
          </w:p>
        </w:tc>
        <w:tc>
          <w:tcPr>
            <w:tcW w:type="dxa" w:w="1476"/>
          </w:tcPr>
          <w:p>
            <w:pPr>
              <w:spacing w:after="0"/>
              <w:jc w:val="right"/>
            </w:pPr>
            <w:r>
              <w:rPr>
                <w:sz w:val="16"/>
              </w:rPr>
              <w:t>30</w:t>
            </w:r>
          </w:p>
        </w:tc>
        <w:tc>
          <w:tcPr>
            <w:tcW w:type="dxa" w:w="1476"/>
          </w:tcPr>
          <w:p>
            <w:pPr>
              <w:spacing w:after="0"/>
              <w:jc w:val="right"/>
            </w:pPr>
            <w:r>
              <w:rPr>
                <w:sz w:val="16"/>
              </w:rPr>
              <w:t>1.47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27"/>
        <w:gridCol w:w="852"/>
        <w:gridCol w:w="680"/>
        <w:gridCol w:w="648"/>
        <w:gridCol w:w="4140"/>
        <w:gridCol w:w="5929"/>
      </w:tblGrid>
      <w:tr>
        <w:trPr>
          <w:cantSplit/>
          <w:tblHeader/>
        </w:trPr>
        <w:tc>
          <w:tcPr>
            <w:tcW w:type="dxa" w:w="1037"/>
            <w:shd w:val="clear" w:color="auto" w:fill="E8E8E8"/>
          </w:tcPr>
          <w:p>
            <w:pPr>
              <w:spacing w:after="0"/>
              <w:jc w:val="left"/>
            </w:pPr>
            <w:r>
              <w:rPr>
                <w:b/>
                <w:sz w:val="16"/>
              </w:rPr>
              <w:t>Hazard</w:t>
            </w:r>
          </w:p>
        </w:tc>
        <w:tc>
          <w:tcPr>
            <w:tcW w:type="dxa" w:w="827"/>
            <w:shd w:val="clear" w:color="auto" w:fill="E8E8E8"/>
          </w:tcPr>
          <w:p>
            <w:pPr>
              <w:spacing w:after="0"/>
              <w:jc w:val="right"/>
            </w:pPr>
            <w:r>
              <w:rPr>
                <w:b/>
                <w:sz w:val="16"/>
              </w:rPr>
              <w:t>Tracts</w:t>
            </w:r>
          </w:p>
          <w:p>
            <w:pPr>
              <w:spacing w:after="0"/>
              <w:jc w:val="right"/>
            </w:pPr>
            <w:r>
              <w:rPr>
                <w:i/>
                <w:color w:val="555555"/>
                <w:sz w:val="14"/>
              </w:rPr>
              <w:t>rated of all</w:t>
            </w:r>
          </w:p>
        </w:tc>
        <w:tc>
          <w:tcPr>
            <w:tcW w:type="dxa" w:w="852"/>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4140"/>
            <w:shd w:val="clear" w:color="auto" w:fill="E8E8E8"/>
          </w:tcPr>
          <w:p>
            <w:pPr>
              <w:spacing w:after="0"/>
              <w:jc w:val="left"/>
            </w:pPr>
            <w:r>
              <w:rPr>
                <w:b/>
                <w:sz w:val="16"/>
              </w:rPr>
              <w:t>Tracts by rating</w:t>
            </w:r>
          </w:p>
        </w:tc>
        <w:tc>
          <w:tcPr>
            <w:tcW w:type="dxa" w:w="5929"/>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27"/>
          </w:tcPr>
          <w:p>
            <w:pPr>
              <w:spacing w:after="0"/>
              <w:jc w:val="right"/>
            </w:pPr>
            <w:r>
              <w:rPr>
                <w:sz w:val="16"/>
              </w:rPr>
              <w:t>2 of 30</w:t>
            </w:r>
          </w:p>
        </w:tc>
        <w:tc>
          <w:tcPr>
            <w:tcW w:type="dxa" w:w="852"/>
          </w:tcPr>
          <w:p>
            <w:pPr>
              <w:spacing w:after="0"/>
              <w:jc w:val="right"/>
            </w:pPr>
            <w:r>
              <w:rPr>
                <w:sz w:val="16"/>
              </w:rPr>
              <w:t>6.7</w:t>
            </w:r>
          </w:p>
        </w:tc>
        <w:tc>
          <w:tcPr>
            <w:tcW w:type="dxa" w:w="680"/>
          </w:tcPr>
          <w:p>
            <w:pPr>
              <w:spacing w:after="0"/>
              <w:jc w:val="right"/>
            </w:pPr>
            <w:r>
              <w:rPr>
                <w:sz w:val="16"/>
              </w:rPr>
              <w:t>7.4</w:t>
            </w:r>
          </w:p>
        </w:tc>
        <w:tc>
          <w:tcPr>
            <w:tcW w:type="dxa" w:w="648"/>
          </w:tcPr>
          <w:p>
            <w:pPr>
              <w:spacing w:after="0"/>
              <w:jc w:val="right"/>
            </w:pPr>
            <w:r>
              <w:rPr>
                <w:sz w:val="16"/>
              </w:rPr>
              <w:t>8.1</w:t>
            </w:r>
          </w:p>
        </w:tc>
        <w:tc>
          <w:tcPr>
            <w:tcW w:type="dxa" w:w="4140"/>
          </w:tcPr>
          <w:p>
            <w:pPr>
              <w:spacing w:after="0"/>
              <w:jc w:val="left"/>
            </w:pPr>
            <w:r>
              <w:rPr>
                <w:sz w:val="16"/>
              </w:rPr>
              <w:t>Very Low 2, Not Applicable 28</w:t>
            </w:r>
          </w:p>
        </w:tc>
        <w:tc>
          <w:tcPr>
            <w:tcW w:type="dxa" w:w="5929"/>
          </w:tcPr>
          <w:p>
            <w:pPr>
              <w:spacing w:after="0"/>
              <w:jc w:val="left"/>
            </w:pPr>
          </w:p>
        </w:tc>
      </w:tr>
      <w:tr>
        <w:trPr>
          <w:cantSplit/>
        </w:trPr>
        <w:tc>
          <w:tcPr>
            <w:tcW w:type="dxa" w:w="1037"/>
          </w:tcPr>
          <w:p>
            <w:pPr>
              <w:spacing w:after="0"/>
              <w:jc w:val="left"/>
            </w:pPr>
            <w:r>
              <w:rPr>
                <w:sz w:val="16"/>
              </w:rPr>
              <w:t>Coastal Flooding</w:t>
            </w:r>
          </w:p>
        </w:tc>
        <w:tc>
          <w:tcPr>
            <w:tcW w:type="dxa" w:w="827"/>
          </w:tcPr>
          <w:p>
            <w:pPr>
              <w:spacing w:after="0"/>
              <w:jc w:val="right"/>
            </w:pPr>
            <w:r>
              <w:rPr>
                <w:sz w:val="16"/>
              </w:rPr>
              <w:t>0 of 30</w:t>
            </w:r>
          </w:p>
        </w:tc>
        <w:tc>
          <w:tcPr>
            <w:tcW w:type="dxa" w:w="852"/>
          </w:tcPr>
          <w:p>
            <w:pPr>
              <w:spacing w:after="0"/>
              <w:jc w:val="right"/>
            </w:pPr>
          </w:p>
        </w:tc>
        <w:tc>
          <w:tcPr>
            <w:tcW w:type="dxa" w:w="680"/>
          </w:tcPr>
          <w:p>
            <w:pPr>
              <w:spacing w:after="0"/>
              <w:jc w:val="right"/>
            </w:pPr>
          </w:p>
        </w:tc>
        <w:tc>
          <w:tcPr>
            <w:tcW w:type="dxa" w:w="648"/>
          </w:tcPr>
          <w:p>
            <w:pPr>
              <w:spacing w:after="0"/>
              <w:jc w:val="right"/>
            </w:pPr>
          </w:p>
        </w:tc>
        <w:tc>
          <w:tcPr>
            <w:tcW w:type="dxa" w:w="4140"/>
          </w:tcPr>
          <w:p>
            <w:pPr>
              <w:spacing w:after="0"/>
              <w:jc w:val="left"/>
            </w:pPr>
            <w:r>
              <w:rPr>
                <w:sz w:val="16"/>
              </w:rPr>
              <w:t>Not Applicable 30</w:t>
            </w:r>
          </w:p>
        </w:tc>
        <w:tc>
          <w:tcPr>
            <w:tcW w:type="dxa" w:w="5929"/>
          </w:tcPr>
          <w:p>
            <w:pPr>
              <w:spacing w:after="0"/>
              <w:jc w:val="left"/>
            </w:pPr>
          </w:p>
        </w:tc>
      </w:tr>
      <w:tr>
        <w:trPr>
          <w:cantSplit/>
        </w:trPr>
        <w:tc>
          <w:tcPr>
            <w:tcW w:type="dxa" w:w="1037"/>
          </w:tcPr>
          <w:p>
            <w:pPr>
              <w:spacing w:after="0"/>
              <w:jc w:val="left"/>
            </w:pPr>
            <w:r>
              <w:rPr>
                <w:sz w:val="16"/>
              </w:rPr>
              <w:t>Cold Wave</w:t>
            </w:r>
          </w:p>
        </w:tc>
        <w:tc>
          <w:tcPr>
            <w:tcW w:type="dxa" w:w="827"/>
          </w:tcPr>
          <w:p>
            <w:pPr>
              <w:spacing w:after="0"/>
              <w:jc w:val="right"/>
            </w:pPr>
            <w:r>
              <w:rPr>
                <w:sz w:val="16"/>
              </w:rPr>
              <w:t>30 of 30</w:t>
            </w:r>
          </w:p>
        </w:tc>
        <w:tc>
          <w:tcPr>
            <w:tcW w:type="dxa" w:w="852"/>
          </w:tcPr>
          <w:p>
            <w:pPr>
              <w:spacing w:after="0"/>
              <w:jc w:val="right"/>
            </w:pPr>
            <w:r>
              <w:rPr>
                <w:sz w:val="16"/>
              </w:rPr>
              <w:t>52.4</w:t>
            </w:r>
          </w:p>
        </w:tc>
        <w:tc>
          <w:tcPr>
            <w:tcW w:type="dxa" w:w="680"/>
          </w:tcPr>
          <w:p>
            <w:pPr>
              <w:spacing w:after="0"/>
              <w:jc w:val="right"/>
            </w:pPr>
            <w:r>
              <w:rPr>
                <w:sz w:val="16"/>
              </w:rPr>
              <w:t>81.4</w:t>
            </w:r>
          </w:p>
        </w:tc>
        <w:tc>
          <w:tcPr>
            <w:tcW w:type="dxa" w:w="648"/>
          </w:tcPr>
          <w:p>
            <w:pPr>
              <w:spacing w:after="0"/>
              <w:jc w:val="right"/>
            </w:pPr>
            <w:r>
              <w:rPr>
                <w:sz w:val="16"/>
              </w:rPr>
              <w:t>94.6</w:t>
            </w:r>
          </w:p>
        </w:tc>
        <w:tc>
          <w:tcPr>
            <w:tcW w:type="dxa" w:w="4140"/>
          </w:tcPr>
          <w:p>
            <w:pPr>
              <w:spacing w:after="0"/>
              <w:jc w:val="left"/>
            </w:pPr>
            <w:r>
              <w:rPr>
                <w:sz w:val="16"/>
              </w:rPr>
              <w:t>Relatively High 20, Relatively Moderate 10</w:t>
            </w:r>
          </w:p>
        </w:tc>
        <w:tc>
          <w:tcPr>
            <w:tcW w:type="dxa" w:w="5929"/>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27"/>
          </w:tcPr>
          <w:p>
            <w:pPr>
              <w:spacing w:after="0"/>
              <w:jc w:val="right"/>
            </w:pPr>
            <w:r>
              <w:rPr>
                <w:sz w:val="16"/>
              </w:rPr>
              <w:t>0 of 30</w:t>
            </w:r>
          </w:p>
        </w:tc>
        <w:tc>
          <w:tcPr>
            <w:tcW w:type="dxa" w:w="852"/>
          </w:tcPr>
          <w:p>
            <w:pPr>
              <w:spacing w:after="0"/>
              <w:jc w:val="right"/>
            </w:pPr>
          </w:p>
        </w:tc>
        <w:tc>
          <w:tcPr>
            <w:tcW w:type="dxa" w:w="680"/>
          </w:tcPr>
          <w:p>
            <w:pPr>
              <w:spacing w:after="0"/>
              <w:jc w:val="right"/>
            </w:pPr>
          </w:p>
        </w:tc>
        <w:tc>
          <w:tcPr>
            <w:tcW w:type="dxa" w:w="648"/>
          </w:tcPr>
          <w:p>
            <w:pPr>
              <w:spacing w:after="0"/>
              <w:jc w:val="right"/>
            </w:pPr>
          </w:p>
        </w:tc>
        <w:tc>
          <w:tcPr>
            <w:tcW w:type="dxa" w:w="4140"/>
          </w:tcPr>
          <w:p>
            <w:pPr>
              <w:spacing w:after="0"/>
              <w:jc w:val="left"/>
            </w:pPr>
            <w:r>
              <w:rPr>
                <w:sz w:val="16"/>
              </w:rPr>
              <w:t>No Rating 30</w:t>
            </w:r>
          </w:p>
        </w:tc>
        <w:tc>
          <w:tcPr>
            <w:tcW w:type="dxa" w:w="5929"/>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Earthquake</w:t>
            </w:r>
          </w:p>
        </w:tc>
        <w:tc>
          <w:tcPr>
            <w:tcW w:type="dxa" w:w="827"/>
          </w:tcPr>
          <w:p>
            <w:pPr>
              <w:spacing w:after="0"/>
              <w:jc w:val="right"/>
            </w:pPr>
            <w:r>
              <w:rPr>
                <w:sz w:val="16"/>
              </w:rPr>
              <w:t>30 of 30</w:t>
            </w:r>
          </w:p>
        </w:tc>
        <w:tc>
          <w:tcPr>
            <w:tcW w:type="dxa" w:w="852"/>
          </w:tcPr>
          <w:p>
            <w:pPr>
              <w:spacing w:after="0"/>
              <w:jc w:val="right"/>
            </w:pPr>
            <w:r>
              <w:rPr>
                <w:sz w:val="16"/>
              </w:rPr>
              <w:t>40.1</w:t>
            </w:r>
          </w:p>
        </w:tc>
        <w:tc>
          <w:tcPr>
            <w:tcW w:type="dxa" w:w="680"/>
          </w:tcPr>
          <w:p>
            <w:pPr>
              <w:spacing w:after="0"/>
              <w:jc w:val="right"/>
            </w:pPr>
            <w:r>
              <w:rPr>
                <w:sz w:val="16"/>
              </w:rPr>
              <w:t>71.3</w:t>
            </w:r>
          </w:p>
        </w:tc>
        <w:tc>
          <w:tcPr>
            <w:tcW w:type="dxa" w:w="648"/>
          </w:tcPr>
          <w:p>
            <w:pPr>
              <w:spacing w:after="0"/>
              <w:jc w:val="right"/>
            </w:pPr>
            <w:r>
              <w:rPr>
                <w:sz w:val="16"/>
              </w:rPr>
              <w:t>83.5</w:t>
            </w:r>
          </w:p>
        </w:tc>
        <w:tc>
          <w:tcPr>
            <w:tcW w:type="dxa" w:w="4140"/>
          </w:tcPr>
          <w:p>
            <w:pPr>
              <w:spacing w:after="0"/>
              <w:jc w:val="left"/>
            </w:pPr>
            <w:r>
              <w:rPr>
                <w:sz w:val="16"/>
              </w:rPr>
              <w:t>Relatively Moderate 6, Relatively Low 23, Very Low 1</w:t>
            </w:r>
          </w:p>
        </w:tc>
        <w:tc>
          <w:tcPr>
            <w:tcW w:type="dxa" w:w="5929"/>
          </w:tcPr>
          <w:p>
            <w:pPr>
              <w:spacing w:after="0"/>
              <w:jc w:val="left"/>
            </w:pPr>
          </w:p>
        </w:tc>
      </w:tr>
      <w:tr>
        <w:trPr>
          <w:cantSplit/>
        </w:trPr>
        <w:tc>
          <w:tcPr>
            <w:tcW w:type="dxa" w:w="1037"/>
          </w:tcPr>
          <w:p>
            <w:pPr>
              <w:spacing w:after="0"/>
              <w:jc w:val="left"/>
            </w:pPr>
            <w:r>
              <w:rPr>
                <w:sz w:val="16"/>
              </w:rPr>
              <w:t>Hail</w:t>
            </w:r>
          </w:p>
        </w:tc>
        <w:tc>
          <w:tcPr>
            <w:tcW w:type="dxa" w:w="827"/>
          </w:tcPr>
          <w:p>
            <w:pPr>
              <w:spacing w:after="0"/>
              <w:jc w:val="right"/>
            </w:pPr>
            <w:r>
              <w:rPr>
                <w:sz w:val="16"/>
              </w:rPr>
              <w:t>30 of 30</w:t>
            </w:r>
          </w:p>
        </w:tc>
        <w:tc>
          <w:tcPr>
            <w:tcW w:type="dxa" w:w="852"/>
          </w:tcPr>
          <w:p>
            <w:pPr>
              <w:spacing w:after="0"/>
              <w:jc w:val="right"/>
            </w:pPr>
            <w:r>
              <w:rPr>
                <w:sz w:val="16"/>
              </w:rPr>
              <w:t>1.3</w:t>
            </w:r>
          </w:p>
        </w:tc>
        <w:tc>
          <w:tcPr>
            <w:tcW w:type="dxa" w:w="680"/>
          </w:tcPr>
          <w:p>
            <w:pPr>
              <w:spacing w:after="0"/>
              <w:jc w:val="right"/>
            </w:pPr>
            <w:r>
              <w:rPr>
                <w:sz w:val="16"/>
              </w:rPr>
              <w:t>5.6</w:t>
            </w:r>
          </w:p>
        </w:tc>
        <w:tc>
          <w:tcPr>
            <w:tcW w:type="dxa" w:w="648"/>
          </w:tcPr>
          <w:p>
            <w:pPr>
              <w:spacing w:after="0"/>
              <w:jc w:val="right"/>
            </w:pPr>
            <w:r>
              <w:rPr>
                <w:sz w:val="16"/>
              </w:rPr>
              <w:t>20.4</w:t>
            </w:r>
          </w:p>
        </w:tc>
        <w:tc>
          <w:tcPr>
            <w:tcW w:type="dxa" w:w="4140"/>
          </w:tcPr>
          <w:p>
            <w:pPr>
              <w:spacing w:after="0"/>
              <w:jc w:val="left"/>
            </w:pPr>
            <w:r>
              <w:rPr>
                <w:sz w:val="16"/>
              </w:rPr>
              <w:t>Very Low 30</w:t>
            </w:r>
          </w:p>
        </w:tc>
        <w:tc>
          <w:tcPr>
            <w:tcW w:type="dxa" w:w="5929"/>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27"/>
          </w:tcPr>
          <w:p>
            <w:pPr>
              <w:spacing w:after="0"/>
              <w:jc w:val="right"/>
            </w:pPr>
            <w:r>
              <w:rPr>
                <w:sz w:val="16"/>
              </w:rPr>
              <w:t>30 of 30</w:t>
            </w:r>
          </w:p>
        </w:tc>
        <w:tc>
          <w:tcPr>
            <w:tcW w:type="dxa" w:w="852"/>
          </w:tcPr>
          <w:p>
            <w:pPr>
              <w:spacing w:after="0"/>
              <w:jc w:val="right"/>
            </w:pPr>
            <w:r>
              <w:rPr>
                <w:sz w:val="16"/>
              </w:rPr>
              <w:t>2.1</w:t>
            </w:r>
          </w:p>
        </w:tc>
        <w:tc>
          <w:tcPr>
            <w:tcW w:type="dxa" w:w="680"/>
          </w:tcPr>
          <w:p>
            <w:pPr>
              <w:spacing w:after="0"/>
              <w:jc w:val="right"/>
            </w:pPr>
            <w:r>
              <w:rPr>
                <w:sz w:val="16"/>
              </w:rPr>
              <w:t>8.1</w:t>
            </w:r>
          </w:p>
        </w:tc>
        <w:tc>
          <w:tcPr>
            <w:tcW w:type="dxa" w:w="648"/>
          </w:tcPr>
          <w:p>
            <w:pPr>
              <w:spacing w:after="0"/>
              <w:jc w:val="right"/>
            </w:pPr>
            <w:r>
              <w:rPr>
                <w:sz w:val="16"/>
              </w:rPr>
              <w:t>23.0</w:t>
            </w:r>
          </w:p>
        </w:tc>
        <w:tc>
          <w:tcPr>
            <w:tcW w:type="dxa" w:w="4140"/>
          </w:tcPr>
          <w:p>
            <w:pPr>
              <w:spacing w:after="0"/>
              <w:jc w:val="left"/>
            </w:pPr>
            <w:r>
              <w:rPr>
                <w:sz w:val="16"/>
              </w:rPr>
              <w:t>Relatively Low 1, Very Low 29</w:t>
            </w:r>
          </w:p>
        </w:tc>
        <w:tc>
          <w:tcPr>
            <w:tcW w:type="dxa" w:w="5929"/>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27"/>
          </w:tcPr>
          <w:p>
            <w:pPr>
              <w:spacing w:after="0"/>
              <w:jc w:val="right"/>
            </w:pPr>
            <w:r>
              <w:rPr>
                <w:sz w:val="16"/>
              </w:rPr>
              <w:t>30 of 30</w:t>
            </w:r>
          </w:p>
        </w:tc>
        <w:tc>
          <w:tcPr>
            <w:tcW w:type="dxa" w:w="852"/>
          </w:tcPr>
          <w:p>
            <w:pPr>
              <w:spacing w:after="0"/>
              <w:jc w:val="right"/>
            </w:pPr>
            <w:r>
              <w:rPr>
                <w:sz w:val="16"/>
              </w:rPr>
              <w:t>37.8</w:t>
            </w:r>
          </w:p>
        </w:tc>
        <w:tc>
          <w:tcPr>
            <w:tcW w:type="dxa" w:w="680"/>
          </w:tcPr>
          <w:p>
            <w:pPr>
              <w:spacing w:after="0"/>
              <w:jc w:val="right"/>
            </w:pPr>
            <w:r>
              <w:rPr>
                <w:sz w:val="16"/>
              </w:rPr>
              <w:t>47.2</w:t>
            </w:r>
          </w:p>
        </w:tc>
        <w:tc>
          <w:tcPr>
            <w:tcW w:type="dxa" w:w="648"/>
          </w:tcPr>
          <w:p>
            <w:pPr>
              <w:spacing w:after="0"/>
              <w:jc w:val="right"/>
            </w:pPr>
            <w:r>
              <w:rPr>
                <w:sz w:val="16"/>
              </w:rPr>
              <w:t>54.4</w:t>
            </w:r>
          </w:p>
        </w:tc>
        <w:tc>
          <w:tcPr>
            <w:tcW w:type="dxa" w:w="4140"/>
          </w:tcPr>
          <w:p>
            <w:pPr>
              <w:spacing w:after="0"/>
              <w:jc w:val="left"/>
            </w:pPr>
            <w:r>
              <w:rPr>
                <w:sz w:val="16"/>
              </w:rPr>
              <w:t>Relatively Low 6, Very Low 24</w:t>
            </w:r>
          </w:p>
        </w:tc>
        <w:tc>
          <w:tcPr>
            <w:tcW w:type="dxa" w:w="5929"/>
          </w:tcPr>
          <w:p>
            <w:pPr>
              <w:spacing w:after="0"/>
              <w:jc w:val="left"/>
            </w:pPr>
          </w:p>
        </w:tc>
      </w:tr>
      <w:tr>
        <w:trPr>
          <w:cantSplit/>
        </w:trPr>
        <w:tc>
          <w:tcPr>
            <w:tcW w:type="dxa" w:w="1037"/>
          </w:tcPr>
          <w:p>
            <w:pPr>
              <w:spacing w:after="0"/>
              <w:jc w:val="left"/>
            </w:pPr>
            <w:r>
              <w:rPr>
                <w:sz w:val="16"/>
              </w:rPr>
              <w:t>Ice Storm</w:t>
            </w:r>
          </w:p>
        </w:tc>
        <w:tc>
          <w:tcPr>
            <w:tcW w:type="dxa" w:w="827"/>
          </w:tcPr>
          <w:p>
            <w:pPr>
              <w:spacing w:after="0"/>
              <w:jc w:val="right"/>
            </w:pPr>
            <w:r>
              <w:rPr>
                <w:sz w:val="16"/>
              </w:rPr>
              <w:t>30 of 30</w:t>
            </w:r>
          </w:p>
        </w:tc>
        <w:tc>
          <w:tcPr>
            <w:tcW w:type="dxa" w:w="852"/>
          </w:tcPr>
          <w:p>
            <w:pPr>
              <w:spacing w:after="0"/>
              <w:jc w:val="right"/>
            </w:pPr>
            <w:r>
              <w:rPr>
                <w:sz w:val="16"/>
              </w:rPr>
              <w:t>56.9</w:t>
            </w:r>
          </w:p>
        </w:tc>
        <w:tc>
          <w:tcPr>
            <w:tcW w:type="dxa" w:w="680"/>
          </w:tcPr>
          <w:p>
            <w:pPr>
              <w:spacing w:after="0"/>
              <w:jc w:val="right"/>
            </w:pPr>
            <w:r>
              <w:rPr>
                <w:sz w:val="16"/>
              </w:rPr>
              <w:t>85.3</w:t>
            </w:r>
          </w:p>
        </w:tc>
        <w:tc>
          <w:tcPr>
            <w:tcW w:type="dxa" w:w="648"/>
          </w:tcPr>
          <w:p>
            <w:pPr>
              <w:spacing w:after="0"/>
              <w:jc w:val="right"/>
            </w:pPr>
            <w:r>
              <w:rPr>
                <w:sz w:val="16"/>
              </w:rPr>
              <w:t>94.8</w:t>
            </w:r>
          </w:p>
        </w:tc>
        <w:tc>
          <w:tcPr>
            <w:tcW w:type="dxa" w:w="4140"/>
          </w:tcPr>
          <w:p>
            <w:pPr>
              <w:spacing w:after="0"/>
              <w:jc w:val="left"/>
            </w:pPr>
            <w:r>
              <w:rPr>
                <w:sz w:val="16"/>
              </w:rPr>
              <w:t>Relatively High 5, Relatively Moderate 21, Relatively Low 4</w:t>
            </w:r>
          </w:p>
        </w:tc>
        <w:tc>
          <w:tcPr>
            <w:tcW w:type="dxa" w:w="5929"/>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27"/>
          </w:tcPr>
          <w:p>
            <w:pPr>
              <w:spacing w:after="0"/>
              <w:jc w:val="right"/>
            </w:pPr>
            <w:r>
              <w:rPr>
                <w:sz w:val="16"/>
              </w:rPr>
              <w:t>30 of 30</w:t>
            </w:r>
          </w:p>
        </w:tc>
        <w:tc>
          <w:tcPr>
            <w:tcW w:type="dxa" w:w="852"/>
          </w:tcPr>
          <w:p>
            <w:pPr>
              <w:spacing w:after="0"/>
              <w:jc w:val="right"/>
            </w:pPr>
            <w:r>
              <w:rPr>
                <w:sz w:val="16"/>
              </w:rPr>
              <w:t>1.8</w:t>
            </w:r>
          </w:p>
        </w:tc>
        <w:tc>
          <w:tcPr>
            <w:tcW w:type="dxa" w:w="680"/>
          </w:tcPr>
          <w:p>
            <w:pPr>
              <w:spacing w:after="0"/>
              <w:jc w:val="right"/>
            </w:pPr>
            <w:r>
              <w:rPr>
                <w:sz w:val="16"/>
              </w:rPr>
              <w:t>63.9</w:t>
            </w:r>
          </w:p>
        </w:tc>
        <w:tc>
          <w:tcPr>
            <w:tcW w:type="dxa" w:w="648"/>
          </w:tcPr>
          <w:p>
            <w:pPr>
              <w:spacing w:after="0"/>
              <w:jc w:val="right"/>
            </w:pPr>
            <w:r>
              <w:rPr>
                <w:sz w:val="16"/>
              </w:rPr>
              <w:t>95.6</w:t>
            </w:r>
          </w:p>
        </w:tc>
        <w:tc>
          <w:tcPr>
            <w:tcW w:type="dxa" w:w="4140"/>
          </w:tcPr>
          <w:p>
            <w:pPr>
              <w:spacing w:after="0"/>
              <w:jc w:val="left"/>
            </w:pPr>
            <w:r>
              <w:rPr>
                <w:sz w:val="16"/>
              </w:rPr>
              <w:t>Relatively High 9, Relatively Moderate 12, Relatively Low 6, Very Low 3</w:t>
            </w:r>
          </w:p>
        </w:tc>
        <w:tc>
          <w:tcPr>
            <w:tcW w:type="dxa" w:w="5929"/>
          </w:tcPr>
          <w:p>
            <w:pPr>
              <w:spacing w:after="0"/>
              <w:jc w:val="left"/>
            </w:pPr>
          </w:p>
        </w:tc>
      </w:tr>
      <w:tr>
        <w:trPr>
          <w:cantSplit/>
        </w:trPr>
        <w:tc>
          <w:tcPr>
            <w:tcW w:type="dxa" w:w="1037"/>
          </w:tcPr>
          <w:p>
            <w:pPr>
              <w:spacing w:after="0"/>
              <w:jc w:val="left"/>
            </w:pPr>
            <w:r>
              <w:rPr>
                <w:sz w:val="16"/>
              </w:rPr>
              <w:t>Landslide</w:t>
            </w:r>
          </w:p>
        </w:tc>
        <w:tc>
          <w:tcPr>
            <w:tcW w:type="dxa" w:w="827"/>
          </w:tcPr>
          <w:p>
            <w:pPr>
              <w:spacing w:after="0"/>
              <w:jc w:val="right"/>
            </w:pPr>
            <w:r>
              <w:rPr>
                <w:sz w:val="16"/>
              </w:rPr>
              <w:t>30 of 30</w:t>
            </w:r>
          </w:p>
        </w:tc>
        <w:tc>
          <w:tcPr>
            <w:tcW w:type="dxa" w:w="852"/>
          </w:tcPr>
          <w:p>
            <w:pPr>
              <w:spacing w:after="0"/>
              <w:jc w:val="right"/>
            </w:pPr>
            <w:r>
              <w:rPr>
                <w:sz w:val="16"/>
              </w:rPr>
              <w:t>14.5</w:t>
            </w:r>
          </w:p>
        </w:tc>
        <w:tc>
          <w:tcPr>
            <w:tcW w:type="dxa" w:w="680"/>
          </w:tcPr>
          <w:p>
            <w:pPr>
              <w:spacing w:after="0"/>
              <w:jc w:val="right"/>
            </w:pPr>
            <w:r>
              <w:rPr>
                <w:sz w:val="16"/>
              </w:rPr>
              <w:t>70.2</w:t>
            </w:r>
          </w:p>
        </w:tc>
        <w:tc>
          <w:tcPr>
            <w:tcW w:type="dxa" w:w="648"/>
          </w:tcPr>
          <w:p>
            <w:pPr>
              <w:spacing w:after="0"/>
              <w:jc w:val="right"/>
            </w:pPr>
            <w:r>
              <w:rPr>
                <w:sz w:val="16"/>
              </w:rPr>
              <w:t>96.1</w:t>
            </w:r>
          </w:p>
        </w:tc>
        <w:tc>
          <w:tcPr>
            <w:tcW w:type="dxa" w:w="4140"/>
          </w:tcPr>
          <w:p>
            <w:pPr>
              <w:spacing w:after="0"/>
              <w:jc w:val="left"/>
            </w:pPr>
            <w:r>
              <w:rPr>
                <w:sz w:val="16"/>
              </w:rPr>
              <w:t>Relatively Moderate 1, Relatively Low 7, Very Low 22</w:t>
            </w:r>
          </w:p>
        </w:tc>
        <w:tc>
          <w:tcPr>
            <w:tcW w:type="dxa" w:w="5929"/>
          </w:tcPr>
          <w:p>
            <w:pPr>
              <w:spacing w:after="0"/>
              <w:jc w:val="left"/>
            </w:pPr>
          </w:p>
        </w:tc>
      </w:tr>
      <w:tr>
        <w:trPr>
          <w:cantSplit/>
        </w:trPr>
        <w:tc>
          <w:tcPr>
            <w:tcW w:type="dxa" w:w="1037"/>
          </w:tcPr>
          <w:p>
            <w:pPr>
              <w:spacing w:after="0"/>
              <w:jc w:val="left"/>
            </w:pPr>
            <w:r>
              <w:rPr>
                <w:sz w:val="16"/>
              </w:rPr>
              <w:t>Lightning</w:t>
            </w:r>
          </w:p>
        </w:tc>
        <w:tc>
          <w:tcPr>
            <w:tcW w:type="dxa" w:w="827"/>
          </w:tcPr>
          <w:p>
            <w:pPr>
              <w:spacing w:after="0"/>
              <w:jc w:val="right"/>
            </w:pPr>
            <w:r>
              <w:rPr>
                <w:sz w:val="16"/>
              </w:rPr>
              <w:t>30 of 30</w:t>
            </w:r>
          </w:p>
        </w:tc>
        <w:tc>
          <w:tcPr>
            <w:tcW w:type="dxa" w:w="852"/>
          </w:tcPr>
          <w:p>
            <w:pPr>
              <w:spacing w:after="0"/>
              <w:jc w:val="right"/>
            </w:pPr>
            <w:r>
              <w:rPr>
                <w:sz w:val="16"/>
              </w:rPr>
              <w:t>30.5</w:t>
            </w:r>
          </w:p>
        </w:tc>
        <w:tc>
          <w:tcPr>
            <w:tcW w:type="dxa" w:w="680"/>
          </w:tcPr>
          <w:p>
            <w:pPr>
              <w:spacing w:after="0"/>
              <w:jc w:val="right"/>
            </w:pPr>
            <w:r>
              <w:rPr>
                <w:sz w:val="16"/>
              </w:rPr>
              <w:t>66.1</w:t>
            </w:r>
          </w:p>
        </w:tc>
        <w:tc>
          <w:tcPr>
            <w:tcW w:type="dxa" w:w="648"/>
          </w:tcPr>
          <w:p>
            <w:pPr>
              <w:spacing w:after="0"/>
              <w:jc w:val="right"/>
            </w:pPr>
            <w:r>
              <w:rPr>
                <w:sz w:val="16"/>
              </w:rPr>
              <w:t>92.7</w:t>
            </w:r>
          </w:p>
        </w:tc>
        <w:tc>
          <w:tcPr>
            <w:tcW w:type="dxa" w:w="4140"/>
          </w:tcPr>
          <w:p>
            <w:pPr>
              <w:spacing w:after="0"/>
              <w:jc w:val="left"/>
            </w:pPr>
            <w:r>
              <w:rPr>
                <w:sz w:val="16"/>
              </w:rPr>
              <w:t>Relatively High 7, Relatively Moderate 17, Relatively Low 6</w:t>
            </w:r>
          </w:p>
        </w:tc>
        <w:tc>
          <w:tcPr>
            <w:tcW w:type="dxa" w:w="5929"/>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27"/>
          </w:tcPr>
          <w:p>
            <w:pPr>
              <w:spacing w:after="0"/>
              <w:jc w:val="right"/>
            </w:pPr>
            <w:r>
              <w:rPr>
                <w:sz w:val="16"/>
              </w:rPr>
              <w:t>30 of 30</w:t>
            </w:r>
          </w:p>
        </w:tc>
        <w:tc>
          <w:tcPr>
            <w:tcW w:type="dxa" w:w="852"/>
          </w:tcPr>
          <w:p>
            <w:pPr>
              <w:spacing w:after="0"/>
              <w:jc w:val="right"/>
            </w:pPr>
            <w:r>
              <w:rPr>
                <w:sz w:val="16"/>
              </w:rPr>
              <w:t>19.1</w:t>
            </w:r>
          </w:p>
        </w:tc>
        <w:tc>
          <w:tcPr>
            <w:tcW w:type="dxa" w:w="680"/>
          </w:tcPr>
          <w:p>
            <w:pPr>
              <w:spacing w:after="0"/>
              <w:jc w:val="right"/>
            </w:pPr>
            <w:r>
              <w:rPr>
                <w:sz w:val="16"/>
              </w:rPr>
              <w:t>36.5</w:t>
            </w:r>
          </w:p>
        </w:tc>
        <w:tc>
          <w:tcPr>
            <w:tcW w:type="dxa" w:w="648"/>
          </w:tcPr>
          <w:p>
            <w:pPr>
              <w:spacing w:after="0"/>
              <w:jc w:val="right"/>
            </w:pPr>
            <w:r>
              <w:rPr>
                <w:sz w:val="16"/>
              </w:rPr>
              <w:t>73.2</w:t>
            </w:r>
          </w:p>
        </w:tc>
        <w:tc>
          <w:tcPr>
            <w:tcW w:type="dxa" w:w="4140"/>
          </w:tcPr>
          <w:p>
            <w:pPr>
              <w:spacing w:after="0"/>
              <w:jc w:val="left"/>
            </w:pPr>
            <w:r>
              <w:rPr>
                <w:sz w:val="16"/>
              </w:rPr>
              <w:t>Relatively Moderate 2, Relatively Low 27, Very Low 1</w:t>
            </w:r>
          </w:p>
        </w:tc>
        <w:tc>
          <w:tcPr>
            <w:tcW w:type="dxa" w:w="5929"/>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27"/>
          </w:tcPr>
          <w:p>
            <w:pPr>
              <w:spacing w:after="0"/>
              <w:jc w:val="right"/>
            </w:pPr>
            <w:r>
              <w:rPr>
                <w:sz w:val="16"/>
              </w:rPr>
              <w:t>30 of 30</w:t>
            </w:r>
          </w:p>
        </w:tc>
        <w:tc>
          <w:tcPr>
            <w:tcW w:type="dxa" w:w="852"/>
          </w:tcPr>
          <w:p>
            <w:pPr>
              <w:spacing w:after="0"/>
              <w:jc w:val="right"/>
            </w:pPr>
            <w:r>
              <w:rPr>
                <w:sz w:val="16"/>
              </w:rPr>
              <w:t>8.3</w:t>
            </w:r>
          </w:p>
        </w:tc>
        <w:tc>
          <w:tcPr>
            <w:tcW w:type="dxa" w:w="680"/>
          </w:tcPr>
          <w:p>
            <w:pPr>
              <w:spacing w:after="0"/>
              <w:jc w:val="right"/>
            </w:pPr>
            <w:r>
              <w:rPr>
                <w:sz w:val="16"/>
              </w:rPr>
              <w:t>22.7</w:t>
            </w:r>
          </w:p>
        </w:tc>
        <w:tc>
          <w:tcPr>
            <w:tcW w:type="dxa" w:w="648"/>
          </w:tcPr>
          <w:p>
            <w:pPr>
              <w:spacing w:after="0"/>
              <w:jc w:val="right"/>
            </w:pPr>
            <w:r>
              <w:rPr>
                <w:sz w:val="16"/>
              </w:rPr>
              <w:t>40.9</w:t>
            </w:r>
          </w:p>
        </w:tc>
        <w:tc>
          <w:tcPr>
            <w:tcW w:type="dxa" w:w="4140"/>
          </w:tcPr>
          <w:p>
            <w:pPr>
              <w:spacing w:after="0"/>
              <w:jc w:val="left"/>
            </w:pPr>
            <w:r>
              <w:rPr>
                <w:sz w:val="16"/>
              </w:rPr>
              <w:t>Relatively Low 4, Very Low 26</w:t>
            </w:r>
          </w:p>
        </w:tc>
        <w:tc>
          <w:tcPr>
            <w:tcW w:type="dxa" w:w="5929"/>
          </w:tcPr>
          <w:p>
            <w:pPr>
              <w:spacing w:after="0"/>
              <w:jc w:val="left"/>
            </w:pPr>
          </w:p>
        </w:tc>
      </w:tr>
      <w:tr>
        <w:trPr>
          <w:cantSplit/>
        </w:trPr>
        <w:tc>
          <w:tcPr>
            <w:tcW w:type="dxa" w:w="1037"/>
          </w:tcPr>
          <w:p>
            <w:pPr>
              <w:spacing w:after="0"/>
              <w:jc w:val="left"/>
            </w:pPr>
            <w:r>
              <w:rPr>
                <w:sz w:val="16"/>
              </w:rPr>
              <w:t>Tsunami</w:t>
            </w:r>
          </w:p>
        </w:tc>
        <w:tc>
          <w:tcPr>
            <w:tcW w:type="dxa" w:w="827"/>
          </w:tcPr>
          <w:p>
            <w:pPr>
              <w:spacing w:after="0"/>
              <w:jc w:val="right"/>
            </w:pPr>
            <w:r>
              <w:rPr>
                <w:sz w:val="16"/>
              </w:rPr>
              <w:t>0 of 30</w:t>
            </w:r>
          </w:p>
        </w:tc>
        <w:tc>
          <w:tcPr>
            <w:tcW w:type="dxa" w:w="852"/>
          </w:tcPr>
          <w:p>
            <w:pPr>
              <w:spacing w:after="0"/>
              <w:jc w:val="right"/>
            </w:pPr>
          </w:p>
        </w:tc>
        <w:tc>
          <w:tcPr>
            <w:tcW w:type="dxa" w:w="680"/>
          </w:tcPr>
          <w:p>
            <w:pPr>
              <w:spacing w:after="0"/>
              <w:jc w:val="right"/>
            </w:pPr>
          </w:p>
        </w:tc>
        <w:tc>
          <w:tcPr>
            <w:tcW w:type="dxa" w:w="648"/>
          </w:tcPr>
          <w:p>
            <w:pPr>
              <w:spacing w:after="0"/>
              <w:jc w:val="right"/>
            </w:pPr>
          </w:p>
        </w:tc>
        <w:tc>
          <w:tcPr>
            <w:tcW w:type="dxa" w:w="4140"/>
          </w:tcPr>
          <w:p>
            <w:pPr>
              <w:spacing w:after="0"/>
              <w:jc w:val="left"/>
            </w:pPr>
            <w:r>
              <w:rPr>
                <w:sz w:val="16"/>
              </w:rPr>
              <w:t>Not Applicable 30</w:t>
            </w:r>
          </w:p>
        </w:tc>
        <w:tc>
          <w:tcPr>
            <w:tcW w:type="dxa" w:w="5929"/>
          </w:tcPr>
          <w:p>
            <w:pPr>
              <w:spacing w:after="0"/>
              <w:jc w:val="left"/>
            </w:pPr>
          </w:p>
        </w:tc>
      </w:tr>
      <w:tr>
        <w:trPr>
          <w:cantSplit/>
        </w:trPr>
        <w:tc>
          <w:tcPr>
            <w:tcW w:type="dxa" w:w="1037"/>
          </w:tcPr>
          <w:p>
            <w:pPr>
              <w:spacing w:after="0"/>
              <w:jc w:val="left"/>
            </w:pPr>
            <w:r>
              <w:rPr>
                <w:sz w:val="16"/>
              </w:rPr>
              <w:t>Volcanic Activity</w:t>
            </w:r>
          </w:p>
        </w:tc>
        <w:tc>
          <w:tcPr>
            <w:tcW w:type="dxa" w:w="827"/>
          </w:tcPr>
          <w:p>
            <w:pPr>
              <w:spacing w:after="0"/>
              <w:jc w:val="right"/>
            </w:pPr>
            <w:r>
              <w:rPr>
                <w:sz w:val="16"/>
              </w:rPr>
              <w:t>0 of 30</w:t>
            </w:r>
          </w:p>
        </w:tc>
        <w:tc>
          <w:tcPr>
            <w:tcW w:type="dxa" w:w="852"/>
          </w:tcPr>
          <w:p>
            <w:pPr>
              <w:spacing w:after="0"/>
              <w:jc w:val="right"/>
            </w:pPr>
          </w:p>
        </w:tc>
        <w:tc>
          <w:tcPr>
            <w:tcW w:type="dxa" w:w="680"/>
          </w:tcPr>
          <w:p>
            <w:pPr>
              <w:spacing w:after="0"/>
              <w:jc w:val="right"/>
            </w:pPr>
          </w:p>
        </w:tc>
        <w:tc>
          <w:tcPr>
            <w:tcW w:type="dxa" w:w="648"/>
          </w:tcPr>
          <w:p>
            <w:pPr>
              <w:spacing w:after="0"/>
              <w:jc w:val="right"/>
            </w:pPr>
          </w:p>
        </w:tc>
        <w:tc>
          <w:tcPr>
            <w:tcW w:type="dxa" w:w="4140"/>
          </w:tcPr>
          <w:p>
            <w:pPr>
              <w:spacing w:after="0"/>
              <w:jc w:val="left"/>
            </w:pPr>
            <w:r>
              <w:rPr>
                <w:sz w:val="16"/>
              </w:rPr>
              <w:t>Not Applicable 30</w:t>
            </w:r>
          </w:p>
        </w:tc>
        <w:tc>
          <w:tcPr>
            <w:tcW w:type="dxa" w:w="5929"/>
          </w:tcPr>
          <w:p>
            <w:pPr>
              <w:spacing w:after="0"/>
              <w:jc w:val="left"/>
            </w:pPr>
          </w:p>
        </w:tc>
      </w:tr>
      <w:tr>
        <w:trPr>
          <w:cantSplit/>
        </w:trPr>
        <w:tc>
          <w:tcPr>
            <w:tcW w:type="dxa" w:w="1037"/>
          </w:tcPr>
          <w:p>
            <w:pPr>
              <w:spacing w:after="0"/>
              <w:jc w:val="left"/>
            </w:pPr>
            <w:r>
              <w:rPr>
                <w:sz w:val="16"/>
              </w:rPr>
              <w:t>Wildfire</w:t>
            </w:r>
          </w:p>
        </w:tc>
        <w:tc>
          <w:tcPr>
            <w:tcW w:type="dxa" w:w="827"/>
          </w:tcPr>
          <w:p>
            <w:pPr>
              <w:spacing w:after="0"/>
              <w:jc w:val="right"/>
            </w:pPr>
            <w:r>
              <w:rPr>
                <w:sz w:val="16"/>
              </w:rPr>
              <w:t>30 of 30</w:t>
            </w:r>
          </w:p>
        </w:tc>
        <w:tc>
          <w:tcPr>
            <w:tcW w:type="dxa" w:w="852"/>
          </w:tcPr>
          <w:p>
            <w:pPr>
              <w:spacing w:after="0"/>
              <w:jc w:val="right"/>
            </w:pPr>
            <w:r>
              <w:rPr>
                <w:sz w:val="16"/>
              </w:rPr>
              <w:t>19.6</w:t>
            </w:r>
          </w:p>
        </w:tc>
        <w:tc>
          <w:tcPr>
            <w:tcW w:type="dxa" w:w="680"/>
          </w:tcPr>
          <w:p>
            <w:pPr>
              <w:spacing w:after="0"/>
              <w:jc w:val="right"/>
            </w:pPr>
            <w:r>
              <w:rPr>
                <w:sz w:val="16"/>
              </w:rPr>
              <w:t>60.1</w:t>
            </w:r>
          </w:p>
        </w:tc>
        <w:tc>
          <w:tcPr>
            <w:tcW w:type="dxa" w:w="648"/>
          </w:tcPr>
          <w:p>
            <w:pPr>
              <w:spacing w:after="0"/>
              <w:jc w:val="right"/>
            </w:pPr>
            <w:r>
              <w:rPr>
                <w:sz w:val="16"/>
              </w:rPr>
              <w:t>69.1</w:t>
            </w:r>
          </w:p>
        </w:tc>
        <w:tc>
          <w:tcPr>
            <w:tcW w:type="dxa" w:w="4140"/>
          </w:tcPr>
          <w:p>
            <w:pPr>
              <w:spacing w:after="0"/>
              <w:jc w:val="left"/>
            </w:pPr>
            <w:r>
              <w:rPr>
                <w:sz w:val="16"/>
              </w:rPr>
              <w:t>Relatively Low 1, Very Low 29</w:t>
            </w:r>
          </w:p>
        </w:tc>
        <w:tc>
          <w:tcPr>
            <w:tcW w:type="dxa" w:w="5929"/>
          </w:tcPr>
          <w:p>
            <w:pPr>
              <w:spacing w:after="0"/>
              <w:jc w:val="left"/>
            </w:pPr>
          </w:p>
        </w:tc>
      </w:tr>
      <w:tr>
        <w:trPr>
          <w:cantSplit/>
        </w:trPr>
        <w:tc>
          <w:tcPr>
            <w:tcW w:type="dxa" w:w="1037"/>
          </w:tcPr>
          <w:p>
            <w:pPr>
              <w:spacing w:after="0"/>
              <w:jc w:val="left"/>
            </w:pPr>
            <w:r>
              <w:rPr>
                <w:sz w:val="16"/>
              </w:rPr>
              <w:t>Winter Weather</w:t>
            </w:r>
          </w:p>
        </w:tc>
        <w:tc>
          <w:tcPr>
            <w:tcW w:type="dxa" w:w="827"/>
          </w:tcPr>
          <w:p>
            <w:pPr>
              <w:spacing w:after="0"/>
              <w:jc w:val="right"/>
            </w:pPr>
            <w:r>
              <w:rPr>
                <w:sz w:val="16"/>
              </w:rPr>
              <w:t>30 of 30</w:t>
            </w:r>
          </w:p>
        </w:tc>
        <w:tc>
          <w:tcPr>
            <w:tcW w:type="dxa" w:w="852"/>
          </w:tcPr>
          <w:p>
            <w:pPr>
              <w:spacing w:after="0"/>
              <w:jc w:val="right"/>
            </w:pPr>
            <w:r>
              <w:rPr>
                <w:sz w:val="16"/>
              </w:rPr>
              <w:t>55.4</w:t>
            </w:r>
          </w:p>
        </w:tc>
        <w:tc>
          <w:tcPr>
            <w:tcW w:type="dxa" w:w="680"/>
          </w:tcPr>
          <w:p>
            <w:pPr>
              <w:spacing w:after="0"/>
              <w:jc w:val="right"/>
            </w:pPr>
            <w:r>
              <w:rPr>
                <w:sz w:val="16"/>
              </w:rPr>
              <w:t>81.4</w:t>
            </w:r>
          </w:p>
        </w:tc>
        <w:tc>
          <w:tcPr>
            <w:tcW w:type="dxa" w:w="648"/>
          </w:tcPr>
          <w:p>
            <w:pPr>
              <w:spacing w:after="0"/>
              <w:jc w:val="right"/>
            </w:pPr>
            <w:r>
              <w:rPr>
                <w:sz w:val="16"/>
              </w:rPr>
              <w:t>95.0</w:t>
            </w:r>
          </w:p>
        </w:tc>
        <w:tc>
          <w:tcPr>
            <w:tcW w:type="dxa" w:w="4140"/>
          </w:tcPr>
          <w:p>
            <w:pPr>
              <w:spacing w:after="0"/>
              <w:jc w:val="left"/>
            </w:pPr>
            <w:r>
              <w:rPr>
                <w:sz w:val="16"/>
              </w:rPr>
              <w:t>Relatively High 18, Relatively Moderate 12</w:t>
            </w:r>
          </w:p>
        </w:tc>
        <w:tc>
          <w:tcPr>
            <w:tcW w:type="dxa" w:w="5929"/>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459"/>
        <w:gridCol w:w="769"/>
        <w:gridCol w:w="2208"/>
        <w:gridCol w:w="2045"/>
        <w:gridCol w:w="1471"/>
        <w:gridCol w:w="1773"/>
        <w:gridCol w:w="4387"/>
      </w:tblGrid>
      <w:tr>
        <w:trPr>
          <w:cantSplit/>
          <w:tblHeader/>
        </w:trPr>
        <w:tc>
          <w:tcPr>
            <w:tcW w:type="dxa" w:w="1459"/>
            <w:shd w:val="clear" w:color="auto" w:fill="E8E8E8"/>
          </w:tcPr>
          <w:p>
            <w:pPr>
              <w:spacing w:after="0"/>
              <w:jc w:val="left"/>
            </w:pPr>
            <w:r>
              <w:rPr>
                <w:b/>
                <w:sz w:val="16"/>
              </w:rPr>
              <w:t>Member</w:t>
            </w:r>
          </w:p>
        </w:tc>
        <w:tc>
          <w:tcPr>
            <w:tcW w:type="dxa" w:w="769"/>
            <w:shd w:val="clear" w:color="auto" w:fill="E8E8E8"/>
          </w:tcPr>
          <w:p>
            <w:pPr>
              <w:spacing w:after="0"/>
              <w:jc w:val="left"/>
            </w:pPr>
            <w:r>
              <w:rPr>
                <w:b/>
                <w:sz w:val="16"/>
              </w:rPr>
              <w:t>Type</w:t>
            </w:r>
          </w:p>
        </w:tc>
        <w:tc>
          <w:tcPr>
            <w:tcW w:type="dxa" w:w="2208"/>
            <w:shd w:val="clear" w:color="auto" w:fill="E8E8E8"/>
          </w:tcPr>
          <w:p>
            <w:pPr>
              <w:spacing w:after="0"/>
              <w:jc w:val="left"/>
            </w:pPr>
            <w:r>
              <w:rPr>
                <w:b/>
                <w:sz w:val="16"/>
              </w:rPr>
              <w:t>Plan status</w:t>
            </w:r>
          </w:p>
        </w:tc>
        <w:tc>
          <w:tcPr>
            <w:tcW w:type="dxa" w:w="204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471"/>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773"/>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4387"/>
            <w:shd w:val="clear" w:color="auto" w:fill="E8E8E8"/>
          </w:tcPr>
          <w:p>
            <w:pPr>
              <w:spacing w:after="0"/>
              <w:jc w:val="left"/>
            </w:pPr>
            <w:r>
              <w:rPr>
                <w:b/>
                <w:sz w:val="16"/>
              </w:rPr>
              <w:t>Notes</w:t>
            </w:r>
          </w:p>
        </w:tc>
      </w:tr>
      <w:tr>
        <w:trPr>
          <w:cantSplit/>
        </w:trPr>
        <w:tc>
          <w:tcPr>
            <w:tcW w:type="dxa" w:w="1459"/>
          </w:tcPr>
          <w:p>
            <w:pPr>
              <w:spacing w:after="0"/>
              <w:jc w:val="left"/>
            </w:pPr>
            <w:r>
              <w:rPr>
                <w:sz w:val="16"/>
              </w:rPr>
              <w:t>St. Lawrence County</w:t>
            </w:r>
          </w:p>
        </w:tc>
        <w:tc>
          <w:tcPr>
            <w:tcW w:type="dxa" w:w="769"/>
          </w:tcPr>
          <w:p>
            <w:pPr>
              <w:spacing w:after="0"/>
              <w:jc w:val="left"/>
            </w:pPr>
            <w:r>
              <w:rPr>
                <w:sz w:val="16"/>
              </w:rPr>
              <w:t>County</w:t>
            </w:r>
          </w:p>
        </w:tc>
        <w:tc>
          <w:tcPr>
            <w:tcW w:type="dxa" w:w="2208"/>
          </w:tcPr>
          <w:p>
            <w:pPr>
              <w:spacing w:after="0"/>
              <w:jc w:val="left"/>
            </w:pPr>
            <w:r>
              <w:rPr>
                <w:sz w:val="16"/>
              </w:rPr>
              <w:t>Approved, expires 2027-12-18</w:t>
            </w:r>
          </w:p>
        </w:tc>
        <w:tc>
          <w:tcPr>
            <w:tcW w:type="dxa" w:w="2045"/>
          </w:tcPr>
          <w:p>
            <w:pPr>
              <w:spacing w:after="0"/>
              <w:jc w:val="right"/>
            </w:pPr>
          </w:p>
        </w:tc>
        <w:tc>
          <w:tcPr>
            <w:tcW w:type="dxa" w:w="1471"/>
          </w:tcPr>
          <w:p>
            <w:pPr>
              <w:spacing w:after="0"/>
              <w:jc w:val="right"/>
            </w:pPr>
            <w:r>
              <w:rPr>
                <w:sz w:val="16"/>
              </w:rPr>
              <w:t>$7,436,340.60</w:t>
            </w:r>
          </w:p>
        </w:tc>
        <w:tc>
          <w:tcPr>
            <w:tcW w:type="dxa" w:w="1773"/>
          </w:tcPr>
          <w:p>
            <w:pPr>
              <w:spacing w:after="0"/>
              <w:jc w:val="right"/>
            </w:pPr>
            <w:r>
              <w:rPr>
                <w:sz w:val="16"/>
              </w:rPr>
              <w:t>0; 0</w:t>
            </w:r>
          </w:p>
        </w:tc>
        <w:tc>
          <w:tcPr>
            <w:tcW w:type="dxa" w:w="4387"/>
          </w:tcPr>
          <w:p>
            <w:pPr>
              <w:spacing w:after="0"/>
              <w:jc w:val="left"/>
            </w:pPr>
            <w:r>
              <w:rPr>
                <w:sz w:val="16"/>
              </w:rPr>
              <w:t>No NFIP community ID on this member's plan row. Includes $568,912.84 for declarations not counted as hazard incidents (DR-1391-NY, DR-4480-NY).</w:t>
            </w:r>
          </w:p>
        </w:tc>
      </w:tr>
      <w:tr>
        <w:trPr>
          <w:cantSplit/>
        </w:trPr>
        <w:tc>
          <w:tcPr>
            <w:tcW w:type="dxa" w:w="1459"/>
          </w:tcPr>
          <w:p>
            <w:pPr>
              <w:spacing w:after="0"/>
              <w:jc w:val="left"/>
            </w:pPr>
            <w:r>
              <w:rPr>
                <w:sz w:val="16"/>
              </w:rPr>
              <w:t>Canton village</w:t>
            </w:r>
          </w:p>
        </w:tc>
        <w:tc>
          <w:tcPr>
            <w:tcW w:type="dxa" w:w="769"/>
          </w:tcPr>
          <w:p>
            <w:pPr>
              <w:spacing w:after="0"/>
              <w:jc w:val="left"/>
            </w:pPr>
            <w:r>
              <w:rPr>
                <w:sz w:val="16"/>
              </w:rPr>
              <w:t>Village</w:t>
            </w:r>
          </w:p>
        </w:tc>
        <w:tc>
          <w:tcPr>
            <w:tcW w:type="dxa" w:w="2208"/>
          </w:tcPr>
          <w:p>
            <w:pPr>
              <w:spacing w:after="0"/>
              <w:jc w:val="left"/>
            </w:pPr>
            <w:r>
              <w:rPr>
                <w:sz w:val="16"/>
              </w:rPr>
              <w:t>Approved, expires 2027-12-18</w:t>
            </w:r>
          </w:p>
        </w:tc>
        <w:tc>
          <w:tcPr>
            <w:tcW w:type="dxa" w:w="2045"/>
          </w:tcPr>
          <w:p>
            <w:pPr>
              <w:spacing w:after="0"/>
              <w:jc w:val="right"/>
            </w:pPr>
            <w:r>
              <w:rPr>
                <w:sz w:val="16"/>
              </w:rPr>
              <w:t>FMA RL 0, SRL 0; any 0</w:t>
            </w:r>
          </w:p>
        </w:tc>
        <w:tc>
          <w:tcPr>
            <w:tcW w:type="dxa" w:w="1471"/>
          </w:tcPr>
          <w:p>
            <w:pPr>
              <w:spacing w:after="0"/>
              <w:jc w:val="right"/>
            </w:pPr>
            <w:r>
              <w:rPr>
                <w:sz w:val="16"/>
              </w:rPr>
              <w:t>$49,321.38</w:t>
            </w:r>
          </w:p>
        </w:tc>
        <w:tc>
          <w:tcPr>
            <w:tcW w:type="dxa" w:w="1773"/>
          </w:tcPr>
          <w:p>
            <w:pPr>
              <w:spacing w:after="0"/>
              <w:jc w:val="right"/>
            </w:pPr>
            <w:r>
              <w:rPr>
                <w:sz w:val="16"/>
              </w:rPr>
              <w:t>17; 2</w:t>
            </w:r>
          </w:p>
        </w:tc>
        <w:tc>
          <w:tcPr>
            <w:tcW w:type="dxa" w:w="4387"/>
          </w:tcPr>
          <w:p>
            <w:pPr>
              <w:spacing w:after="0"/>
              <w:jc w:val="left"/>
            </w:pPr>
          </w:p>
        </w:tc>
      </w:tr>
      <w:tr>
        <w:trPr>
          <w:cantSplit/>
        </w:trPr>
        <w:tc>
          <w:tcPr>
            <w:tcW w:type="dxa" w:w="1459"/>
          </w:tcPr>
          <w:p>
            <w:pPr>
              <w:spacing w:after="0"/>
              <w:jc w:val="left"/>
            </w:pPr>
            <w:r>
              <w:rPr>
                <w:sz w:val="16"/>
              </w:rPr>
              <w:t>Gouverneur village</w:t>
            </w:r>
          </w:p>
        </w:tc>
        <w:tc>
          <w:tcPr>
            <w:tcW w:type="dxa" w:w="769"/>
          </w:tcPr>
          <w:p>
            <w:pPr>
              <w:spacing w:after="0"/>
              <w:jc w:val="left"/>
            </w:pPr>
            <w:r>
              <w:rPr>
                <w:sz w:val="16"/>
              </w:rPr>
              <w:t>Village</w:t>
            </w:r>
          </w:p>
        </w:tc>
        <w:tc>
          <w:tcPr>
            <w:tcW w:type="dxa" w:w="2208"/>
          </w:tcPr>
          <w:p>
            <w:pPr>
              <w:spacing w:after="0"/>
              <w:jc w:val="left"/>
            </w:pPr>
            <w:r>
              <w:rPr>
                <w:sz w:val="16"/>
              </w:rPr>
              <w:t>Plan 108534 approved 2022-12-19, pending adoption here; not yet eligible</w:t>
            </w:r>
          </w:p>
        </w:tc>
        <w:tc>
          <w:tcPr>
            <w:tcW w:type="dxa" w:w="2045"/>
          </w:tcPr>
          <w:p>
            <w:pPr>
              <w:spacing w:after="0"/>
              <w:jc w:val="right"/>
            </w:pPr>
            <w:r>
              <w:rPr>
                <w:sz w:val="16"/>
              </w:rPr>
              <w:t>FMA RL 0, SRL 0; any 2</w:t>
            </w:r>
          </w:p>
        </w:tc>
        <w:tc>
          <w:tcPr>
            <w:tcW w:type="dxa" w:w="1471"/>
          </w:tcPr>
          <w:p>
            <w:pPr>
              <w:spacing w:after="0"/>
              <w:jc w:val="right"/>
            </w:pPr>
            <w:r>
              <w:rPr>
                <w:sz w:val="16"/>
              </w:rPr>
              <w:t>$48,019.68</w:t>
            </w:r>
          </w:p>
        </w:tc>
        <w:tc>
          <w:tcPr>
            <w:tcW w:type="dxa" w:w="1773"/>
          </w:tcPr>
          <w:p>
            <w:pPr>
              <w:spacing w:after="0"/>
              <w:jc w:val="right"/>
            </w:pPr>
            <w:r>
              <w:rPr>
                <w:sz w:val="16"/>
              </w:rPr>
              <w:t>15; no approved plan</w:t>
            </w:r>
          </w:p>
        </w:tc>
        <w:tc>
          <w:tcPr>
            <w:tcW w:type="dxa" w:w="4387"/>
          </w:tcPr>
          <w:p>
            <w:pPr>
              <w:spacing w:after="0"/>
              <w:jc w:val="left"/>
            </w:pPr>
          </w:p>
        </w:tc>
      </w:tr>
      <w:tr>
        <w:trPr>
          <w:cantSplit/>
        </w:trPr>
        <w:tc>
          <w:tcPr>
            <w:tcW w:type="dxa" w:w="1459"/>
          </w:tcPr>
          <w:p>
            <w:pPr>
              <w:spacing w:after="0"/>
              <w:jc w:val="left"/>
            </w:pPr>
            <w:r>
              <w:rPr>
                <w:sz w:val="16"/>
              </w:rPr>
              <w:t>Hammond village</w:t>
            </w:r>
          </w:p>
        </w:tc>
        <w:tc>
          <w:tcPr>
            <w:tcW w:type="dxa" w:w="769"/>
          </w:tcPr>
          <w:p>
            <w:pPr>
              <w:spacing w:after="0"/>
              <w:jc w:val="left"/>
            </w:pPr>
            <w:r>
              <w:rPr>
                <w:sz w:val="16"/>
              </w:rPr>
              <w:t>Village</w:t>
            </w:r>
          </w:p>
        </w:tc>
        <w:tc>
          <w:tcPr>
            <w:tcW w:type="dxa" w:w="2208"/>
          </w:tcPr>
          <w:p>
            <w:pPr>
              <w:spacing w:after="0"/>
              <w:jc w:val="left"/>
            </w:pPr>
            <w:r>
              <w:rPr>
                <w:sz w:val="16"/>
              </w:rPr>
              <w:t>Plan 108534 approved 2022-12-19, pending adoption here; not yet eligible</w:t>
            </w:r>
          </w:p>
        </w:tc>
        <w:tc>
          <w:tcPr>
            <w:tcW w:type="dxa" w:w="2045"/>
          </w:tcPr>
          <w:p>
            <w:pPr>
              <w:spacing w:after="0"/>
              <w:jc w:val="right"/>
            </w:pPr>
            <w:r>
              <w:rPr>
                <w:sz w:val="16"/>
              </w:rPr>
              <w:t>FMA RL 0, SRL 0; any 0</w:t>
            </w:r>
          </w:p>
        </w:tc>
        <w:tc>
          <w:tcPr>
            <w:tcW w:type="dxa" w:w="1471"/>
          </w:tcPr>
          <w:p>
            <w:pPr>
              <w:spacing w:after="0"/>
              <w:jc w:val="right"/>
            </w:pPr>
            <w:r>
              <w:rPr>
                <w:sz w:val="16"/>
              </w:rPr>
              <w:t>none found</w:t>
            </w:r>
          </w:p>
        </w:tc>
        <w:tc>
          <w:tcPr>
            <w:tcW w:type="dxa" w:w="1773"/>
          </w:tcPr>
          <w:p>
            <w:pPr>
              <w:spacing w:after="0"/>
              <w:jc w:val="right"/>
            </w:pPr>
            <w:r>
              <w:rPr>
                <w:sz w:val="16"/>
              </w:rPr>
              <w:t>6; no approved plan</w:t>
            </w:r>
          </w:p>
        </w:tc>
        <w:tc>
          <w:tcPr>
            <w:tcW w:type="dxa" w:w="4387"/>
          </w:tcPr>
          <w:p>
            <w:pPr>
              <w:spacing w:after="0"/>
              <w:jc w:val="left"/>
            </w:pPr>
          </w:p>
        </w:tc>
      </w:tr>
      <w:tr>
        <w:trPr>
          <w:cantSplit/>
        </w:trPr>
        <w:tc>
          <w:tcPr>
            <w:tcW w:type="dxa" w:w="1459"/>
          </w:tcPr>
          <w:p>
            <w:pPr>
              <w:spacing w:after="0"/>
              <w:jc w:val="left"/>
            </w:pPr>
            <w:r>
              <w:rPr>
                <w:sz w:val="16"/>
              </w:rPr>
              <w:t>Heuvelton village</w:t>
            </w:r>
          </w:p>
        </w:tc>
        <w:tc>
          <w:tcPr>
            <w:tcW w:type="dxa" w:w="769"/>
          </w:tcPr>
          <w:p>
            <w:pPr>
              <w:spacing w:after="0"/>
              <w:jc w:val="left"/>
            </w:pPr>
            <w:r>
              <w:rPr>
                <w:sz w:val="16"/>
              </w:rPr>
              <w:t>Village</w:t>
            </w:r>
          </w:p>
        </w:tc>
        <w:tc>
          <w:tcPr>
            <w:tcW w:type="dxa" w:w="2208"/>
          </w:tcPr>
          <w:p>
            <w:pPr>
              <w:spacing w:after="0"/>
              <w:jc w:val="left"/>
            </w:pPr>
            <w:r>
              <w:rPr>
                <w:sz w:val="16"/>
              </w:rPr>
              <w:t>Approved, expires 2027-12-18</w:t>
            </w:r>
          </w:p>
        </w:tc>
        <w:tc>
          <w:tcPr>
            <w:tcW w:type="dxa" w:w="2045"/>
          </w:tcPr>
          <w:p>
            <w:pPr>
              <w:spacing w:after="0"/>
              <w:jc w:val="right"/>
            </w:pPr>
            <w:r>
              <w:rPr>
                <w:sz w:val="16"/>
              </w:rPr>
              <w:t>FMA RL 0, SRL 0; any 0</w:t>
            </w:r>
          </w:p>
        </w:tc>
        <w:tc>
          <w:tcPr>
            <w:tcW w:type="dxa" w:w="1471"/>
          </w:tcPr>
          <w:p>
            <w:pPr>
              <w:spacing w:after="0"/>
              <w:jc w:val="right"/>
            </w:pPr>
            <w:r>
              <w:rPr>
                <w:sz w:val="16"/>
              </w:rPr>
              <w:t>$1,183.65</w:t>
            </w:r>
          </w:p>
        </w:tc>
        <w:tc>
          <w:tcPr>
            <w:tcW w:type="dxa" w:w="1773"/>
          </w:tcPr>
          <w:p>
            <w:pPr>
              <w:spacing w:after="0"/>
              <w:jc w:val="right"/>
            </w:pPr>
            <w:r>
              <w:rPr>
                <w:sz w:val="16"/>
              </w:rPr>
              <w:t>10; 1</w:t>
            </w:r>
          </w:p>
        </w:tc>
        <w:tc>
          <w:tcPr>
            <w:tcW w:type="dxa" w:w="4387"/>
          </w:tcPr>
          <w:p>
            <w:pPr>
              <w:spacing w:after="0"/>
              <w:jc w:val="left"/>
            </w:pPr>
          </w:p>
        </w:tc>
      </w:tr>
      <w:tr>
        <w:trPr>
          <w:cantSplit/>
        </w:trPr>
        <w:tc>
          <w:tcPr>
            <w:tcW w:type="dxa" w:w="1459"/>
          </w:tcPr>
          <w:p>
            <w:pPr>
              <w:spacing w:after="0"/>
              <w:jc w:val="left"/>
            </w:pPr>
            <w:r>
              <w:rPr>
                <w:sz w:val="16"/>
              </w:rPr>
              <w:t>Massena village</w:t>
            </w:r>
          </w:p>
        </w:tc>
        <w:tc>
          <w:tcPr>
            <w:tcW w:type="dxa" w:w="769"/>
          </w:tcPr>
          <w:p>
            <w:pPr>
              <w:spacing w:after="0"/>
              <w:jc w:val="left"/>
            </w:pPr>
            <w:r>
              <w:rPr>
                <w:sz w:val="16"/>
              </w:rPr>
              <w:t>Village</w:t>
            </w:r>
          </w:p>
        </w:tc>
        <w:tc>
          <w:tcPr>
            <w:tcW w:type="dxa" w:w="2208"/>
          </w:tcPr>
          <w:p>
            <w:pPr>
              <w:spacing w:after="0"/>
              <w:jc w:val="left"/>
            </w:pPr>
            <w:r>
              <w:rPr>
                <w:sz w:val="16"/>
              </w:rPr>
              <w:t>Approved, expires 2027-12-18</w:t>
            </w:r>
          </w:p>
        </w:tc>
        <w:tc>
          <w:tcPr>
            <w:tcW w:type="dxa" w:w="2045"/>
          </w:tcPr>
          <w:p>
            <w:pPr>
              <w:spacing w:after="0"/>
              <w:jc w:val="right"/>
            </w:pPr>
            <w:r>
              <w:rPr>
                <w:sz w:val="16"/>
              </w:rPr>
              <w:t>FMA RL 0, SRL 0; any 0</w:t>
            </w:r>
          </w:p>
        </w:tc>
        <w:tc>
          <w:tcPr>
            <w:tcW w:type="dxa" w:w="1471"/>
          </w:tcPr>
          <w:p>
            <w:pPr>
              <w:spacing w:after="0"/>
              <w:jc w:val="right"/>
            </w:pPr>
            <w:r>
              <w:rPr>
                <w:sz w:val="16"/>
              </w:rPr>
              <w:t>$33,989.16</w:t>
            </w:r>
          </w:p>
        </w:tc>
        <w:tc>
          <w:tcPr>
            <w:tcW w:type="dxa" w:w="1773"/>
          </w:tcPr>
          <w:p>
            <w:pPr>
              <w:spacing w:after="0"/>
              <w:jc w:val="right"/>
            </w:pPr>
            <w:r>
              <w:rPr>
                <w:sz w:val="16"/>
              </w:rPr>
              <w:t>20; 1</w:t>
            </w:r>
          </w:p>
        </w:tc>
        <w:tc>
          <w:tcPr>
            <w:tcW w:type="dxa" w:w="4387"/>
          </w:tcPr>
          <w:p>
            <w:pPr>
              <w:spacing w:after="0"/>
              <w:jc w:val="left"/>
            </w:pPr>
            <w:r>
              <w:rPr>
                <w:sz w:val="16"/>
              </w:rPr>
              <w:t>Includes $11,784.88 for declarations not counted as hazard incidents (DR-4480-NY).</w:t>
            </w:r>
          </w:p>
        </w:tc>
      </w:tr>
      <w:tr>
        <w:trPr>
          <w:cantSplit/>
        </w:trPr>
        <w:tc>
          <w:tcPr>
            <w:tcW w:type="dxa" w:w="1459"/>
          </w:tcPr>
          <w:p>
            <w:pPr>
              <w:spacing w:after="0"/>
              <w:jc w:val="left"/>
            </w:pPr>
            <w:r>
              <w:rPr>
                <w:sz w:val="16"/>
              </w:rPr>
              <w:t>Morristown village</w:t>
            </w:r>
          </w:p>
        </w:tc>
        <w:tc>
          <w:tcPr>
            <w:tcW w:type="dxa" w:w="769"/>
          </w:tcPr>
          <w:p>
            <w:pPr>
              <w:spacing w:after="0"/>
              <w:jc w:val="left"/>
            </w:pPr>
            <w:r>
              <w:rPr>
                <w:sz w:val="16"/>
              </w:rPr>
              <w:t>Village</w:t>
            </w:r>
          </w:p>
        </w:tc>
        <w:tc>
          <w:tcPr>
            <w:tcW w:type="dxa" w:w="2208"/>
          </w:tcPr>
          <w:p>
            <w:pPr>
              <w:spacing w:after="0"/>
              <w:jc w:val="left"/>
            </w:pPr>
            <w:r>
              <w:rPr>
                <w:sz w:val="16"/>
              </w:rPr>
              <w:t>Plan 108534 approved 2022-12-19, pending adoption here; not yet eligible</w:t>
            </w:r>
          </w:p>
        </w:tc>
        <w:tc>
          <w:tcPr>
            <w:tcW w:type="dxa" w:w="2045"/>
          </w:tcPr>
          <w:p>
            <w:pPr>
              <w:spacing w:after="0"/>
              <w:jc w:val="right"/>
            </w:pPr>
            <w:r>
              <w:rPr>
                <w:sz w:val="16"/>
              </w:rPr>
              <w:t>FMA RL 0, SRL 0; any 0</w:t>
            </w:r>
          </w:p>
        </w:tc>
        <w:tc>
          <w:tcPr>
            <w:tcW w:type="dxa" w:w="1471"/>
          </w:tcPr>
          <w:p>
            <w:pPr>
              <w:spacing w:after="0"/>
              <w:jc w:val="right"/>
            </w:pPr>
            <w:r>
              <w:rPr>
                <w:sz w:val="16"/>
              </w:rPr>
              <w:t>$101,867.68</w:t>
            </w:r>
          </w:p>
        </w:tc>
        <w:tc>
          <w:tcPr>
            <w:tcW w:type="dxa" w:w="1773"/>
          </w:tcPr>
          <w:p>
            <w:pPr>
              <w:spacing w:after="0"/>
              <w:jc w:val="right"/>
            </w:pPr>
            <w:r>
              <w:rPr>
                <w:sz w:val="16"/>
              </w:rPr>
              <w:t>7; no approved plan</w:t>
            </w:r>
          </w:p>
        </w:tc>
        <w:tc>
          <w:tcPr>
            <w:tcW w:type="dxa" w:w="4387"/>
          </w:tcPr>
          <w:p>
            <w:pPr>
              <w:spacing w:after="0"/>
              <w:jc w:val="left"/>
            </w:pPr>
          </w:p>
        </w:tc>
      </w:tr>
      <w:tr>
        <w:trPr>
          <w:cantSplit/>
        </w:trPr>
        <w:tc>
          <w:tcPr>
            <w:tcW w:type="dxa" w:w="1459"/>
          </w:tcPr>
          <w:p>
            <w:pPr>
              <w:spacing w:after="0"/>
              <w:jc w:val="left"/>
            </w:pPr>
            <w:r>
              <w:rPr>
                <w:sz w:val="16"/>
              </w:rPr>
              <w:t>Norwood village</w:t>
            </w:r>
          </w:p>
        </w:tc>
        <w:tc>
          <w:tcPr>
            <w:tcW w:type="dxa" w:w="769"/>
          </w:tcPr>
          <w:p>
            <w:pPr>
              <w:spacing w:after="0"/>
              <w:jc w:val="left"/>
            </w:pPr>
            <w:r>
              <w:rPr>
                <w:sz w:val="16"/>
              </w:rPr>
              <w:t>Village</w:t>
            </w:r>
          </w:p>
        </w:tc>
        <w:tc>
          <w:tcPr>
            <w:tcW w:type="dxa" w:w="2208"/>
          </w:tcPr>
          <w:p>
            <w:pPr>
              <w:spacing w:after="0"/>
              <w:jc w:val="left"/>
            </w:pPr>
            <w:r>
              <w:rPr>
                <w:sz w:val="16"/>
              </w:rPr>
              <w:t>Approved, expires 2027-12-18</w:t>
            </w:r>
          </w:p>
        </w:tc>
        <w:tc>
          <w:tcPr>
            <w:tcW w:type="dxa" w:w="2045"/>
          </w:tcPr>
          <w:p>
            <w:pPr>
              <w:spacing w:after="0"/>
              <w:jc w:val="right"/>
            </w:pPr>
            <w:r>
              <w:rPr>
                <w:sz w:val="16"/>
              </w:rPr>
              <w:t>FMA RL 0, SRL 0; any 0</w:t>
            </w:r>
          </w:p>
        </w:tc>
        <w:tc>
          <w:tcPr>
            <w:tcW w:type="dxa" w:w="1471"/>
          </w:tcPr>
          <w:p>
            <w:pPr>
              <w:spacing w:after="0"/>
              <w:jc w:val="right"/>
            </w:pPr>
            <w:r>
              <w:rPr>
                <w:sz w:val="16"/>
              </w:rPr>
              <w:t>none found</w:t>
            </w:r>
          </w:p>
        </w:tc>
        <w:tc>
          <w:tcPr>
            <w:tcW w:type="dxa" w:w="1773"/>
          </w:tcPr>
          <w:p>
            <w:pPr>
              <w:spacing w:after="0"/>
              <w:jc w:val="right"/>
            </w:pPr>
            <w:r>
              <w:rPr>
                <w:sz w:val="16"/>
              </w:rPr>
              <w:t>6; 1</w:t>
            </w:r>
          </w:p>
        </w:tc>
        <w:tc>
          <w:tcPr>
            <w:tcW w:type="dxa" w:w="4387"/>
          </w:tcPr>
          <w:p>
            <w:pPr>
              <w:spacing w:after="0"/>
              <w:jc w:val="left"/>
            </w:pPr>
          </w:p>
        </w:tc>
      </w:tr>
      <w:tr>
        <w:trPr>
          <w:cantSplit/>
        </w:trPr>
        <w:tc>
          <w:tcPr>
            <w:tcW w:type="dxa" w:w="1459"/>
          </w:tcPr>
          <w:p>
            <w:pPr>
              <w:spacing w:after="0"/>
              <w:jc w:val="left"/>
            </w:pPr>
            <w:r>
              <w:rPr>
                <w:sz w:val="16"/>
              </w:rPr>
              <w:t>Ogdensburg city</w:t>
            </w:r>
          </w:p>
        </w:tc>
        <w:tc>
          <w:tcPr>
            <w:tcW w:type="dxa" w:w="769"/>
          </w:tcPr>
          <w:p>
            <w:pPr>
              <w:spacing w:after="0"/>
              <w:jc w:val="left"/>
            </w:pPr>
            <w:r>
              <w:rPr>
                <w:sz w:val="16"/>
              </w:rPr>
              <w:t>City</w:t>
            </w:r>
          </w:p>
        </w:tc>
        <w:tc>
          <w:tcPr>
            <w:tcW w:type="dxa" w:w="2208"/>
          </w:tcPr>
          <w:p>
            <w:pPr>
              <w:spacing w:after="0"/>
              <w:jc w:val="left"/>
            </w:pPr>
            <w:r>
              <w:rPr>
                <w:sz w:val="16"/>
              </w:rPr>
              <w:t>Plan 108534 approved 2022-12-19, pending adoption here; not yet eligible</w:t>
            </w:r>
          </w:p>
        </w:tc>
        <w:tc>
          <w:tcPr>
            <w:tcW w:type="dxa" w:w="2045"/>
          </w:tcPr>
          <w:p>
            <w:pPr>
              <w:spacing w:after="0"/>
              <w:jc w:val="right"/>
            </w:pPr>
            <w:r>
              <w:rPr>
                <w:sz w:val="16"/>
              </w:rPr>
              <w:t>FMA RL 0, SRL 0; any 0</w:t>
            </w:r>
          </w:p>
        </w:tc>
        <w:tc>
          <w:tcPr>
            <w:tcW w:type="dxa" w:w="1471"/>
          </w:tcPr>
          <w:p>
            <w:pPr>
              <w:spacing w:after="0"/>
              <w:jc w:val="right"/>
            </w:pPr>
            <w:r>
              <w:rPr>
                <w:sz w:val="16"/>
              </w:rPr>
              <w:t>$886,840.65</w:t>
            </w:r>
          </w:p>
        </w:tc>
        <w:tc>
          <w:tcPr>
            <w:tcW w:type="dxa" w:w="1773"/>
          </w:tcPr>
          <w:p>
            <w:pPr>
              <w:spacing w:after="0"/>
              <w:jc w:val="right"/>
            </w:pPr>
            <w:r>
              <w:rPr>
                <w:sz w:val="16"/>
              </w:rPr>
              <w:t>26; no approved plan</w:t>
            </w:r>
          </w:p>
        </w:tc>
        <w:tc>
          <w:tcPr>
            <w:tcW w:type="dxa" w:w="4387"/>
          </w:tcPr>
          <w:p>
            <w:pPr>
              <w:spacing w:after="0"/>
              <w:jc w:val="left"/>
            </w:pPr>
            <w:r>
              <w:rPr>
                <w:sz w:val="16"/>
              </w:rPr>
              <w:t>Includes $10,032.30 for declarations not counted as hazard incidents (DR-4480-NY).</w:t>
            </w:r>
          </w:p>
        </w:tc>
      </w:tr>
      <w:tr>
        <w:trPr>
          <w:cantSplit/>
        </w:trPr>
        <w:tc>
          <w:tcPr>
            <w:tcW w:type="dxa" w:w="1459"/>
          </w:tcPr>
          <w:p>
            <w:pPr>
              <w:spacing w:after="0"/>
              <w:jc w:val="left"/>
            </w:pPr>
            <w:r>
              <w:rPr>
                <w:sz w:val="16"/>
              </w:rPr>
              <w:t>Potsdam village</w:t>
            </w:r>
          </w:p>
        </w:tc>
        <w:tc>
          <w:tcPr>
            <w:tcW w:type="dxa" w:w="769"/>
          </w:tcPr>
          <w:p>
            <w:pPr>
              <w:spacing w:after="0"/>
              <w:jc w:val="left"/>
            </w:pPr>
            <w:r>
              <w:rPr>
                <w:sz w:val="16"/>
              </w:rPr>
              <w:t>Village</w:t>
            </w:r>
          </w:p>
        </w:tc>
        <w:tc>
          <w:tcPr>
            <w:tcW w:type="dxa" w:w="2208"/>
          </w:tcPr>
          <w:p>
            <w:pPr>
              <w:spacing w:after="0"/>
              <w:jc w:val="left"/>
            </w:pPr>
            <w:r>
              <w:rPr>
                <w:sz w:val="16"/>
              </w:rPr>
              <w:t>Plan 108534 approved 2022-12-19, pending adoption here; not yet eligible</w:t>
            </w:r>
          </w:p>
        </w:tc>
        <w:tc>
          <w:tcPr>
            <w:tcW w:type="dxa" w:w="2045"/>
          </w:tcPr>
          <w:p>
            <w:pPr>
              <w:spacing w:after="0"/>
              <w:jc w:val="right"/>
            </w:pPr>
            <w:r>
              <w:rPr>
                <w:sz w:val="16"/>
              </w:rPr>
              <w:t>FMA RL 0, SRL 0; any 0</w:t>
            </w:r>
          </w:p>
        </w:tc>
        <w:tc>
          <w:tcPr>
            <w:tcW w:type="dxa" w:w="1471"/>
          </w:tcPr>
          <w:p>
            <w:pPr>
              <w:spacing w:after="0"/>
              <w:jc w:val="right"/>
            </w:pPr>
            <w:r>
              <w:rPr>
                <w:sz w:val="16"/>
              </w:rPr>
              <w:t>$26,622.56</w:t>
            </w:r>
          </w:p>
        </w:tc>
        <w:tc>
          <w:tcPr>
            <w:tcW w:type="dxa" w:w="1773"/>
          </w:tcPr>
          <w:p>
            <w:pPr>
              <w:spacing w:after="0"/>
              <w:jc w:val="right"/>
            </w:pPr>
            <w:r>
              <w:rPr>
                <w:sz w:val="16"/>
              </w:rPr>
              <w:t>27; no approved plan</w:t>
            </w:r>
          </w:p>
        </w:tc>
        <w:tc>
          <w:tcPr>
            <w:tcW w:type="dxa" w:w="4387"/>
          </w:tcPr>
          <w:p>
            <w:pPr>
              <w:spacing w:after="0"/>
              <w:jc w:val="left"/>
            </w:pPr>
          </w:p>
        </w:tc>
      </w:tr>
      <w:tr>
        <w:trPr>
          <w:cantSplit/>
        </w:trPr>
        <w:tc>
          <w:tcPr>
            <w:tcW w:type="dxa" w:w="1459"/>
          </w:tcPr>
          <w:p>
            <w:pPr>
              <w:spacing w:after="0"/>
              <w:jc w:val="left"/>
            </w:pPr>
            <w:r>
              <w:rPr>
                <w:sz w:val="16"/>
              </w:rPr>
              <w:t>Rensselaer Falls village</w:t>
            </w:r>
          </w:p>
        </w:tc>
        <w:tc>
          <w:tcPr>
            <w:tcW w:type="dxa" w:w="769"/>
          </w:tcPr>
          <w:p>
            <w:pPr>
              <w:spacing w:after="0"/>
              <w:jc w:val="left"/>
            </w:pPr>
            <w:r>
              <w:rPr>
                <w:sz w:val="16"/>
              </w:rPr>
              <w:t>Village</w:t>
            </w:r>
          </w:p>
        </w:tc>
        <w:tc>
          <w:tcPr>
            <w:tcW w:type="dxa" w:w="2208"/>
          </w:tcPr>
          <w:p>
            <w:pPr>
              <w:spacing w:after="0"/>
              <w:jc w:val="left"/>
            </w:pPr>
            <w:r>
              <w:rPr>
                <w:sz w:val="16"/>
              </w:rPr>
              <w:t>Plan 108534 approved 2022-12-19, pending adoption here; not yet eligible</w:t>
            </w:r>
          </w:p>
        </w:tc>
        <w:tc>
          <w:tcPr>
            <w:tcW w:type="dxa" w:w="2045"/>
          </w:tcPr>
          <w:p>
            <w:pPr>
              <w:spacing w:after="0"/>
              <w:jc w:val="right"/>
            </w:pPr>
            <w:r>
              <w:rPr>
                <w:sz w:val="16"/>
              </w:rPr>
              <w:t>FMA RL 0, SRL 0; any 0</w:t>
            </w:r>
          </w:p>
        </w:tc>
        <w:tc>
          <w:tcPr>
            <w:tcW w:type="dxa" w:w="1471"/>
          </w:tcPr>
          <w:p>
            <w:pPr>
              <w:spacing w:after="0"/>
              <w:jc w:val="right"/>
            </w:pPr>
            <w:r>
              <w:rPr>
                <w:sz w:val="16"/>
              </w:rPr>
              <w:t>none found</w:t>
            </w:r>
          </w:p>
        </w:tc>
        <w:tc>
          <w:tcPr>
            <w:tcW w:type="dxa" w:w="1773"/>
          </w:tcPr>
          <w:p>
            <w:pPr>
              <w:spacing w:after="0"/>
              <w:jc w:val="right"/>
            </w:pPr>
            <w:r>
              <w:rPr>
                <w:sz w:val="16"/>
              </w:rPr>
              <w:t>4; no approved plan</w:t>
            </w:r>
          </w:p>
        </w:tc>
        <w:tc>
          <w:tcPr>
            <w:tcW w:type="dxa" w:w="4387"/>
          </w:tcPr>
          <w:p>
            <w:pPr>
              <w:spacing w:after="0"/>
              <w:jc w:val="left"/>
            </w:pPr>
          </w:p>
        </w:tc>
      </w:tr>
      <w:tr>
        <w:trPr>
          <w:cantSplit/>
        </w:trPr>
        <w:tc>
          <w:tcPr>
            <w:tcW w:type="dxa" w:w="1459"/>
          </w:tcPr>
          <w:p>
            <w:pPr>
              <w:spacing w:after="0"/>
              <w:jc w:val="left"/>
            </w:pPr>
            <w:r>
              <w:rPr>
                <w:sz w:val="16"/>
              </w:rPr>
              <w:t>Richville village</w:t>
            </w:r>
          </w:p>
        </w:tc>
        <w:tc>
          <w:tcPr>
            <w:tcW w:type="dxa" w:w="769"/>
          </w:tcPr>
          <w:p>
            <w:pPr>
              <w:spacing w:after="0"/>
              <w:jc w:val="left"/>
            </w:pPr>
            <w:r>
              <w:rPr>
                <w:sz w:val="16"/>
              </w:rPr>
              <w:t>Village</w:t>
            </w:r>
          </w:p>
        </w:tc>
        <w:tc>
          <w:tcPr>
            <w:tcW w:type="dxa" w:w="2208"/>
          </w:tcPr>
          <w:p>
            <w:pPr>
              <w:spacing w:after="0"/>
              <w:jc w:val="left"/>
            </w:pPr>
            <w:r>
              <w:rPr>
                <w:sz w:val="16"/>
              </w:rPr>
              <w:t>Plan 108534 approved 2022-12-19, pending adoption here; not yet eligible</w:t>
            </w:r>
          </w:p>
        </w:tc>
        <w:tc>
          <w:tcPr>
            <w:tcW w:type="dxa" w:w="2045"/>
          </w:tcPr>
          <w:p>
            <w:pPr>
              <w:spacing w:after="0"/>
              <w:jc w:val="right"/>
            </w:pPr>
            <w:r>
              <w:rPr>
                <w:sz w:val="16"/>
              </w:rPr>
              <w:t>FMA RL 0, SRL 0; any 0</w:t>
            </w:r>
          </w:p>
        </w:tc>
        <w:tc>
          <w:tcPr>
            <w:tcW w:type="dxa" w:w="1471"/>
          </w:tcPr>
          <w:p>
            <w:pPr>
              <w:spacing w:after="0"/>
              <w:jc w:val="right"/>
            </w:pPr>
            <w:r>
              <w:rPr>
                <w:sz w:val="16"/>
              </w:rPr>
              <w:t>none found</w:t>
            </w:r>
          </w:p>
        </w:tc>
        <w:tc>
          <w:tcPr>
            <w:tcW w:type="dxa" w:w="1773"/>
          </w:tcPr>
          <w:p>
            <w:pPr>
              <w:spacing w:after="0"/>
              <w:jc w:val="right"/>
            </w:pPr>
            <w:r>
              <w:rPr>
                <w:sz w:val="16"/>
              </w:rPr>
              <w:t>1; no approved plan</w:t>
            </w:r>
          </w:p>
        </w:tc>
        <w:tc>
          <w:tcPr>
            <w:tcW w:type="dxa" w:w="4387"/>
          </w:tcPr>
          <w:p>
            <w:pPr>
              <w:spacing w:after="0"/>
              <w:jc w:val="left"/>
            </w:pPr>
          </w:p>
        </w:tc>
      </w:tr>
      <w:tr>
        <w:trPr>
          <w:cantSplit/>
        </w:trPr>
        <w:tc>
          <w:tcPr>
            <w:tcW w:type="dxa" w:w="1459"/>
          </w:tcPr>
          <w:p>
            <w:pPr>
              <w:spacing w:after="0"/>
              <w:jc w:val="left"/>
            </w:pPr>
            <w:r>
              <w:rPr>
                <w:sz w:val="16"/>
              </w:rPr>
              <w:t>Waddington village</w:t>
            </w:r>
          </w:p>
        </w:tc>
        <w:tc>
          <w:tcPr>
            <w:tcW w:type="dxa" w:w="769"/>
          </w:tcPr>
          <w:p>
            <w:pPr>
              <w:spacing w:after="0"/>
              <w:jc w:val="left"/>
            </w:pPr>
            <w:r>
              <w:rPr>
                <w:sz w:val="16"/>
              </w:rPr>
              <w:t>Village</w:t>
            </w:r>
          </w:p>
        </w:tc>
        <w:tc>
          <w:tcPr>
            <w:tcW w:type="dxa" w:w="2208"/>
          </w:tcPr>
          <w:p>
            <w:pPr>
              <w:spacing w:after="0"/>
              <w:jc w:val="left"/>
            </w:pPr>
            <w:r>
              <w:rPr>
                <w:sz w:val="16"/>
              </w:rPr>
              <w:t>Plan 108534 approved 2022-12-19, pending adoption here; not yet eligible</w:t>
            </w:r>
          </w:p>
        </w:tc>
        <w:tc>
          <w:tcPr>
            <w:tcW w:type="dxa" w:w="2045"/>
          </w:tcPr>
          <w:p>
            <w:pPr>
              <w:spacing w:after="0"/>
              <w:jc w:val="right"/>
            </w:pPr>
            <w:r>
              <w:rPr>
                <w:sz w:val="16"/>
              </w:rPr>
              <w:t>FMA RL 0, SRL 0; any 0</w:t>
            </w:r>
          </w:p>
        </w:tc>
        <w:tc>
          <w:tcPr>
            <w:tcW w:type="dxa" w:w="1471"/>
          </w:tcPr>
          <w:p>
            <w:pPr>
              <w:spacing w:after="0"/>
              <w:jc w:val="right"/>
            </w:pPr>
            <w:r>
              <w:rPr>
                <w:sz w:val="16"/>
              </w:rPr>
              <w:t>none found</w:t>
            </w:r>
          </w:p>
        </w:tc>
        <w:tc>
          <w:tcPr>
            <w:tcW w:type="dxa" w:w="1773"/>
          </w:tcPr>
          <w:p>
            <w:pPr>
              <w:spacing w:after="0"/>
              <w:jc w:val="right"/>
            </w:pPr>
            <w:r>
              <w:rPr>
                <w:sz w:val="16"/>
              </w:rPr>
              <w:t>11; no approved plan</w:t>
            </w:r>
          </w:p>
        </w:tc>
        <w:tc>
          <w:tcPr>
            <w:tcW w:type="dxa" w:w="4387"/>
          </w:tcPr>
          <w:p>
            <w:pPr>
              <w:spacing w:after="0"/>
              <w:jc w:val="left"/>
            </w:pPr>
          </w:p>
        </w:tc>
      </w:tr>
      <w:tr>
        <w:trPr>
          <w:cantSplit/>
        </w:trPr>
        <w:tc>
          <w:tcPr>
            <w:tcW w:type="dxa" w:w="1459"/>
          </w:tcPr>
          <w:p>
            <w:pPr>
              <w:spacing w:after="0"/>
              <w:jc w:val="left"/>
            </w:pPr>
            <w:r>
              <w:rPr>
                <w:sz w:val="16"/>
              </w:rPr>
              <w:t>Brasher town</w:t>
            </w:r>
          </w:p>
        </w:tc>
        <w:tc>
          <w:tcPr>
            <w:tcW w:type="dxa" w:w="769"/>
          </w:tcPr>
          <w:p>
            <w:pPr>
              <w:spacing w:after="0"/>
              <w:jc w:val="left"/>
            </w:pPr>
            <w:r>
              <w:rPr>
                <w:sz w:val="16"/>
              </w:rPr>
              <w:t>Town</w:t>
            </w:r>
          </w:p>
        </w:tc>
        <w:tc>
          <w:tcPr>
            <w:tcW w:type="dxa" w:w="2208"/>
          </w:tcPr>
          <w:p>
            <w:pPr>
              <w:spacing w:after="0"/>
              <w:jc w:val="left"/>
            </w:pPr>
            <w:r>
              <w:rPr>
                <w:sz w:val="16"/>
              </w:rPr>
              <w:t>Approved, expires 2027-12-18</w:t>
            </w:r>
          </w:p>
        </w:tc>
        <w:tc>
          <w:tcPr>
            <w:tcW w:type="dxa" w:w="2045"/>
          </w:tcPr>
          <w:p>
            <w:pPr>
              <w:spacing w:after="0"/>
              <w:jc w:val="right"/>
            </w:pPr>
            <w:r>
              <w:rPr>
                <w:sz w:val="16"/>
              </w:rPr>
              <w:t>FMA RL 0, SRL 0; any 0</w:t>
            </w:r>
          </w:p>
        </w:tc>
        <w:tc>
          <w:tcPr>
            <w:tcW w:type="dxa" w:w="1471"/>
          </w:tcPr>
          <w:p>
            <w:pPr>
              <w:spacing w:after="0"/>
              <w:jc w:val="right"/>
            </w:pPr>
            <w:r>
              <w:rPr>
                <w:sz w:val="16"/>
              </w:rPr>
              <w:t>$1,384,197.72</w:t>
            </w:r>
          </w:p>
        </w:tc>
        <w:tc>
          <w:tcPr>
            <w:tcW w:type="dxa" w:w="1773"/>
          </w:tcPr>
          <w:p>
            <w:pPr>
              <w:spacing w:after="0"/>
              <w:jc w:val="right"/>
            </w:pPr>
            <w:r>
              <w:rPr>
                <w:sz w:val="16"/>
              </w:rPr>
              <w:t>0; 0</w:t>
            </w:r>
          </w:p>
        </w:tc>
        <w:tc>
          <w:tcPr>
            <w:tcW w:type="dxa" w:w="4387"/>
          </w:tcPr>
          <w:p>
            <w:pPr>
              <w:spacing w:after="0"/>
              <w:jc w:val="left"/>
            </w:pPr>
          </w:p>
        </w:tc>
      </w:tr>
      <w:tr>
        <w:trPr>
          <w:cantSplit/>
        </w:trPr>
        <w:tc>
          <w:tcPr>
            <w:tcW w:type="dxa" w:w="1459"/>
          </w:tcPr>
          <w:p>
            <w:pPr>
              <w:spacing w:after="0"/>
              <w:jc w:val="left"/>
            </w:pPr>
            <w:r>
              <w:rPr>
                <w:sz w:val="16"/>
              </w:rPr>
              <w:t>Canton town</w:t>
            </w:r>
          </w:p>
        </w:tc>
        <w:tc>
          <w:tcPr>
            <w:tcW w:type="dxa" w:w="769"/>
          </w:tcPr>
          <w:p>
            <w:pPr>
              <w:spacing w:after="0"/>
              <w:jc w:val="left"/>
            </w:pPr>
            <w:r>
              <w:rPr>
                <w:sz w:val="16"/>
              </w:rPr>
              <w:t>Town</w:t>
            </w:r>
          </w:p>
        </w:tc>
        <w:tc>
          <w:tcPr>
            <w:tcW w:type="dxa" w:w="2208"/>
          </w:tcPr>
          <w:p>
            <w:pPr>
              <w:spacing w:after="0"/>
              <w:jc w:val="left"/>
            </w:pPr>
            <w:r>
              <w:rPr>
                <w:sz w:val="16"/>
              </w:rPr>
              <w:t>Approved, expires 2027-12-18</w:t>
            </w:r>
          </w:p>
        </w:tc>
        <w:tc>
          <w:tcPr>
            <w:tcW w:type="dxa" w:w="2045"/>
          </w:tcPr>
          <w:p>
            <w:pPr>
              <w:spacing w:after="0"/>
              <w:jc w:val="right"/>
            </w:pPr>
            <w:r>
              <w:rPr>
                <w:sz w:val="16"/>
              </w:rPr>
              <w:t>FMA RL 0, SRL 0; any 0</w:t>
            </w:r>
          </w:p>
        </w:tc>
        <w:tc>
          <w:tcPr>
            <w:tcW w:type="dxa" w:w="1471"/>
          </w:tcPr>
          <w:p>
            <w:pPr>
              <w:spacing w:after="0"/>
              <w:jc w:val="right"/>
            </w:pPr>
            <w:r>
              <w:rPr>
                <w:sz w:val="16"/>
              </w:rPr>
              <w:t>$56,459.84</w:t>
            </w:r>
          </w:p>
        </w:tc>
        <w:tc>
          <w:tcPr>
            <w:tcW w:type="dxa" w:w="1773"/>
          </w:tcPr>
          <w:p>
            <w:pPr>
              <w:spacing w:after="0"/>
              <w:jc w:val="right"/>
            </w:pPr>
            <w:r>
              <w:rPr>
                <w:sz w:val="16"/>
              </w:rPr>
              <w:t>17; 2</w:t>
            </w:r>
          </w:p>
        </w:tc>
        <w:tc>
          <w:tcPr>
            <w:tcW w:type="dxa" w:w="4387"/>
          </w:tcPr>
          <w:p>
            <w:pPr>
              <w:spacing w:after="0"/>
              <w:jc w:val="left"/>
            </w:pPr>
          </w:p>
        </w:tc>
      </w:tr>
      <w:tr>
        <w:trPr>
          <w:cantSplit/>
        </w:trPr>
        <w:tc>
          <w:tcPr>
            <w:tcW w:type="dxa" w:w="1459"/>
          </w:tcPr>
          <w:p>
            <w:pPr>
              <w:spacing w:after="0"/>
              <w:jc w:val="left"/>
            </w:pPr>
            <w:r>
              <w:rPr>
                <w:sz w:val="16"/>
              </w:rPr>
              <w:t>Clare town</w:t>
            </w:r>
          </w:p>
        </w:tc>
        <w:tc>
          <w:tcPr>
            <w:tcW w:type="dxa" w:w="769"/>
          </w:tcPr>
          <w:p>
            <w:pPr>
              <w:spacing w:after="0"/>
              <w:jc w:val="left"/>
            </w:pPr>
            <w:r>
              <w:rPr>
                <w:sz w:val="16"/>
              </w:rPr>
              <w:t>Town</w:t>
            </w:r>
          </w:p>
        </w:tc>
        <w:tc>
          <w:tcPr>
            <w:tcW w:type="dxa" w:w="2208"/>
          </w:tcPr>
          <w:p>
            <w:pPr>
              <w:spacing w:after="0"/>
              <w:jc w:val="left"/>
            </w:pPr>
            <w:r>
              <w:rPr>
                <w:sz w:val="16"/>
              </w:rPr>
              <w:t>Plan 108534 approved 2022-12-19, pending adoption here; not yet eligible</w:t>
            </w:r>
          </w:p>
        </w:tc>
        <w:tc>
          <w:tcPr>
            <w:tcW w:type="dxa" w:w="2045"/>
          </w:tcPr>
          <w:p>
            <w:pPr>
              <w:spacing w:after="0"/>
              <w:jc w:val="right"/>
            </w:pPr>
            <w:r>
              <w:rPr>
                <w:sz w:val="16"/>
              </w:rPr>
              <w:t>FMA RL 0, SRL 0; any 0</w:t>
            </w:r>
          </w:p>
        </w:tc>
        <w:tc>
          <w:tcPr>
            <w:tcW w:type="dxa" w:w="1471"/>
          </w:tcPr>
          <w:p>
            <w:pPr>
              <w:spacing w:after="0"/>
              <w:jc w:val="right"/>
            </w:pPr>
            <w:r>
              <w:rPr>
                <w:sz w:val="16"/>
              </w:rPr>
              <w:t>$17,581.51</w:t>
            </w:r>
          </w:p>
        </w:tc>
        <w:tc>
          <w:tcPr>
            <w:tcW w:type="dxa" w:w="1773"/>
          </w:tcPr>
          <w:p>
            <w:pPr>
              <w:spacing w:after="0"/>
              <w:jc w:val="right"/>
            </w:pPr>
            <w:r>
              <w:rPr>
                <w:sz w:val="16"/>
              </w:rPr>
              <w:t>0; no approved plan</w:t>
            </w:r>
          </w:p>
        </w:tc>
        <w:tc>
          <w:tcPr>
            <w:tcW w:type="dxa" w:w="4387"/>
          </w:tcPr>
          <w:p>
            <w:pPr>
              <w:spacing w:after="0"/>
              <w:jc w:val="left"/>
            </w:pPr>
          </w:p>
        </w:tc>
      </w:tr>
      <w:tr>
        <w:trPr>
          <w:cantSplit/>
        </w:trPr>
        <w:tc>
          <w:tcPr>
            <w:tcW w:type="dxa" w:w="1459"/>
          </w:tcPr>
          <w:p>
            <w:pPr>
              <w:spacing w:after="0"/>
              <w:jc w:val="left"/>
            </w:pPr>
            <w:r>
              <w:rPr>
                <w:sz w:val="16"/>
              </w:rPr>
              <w:t>Clifton town</w:t>
            </w:r>
          </w:p>
        </w:tc>
        <w:tc>
          <w:tcPr>
            <w:tcW w:type="dxa" w:w="769"/>
          </w:tcPr>
          <w:p>
            <w:pPr>
              <w:spacing w:after="0"/>
              <w:jc w:val="left"/>
            </w:pPr>
            <w:r>
              <w:rPr>
                <w:sz w:val="16"/>
              </w:rPr>
              <w:t>Town</w:t>
            </w:r>
          </w:p>
        </w:tc>
        <w:tc>
          <w:tcPr>
            <w:tcW w:type="dxa" w:w="2208"/>
          </w:tcPr>
          <w:p>
            <w:pPr>
              <w:spacing w:after="0"/>
              <w:jc w:val="left"/>
            </w:pPr>
            <w:r>
              <w:rPr>
                <w:sz w:val="16"/>
              </w:rPr>
              <w:t>Plan 108534 approved 2022-12-19, pending adoption here; not yet eligible</w:t>
            </w:r>
          </w:p>
        </w:tc>
        <w:tc>
          <w:tcPr>
            <w:tcW w:type="dxa" w:w="2045"/>
          </w:tcPr>
          <w:p>
            <w:pPr>
              <w:spacing w:after="0"/>
              <w:jc w:val="right"/>
            </w:pPr>
            <w:r>
              <w:rPr>
                <w:sz w:val="16"/>
              </w:rPr>
              <w:t>FMA RL 0, SRL 0; any 0</w:t>
            </w:r>
          </w:p>
        </w:tc>
        <w:tc>
          <w:tcPr>
            <w:tcW w:type="dxa" w:w="1471"/>
          </w:tcPr>
          <w:p>
            <w:pPr>
              <w:spacing w:after="0"/>
              <w:jc w:val="right"/>
            </w:pPr>
            <w:r>
              <w:rPr>
                <w:sz w:val="16"/>
              </w:rPr>
              <w:t>$10,281.17</w:t>
            </w:r>
          </w:p>
        </w:tc>
        <w:tc>
          <w:tcPr>
            <w:tcW w:type="dxa" w:w="1773"/>
          </w:tcPr>
          <w:p>
            <w:pPr>
              <w:spacing w:after="0"/>
              <w:jc w:val="right"/>
            </w:pPr>
            <w:r>
              <w:rPr>
                <w:sz w:val="16"/>
              </w:rPr>
              <w:t>0; no approved plan</w:t>
            </w:r>
          </w:p>
        </w:tc>
        <w:tc>
          <w:tcPr>
            <w:tcW w:type="dxa" w:w="4387"/>
          </w:tcPr>
          <w:p>
            <w:pPr>
              <w:spacing w:after="0"/>
              <w:jc w:val="left"/>
            </w:pPr>
          </w:p>
        </w:tc>
      </w:tr>
      <w:tr>
        <w:trPr>
          <w:cantSplit/>
        </w:trPr>
        <w:tc>
          <w:tcPr>
            <w:tcW w:type="dxa" w:w="1459"/>
          </w:tcPr>
          <w:p>
            <w:pPr>
              <w:spacing w:after="0"/>
              <w:jc w:val="left"/>
            </w:pPr>
            <w:r>
              <w:rPr>
                <w:sz w:val="16"/>
              </w:rPr>
              <w:t>Colton town</w:t>
            </w:r>
          </w:p>
        </w:tc>
        <w:tc>
          <w:tcPr>
            <w:tcW w:type="dxa" w:w="769"/>
          </w:tcPr>
          <w:p>
            <w:pPr>
              <w:spacing w:after="0"/>
              <w:jc w:val="left"/>
            </w:pPr>
            <w:r>
              <w:rPr>
                <w:sz w:val="16"/>
              </w:rPr>
              <w:t>Town</w:t>
            </w:r>
          </w:p>
        </w:tc>
        <w:tc>
          <w:tcPr>
            <w:tcW w:type="dxa" w:w="2208"/>
          </w:tcPr>
          <w:p>
            <w:pPr>
              <w:spacing w:after="0"/>
              <w:jc w:val="left"/>
            </w:pPr>
            <w:r>
              <w:rPr>
                <w:sz w:val="16"/>
              </w:rPr>
              <w:t>Plan 108534 approved 2022-12-19, pending adoption here; not yet eligible</w:t>
            </w:r>
          </w:p>
        </w:tc>
        <w:tc>
          <w:tcPr>
            <w:tcW w:type="dxa" w:w="2045"/>
          </w:tcPr>
          <w:p>
            <w:pPr>
              <w:spacing w:after="0"/>
              <w:jc w:val="right"/>
            </w:pPr>
            <w:r>
              <w:rPr>
                <w:sz w:val="16"/>
              </w:rPr>
              <w:t>FMA RL 0, SRL 0; any 0</w:t>
            </w:r>
          </w:p>
        </w:tc>
        <w:tc>
          <w:tcPr>
            <w:tcW w:type="dxa" w:w="1471"/>
          </w:tcPr>
          <w:p>
            <w:pPr>
              <w:spacing w:after="0"/>
              <w:jc w:val="right"/>
            </w:pPr>
            <w:r>
              <w:rPr>
                <w:sz w:val="16"/>
              </w:rPr>
              <w:t>$2,583,690.12</w:t>
            </w:r>
          </w:p>
        </w:tc>
        <w:tc>
          <w:tcPr>
            <w:tcW w:type="dxa" w:w="1773"/>
          </w:tcPr>
          <w:p>
            <w:pPr>
              <w:spacing w:after="0"/>
              <w:jc w:val="right"/>
            </w:pPr>
            <w:r>
              <w:rPr>
                <w:sz w:val="16"/>
              </w:rPr>
              <w:t>9; no approved plan</w:t>
            </w:r>
          </w:p>
        </w:tc>
        <w:tc>
          <w:tcPr>
            <w:tcW w:type="dxa" w:w="4387"/>
          </w:tcPr>
          <w:p>
            <w:pPr>
              <w:spacing w:after="0"/>
              <w:jc w:val="left"/>
            </w:pPr>
          </w:p>
        </w:tc>
      </w:tr>
      <w:tr>
        <w:trPr>
          <w:cantSplit/>
        </w:trPr>
        <w:tc>
          <w:tcPr>
            <w:tcW w:type="dxa" w:w="1459"/>
          </w:tcPr>
          <w:p>
            <w:pPr>
              <w:spacing w:after="0"/>
              <w:jc w:val="left"/>
            </w:pPr>
            <w:r>
              <w:rPr>
                <w:sz w:val="16"/>
              </w:rPr>
              <w:t>De Kalb town</w:t>
            </w:r>
          </w:p>
        </w:tc>
        <w:tc>
          <w:tcPr>
            <w:tcW w:type="dxa" w:w="769"/>
          </w:tcPr>
          <w:p>
            <w:pPr>
              <w:spacing w:after="0"/>
              <w:jc w:val="left"/>
            </w:pPr>
            <w:r>
              <w:rPr>
                <w:sz w:val="16"/>
              </w:rPr>
              <w:t>Town</w:t>
            </w:r>
          </w:p>
        </w:tc>
        <w:tc>
          <w:tcPr>
            <w:tcW w:type="dxa" w:w="2208"/>
          </w:tcPr>
          <w:p>
            <w:pPr>
              <w:spacing w:after="0"/>
              <w:jc w:val="left"/>
            </w:pPr>
            <w:r>
              <w:rPr>
                <w:sz w:val="16"/>
              </w:rPr>
              <w:t>Approved, expires 2027-12-18</w:t>
            </w:r>
          </w:p>
        </w:tc>
        <w:tc>
          <w:tcPr>
            <w:tcW w:type="dxa" w:w="2045"/>
          </w:tcPr>
          <w:p>
            <w:pPr>
              <w:spacing w:after="0"/>
              <w:jc w:val="right"/>
            </w:pPr>
            <w:r>
              <w:rPr>
                <w:sz w:val="16"/>
              </w:rPr>
              <w:t>FMA RL 0, SRL 0; any 0</w:t>
            </w:r>
          </w:p>
        </w:tc>
        <w:tc>
          <w:tcPr>
            <w:tcW w:type="dxa" w:w="1471"/>
          </w:tcPr>
          <w:p>
            <w:pPr>
              <w:spacing w:after="0"/>
              <w:jc w:val="right"/>
            </w:pPr>
            <w:r>
              <w:rPr>
                <w:sz w:val="16"/>
              </w:rPr>
              <w:t>$38,969.93</w:t>
            </w:r>
          </w:p>
        </w:tc>
        <w:tc>
          <w:tcPr>
            <w:tcW w:type="dxa" w:w="1773"/>
          </w:tcPr>
          <w:p>
            <w:pPr>
              <w:spacing w:after="0"/>
              <w:jc w:val="right"/>
            </w:pPr>
            <w:r>
              <w:rPr>
                <w:sz w:val="16"/>
              </w:rPr>
              <w:t>2; 0</w:t>
            </w:r>
          </w:p>
        </w:tc>
        <w:tc>
          <w:tcPr>
            <w:tcW w:type="dxa" w:w="4387"/>
          </w:tcPr>
          <w:p>
            <w:pPr>
              <w:spacing w:after="0"/>
              <w:jc w:val="left"/>
            </w:pPr>
          </w:p>
        </w:tc>
      </w:tr>
      <w:tr>
        <w:trPr>
          <w:cantSplit/>
        </w:trPr>
        <w:tc>
          <w:tcPr>
            <w:tcW w:type="dxa" w:w="1459"/>
          </w:tcPr>
          <w:p>
            <w:pPr>
              <w:spacing w:after="0"/>
              <w:jc w:val="left"/>
            </w:pPr>
            <w:r>
              <w:rPr>
                <w:sz w:val="16"/>
              </w:rPr>
              <w:t>De Peyster town</w:t>
            </w:r>
          </w:p>
        </w:tc>
        <w:tc>
          <w:tcPr>
            <w:tcW w:type="dxa" w:w="769"/>
          </w:tcPr>
          <w:p>
            <w:pPr>
              <w:spacing w:after="0"/>
              <w:jc w:val="left"/>
            </w:pPr>
            <w:r>
              <w:rPr>
                <w:sz w:val="16"/>
              </w:rPr>
              <w:t>Town</w:t>
            </w:r>
          </w:p>
        </w:tc>
        <w:tc>
          <w:tcPr>
            <w:tcW w:type="dxa" w:w="2208"/>
          </w:tcPr>
          <w:p>
            <w:pPr>
              <w:spacing w:after="0"/>
              <w:jc w:val="left"/>
            </w:pPr>
            <w:r>
              <w:rPr>
                <w:sz w:val="16"/>
              </w:rPr>
              <w:t>Approved, expires 2027-12-18</w:t>
            </w:r>
          </w:p>
        </w:tc>
        <w:tc>
          <w:tcPr>
            <w:tcW w:type="dxa" w:w="2045"/>
          </w:tcPr>
          <w:p>
            <w:pPr>
              <w:spacing w:after="0"/>
              <w:jc w:val="right"/>
            </w:pPr>
            <w:r>
              <w:rPr>
                <w:sz w:val="16"/>
              </w:rPr>
              <w:t>FMA RL 0, SRL 0; any 0</w:t>
            </w:r>
          </w:p>
        </w:tc>
        <w:tc>
          <w:tcPr>
            <w:tcW w:type="dxa" w:w="1471"/>
          </w:tcPr>
          <w:p>
            <w:pPr>
              <w:spacing w:after="0"/>
              <w:jc w:val="right"/>
            </w:pPr>
            <w:r>
              <w:rPr>
                <w:sz w:val="16"/>
              </w:rPr>
              <w:t>none found</w:t>
            </w:r>
          </w:p>
        </w:tc>
        <w:tc>
          <w:tcPr>
            <w:tcW w:type="dxa" w:w="1773"/>
          </w:tcPr>
          <w:p>
            <w:pPr>
              <w:spacing w:after="0"/>
              <w:jc w:val="right"/>
            </w:pPr>
            <w:r>
              <w:rPr>
                <w:sz w:val="16"/>
              </w:rPr>
              <w:t>1; 0</w:t>
            </w:r>
          </w:p>
        </w:tc>
        <w:tc>
          <w:tcPr>
            <w:tcW w:type="dxa" w:w="4387"/>
          </w:tcPr>
          <w:p>
            <w:pPr>
              <w:spacing w:after="0"/>
              <w:jc w:val="left"/>
            </w:pPr>
          </w:p>
        </w:tc>
      </w:tr>
      <w:tr>
        <w:trPr>
          <w:cantSplit/>
        </w:trPr>
        <w:tc>
          <w:tcPr>
            <w:tcW w:type="dxa" w:w="1459"/>
          </w:tcPr>
          <w:p>
            <w:pPr>
              <w:spacing w:after="0"/>
              <w:jc w:val="left"/>
            </w:pPr>
            <w:r>
              <w:rPr>
                <w:sz w:val="16"/>
              </w:rPr>
              <w:t>Edwards town</w:t>
            </w:r>
          </w:p>
        </w:tc>
        <w:tc>
          <w:tcPr>
            <w:tcW w:type="dxa" w:w="769"/>
          </w:tcPr>
          <w:p>
            <w:pPr>
              <w:spacing w:after="0"/>
              <w:jc w:val="left"/>
            </w:pPr>
            <w:r>
              <w:rPr>
                <w:sz w:val="16"/>
              </w:rPr>
              <w:t>Town</w:t>
            </w:r>
          </w:p>
        </w:tc>
        <w:tc>
          <w:tcPr>
            <w:tcW w:type="dxa" w:w="2208"/>
          </w:tcPr>
          <w:p>
            <w:pPr>
              <w:spacing w:after="0"/>
              <w:jc w:val="left"/>
            </w:pPr>
            <w:r>
              <w:rPr>
                <w:sz w:val="16"/>
              </w:rPr>
              <w:t>Approved, expires 2027-12-18</w:t>
            </w:r>
          </w:p>
        </w:tc>
        <w:tc>
          <w:tcPr>
            <w:tcW w:type="dxa" w:w="2045"/>
          </w:tcPr>
          <w:p>
            <w:pPr>
              <w:spacing w:after="0"/>
              <w:jc w:val="right"/>
            </w:pPr>
            <w:r>
              <w:rPr>
                <w:sz w:val="16"/>
              </w:rPr>
              <w:t>FMA RL 0, SRL 0; any 0</w:t>
            </w:r>
          </w:p>
        </w:tc>
        <w:tc>
          <w:tcPr>
            <w:tcW w:type="dxa" w:w="1471"/>
          </w:tcPr>
          <w:p>
            <w:pPr>
              <w:spacing w:after="0"/>
              <w:jc w:val="right"/>
            </w:pPr>
            <w:r>
              <w:rPr>
                <w:sz w:val="16"/>
              </w:rPr>
              <w:t>$1,309,915.67</w:t>
            </w:r>
          </w:p>
        </w:tc>
        <w:tc>
          <w:tcPr>
            <w:tcW w:type="dxa" w:w="1773"/>
          </w:tcPr>
          <w:p>
            <w:pPr>
              <w:spacing w:after="0"/>
              <w:jc w:val="right"/>
            </w:pPr>
            <w:r>
              <w:rPr>
                <w:sz w:val="16"/>
              </w:rPr>
              <w:t>9; 1</w:t>
            </w:r>
          </w:p>
        </w:tc>
        <w:tc>
          <w:tcPr>
            <w:tcW w:type="dxa" w:w="4387"/>
          </w:tcPr>
          <w:p>
            <w:pPr>
              <w:spacing w:after="0"/>
              <w:jc w:val="left"/>
            </w:pPr>
          </w:p>
        </w:tc>
      </w:tr>
      <w:tr>
        <w:trPr>
          <w:cantSplit/>
        </w:trPr>
        <w:tc>
          <w:tcPr>
            <w:tcW w:type="dxa" w:w="1459"/>
          </w:tcPr>
          <w:p>
            <w:pPr>
              <w:spacing w:after="0"/>
              <w:jc w:val="left"/>
            </w:pPr>
            <w:r>
              <w:rPr>
                <w:sz w:val="16"/>
              </w:rPr>
              <w:t>Fine town</w:t>
            </w:r>
          </w:p>
        </w:tc>
        <w:tc>
          <w:tcPr>
            <w:tcW w:type="dxa" w:w="769"/>
          </w:tcPr>
          <w:p>
            <w:pPr>
              <w:spacing w:after="0"/>
              <w:jc w:val="left"/>
            </w:pPr>
            <w:r>
              <w:rPr>
                <w:sz w:val="16"/>
              </w:rPr>
              <w:t>Town</w:t>
            </w:r>
          </w:p>
        </w:tc>
        <w:tc>
          <w:tcPr>
            <w:tcW w:type="dxa" w:w="2208"/>
          </w:tcPr>
          <w:p>
            <w:pPr>
              <w:spacing w:after="0"/>
              <w:jc w:val="left"/>
            </w:pPr>
            <w:r>
              <w:rPr>
                <w:sz w:val="16"/>
              </w:rPr>
              <w:t>Approved, expires 2027-12-18</w:t>
            </w:r>
          </w:p>
        </w:tc>
        <w:tc>
          <w:tcPr>
            <w:tcW w:type="dxa" w:w="2045"/>
          </w:tcPr>
          <w:p>
            <w:pPr>
              <w:spacing w:after="0"/>
              <w:jc w:val="right"/>
            </w:pPr>
            <w:r>
              <w:rPr>
                <w:sz w:val="16"/>
              </w:rPr>
              <w:t>FMA RL 0, SRL 0; any 0</w:t>
            </w:r>
          </w:p>
        </w:tc>
        <w:tc>
          <w:tcPr>
            <w:tcW w:type="dxa" w:w="1471"/>
          </w:tcPr>
          <w:p>
            <w:pPr>
              <w:spacing w:after="0"/>
              <w:jc w:val="right"/>
            </w:pPr>
            <w:r>
              <w:rPr>
                <w:sz w:val="16"/>
              </w:rPr>
              <w:t>$67,485.95</w:t>
            </w:r>
          </w:p>
        </w:tc>
        <w:tc>
          <w:tcPr>
            <w:tcW w:type="dxa" w:w="1773"/>
          </w:tcPr>
          <w:p>
            <w:pPr>
              <w:spacing w:after="0"/>
              <w:jc w:val="right"/>
            </w:pPr>
            <w:r>
              <w:rPr>
                <w:sz w:val="16"/>
              </w:rPr>
              <w:t>7; 2</w:t>
            </w:r>
          </w:p>
        </w:tc>
        <w:tc>
          <w:tcPr>
            <w:tcW w:type="dxa" w:w="4387"/>
          </w:tcPr>
          <w:p>
            <w:pPr>
              <w:spacing w:after="0"/>
              <w:jc w:val="left"/>
            </w:pPr>
          </w:p>
        </w:tc>
      </w:tr>
      <w:tr>
        <w:trPr>
          <w:cantSplit/>
        </w:trPr>
        <w:tc>
          <w:tcPr>
            <w:tcW w:type="dxa" w:w="1459"/>
          </w:tcPr>
          <w:p>
            <w:pPr>
              <w:spacing w:after="0"/>
              <w:jc w:val="left"/>
            </w:pPr>
            <w:r>
              <w:rPr>
                <w:sz w:val="16"/>
              </w:rPr>
              <w:t>Fowler town</w:t>
            </w:r>
          </w:p>
        </w:tc>
        <w:tc>
          <w:tcPr>
            <w:tcW w:type="dxa" w:w="769"/>
          </w:tcPr>
          <w:p>
            <w:pPr>
              <w:spacing w:after="0"/>
              <w:jc w:val="left"/>
            </w:pPr>
            <w:r>
              <w:rPr>
                <w:sz w:val="16"/>
              </w:rPr>
              <w:t>Town</w:t>
            </w:r>
          </w:p>
        </w:tc>
        <w:tc>
          <w:tcPr>
            <w:tcW w:type="dxa" w:w="2208"/>
          </w:tcPr>
          <w:p>
            <w:pPr>
              <w:spacing w:after="0"/>
              <w:jc w:val="left"/>
            </w:pPr>
            <w:r>
              <w:rPr>
                <w:sz w:val="16"/>
              </w:rPr>
              <w:t>Approved, expires 2027-12-18</w:t>
            </w:r>
          </w:p>
        </w:tc>
        <w:tc>
          <w:tcPr>
            <w:tcW w:type="dxa" w:w="2045"/>
          </w:tcPr>
          <w:p>
            <w:pPr>
              <w:spacing w:after="0"/>
              <w:jc w:val="right"/>
            </w:pPr>
            <w:r>
              <w:rPr>
                <w:sz w:val="16"/>
              </w:rPr>
              <w:t>FMA RL 0, SRL 0; any 1</w:t>
            </w:r>
          </w:p>
        </w:tc>
        <w:tc>
          <w:tcPr>
            <w:tcW w:type="dxa" w:w="1471"/>
          </w:tcPr>
          <w:p>
            <w:pPr>
              <w:spacing w:after="0"/>
              <w:jc w:val="right"/>
            </w:pPr>
            <w:r>
              <w:rPr>
                <w:sz w:val="16"/>
              </w:rPr>
              <w:t>$305,733.84</w:t>
            </w:r>
          </w:p>
        </w:tc>
        <w:tc>
          <w:tcPr>
            <w:tcW w:type="dxa" w:w="1773"/>
          </w:tcPr>
          <w:p>
            <w:pPr>
              <w:spacing w:after="0"/>
              <w:jc w:val="right"/>
            </w:pPr>
            <w:r>
              <w:rPr>
                <w:sz w:val="16"/>
              </w:rPr>
              <w:t>2; 0</w:t>
            </w:r>
          </w:p>
        </w:tc>
        <w:tc>
          <w:tcPr>
            <w:tcW w:type="dxa" w:w="4387"/>
          </w:tcPr>
          <w:p>
            <w:pPr>
              <w:spacing w:after="0"/>
              <w:jc w:val="left"/>
            </w:pPr>
          </w:p>
        </w:tc>
      </w:tr>
      <w:tr>
        <w:trPr>
          <w:cantSplit/>
        </w:trPr>
        <w:tc>
          <w:tcPr>
            <w:tcW w:type="dxa" w:w="1459"/>
          </w:tcPr>
          <w:p>
            <w:pPr>
              <w:spacing w:after="0"/>
              <w:jc w:val="left"/>
            </w:pPr>
            <w:r>
              <w:rPr>
                <w:sz w:val="16"/>
              </w:rPr>
              <w:t>Gouverneur town</w:t>
            </w:r>
          </w:p>
        </w:tc>
        <w:tc>
          <w:tcPr>
            <w:tcW w:type="dxa" w:w="769"/>
          </w:tcPr>
          <w:p>
            <w:pPr>
              <w:spacing w:after="0"/>
              <w:jc w:val="left"/>
            </w:pPr>
            <w:r>
              <w:rPr>
                <w:sz w:val="16"/>
              </w:rPr>
              <w:t>Town</w:t>
            </w:r>
          </w:p>
        </w:tc>
        <w:tc>
          <w:tcPr>
            <w:tcW w:type="dxa" w:w="2208"/>
          </w:tcPr>
          <w:p>
            <w:pPr>
              <w:spacing w:after="0"/>
              <w:jc w:val="left"/>
            </w:pPr>
            <w:r>
              <w:rPr>
                <w:sz w:val="16"/>
              </w:rPr>
              <w:t>Approved, expires 2027-12-18</w:t>
            </w:r>
          </w:p>
        </w:tc>
        <w:tc>
          <w:tcPr>
            <w:tcW w:type="dxa" w:w="2045"/>
          </w:tcPr>
          <w:p>
            <w:pPr>
              <w:spacing w:after="0"/>
              <w:jc w:val="right"/>
            </w:pPr>
            <w:r>
              <w:rPr>
                <w:sz w:val="16"/>
              </w:rPr>
              <w:t>FMA RL 0, SRL 0; any 0</w:t>
            </w:r>
          </w:p>
        </w:tc>
        <w:tc>
          <w:tcPr>
            <w:tcW w:type="dxa" w:w="1471"/>
          </w:tcPr>
          <w:p>
            <w:pPr>
              <w:spacing w:after="0"/>
              <w:jc w:val="right"/>
            </w:pPr>
            <w:r>
              <w:rPr>
                <w:sz w:val="16"/>
              </w:rPr>
              <w:t>$105,097.77</w:t>
            </w:r>
          </w:p>
        </w:tc>
        <w:tc>
          <w:tcPr>
            <w:tcW w:type="dxa" w:w="1773"/>
          </w:tcPr>
          <w:p>
            <w:pPr>
              <w:spacing w:after="0"/>
              <w:jc w:val="right"/>
            </w:pPr>
            <w:r>
              <w:rPr>
                <w:sz w:val="16"/>
              </w:rPr>
              <w:t>15; 0</w:t>
            </w:r>
          </w:p>
        </w:tc>
        <w:tc>
          <w:tcPr>
            <w:tcW w:type="dxa" w:w="4387"/>
          </w:tcPr>
          <w:p>
            <w:pPr>
              <w:spacing w:after="0"/>
              <w:jc w:val="left"/>
            </w:pPr>
          </w:p>
        </w:tc>
      </w:tr>
      <w:tr>
        <w:trPr>
          <w:cantSplit/>
        </w:trPr>
        <w:tc>
          <w:tcPr>
            <w:tcW w:type="dxa" w:w="1459"/>
          </w:tcPr>
          <w:p>
            <w:pPr>
              <w:spacing w:after="0"/>
              <w:jc w:val="left"/>
            </w:pPr>
            <w:r>
              <w:rPr>
                <w:sz w:val="16"/>
              </w:rPr>
              <w:t>Hammond town</w:t>
            </w:r>
          </w:p>
        </w:tc>
        <w:tc>
          <w:tcPr>
            <w:tcW w:type="dxa" w:w="769"/>
          </w:tcPr>
          <w:p>
            <w:pPr>
              <w:spacing w:after="0"/>
              <w:jc w:val="left"/>
            </w:pPr>
            <w:r>
              <w:rPr>
                <w:sz w:val="16"/>
              </w:rPr>
              <w:t>Town</w:t>
            </w:r>
          </w:p>
        </w:tc>
        <w:tc>
          <w:tcPr>
            <w:tcW w:type="dxa" w:w="2208"/>
          </w:tcPr>
          <w:p>
            <w:pPr>
              <w:spacing w:after="0"/>
              <w:jc w:val="left"/>
            </w:pPr>
            <w:r>
              <w:rPr>
                <w:sz w:val="16"/>
              </w:rPr>
              <w:t>Approved, expires 2027-12-18</w:t>
            </w:r>
          </w:p>
        </w:tc>
        <w:tc>
          <w:tcPr>
            <w:tcW w:type="dxa" w:w="2045"/>
          </w:tcPr>
          <w:p>
            <w:pPr>
              <w:spacing w:after="0"/>
              <w:jc w:val="right"/>
            </w:pPr>
            <w:r>
              <w:rPr>
                <w:sz w:val="16"/>
              </w:rPr>
              <w:t>FMA RL 0, SRL 0; any 0</w:t>
            </w:r>
          </w:p>
        </w:tc>
        <w:tc>
          <w:tcPr>
            <w:tcW w:type="dxa" w:w="1471"/>
          </w:tcPr>
          <w:p>
            <w:pPr>
              <w:spacing w:after="0"/>
              <w:jc w:val="right"/>
            </w:pPr>
            <w:r>
              <w:rPr>
                <w:sz w:val="16"/>
              </w:rPr>
              <w:t>$15,522.31</w:t>
            </w:r>
          </w:p>
        </w:tc>
        <w:tc>
          <w:tcPr>
            <w:tcW w:type="dxa" w:w="1773"/>
          </w:tcPr>
          <w:p>
            <w:pPr>
              <w:spacing w:after="0"/>
              <w:jc w:val="right"/>
            </w:pPr>
            <w:r>
              <w:rPr>
                <w:sz w:val="16"/>
              </w:rPr>
              <w:t>6; 0</w:t>
            </w:r>
          </w:p>
        </w:tc>
        <w:tc>
          <w:tcPr>
            <w:tcW w:type="dxa" w:w="4387"/>
          </w:tcPr>
          <w:p>
            <w:pPr>
              <w:spacing w:after="0"/>
              <w:jc w:val="left"/>
            </w:pPr>
          </w:p>
        </w:tc>
      </w:tr>
      <w:tr>
        <w:trPr>
          <w:cantSplit/>
        </w:trPr>
        <w:tc>
          <w:tcPr>
            <w:tcW w:type="dxa" w:w="1459"/>
          </w:tcPr>
          <w:p>
            <w:pPr>
              <w:spacing w:after="0"/>
              <w:jc w:val="left"/>
            </w:pPr>
            <w:r>
              <w:rPr>
                <w:sz w:val="16"/>
              </w:rPr>
              <w:t>Hermon town</w:t>
            </w:r>
          </w:p>
        </w:tc>
        <w:tc>
          <w:tcPr>
            <w:tcW w:type="dxa" w:w="769"/>
          </w:tcPr>
          <w:p>
            <w:pPr>
              <w:spacing w:after="0"/>
              <w:jc w:val="left"/>
            </w:pPr>
            <w:r>
              <w:rPr>
                <w:sz w:val="16"/>
              </w:rPr>
              <w:t>Town</w:t>
            </w:r>
          </w:p>
        </w:tc>
        <w:tc>
          <w:tcPr>
            <w:tcW w:type="dxa" w:w="2208"/>
          </w:tcPr>
          <w:p>
            <w:pPr>
              <w:spacing w:after="0"/>
              <w:jc w:val="left"/>
            </w:pPr>
            <w:r>
              <w:rPr>
                <w:sz w:val="16"/>
              </w:rPr>
              <w:t>Approved, expires 2027-12-18</w:t>
            </w:r>
          </w:p>
        </w:tc>
        <w:tc>
          <w:tcPr>
            <w:tcW w:type="dxa" w:w="2045"/>
          </w:tcPr>
          <w:p>
            <w:pPr>
              <w:spacing w:after="0"/>
              <w:jc w:val="right"/>
            </w:pPr>
            <w:r>
              <w:rPr>
                <w:sz w:val="16"/>
              </w:rPr>
              <w:t>FMA RL 0, SRL 0; any 0</w:t>
            </w:r>
          </w:p>
        </w:tc>
        <w:tc>
          <w:tcPr>
            <w:tcW w:type="dxa" w:w="1471"/>
          </w:tcPr>
          <w:p>
            <w:pPr>
              <w:spacing w:after="0"/>
              <w:jc w:val="right"/>
            </w:pPr>
            <w:r>
              <w:rPr>
                <w:sz w:val="16"/>
              </w:rPr>
              <w:t>$13,687.15</w:t>
            </w:r>
          </w:p>
        </w:tc>
        <w:tc>
          <w:tcPr>
            <w:tcW w:type="dxa" w:w="1773"/>
          </w:tcPr>
          <w:p>
            <w:pPr>
              <w:spacing w:after="0"/>
              <w:jc w:val="right"/>
            </w:pPr>
            <w:r>
              <w:rPr>
                <w:sz w:val="16"/>
              </w:rPr>
              <w:t>0; 0</w:t>
            </w:r>
          </w:p>
        </w:tc>
        <w:tc>
          <w:tcPr>
            <w:tcW w:type="dxa" w:w="4387"/>
          </w:tcPr>
          <w:p>
            <w:pPr>
              <w:spacing w:after="0"/>
              <w:jc w:val="left"/>
            </w:pPr>
          </w:p>
        </w:tc>
      </w:tr>
      <w:tr>
        <w:trPr>
          <w:cantSplit/>
        </w:trPr>
        <w:tc>
          <w:tcPr>
            <w:tcW w:type="dxa" w:w="1459"/>
          </w:tcPr>
          <w:p>
            <w:pPr>
              <w:spacing w:after="0"/>
              <w:jc w:val="left"/>
            </w:pPr>
            <w:r>
              <w:rPr>
                <w:sz w:val="16"/>
              </w:rPr>
              <w:t>Hopkinton town</w:t>
            </w:r>
          </w:p>
        </w:tc>
        <w:tc>
          <w:tcPr>
            <w:tcW w:type="dxa" w:w="769"/>
          </w:tcPr>
          <w:p>
            <w:pPr>
              <w:spacing w:after="0"/>
              <w:jc w:val="left"/>
            </w:pPr>
            <w:r>
              <w:rPr>
                <w:sz w:val="16"/>
              </w:rPr>
              <w:t>Town</w:t>
            </w:r>
          </w:p>
        </w:tc>
        <w:tc>
          <w:tcPr>
            <w:tcW w:type="dxa" w:w="2208"/>
          </w:tcPr>
          <w:p>
            <w:pPr>
              <w:spacing w:after="0"/>
              <w:jc w:val="left"/>
            </w:pPr>
            <w:r>
              <w:rPr>
                <w:sz w:val="16"/>
              </w:rPr>
              <w:t>Approved, expires 2027-12-18</w:t>
            </w:r>
          </w:p>
        </w:tc>
        <w:tc>
          <w:tcPr>
            <w:tcW w:type="dxa" w:w="2045"/>
          </w:tcPr>
          <w:p>
            <w:pPr>
              <w:spacing w:after="0"/>
              <w:jc w:val="right"/>
            </w:pPr>
            <w:r>
              <w:rPr>
                <w:sz w:val="16"/>
              </w:rPr>
              <w:t>FMA RL 0, SRL 0; any 0</w:t>
            </w:r>
          </w:p>
        </w:tc>
        <w:tc>
          <w:tcPr>
            <w:tcW w:type="dxa" w:w="1471"/>
          </w:tcPr>
          <w:p>
            <w:pPr>
              <w:spacing w:after="0"/>
              <w:jc w:val="right"/>
            </w:pPr>
            <w:r>
              <w:rPr>
                <w:sz w:val="16"/>
              </w:rPr>
              <w:t>$5,034,722.50</w:t>
            </w:r>
          </w:p>
        </w:tc>
        <w:tc>
          <w:tcPr>
            <w:tcW w:type="dxa" w:w="1773"/>
          </w:tcPr>
          <w:p>
            <w:pPr>
              <w:spacing w:after="0"/>
              <w:jc w:val="right"/>
            </w:pPr>
            <w:r>
              <w:rPr>
                <w:sz w:val="16"/>
              </w:rPr>
              <w:t>0; 0</w:t>
            </w:r>
          </w:p>
        </w:tc>
        <w:tc>
          <w:tcPr>
            <w:tcW w:type="dxa" w:w="4387"/>
          </w:tcPr>
          <w:p>
            <w:pPr>
              <w:spacing w:after="0"/>
              <w:jc w:val="left"/>
            </w:pPr>
          </w:p>
        </w:tc>
      </w:tr>
      <w:tr>
        <w:trPr>
          <w:cantSplit/>
        </w:trPr>
        <w:tc>
          <w:tcPr>
            <w:tcW w:type="dxa" w:w="1459"/>
          </w:tcPr>
          <w:p>
            <w:pPr>
              <w:spacing w:after="0"/>
              <w:jc w:val="left"/>
            </w:pPr>
            <w:r>
              <w:rPr>
                <w:sz w:val="16"/>
              </w:rPr>
              <w:t>Lawrence town</w:t>
            </w:r>
          </w:p>
        </w:tc>
        <w:tc>
          <w:tcPr>
            <w:tcW w:type="dxa" w:w="769"/>
          </w:tcPr>
          <w:p>
            <w:pPr>
              <w:spacing w:after="0"/>
              <w:jc w:val="left"/>
            </w:pPr>
            <w:r>
              <w:rPr>
                <w:sz w:val="16"/>
              </w:rPr>
              <w:t>Town</w:t>
            </w:r>
          </w:p>
        </w:tc>
        <w:tc>
          <w:tcPr>
            <w:tcW w:type="dxa" w:w="2208"/>
          </w:tcPr>
          <w:p>
            <w:pPr>
              <w:spacing w:after="0"/>
              <w:jc w:val="left"/>
            </w:pPr>
            <w:r>
              <w:rPr>
                <w:sz w:val="16"/>
              </w:rPr>
              <w:t>Plan 108534 approved 2022-12-19, pending adoption here; not yet eligible</w:t>
            </w:r>
          </w:p>
        </w:tc>
        <w:tc>
          <w:tcPr>
            <w:tcW w:type="dxa" w:w="2045"/>
          </w:tcPr>
          <w:p>
            <w:pPr>
              <w:spacing w:after="0"/>
              <w:jc w:val="right"/>
            </w:pPr>
            <w:r>
              <w:rPr>
                <w:sz w:val="16"/>
              </w:rPr>
              <w:t>FMA RL 0, SRL 0; any 1</w:t>
            </w:r>
          </w:p>
        </w:tc>
        <w:tc>
          <w:tcPr>
            <w:tcW w:type="dxa" w:w="1471"/>
          </w:tcPr>
          <w:p>
            <w:pPr>
              <w:spacing w:after="0"/>
              <w:jc w:val="right"/>
            </w:pPr>
            <w:r>
              <w:rPr>
                <w:sz w:val="16"/>
              </w:rPr>
              <w:t>$84,454.46</w:t>
            </w:r>
          </w:p>
        </w:tc>
        <w:tc>
          <w:tcPr>
            <w:tcW w:type="dxa" w:w="1773"/>
          </w:tcPr>
          <w:p>
            <w:pPr>
              <w:spacing w:after="0"/>
              <w:jc w:val="right"/>
            </w:pPr>
            <w:r>
              <w:rPr>
                <w:sz w:val="16"/>
              </w:rPr>
              <w:t>0; no approved plan</w:t>
            </w:r>
          </w:p>
        </w:tc>
        <w:tc>
          <w:tcPr>
            <w:tcW w:type="dxa" w:w="4387"/>
          </w:tcPr>
          <w:p>
            <w:pPr>
              <w:spacing w:after="0"/>
              <w:jc w:val="left"/>
            </w:pPr>
          </w:p>
        </w:tc>
      </w:tr>
      <w:tr>
        <w:trPr>
          <w:cantSplit/>
        </w:trPr>
        <w:tc>
          <w:tcPr>
            <w:tcW w:type="dxa" w:w="1459"/>
          </w:tcPr>
          <w:p>
            <w:pPr>
              <w:spacing w:after="0"/>
              <w:jc w:val="left"/>
            </w:pPr>
            <w:r>
              <w:rPr>
                <w:sz w:val="16"/>
              </w:rPr>
              <w:t>Lisbon town</w:t>
            </w:r>
          </w:p>
        </w:tc>
        <w:tc>
          <w:tcPr>
            <w:tcW w:type="dxa" w:w="769"/>
          </w:tcPr>
          <w:p>
            <w:pPr>
              <w:spacing w:after="0"/>
              <w:jc w:val="left"/>
            </w:pPr>
            <w:r>
              <w:rPr>
                <w:sz w:val="16"/>
              </w:rPr>
              <w:t>Town</w:t>
            </w:r>
          </w:p>
        </w:tc>
        <w:tc>
          <w:tcPr>
            <w:tcW w:type="dxa" w:w="2208"/>
          </w:tcPr>
          <w:p>
            <w:pPr>
              <w:spacing w:after="0"/>
              <w:jc w:val="left"/>
            </w:pPr>
            <w:r>
              <w:rPr>
                <w:sz w:val="16"/>
              </w:rPr>
              <w:t>Approved, expires 2027-12-18</w:t>
            </w:r>
          </w:p>
        </w:tc>
        <w:tc>
          <w:tcPr>
            <w:tcW w:type="dxa" w:w="2045"/>
          </w:tcPr>
          <w:p>
            <w:pPr>
              <w:spacing w:after="0"/>
              <w:jc w:val="right"/>
            </w:pPr>
            <w:r>
              <w:rPr>
                <w:sz w:val="16"/>
              </w:rPr>
              <w:t>FMA RL 0, SRL 0; any 0</w:t>
            </w:r>
          </w:p>
        </w:tc>
        <w:tc>
          <w:tcPr>
            <w:tcW w:type="dxa" w:w="1471"/>
          </w:tcPr>
          <w:p>
            <w:pPr>
              <w:spacing w:after="0"/>
              <w:jc w:val="right"/>
            </w:pPr>
            <w:r>
              <w:rPr>
                <w:sz w:val="16"/>
              </w:rPr>
              <w:t>$15,068.50</w:t>
            </w:r>
          </w:p>
        </w:tc>
        <w:tc>
          <w:tcPr>
            <w:tcW w:type="dxa" w:w="1773"/>
          </w:tcPr>
          <w:p>
            <w:pPr>
              <w:spacing w:after="0"/>
              <w:jc w:val="right"/>
            </w:pPr>
            <w:r>
              <w:rPr>
                <w:sz w:val="16"/>
              </w:rPr>
              <w:t>11; 0</w:t>
            </w:r>
          </w:p>
        </w:tc>
        <w:tc>
          <w:tcPr>
            <w:tcW w:type="dxa" w:w="4387"/>
          </w:tcPr>
          <w:p>
            <w:pPr>
              <w:spacing w:after="0"/>
              <w:jc w:val="left"/>
            </w:pPr>
          </w:p>
        </w:tc>
      </w:tr>
      <w:tr>
        <w:trPr>
          <w:cantSplit/>
        </w:trPr>
        <w:tc>
          <w:tcPr>
            <w:tcW w:type="dxa" w:w="1459"/>
          </w:tcPr>
          <w:p>
            <w:pPr>
              <w:spacing w:after="0"/>
              <w:jc w:val="left"/>
            </w:pPr>
            <w:r>
              <w:rPr>
                <w:sz w:val="16"/>
              </w:rPr>
              <w:t>Louisville town</w:t>
            </w:r>
          </w:p>
        </w:tc>
        <w:tc>
          <w:tcPr>
            <w:tcW w:type="dxa" w:w="769"/>
          </w:tcPr>
          <w:p>
            <w:pPr>
              <w:spacing w:after="0"/>
              <w:jc w:val="left"/>
            </w:pPr>
            <w:r>
              <w:rPr>
                <w:sz w:val="16"/>
              </w:rPr>
              <w:t>Town</w:t>
            </w:r>
          </w:p>
        </w:tc>
        <w:tc>
          <w:tcPr>
            <w:tcW w:type="dxa" w:w="2208"/>
          </w:tcPr>
          <w:p>
            <w:pPr>
              <w:spacing w:after="0"/>
              <w:jc w:val="left"/>
            </w:pPr>
            <w:r>
              <w:rPr>
                <w:sz w:val="16"/>
              </w:rPr>
              <w:t>Approved, expires 2027-12-18</w:t>
            </w:r>
          </w:p>
        </w:tc>
        <w:tc>
          <w:tcPr>
            <w:tcW w:type="dxa" w:w="2045"/>
          </w:tcPr>
          <w:p>
            <w:pPr>
              <w:spacing w:after="0"/>
              <w:jc w:val="right"/>
            </w:pPr>
            <w:r>
              <w:rPr>
                <w:sz w:val="16"/>
              </w:rPr>
              <w:t>FMA RL 0, SRL 0; any 1</w:t>
            </w:r>
          </w:p>
        </w:tc>
        <w:tc>
          <w:tcPr>
            <w:tcW w:type="dxa" w:w="1471"/>
          </w:tcPr>
          <w:p>
            <w:pPr>
              <w:spacing w:after="0"/>
              <w:jc w:val="right"/>
            </w:pPr>
            <w:r>
              <w:rPr>
                <w:sz w:val="16"/>
              </w:rPr>
              <w:t>$68,898.32</w:t>
            </w:r>
          </w:p>
        </w:tc>
        <w:tc>
          <w:tcPr>
            <w:tcW w:type="dxa" w:w="1773"/>
          </w:tcPr>
          <w:p>
            <w:pPr>
              <w:spacing w:after="0"/>
              <w:jc w:val="right"/>
            </w:pPr>
            <w:r>
              <w:rPr>
                <w:sz w:val="16"/>
              </w:rPr>
              <w:t>3; 0</w:t>
            </w:r>
          </w:p>
        </w:tc>
        <w:tc>
          <w:tcPr>
            <w:tcW w:type="dxa" w:w="4387"/>
          </w:tcPr>
          <w:p>
            <w:pPr>
              <w:spacing w:after="0"/>
              <w:jc w:val="left"/>
            </w:pPr>
            <w:r>
              <w:rPr>
                <w:sz w:val="16"/>
              </w:rPr>
              <w:t>Includes $22,867.56 for declarations not counted as hazard incidents (DR-4480-NY).</w:t>
            </w:r>
          </w:p>
        </w:tc>
      </w:tr>
      <w:tr>
        <w:trPr>
          <w:cantSplit/>
        </w:trPr>
        <w:tc>
          <w:tcPr>
            <w:tcW w:type="dxa" w:w="1459"/>
          </w:tcPr>
          <w:p>
            <w:pPr>
              <w:spacing w:after="0"/>
              <w:jc w:val="left"/>
            </w:pPr>
            <w:r>
              <w:rPr>
                <w:sz w:val="16"/>
              </w:rPr>
              <w:t>Macomb town</w:t>
            </w:r>
          </w:p>
        </w:tc>
        <w:tc>
          <w:tcPr>
            <w:tcW w:type="dxa" w:w="769"/>
          </w:tcPr>
          <w:p>
            <w:pPr>
              <w:spacing w:after="0"/>
              <w:jc w:val="left"/>
            </w:pPr>
            <w:r>
              <w:rPr>
                <w:sz w:val="16"/>
              </w:rPr>
              <w:t>Town</w:t>
            </w:r>
          </w:p>
        </w:tc>
        <w:tc>
          <w:tcPr>
            <w:tcW w:type="dxa" w:w="2208"/>
          </w:tcPr>
          <w:p>
            <w:pPr>
              <w:spacing w:after="0"/>
              <w:jc w:val="left"/>
            </w:pPr>
            <w:r>
              <w:rPr>
                <w:sz w:val="16"/>
              </w:rPr>
              <w:t>Approved, expires 2027-12-18</w:t>
            </w:r>
          </w:p>
        </w:tc>
        <w:tc>
          <w:tcPr>
            <w:tcW w:type="dxa" w:w="2045"/>
          </w:tcPr>
          <w:p>
            <w:pPr>
              <w:spacing w:after="0"/>
              <w:jc w:val="right"/>
            </w:pPr>
            <w:r>
              <w:rPr>
                <w:sz w:val="16"/>
              </w:rPr>
              <w:t>FMA RL 0, SRL 0; any 0</w:t>
            </w:r>
          </w:p>
        </w:tc>
        <w:tc>
          <w:tcPr>
            <w:tcW w:type="dxa" w:w="1471"/>
          </w:tcPr>
          <w:p>
            <w:pPr>
              <w:spacing w:after="0"/>
              <w:jc w:val="right"/>
            </w:pPr>
            <w:r>
              <w:rPr>
                <w:sz w:val="16"/>
              </w:rPr>
              <w:t>$40,887.83</w:t>
            </w:r>
          </w:p>
        </w:tc>
        <w:tc>
          <w:tcPr>
            <w:tcW w:type="dxa" w:w="1773"/>
          </w:tcPr>
          <w:p>
            <w:pPr>
              <w:spacing w:after="0"/>
              <w:jc w:val="right"/>
            </w:pPr>
            <w:r>
              <w:rPr>
                <w:sz w:val="16"/>
              </w:rPr>
              <w:t>1; 0</w:t>
            </w:r>
          </w:p>
        </w:tc>
        <w:tc>
          <w:tcPr>
            <w:tcW w:type="dxa" w:w="4387"/>
          </w:tcPr>
          <w:p>
            <w:pPr>
              <w:spacing w:after="0"/>
              <w:jc w:val="left"/>
            </w:pPr>
          </w:p>
        </w:tc>
      </w:tr>
      <w:tr>
        <w:trPr>
          <w:cantSplit/>
        </w:trPr>
        <w:tc>
          <w:tcPr>
            <w:tcW w:type="dxa" w:w="1459"/>
          </w:tcPr>
          <w:p>
            <w:pPr>
              <w:spacing w:after="0"/>
              <w:jc w:val="left"/>
            </w:pPr>
            <w:r>
              <w:rPr>
                <w:sz w:val="16"/>
              </w:rPr>
              <w:t>Madrid town</w:t>
            </w:r>
          </w:p>
        </w:tc>
        <w:tc>
          <w:tcPr>
            <w:tcW w:type="dxa" w:w="769"/>
          </w:tcPr>
          <w:p>
            <w:pPr>
              <w:spacing w:after="0"/>
              <w:jc w:val="left"/>
            </w:pPr>
            <w:r>
              <w:rPr>
                <w:sz w:val="16"/>
              </w:rPr>
              <w:t>Town</w:t>
            </w:r>
          </w:p>
        </w:tc>
        <w:tc>
          <w:tcPr>
            <w:tcW w:type="dxa" w:w="2208"/>
          </w:tcPr>
          <w:p>
            <w:pPr>
              <w:spacing w:after="0"/>
              <w:jc w:val="left"/>
            </w:pPr>
            <w:r>
              <w:rPr>
                <w:sz w:val="16"/>
              </w:rPr>
              <w:t>Approved, expires 2027-12-18</w:t>
            </w:r>
          </w:p>
        </w:tc>
        <w:tc>
          <w:tcPr>
            <w:tcW w:type="dxa" w:w="2045"/>
          </w:tcPr>
          <w:p>
            <w:pPr>
              <w:spacing w:after="0"/>
              <w:jc w:val="right"/>
            </w:pPr>
            <w:r>
              <w:rPr>
                <w:sz w:val="16"/>
              </w:rPr>
              <w:t>FMA RL 0, SRL 0; any 0</w:t>
            </w:r>
          </w:p>
        </w:tc>
        <w:tc>
          <w:tcPr>
            <w:tcW w:type="dxa" w:w="1471"/>
          </w:tcPr>
          <w:p>
            <w:pPr>
              <w:spacing w:after="0"/>
              <w:jc w:val="right"/>
            </w:pPr>
            <w:r>
              <w:rPr>
                <w:sz w:val="16"/>
              </w:rPr>
              <w:t>$31,342.65</w:t>
            </w:r>
          </w:p>
        </w:tc>
        <w:tc>
          <w:tcPr>
            <w:tcW w:type="dxa" w:w="1773"/>
          </w:tcPr>
          <w:p>
            <w:pPr>
              <w:spacing w:after="0"/>
              <w:jc w:val="right"/>
            </w:pPr>
            <w:r>
              <w:rPr>
                <w:sz w:val="16"/>
              </w:rPr>
              <w:t>10; 1</w:t>
            </w:r>
          </w:p>
        </w:tc>
        <w:tc>
          <w:tcPr>
            <w:tcW w:type="dxa" w:w="4387"/>
          </w:tcPr>
          <w:p>
            <w:pPr>
              <w:spacing w:after="0"/>
              <w:jc w:val="left"/>
            </w:pPr>
          </w:p>
        </w:tc>
      </w:tr>
      <w:tr>
        <w:trPr>
          <w:cantSplit/>
        </w:trPr>
        <w:tc>
          <w:tcPr>
            <w:tcW w:type="dxa" w:w="1459"/>
          </w:tcPr>
          <w:p>
            <w:pPr>
              <w:spacing w:after="0"/>
              <w:jc w:val="left"/>
            </w:pPr>
            <w:r>
              <w:rPr>
                <w:sz w:val="16"/>
              </w:rPr>
              <w:t>Massena town</w:t>
            </w:r>
          </w:p>
        </w:tc>
        <w:tc>
          <w:tcPr>
            <w:tcW w:type="dxa" w:w="769"/>
          </w:tcPr>
          <w:p>
            <w:pPr>
              <w:spacing w:after="0"/>
              <w:jc w:val="left"/>
            </w:pPr>
            <w:r>
              <w:rPr>
                <w:sz w:val="16"/>
              </w:rPr>
              <w:t>Town</w:t>
            </w:r>
          </w:p>
        </w:tc>
        <w:tc>
          <w:tcPr>
            <w:tcW w:type="dxa" w:w="2208"/>
          </w:tcPr>
          <w:p>
            <w:pPr>
              <w:spacing w:after="0"/>
              <w:jc w:val="left"/>
            </w:pPr>
            <w:r>
              <w:rPr>
                <w:sz w:val="16"/>
              </w:rPr>
              <w:t>Approved, expires 2027-12-18</w:t>
            </w:r>
          </w:p>
        </w:tc>
        <w:tc>
          <w:tcPr>
            <w:tcW w:type="dxa" w:w="2045"/>
          </w:tcPr>
          <w:p>
            <w:pPr>
              <w:spacing w:after="0"/>
              <w:jc w:val="right"/>
            </w:pPr>
            <w:r>
              <w:rPr>
                <w:sz w:val="16"/>
              </w:rPr>
              <w:t>FMA RL 0, SRL 0; any 0</w:t>
            </w:r>
          </w:p>
        </w:tc>
        <w:tc>
          <w:tcPr>
            <w:tcW w:type="dxa" w:w="1471"/>
          </w:tcPr>
          <w:p>
            <w:pPr>
              <w:spacing w:after="0"/>
              <w:jc w:val="right"/>
            </w:pPr>
            <w:r>
              <w:rPr>
                <w:sz w:val="16"/>
              </w:rPr>
              <w:t>$22,093.95</w:t>
            </w:r>
          </w:p>
        </w:tc>
        <w:tc>
          <w:tcPr>
            <w:tcW w:type="dxa" w:w="1773"/>
          </w:tcPr>
          <w:p>
            <w:pPr>
              <w:spacing w:after="0"/>
              <w:jc w:val="right"/>
            </w:pPr>
            <w:r>
              <w:rPr>
                <w:sz w:val="16"/>
              </w:rPr>
              <w:t>20; 1</w:t>
            </w:r>
          </w:p>
        </w:tc>
        <w:tc>
          <w:tcPr>
            <w:tcW w:type="dxa" w:w="4387"/>
          </w:tcPr>
          <w:p>
            <w:pPr>
              <w:spacing w:after="0"/>
              <w:jc w:val="left"/>
            </w:pPr>
            <w:r>
              <w:rPr>
                <w:sz w:val="16"/>
              </w:rPr>
              <w:t>Includes $15,651.75 for declarations not counted as hazard incidents (DR-4480-NY).</w:t>
            </w:r>
          </w:p>
        </w:tc>
      </w:tr>
      <w:tr>
        <w:trPr>
          <w:cantSplit/>
        </w:trPr>
        <w:tc>
          <w:tcPr>
            <w:tcW w:type="dxa" w:w="1459"/>
          </w:tcPr>
          <w:p>
            <w:pPr>
              <w:spacing w:after="0"/>
              <w:jc w:val="left"/>
            </w:pPr>
            <w:r>
              <w:rPr>
                <w:sz w:val="16"/>
              </w:rPr>
              <w:t>Morristown town</w:t>
            </w:r>
          </w:p>
        </w:tc>
        <w:tc>
          <w:tcPr>
            <w:tcW w:type="dxa" w:w="769"/>
          </w:tcPr>
          <w:p>
            <w:pPr>
              <w:spacing w:after="0"/>
              <w:jc w:val="left"/>
            </w:pPr>
            <w:r>
              <w:rPr>
                <w:sz w:val="16"/>
              </w:rPr>
              <w:t>Town</w:t>
            </w:r>
          </w:p>
        </w:tc>
        <w:tc>
          <w:tcPr>
            <w:tcW w:type="dxa" w:w="2208"/>
          </w:tcPr>
          <w:p>
            <w:pPr>
              <w:spacing w:after="0"/>
              <w:jc w:val="left"/>
            </w:pPr>
            <w:r>
              <w:rPr>
                <w:sz w:val="16"/>
              </w:rPr>
              <w:t>Plan 108534 approved 2022-12-19, pending adoption here; not yet eligible</w:t>
            </w:r>
          </w:p>
        </w:tc>
        <w:tc>
          <w:tcPr>
            <w:tcW w:type="dxa" w:w="2045"/>
          </w:tcPr>
          <w:p>
            <w:pPr>
              <w:spacing w:after="0"/>
              <w:jc w:val="right"/>
            </w:pPr>
            <w:r>
              <w:rPr>
                <w:sz w:val="16"/>
              </w:rPr>
              <w:t>FMA RL 0, SRL 0; any 0</w:t>
            </w:r>
          </w:p>
        </w:tc>
        <w:tc>
          <w:tcPr>
            <w:tcW w:type="dxa" w:w="1471"/>
          </w:tcPr>
          <w:p>
            <w:pPr>
              <w:spacing w:after="0"/>
              <w:jc w:val="right"/>
            </w:pPr>
            <w:r>
              <w:rPr>
                <w:sz w:val="16"/>
              </w:rPr>
              <w:t>$5,024.68</w:t>
            </w:r>
          </w:p>
        </w:tc>
        <w:tc>
          <w:tcPr>
            <w:tcW w:type="dxa" w:w="1773"/>
          </w:tcPr>
          <w:p>
            <w:pPr>
              <w:spacing w:after="0"/>
              <w:jc w:val="right"/>
            </w:pPr>
            <w:r>
              <w:rPr>
                <w:sz w:val="16"/>
              </w:rPr>
              <w:t>7; no approved plan</w:t>
            </w:r>
          </w:p>
        </w:tc>
        <w:tc>
          <w:tcPr>
            <w:tcW w:type="dxa" w:w="4387"/>
          </w:tcPr>
          <w:p>
            <w:pPr>
              <w:spacing w:after="0"/>
              <w:jc w:val="left"/>
            </w:pPr>
          </w:p>
        </w:tc>
      </w:tr>
      <w:tr>
        <w:trPr>
          <w:cantSplit/>
        </w:trPr>
        <w:tc>
          <w:tcPr>
            <w:tcW w:type="dxa" w:w="1459"/>
          </w:tcPr>
          <w:p>
            <w:pPr>
              <w:spacing w:after="0"/>
              <w:jc w:val="left"/>
            </w:pPr>
            <w:r>
              <w:rPr>
                <w:sz w:val="16"/>
              </w:rPr>
              <w:t>Norfolk town</w:t>
            </w:r>
          </w:p>
        </w:tc>
        <w:tc>
          <w:tcPr>
            <w:tcW w:type="dxa" w:w="769"/>
          </w:tcPr>
          <w:p>
            <w:pPr>
              <w:spacing w:after="0"/>
              <w:jc w:val="left"/>
            </w:pPr>
            <w:r>
              <w:rPr>
                <w:sz w:val="16"/>
              </w:rPr>
              <w:t>Town</w:t>
            </w:r>
          </w:p>
        </w:tc>
        <w:tc>
          <w:tcPr>
            <w:tcW w:type="dxa" w:w="2208"/>
          </w:tcPr>
          <w:p>
            <w:pPr>
              <w:spacing w:after="0"/>
              <w:jc w:val="left"/>
            </w:pPr>
            <w:r>
              <w:rPr>
                <w:sz w:val="16"/>
              </w:rPr>
              <w:t>Approved, expires 2027-12-18</w:t>
            </w:r>
          </w:p>
        </w:tc>
        <w:tc>
          <w:tcPr>
            <w:tcW w:type="dxa" w:w="2045"/>
          </w:tcPr>
          <w:p>
            <w:pPr>
              <w:spacing w:after="0"/>
              <w:jc w:val="right"/>
            </w:pPr>
            <w:r>
              <w:rPr>
                <w:sz w:val="16"/>
              </w:rPr>
              <w:t>FMA RL 0, SRL 0; any 0</w:t>
            </w:r>
          </w:p>
        </w:tc>
        <w:tc>
          <w:tcPr>
            <w:tcW w:type="dxa" w:w="1471"/>
          </w:tcPr>
          <w:p>
            <w:pPr>
              <w:spacing w:after="0"/>
              <w:jc w:val="right"/>
            </w:pPr>
            <w:r>
              <w:rPr>
                <w:sz w:val="16"/>
              </w:rPr>
              <w:t>none found</w:t>
            </w:r>
          </w:p>
        </w:tc>
        <w:tc>
          <w:tcPr>
            <w:tcW w:type="dxa" w:w="1773"/>
          </w:tcPr>
          <w:p>
            <w:pPr>
              <w:spacing w:after="0"/>
              <w:jc w:val="right"/>
            </w:pPr>
            <w:r>
              <w:rPr>
                <w:sz w:val="16"/>
              </w:rPr>
              <w:t>10; 0</w:t>
            </w:r>
          </w:p>
        </w:tc>
        <w:tc>
          <w:tcPr>
            <w:tcW w:type="dxa" w:w="4387"/>
          </w:tcPr>
          <w:p>
            <w:pPr>
              <w:spacing w:after="0"/>
              <w:jc w:val="left"/>
            </w:pPr>
          </w:p>
        </w:tc>
      </w:tr>
      <w:tr>
        <w:trPr>
          <w:cantSplit/>
        </w:trPr>
        <w:tc>
          <w:tcPr>
            <w:tcW w:type="dxa" w:w="1459"/>
          </w:tcPr>
          <w:p>
            <w:pPr>
              <w:spacing w:after="0"/>
              <w:jc w:val="left"/>
            </w:pPr>
            <w:r>
              <w:rPr>
                <w:sz w:val="16"/>
              </w:rPr>
              <w:t>Oswegatchie town</w:t>
            </w:r>
          </w:p>
        </w:tc>
        <w:tc>
          <w:tcPr>
            <w:tcW w:type="dxa" w:w="769"/>
          </w:tcPr>
          <w:p>
            <w:pPr>
              <w:spacing w:after="0"/>
              <w:jc w:val="left"/>
            </w:pPr>
            <w:r>
              <w:rPr>
                <w:sz w:val="16"/>
              </w:rPr>
              <w:t>Town</w:t>
            </w:r>
          </w:p>
        </w:tc>
        <w:tc>
          <w:tcPr>
            <w:tcW w:type="dxa" w:w="2208"/>
          </w:tcPr>
          <w:p>
            <w:pPr>
              <w:spacing w:after="0"/>
              <w:jc w:val="left"/>
            </w:pPr>
            <w:r>
              <w:rPr>
                <w:sz w:val="16"/>
              </w:rPr>
              <w:t>Approved, expires 2027-12-18</w:t>
            </w:r>
          </w:p>
        </w:tc>
        <w:tc>
          <w:tcPr>
            <w:tcW w:type="dxa" w:w="2045"/>
          </w:tcPr>
          <w:p>
            <w:pPr>
              <w:spacing w:after="0"/>
              <w:jc w:val="right"/>
            </w:pPr>
            <w:r>
              <w:rPr>
                <w:sz w:val="16"/>
              </w:rPr>
              <w:t>FMA RL 0, SRL 0; any 1</w:t>
            </w:r>
          </w:p>
        </w:tc>
        <w:tc>
          <w:tcPr>
            <w:tcW w:type="dxa" w:w="1471"/>
          </w:tcPr>
          <w:p>
            <w:pPr>
              <w:spacing w:after="0"/>
              <w:jc w:val="right"/>
            </w:pPr>
            <w:r>
              <w:rPr>
                <w:sz w:val="16"/>
              </w:rPr>
              <w:t>$6,574.16</w:t>
            </w:r>
          </w:p>
        </w:tc>
        <w:tc>
          <w:tcPr>
            <w:tcW w:type="dxa" w:w="1773"/>
          </w:tcPr>
          <w:p>
            <w:pPr>
              <w:spacing w:after="0"/>
              <w:jc w:val="right"/>
            </w:pPr>
            <w:r>
              <w:rPr>
                <w:sz w:val="16"/>
              </w:rPr>
              <w:t>3; 0</w:t>
            </w:r>
          </w:p>
        </w:tc>
        <w:tc>
          <w:tcPr>
            <w:tcW w:type="dxa" w:w="4387"/>
          </w:tcPr>
          <w:p>
            <w:pPr>
              <w:spacing w:after="0"/>
              <w:jc w:val="left"/>
            </w:pPr>
          </w:p>
        </w:tc>
      </w:tr>
      <w:tr>
        <w:trPr>
          <w:cantSplit/>
        </w:trPr>
        <w:tc>
          <w:tcPr>
            <w:tcW w:type="dxa" w:w="1459"/>
          </w:tcPr>
          <w:p>
            <w:pPr>
              <w:spacing w:after="0"/>
              <w:jc w:val="left"/>
            </w:pPr>
            <w:r>
              <w:rPr>
                <w:sz w:val="16"/>
              </w:rPr>
              <w:t>Parishville town</w:t>
            </w:r>
          </w:p>
        </w:tc>
        <w:tc>
          <w:tcPr>
            <w:tcW w:type="dxa" w:w="769"/>
          </w:tcPr>
          <w:p>
            <w:pPr>
              <w:spacing w:after="0"/>
              <w:jc w:val="left"/>
            </w:pPr>
            <w:r>
              <w:rPr>
                <w:sz w:val="16"/>
              </w:rPr>
              <w:t>Town</w:t>
            </w:r>
          </w:p>
        </w:tc>
        <w:tc>
          <w:tcPr>
            <w:tcW w:type="dxa" w:w="2208"/>
          </w:tcPr>
          <w:p>
            <w:pPr>
              <w:spacing w:after="0"/>
              <w:jc w:val="left"/>
            </w:pPr>
            <w:r>
              <w:rPr>
                <w:sz w:val="16"/>
              </w:rPr>
              <w:t>Approved, expires 2027-12-18</w:t>
            </w:r>
          </w:p>
        </w:tc>
        <w:tc>
          <w:tcPr>
            <w:tcW w:type="dxa" w:w="2045"/>
          </w:tcPr>
          <w:p>
            <w:pPr>
              <w:spacing w:after="0"/>
              <w:jc w:val="right"/>
            </w:pPr>
            <w:r>
              <w:rPr>
                <w:sz w:val="16"/>
              </w:rPr>
              <w:t>FMA RL 0, SRL 0; any 0</w:t>
            </w:r>
          </w:p>
        </w:tc>
        <w:tc>
          <w:tcPr>
            <w:tcW w:type="dxa" w:w="1471"/>
          </w:tcPr>
          <w:p>
            <w:pPr>
              <w:spacing w:after="0"/>
              <w:jc w:val="right"/>
            </w:pPr>
            <w:r>
              <w:rPr>
                <w:sz w:val="16"/>
              </w:rPr>
              <w:t>$66,679.52</w:t>
            </w:r>
          </w:p>
        </w:tc>
        <w:tc>
          <w:tcPr>
            <w:tcW w:type="dxa" w:w="1773"/>
          </w:tcPr>
          <w:p>
            <w:pPr>
              <w:spacing w:after="0"/>
              <w:jc w:val="right"/>
            </w:pPr>
            <w:r>
              <w:rPr>
                <w:sz w:val="16"/>
              </w:rPr>
              <w:t>3; 0</w:t>
            </w:r>
          </w:p>
        </w:tc>
        <w:tc>
          <w:tcPr>
            <w:tcW w:type="dxa" w:w="4387"/>
          </w:tcPr>
          <w:p>
            <w:pPr>
              <w:spacing w:after="0"/>
              <w:jc w:val="left"/>
            </w:pPr>
          </w:p>
        </w:tc>
      </w:tr>
      <w:tr>
        <w:trPr>
          <w:cantSplit/>
        </w:trPr>
        <w:tc>
          <w:tcPr>
            <w:tcW w:type="dxa" w:w="1459"/>
          </w:tcPr>
          <w:p>
            <w:pPr>
              <w:spacing w:after="0"/>
              <w:jc w:val="left"/>
            </w:pPr>
            <w:r>
              <w:rPr>
                <w:sz w:val="16"/>
              </w:rPr>
              <w:t>Piercefield town</w:t>
            </w:r>
          </w:p>
        </w:tc>
        <w:tc>
          <w:tcPr>
            <w:tcW w:type="dxa" w:w="769"/>
          </w:tcPr>
          <w:p>
            <w:pPr>
              <w:spacing w:after="0"/>
              <w:jc w:val="left"/>
            </w:pPr>
            <w:r>
              <w:rPr>
                <w:sz w:val="16"/>
              </w:rPr>
              <w:t>Town</w:t>
            </w:r>
          </w:p>
        </w:tc>
        <w:tc>
          <w:tcPr>
            <w:tcW w:type="dxa" w:w="2208"/>
          </w:tcPr>
          <w:p>
            <w:pPr>
              <w:spacing w:after="0"/>
              <w:jc w:val="left"/>
            </w:pPr>
            <w:r>
              <w:rPr>
                <w:sz w:val="16"/>
              </w:rPr>
              <w:t>Approved, expires 2027-12-18</w:t>
            </w:r>
          </w:p>
        </w:tc>
        <w:tc>
          <w:tcPr>
            <w:tcW w:type="dxa" w:w="2045"/>
          </w:tcPr>
          <w:p>
            <w:pPr>
              <w:spacing w:after="0"/>
              <w:jc w:val="right"/>
            </w:pPr>
            <w:r>
              <w:rPr>
                <w:sz w:val="16"/>
              </w:rPr>
              <w:t>FMA RL 0, SRL 0; any 0</w:t>
            </w:r>
          </w:p>
        </w:tc>
        <w:tc>
          <w:tcPr>
            <w:tcW w:type="dxa" w:w="1471"/>
          </w:tcPr>
          <w:p>
            <w:pPr>
              <w:spacing w:after="0"/>
              <w:jc w:val="right"/>
            </w:pPr>
            <w:r>
              <w:rPr>
                <w:sz w:val="16"/>
              </w:rPr>
              <w:t>none found</w:t>
            </w:r>
          </w:p>
        </w:tc>
        <w:tc>
          <w:tcPr>
            <w:tcW w:type="dxa" w:w="1773"/>
          </w:tcPr>
          <w:p>
            <w:pPr>
              <w:spacing w:after="0"/>
              <w:jc w:val="right"/>
            </w:pPr>
            <w:r>
              <w:rPr>
                <w:sz w:val="16"/>
              </w:rPr>
              <w:t>3; 0</w:t>
            </w:r>
          </w:p>
        </w:tc>
        <w:tc>
          <w:tcPr>
            <w:tcW w:type="dxa" w:w="4387"/>
          </w:tcPr>
          <w:p>
            <w:pPr>
              <w:spacing w:after="0"/>
              <w:jc w:val="left"/>
            </w:pPr>
          </w:p>
        </w:tc>
      </w:tr>
      <w:tr>
        <w:trPr>
          <w:cantSplit/>
        </w:trPr>
        <w:tc>
          <w:tcPr>
            <w:tcW w:type="dxa" w:w="1459"/>
          </w:tcPr>
          <w:p>
            <w:pPr>
              <w:spacing w:after="0"/>
              <w:jc w:val="left"/>
            </w:pPr>
            <w:r>
              <w:rPr>
                <w:sz w:val="16"/>
              </w:rPr>
              <w:t>Pierrepont town</w:t>
            </w:r>
          </w:p>
        </w:tc>
        <w:tc>
          <w:tcPr>
            <w:tcW w:type="dxa" w:w="769"/>
          </w:tcPr>
          <w:p>
            <w:pPr>
              <w:spacing w:after="0"/>
              <w:jc w:val="left"/>
            </w:pPr>
            <w:r>
              <w:rPr>
                <w:sz w:val="16"/>
              </w:rPr>
              <w:t>Town</w:t>
            </w:r>
          </w:p>
        </w:tc>
        <w:tc>
          <w:tcPr>
            <w:tcW w:type="dxa" w:w="2208"/>
          </w:tcPr>
          <w:p>
            <w:pPr>
              <w:spacing w:after="0"/>
              <w:jc w:val="left"/>
            </w:pPr>
            <w:r>
              <w:rPr>
                <w:sz w:val="16"/>
              </w:rPr>
              <w:t>Approved, expires 2027-12-18</w:t>
            </w:r>
          </w:p>
        </w:tc>
        <w:tc>
          <w:tcPr>
            <w:tcW w:type="dxa" w:w="2045"/>
          </w:tcPr>
          <w:p>
            <w:pPr>
              <w:spacing w:after="0"/>
              <w:jc w:val="right"/>
            </w:pPr>
            <w:r>
              <w:rPr>
                <w:sz w:val="16"/>
              </w:rPr>
              <w:t>FMA RL 0, SRL 0; any 0</w:t>
            </w:r>
          </w:p>
        </w:tc>
        <w:tc>
          <w:tcPr>
            <w:tcW w:type="dxa" w:w="1471"/>
          </w:tcPr>
          <w:p>
            <w:pPr>
              <w:spacing w:after="0"/>
              <w:jc w:val="right"/>
            </w:pPr>
            <w:r>
              <w:rPr>
                <w:sz w:val="16"/>
              </w:rPr>
              <w:t>$1,200,928.32</w:t>
            </w:r>
          </w:p>
        </w:tc>
        <w:tc>
          <w:tcPr>
            <w:tcW w:type="dxa" w:w="1773"/>
          </w:tcPr>
          <w:p>
            <w:pPr>
              <w:spacing w:after="0"/>
              <w:jc w:val="right"/>
            </w:pPr>
            <w:r>
              <w:rPr>
                <w:sz w:val="16"/>
              </w:rPr>
              <w:t>5; 0</w:t>
            </w:r>
          </w:p>
        </w:tc>
        <w:tc>
          <w:tcPr>
            <w:tcW w:type="dxa" w:w="4387"/>
          </w:tcPr>
          <w:p>
            <w:pPr>
              <w:spacing w:after="0"/>
              <w:jc w:val="left"/>
            </w:pPr>
          </w:p>
        </w:tc>
      </w:tr>
      <w:tr>
        <w:trPr>
          <w:cantSplit/>
        </w:trPr>
        <w:tc>
          <w:tcPr>
            <w:tcW w:type="dxa" w:w="1459"/>
          </w:tcPr>
          <w:p>
            <w:pPr>
              <w:spacing w:after="0"/>
              <w:jc w:val="left"/>
            </w:pPr>
            <w:r>
              <w:rPr>
                <w:sz w:val="16"/>
              </w:rPr>
              <w:t>Pitcairn town</w:t>
            </w:r>
          </w:p>
        </w:tc>
        <w:tc>
          <w:tcPr>
            <w:tcW w:type="dxa" w:w="769"/>
          </w:tcPr>
          <w:p>
            <w:pPr>
              <w:spacing w:after="0"/>
              <w:jc w:val="left"/>
            </w:pPr>
            <w:r>
              <w:rPr>
                <w:sz w:val="16"/>
              </w:rPr>
              <w:t>Town</w:t>
            </w:r>
          </w:p>
        </w:tc>
        <w:tc>
          <w:tcPr>
            <w:tcW w:type="dxa" w:w="2208"/>
          </w:tcPr>
          <w:p>
            <w:pPr>
              <w:spacing w:after="0"/>
              <w:jc w:val="left"/>
            </w:pPr>
            <w:r>
              <w:rPr>
                <w:sz w:val="16"/>
              </w:rPr>
              <w:t>Plan 108534 approved 2022-12-19, pending adoption here; not yet eligible</w:t>
            </w:r>
          </w:p>
        </w:tc>
        <w:tc>
          <w:tcPr>
            <w:tcW w:type="dxa" w:w="2045"/>
          </w:tcPr>
          <w:p>
            <w:pPr>
              <w:spacing w:after="0"/>
              <w:jc w:val="right"/>
            </w:pPr>
            <w:r>
              <w:rPr>
                <w:sz w:val="16"/>
              </w:rPr>
              <w:t>FMA RL 0, SRL 0; any 0</w:t>
            </w:r>
          </w:p>
        </w:tc>
        <w:tc>
          <w:tcPr>
            <w:tcW w:type="dxa" w:w="1471"/>
          </w:tcPr>
          <w:p>
            <w:pPr>
              <w:spacing w:after="0"/>
              <w:jc w:val="right"/>
            </w:pPr>
            <w:r>
              <w:rPr>
                <w:sz w:val="16"/>
              </w:rPr>
              <w:t>$62,079.89</w:t>
            </w:r>
          </w:p>
        </w:tc>
        <w:tc>
          <w:tcPr>
            <w:tcW w:type="dxa" w:w="1773"/>
          </w:tcPr>
          <w:p>
            <w:pPr>
              <w:spacing w:after="0"/>
              <w:jc w:val="right"/>
            </w:pPr>
            <w:r>
              <w:rPr>
                <w:sz w:val="16"/>
              </w:rPr>
              <w:t>2; no approved plan</w:t>
            </w:r>
          </w:p>
        </w:tc>
        <w:tc>
          <w:tcPr>
            <w:tcW w:type="dxa" w:w="4387"/>
          </w:tcPr>
          <w:p>
            <w:pPr>
              <w:spacing w:after="0"/>
              <w:jc w:val="left"/>
            </w:pPr>
          </w:p>
        </w:tc>
      </w:tr>
      <w:tr>
        <w:trPr>
          <w:cantSplit/>
        </w:trPr>
        <w:tc>
          <w:tcPr>
            <w:tcW w:type="dxa" w:w="1459"/>
          </w:tcPr>
          <w:p>
            <w:pPr>
              <w:spacing w:after="0"/>
              <w:jc w:val="left"/>
            </w:pPr>
            <w:r>
              <w:rPr>
                <w:sz w:val="16"/>
              </w:rPr>
              <w:t>Potsdam town</w:t>
            </w:r>
          </w:p>
        </w:tc>
        <w:tc>
          <w:tcPr>
            <w:tcW w:type="dxa" w:w="769"/>
          </w:tcPr>
          <w:p>
            <w:pPr>
              <w:spacing w:after="0"/>
              <w:jc w:val="left"/>
            </w:pPr>
            <w:r>
              <w:rPr>
                <w:sz w:val="16"/>
              </w:rPr>
              <w:t>Town</w:t>
            </w:r>
          </w:p>
        </w:tc>
        <w:tc>
          <w:tcPr>
            <w:tcW w:type="dxa" w:w="2208"/>
          </w:tcPr>
          <w:p>
            <w:pPr>
              <w:spacing w:after="0"/>
              <w:jc w:val="left"/>
            </w:pPr>
            <w:r>
              <w:rPr>
                <w:sz w:val="16"/>
              </w:rPr>
              <w:t>Approved, expires 2027-12-18</w:t>
            </w:r>
          </w:p>
        </w:tc>
        <w:tc>
          <w:tcPr>
            <w:tcW w:type="dxa" w:w="2045"/>
          </w:tcPr>
          <w:p>
            <w:pPr>
              <w:spacing w:after="0"/>
              <w:jc w:val="right"/>
            </w:pPr>
            <w:r>
              <w:rPr>
                <w:sz w:val="16"/>
              </w:rPr>
              <w:t>FMA RL 0, SRL 0; any 0</w:t>
            </w:r>
          </w:p>
        </w:tc>
        <w:tc>
          <w:tcPr>
            <w:tcW w:type="dxa" w:w="1471"/>
          </w:tcPr>
          <w:p>
            <w:pPr>
              <w:spacing w:after="0"/>
              <w:jc w:val="right"/>
            </w:pPr>
            <w:r>
              <w:rPr>
                <w:sz w:val="16"/>
              </w:rPr>
              <w:t>$25,770.49</w:t>
            </w:r>
          </w:p>
        </w:tc>
        <w:tc>
          <w:tcPr>
            <w:tcW w:type="dxa" w:w="1773"/>
          </w:tcPr>
          <w:p>
            <w:pPr>
              <w:spacing w:after="0"/>
              <w:jc w:val="right"/>
            </w:pPr>
            <w:r>
              <w:rPr>
                <w:sz w:val="16"/>
              </w:rPr>
              <w:t>27; 2</w:t>
            </w:r>
          </w:p>
        </w:tc>
        <w:tc>
          <w:tcPr>
            <w:tcW w:type="dxa" w:w="4387"/>
          </w:tcPr>
          <w:p>
            <w:pPr>
              <w:spacing w:after="0"/>
              <w:jc w:val="left"/>
            </w:pPr>
          </w:p>
        </w:tc>
      </w:tr>
      <w:tr>
        <w:trPr>
          <w:cantSplit/>
        </w:trPr>
        <w:tc>
          <w:tcPr>
            <w:tcW w:type="dxa" w:w="1459"/>
          </w:tcPr>
          <w:p>
            <w:pPr>
              <w:spacing w:after="0"/>
              <w:jc w:val="left"/>
            </w:pPr>
            <w:r>
              <w:rPr>
                <w:sz w:val="16"/>
              </w:rPr>
              <w:t>Rossie town</w:t>
            </w:r>
          </w:p>
        </w:tc>
        <w:tc>
          <w:tcPr>
            <w:tcW w:type="dxa" w:w="769"/>
          </w:tcPr>
          <w:p>
            <w:pPr>
              <w:spacing w:after="0"/>
              <w:jc w:val="left"/>
            </w:pPr>
            <w:r>
              <w:rPr>
                <w:sz w:val="16"/>
              </w:rPr>
              <w:t>Town</w:t>
            </w:r>
          </w:p>
        </w:tc>
        <w:tc>
          <w:tcPr>
            <w:tcW w:type="dxa" w:w="2208"/>
          </w:tcPr>
          <w:p>
            <w:pPr>
              <w:spacing w:after="0"/>
              <w:jc w:val="left"/>
            </w:pPr>
            <w:r>
              <w:rPr>
                <w:sz w:val="16"/>
              </w:rPr>
              <w:t>Approved, expires 2027-12-18</w:t>
            </w:r>
          </w:p>
        </w:tc>
        <w:tc>
          <w:tcPr>
            <w:tcW w:type="dxa" w:w="2045"/>
          </w:tcPr>
          <w:p>
            <w:pPr>
              <w:spacing w:after="0"/>
              <w:jc w:val="right"/>
            </w:pPr>
            <w:r>
              <w:rPr>
                <w:sz w:val="16"/>
              </w:rPr>
              <w:t>FMA RL 0, SRL 0; any 1</w:t>
            </w:r>
          </w:p>
        </w:tc>
        <w:tc>
          <w:tcPr>
            <w:tcW w:type="dxa" w:w="1471"/>
          </w:tcPr>
          <w:p>
            <w:pPr>
              <w:spacing w:after="0"/>
              <w:jc w:val="right"/>
            </w:pPr>
            <w:r>
              <w:rPr>
                <w:sz w:val="16"/>
              </w:rPr>
              <w:t>$59,922.11</w:t>
            </w:r>
          </w:p>
        </w:tc>
        <w:tc>
          <w:tcPr>
            <w:tcW w:type="dxa" w:w="1773"/>
          </w:tcPr>
          <w:p>
            <w:pPr>
              <w:spacing w:after="0"/>
              <w:jc w:val="right"/>
            </w:pPr>
            <w:r>
              <w:rPr>
                <w:sz w:val="16"/>
              </w:rPr>
              <w:t>0; 0</w:t>
            </w:r>
          </w:p>
        </w:tc>
        <w:tc>
          <w:tcPr>
            <w:tcW w:type="dxa" w:w="4387"/>
          </w:tcPr>
          <w:p>
            <w:pPr>
              <w:spacing w:after="0"/>
              <w:jc w:val="left"/>
            </w:pPr>
          </w:p>
        </w:tc>
      </w:tr>
      <w:tr>
        <w:trPr>
          <w:cantSplit/>
        </w:trPr>
        <w:tc>
          <w:tcPr>
            <w:tcW w:type="dxa" w:w="1459"/>
          </w:tcPr>
          <w:p>
            <w:pPr>
              <w:spacing w:after="0"/>
              <w:jc w:val="left"/>
            </w:pPr>
            <w:r>
              <w:rPr>
                <w:sz w:val="16"/>
              </w:rPr>
              <w:t>Russell town</w:t>
            </w:r>
          </w:p>
        </w:tc>
        <w:tc>
          <w:tcPr>
            <w:tcW w:type="dxa" w:w="769"/>
          </w:tcPr>
          <w:p>
            <w:pPr>
              <w:spacing w:after="0"/>
              <w:jc w:val="left"/>
            </w:pPr>
            <w:r>
              <w:rPr>
                <w:sz w:val="16"/>
              </w:rPr>
              <w:t>Town</w:t>
            </w:r>
          </w:p>
        </w:tc>
        <w:tc>
          <w:tcPr>
            <w:tcW w:type="dxa" w:w="2208"/>
          </w:tcPr>
          <w:p>
            <w:pPr>
              <w:spacing w:after="0"/>
              <w:jc w:val="left"/>
            </w:pPr>
            <w:r>
              <w:rPr>
                <w:sz w:val="16"/>
              </w:rPr>
              <w:t>Approved, expires 2027-12-18</w:t>
            </w:r>
          </w:p>
        </w:tc>
        <w:tc>
          <w:tcPr>
            <w:tcW w:type="dxa" w:w="2045"/>
          </w:tcPr>
          <w:p>
            <w:pPr>
              <w:spacing w:after="0"/>
              <w:jc w:val="right"/>
            </w:pPr>
            <w:r>
              <w:rPr>
                <w:sz w:val="16"/>
              </w:rPr>
              <w:t>FMA RL 0, SRL 0; any 0</w:t>
            </w:r>
          </w:p>
        </w:tc>
        <w:tc>
          <w:tcPr>
            <w:tcW w:type="dxa" w:w="1471"/>
          </w:tcPr>
          <w:p>
            <w:pPr>
              <w:spacing w:after="0"/>
              <w:jc w:val="right"/>
            </w:pPr>
            <w:r>
              <w:rPr>
                <w:sz w:val="16"/>
              </w:rPr>
              <w:t>$1,062,425.86</w:t>
            </w:r>
          </w:p>
        </w:tc>
        <w:tc>
          <w:tcPr>
            <w:tcW w:type="dxa" w:w="1773"/>
          </w:tcPr>
          <w:p>
            <w:pPr>
              <w:spacing w:after="0"/>
              <w:jc w:val="right"/>
            </w:pPr>
            <w:r>
              <w:rPr>
                <w:sz w:val="16"/>
              </w:rPr>
              <w:t>9; 0</w:t>
            </w:r>
          </w:p>
        </w:tc>
        <w:tc>
          <w:tcPr>
            <w:tcW w:type="dxa" w:w="4387"/>
          </w:tcPr>
          <w:p>
            <w:pPr>
              <w:spacing w:after="0"/>
              <w:jc w:val="left"/>
            </w:pPr>
          </w:p>
        </w:tc>
      </w:tr>
      <w:tr>
        <w:trPr>
          <w:cantSplit/>
        </w:trPr>
        <w:tc>
          <w:tcPr>
            <w:tcW w:type="dxa" w:w="1459"/>
          </w:tcPr>
          <w:p>
            <w:pPr>
              <w:spacing w:after="0"/>
              <w:jc w:val="left"/>
            </w:pPr>
            <w:r>
              <w:rPr>
                <w:sz w:val="16"/>
              </w:rPr>
              <w:t>Stockholm town</w:t>
            </w:r>
          </w:p>
        </w:tc>
        <w:tc>
          <w:tcPr>
            <w:tcW w:type="dxa" w:w="769"/>
          </w:tcPr>
          <w:p>
            <w:pPr>
              <w:spacing w:after="0"/>
              <w:jc w:val="left"/>
            </w:pPr>
            <w:r>
              <w:rPr>
                <w:sz w:val="16"/>
              </w:rPr>
              <w:t>Town</w:t>
            </w:r>
          </w:p>
        </w:tc>
        <w:tc>
          <w:tcPr>
            <w:tcW w:type="dxa" w:w="2208"/>
          </w:tcPr>
          <w:p>
            <w:pPr>
              <w:spacing w:after="0"/>
              <w:jc w:val="left"/>
            </w:pPr>
            <w:r>
              <w:rPr>
                <w:sz w:val="16"/>
              </w:rPr>
              <w:t>Approved, expires 2027-12-18</w:t>
            </w:r>
          </w:p>
        </w:tc>
        <w:tc>
          <w:tcPr>
            <w:tcW w:type="dxa" w:w="2045"/>
          </w:tcPr>
          <w:p>
            <w:pPr>
              <w:spacing w:after="0"/>
              <w:jc w:val="right"/>
            </w:pPr>
            <w:r>
              <w:rPr>
                <w:sz w:val="16"/>
              </w:rPr>
              <w:t>FMA RL 0, SRL 0; any 0</w:t>
            </w:r>
          </w:p>
        </w:tc>
        <w:tc>
          <w:tcPr>
            <w:tcW w:type="dxa" w:w="1471"/>
          </w:tcPr>
          <w:p>
            <w:pPr>
              <w:spacing w:after="0"/>
              <w:jc w:val="right"/>
            </w:pPr>
            <w:r>
              <w:rPr>
                <w:sz w:val="16"/>
              </w:rPr>
              <w:t>$32,222.01</w:t>
            </w:r>
          </w:p>
        </w:tc>
        <w:tc>
          <w:tcPr>
            <w:tcW w:type="dxa" w:w="1773"/>
          </w:tcPr>
          <w:p>
            <w:pPr>
              <w:spacing w:after="0"/>
              <w:jc w:val="right"/>
            </w:pPr>
            <w:r>
              <w:rPr>
                <w:sz w:val="16"/>
              </w:rPr>
              <w:t>0; 0</w:t>
            </w:r>
          </w:p>
        </w:tc>
        <w:tc>
          <w:tcPr>
            <w:tcW w:type="dxa" w:w="4387"/>
          </w:tcPr>
          <w:p>
            <w:pPr>
              <w:spacing w:after="0"/>
              <w:jc w:val="left"/>
            </w:pPr>
            <w:r>
              <w:rPr>
                <w:sz w:val="16"/>
              </w:rPr>
              <w:t>Includes $28,817.29 for declarations not counted as hazard incidents (DR-4480-NY).</w:t>
            </w:r>
          </w:p>
        </w:tc>
      </w:tr>
      <w:tr>
        <w:trPr>
          <w:cantSplit/>
        </w:trPr>
        <w:tc>
          <w:tcPr>
            <w:tcW w:type="dxa" w:w="1459"/>
          </w:tcPr>
          <w:p>
            <w:pPr>
              <w:spacing w:after="0"/>
              <w:jc w:val="left"/>
            </w:pPr>
            <w:r>
              <w:rPr>
                <w:sz w:val="16"/>
              </w:rPr>
              <w:t>Waddington town</w:t>
            </w:r>
          </w:p>
        </w:tc>
        <w:tc>
          <w:tcPr>
            <w:tcW w:type="dxa" w:w="769"/>
          </w:tcPr>
          <w:p>
            <w:pPr>
              <w:spacing w:after="0"/>
              <w:jc w:val="left"/>
            </w:pPr>
            <w:r>
              <w:rPr>
                <w:sz w:val="16"/>
              </w:rPr>
              <w:t>Town</w:t>
            </w:r>
          </w:p>
        </w:tc>
        <w:tc>
          <w:tcPr>
            <w:tcW w:type="dxa" w:w="2208"/>
          </w:tcPr>
          <w:p>
            <w:pPr>
              <w:spacing w:after="0"/>
              <w:jc w:val="left"/>
            </w:pPr>
            <w:r>
              <w:rPr>
                <w:sz w:val="16"/>
              </w:rPr>
              <w:t>Approved, expires 2027-12-18</w:t>
            </w:r>
          </w:p>
        </w:tc>
        <w:tc>
          <w:tcPr>
            <w:tcW w:type="dxa" w:w="2045"/>
          </w:tcPr>
          <w:p>
            <w:pPr>
              <w:spacing w:after="0"/>
              <w:jc w:val="right"/>
            </w:pPr>
            <w:r>
              <w:rPr>
                <w:sz w:val="16"/>
              </w:rPr>
              <w:t>FMA RL 0, SRL 0; any 0</w:t>
            </w:r>
          </w:p>
        </w:tc>
        <w:tc>
          <w:tcPr>
            <w:tcW w:type="dxa" w:w="1471"/>
          </w:tcPr>
          <w:p>
            <w:pPr>
              <w:spacing w:after="0"/>
              <w:jc w:val="right"/>
            </w:pPr>
            <w:r>
              <w:rPr>
                <w:sz w:val="16"/>
              </w:rPr>
              <w:t>$5,042.06</w:t>
            </w:r>
          </w:p>
        </w:tc>
        <w:tc>
          <w:tcPr>
            <w:tcW w:type="dxa" w:w="1773"/>
          </w:tcPr>
          <w:p>
            <w:pPr>
              <w:spacing w:after="0"/>
              <w:jc w:val="right"/>
            </w:pPr>
            <w:r>
              <w:rPr>
                <w:sz w:val="16"/>
              </w:rPr>
              <w:t>11; 0</w:t>
            </w:r>
          </w:p>
        </w:tc>
        <w:tc>
          <w:tcPr>
            <w:tcW w:type="dxa" w:w="4387"/>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2"/>
        <w:gridCol w:w="1126"/>
        <w:gridCol w:w="1126"/>
        <w:gridCol w:w="1157"/>
        <w:gridCol w:w="1042"/>
        <w:gridCol w:w="1181"/>
        <w:gridCol w:w="1083"/>
        <w:gridCol w:w="1413"/>
        <w:gridCol w:w="1206"/>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5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042"/>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81"/>
            <w:shd w:val="clear" w:color="auto" w:fill="E8E8E8"/>
          </w:tcPr>
          <w:p>
            <w:pPr>
              <w:spacing w:after="0"/>
              <w:jc w:val="right"/>
            </w:pPr>
            <w:r>
              <w:rPr>
                <w:b/>
                <w:sz w:val="16"/>
              </w:rPr>
              <w:t>Storm Events damage since 2022-12-19</w:t>
            </w:r>
          </w:p>
          <w:p>
            <w:pPr>
              <w:spacing w:after="0"/>
              <w:jc w:val="right"/>
            </w:pPr>
            <w:r>
              <w:rPr>
                <w:i/>
                <w:color w:val="555555"/>
                <w:sz w:val="14"/>
              </w:rPr>
              <w:t>county-coded records, property plus crops, nominal dollars</w:t>
            </w:r>
          </w:p>
        </w:tc>
        <w:tc>
          <w:tcPr>
            <w:tcW w:type="dxa" w:w="108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413"/>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0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$0</w:t>
            </w:r>
          </w:p>
        </w:tc>
        <w:tc>
          <w:tcPr>
            <w:tcW w:type="dxa" w:w="1215"/>
          </w:tcPr>
          <w:p>
            <w:pPr>
              <w:spacing w:after="0"/>
              <w:jc w:val="right"/>
            </w:pPr>
          </w:p>
        </w:tc>
        <w:tc>
          <w:tcPr>
            <w:tcW w:type="dxa" w:w="1042"/>
          </w:tcPr>
          <w:p>
            <w:pPr>
              <w:spacing w:after="0"/>
              <w:jc w:val="right"/>
            </w:pPr>
            <w:r>
              <w:rPr>
                <w:sz w:val="16"/>
              </w:rPr>
              <w:t>under 1</w:t>
            </w:r>
          </w:p>
        </w:tc>
        <w:tc>
          <w:tcPr>
            <w:tcW w:type="dxa" w:w="1126"/>
          </w:tcPr>
          <w:p>
            <w:pPr>
              <w:spacing w:after="0"/>
              <w:jc w:val="right"/>
            </w:pPr>
            <w:r>
              <w:rPr>
                <w:sz w:val="16"/>
              </w:rPr>
              <w:t>$0</w:t>
            </w:r>
          </w:p>
        </w:tc>
        <w:tc>
          <w:tcPr>
            <w:tcW w:type="dxa" w:w="1126"/>
          </w:tcPr>
          <w:p>
            <w:pPr>
              <w:spacing w:after="0"/>
              <w:jc w:val="right"/>
            </w:pPr>
          </w:p>
        </w:tc>
        <w:tc>
          <w:tcPr>
            <w:tcW w:type="dxa" w:w="1157"/>
          </w:tcPr>
          <w:p>
            <w:pPr>
              <w:spacing w:after="0"/>
              <w:jc w:val="right"/>
            </w:pPr>
            <w:r>
              <w:rPr>
                <w:sz w:val="16"/>
              </w:rPr>
              <w:t>$22</w:t>
            </w:r>
          </w:p>
        </w:tc>
        <w:tc>
          <w:tcPr>
            <w:tcW w:type="dxa" w:w="1042"/>
          </w:tcPr>
          <w:p>
            <w:pPr>
              <w:spacing w:after="0"/>
              <w:jc w:val="right"/>
            </w:pPr>
          </w:p>
        </w:tc>
        <w:tc>
          <w:tcPr>
            <w:tcW w:type="dxa" w:w="1181"/>
          </w:tcPr>
          <w:p>
            <w:pPr>
              <w:spacing w:after="0"/>
              <w:jc w:val="right"/>
            </w:pPr>
          </w:p>
        </w:tc>
        <w:tc>
          <w:tcPr>
            <w:tcW w:type="dxa" w:w="1083"/>
          </w:tcPr>
          <w:p>
            <w:pPr>
              <w:spacing w:after="0"/>
              <w:jc w:val="right"/>
            </w:pPr>
          </w:p>
        </w:tc>
        <w:tc>
          <w:tcPr>
            <w:tcW w:type="dxa" w:w="1413"/>
          </w:tcPr>
          <w:p>
            <w:pPr>
              <w:spacing w:after="0"/>
              <w:jc w:val="right"/>
            </w:pPr>
          </w:p>
        </w:tc>
        <w:tc>
          <w:tcPr>
            <w:tcW w:type="dxa" w:w="1206"/>
          </w:tcPr>
          <w:p>
            <w:pPr>
              <w:spacing w:after="0"/>
              <w:jc w:val="left"/>
            </w:pPr>
            <w:r>
              <w:rPr>
                <w:sz w:val="16"/>
              </w:rPr>
              <w:t>building exposure is 0 in NRI</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215"/>
          </w:tcPr>
          <w:p>
            <w:pPr>
              <w:spacing w:after="0"/>
              <w:jc w:val="right"/>
            </w:pPr>
          </w:p>
        </w:tc>
        <w:tc>
          <w:tcPr>
            <w:tcW w:type="dxa" w:w="1042"/>
          </w:tcPr>
          <w:p>
            <w:pPr>
              <w:spacing w:after="0"/>
              <w:jc w:val="right"/>
            </w:pPr>
          </w:p>
        </w:tc>
        <w:tc>
          <w:tcPr>
            <w:tcW w:type="dxa" w:w="1126"/>
          </w:tcPr>
          <w:p>
            <w:pPr>
              <w:spacing w:after="0"/>
              <w:jc w:val="right"/>
            </w:pPr>
          </w:p>
        </w:tc>
        <w:tc>
          <w:tcPr>
            <w:tcW w:type="dxa" w:w="1126"/>
          </w:tcPr>
          <w:p>
            <w:pPr>
              <w:spacing w:after="0"/>
              <w:jc w:val="right"/>
            </w:pPr>
          </w:p>
        </w:tc>
        <w:tc>
          <w:tcPr>
            <w:tcW w:type="dxa" w:w="1157"/>
          </w:tcPr>
          <w:p>
            <w:pPr>
              <w:spacing w:after="0"/>
              <w:jc w:val="right"/>
            </w:pPr>
          </w:p>
        </w:tc>
        <w:tc>
          <w:tcPr>
            <w:tcW w:type="dxa" w:w="1042"/>
          </w:tcPr>
          <w:p>
            <w:pPr>
              <w:spacing w:after="0"/>
              <w:jc w:val="right"/>
            </w:pPr>
          </w:p>
        </w:tc>
        <w:tc>
          <w:tcPr>
            <w:tcW w:type="dxa" w:w="1181"/>
          </w:tcPr>
          <w:p>
            <w:pPr>
              <w:spacing w:after="0"/>
              <w:jc w:val="right"/>
            </w:pPr>
          </w:p>
        </w:tc>
        <w:tc>
          <w:tcPr>
            <w:tcW w:type="dxa" w:w="1083"/>
          </w:tcPr>
          <w:p>
            <w:pPr>
              <w:spacing w:after="0"/>
              <w:jc w:val="right"/>
            </w:pPr>
          </w:p>
        </w:tc>
        <w:tc>
          <w:tcPr>
            <w:tcW w:type="dxa" w:w="1413"/>
          </w:tcPr>
          <w:p>
            <w:pPr>
              <w:spacing w:after="0"/>
              <w:jc w:val="right"/>
            </w:pPr>
          </w:p>
        </w:tc>
        <w:tc>
          <w:tcPr>
            <w:tcW w:type="dxa" w:w="1206"/>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$23,373,407,062</w:t>
            </w:r>
          </w:p>
        </w:tc>
        <w:tc>
          <w:tcPr>
            <w:tcW w:type="dxa" w:w="1215"/>
          </w:tcPr>
          <w:p>
            <w:pPr>
              <w:spacing w:after="0"/>
              <w:jc w:val="right"/>
            </w:pPr>
            <w:r>
              <w:rPr>
                <w:sz w:val="16"/>
              </w:rPr>
              <w:t>$246,040,659</w:t>
            </w:r>
          </w:p>
        </w:tc>
        <w:tc>
          <w:tcPr>
            <w:tcW w:type="dxa" w:w="1042"/>
          </w:tcPr>
          <w:p>
            <w:pPr>
              <w:spacing w:after="0"/>
              <w:jc w:val="right"/>
            </w:pPr>
            <w:r>
              <w:rPr>
                <w:sz w:val="16"/>
              </w:rPr>
              <w:t>108,366</w:t>
            </w:r>
          </w:p>
        </w:tc>
        <w:tc>
          <w:tcPr>
            <w:tcW w:type="dxa" w:w="1126"/>
          </w:tcPr>
          <w:p>
            <w:pPr>
              <w:spacing w:after="0"/>
              <w:jc w:val="right"/>
            </w:pPr>
            <w:r>
              <w:rPr>
                <w:sz w:val="16"/>
              </w:rPr>
              <w:t>$824</w:t>
            </w:r>
          </w:p>
        </w:tc>
        <w:tc>
          <w:tcPr>
            <w:tcW w:type="dxa" w:w="1126"/>
          </w:tcPr>
          <w:p>
            <w:pPr>
              <w:spacing w:after="0"/>
              <w:jc w:val="right"/>
            </w:pPr>
            <w:r>
              <w:rPr>
                <w:sz w:val="16"/>
              </w:rPr>
              <w:t>$40,204</w:t>
            </w:r>
          </w:p>
        </w:tc>
        <w:tc>
          <w:tcPr>
            <w:tcW w:type="dxa" w:w="1157"/>
          </w:tcPr>
          <w:p>
            <w:pPr>
              <w:spacing w:after="0"/>
              <w:jc w:val="right"/>
            </w:pPr>
            <w:r>
              <w:rPr>
                <w:sz w:val="16"/>
              </w:rPr>
              <w:t>$5,160,040</w:t>
            </w:r>
          </w:p>
        </w:tc>
        <w:tc>
          <w:tcPr>
            <w:tcW w:type="dxa" w:w="1042"/>
          </w:tcPr>
          <w:p>
            <w:pPr>
              <w:spacing w:after="0"/>
              <w:jc w:val="right"/>
            </w:pPr>
            <w:r>
              <w:rPr>
                <w:sz w:val="16"/>
              </w:rPr>
              <w:t>under 0.0001%</w:t>
            </w:r>
          </w:p>
        </w:tc>
        <w:tc>
          <w:tcPr>
            <w:tcW w:type="dxa" w:w="1181"/>
          </w:tcPr>
          <w:p>
            <w:pPr>
              <w:spacing w:after="0"/>
              <w:jc w:val="right"/>
            </w:pPr>
          </w:p>
        </w:tc>
        <w:tc>
          <w:tcPr>
            <w:tcW w:type="dxa" w:w="1083"/>
          </w:tcPr>
          <w:p>
            <w:pPr>
              <w:spacing w:after="0"/>
              <w:jc w:val="right"/>
            </w:pPr>
            <w:r>
              <w:rPr>
                <w:sz w:val="16"/>
              </w:rPr>
              <w:t>$0</w:t>
            </w:r>
          </w:p>
        </w:tc>
        <w:tc>
          <w:tcPr>
            <w:tcW w:type="dxa" w:w="1413"/>
          </w:tcPr>
          <w:p>
            <w:pPr>
              <w:spacing w:after="0"/>
              <w:jc w:val="right"/>
            </w:pPr>
          </w:p>
        </w:tc>
        <w:tc>
          <w:tcPr>
            <w:tcW w:type="dxa" w:w="1206"/>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215"/>
          </w:tcPr>
          <w:p>
            <w:pPr>
              <w:spacing w:after="0"/>
              <w:jc w:val="right"/>
            </w:pPr>
            <w:r>
              <w:rPr>
                <w:sz w:val="16"/>
              </w:rPr>
              <w:t>$0</w:t>
            </w:r>
          </w:p>
        </w:tc>
        <w:tc>
          <w:tcPr>
            <w:tcW w:type="dxa" w:w="1042"/>
          </w:tcPr>
          <w:p>
            <w:pPr>
              <w:spacing w:after="0"/>
              <w:jc w:val="right"/>
            </w:pPr>
          </w:p>
        </w:tc>
        <w:tc>
          <w:tcPr>
            <w:tcW w:type="dxa" w:w="1126"/>
          </w:tcPr>
          <w:p>
            <w:pPr>
              <w:spacing w:after="0"/>
              <w:jc w:val="right"/>
            </w:pPr>
          </w:p>
        </w:tc>
        <w:tc>
          <w:tcPr>
            <w:tcW w:type="dxa" w:w="1126"/>
          </w:tcPr>
          <w:p>
            <w:pPr>
              <w:spacing w:after="0"/>
              <w:jc w:val="right"/>
            </w:pPr>
            <w:r>
              <w:rPr>
                <w:sz w:val="16"/>
              </w:rPr>
              <w:t>$0</w:t>
            </w:r>
          </w:p>
        </w:tc>
        <w:tc>
          <w:tcPr>
            <w:tcW w:type="dxa" w:w="1157"/>
          </w:tcPr>
          <w:p>
            <w:pPr>
              <w:spacing w:after="0"/>
              <w:jc w:val="right"/>
            </w:pPr>
          </w:p>
        </w:tc>
        <w:tc>
          <w:tcPr>
            <w:tcW w:type="dxa" w:w="1042"/>
          </w:tcPr>
          <w:p>
            <w:pPr>
              <w:spacing w:after="0"/>
              <w:jc w:val="right"/>
            </w:pPr>
          </w:p>
        </w:tc>
        <w:tc>
          <w:tcPr>
            <w:tcW w:type="dxa" w:w="1181"/>
          </w:tcPr>
          <w:p>
            <w:pPr>
              <w:spacing w:after="0"/>
              <w:jc w:val="right"/>
            </w:pPr>
          </w:p>
        </w:tc>
        <w:tc>
          <w:tcPr>
            <w:tcW w:type="dxa" w:w="1083"/>
          </w:tcPr>
          <w:p>
            <w:pPr>
              <w:spacing w:after="0"/>
              <w:jc w:val="right"/>
            </w:pPr>
          </w:p>
        </w:tc>
        <w:tc>
          <w:tcPr>
            <w:tcW w:type="dxa" w:w="1413"/>
          </w:tcPr>
          <w:p>
            <w:pPr>
              <w:spacing w:after="0"/>
              <w:jc w:val="right"/>
            </w:pPr>
          </w:p>
        </w:tc>
        <w:tc>
          <w:tcPr>
            <w:tcW w:type="dxa" w:w="1206"/>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$42,414,377,408</w:t>
            </w:r>
          </w:p>
        </w:tc>
        <w:tc>
          <w:tcPr>
            <w:tcW w:type="dxa" w:w="1215"/>
          </w:tcPr>
          <w:p>
            <w:pPr>
              <w:spacing w:after="0"/>
              <w:jc w:val="right"/>
            </w:pPr>
          </w:p>
        </w:tc>
        <w:tc>
          <w:tcPr>
            <w:tcW w:type="dxa" w:w="1042"/>
          </w:tcPr>
          <w:p>
            <w:pPr>
              <w:spacing w:after="0"/>
              <w:jc w:val="right"/>
            </w:pPr>
            <w:r>
              <w:rPr>
                <w:sz w:val="16"/>
              </w:rPr>
              <w:t>108,505</w:t>
            </w:r>
          </w:p>
        </w:tc>
        <w:tc>
          <w:tcPr>
            <w:tcW w:type="dxa" w:w="1126"/>
          </w:tcPr>
          <w:p>
            <w:pPr>
              <w:spacing w:after="0"/>
              <w:jc w:val="right"/>
            </w:pPr>
            <w:r>
              <w:rPr>
                <w:sz w:val="16"/>
              </w:rPr>
              <w:t>$2,129,070</w:t>
            </w:r>
          </w:p>
        </w:tc>
        <w:tc>
          <w:tcPr>
            <w:tcW w:type="dxa" w:w="1126"/>
          </w:tcPr>
          <w:p>
            <w:pPr>
              <w:spacing w:after="0"/>
              <w:jc w:val="right"/>
            </w:pPr>
          </w:p>
        </w:tc>
        <w:tc>
          <w:tcPr>
            <w:tcW w:type="dxa" w:w="1157"/>
          </w:tcPr>
          <w:p>
            <w:pPr>
              <w:spacing w:after="0"/>
              <w:jc w:val="right"/>
            </w:pPr>
            <w:r>
              <w:rPr>
                <w:sz w:val="16"/>
              </w:rPr>
              <w:t>$534,760</w:t>
            </w:r>
          </w:p>
        </w:tc>
        <w:tc>
          <w:tcPr>
            <w:tcW w:type="dxa" w:w="1042"/>
          </w:tcPr>
          <w:p>
            <w:pPr>
              <w:spacing w:after="0"/>
              <w:jc w:val="right"/>
            </w:pPr>
            <w:r>
              <w:rPr>
                <w:sz w:val="16"/>
              </w:rPr>
              <w:t>0.00502%</w:t>
            </w:r>
          </w:p>
        </w:tc>
        <w:tc>
          <w:tcPr>
            <w:tcW w:type="dxa" w:w="1181"/>
          </w:tcPr>
          <w:p>
            <w:pPr>
              <w:spacing w:after="0"/>
              <w:jc w:val="right"/>
            </w:pPr>
          </w:p>
        </w:tc>
        <w:tc>
          <w:tcPr>
            <w:tcW w:type="dxa" w:w="1083"/>
          </w:tcPr>
          <w:p>
            <w:pPr>
              <w:spacing w:after="0"/>
              <w:jc w:val="right"/>
            </w:pPr>
          </w:p>
        </w:tc>
        <w:tc>
          <w:tcPr>
            <w:tcW w:type="dxa" w:w="1413"/>
          </w:tcPr>
          <w:p>
            <w:pPr>
              <w:spacing w:after="0"/>
              <w:jc w:val="right"/>
            </w:pPr>
          </w:p>
        </w:tc>
        <w:tc>
          <w:tcPr>
            <w:tcW w:type="dxa" w:w="1206"/>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$23,373,407,062</w:t>
            </w:r>
          </w:p>
        </w:tc>
        <w:tc>
          <w:tcPr>
            <w:tcW w:type="dxa" w:w="1215"/>
          </w:tcPr>
          <w:p>
            <w:pPr>
              <w:spacing w:after="0"/>
              <w:jc w:val="right"/>
            </w:pPr>
            <w:r>
              <w:rPr>
                <w:sz w:val="16"/>
              </w:rPr>
              <w:t>$246,040,659</w:t>
            </w:r>
          </w:p>
        </w:tc>
        <w:tc>
          <w:tcPr>
            <w:tcW w:type="dxa" w:w="1042"/>
          </w:tcPr>
          <w:p>
            <w:pPr>
              <w:spacing w:after="0"/>
              <w:jc w:val="right"/>
            </w:pPr>
            <w:r>
              <w:rPr>
                <w:sz w:val="16"/>
              </w:rPr>
              <w:t>108,366</w:t>
            </w:r>
          </w:p>
        </w:tc>
        <w:tc>
          <w:tcPr>
            <w:tcW w:type="dxa" w:w="1126"/>
          </w:tcPr>
          <w:p>
            <w:pPr>
              <w:spacing w:after="0"/>
              <w:jc w:val="right"/>
            </w:pPr>
            <w:r>
              <w:rPr>
                <w:sz w:val="16"/>
              </w:rPr>
              <w:t>$2,999</w:t>
            </w:r>
          </w:p>
        </w:tc>
        <w:tc>
          <w:tcPr>
            <w:tcW w:type="dxa" w:w="1126"/>
          </w:tcPr>
          <w:p>
            <w:pPr>
              <w:spacing w:after="0"/>
              <w:jc w:val="right"/>
            </w:pPr>
            <w:r>
              <w:rPr>
                <w:sz w:val="16"/>
              </w:rPr>
              <w:t>$1,562</w:t>
            </w:r>
          </w:p>
        </w:tc>
        <w:tc>
          <w:tcPr>
            <w:tcW w:type="dxa" w:w="1157"/>
          </w:tcPr>
          <w:p>
            <w:pPr>
              <w:spacing w:after="0"/>
              <w:jc w:val="right"/>
            </w:pPr>
            <w:r>
              <w:rPr>
                <w:sz w:val="16"/>
              </w:rPr>
              <w:t>$1,617</w:t>
            </w:r>
          </w:p>
        </w:tc>
        <w:tc>
          <w:tcPr>
            <w:tcW w:type="dxa" w:w="1042"/>
          </w:tcPr>
          <w:p>
            <w:pPr>
              <w:spacing w:after="0"/>
              <w:jc w:val="right"/>
            </w:pPr>
            <w:r>
              <w:rPr>
                <w:sz w:val="16"/>
              </w:rPr>
              <w:t>under 0.0001%</w:t>
            </w:r>
          </w:p>
        </w:tc>
        <w:tc>
          <w:tcPr>
            <w:tcW w:type="dxa" w:w="1181"/>
          </w:tcPr>
          <w:p>
            <w:pPr>
              <w:spacing w:after="0"/>
              <w:jc w:val="right"/>
            </w:pPr>
            <w:r>
              <w:rPr>
                <w:sz w:val="16"/>
              </w:rPr>
              <w:t>$0</w:t>
            </w:r>
          </w:p>
        </w:tc>
        <w:tc>
          <w:tcPr>
            <w:tcW w:type="dxa" w:w="1083"/>
          </w:tcPr>
          <w:p>
            <w:pPr>
              <w:spacing w:after="0"/>
              <w:jc w:val="right"/>
            </w:pPr>
          </w:p>
        </w:tc>
        <w:tc>
          <w:tcPr>
            <w:tcW w:type="dxa" w:w="1413"/>
          </w:tcPr>
          <w:p>
            <w:pPr>
              <w:spacing w:after="0"/>
              <w:jc w:val="right"/>
            </w:pPr>
          </w:p>
        </w:tc>
        <w:tc>
          <w:tcPr>
            <w:tcW w:type="dxa" w:w="1206"/>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$23,373,407,062</w:t>
            </w:r>
          </w:p>
        </w:tc>
        <w:tc>
          <w:tcPr>
            <w:tcW w:type="dxa" w:w="1215"/>
          </w:tcPr>
          <w:p>
            <w:pPr>
              <w:spacing w:after="0"/>
              <w:jc w:val="right"/>
            </w:pPr>
            <w:r>
              <w:rPr>
                <w:sz w:val="16"/>
              </w:rPr>
              <w:t>$246,040,659</w:t>
            </w:r>
          </w:p>
        </w:tc>
        <w:tc>
          <w:tcPr>
            <w:tcW w:type="dxa" w:w="1042"/>
          </w:tcPr>
          <w:p>
            <w:pPr>
              <w:spacing w:after="0"/>
              <w:jc w:val="right"/>
            </w:pPr>
            <w:r>
              <w:rPr>
                <w:sz w:val="16"/>
              </w:rPr>
              <w:t>108,366</w:t>
            </w:r>
          </w:p>
        </w:tc>
        <w:tc>
          <w:tcPr>
            <w:tcW w:type="dxa" w:w="1126"/>
          </w:tcPr>
          <w:p>
            <w:pPr>
              <w:spacing w:after="0"/>
              <w:jc w:val="right"/>
            </w:pPr>
            <w:r>
              <w:rPr>
                <w:sz w:val="16"/>
              </w:rPr>
              <w:t>under $1</w:t>
            </w:r>
          </w:p>
        </w:tc>
        <w:tc>
          <w:tcPr>
            <w:tcW w:type="dxa" w:w="1126"/>
          </w:tcPr>
          <w:p>
            <w:pPr>
              <w:spacing w:after="0"/>
              <w:jc w:val="right"/>
            </w:pPr>
            <w:r>
              <w:rPr>
                <w:sz w:val="16"/>
              </w:rPr>
              <w:t>$35,174</w:t>
            </w:r>
          </w:p>
        </w:tc>
        <w:tc>
          <w:tcPr>
            <w:tcW w:type="dxa" w:w="1157"/>
          </w:tcPr>
          <w:p>
            <w:pPr>
              <w:spacing w:after="0"/>
              <w:jc w:val="right"/>
            </w:pPr>
            <w:r>
              <w:rPr>
                <w:sz w:val="16"/>
              </w:rPr>
              <w:t>$133,908</w:t>
            </w:r>
          </w:p>
        </w:tc>
        <w:tc>
          <w:tcPr>
            <w:tcW w:type="dxa" w:w="1042"/>
          </w:tcPr>
          <w:p>
            <w:pPr>
              <w:spacing w:after="0"/>
              <w:jc w:val="right"/>
            </w:pPr>
            <w:r>
              <w:rPr>
                <w:sz w:val="16"/>
              </w:rPr>
              <w:t>under 0.0001%</w:t>
            </w:r>
          </w:p>
        </w:tc>
        <w:tc>
          <w:tcPr>
            <w:tcW w:type="dxa" w:w="1181"/>
          </w:tcPr>
          <w:p>
            <w:pPr>
              <w:spacing w:after="0"/>
              <w:jc w:val="right"/>
            </w:pPr>
          </w:p>
        </w:tc>
        <w:tc>
          <w:tcPr>
            <w:tcW w:type="dxa" w:w="1083"/>
          </w:tcPr>
          <w:p>
            <w:pPr>
              <w:spacing w:after="0"/>
              <w:jc w:val="right"/>
            </w:pPr>
            <w:r>
              <w:rPr>
                <w:sz w:val="16"/>
              </w:rPr>
              <w:t>$0</w:t>
            </w:r>
          </w:p>
        </w:tc>
        <w:tc>
          <w:tcPr>
            <w:tcW w:type="dxa" w:w="1413"/>
          </w:tcPr>
          <w:p>
            <w:pPr>
              <w:spacing w:after="0"/>
              <w:jc w:val="right"/>
            </w:pPr>
          </w:p>
        </w:tc>
        <w:tc>
          <w:tcPr>
            <w:tcW w:type="dxa" w:w="1206"/>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$23,279,200,473</w:t>
            </w:r>
          </w:p>
        </w:tc>
        <w:tc>
          <w:tcPr>
            <w:tcW w:type="dxa" w:w="1215"/>
          </w:tcPr>
          <w:p>
            <w:pPr>
              <w:spacing w:after="0"/>
              <w:jc w:val="right"/>
            </w:pPr>
            <w:r>
              <w:rPr>
                <w:sz w:val="16"/>
              </w:rPr>
              <w:t>$238,012,811</w:t>
            </w:r>
          </w:p>
        </w:tc>
        <w:tc>
          <w:tcPr>
            <w:tcW w:type="dxa" w:w="1042"/>
          </w:tcPr>
          <w:p>
            <w:pPr>
              <w:spacing w:after="0"/>
              <w:jc w:val="right"/>
            </w:pPr>
            <w:r>
              <w:rPr>
                <w:sz w:val="16"/>
              </w:rPr>
              <w:t>107,858</w:t>
            </w:r>
          </w:p>
        </w:tc>
        <w:tc>
          <w:tcPr>
            <w:tcW w:type="dxa" w:w="1126"/>
          </w:tcPr>
          <w:p>
            <w:pPr>
              <w:spacing w:after="0"/>
              <w:jc w:val="right"/>
            </w:pPr>
            <w:r>
              <w:rPr>
                <w:sz w:val="16"/>
              </w:rPr>
              <w:t>$111,505</w:t>
            </w:r>
          </w:p>
        </w:tc>
        <w:tc>
          <w:tcPr>
            <w:tcW w:type="dxa" w:w="1126"/>
          </w:tcPr>
          <w:p>
            <w:pPr>
              <w:spacing w:after="0"/>
              <w:jc w:val="right"/>
            </w:pPr>
            <w:r>
              <w:rPr>
                <w:sz w:val="16"/>
              </w:rPr>
              <w:t>$40,987</w:t>
            </w:r>
          </w:p>
        </w:tc>
        <w:tc>
          <w:tcPr>
            <w:tcW w:type="dxa" w:w="1157"/>
          </w:tcPr>
          <w:p>
            <w:pPr>
              <w:spacing w:after="0"/>
              <w:jc w:val="right"/>
            </w:pPr>
            <w:r>
              <w:rPr>
                <w:sz w:val="16"/>
              </w:rPr>
              <w:t>$5,510</w:t>
            </w:r>
          </w:p>
        </w:tc>
        <w:tc>
          <w:tcPr>
            <w:tcW w:type="dxa" w:w="1042"/>
          </w:tcPr>
          <w:p>
            <w:pPr>
              <w:spacing w:after="0"/>
              <w:jc w:val="right"/>
            </w:pPr>
            <w:r>
              <w:rPr>
                <w:sz w:val="16"/>
              </w:rPr>
              <w:t>0.000479%</w:t>
            </w:r>
          </w:p>
        </w:tc>
        <w:tc>
          <w:tcPr>
            <w:tcW w:type="dxa" w:w="1181"/>
          </w:tcPr>
          <w:p>
            <w:pPr>
              <w:spacing w:after="0"/>
              <w:jc w:val="right"/>
            </w:pPr>
          </w:p>
        </w:tc>
        <w:tc>
          <w:tcPr>
            <w:tcW w:type="dxa" w:w="1083"/>
          </w:tcPr>
          <w:p>
            <w:pPr>
              <w:spacing w:after="0"/>
              <w:jc w:val="right"/>
            </w:pPr>
          </w:p>
        </w:tc>
        <w:tc>
          <w:tcPr>
            <w:tcW w:type="dxa" w:w="1413"/>
          </w:tcPr>
          <w:p>
            <w:pPr>
              <w:spacing w:after="0"/>
              <w:jc w:val="right"/>
            </w:pPr>
            <w:r>
              <w:rPr>
                <w:sz w:val="16"/>
              </w:rPr>
              <w:t>$20,283,463.94</w:t>
            </w:r>
          </w:p>
        </w:tc>
        <w:tc>
          <w:tcPr>
            <w:tcW w:type="dxa" w:w="1206"/>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$23,363,621,611</w:t>
            </w:r>
          </w:p>
        </w:tc>
        <w:tc>
          <w:tcPr>
            <w:tcW w:type="dxa" w:w="1215"/>
          </w:tcPr>
          <w:p>
            <w:pPr>
              <w:spacing w:after="0"/>
              <w:jc w:val="right"/>
            </w:pPr>
          </w:p>
        </w:tc>
        <w:tc>
          <w:tcPr>
            <w:tcW w:type="dxa" w:w="1042"/>
          </w:tcPr>
          <w:p>
            <w:pPr>
              <w:spacing w:after="0"/>
              <w:jc w:val="right"/>
            </w:pPr>
            <w:r>
              <w:rPr>
                <w:sz w:val="16"/>
              </w:rPr>
              <w:t>108,341</w:t>
            </w:r>
          </w:p>
        </w:tc>
        <w:tc>
          <w:tcPr>
            <w:tcW w:type="dxa" w:w="1126"/>
          </w:tcPr>
          <w:p>
            <w:pPr>
              <w:spacing w:after="0"/>
              <w:jc w:val="right"/>
            </w:pPr>
            <w:r>
              <w:rPr>
                <w:sz w:val="16"/>
              </w:rPr>
              <w:t>$483,972</w:t>
            </w:r>
          </w:p>
        </w:tc>
        <w:tc>
          <w:tcPr>
            <w:tcW w:type="dxa" w:w="1126"/>
          </w:tcPr>
          <w:p>
            <w:pPr>
              <w:spacing w:after="0"/>
              <w:jc w:val="right"/>
            </w:pPr>
          </w:p>
        </w:tc>
        <w:tc>
          <w:tcPr>
            <w:tcW w:type="dxa" w:w="1157"/>
          </w:tcPr>
          <w:p>
            <w:pPr>
              <w:spacing w:after="0"/>
              <w:jc w:val="right"/>
            </w:pPr>
            <w:r>
              <w:rPr>
                <w:sz w:val="16"/>
              </w:rPr>
              <w:t>$122,327</w:t>
            </w:r>
          </w:p>
        </w:tc>
        <w:tc>
          <w:tcPr>
            <w:tcW w:type="dxa" w:w="1042"/>
          </w:tcPr>
          <w:p>
            <w:pPr>
              <w:spacing w:after="0"/>
              <w:jc w:val="right"/>
            </w:pPr>
            <w:r>
              <w:rPr>
                <w:sz w:val="16"/>
              </w:rPr>
              <w:t>0.00207%</w:t>
            </w:r>
          </w:p>
        </w:tc>
        <w:tc>
          <w:tcPr>
            <w:tcW w:type="dxa" w:w="1181"/>
          </w:tcPr>
          <w:p>
            <w:pPr>
              <w:spacing w:after="0"/>
              <w:jc w:val="right"/>
            </w:pPr>
          </w:p>
        </w:tc>
        <w:tc>
          <w:tcPr>
            <w:tcW w:type="dxa" w:w="1083"/>
          </w:tcPr>
          <w:p>
            <w:pPr>
              <w:spacing w:after="0"/>
              <w:jc w:val="right"/>
            </w:pPr>
            <w:r>
              <w:rPr>
                <w:sz w:val="16"/>
              </w:rPr>
              <w:t>$0</w:t>
            </w:r>
          </w:p>
        </w:tc>
        <w:tc>
          <w:tcPr>
            <w:tcW w:type="dxa" w:w="1413"/>
          </w:tcPr>
          <w:p>
            <w:pPr>
              <w:spacing w:after="0"/>
              <w:jc w:val="right"/>
            </w:pPr>
          </w:p>
        </w:tc>
        <w:tc>
          <w:tcPr>
            <w:tcW w:type="dxa" w:w="1206"/>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$23,284,206,798</w:t>
            </w:r>
          </w:p>
        </w:tc>
        <w:tc>
          <w:tcPr>
            <w:tcW w:type="dxa" w:w="1215"/>
          </w:tcPr>
          <w:p>
            <w:pPr>
              <w:spacing w:after="0"/>
              <w:jc w:val="right"/>
            </w:pPr>
            <w:r>
              <w:rPr>
                <w:sz w:val="16"/>
              </w:rPr>
              <w:t>$2,407,723</w:t>
            </w:r>
          </w:p>
        </w:tc>
        <w:tc>
          <w:tcPr>
            <w:tcW w:type="dxa" w:w="1042"/>
          </w:tcPr>
          <w:p>
            <w:pPr>
              <w:spacing w:after="0"/>
              <w:jc w:val="right"/>
            </w:pPr>
            <w:r>
              <w:rPr>
                <w:sz w:val="16"/>
              </w:rPr>
              <w:t>1,964</w:t>
            </w:r>
          </w:p>
        </w:tc>
        <w:tc>
          <w:tcPr>
            <w:tcW w:type="dxa" w:w="1126"/>
          </w:tcPr>
          <w:p>
            <w:pPr>
              <w:spacing w:after="0"/>
              <w:jc w:val="right"/>
            </w:pPr>
            <w:r>
              <w:rPr>
                <w:sz w:val="16"/>
              </w:rPr>
              <w:t>$21,702,066</w:t>
            </w:r>
          </w:p>
        </w:tc>
        <w:tc>
          <w:tcPr>
            <w:tcW w:type="dxa" w:w="1126"/>
          </w:tcPr>
          <w:p>
            <w:pPr>
              <w:spacing w:after="0"/>
              <w:jc w:val="right"/>
            </w:pPr>
            <w:r>
              <w:rPr>
                <w:sz w:val="16"/>
              </w:rPr>
              <w:t>$7,881</w:t>
            </w:r>
          </w:p>
        </w:tc>
        <w:tc>
          <w:tcPr>
            <w:tcW w:type="dxa" w:w="1157"/>
          </w:tcPr>
          <w:p>
            <w:pPr>
              <w:spacing w:after="0"/>
              <w:jc w:val="right"/>
            </w:pPr>
            <w:r>
              <w:rPr>
                <w:sz w:val="16"/>
              </w:rPr>
              <w:t>$9,465</w:t>
            </w:r>
          </w:p>
        </w:tc>
        <w:tc>
          <w:tcPr>
            <w:tcW w:type="dxa" w:w="1042"/>
          </w:tcPr>
          <w:p>
            <w:pPr>
              <w:spacing w:after="0"/>
              <w:jc w:val="right"/>
            </w:pPr>
            <w:r>
              <w:rPr>
                <w:sz w:val="16"/>
              </w:rPr>
              <w:t>n/a (see note)</w:t>
            </w:r>
          </w:p>
        </w:tc>
        <w:tc>
          <w:tcPr>
            <w:tcW w:type="dxa" w:w="1181"/>
          </w:tcPr>
          <w:p>
            <w:pPr>
              <w:spacing w:after="0"/>
              <w:jc w:val="right"/>
            </w:pPr>
            <w:r>
              <w:rPr>
                <w:sz w:val="16"/>
              </w:rPr>
              <w:t>$7,175,000</w:t>
            </w:r>
          </w:p>
        </w:tc>
        <w:tc>
          <w:tcPr>
            <w:tcW w:type="dxa" w:w="1083"/>
          </w:tcPr>
          <w:p>
            <w:pPr>
              <w:spacing w:after="0"/>
              <w:jc w:val="right"/>
            </w:pPr>
          </w:p>
        </w:tc>
        <w:tc>
          <w:tcPr>
            <w:tcW w:type="dxa" w:w="1413"/>
          </w:tcPr>
          <w:p>
            <w:pPr>
              <w:spacing w:after="0"/>
              <w:jc w:val="right"/>
            </w:pPr>
            <w:r>
              <w:rPr>
                <w:sz w:val="16"/>
              </w:rPr>
              <w:t>$20,283,463.94</w:t>
            </w:r>
          </w:p>
        </w:tc>
        <w:tc>
          <w:tcPr>
            <w:tcW w:type="dxa" w:w="1206"/>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$374,795,227</w:t>
            </w:r>
          </w:p>
        </w:tc>
        <w:tc>
          <w:tcPr>
            <w:tcW w:type="dxa" w:w="1215"/>
          </w:tcPr>
          <w:p>
            <w:pPr>
              <w:spacing w:after="0"/>
              <w:jc w:val="right"/>
            </w:pPr>
          </w:p>
        </w:tc>
        <w:tc>
          <w:tcPr>
            <w:tcW w:type="dxa" w:w="1042"/>
          </w:tcPr>
          <w:p>
            <w:pPr>
              <w:spacing w:after="0"/>
              <w:jc w:val="right"/>
            </w:pPr>
            <w:r>
              <w:rPr>
                <w:sz w:val="16"/>
              </w:rPr>
              <w:t>1,454</w:t>
            </w:r>
          </w:p>
        </w:tc>
        <w:tc>
          <w:tcPr>
            <w:tcW w:type="dxa" w:w="1126"/>
          </w:tcPr>
          <w:p>
            <w:pPr>
              <w:spacing w:after="0"/>
              <w:jc w:val="right"/>
            </w:pPr>
            <w:r>
              <w:rPr>
                <w:sz w:val="16"/>
              </w:rPr>
              <w:t>$2,393</w:t>
            </w:r>
          </w:p>
        </w:tc>
        <w:tc>
          <w:tcPr>
            <w:tcW w:type="dxa" w:w="1126"/>
          </w:tcPr>
          <w:p>
            <w:pPr>
              <w:spacing w:after="0"/>
              <w:jc w:val="right"/>
            </w:pPr>
          </w:p>
        </w:tc>
        <w:tc>
          <w:tcPr>
            <w:tcW w:type="dxa" w:w="1157"/>
          </w:tcPr>
          <w:p>
            <w:pPr>
              <w:spacing w:after="0"/>
              <w:jc w:val="right"/>
            </w:pPr>
            <w:r>
              <w:rPr>
                <w:sz w:val="16"/>
              </w:rPr>
              <w:t>$7,269</w:t>
            </w:r>
          </w:p>
        </w:tc>
        <w:tc>
          <w:tcPr>
            <w:tcW w:type="dxa" w:w="1042"/>
          </w:tcPr>
          <w:p>
            <w:pPr>
              <w:spacing w:after="0"/>
              <w:jc w:val="right"/>
            </w:pPr>
            <w:r>
              <w:rPr>
                <w:sz w:val="16"/>
              </w:rPr>
              <w:t>0.000639%</w:t>
            </w:r>
          </w:p>
        </w:tc>
        <w:tc>
          <w:tcPr>
            <w:tcW w:type="dxa" w:w="1181"/>
          </w:tcPr>
          <w:p>
            <w:pPr>
              <w:spacing w:after="0"/>
              <w:jc w:val="right"/>
            </w:pPr>
          </w:p>
        </w:tc>
        <w:tc>
          <w:tcPr>
            <w:tcW w:type="dxa" w:w="1083"/>
          </w:tcPr>
          <w:p>
            <w:pPr>
              <w:spacing w:after="0"/>
              <w:jc w:val="right"/>
            </w:pPr>
          </w:p>
        </w:tc>
        <w:tc>
          <w:tcPr>
            <w:tcW w:type="dxa" w:w="1413"/>
          </w:tcPr>
          <w:p>
            <w:pPr>
              <w:spacing w:after="0"/>
              <w:jc w:val="right"/>
            </w:pPr>
          </w:p>
        </w:tc>
        <w:tc>
          <w:tcPr>
            <w:tcW w:type="dxa" w:w="1206"/>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$23,373,407,062</w:t>
            </w:r>
          </w:p>
        </w:tc>
        <w:tc>
          <w:tcPr>
            <w:tcW w:type="dxa" w:w="1215"/>
          </w:tcPr>
          <w:p>
            <w:pPr>
              <w:spacing w:after="0"/>
              <w:jc w:val="right"/>
            </w:pPr>
          </w:p>
        </w:tc>
        <w:tc>
          <w:tcPr>
            <w:tcW w:type="dxa" w:w="1042"/>
          </w:tcPr>
          <w:p>
            <w:pPr>
              <w:spacing w:after="0"/>
              <w:jc w:val="right"/>
            </w:pPr>
            <w:r>
              <w:rPr>
                <w:sz w:val="16"/>
              </w:rPr>
              <w:t>108,366</w:t>
            </w:r>
          </w:p>
        </w:tc>
        <w:tc>
          <w:tcPr>
            <w:tcW w:type="dxa" w:w="1126"/>
          </w:tcPr>
          <w:p>
            <w:pPr>
              <w:spacing w:after="0"/>
              <w:jc w:val="right"/>
            </w:pPr>
            <w:r>
              <w:rPr>
                <w:sz w:val="16"/>
              </w:rPr>
              <w:t>$28,922</w:t>
            </w:r>
          </w:p>
        </w:tc>
        <w:tc>
          <w:tcPr>
            <w:tcW w:type="dxa" w:w="1126"/>
          </w:tcPr>
          <w:p>
            <w:pPr>
              <w:spacing w:after="0"/>
              <w:jc w:val="right"/>
            </w:pPr>
          </w:p>
        </w:tc>
        <w:tc>
          <w:tcPr>
            <w:tcW w:type="dxa" w:w="1157"/>
          </w:tcPr>
          <w:p>
            <w:pPr>
              <w:spacing w:after="0"/>
              <w:jc w:val="right"/>
            </w:pPr>
            <w:r>
              <w:rPr>
                <w:sz w:val="16"/>
              </w:rPr>
              <w:t>$517,879</w:t>
            </w:r>
          </w:p>
        </w:tc>
        <w:tc>
          <w:tcPr>
            <w:tcW w:type="dxa" w:w="1042"/>
          </w:tcPr>
          <w:p>
            <w:pPr>
              <w:spacing w:after="0"/>
              <w:jc w:val="right"/>
            </w:pPr>
            <w:r>
              <w:rPr>
                <w:sz w:val="16"/>
              </w:rPr>
              <w:t>0.000124%</w:t>
            </w:r>
          </w:p>
        </w:tc>
        <w:tc>
          <w:tcPr>
            <w:tcW w:type="dxa" w:w="1181"/>
          </w:tcPr>
          <w:p>
            <w:pPr>
              <w:spacing w:after="0"/>
              <w:jc w:val="right"/>
            </w:pPr>
            <w:r>
              <w:rPr>
                <w:sz w:val="16"/>
              </w:rPr>
              <w:t>$50,000</w:t>
            </w:r>
          </w:p>
        </w:tc>
        <w:tc>
          <w:tcPr>
            <w:tcW w:type="dxa" w:w="1083"/>
          </w:tcPr>
          <w:p>
            <w:pPr>
              <w:spacing w:after="0"/>
              <w:jc w:val="right"/>
            </w:pPr>
          </w:p>
        </w:tc>
        <w:tc>
          <w:tcPr>
            <w:tcW w:type="dxa" w:w="1413"/>
          </w:tcPr>
          <w:p>
            <w:pPr>
              <w:spacing w:after="0"/>
              <w:jc w:val="right"/>
            </w:pPr>
          </w:p>
        </w:tc>
        <w:tc>
          <w:tcPr>
            <w:tcW w:type="dxa" w:w="1206"/>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$23,373,407,062</w:t>
            </w:r>
          </w:p>
        </w:tc>
        <w:tc>
          <w:tcPr>
            <w:tcW w:type="dxa" w:w="1215"/>
          </w:tcPr>
          <w:p>
            <w:pPr>
              <w:spacing w:after="0"/>
              <w:jc w:val="right"/>
            </w:pPr>
            <w:r>
              <w:rPr>
                <w:sz w:val="16"/>
              </w:rPr>
              <w:t>$246,040,659</w:t>
            </w:r>
          </w:p>
        </w:tc>
        <w:tc>
          <w:tcPr>
            <w:tcW w:type="dxa" w:w="1042"/>
          </w:tcPr>
          <w:p>
            <w:pPr>
              <w:spacing w:after="0"/>
              <w:jc w:val="right"/>
            </w:pPr>
            <w:r>
              <w:rPr>
                <w:sz w:val="16"/>
              </w:rPr>
              <w:t>108,366</w:t>
            </w:r>
          </w:p>
        </w:tc>
        <w:tc>
          <w:tcPr>
            <w:tcW w:type="dxa" w:w="1126"/>
          </w:tcPr>
          <w:p>
            <w:pPr>
              <w:spacing w:after="0"/>
              <w:jc w:val="right"/>
            </w:pPr>
            <w:r>
              <w:rPr>
                <w:sz w:val="16"/>
              </w:rPr>
              <w:t>$209,674</w:t>
            </w:r>
          </w:p>
        </w:tc>
        <w:tc>
          <w:tcPr>
            <w:tcW w:type="dxa" w:w="1126"/>
          </w:tcPr>
          <w:p>
            <w:pPr>
              <w:spacing w:after="0"/>
              <w:jc w:val="right"/>
            </w:pPr>
            <w:r>
              <w:rPr>
                <w:sz w:val="16"/>
              </w:rPr>
              <w:t>$5,303</w:t>
            </w:r>
          </w:p>
        </w:tc>
        <w:tc>
          <w:tcPr>
            <w:tcW w:type="dxa" w:w="1157"/>
          </w:tcPr>
          <w:p>
            <w:pPr>
              <w:spacing w:after="0"/>
              <w:jc w:val="right"/>
            </w:pPr>
            <w:r>
              <w:rPr>
                <w:sz w:val="16"/>
              </w:rPr>
              <w:t>$78,650</w:t>
            </w:r>
          </w:p>
        </w:tc>
        <w:tc>
          <w:tcPr>
            <w:tcW w:type="dxa" w:w="1042"/>
          </w:tcPr>
          <w:p>
            <w:pPr>
              <w:spacing w:after="0"/>
              <w:jc w:val="right"/>
            </w:pPr>
            <w:r>
              <w:rPr>
                <w:sz w:val="16"/>
              </w:rPr>
              <w:t>0.000897%</w:t>
            </w:r>
          </w:p>
        </w:tc>
        <w:tc>
          <w:tcPr>
            <w:tcW w:type="dxa" w:w="1181"/>
          </w:tcPr>
          <w:p>
            <w:pPr>
              <w:spacing w:after="0"/>
              <w:jc w:val="right"/>
            </w:pPr>
            <w:r>
              <w:rPr>
                <w:sz w:val="16"/>
              </w:rPr>
              <w:t>$115,000</w:t>
            </w:r>
          </w:p>
        </w:tc>
        <w:tc>
          <w:tcPr>
            <w:tcW w:type="dxa" w:w="1083"/>
          </w:tcPr>
          <w:p>
            <w:pPr>
              <w:spacing w:after="0"/>
              <w:jc w:val="right"/>
            </w:pPr>
            <w:r>
              <w:rPr>
                <w:sz w:val="16"/>
              </w:rPr>
              <w:t>$110,000</w:t>
            </w:r>
          </w:p>
        </w:tc>
        <w:tc>
          <w:tcPr>
            <w:tcW w:type="dxa" w:w="1413"/>
          </w:tcPr>
          <w:p>
            <w:pPr>
              <w:spacing w:after="0"/>
              <w:jc w:val="right"/>
            </w:pPr>
          </w:p>
        </w:tc>
        <w:tc>
          <w:tcPr>
            <w:tcW w:type="dxa" w:w="1206"/>
          </w:tcPr>
          <w:p>
            <w:pPr>
              <w:spacing w:after="0"/>
              <w:jc w:val="left"/>
            </w:pPr>
            <w:r>
              <w:rPr>
                <w:sz w:val="16"/>
              </w:rPr>
              <w:t>Storm Events damage since the plan includes 1 zone-level High Wind record ($50,000) and 3 zone-level Strong Wind records ($60,000), event types the NRI definition of this hazard leaves out.</w:t>
            </w:r>
          </w:p>
        </w:tc>
      </w:tr>
      <w:tr>
        <w:trPr>
          <w:cantSplit/>
        </w:trPr>
        <w:tc>
          <w:tcPr>
            <w:tcW w:type="dxa" w:w="1037"/>
          </w:tcPr>
          <w:p>
            <w:pPr>
              <w:spacing w:after="0"/>
              <w:jc w:val="left"/>
            </w:pPr>
            <w:r>
              <w:rPr>
                <w:sz w:val="16"/>
              </w:rPr>
              <w:t>Tornado</w:t>
            </w:r>
          </w:p>
        </w:tc>
        <w:tc>
          <w:tcPr>
            <w:tcW w:type="dxa" w:w="1483"/>
          </w:tcPr>
          <w:p>
            <w:pPr>
              <w:spacing w:after="0"/>
              <w:jc w:val="right"/>
            </w:pPr>
            <w:r>
              <w:rPr>
                <w:sz w:val="16"/>
              </w:rPr>
              <w:t>$23,373,407,062</w:t>
            </w:r>
          </w:p>
        </w:tc>
        <w:tc>
          <w:tcPr>
            <w:tcW w:type="dxa" w:w="1215"/>
          </w:tcPr>
          <w:p>
            <w:pPr>
              <w:spacing w:after="0"/>
              <w:jc w:val="right"/>
            </w:pPr>
            <w:r>
              <w:rPr>
                <w:sz w:val="16"/>
              </w:rPr>
              <w:t>$246,040,659</w:t>
            </w:r>
          </w:p>
        </w:tc>
        <w:tc>
          <w:tcPr>
            <w:tcW w:type="dxa" w:w="1042"/>
          </w:tcPr>
          <w:p>
            <w:pPr>
              <w:spacing w:after="0"/>
              <w:jc w:val="right"/>
            </w:pPr>
            <w:r>
              <w:rPr>
                <w:sz w:val="16"/>
              </w:rPr>
              <w:t>108,366</w:t>
            </w:r>
          </w:p>
        </w:tc>
        <w:tc>
          <w:tcPr>
            <w:tcW w:type="dxa" w:w="1126"/>
          </w:tcPr>
          <w:p>
            <w:pPr>
              <w:spacing w:after="0"/>
              <w:jc w:val="right"/>
            </w:pPr>
            <w:r>
              <w:rPr>
                <w:sz w:val="16"/>
              </w:rPr>
              <w:t>$76,448</w:t>
            </w:r>
          </w:p>
        </w:tc>
        <w:tc>
          <w:tcPr>
            <w:tcW w:type="dxa" w:w="1126"/>
          </w:tcPr>
          <w:p>
            <w:pPr>
              <w:spacing w:after="0"/>
              <w:jc w:val="right"/>
            </w:pPr>
            <w:r>
              <w:rPr>
                <w:sz w:val="16"/>
              </w:rPr>
              <w:t>$228</w:t>
            </w:r>
          </w:p>
        </w:tc>
        <w:tc>
          <w:tcPr>
            <w:tcW w:type="dxa" w:w="1157"/>
          </w:tcPr>
          <w:p>
            <w:pPr>
              <w:spacing w:after="0"/>
              <w:jc w:val="right"/>
            </w:pPr>
            <w:r>
              <w:rPr>
                <w:sz w:val="16"/>
              </w:rPr>
              <w:t>$208,652</w:t>
            </w:r>
          </w:p>
        </w:tc>
        <w:tc>
          <w:tcPr>
            <w:tcW w:type="dxa" w:w="1042"/>
          </w:tcPr>
          <w:p>
            <w:pPr>
              <w:spacing w:after="0"/>
              <w:jc w:val="right"/>
            </w:pPr>
            <w:r>
              <w:rPr>
                <w:sz w:val="16"/>
              </w:rPr>
              <w:t>0.000327%</w:t>
            </w:r>
          </w:p>
        </w:tc>
        <w:tc>
          <w:tcPr>
            <w:tcW w:type="dxa" w:w="1181"/>
          </w:tcPr>
          <w:p>
            <w:pPr>
              <w:spacing w:after="0"/>
              <w:jc w:val="right"/>
            </w:pPr>
            <w:r>
              <w:rPr>
                <w:sz w:val="16"/>
              </w:rPr>
              <w:t>$5,000</w:t>
            </w:r>
          </w:p>
        </w:tc>
        <w:tc>
          <w:tcPr>
            <w:tcW w:type="dxa" w:w="1083"/>
          </w:tcPr>
          <w:p>
            <w:pPr>
              <w:spacing w:after="0"/>
              <w:jc w:val="right"/>
            </w:pPr>
          </w:p>
        </w:tc>
        <w:tc>
          <w:tcPr>
            <w:tcW w:type="dxa" w:w="1413"/>
          </w:tcPr>
          <w:p>
            <w:pPr>
              <w:spacing w:after="0"/>
              <w:jc w:val="right"/>
            </w:pPr>
            <w:r>
              <w:rPr>
                <w:sz w:val="16"/>
              </w:rPr>
              <w:t>$955,310.53</w:t>
            </w:r>
          </w:p>
        </w:tc>
        <w:tc>
          <w:tcPr>
            <w:tcW w:type="dxa" w:w="1206"/>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215"/>
          </w:tcPr>
          <w:p>
            <w:pPr>
              <w:spacing w:after="0"/>
              <w:jc w:val="right"/>
            </w:pPr>
          </w:p>
        </w:tc>
        <w:tc>
          <w:tcPr>
            <w:tcW w:type="dxa" w:w="1042"/>
          </w:tcPr>
          <w:p>
            <w:pPr>
              <w:spacing w:after="0"/>
              <w:jc w:val="right"/>
            </w:pPr>
          </w:p>
        </w:tc>
        <w:tc>
          <w:tcPr>
            <w:tcW w:type="dxa" w:w="1126"/>
          </w:tcPr>
          <w:p>
            <w:pPr>
              <w:spacing w:after="0"/>
              <w:jc w:val="right"/>
            </w:pPr>
          </w:p>
        </w:tc>
        <w:tc>
          <w:tcPr>
            <w:tcW w:type="dxa" w:w="1126"/>
          </w:tcPr>
          <w:p>
            <w:pPr>
              <w:spacing w:after="0"/>
              <w:jc w:val="right"/>
            </w:pPr>
          </w:p>
        </w:tc>
        <w:tc>
          <w:tcPr>
            <w:tcW w:type="dxa" w:w="1157"/>
          </w:tcPr>
          <w:p>
            <w:pPr>
              <w:spacing w:after="0"/>
              <w:jc w:val="right"/>
            </w:pPr>
          </w:p>
        </w:tc>
        <w:tc>
          <w:tcPr>
            <w:tcW w:type="dxa" w:w="1042"/>
          </w:tcPr>
          <w:p>
            <w:pPr>
              <w:spacing w:after="0"/>
              <w:jc w:val="right"/>
            </w:pPr>
          </w:p>
        </w:tc>
        <w:tc>
          <w:tcPr>
            <w:tcW w:type="dxa" w:w="1181"/>
          </w:tcPr>
          <w:p>
            <w:pPr>
              <w:spacing w:after="0"/>
              <w:jc w:val="right"/>
            </w:pPr>
          </w:p>
        </w:tc>
        <w:tc>
          <w:tcPr>
            <w:tcW w:type="dxa" w:w="1083"/>
          </w:tcPr>
          <w:p>
            <w:pPr>
              <w:spacing w:after="0"/>
              <w:jc w:val="right"/>
            </w:pPr>
          </w:p>
        </w:tc>
        <w:tc>
          <w:tcPr>
            <w:tcW w:type="dxa" w:w="1413"/>
          </w:tcPr>
          <w:p>
            <w:pPr>
              <w:spacing w:after="0"/>
              <w:jc w:val="right"/>
            </w:pPr>
          </w:p>
        </w:tc>
        <w:tc>
          <w:tcPr>
            <w:tcW w:type="dxa" w:w="1206"/>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215"/>
          </w:tcPr>
          <w:p>
            <w:pPr>
              <w:spacing w:after="0"/>
              <w:jc w:val="right"/>
            </w:pPr>
          </w:p>
        </w:tc>
        <w:tc>
          <w:tcPr>
            <w:tcW w:type="dxa" w:w="1042"/>
          </w:tcPr>
          <w:p>
            <w:pPr>
              <w:spacing w:after="0"/>
              <w:jc w:val="right"/>
            </w:pPr>
          </w:p>
        </w:tc>
        <w:tc>
          <w:tcPr>
            <w:tcW w:type="dxa" w:w="1126"/>
          </w:tcPr>
          <w:p>
            <w:pPr>
              <w:spacing w:after="0"/>
              <w:jc w:val="right"/>
            </w:pPr>
          </w:p>
        </w:tc>
        <w:tc>
          <w:tcPr>
            <w:tcW w:type="dxa" w:w="1126"/>
          </w:tcPr>
          <w:p>
            <w:pPr>
              <w:spacing w:after="0"/>
              <w:jc w:val="right"/>
            </w:pPr>
          </w:p>
        </w:tc>
        <w:tc>
          <w:tcPr>
            <w:tcW w:type="dxa" w:w="1157"/>
          </w:tcPr>
          <w:p>
            <w:pPr>
              <w:spacing w:after="0"/>
              <w:jc w:val="right"/>
            </w:pPr>
          </w:p>
        </w:tc>
        <w:tc>
          <w:tcPr>
            <w:tcW w:type="dxa" w:w="1042"/>
          </w:tcPr>
          <w:p>
            <w:pPr>
              <w:spacing w:after="0"/>
              <w:jc w:val="right"/>
            </w:pPr>
          </w:p>
        </w:tc>
        <w:tc>
          <w:tcPr>
            <w:tcW w:type="dxa" w:w="1181"/>
          </w:tcPr>
          <w:p>
            <w:pPr>
              <w:spacing w:after="0"/>
              <w:jc w:val="right"/>
            </w:pPr>
          </w:p>
        </w:tc>
        <w:tc>
          <w:tcPr>
            <w:tcW w:type="dxa" w:w="1083"/>
          </w:tcPr>
          <w:p>
            <w:pPr>
              <w:spacing w:after="0"/>
              <w:jc w:val="right"/>
            </w:pPr>
          </w:p>
        </w:tc>
        <w:tc>
          <w:tcPr>
            <w:tcW w:type="dxa" w:w="1413"/>
          </w:tcPr>
          <w:p>
            <w:pPr>
              <w:spacing w:after="0"/>
              <w:jc w:val="right"/>
            </w:pPr>
          </w:p>
        </w:tc>
        <w:tc>
          <w:tcPr>
            <w:tcW w:type="dxa" w:w="1206"/>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$10,923,510,538</w:t>
            </w:r>
          </w:p>
        </w:tc>
        <w:tc>
          <w:tcPr>
            <w:tcW w:type="dxa" w:w="1215"/>
          </w:tcPr>
          <w:p>
            <w:pPr>
              <w:spacing w:after="0"/>
              <w:jc w:val="right"/>
            </w:pPr>
            <w:r>
              <w:rPr>
                <w:sz w:val="16"/>
              </w:rPr>
              <w:t>$175,517,188</w:t>
            </w:r>
          </w:p>
        </w:tc>
        <w:tc>
          <w:tcPr>
            <w:tcW w:type="dxa" w:w="1042"/>
          </w:tcPr>
          <w:p>
            <w:pPr>
              <w:spacing w:after="0"/>
              <w:jc w:val="right"/>
            </w:pPr>
            <w:r>
              <w:rPr>
                <w:sz w:val="16"/>
              </w:rPr>
              <w:t>53,941</w:t>
            </w:r>
          </w:p>
        </w:tc>
        <w:tc>
          <w:tcPr>
            <w:tcW w:type="dxa" w:w="1126"/>
          </w:tcPr>
          <w:p>
            <w:pPr>
              <w:spacing w:after="0"/>
              <w:jc w:val="right"/>
            </w:pPr>
            <w:r>
              <w:rPr>
                <w:sz w:val="16"/>
              </w:rPr>
              <w:t>$13,097</w:t>
            </w:r>
          </w:p>
        </w:tc>
        <w:tc>
          <w:tcPr>
            <w:tcW w:type="dxa" w:w="1126"/>
          </w:tcPr>
          <w:p>
            <w:pPr>
              <w:spacing w:after="0"/>
              <w:jc w:val="right"/>
            </w:pPr>
            <w:r>
              <w:rPr>
                <w:sz w:val="16"/>
              </w:rPr>
              <w:t>$21</w:t>
            </w:r>
          </w:p>
        </w:tc>
        <w:tc>
          <w:tcPr>
            <w:tcW w:type="dxa" w:w="1157"/>
          </w:tcPr>
          <w:p>
            <w:pPr>
              <w:spacing w:after="0"/>
              <w:jc w:val="right"/>
            </w:pPr>
            <w:r>
              <w:rPr>
                <w:sz w:val="16"/>
              </w:rPr>
              <w:t>$1,462</w:t>
            </w:r>
          </w:p>
        </w:tc>
        <w:tc>
          <w:tcPr>
            <w:tcW w:type="dxa" w:w="1042"/>
          </w:tcPr>
          <w:p>
            <w:pPr>
              <w:spacing w:after="0"/>
              <w:jc w:val="right"/>
            </w:pPr>
            <w:r>
              <w:rPr>
                <w:sz w:val="16"/>
              </w:rPr>
              <w:t>0.00012%</w:t>
            </w:r>
          </w:p>
        </w:tc>
        <w:tc>
          <w:tcPr>
            <w:tcW w:type="dxa" w:w="1181"/>
          </w:tcPr>
          <w:p>
            <w:pPr>
              <w:spacing w:after="0"/>
              <w:jc w:val="right"/>
            </w:pPr>
          </w:p>
        </w:tc>
        <w:tc>
          <w:tcPr>
            <w:tcW w:type="dxa" w:w="1083"/>
          </w:tcPr>
          <w:p>
            <w:pPr>
              <w:spacing w:after="0"/>
              <w:jc w:val="right"/>
            </w:pPr>
          </w:p>
        </w:tc>
        <w:tc>
          <w:tcPr>
            <w:tcW w:type="dxa" w:w="1413"/>
          </w:tcPr>
          <w:p>
            <w:pPr>
              <w:spacing w:after="0"/>
              <w:jc w:val="right"/>
            </w:pPr>
          </w:p>
        </w:tc>
        <w:tc>
          <w:tcPr>
            <w:tcW w:type="dxa" w:w="1206"/>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$23,373,407,062</w:t>
            </w:r>
          </w:p>
        </w:tc>
        <w:tc>
          <w:tcPr>
            <w:tcW w:type="dxa" w:w="1215"/>
          </w:tcPr>
          <w:p>
            <w:pPr>
              <w:spacing w:after="0"/>
              <w:jc w:val="right"/>
            </w:pPr>
            <w:r>
              <w:rPr>
                <w:sz w:val="16"/>
              </w:rPr>
              <w:t>$246,040,659</w:t>
            </w:r>
          </w:p>
        </w:tc>
        <w:tc>
          <w:tcPr>
            <w:tcW w:type="dxa" w:w="1042"/>
          </w:tcPr>
          <w:p>
            <w:pPr>
              <w:spacing w:after="0"/>
              <w:jc w:val="right"/>
            </w:pPr>
            <w:r>
              <w:rPr>
                <w:sz w:val="16"/>
              </w:rPr>
              <w:t>108,366</w:t>
            </w:r>
          </w:p>
        </w:tc>
        <w:tc>
          <w:tcPr>
            <w:tcW w:type="dxa" w:w="1126"/>
          </w:tcPr>
          <w:p>
            <w:pPr>
              <w:spacing w:after="0"/>
              <w:jc w:val="right"/>
            </w:pPr>
            <w:r>
              <w:rPr>
                <w:sz w:val="16"/>
              </w:rPr>
              <w:t>$53,781</w:t>
            </w:r>
          </w:p>
        </w:tc>
        <w:tc>
          <w:tcPr>
            <w:tcW w:type="dxa" w:w="1126"/>
          </w:tcPr>
          <w:p>
            <w:pPr>
              <w:spacing w:after="0"/>
              <w:jc w:val="right"/>
            </w:pPr>
            <w:r>
              <w:rPr>
                <w:sz w:val="16"/>
              </w:rPr>
              <w:t>$148</w:t>
            </w:r>
          </w:p>
        </w:tc>
        <w:tc>
          <w:tcPr>
            <w:tcW w:type="dxa" w:w="1157"/>
          </w:tcPr>
          <w:p>
            <w:pPr>
              <w:spacing w:after="0"/>
              <w:jc w:val="right"/>
            </w:pPr>
            <w:r>
              <w:rPr>
                <w:sz w:val="16"/>
              </w:rPr>
              <w:t>$220,053</w:t>
            </w:r>
          </w:p>
        </w:tc>
        <w:tc>
          <w:tcPr>
            <w:tcW w:type="dxa" w:w="1042"/>
          </w:tcPr>
          <w:p>
            <w:pPr>
              <w:spacing w:after="0"/>
              <w:jc w:val="right"/>
            </w:pPr>
            <w:r>
              <w:rPr>
                <w:sz w:val="16"/>
              </w:rPr>
              <w:t>0.00023%</w:t>
            </w:r>
          </w:p>
        </w:tc>
        <w:tc>
          <w:tcPr>
            <w:tcW w:type="dxa" w:w="1181"/>
          </w:tcPr>
          <w:p>
            <w:pPr>
              <w:spacing w:after="0"/>
              <w:jc w:val="right"/>
            </w:pPr>
          </w:p>
        </w:tc>
        <w:tc>
          <w:tcPr>
            <w:tcW w:type="dxa" w:w="1083"/>
          </w:tcPr>
          <w:p>
            <w:pPr>
              <w:spacing w:after="0"/>
              <w:jc w:val="right"/>
            </w:pPr>
            <w:r>
              <w:rPr>
                <w:sz w:val="16"/>
              </w:rPr>
              <w:t>$0</w:t>
            </w:r>
          </w:p>
        </w:tc>
        <w:tc>
          <w:tcPr>
            <w:tcW w:type="dxa" w:w="1413"/>
          </w:tcPr>
          <w:p>
            <w:pPr>
              <w:spacing w:after="0"/>
              <w:jc w:val="right"/>
            </w:pPr>
            <w:r>
              <w:rPr>
                <w:sz w:val="16"/>
              </w:rPr>
              <w:t>$542,071.92</w:t>
            </w:r>
          </w:p>
        </w:tc>
        <w:tc>
          <w:tcPr>
            <w:tcW w:type="dxa" w:w="1206"/>
          </w:tcPr>
          <w:p>
            <w:pPr>
              <w:spacing w:after="0"/>
              <w:jc w:val="left"/>
            </w:pPr>
          </w:p>
        </w:tc>
      </w:tr>
    </w:tbl>
    <w:p>
      <w:pPr>
        <w:spacing w:after="40" w:before="60"/>
      </w:pPr>
      <w:r>
        <w:rPr>
          <w:sz w:val="15"/>
        </w:rPr>
        <w:t>Totals since 2022-12-19 (Storm Events through 2026-06-30): 35 county-coded records, 35 with a damage value recorded (including $0), $7,345,000; 59 zone-level records, 59 with a damage value recorded (including $0), $110,000 reported for the zone; Public Assistance on counted declarations $20,825,535.86 (3 declarations, 3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108,366</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$23,373,407,062</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$246,040,659</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$24,946,258</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$7,001,613</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7</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141"/>
        <w:gridCol w:w="1542"/>
        <w:gridCol w:w="1542"/>
        <w:gridCol w:w="1542"/>
        <w:gridCol w:w="1542"/>
        <w:gridCol w:w="1542"/>
        <w:gridCol w:w="1542"/>
        <w:gridCol w:w="1717"/>
      </w:tblGrid>
      <w:tr>
        <w:trPr>
          <w:cantSplit/>
          <w:tblHeader/>
        </w:trPr>
        <w:tc>
          <w:tcPr>
            <w:tcW w:type="dxa" w:w="3141"/>
            <w:shd w:val="clear" w:color="auto" w:fill="E8E8E8"/>
          </w:tcPr>
          <w:p>
            <w:pPr>
              <w:spacing w:after="0"/>
              <w:jc w:val="left"/>
            </w:pPr>
            <w:r>
              <w:rPr>
                <w:b/>
                <w:sz w:val="16"/>
              </w:rPr>
              <w:t>Scope</w:t>
            </w:r>
          </w:p>
        </w:tc>
        <w:tc>
          <w:tcPr>
            <w:tcW w:type="dxa" w:w="1542"/>
            <w:shd w:val="clear" w:color="auto" w:fill="E8E8E8"/>
          </w:tcPr>
          <w:p>
            <w:pPr>
              <w:spacing w:after="0"/>
              <w:jc w:val="right"/>
            </w:pPr>
            <w:r>
              <w:rPr>
                <w:b/>
                <w:sz w:val="16"/>
              </w:rPr>
              <w:t>RL, FMA</w:t>
            </w:r>
          </w:p>
          <w:p>
            <w:pPr>
              <w:spacing w:after="0"/>
              <w:jc w:val="right"/>
            </w:pPr>
            <w:r>
              <w:rPr>
                <w:i/>
                <w:color w:val="555555"/>
                <w:sz w:val="14"/>
              </w:rPr>
              <w:t>properties</w:t>
            </w:r>
          </w:p>
        </w:tc>
        <w:tc>
          <w:tcPr>
            <w:tcW w:type="dxa" w:w="1542"/>
            <w:shd w:val="clear" w:color="auto" w:fill="E8E8E8"/>
          </w:tcPr>
          <w:p>
            <w:pPr>
              <w:spacing w:after="0"/>
              <w:jc w:val="right"/>
            </w:pPr>
            <w:r>
              <w:rPr>
                <w:b/>
                <w:sz w:val="16"/>
              </w:rPr>
              <w:t>SRL, FMA</w:t>
            </w:r>
          </w:p>
          <w:p>
            <w:pPr>
              <w:spacing w:after="0"/>
              <w:jc w:val="right"/>
            </w:pPr>
            <w:r>
              <w:rPr>
                <w:i/>
                <w:color w:val="555555"/>
                <w:sz w:val="14"/>
              </w:rPr>
              <w:t>properties</w:t>
            </w:r>
          </w:p>
        </w:tc>
        <w:tc>
          <w:tcPr>
            <w:tcW w:type="dxa" w:w="1542"/>
            <w:shd w:val="clear" w:color="auto" w:fill="E8E8E8"/>
          </w:tcPr>
          <w:p>
            <w:pPr>
              <w:spacing w:after="0"/>
              <w:jc w:val="right"/>
            </w:pPr>
            <w:r>
              <w:rPr>
                <w:b/>
                <w:sz w:val="16"/>
              </w:rPr>
              <w:t>RL, NFIP</w:t>
            </w:r>
          </w:p>
          <w:p>
            <w:pPr>
              <w:spacing w:after="0"/>
              <w:jc w:val="right"/>
            </w:pPr>
            <w:r>
              <w:rPr>
                <w:i/>
                <w:color w:val="555555"/>
                <w:sz w:val="14"/>
              </w:rPr>
              <w:t>properties</w:t>
            </w:r>
          </w:p>
        </w:tc>
        <w:tc>
          <w:tcPr>
            <w:tcW w:type="dxa" w:w="1542"/>
            <w:shd w:val="clear" w:color="auto" w:fill="E8E8E8"/>
          </w:tcPr>
          <w:p>
            <w:pPr>
              <w:spacing w:after="0"/>
              <w:jc w:val="right"/>
            </w:pPr>
            <w:r>
              <w:rPr>
                <w:b/>
                <w:sz w:val="16"/>
              </w:rPr>
              <w:t>SRL, NFIP</w:t>
            </w:r>
          </w:p>
          <w:p>
            <w:pPr>
              <w:spacing w:after="0"/>
              <w:jc w:val="right"/>
            </w:pPr>
            <w:r>
              <w:rPr>
                <w:i/>
                <w:color w:val="555555"/>
                <w:sz w:val="14"/>
              </w:rPr>
              <w:t>properties</w:t>
            </w:r>
          </w:p>
        </w:tc>
        <w:tc>
          <w:tcPr>
            <w:tcW w:type="dxa" w:w="154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42"/>
            <w:shd w:val="clear" w:color="auto" w:fill="E8E8E8"/>
          </w:tcPr>
          <w:p>
            <w:pPr>
              <w:spacing w:after="0"/>
              <w:jc w:val="right"/>
            </w:pPr>
            <w:r>
              <w:rPr>
                <w:b/>
                <w:sz w:val="16"/>
              </w:rPr>
              <w:t>Mitigated</w:t>
            </w:r>
          </w:p>
          <w:p>
            <w:pPr>
              <w:spacing w:after="0"/>
              <w:jc w:val="right"/>
            </w:pPr>
            <w:r>
              <w:rPr>
                <w:i/>
                <w:color w:val="555555"/>
                <w:sz w:val="14"/>
              </w:rPr>
              <w:t>properties</w:t>
            </w:r>
          </w:p>
        </w:tc>
        <w:tc>
          <w:tcPr>
            <w:tcW w:type="dxa" w:w="171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141"/>
          </w:tcPr>
          <w:p>
            <w:pPr>
              <w:spacing w:after="0"/>
              <w:jc w:val="left"/>
            </w:pPr>
            <w:r>
              <w:rPr>
                <w:sz w:val="16"/>
              </w:rPr>
              <w:t>County total</w:t>
            </w:r>
          </w:p>
        </w:tc>
        <w:tc>
          <w:tcPr>
            <w:tcW w:type="dxa" w:w="1542"/>
          </w:tcPr>
          <w:p>
            <w:pPr>
              <w:spacing w:after="0"/>
              <w:jc w:val="right"/>
            </w:pPr>
            <w:r>
              <w:rPr>
                <w:sz w:val="16"/>
              </w:rPr>
              <w:t>0</w:t>
            </w:r>
          </w:p>
        </w:tc>
        <w:tc>
          <w:tcPr>
            <w:tcW w:type="dxa" w:w="1542"/>
          </w:tcPr>
          <w:p>
            <w:pPr>
              <w:spacing w:after="0"/>
              <w:jc w:val="right"/>
            </w:pPr>
            <w:r>
              <w:rPr>
                <w:sz w:val="16"/>
              </w:rPr>
              <w:t>0</w:t>
            </w:r>
          </w:p>
        </w:tc>
        <w:tc>
          <w:tcPr>
            <w:tcW w:type="dxa" w:w="1542"/>
          </w:tcPr>
          <w:p>
            <w:pPr>
              <w:spacing w:after="0"/>
              <w:jc w:val="right"/>
            </w:pPr>
            <w:r>
              <w:rPr>
                <w:sz w:val="16"/>
              </w:rPr>
              <w:t>7</w:t>
            </w:r>
          </w:p>
        </w:tc>
        <w:tc>
          <w:tcPr>
            <w:tcW w:type="dxa" w:w="1542"/>
          </w:tcPr>
          <w:p>
            <w:pPr>
              <w:spacing w:after="0"/>
              <w:jc w:val="right"/>
            </w:pPr>
            <w:r>
              <w:rPr>
                <w:sz w:val="16"/>
              </w:rPr>
              <w:t>0</w:t>
            </w:r>
          </w:p>
        </w:tc>
        <w:tc>
          <w:tcPr>
            <w:tcW w:type="dxa" w:w="1542"/>
          </w:tcPr>
          <w:p>
            <w:pPr>
              <w:spacing w:after="0"/>
              <w:jc w:val="right"/>
            </w:pPr>
            <w:r>
              <w:rPr>
                <w:sz w:val="16"/>
              </w:rPr>
              <w:t>7</w:t>
            </w:r>
          </w:p>
        </w:tc>
        <w:tc>
          <w:tcPr>
            <w:tcW w:type="dxa" w:w="1542"/>
          </w:tcPr>
          <w:p>
            <w:pPr>
              <w:spacing w:after="0"/>
              <w:jc w:val="right"/>
            </w:pPr>
            <w:r>
              <w:rPr>
                <w:sz w:val="16"/>
              </w:rPr>
              <w:t>0</w:t>
            </w:r>
          </w:p>
        </w:tc>
        <w:tc>
          <w:tcPr>
            <w:tcW w:type="dxa" w:w="1717"/>
          </w:tcPr>
          <w:p>
            <w:pPr>
              <w:spacing w:after="0"/>
              <w:jc w:val="right"/>
            </w:pPr>
            <w:r>
              <w:rPr>
                <w:sz w:val="16"/>
              </w:rPr>
              <w:t>2</w:t>
            </w:r>
          </w:p>
        </w:tc>
      </w:tr>
      <w:tr>
        <w:trPr>
          <w:cantSplit/>
        </w:trPr>
        <w:tc>
          <w:tcPr>
            <w:tcW w:type="dxa" w:w="3141"/>
          </w:tcPr>
          <w:p>
            <w:pPr>
              <w:spacing w:after="0"/>
              <w:jc w:val="left"/>
            </w:pPr>
            <w:r>
              <w:rPr>
                <w:sz w:val="16"/>
              </w:rPr>
              <w:t>FOWLER, TOWN OF</w:t>
            </w:r>
          </w:p>
        </w:tc>
        <w:tc>
          <w:tcPr>
            <w:tcW w:type="dxa" w:w="1542"/>
          </w:tcPr>
          <w:p>
            <w:pPr>
              <w:spacing w:after="0"/>
              <w:jc w:val="right"/>
            </w:pPr>
            <w:r>
              <w:rPr>
                <w:sz w:val="16"/>
              </w:rPr>
              <w:t>0</w:t>
            </w:r>
          </w:p>
        </w:tc>
        <w:tc>
          <w:tcPr>
            <w:tcW w:type="dxa" w:w="1542"/>
          </w:tcPr>
          <w:p>
            <w:pPr>
              <w:spacing w:after="0"/>
              <w:jc w:val="right"/>
            </w:pPr>
            <w:r>
              <w:rPr>
                <w:sz w:val="16"/>
              </w:rPr>
              <w:t>0</w:t>
            </w:r>
          </w:p>
        </w:tc>
        <w:tc>
          <w:tcPr>
            <w:tcW w:type="dxa" w:w="1542"/>
          </w:tcPr>
          <w:p>
            <w:pPr>
              <w:spacing w:after="0"/>
              <w:jc w:val="right"/>
            </w:pPr>
            <w:r>
              <w:rPr>
                <w:sz w:val="16"/>
              </w:rPr>
              <w:t>1</w:t>
            </w:r>
          </w:p>
        </w:tc>
        <w:tc>
          <w:tcPr>
            <w:tcW w:type="dxa" w:w="1542"/>
          </w:tcPr>
          <w:p>
            <w:pPr>
              <w:spacing w:after="0"/>
              <w:jc w:val="right"/>
            </w:pPr>
            <w:r>
              <w:rPr>
                <w:sz w:val="16"/>
              </w:rPr>
              <w:t>0</w:t>
            </w:r>
          </w:p>
        </w:tc>
        <w:tc>
          <w:tcPr>
            <w:tcW w:type="dxa" w:w="1542"/>
          </w:tcPr>
          <w:p>
            <w:pPr>
              <w:spacing w:after="0"/>
              <w:jc w:val="right"/>
            </w:pPr>
            <w:r>
              <w:rPr>
                <w:sz w:val="16"/>
              </w:rPr>
              <w:t>1</w:t>
            </w:r>
          </w:p>
        </w:tc>
        <w:tc>
          <w:tcPr>
            <w:tcW w:type="dxa" w:w="1542"/>
          </w:tcPr>
          <w:p>
            <w:pPr>
              <w:spacing w:after="0"/>
              <w:jc w:val="right"/>
            </w:pPr>
            <w:r>
              <w:rPr>
                <w:sz w:val="16"/>
              </w:rPr>
              <w:t>0</w:t>
            </w:r>
          </w:p>
        </w:tc>
        <w:tc>
          <w:tcPr>
            <w:tcW w:type="dxa" w:w="1717"/>
          </w:tcPr>
          <w:p>
            <w:pPr>
              <w:spacing w:after="0"/>
              <w:jc w:val="right"/>
            </w:pPr>
            <w:r>
              <w:rPr>
                <w:sz w:val="16"/>
              </w:rPr>
              <w:t>1</w:t>
            </w:r>
          </w:p>
        </w:tc>
      </w:tr>
      <w:tr>
        <w:trPr>
          <w:cantSplit/>
        </w:trPr>
        <w:tc>
          <w:tcPr>
            <w:tcW w:type="dxa" w:w="3141"/>
          </w:tcPr>
          <w:p>
            <w:pPr>
              <w:spacing w:after="0"/>
              <w:jc w:val="left"/>
            </w:pPr>
            <w:r>
              <w:rPr>
                <w:sz w:val="16"/>
              </w:rPr>
              <w:t>GOUVERNEUR, VILLAGE OF</w:t>
            </w:r>
          </w:p>
        </w:tc>
        <w:tc>
          <w:tcPr>
            <w:tcW w:type="dxa" w:w="1542"/>
          </w:tcPr>
          <w:p>
            <w:pPr>
              <w:spacing w:after="0"/>
              <w:jc w:val="right"/>
            </w:pPr>
            <w:r>
              <w:rPr>
                <w:sz w:val="16"/>
              </w:rPr>
              <w:t>0</w:t>
            </w:r>
          </w:p>
        </w:tc>
        <w:tc>
          <w:tcPr>
            <w:tcW w:type="dxa" w:w="1542"/>
          </w:tcPr>
          <w:p>
            <w:pPr>
              <w:spacing w:after="0"/>
              <w:jc w:val="right"/>
            </w:pPr>
            <w:r>
              <w:rPr>
                <w:sz w:val="16"/>
              </w:rPr>
              <w:t>0</w:t>
            </w:r>
          </w:p>
        </w:tc>
        <w:tc>
          <w:tcPr>
            <w:tcW w:type="dxa" w:w="1542"/>
          </w:tcPr>
          <w:p>
            <w:pPr>
              <w:spacing w:after="0"/>
              <w:jc w:val="right"/>
            </w:pPr>
            <w:r>
              <w:rPr>
                <w:sz w:val="16"/>
              </w:rPr>
              <w:t>2</w:t>
            </w:r>
          </w:p>
        </w:tc>
        <w:tc>
          <w:tcPr>
            <w:tcW w:type="dxa" w:w="1542"/>
          </w:tcPr>
          <w:p>
            <w:pPr>
              <w:spacing w:after="0"/>
              <w:jc w:val="right"/>
            </w:pPr>
            <w:r>
              <w:rPr>
                <w:sz w:val="16"/>
              </w:rPr>
              <w:t>0</w:t>
            </w:r>
          </w:p>
        </w:tc>
        <w:tc>
          <w:tcPr>
            <w:tcW w:type="dxa" w:w="1542"/>
          </w:tcPr>
          <w:p>
            <w:pPr>
              <w:spacing w:after="0"/>
              <w:jc w:val="right"/>
            </w:pPr>
            <w:r>
              <w:rPr>
                <w:sz w:val="16"/>
              </w:rPr>
              <w:t>2</w:t>
            </w:r>
          </w:p>
        </w:tc>
        <w:tc>
          <w:tcPr>
            <w:tcW w:type="dxa" w:w="1542"/>
          </w:tcPr>
          <w:p>
            <w:pPr>
              <w:spacing w:after="0"/>
              <w:jc w:val="right"/>
            </w:pPr>
            <w:r>
              <w:rPr>
                <w:sz w:val="16"/>
              </w:rPr>
              <w:t>0</w:t>
            </w:r>
          </w:p>
        </w:tc>
        <w:tc>
          <w:tcPr>
            <w:tcW w:type="dxa" w:w="1717"/>
          </w:tcPr>
          <w:p>
            <w:pPr>
              <w:spacing w:after="0"/>
              <w:jc w:val="right"/>
            </w:pPr>
            <w:r>
              <w:rPr>
                <w:sz w:val="16"/>
              </w:rPr>
              <w:t>1</w:t>
            </w:r>
          </w:p>
        </w:tc>
      </w:tr>
      <w:tr>
        <w:trPr>
          <w:cantSplit/>
        </w:trPr>
        <w:tc>
          <w:tcPr>
            <w:tcW w:type="dxa" w:w="3141"/>
          </w:tcPr>
          <w:p>
            <w:pPr>
              <w:spacing w:after="0"/>
              <w:jc w:val="left"/>
            </w:pPr>
            <w:r>
              <w:rPr>
                <w:sz w:val="16"/>
              </w:rPr>
              <w:t>LAWRENCE, TOWN OF</w:t>
            </w:r>
          </w:p>
        </w:tc>
        <w:tc>
          <w:tcPr>
            <w:tcW w:type="dxa" w:w="1542"/>
          </w:tcPr>
          <w:p>
            <w:pPr>
              <w:spacing w:after="0"/>
              <w:jc w:val="right"/>
            </w:pPr>
            <w:r>
              <w:rPr>
                <w:sz w:val="16"/>
              </w:rPr>
              <w:t>0</w:t>
            </w:r>
          </w:p>
        </w:tc>
        <w:tc>
          <w:tcPr>
            <w:tcW w:type="dxa" w:w="1542"/>
          </w:tcPr>
          <w:p>
            <w:pPr>
              <w:spacing w:after="0"/>
              <w:jc w:val="right"/>
            </w:pPr>
            <w:r>
              <w:rPr>
                <w:sz w:val="16"/>
              </w:rPr>
              <w:t>0</w:t>
            </w:r>
          </w:p>
        </w:tc>
        <w:tc>
          <w:tcPr>
            <w:tcW w:type="dxa" w:w="1542"/>
          </w:tcPr>
          <w:p>
            <w:pPr>
              <w:spacing w:after="0"/>
              <w:jc w:val="right"/>
            </w:pPr>
            <w:r>
              <w:rPr>
                <w:sz w:val="16"/>
              </w:rPr>
              <w:t>1</w:t>
            </w:r>
          </w:p>
        </w:tc>
        <w:tc>
          <w:tcPr>
            <w:tcW w:type="dxa" w:w="1542"/>
          </w:tcPr>
          <w:p>
            <w:pPr>
              <w:spacing w:after="0"/>
              <w:jc w:val="right"/>
            </w:pPr>
            <w:r>
              <w:rPr>
                <w:sz w:val="16"/>
              </w:rPr>
              <w:t>0</w:t>
            </w:r>
          </w:p>
        </w:tc>
        <w:tc>
          <w:tcPr>
            <w:tcW w:type="dxa" w:w="1542"/>
          </w:tcPr>
          <w:p>
            <w:pPr>
              <w:spacing w:after="0"/>
              <w:jc w:val="right"/>
            </w:pPr>
            <w:r>
              <w:rPr>
                <w:sz w:val="16"/>
              </w:rPr>
              <w:t>1</w:t>
            </w:r>
          </w:p>
        </w:tc>
        <w:tc>
          <w:tcPr>
            <w:tcW w:type="dxa" w:w="1542"/>
          </w:tcPr>
          <w:p>
            <w:pPr>
              <w:spacing w:after="0"/>
              <w:jc w:val="right"/>
            </w:pPr>
            <w:r>
              <w:rPr>
                <w:sz w:val="16"/>
              </w:rPr>
              <w:t>0</w:t>
            </w:r>
          </w:p>
        </w:tc>
        <w:tc>
          <w:tcPr>
            <w:tcW w:type="dxa" w:w="1717"/>
          </w:tcPr>
          <w:p>
            <w:pPr>
              <w:spacing w:after="0"/>
              <w:jc w:val="right"/>
            </w:pPr>
            <w:r>
              <w:rPr>
                <w:sz w:val="16"/>
              </w:rPr>
              <w:t>0</w:t>
            </w:r>
          </w:p>
        </w:tc>
      </w:tr>
      <w:tr>
        <w:trPr>
          <w:cantSplit/>
        </w:trPr>
        <w:tc>
          <w:tcPr>
            <w:tcW w:type="dxa" w:w="3141"/>
          </w:tcPr>
          <w:p>
            <w:pPr>
              <w:spacing w:after="0"/>
              <w:jc w:val="left"/>
            </w:pPr>
            <w:r>
              <w:rPr>
                <w:sz w:val="16"/>
              </w:rPr>
              <w:t>OSWEGATCHIE, TOWN OF</w:t>
            </w:r>
          </w:p>
        </w:tc>
        <w:tc>
          <w:tcPr>
            <w:tcW w:type="dxa" w:w="1542"/>
          </w:tcPr>
          <w:p>
            <w:pPr>
              <w:spacing w:after="0"/>
              <w:jc w:val="right"/>
            </w:pPr>
            <w:r>
              <w:rPr>
                <w:sz w:val="16"/>
              </w:rPr>
              <w:t>0</w:t>
            </w:r>
          </w:p>
        </w:tc>
        <w:tc>
          <w:tcPr>
            <w:tcW w:type="dxa" w:w="1542"/>
          </w:tcPr>
          <w:p>
            <w:pPr>
              <w:spacing w:after="0"/>
              <w:jc w:val="right"/>
            </w:pPr>
            <w:r>
              <w:rPr>
                <w:sz w:val="16"/>
              </w:rPr>
              <w:t>0</w:t>
            </w:r>
          </w:p>
        </w:tc>
        <w:tc>
          <w:tcPr>
            <w:tcW w:type="dxa" w:w="1542"/>
          </w:tcPr>
          <w:p>
            <w:pPr>
              <w:spacing w:after="0"/>
              <w:jc w:val="right"/>
            </w:pPr>
            <w:r>
              <w:rPr>
                <w:sz w:val="16"/>
              </w:rPr>
              <w:t>1</w:t>
            </w:r>
          </w:p>
        </w:tc>
        <w:tc>
          <w:tcPr>
            <w:tcW w:type="dxa" w:w="1542"/>
          </w:tcPr>
          <w:p>
            <w:pPr>
              <w:spacing w:after="0"/>
              <w:jc w:val="right"/>
            </w:pPr>
            <w:r>
              <w:rPr>
                <w:sz w:val="16"/>
              </w:rPr>
              <w:t>0</w:t>
            </w:r>
          </w:p>
        </w:tc>
        <w:tc>
          <w:tcPr>
            <w:tcW w:type="dxa" w:w="1542"/>
          </w:tcPr>
          <w:p>
            <w:pPr>
              <w:spacing w:after="0"/>
              <w:jc w:val="right"/>
            </w:pPr>
            <w:r>
              <w:rPr>
                <w:sz w:val="16"/>
              </w:rPr>
              <w:t>1</w:t>
            </w:r>
          </w:p>
        </w:tc>
        <w:tc>
          <w:tcPr>
            <w:tcW w:type="dxa" w:w="1542"/>
          </w:tcPr>
          <w:p>
            <w:pPr>
              <w:spacing w:after="0"/>
              <w:jc w:val="right"/>
            </w:pPr>
            <w:r>
              <w:rPr>
                <w:sz w:val="16"/>
              </w:rPr>
              <w:t>0</w:t>
            </w:r>
          </w:p>
        </w:tc>
        <w:tc>
          <w:tcPr>
            <w:tcW w:type="dxa" w:w="1717"/>
          </w:tcPr>
          <w:p>
            <w:pPr>
              <w:spacing w:after="0"/>
              <w:jc w:val="right"/>
            </w:pPr>
            <w:r>
              <w:rPr>
                <w:sz w:val="16"/>
              </w:rPr>
              <w:t>0</w:t>
            </w:r>
          </w:p>
        </w:tc>
      </w:tr>
      <w:tr>
        <w:trPr>
          <w:cantSplit/>
        </w:trPr>
        <w:tc>
          <w:tcPr>
            <w:tcW w:type="dxa" w:w="3141"/>
          </w:tcPr>
          <w:p>
            <w:pPr>
              <w:spacing w:after="0"/>
              <w:jc w:val="left"/>
            </w:pPr>
            <w:r>
              <w:rPr>
                <w:sz w:val="16"/>
              </w:rPr>
              <w:t>LOUISVILLE, TOWN OF</w:t>
            </w:r>
          </w:p>
        </w:tc>
        <w:tc>
          <w:tcPr>
            <w:tcW w:type="dxa" w:w="1542"/>
          </w:tcPr>
          <w:p>
            <w:pPr>
              <w:spacing w:after="0"/>
              <w:jc w:val="right"/>
            </w:pPr>
            <w:r>
              <w:rPr>
                <w:sz w:val="16"/>
              </w:rPr>
              <w:t>0</w:t>
            </w:r>
          </w:p>
        </w:tc>
        <w:tc>
          <w:tcPr>
            <w:tcW w:type="dxa" w:w="1542"/>
          </w:tcPr>
          <w:p>
            <w:pPr>
              <w:spacing w:after="0"/>
              <w:jc w:val="right"/>
            </w:pPr>
            <w:r>
              <w:rPr>
                <w:sz w:val="16"/>
              </w:rPr>
              <w:t>0</w:t>
            </w:r>
          </w:p>
        </w:tc>
        <w:tc>
          <w:tcPr>
            <w:tcW w:type="dxa" w:w="1542"/>
          </w:tcPr>
          <w:p>
            <w:pPr>
              <w:spacing w:after="0"/>
              <w:jc w:val="right"/>
            </w:pPr>
            <w:r>
              <w:rPr>
                <w:sz w:val="16"/>
              </w:rPr>
              <w:t>1</w:t>
            </w:r>
          </w:p>
        </w:tc>
        <w:tc>
          <w:tcPr>
            <w:tcW w:type="dxa" w:w="1542"/>
          </w:tcPr>
          <w:p>
            <w:pPr>
              <w:spacing w:after="0"/>
              <w:jc w:val="right"/>
            </w:pPr>
            <w:r>
              <w:rPr>
                <w:sz w:val="16"/>
              </w:rPr>
              <w:t>0</w:t>
            </w:r>
          </w:p>
        </w:tc>
        <w:tc>
          <w:tcPr>
            <w:tcW w:type="dxa" w:w="1542"/>
          </w:tcPr>
          <w:p>
            <w:pPr>
              <w:spacing w:after="0"/>
              <w:jc w:val="right"/>
            </w:pPr>
            <w:r>
              <w:rPr>
                <w:sz w:val="16"/>
              </w:rPr>
              <w:t>1</w:t>
            </w:r>
          </w:p>
        </w:tc>
        <w:tc>
          <w:tcPr>
            <w:tcW w:type="dxa" w:w="1542"/>
          </w:tcPr>
          <w:p>
            <w:pPr>
              <w:spacing w:after="0"/>
              <w:jc w:val="right"/>
            </w:pPr>
            <w:r>
              <w:rPr>
                <w:sz w:val="16"/>
              </w:rPr>
              <w:t>0</w:t>
            </w:r>
          </w:p>
        </w:tc>
        <w:tc>
          <w:tcPr>
            <w:tcW w:type="dxa" w:w="1717"/>
          </w:tcPr>
          <w:p>
            <w:pPr>
              <w:spacing w:after="0"/>
              <w:jc w:val="right"/>
            </w:pPr>
            <w:r>
              <w:rPr>
                <w:sz w:val="16"/>
              </w:rPr>
              <w:t>0</w:t>
            </w:r>
          </w:p>
        </w:tc>
      </w:tr>
      <w:tr>
        <w:trPr>
          <w:cantSplit/>
        </w:trPr>
        <w:tc>
          <w:tcPr>
            <w:tcW w:type="dxa" w:w="3141"/>
          </w:tcPr>
          <w:p>
            <w:pPr>
              <w:spacing w:after="0"/>
              <w:jc w:val="left"/>
            </w:pPr>
            <w:r>
              <w:rPr>
                <w:sz w:val="16"/>
              </w:rPr>
              <w:t>ROSSIE, TOWN OF</w:t>
            </w:r>
          </w:p>
        </w:tc>
        <w:tc>
          <w:tcPr>
            <w:tcW w:type="dxa" w:w="1542"/>
          </w:tcPr>
          <w:p>
            <w:pPr>
              <w:spacing w:after="0"/>
              <w:jc w:val="right"/>
            </w:pPr>
            <w:r>
              <w:rPr>
                <w:sz w:val="16"/>
              </w:rPr>
              <w:t>0</w:t>
            </w:r>
          </w:p>
        </w:tc>
        <w:tc>
          <w:tcPr>
            <w:tcW w:type="dxa" w:w="1542"/>
          </w:tcPr>
          <w:p>
            <w:pPr>
              <w:spacing w:after="0"/>
              <w:jc w:val="right"/>
            </w:pPr>
            <w:r>
              <w:rPr>
                <w:sz w:val="16"/>
              </w:rPr>
              <w:t>0</w:t>
            </w:r>
          </w:p>
        </w:tc>
        <w:tc>
          <w:tcPr>
            <w:tcW w:type="dxa" w:w="1542"/>
          </w:tcPr>
          <w:p>
            <w:pPr>
              <w:spacing w:after="0"/>
              <w:jc w:val="right"/>
            </w:pPr>
            <w:r>
              <w:rPr>
                <w:sz w:val="16"/>
              </w:rPr>
              <w:t>1</w:t>
            </w:r>
          </w:p>
        </w:tc>
        <w:tc>
          <w:tcPr>
            <w:tcW w:type="dxa" w:w="1542"/>
          </w:tcPr>
          <w:p>
            <w:pPr>
              <w:spacing w:after="0"/>
              <w:jc w:val="right"/>
            </w:pPr>
            <w:r>
              <w:rPr>
                <w:sz w:val="16"/>
              </w:rPr>
              <w:t>0</w:t>
            </w:r>
          </w:p>
        </w:tc>
        <w:tc>
          <w:tcPr>
            <w:tcW w:type="dxa" w:w="1542"/>
          </w:tcPr>
          <w:p>
            <w:pPr>
              <w:spacing w:after="0"/>
              <w:jc w:val="right"/>
            </w:pPr>
            <w:r>
              <w:rPr>
                <w:sz w:val="16"/>
              </w:rPr>
              <w:t>1</w:t>
            </w:r>
          </w:p>
        </w:tc>
        <w:tc>
          <w:tcPr>
            <w:tcW w:type="dxa" w:w="1542"/>
          </w:tcPr>
          <w:p>
            <w:pPr>
              <w:spacing w:after="0"/>
              <w:jc w:val="right"/>
            </w:pPr>
            <w:r>
              <w:rPr>
                <w:sz w:val="16"/>
              </w:rPr>
              <w:t>0</w:t>
            </w:r>
          </w:p>
        </w:tc>
        <w:tc>
          <w:tcPr>
            <w:tcW w:type="dxa" w:w="1717"/>
          </w:tcPr>
          <w:p>
            <w:pPr>
              <w:spacing w:after="0"/>
              <w:jc w:val="right"/>
            </w:pPr>
            <w:r>
              <w:rPr>
                <w:sz w:val="16"/>
              </w:rPr>
              <w:t>0</w:t>
            </w:r>
          </w:p>
        </w:tc>
      </w:tr>
      <w:tr>
        <w:trPr>
          <w:cantSplit/>
        </w:trPr>
        <w:tc>
          <w:tcPr>
            <w:tcW w:type="dxa" w:w="3141"/>
          </w:tcPr>
          <w:p>
            <w:pPr>
              <w:spacing w:after="0"/>
              <w:jc w:val="left"/>
            </w:pPr>
            <w:r>
              <w:rPr>
                <w:sz w:val="16"/>
              </w:rPr>
              <w:t>State level, not in this county: county not reported</w:t>
            </w:r>
          </w:p>
        </w:tc>
        <w:tc>
          <w:tcPr>
            <w:tcW w:type="dxa" w:w="1542"/>
          </w:tcPr>
          <w:p>
            <w:pPr>
              <w:spacing w:after="0"/>
              <w:jc w:val="right"/>
            </w:pPr>
            <w:r>
              <w:rPr>
                <w:sz w:val="16"/>
              </w:rPr>
              <w:t>0</w:t>
            </w:r>
          </w:p>
        </w:tc>
        <w:tc>
          <w:tcPr>
            <w:tcW w:type="dxa" w:w="1542"/>
          </w:tcPr>
          <w:p>
            <w:pPr>
              <w:spacing w:after="0"/>
              <w:jc w:val="right"/>
            </w:pPr>
            <w:r>
              <w:rPr>
                <w:sz w:val="16"/>
              </w:rPr>
              <w:t>0</w:t>
            </w:r>
          </w:p>
        </w:tc>
        <w:tc>
          <w:tcPr>
            <w:tcW w:type="dxa" w:w="1542"/>
          </w:tcPr>
          <w:p>
            <w:pPr>
              <w:spacing w:after="0"/>
              <w:jc w:val="right"/>
            </w:pPr>
            <w:r>
              <w:rPr>
                <w:sz w:val="16"/>
              </w:rPr>
              <w:t>19</w:t>
            </w:r>
          </w:p>
        </w:tc>
        <w:tc>
          <w:tcPr>
            <w:tcW w:type="dxa" w:w="1542"/>
          </w:tcPr>
          <w:p>
            <w:pPr>
              <w:spacing w:after="0"/>
              <w:jc w:val="right"/>
            </w:pPr>
            <w:r>
              <w:rPr>
                <w:sz w:val="16"/>
              </w:rPr>
              <w:t>0</w:t>
            </w:r>
          </w:p>
        </w:tc>
        <w:tc>
          <w:tcPr>
            <w:tcW w:type="dxa" w:w="1542"/>
          </w:tcPr>
          <w:p>
            <w:pPr>
              <w:spacing w:after="0"/>
              <w:jc w:val="right"/>
            </w:pPr>
            <w:r>
              <w:rPr>
                <w:sz w:val="16"/>
              </w:rPr>
              <w:t>19</w:t>
            </w:r>
          </w:p>
        </w:tc>
        <w:tc>
          <w:tcPr>
            <w:tcW w:type="dxa" w:w="1542"/>
          </w:tcPr>
          <w:p>
            <w:pPr>
              <w:spacing w:after="0"/>
              <w:jc w:val="right"/>
            </w:pPr>
            <w:r>
              <w:rPr>
                <w:sz w:val="16"/>
              </w:rPr>
              <w:t>0</w:t>
            </w:r>
          </w:p>
        </w:tc>
        <w:tc>
          <w:tcPr>
            <w:tcW w:type="dxa" w:w="1717"/>
          </w:tcPr>
          <w:p>
            <w:pPr>
              <w:spacing w:after="0"/>
              <w:jc w:val="right"/>
            </w:pPr>
            <w:r>
              <w:rPr>
                <w:sz w:val="16"/>
              </w:rPr>
              <w:t>3</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109"/>
        <w:gridCol w:w="1499"/>
        <w:gridCol w:w="1347"/>
        <w:gridCol w:w="1347"/>
        <w:gridCol w:w="1347"/>
        <w:gridCol w:w="1347"/>
        <w:gridCol w:w="1347"/>
        <w:gridCol w:w="1347"/>
        <w:gridCol w:w="1499"/>
        <w:gridCol w:w="921"/>
      </w:tblGrid>
      <w:tr>
        <w:trPr>
          <w:cantSplit/>
          <w:tblHeader/>
        </w:trPr>
        <w:tc>
          <w:tcPr>
            <w:tcW w:type="dxa" w:w="2109"/>
            <w:shd w:val="clear" w:color="auto" w:fill="E8E8E8"/>
          </w:tcPr>
          <w:p>
            <w:pPr>
              <w:spacing w:after="0"/>
              <w:jc w:val="left"/>
            </w:pPr>
            <w:r>
              <w:rPr>
                <w:b/>
                <w:sz w:val="16"/>
              </w:rPr>
              <w:t>Member</w:t>
            </w:r>
          </w:p>
        </w:tc>
        <w:tc>
          <w:tcPr>
            <w:tcW w:type="dxa" w:w="1499"/>
            <w:shd w:val="clear" w:color="auto" w:fill="E8E8E8"/>
          </w:tcPr>
          <w:p>
            <w:pPr>
              <w:spacing w:after="0"/>
              <w:jc w:val="left"/>
            </w:pPr>
            <w:r>
              <w:rPr>
                <w:b/>
                <w:sz w:val="16"/>
              </w:rPr>
              <w:t>NFIP community ID</w:t>
            </w:r>
          </w:p>
        </w:tc>
        <w:tc>
          <w:tcPr>
            <w:tcW w:type="dxa" w:w="1347"/>
            <w:shd w:val="clear" w:color="auto" w:fill="E8E8E8"/>
          </w:tcPr>
          <w:p>
            <w:pPr>
              <w:spacing w:after="0"/>
              <w:jc w:val="right"/>
            </w:pPr>
            <w:r>
              <w:rPr>
                <w:b/>
                <w:sz w:val="16"/>
              </w:rPr>
              <w:t>RL, FMA</w:t>
            </w:r>
          </w:p>
          <w:p>
            <w:pPr>
              <w:spacing w:after="0"/>
              <w:jc w:val="right"/>
            </w:pPr>
            <w:r>
              <w:rPr>
                <w:i/>
                <w:color w:val="555555"/>
                <w:sz w:val="14"/>
              </w:rPr>
              <w:t>properties</w:t>
            </w:r>
          </w:p>
        </w:tc>
        <w:tc>
          <w:tcPr>
            <w:tcW w:type="dxa" w:w="1347"/>
            <w:shd w:val="clear" w:color="auto" w:fill="E8E8E8"/>
          </w:tcPr>
          <w:p>
            <w:pPr>
              <w:spacing w:after="0"/>
              <w:jc w:val="right"/>
            </w:pPr>
            <w:r>
              <w:rPr>
                <w:b/>
                <w:sz w:val="16"/>
              </w:rPr>
              <w:t>SRL, FMA</w:t>
            </w:r>
          </w:p>
          <w:p>
            <w:pPr>
              <w:spacing w:after="0"/>
              <w:jc w:val="right"/>
            </w:pPr>
            <w:r>
              <w:rPr>
                <w:i/>
                <w:color w:val="555555"/>
                <w:sz w:val="14"/>
              </w:rPr>
              <w:t>properties</w:t>
            </w:r>
          </w:p>
        </w:tc>
        <w:tc>
          <w:tcPr>
            <w:tcW w:type="dxa" w:w="1347"/>
            <w:shd w:val="clear" w:color="auto" w:fill="E8E8E8"/>
          </w:tcPr>
          <w:p>
            <w:pPr>
              <w:spacing w:after="0"/>
              <w:jc w:val="right"/>
            </w:pPr>
            <w:r>
              <w:rPr>
                <w:b/>
                <w:sz w:val="16"/>
              </w:rPr>
              <w:t>RL, NFIP</w:t>
            </w:r>
          </w:p>
          <w:p>
            <w:pPr>
              <w:spacing w:after="0"/>
              <w:jc w:val="right"/>
            </w:pPr>
            <w:r>
              <w:rPr>
                <w:i/>
                <w:color w:val="555555"/>
                <w:sz w:val="14"/>
              </w:rPr>
              <w:t>properties</w:t>
            </w:r>
          </w:p>
        </w:tc>
        <w:tc>
          <w:tcPr>
            <w:tcW w:type="dxa" w:w="1347"/>
            <w:shd w:val="clear" w:color="auto" w:fill="E8E8E8"/>
          </w:tcPr>
          <w:p>
            <w:pPr>
              <w:spacing w:after="0"/>
              <w:jc w:val="right"/>
            </w:pPr>
            <w:r>
              <w:rPr>
                <w:b/>
                <w:sz w:val="16"/>
              </w:rPr>
              <w:t>SRL, NFIP</w:t>
            </w:r>
          </w:p>
          <w:p>
            <w:pPr>
              <w:spacing w:after="0"/>
              <w:jc w:val="right"/>
            </w:pPr>
            <w:r>
              <w:rPr>
                <w:i/>
                <w:color w:val="555555"/>
                <w:sz w:val="14"/>
              </w:rPr>
              <w:t>properties</w:t>
            </w:r>
          </w:p>
        </w:tc>
        <w:tc>
          <w:tcPr>
            <w:tcW w:type="dxa" w:w="134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47"/>
            <w:shd w:val="clear" w:color="auto" w:fill="E8E8E8"/>
          </w:tcPr>
          <w:p>
            <w:pPr>
              <w:spacing w:after="0"/>
              <w:jc w:val="right"/>
            </w:pPr>
            <w:r>
              <w:rPr>
                <w:b/>
                <w:sz w:val="16"/>
              </w:rPr>
              <w:t>Mitigated</w:t>
            </w:r>
          </w:p>
          <w:p>
            <w:pPr>
              <w:spacing w:after="0"/>
              <w:jc w:val="right"/>
            </w:pPr>
            <w:r>
              <w:rPr>
                <w:i/>
                <w:color w:val="555555"/>
                <w:sz w:val="14"/>
              </w:rPr>
              <w:t>properties</w:t>
            </w:r>
          </w:p>
        </w:tc>
        <w:tc>
          <w:tcPr>
            <w:tcW w:type="dxa" w:w="1499"/>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21"/>
            <w:shd w:val="clear" w:color="auto" w:fill="E8E8E8"/>
          </w:tcPr>
          <w:p>
            <w:pPr>
              <w:spacing w:after="0"/>
              <w:jc w:val="left"/>
            </w:pPr>
            <w:r>
              <w:rPr>
                <w:b/>
                <w:sz w:val="16"/>
              </w:rPr>
              <w:t>Note</w:t>
            </w:r>
          </w:p>
        </w:tc>
      </w:tr>
      <w:tr>
        <w:trPr>
          <w:cantSplit/>
        </w:trPr>
        <w:tc>
          <w:tcPr>
            <w:tcW w:type="dxa" w:w="2109"/>
          </w:tcPr>
          <w:p>
            <w:pPr>
              <w:spacing w:after="0"/>
              <w:jc w:val="left"/>
            </w:pPr>
            <w:r>
              <w:rPr>
                <w:sz w:val="16"/>
              </w:rPr>
              <w:t>Canton village</w:t>
            </w:r>
          </w:p>
        </w:tc>
        <w:tc>
          <w:tcPr>
            <w:tcW w:type="dxa" w:w="1499"/>
          </w:tcPr>
          <w:p>
            <w:pPr>
              <w:spacing w:after="0"/>
              <w:jc w:val="left"/>
            </w:pPr>
            <w:r>
              <w:rPr>
                <w:sz w:val="16"/>
              </w:rPr>
              <w:t>360697</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Gouverneur village</w:t>
            </w:r>
          </w:p>
        </w:tc>
        <w:tc>
          <w:tcPr>
            <w:tcW w:type="dxa" w:w="1499"/>
          </w:tcPr>
          <w:p>
            <w:pPr>
              <w:spacing w:after="0"/>
              <w:jc w:val="left"/>
            </w:pPr>
            <w:r>
              <w:rPr>
                <w:sz w:val="16"/>
              </w:rPr>
              <w:t>360699</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2</w:t>
            </w:r>
          </w:p>
        </w:tc>
        <w:tc>
          <w:tcPr>
            <w:tcW w:type="dxa" w:w="1347"/>
          </w:tcPr>
          <w:p>
            <w:pPr>
              <w:spacing w:after="0"/>
              <w:jc w:val="right"/>
            </w:pPr>
            <w:r>
              <w:rPr>
                <w:sz w:val="16"/>
              </w:rPr>
              <w:t>0</w:t>
            </w:r>
          </w:p>
        </w:tc>
        <w:tc>
          <w:tcPr>
            <w:tcW w:type="dxa" w:w="1347"/>
          </w:tcPr>
          <w:p>
            <w:pPr>
              <w:spacing w:after="0"/>
              <w:jc w:val="right"/>
            </w:pPr>
            <w:r>
              <w:rPr>
                <w:sz w:val="16"/>
              </w:rPr>
              <w:t>2</w:t>
            </w:r>
          </w:p>
        </w:tc>
        <w:tc>
          <w:tcPr>
            <w:tcW w:type="dxa" w:w="1347"/>
          </w:tcPr>
          <w:p>
            <w:pPr>
              <w:spacing w:after="0"/>
              <w:jc w:val="right"/>
            </w:pPr>
            <w:r>
              <w:rPr>
                <w:sz w:val="16"/>
              </w:rPr>
              <w:t>0</w:t>
            </w:r>
          </w:p>
        </w:tc>
        <w:tc>
          <w:tcPr>
            <w:tcW w:type="dxa" w:w="1499"/>
          </w:tcPr>
          <w:p>
            <w:pPr>
              <w:spacing w:after="0"/>
              <w:jc w:val="right"/>
            </w:pPr>
            <w:r>
              <w:rPr>
                <w:sz w:val="16"/>
              </w:rPr>
              <w:t>1</w:t>
            </w:r>
          </w:p>
        </w:tc>
        <w:tc>
          <w:tcPr>
            <w:tcW w:type="dxa" w:w="921"/>
          </w:tcPr>
          <w:p>
            <w:pPr>
              <w:spacing w:after="0"/>
              <w:jc w:val="left"/>
            </w:pPr>
          </w:p>
        </w:tc>
      </w:tr>
      <w:tr>
        <w:trPr>
          <w:cantSplit/>
        </w:trPr>
        <w:tc>
          <w:tcPr>
            <w:tcW w:type="dxa" w:w="2109"/>
          </w:tcPr>
          <w:p>
            <w:pPr>
              <w:spacing w:after="0"/>
              <w:jc w:val="left"/>
            </w:pPr>
            <w:r>
              <w:rPr>
                <w:sz w:val="16"/>
              </w:rPr>
              <w:t>Hammond village</w:t>
            </w:r>
          </w:p>
        </w:tc>
        <w:tc>
          <w:tcPr>
            <w:tcW w:type="dxa" w:w="1499"/>
          </w:tcPr>
          <w:p>
            <w:pPr>
              <w:spacing w:after="0"/>
              <w:jc w:val="left"/>
            </w:pPr>
            <w:r>
              <w:rPr>
                <w:sz w:val="16"/>
              </w:rPr>
              <w:t>362000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Heuvelton village</w:t>
            </w:r>
          </w:p>
        </w:tc>
        <w:tc>
          <w:tcPr>
            <w:tcW w:type="dxa" w:w="1499"/>
          </w:tcPr>
          <w:p>
            <w:pPr>
              <w:spacing w:after="0"/>
              <w:jc w:val="left"/>
            </w:pPr>
            <w:r>
              <w:rPr>
                <w:sz w:val="16"/>
              </w:rPr>
              <w:t>360701</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Massena village</w:t>
            </w:r>
          </w:p>
        </w:tc>
        <w:tc>
          <w:tcPr>
            <w:tcW w:type="dxa" w:w="1499"/>
          </w:tcPr>
          <w:p>
            <w:pPr>
              <w:spacing w:after="0"/>
              <w:jc w:val="left"/>
            </w:pPr>
            <w:r>
              <w:rPr>
                <w:sz w:val="16"/>
              </w:rPr>
              <w:t>360705</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Morristown village</w:t>
            </w:r>
          </w:p>
        </w:tc>
        <w:tc>
          <w:tcPr>
            <w:tcW w:type="dxa" w:w="1499"/>
          </w:tcPr>
          <w:p>
            <w:pPr>
              <w:spacing w:after="0"/>
              <w:jc w:val="left"/>
            </w:pPr>
            <w:r>
              <w:rPr>
                <w:sz w:val="16"/>
              </w:rPr>
              <w:t>361557</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Norwood village</w:t>
            </w:r>
          </w:p>
        </w:tc>
        <w:tc>
          <w:tcPr>
            <w:tcW w:type="dxa" w:w="1499"/>
          </w:tcPr>
          <w:p>
            <w:pPr>
              <w:spacing w:after="0"/>
              <w:jc w:val="left"/>
            </w:pPr>
            <w:r>
              <w:rPr>
                <w:sz w:val="16"/>
              </w:rPr>
              <w:t>361345</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Ogdensburg city</w:t>
            </w:r>
          </w:p>
        </w:tc>
        <w:tc>
          <w:tcPr>
            <w:tcW w:type="dxa" w:w="1499"/>
          </w:tcPr>
          <w:p>
            <w:pPr>
              <w:spacing w:after="0"/>
              <w:jc w:val="left"/>
            </w:pPr>
            <w:r>
              <w:rPr>
                <w:sz w:val="16"/>
              </w:rPr>
              <w:t>360707</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Potsdam village</w:t>
            </w:r>
          </w:p>
        </w:tc>
        <w:tc>
          <w:tcPr>
            <w:tcW w:type="dxa" w:w="1499"/>
          </w:tcPr>
          <w:p>
            <w:pPr>
              <w:spacing w:after="0"/>
              <w:jc w:val="left"/>
            </w:pPr>
            <w:r>
              <w:rPr>
                <w:sz w:val="16"/>
              </w:rPr>
              <w:t>360709</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Rensselaer Falls village</w:t>
            </w:r>
          </w:p>
        </w:tc>
        <w:tc>
          <w:tcPr>
            <w:tcW w:type="dxa" w:w="1499"/>
          </w:tcPr>
          <w:p>
            <w:pPr>
              <w:spacing w:after="0"/>
              <w:jc w:val="left"/>
            </w:pPr>
            <w:r>
              <w:rPr>
                <w:sz w:val="16"/>
              </w:rPr>
              <w:t>361466</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Richville village</w:t>
            </w:r>
          </w:p>
        </w:tc>
        <w:tc>
          <w:tcPr>
            <w:tcW w:type="dxa" w:w="1499"/>
          </w:tcPr>
          <w:p>
            <w:pPr>
              <w:spacing w:after="0"/>
              <w:jc w:val="left"/>
            </w:pPr>
            <w:r>
              <w:rPr>
                <w:sz w:val="16"/>
              </w:rPr>
              <w:t>361467</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Waddington village</w:t>
            </w:r>
          </w:p>
        </w:tc>
        <w:tc>
          <w:tcPr>
            <w:tcW w:type="dxa" w:w="1499"/>
          </w:tcPr>
          <w:p>
            <w:pPr>
              <w:spacing w:after="0"/>
              <w:jc w:val="left"/>
            </w:pPr>
            <w:r>
              <w:rPr>
                <w:sz w:val="16"/>
              </w:rPr>
              <w:t>361468</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Brasher town</w:t>
            </w:r>
          </w:p>
        </w:tc>
        <w:tc>
          <w:tcPr>
            <w:tcW w:type="dxa" w:w="1499"/>
          </w:tcPr>
          <w:p>
            <w:pPr>
              <w:spacing w:after="0"/>
              <w:jc w:val="left"/>
            </w:pPr>
            <w:r>
              <w:rPr>
                <w:sz w:val="16"/>
              </w:rPr>
              <w:t>361171</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Canton town</w:t>
            </w:r>
          </w:p>
        </w:tc>
        <w:tc>
          <w:tcPr>
            <w:tcW w:type="dxa" w:w="1499"/>
          </w:tcPr>
          <w:p>
            <w:pPr>
              <w:spacing w:after="0"/>
              <w:jc w:val="left"/>
            </w:pPr>
            <w:r>
              <w:rPr>
                <w:sz w:val="16"/>
              </w:rPr>
              <w:t>361172</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Clare town</w:t>
            </w:r>
          </w:p>
        </w:tc>
        <w:tc>
          <w:tcPr>
            <w:tcW w:type="dxa" w:w="1499"/>
          </w:tcPr>
          <w:p>
            <w:pPr>
              <w:spacing w:after="0"/>
              <w:jc w:val="left"/>
            </w:pPr>
            <w:r>
              <w:rPr>
                <w:sz w:val="16"/>
              </w:rPr>
              <w:t>361422</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Clifton town</w:t>
            </w:r>
          </w:p>
        </w:tc>
        <w:tc>
          <w:tcPr>
            <w:tcW w:type="dxa" w:w="1499"/>
          </w:tcPr>
          <w:p>
            <w:pPr>
              <w:spacing w:after="0"/>
              <w:jc w:val="left"/>
            </w:pPr>
            <w:r>
              <w:rPr>
                <w:sz w:val="16"/>
              </w:rPr>
              <w:t>361173</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Colton town</w:t>
            </w:r>
          </w:p>
        </w:tc>
        <w:tc>
          <w:tcPr>
            <w:tcW w:type="dxa" w:w="1499"/>
          </w:tcPr>
          <w:p>
            <w:pPr>
              <w:spacing w:after="0"/>
              <w:jc w:val="left"/>
            </w:pPr>
            <w:r>
              <w:rPr>
                <w:sz w:val="16"/>
              </w:rPr>
              <w:t>361423</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De Kalb town</w:t>
            </w:r>
          </w:p>
        </w:tc>
        <w:tc>
          <w:tcPr>
            <w:tcW w:type="dxa" w:w="1499"/>
          </w:tcPr>
          <w:p>
            <w:pPr>
              <w:spacing w:after="0"/>
              <w:jc w:val="left"/>
            </w:pPr>
            <w:r>
              <w:rPr>
                <w:sz w:val="16"/>
              </w:rPr>
              <w:t>361174</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De Peyster town</w:t>
            </w:r>
          </w:p>
        </w:tc>
        <w:tc>
          <w:tcPr>
            <w:tcW w:type="dxa" w:w="1499"/>
          </w:tcPr>
          <w:p>
            <w:pPr>
              <w:spacing w:after="0"/>
              <w:jc w:val="left"/>
            </w:pPr>
            <w:r>
              <w:rPr>
                <w:sz w:val="16"/>
              </w:rPr>
              <w:t>361175</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Edwards town</w:t>
            </w:r>
          </w:p>
        </w:tc>
        <w:tc>
          <w:tcPr>
            <w:tcW w:type="dxa" w:w="1499"/>
          </w:tcPr>
          <w:p>
            <w:pPr>
              <w:spacing w:after="0"/>
              <w:jc w:val="left"/>
            </w:pPr>
            <w:r>
              <w:rPr>
                <w:sz w:val="16"/>
              </w:rPr>
              <w:t>361176</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Fine town</w:t>
            </w:r>
          </w:p>
        </w:tc>
        <w:tc>
          <w:tcPr>
            <w:tcW w:type="dxa" w:w="1499"/>
          </w:tcPr>
          <w:p>
            <w:pPr>
              <w:spacing w:after="0"/>
              <w:jc w:val="left"/>
            </w:pPr>
            <w:r>
              <w:rPr>
                <w:sz w:val="16"/>
              </w:rPr>
              <w:t>361177</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Fowler town</w:t>
            </w:r>
          </w:p>
        </w:tc>
        <w:tc>
          <w:tcPr>
            <w:tcW w:type="dxa" w:w="1499"/>
          </w:tcPr>
          <w:p>
            <w:pPr>
              <w:spacing w:after="0"/>
              <w:jc w:val="left"/>
            </w:pPr>
            <w:r>
              <w:rPr>
                <w:sz w:val="16"/>
              </w:rPr>
              <w:t>360698</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499"/>
          </w:tcPr>
          <w:p>
            <w:pPr>
              <w:spacing w:after="0"/>
              <w:jc w:val="right"/>
            </w:pPr>
            <w:r>
              <w:rPr>
                <w:sz w:val="16"/>
              </w:rPr>
              <w:t>1</w:t>
            </w:r>
          </w:p>
        </w:tc>
        <w:tc>
          <w:tcPr>
            <w:tcW w:type="dxa" w:w="921"/>
          </w:tcPr>
          <w:p>
            <w:pPr>
              <w:spacing w:after="0"/>
              <w:jc w:val="left"/>
            </w:pPr>
          </w:p>
        </w:tc>
      </w:tr>
      <w:tr>
        <w:trPr>
          <w:cantSplit/>
        </w:trPr>
        <w:tc>
          <w:tcPr>
            <w:tcW w:type="dxa" w:w="2109"/>
          </w:tcPr>
          <w:p>
            <w:pPr>
              <w:spacing w:after="0"/>
              <w:jc w:val="left"/>
            </w:pPr>
            <w:r>
              <w:rPr>
                <w:sz w:val="16"/>
              </w:rPr>
              <w:t>Gouverneur town</w:t>
            </w:r>
          </w:p>
        </w:tc>
        <w:tc>
          <w:tcPr>
            <w:tcW w:type="dxa" w:w="1499"/>
          </w:tcPr>
          <w:p>
            <w:pPr>
              <w:spacing w:after="0"/>
              <w:jc w:val="left"/>
            </w:pPr>
            <w:r>
              <w:rPr>
                <w:sz w:val="16"/>
              </w:rPr>
              <w:t>361178</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Hammond town</w:t>
            </w:r>
          </w:p>
        </w:tc>
        <w:tc>
          <w:tcPr>
            <w:tcW w:type="dxa" w:w="1499"/>
          </w:tcPr>
          <w:p>
            <w:pPr>
              <w:spacing w:after="0"/>
              <w:jc w:val="left"/>
            </w:pPr>
            <w:r>
              <w:rPr>
                <w:sz w:val="16"/>
              </w:rPr>
              <w:t>360700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Hermon town</w:t>
            </w:r>
          </w:p>
        </w:tc>
        <w:tc>
          <w:tcPr>
            <w:tcW w:type="dxa" w:w="1499"/>
          </w:tcPr>
          <w:p>
            <w:pPr>
              <w:spacing w:after="0"/>
              <w:jc w:val="left"/>
            </w:pPr>
            <w:r>
              <w:rPr>
                <w:sz w:val="16"/>
              </w:rPr>
              <w:t>361424</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Hopkinton town</w:t>
            </w:r>
          </w:p>
        </w:tc>
        <w:tc>
          <w:tcPr>
            <w:tcW w:type="dxa" w:w="1499"/>
          </w:tcPr>
          <w:p>
            <w:pPr>
              <w:spacing w:after="0"/>
              <w:jc w:val="left"/>
            </w:pPr>
            <w:r>
              <w:rPr>
                <w:sz w:val="16"/>
              </w:rPr>
              <w:t>361179</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Lawrence town</w:t>
            </w:r>
          </w:p>
        </w:tc>
        <w:tc>
          <w:tcPr>
            <w:tcW w:type="dxa" w:w="1499"/>
          </w:tcPr>
          <w:p>
            <w:pPr>
              <w:spacing w:after="0"/>
              <w:jc w:val="left"/>
            </w:pPr>
            <w:r>
              <w:rPr>
                <w:sz w:val="16"/>
              </w:rPr>
              <w:t>360702</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Lisbon town</w:t>
            </w:r>
          </w:p>
        </w:tc>
        <w:tc>
          <w:tcPr>
            <w:tcW w:type="dxa" w:w="1499"/>
          </w:tcPr>
          <w:p>
            <w:pPr>
              <w:spacing w:after="0"/>
              <w:jc w:val="left"/>
            </w:pPr>
            <w:r>
              <w:rPr>
                <w:sz w:val="16"/>
              </w:rPr>
              <w:t>360703</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Louisville town</w:t>
            </w:r>
          </w:p>
        </w:tc>
        <w:tc>
          <w:tcPr>
            <w:tcW w:type="dxa" w:w="1499"/>
          </w:tcPr>
          <w:p>
            <w:pPr>
              <w:spacing w:after="0"/>
              <w:jc w:val="left"/>
            </w:pPr>
            <w:r>
              <w:rPr>
                <w:sz w:val="16"/>
              </w:rPr>
              <w:t>361180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Macomb town</w:t>
            </w:r>
          </w:p>
        </w:tc>
        <w:tc>
          <w:tcPr>
            <w:tcW w:type="dxa" w:w="1499"/>
          </w:tcPr>
          <w:p>
            <w:pPr>
              <w:spacing w:after="0"/>
              <w:jc w:val="left"/>
            </w:pPr>
            <w:r>
              <w:rPr>
                <w:sz w:val="16"/>
              </w:rPr>
              <w:t>360704</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Madrid town</w:t>
            </w:r>
          </w:p>
        </w:tc>
        <w:tc>
          <w:tcPr>
            <w:tcW w:type="dxa" w:w="1499"/>
          </w:tcPr>
          <w:p>
            <w:pPr>
              <w:spacing w:after="0"/>
              <w:jc w:val="left"/>
            </w:pPr>
            <w:r>
              <w:rPr>
                <w:sz w:val="16"/>
              </w:rPr>
              <w:t>361181</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Massena town</w:t>
            </w:r>
          </w:p>
        </w:tc>
        <w:tc>
          <w:tcPr>
            <w:tcW w:type="dxa" w:w="1499"/>
          </w:tcPr>
          <w:p>
            <w:pPr>
              <w:spacing w:after="0"/>
              <w:jc w:val="left"/>
            </w:pPr>
            <w:r>
              <w:rPr>
                <w:sz w:val="16"/>
              </w:rPr>
              <w:t>361182</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Morristown town</w:t>
            </w:r>
          </w:p>
        </w:tc>
        <w:tc>
          <w:tcPr>
            <w:tcW w:type="dxa" w:w="1499"/>
          </w:tcPr>
          <w:p>
            <w:pPr>
              <w:spacing w:after="0"/>
              <w:jc w:val="left"/>
            </w:pPr>
            <w:r>
              <w:rPr>
                <w:sz w:val="16"/>
              </w:rPr>
              <w:t>360706</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Norfolk town</w:t>
            </w:r>
          </w:p>
        </w:tc>
        <w:tc>
          <w:tcPr>
            <w:tcW w:type="dxa" w:w="1499"/>
          </w:tcPr>
          <w:p>
            <w:pPr>
              <w:spacing w:after="0"/>
              <w:jc w:val="left"/>
            </w:pPr>
            <w:r>
              <w:rPr>
                <w:sz w:val="16"/>
              </w:rPr>
              <w:t>361183</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Oswegatchie town</w:t>
            </w:r>
          </w:p>
        </w:tc>
        <w:tc>
          <w:tcPr>
            <w:tcW w:type="dxa" w:w="1499"/>
          </w:tcPr>
          <w:p>
            <w:pPr>
              <w:spacing w:after="0"/>
              <w:jc w:val="left"/>
            </w:pPr>
            <w:r>
              <w:rPr>
                <w:sz w:val="16"/>
              </w:rPr>
              <w:t>360708</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Parishville town</w:t>
            </w:r>
          </w:p>
        </w:tc>
        <w:tc>
          <w:tcPr>
            <w:tcW w:type="dxa" w:w="1499"/>
          </w:tcPr>
          <w:p>
            <w:pPr>
              <w:spacing w:after="0"/>
              <w:jc w:val="left"/>
            </w:pPr>
            <w:r>
              <w:rPr>
                <w:sz w:val="16"/>
              </w:rPr>
              <w:t>361425</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Piercefield town</w:t>
            </w:r>
          </w:p>
        </w:tc>
        <w:tc>
          <w:tcPr>
            <w:tcW w:type="dxa" w:w="1499"/>
          </w:tcPr>
          <w:p>
            <w:pPr>
              <w:spacing w:after="0"/>
              <w:jc w:val="left"/>
            </w:pPr>
            <w:r>
              <w:rPr>
                <w:sz w:val="16"/>
              </w:rPr>
              <w:t>361426</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Pierrepont town</w:t>
            </w:r>
          </w:p>
        </w:tc>
        <w:tc>
          <w:tcPr>
            <w:tcW w:type="dxa" w:w="1499"/>
          </w:tcPr>
          <w:p>
            <w:pPr>
              <w:spacing w:after="0"/>
              <w:jc w:val="left"/>
            </w:pPr>
            <w:r>
              <w:rPr>
                <w:sz w:val="16"/>
              </w:rPr>
              <w:t>361427</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Pitcairn town</w:t>
            </w:r>
          </w:p>
        </w:tc>
        <w:tc>
          <w:tcPr>
            <w:tcW w:type="dxa" w:w="1499"/>
          </w:tcPr>
          <w:p>
            <w:pPr>
              <w:spacing w:after="0"/>
              <w:jc w:val="left"/>
            </w:pPr>
            <w:r>
              <w:rPr>
                <w:sz w:val="16"/>
              </w:rPr>
              <w:t>361184</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Potsdam town</w:t>
            </w:r>
          </w:p>
        </w:tc>
        <w:tc>
          <w:tcPr>
            <w:tcW w:type="dxa" w:w="1499"/>
          </w:tcPr>
          <w:p>
            <w:pPr>
              <w:spacing w:after="0"/>
              <w:jc w:val="left"/>
            </w:pPr>
            <w:r>
              <w:rPr>
                <w:sz w:val="16"/>
              </w:rPr>
              <w:t>361185</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Rossie town</w:t>
            </w:r>
          </w:p>
        </w:tc>
        <w:tc>
          <w:tcPr>
            <w:tcW w:type="dxa" w:w="1499"/>
          </w:tcPr>
          <w:p>
            <w:pPr>
              <w:spacing w:after="0"/>
              <w:jc w:val="left"/>
            </w:pPr>
            <w:r>
              <w:rPr>
                <w:sz w:val="16"/>
              </w:rPr>
              <w:t>361186</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Russell town</w:t>
            </w:r>
          </w:p>
        </w:tc>
        <w:tc>
          <w:tcPr>
            <w:tcW w:type="dxa" w:w="1499"/>
          </w:tcPr>
          <w:p>
            <w:pPr>
              <w:spacing w:after="0"/>
              <w:jc w:val="left"/>
            </w:pPr>
            <w:r>
              <w:rPr>
                <w:sz w:val="16"/>
              </w:rPr>
              <w:t>361428</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Stockholm town</w:t>
            </w:r>
          </w:p>
        </w:tc>
        <w:tc>
          <w:tcPr>
            <w:tcW w:type="dxa" w:w="1499"/>
          </w:tcPr>
          <w:p>
            <w:pPr>
              <w:spacing w:after="0"/>
              <w:jc w:val="left"/>
            </w:pPr>
            <w:r>
              <w:rPr>
                <w:sz w:val="16"/>
              </w:rPr>
              <w:t>361429</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Waddington town</w:t>
            </w:r>
          </w:p>
        </w:tc>
        <w:tc>
          <w:tcPr>
            <w:tcW w:type="dxa" w:w="1499"/>
          </w:tcPr>
          <w:p>
            <w:pPr>
              <w:spacing w:after="0"/>
              <w:jc w:val="left"/>
            </w:pPr>
            <w:r>
              <w:rPr>
                <w:sz w:val="16"/>
              </w:rPr>
              <w:t>361187</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7</w:t>
            </w:r>
          </w:p>
        </w:tc>
        <w:tc>
          <w:tcPr>
            <w:tcW w:type="dxa" w:w="1496"/>
          </w:tcPr>
          <w:p>
            <w:pPr>
              <w:spacing w:after="0"/>
              <w:jc w:val="right"/>
            </w:pPr>
            <w:r>
              <w:rPr>
                <w:sz w:val="16"/>
              </w:rPr>
              <w:t>0</w:t>
            </w:r>
          </w:p>
        </w:tc>
        <w:tc>
          <w:tcPr>
            <w:tcW w:type="dxa" w:w="1496"/>
          </w:tcPr>
          <w:p>
            <w:pPr>
              <w:spacing w:after="0"/>
              <w:jc w:val="right"/>
            </w:pPr>
            <w:r>
              <w:rPr>
                <w:sz w:val="16"/>
              </w:rPr>
              <w:t>7</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7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St. Lawrence County, NY: risk-assessment baseline packet, release 2026-10 (data as of 2026-09-28; County area 36089).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hazard-plain_2026-10_NY_36089.docx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St. Lawrence County, NY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 Lawrence County, NY: Risk-assessment baseline packet</dc:title>
  <dc:subject>Hazard Plain release 2026-10, as of 2026-09-28. Preview: automated baseline</dc:subject>
  <dc:creator>Hazard Plain</dc:creator>
  <cp:keywords>Hazard Plain; hazard mitigation; risk assessment; 36089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