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Rensselaer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2031-02-18</w:t>
      </w:r>
    </w:p>
    <w:p>
      <w:pPr>
        <w:keepNext/>
        <w:spacing w:after="40" w:before="0"/>
      </w:pPr>
      <w:r>
        <w:rPr>
          <w:b/>
        </w:rPr>
        <w:t xml:space="preserve">Plan: </w:t>
      </w:r>
      <w:r>
        <w:rPr/>
        <w:t>Rensselaer County 2025 (FEMA plan 110309)</w:t>
      </w:r>
    </w:p>
    <w:p>
      <w:pPr>
        <w:keepNext/>
        <w:spacing w:after="40" w:before="0"/>
      </w:pPr>
      <w:r>
        <w:rPr>
          <w:b/>
        </w:rPr>
        <w:t xml:space="preserve">Approved: </w:t>
      </w:r>
      <w:r>
        <w:rPr/>
        <w:t>2026-02-19</w:t>
      </w:r>
    </w:p>
    <w:p>
      <w:pPr>
        <w:keepNext/>
        <w:spacing w:after="40" w:before="0"/>
      </w:pPr>
      <w:r>
        <w:rPr>
          <w:b/>
        </w:rPr>
        <w:t xml:space="preserve">Expires: </w:t>
      </w:r>
      <w:r>
        <w:rPr/>
        <w:t>2031-02-18</w:t>
      </w:r>
    </w:p>
    <w:p>
      <w:pPr>
        <w:keepNext/>
        <w:spacing w:after="40" w:before="0"/>
      </w:pPr>
      <w:r>
        <w:rPr>
          <w:b/>
        </w:rPr>
        <w:t xml:space="preserve">As of: </w:t>
      </w:r>
      <w:r>
        <w:rPr/>
        <w:t>2026-09-28</w:t>
      </w:r>
    </w:p>
    <w:p>
      <w:pPr>
        <w:keepNext/>
        <w:spacing w:after="40" w:before="0"/>
      </w:pPr>
      <w:r>
        <w:rPr>
          <w:b/>
        </w:rPr>
        <w:t xml:space="preserve">Days: </w:t>
      </w:r>
      <w:r>
        <w:rPr/>
        <w:t>1,604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0"/>
        <w:gridCol w:w="769"/>
        <w:gridCol w:w="1525"/>
        <w:gridCol w:w="1385"/>
        <w:gridCol w:w="1958"/>
        <w:gridCol w:w="1436"/>
        <w:gridCol w:w="824"/>
        <w:gridCol w:w="2357"/>
        <w:gridCol w:w="2019"/>
      </w:tblGrid>
      <w:tr>
        <w:trPr>
          <w:cantSplit/>
          <w:tblHeader/>
        </w:trPr>
        <w:tc>
          <w:tcPr>
            <w:tcW w:type="dxa" w:w="184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25"/>
            <w:shd w:val="clear" w:color="auto" w:fill="E8E8E8"/>
          </w:tcPr>
          <w:p>
            <w:pPr>
              <w:spacing w:after="0"/>
              <w:jc w:val="left"/>
            </w:pPr>
            <w:r>
              <w:rPr>
                <w:b/>
                <w:sz w:val="16"/>
              </w:rPr>
              <w:t>Status</w:t>
            </w:r>
          </w:p>
        </w:tc>
        <w:tc>
          <w:tcPr>
            <w:tcW w:type="dxa" w:w="1385"/>
            <w:shd w:val="clear" w:color="auto" w:fill="E8E8E8"/>
          </w:tcPr>
          <w:p>
            <w:pPr>
              <w:spacing w:after="0"/>
              <w:jc w:val="left"/>
            </w:pPr>
            <w:r>
              <w:rPr>
                <w:b/>
                <w:sz w:val="16"/>
              </w:rPr>
              <w:t>Plan</w:t>
            </w:r>
          </w:p>
        </w:tc>
        <w:tc>
          <w:tcPr>
            <w:tcW w:type="dxa" w:w="1958"/>
            <w:shd w:val="clear" w:color="auto" w:fill="E8E8E8"/>
          </w:tcPr>
          <w:p>
            <w:pPr>
              <w:spacing w:after="0"/>
              <w:jc w:val="left"/>
            </w:pPr>
            <w:r>
              <w:rPr>
                <w:b/>
                <w:sz w:val="16"/>
              </w:rPr>
              <w:t>Approved</w:t>
            </w:r>
          </w:p>
        </w:tc>
        <w:tc>
          <w:tcPr>
            <w:tcW w:type="dxa" w:w="1436"/>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7"/>
            <w:shd w:val="clear" w:color="auto" w:fill="E8E8E8"/>
          </w:tcPr>
          <w:p>
            <w:pPr>
              <w:spacing w:after="0"/>
              <w:jc w:val="left"/>
            </w:pPr>
            <w:r>
              <w:rPr>
                <w:b/>
                <w:sz w:val="16"/>
              </w:rPr>
              <w:t>Update underway</w:t>
            </w:r>
          </w:p>
        </w:tc>
        <w:tc>
          <w:tcPr>
            <w:tcW w:type="dxa" w:w="2019"/>
            <w:shd w:val="clear" w:color="auto" w:fill="E8E8E8"/>
          </w:tcPr>
          <w:p>
            <w:pPr>
              <w:spacing w:after="0"/>
              <w:jc w:val="left"/>
            </w:pPr>
            <w:r>
              <w:rPr>
                <w:b/>
                <w:sz w:val="16"/>
              </w:rPr>
              <w:t>Notes</w:t>
            </w:r>
          </w:p>
        </w:tc>
      </w:tr>
      <w:tr>
        <w:trPr>
          <w:cantSplit/>
        </w:trPr>
        <w:tc>
          <w:tcPr>
            <w:tcW w:type="dxa" w:w="1840"/>
          </w:tcPr>
          <w:p>
            <w:pPr>
              <w:spacing w:after="0"/>
              <w:jc w:val="left"/>
            </w:pPr>
            <w:r>
              <w:rPr>
                <w:sz w:val="16"/>
              </w:rPr>
              <w:t>Rensselaer County</w:t>
            </w:r>
          </w:p>
        </w:tc>
        <w:tc>
          <w:tcPr>
            <w:tcW w:type="dxa" w:w="769"/>
          </w:tcPr>
          <w:p>
            <w:pPr>
              <w:spacing w:after="0"/>
              <w:jc w:val="left"/>
            </w:pPr>
            <w:r>
              <w:rPr>
                <w:sz w:val="16"/>
              </w:rPr>
              <w:t>County</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2026-05-11</w:t>
            </w:r>
          </w:p>
        </w:tc>
      </w:tr>
      <w:tr>
        <w:trPr>
          <w:cantSplit/>
        </w:trPr>
        <w:tc>
          <w:tcPr>
            <w:tcW w:type="dxa" w:w="1840"/>
          </w:tcPr>
          <w:p>
            <w:pPr>
              <w:spacing w:after="0"/>
              <w:jc w:val="left"/>
            </w:pPr>
            <w:r>
              <w:rPr>
                <w:sz w:val="16"/>
              </w:rPr>
              <w:t>Castleton-on-Hudson village</w:t>
            </w:r>
          </w:p>
        </w:tc>
        <w:tc>
          <w:tcPr>
            <w:tcW w:type="dxa" w:w="769"/>
          </w:tcPr>
          <w:p>
            <w:pPr>
              <w:spacing w:after="0"/>
              <w:jc w:val="left"/>
            </w:pPr>
            <w:r>
              <w:rPr>
                <w:sz w:val="16"/>
              </w:rPr>
              <w:t>Village</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East Nassau village</w:t>
            </w:r>
          </w:p>
        </w:tc>
        <w:tc>
          <w:tcPr>
            <w:tcW w:type="dxa" w:w="769"/>
          </w:tcPr>
          <w:p>
            <w:pPr>
              <w:spacing w:after="0"/>
              <w:jc w:val="left"/>
            </w:pPr>
            <w:r>
              <w:rPr>
                <w:sz w:val="16"/>
              </w:rPr>
              <w:t>Village</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2026-04-02</w:t>
            </w:r>
          </w:p>
        </w:tc>
      </w:tr>
      <w:tr>
        <w:trPr>
          <w:cantSplit/>
        </w:trPr>
        <w:tc>
          <w:tcPr>
            <w:tcW w:type="dxa" w:w="1840"/>
          </w:tcPr>
          <w:p>
            <w:pPr>
              <w:spacing w:after="0"/>
              <w:jc w:val="left"/>
            </w:pPr>
            <w:r>
              <w:rPr>
                <w:sz w:val="16"/>
              </w:rPr>
              <w:t>Hoosick Falls village</w:t>
            </w:r>
          </w:p>
        </w:tc>
        <w:tc>
          <w:tcPr>
            <w:tcW w:type="dxa" w:w="769"/>
          </w:tcPr>
          <w:p>
            <w:pPr>
              <w:spacing w:after="0"/>
              <w:jc w:val="left"/>
            </w:pPr>
            <w:r>
              <w:rPr>
                <w:sz w:val="16"/>
              </w:rPr>
              <w:t>Village</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Nassau village</w:t>
            </w:r>
          </w:p>
        </w:tc>
        <w:tc>
          <w:tcPr>
            <w:tcW w:type="dxa" w:w="769"/>
          </w:tcPr>
          <w:p>
            <w:pPr>
              <w:spacing w:after="0"/>
              <w:jc w:val="left"/>
            </w:pPr>
            <w:r>
              <w:rPr>
                <w:sz w:val="16"/>
              </w:rPr>
              <w:t>Village</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2026-05-28</w:t>
            </w:r>
          </w:p>
        </w:tc>
      </w:tr>
      <w:tr>
        <w:trPr>
          <w:cantSplit/>
        </w:trPr>
        <w:tc>
          <w:tcPr>
            <w:tcW w:type="dxa" w:w="1840"/>
          </w:tcPr>
          <w:p>
            <w:pPr>
              <w:spacing w:after="0"/>
              <w:jc w:val="left"/>
            </w:pPr>
            <w:r>
              <w:rPr>
                <w:sz w:val="16"/>
              </w:rPr>
              <w:t>Rensselaer city</w:t>
            </w:r>
          </w:p>
        </w:tc>
        <w:tc>
          <w:tcPr>
            <w:tcW w:type="dxa" w:w="769"/>
          </w:tcPr>
          <w:p>
            <w:pPr>
              <w:spacing w:after="0"/>
              <w:jc w:val="left"/>
            </w:pPr>
            <w:r>
              <w:rPr>
                <w:sz w:val="16"/>
              </w:rPr>
              <w:t>City</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2026-03-09</w:t>
            </w:r>
          </w:p>
        </w:tc>
      </w:tr>
      <w:tr>
        <w:trPr>
          <w:cantSplit/>
        </w:trPr>
        <w:tc>
          <w:tcPr>
            <w:tcW w:type="dxa" w:w="1840"/>
          </w:tcPr>
          <w:p>
            <w:pPr>
              <w:spacing w:after="0"/>
              <w:jc w:val="left"/>
            </w:pPr>
            <w:r>
              <w:rPr>
                <w:sz w:val="16"/>
              </w:rPr>
              <w:t>Schaghticoke village</w:t>
            </w:r>
          </w:p>
        </w:tc>
        <w:tc>
          <w:tcPr>
            <w:tcW w:type="dxa" w:w="769"/>
          </w:tcPr>
          <w:p>
            <w:pPr>
              <w:spacing w:after="0"/>
              <w:jc w:val="left"/>
            </w:pPr>
            <w:r>
              <w:rPr>
                <w:sz w:val="16"/>
              </w:rPr>
              <w:t>Village</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2026-04-13</w:t>
            </w:r>
          </w:p>
        </w:tc>
      </w:tr>
      <w:tr>
        <w:trPr>
          <w:cantSplit/>
        </w:trPr>
        <w:tc>
          <w:tcPr>
            <w:tcW w:type="dxa" w:w="1840"/>
          </w:tcPr>
          <w:p>
            <w:pPr>
              <w:spacing w:after="0"/>
              <w:jc w:val="left"/>
            </w:pPr>
            <w:r>
              <w:rPr>
                <w:sz w:val="16"/>
              </w:rPr>
              <w:t>Troy city</w:t>
            </w:r>
          </w:p>
        </w:tc>
        <w:tc>
          <w:tcPr>
            <w:tcW w:type="dxa" w:w="769"/>
          </w:tcPr>
          <w:p>
            <w:pPr>
              <w:spacing w:after="0"/>
              <w:jc w:val="left"/>
            </w:pPr>
            <w:r>
              <w:rPr>
                <w:sz w:val="16"/>
              </w:rPr>
              <w:t>City</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Valley Falls village</w:t>
            </w:r>
          </w:p>
        </w:tc>
        <w:tc>
          <w:tcPr>
            <w:tcW w:type="dxa" w:w="769"/>
          </w:tcPr>
          <w:p>
            <w:pPr>
              <w:spacing w:after="0"/>
              <w:jc w:val="left"/>
            </w:pPr>
            <w:r>
              <w:rPr>
                <w:sz w:val="16"/>
              </w:rPr>
              <w:t>Village</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Berlin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Brunswick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East Greenbush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2026-09-23</w:t>
            </w:r>
          </w:p>
        </w:tc>
      </w:tr>
      <w:tr>
        <w:trPr>
          <w:cantSplit/>
        </w:trPr>
        <w:tc>
          <w:tcPr>
            <w:tcW w:type="dxa" w:w="1840"/>
          </w:tcPr>
          <w:p>
            <w:pPr>
              <w:spacing w:after="0"/>
              <w:jc w:val="left"/>
            </w:pPr>
            <w:r>
              <w:rPr>
                <w:sz w:val="16"/>
              </w:rPr>
              <w:t>Grafton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Hoosick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Nassau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North Greenbush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2026-09-16</w:t>
            </w:r>
          </w:p>
        </w:tc>
      </w:tr>
      <w:tr>
        <w:trPr>
          <w:cantSplit/>
        </w:trPr>
        <w:tc>
          <w:tcPr>
            <w:tcW w:type="dxa" w:w="1840"/>
          </w:tcPr>
          <w:p>
            <w:pPr>
              <w:spacing w:after="0"/>
              <w:jc w:val="left"/>
            </w:pPr>
            <w:r>
              <w:rPr>
                <w:sz w:val="16"/>
              </w:rPr>
              <w:t>Petersburgh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p>
        </w:tc>
      </w:tr>
      <w:tr>
        <w:trPr>
          <w:cantSplit/>
        </w:trPr>
        <w:tc>
          <w:tcPr>
            <w:tcW w:type="dxa" w:w="1840"/>
          </w:tcPr>
          <w:p>
            <w:pPr>
              <w:spacing w:after="0"/>
              <w:jc w:val="left"/>
            </w:pPr>
            <w:r>
              <w:rPr>
                <w:sz w:val="16"/>
              </w:rPr>
              <w:t>Pittstown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2026-04-22</w:t>
            </w:r>
          </w:p>
        </w:tc>
      </w:tr>
      <w:tr>
        <w:trPr>
          <w:cantSplit/>
        </w:trPr>
        <w:tc>
          <w:tcPr>
            <w:tcW w:type="dxa" w:w="1840"/>
          </w:tcPr>
          <w:p>
            <w:pPr>
              <w:spacing w:after="0"/>
              <w:jc w:val="left"/>
            </w:pPr>
            <w:r>
              <w:rPr>
                <w:sz w:val="16"/>
              </w:rPr>
              <w:t>Poestenkill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2026-07-14</w:t>
            </w:r>
          </w:p>
        </w:tc>
      </w:tr>
      <w:tr>
        <w:trPr>
          <w:cantSplit/>
        </w:trPr>
        <w:tc>
          <w:tcPr>
            <w:tcW w:type="dxa" w:w="1840"/>
          </w:tcPr>
          <w:p>
            <w:pPr>
              <w:spacing w:after="0"/>
              <w:jc w:val="left"/>
            </w:pPr>
            <w:r>
              <w:rPr>
                <w:sz w:val="16"/>
              </w:rPr>
              <w:t>Sand Lake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2026-05-13</w:t>
            </w:r>
          </w:p>
        </w:tc>
      </w:tr>
      <w:tr>
        <w:trPr>
          <w:cantSplit/>
        </w:trPr>
        <w:tc>
          <w:tcPr>
            <w:tcW w:type="dxa" w:w="1840"/>
          </w:tcPr>
          <w:p>
            <w:pPr>
              <w:spacing w:after="0"/>
              <w:jc w:val="left"/>
            </w:pPr>
            <w:r>
              <w:rPr>
                <w:sz w:val="16"/>
              </w:rPr>
              <w:t>Schaghticoke town</w:t>
            </w:r>
          </w:p>
        </w:tc>
        <w:tc>
          <w:tcPr>
            <w:tcW w:type="dxa" w:w="769"/>
          </w:tcPr>
          <w:p>
            <w:pPr>
              <w:spacing w:after="0"/>
              <w:jc w:val="left"/>
            </w:pPr>
            <w:r>
              <w:rPr>
                <w:sz w:val="16"/>
              </w:rPr>
              <w:t>Town</w:t>
            </w:r>
          </w:p>
        </w:tc>
        <w:tc>
          <w:tcPr>
            <w:tcW w:type="dxa" w:w="1525"/>
          </w:tcPr>
          <w:p>
            <w:pPr>
              <w:spacing w:after="0"/>
              <w:jc w:val="left"/>
            </w:pPr>
            <w:r>
              <w:rPr>
                <w:sz w:val="16"/>
              </w:rPr>
              <w:t>Approved, expires 2031-02-18</w:t>
            </w:r>
          </w:p>
        </w:tc>
        <w:tc>
          <w:tcPr>
            <w:tcW w:type="dxa" w:w="1385"/>
          </w:tcPr>
          <w:p>
            <w:pPr>
              <w:spacing w:after="0"/>
              <w:jc w:val="left"/>
            </w:pPr>
            <w:r>
              <w:rPr>
                <w:sz w:val="16"/>
              </w:rPr>
              <w:t>Rensselaer County 2025 (FEMA plan 110309)</w:t>
            </w:r>
          </w:p>
        </w:tc>
        <w:tc>
          <w:tcPr>
            <w:tcW w:type="dxa" w:w="1958"/>
          </w:tcPr>
          <w:p>
            <w:pPr>
              <w:spacing w:after="0"/>
              <w:jc w:val="left"/>
            </w:pPr>
            <w:r>
              <w:rPr>
                <w:sz w:val="16"/>
              </w:rPr>
              <w:t>2026-02-19</w:t>
            </w:r>
          </w:p>
        </w:tc>
        <w:tc>
          <w:tcPr>
            <w:tcW w:type="dxa" w:w="1436"/>
          </w:tcPr>
          <w:p>
            <w:pPr>
              <w:spacing w:after="0"/>
              <w:jc w:val="left"/>
            </w:pPr>
            <w:r>
              <w:rPr>
                <w:sz w:val="16"/>
              </w:rPr>
              <w:t>2031-02-18</w:t>
            </w:r>
          </w:p>
        </w:tc>
        <w:tc>
          <w:tcPr>
            <w:tcW w:type="dxa" w:w="824"/>
          </w:tcPr>
          <w:p>
            <w:pPr>
              <w:spacing w:after="0"/>
              <w:jc w:val="right"/>
            </w:pPr>
            <w:r>
              <w:rPr>
                <w:sz w:val="16"/>
              </w:rPr>
              <w:t>1,604</w:t>
            </w:r>
          </w:p>
        </w:tc>
        <w:tc>
          <w:tcPr>
            <w:tcW w:type="dxa" w:w="2357"/>
          </w:tcPr>
          <w:p>
            <w:pPr>
              <w:spacing w:after="0"/>
              <w:jc w:val="left"/>
            </w:pPr>
          </w:p>
        </w:tc>
        <w:tc>
          <w:tcPr>
            <w:tcW w:type="dxa" w:w="2019"/>
          </w:tcPr>
          <w:p>
            <w:pPr>
              <w:spacing w:after="0"/>
              <w:jc w:val="left"/>
            </w:pPr>
            <w:r>
              <w:rPr>
                <w:sz w:val="16"/>
              </w:rPr>
              <w:t>member approved 2026-05-01</w:t>
            </w:r>
          </w:p>
        </w:tc>
      </w:tr>
      <w:tr>
        <w:trPr>
          <w:cantSplit/>
        </w:trPr>
        <w:tc>
          <w:tcPr>
            <w:tcW w:type="dxa" w:w="1840"/>
          </w:tcPr>
          <w:p>
            <w:pPr>
              <w:spacing w:after="0"/>
              <w:jc w:val="left"/>
            </w:pPr>
            <w:r>
              <w:rPr>
                <w:sz w:val="16"/>
              </w:rPr>
              <w:t>Schodack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r>
        <w:trPr>
          <w:cantSplit/>
        </w:trPr>
        <w:tc>
          <w:tcPr>
            <w:tcW w:type="dxa" w:w="1840"/>
          </w:tcPr>
          <w:p>
            <w:pPr>
              <w:spacing w:after="0"/>
              <w:jc w:val="left"/>
            </w:pPr>
            <w:r>
              <w:rPr>
                <w:sz w:val="16"/>
              </w:rPr>
              <w:t>Stephentown town</w:t>
            </w:r>
          </w:p>
        </w:tc>
        <w:tc>
          <w:tcPr>
            <w:tcW w:type="dxa" w:w="769"/>
          </w:tcPr>
          <w:p>
            <w:pPr>
              <w:spacing w:after="0"/>
              <w:jc w:val="left"/>
            </w:pPr>
            <w:r>
              <w:rPr>
                <w:sz w:val="16"/>
              </w:rPr>
              <w:t>Town</w:t>
            </w:r>
          </w:p>
        </w:tc>
        <w:tc>
          <w:tcPr>
            <w:tcW w:type="dxa" w:w="1525"/>
          </w:tcPr>
          <w:p>
            <w:pPr>
              <w:spacing w:after="0"/>
              <w:jc w:val="left"/>
            </w:pPr>
            <w:r>
              <w:rPr>
                <w:sz w:val="16"/>
              </w:rPr>
              <w:t>Plan 110309 approved 2026-02-19, pending adoption here; not yet eligible</w:t>
            </w:r>
          </w:p>
        </w:tc>
        <w:tc>
          <w:tcPr>
            <w:tcW w:type="dxa" w:w="1385"/>
          </w:tcPr>
          <w:p>
            <w:pPr>
              <w:spacing w:after="0"/>
              <w:jc w:val="left"/>
            </w:pPr>
            <w:r>
              <w:rPr>
                <w:sz w:val="16"/>
              </w:rPr>
              <w:t>Rensselaer County 2025 (FEMA plan 110309), pending adoption here</w:t>
            </w:r>
          </w:p>
        </w:tc>
        <w:tc>
          <w:tcPr>
            <w:tcW w:type="dxa" w:w="1958"/>
          </w:tcPr>
          <w:p>
            <w:pPr>
              <w:spacing w:after="0"/>
              <w:jc w:val="left"/>
            </w:pPr>
            <w:r>
              <w:rPr>
                <w:sz w:val="16"/>
              </w:rPr>
              <w:t>2026-02-19 by FEMA; not yet adopted here</w:t>
            </w:r>
          </w:p>
        </w:tc>
        <w:tc>
          <w:tcPr>
            <w:tcW w:type="dxa" w:w="1436"/>
          </w:tcPr>
          <w:p>
            <w:pPr>
              <w:spacing w:after="0"/>
              <w:jc w:val="left"/>
            </w:pPr>
            <w:r>
              <w:rPr>
                <w:sz w:val="16"/>
              </w:rPr>
              <w:t>2031-02-18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01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$36,466,056</w:t>
            </w:r>
          </w:p>
        </w:tc>
        <w:tc>
          <w:tcPr>
            <w:tcW w:type="dxa" w:w="1126"/>
          </w:tcPr>
          <w:p>
            <w:pPr>
              <w:spacing w:after="0"/>
              <w:jc w:val="right"/>
            </w:pPr>
            <w:r>
              <w:rPr>
                <w:sz w:val="16"/>
              </w:rPr>
              <w:t>$2,966</w:t>
            </w:r>
          </w:p>
        </w:tc>
        <w:tc>
          <w:tcPr>
            <w:tcW w:type="dxa" w:w="1291"/>
          </w:tcPr>
          <w:p>
            <w:pPr>
              <w:spacing w:after="0"/>
              <w:jc w:val="right"/>
            </w:pPr>
            <w:r>
              <w:rPr>
                <w:sz w:val="16"/>
              </w:rPr>
              <w:t>$99,011</w:t>
            </w:r>
          </w:p>
        </w:tc>
        <w:tc>
          <w:tcPr>
            <w:tcW w:type="dxa" w:w="1162"/>
          </w:tcPr>
          <w:p>
            <w:pPr>
              <w:spacing w:after="0"/>
              <w:jc w:val="right"/>
            </w:pPr>
            <w:r>
              <w:rPr>
                <w:sz w:val="16"/>
              </w:rPr>
              <w:t>$36,568,033</w:t>
            </w:r>
          </w:p>
        </w:tc>
        <w:tc>
          <w:tcPr>
            <w:tcW w:type="dxa" w:w="1185"/>
          </w:tcPr>
          <w:p>
            <w:pPr>
              <w:spacing w:after="0"/>
              <w:jc w:val="right"/>
            </w:pPr>
            <w:r>
              <w:rPr>
                <w:sz w:val="16"/>
              </w:rPr>
              <w:t>111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$794,422</w:t>
            </w:r>
          </w:p>
        </w:tc>
        <w:tc>
          <w:tcPr>
            <w:tcW w:type="dxa" w:w="1126"/>
          </w:tcPr>
          <w:p>
            <w:pPr>
              <w:spacing w:after="0"/>
              <w:jc w:val="right"/>
            </w:pPr>
            <w:r>
              <w:rPr>
                <w:sz w:val="16"/>
              </w:rPr>
              <w:t>$736</w:t>
            </w:r>
          </w:p>
        </w:tc>
        <w:tc>
          <w:tcPr>
            <w:tcW w:type="dxa" w:w="1291"/>
          </w:tcPr>
          <w:p>
            <w:pPr>
              <w:spacing w:after="0"/>
              <w:jc w:val="right"/>
            </w:pPr>
            <w:r>
              <w:rPr>
                <w:sz w:val="16"/>
              </w:rPr>
              <w:t>$2,651,139</w:t>
            </w:r>
          </w:p>
        </w:tc>
        <w:tc>
          <w:tcPr>
            <w:tcW w:type="dxa" w:w="1162"/>
          </w:tcPr>
          <w:p>
            <w:pPr>
              <w:spacing w:after="0"/>
              <w:jc w:val="right"/>
            </w:pPr>
            <w:r>
              <w:rPr>
                <w:sz w:val="16"/>
              </w:rPr>
              <w:t>$3,446,298</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$15,600</w:t>
            </w:r>
          </w:p>
        </w:tc>
        <w:tc>
          <w:tcPr>
            <w:tcW w:type="dxa" w:w="1126"/>
          </w:tcPr>
          <w:p>
            <w:pPr>
              <w:spacing w:after="0"/>
              <w:jc w:val="right"/>
            </w:pPr>
            <w:r>
              <w:rPr>
                <w:sz w:val="16"/>
              </w:rPr>
              <w:t>$26,470</w:t>
            </w:r>
          </w:p>
        </w:tc>
        <w:tc>
          <w:tcPr>
            <w:tcW w:type="dxa" w:w="1291"/>
          </w:tcPr>
          <w:p>
            <w:pPr>
              <w:spacing w:after="0"/>
              <w:jc w:val="right"/>
            </w:pPr>
            <w:r>
              <w:rPr>
                <w:sz w:val="16"/>
              </w:rPr>
              <w:t>$2,456,963</w:t>
            </w:r>
          </w:p>
        </w:tc>
        <w:tc>
          <w:tcPr>
            <w:tcW w:type="dxa" w:w="1162"/>
          </w:tcPr>
          <w:p>
            <w:pPr>
              <w:spacing w:after="0"/>
              <w:jc w:val="right"/>
            </w:pPr>
            <w:r>
              <w:rPr>
                <w:sz w:val="16"/>
              </w:rPr>
              <w:t>$2,499,033</w:t>
            </w:r>
          </w:p>
        </w:tc>
        <w:tc>
          <w:tcPr>
            <w:tcW w:type="dxa" w:w="1185"/>
          </w:tcPr>
          <w:p>
            <w:pPr>
              <w:spacing w:after="0"/>
              <w:jc w:val="right"/>
            </w:pPr>
            <w:r>
              <w:rPr>
                <w:sz w:val="16"/>
              </w:rPr>
              <w:t>104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Hurricane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$1,676,275</w:t>
            </w:r>
          </w:p>
        </w:tc>
        <w:tc>
          <w:tcPr>
            <w:tcW w:type="dxa" w:w="1126"/>
          </w:tcPr>
          <w:p>
            <w:pPr>
              <w:spacing w:after="0"/>
              <w:jc w:val="right"/>
            </w:pPr>
            <w:r>
              <w:rPr>
                <w:sz w:val="16"/>
              </w:rPr>
              <w:t>$84,102</w:t>
            </w:r>
          </w:p>
        </w:tc>
        <w:tc>
          <w:tcPr>
            <w:tcW w:type="dxa" w:w="1291"/>
          </w:tcPr>
          <w:p>
            <w:pPr>
              <w:spacing w:after="0"/>
              <w:jc w:val="right"/>
            </w:pPr>
            <w:r>
              <w:rPr>
                <w:sz w:val="16"/>
              </w:rPr>
              <w:t>$87,434</w:t>
            </w:r>
          </w:p>
        </w:tc>
        <w:tc>
          <w:tcPr>
            <w:tcW w:type="dxa" w:w="1162"/>
          </w:tcPr>
          <w:p>
            <w:pPr>
              <w:spacing w:after="0"/>
              <w:jc w:val="right"/>
            </w:pPr>
            <w:r>
              <w:rPr>
                <w:sz w:val="16"/>
              </w:rPr>
              <w:t>$1,847,810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$147,875</w:t>
            </w:r>
          </w:p>
        </w:tc>
        <w:tc>
          <w:tcPr>
            <w:tcW w:type="dxa" w:w="1126"/>
          </w:tcPr>
          <w:p>
            <w:pPr>
              <w:spacing w:after="0"/>
              <w:jc w:val="right"/>
            </w:pPr>
            <w:r>
              <w:rPr>
                <w:sz w:val="16"/>
              </w:rPr>
              <w:t>$2,343</w:t>
            </w:r>
          </w:p>
        </w:tc>
        <w:tc>
          <w:tcPr>
            <w:tcW w:type="dxa" w:w="1291"/>
          </w:tcPr>
          <w:p>
            <w:pPr>
              <w:spacing w:after="0"/>
              <w:jc w:val="right"/>
            </w:pPr>
            <w:r>
              <w:rPr>
                <w:sz w:val="16"/>
              </w:rPr>
              <w:t>$1,125,357</w:t>
            </w:r>
          </w:p>
        </w:tc>
        <w:tc>
          <w:tcPr>
            <w:tcW w:type="dxa" w:w="1162"/>
          </w:tcPr>
          <w:p>
            <w:pPr>
              <w:spacing w:after="0"/>
              <w:jc w:val="right"/>
            </w:pPr>
            <w:r>
              <w:rPr>
                <w:sz w:val="16"/>
              </w:rPr>
              <w:t>$1,275,576</w:t>
            </w:r>
          </w:p>
        </w:tc>
        <w:tc>
          <w:tcPr>
            <w:tcW w:type="dxa" w:w="1185"/>
          </w:tcPr>
          <w:p>
            <w:pPr>
              <w:spacing w:after="0"/>
              <w:jc w:val="right"/>
            </w:pPr>
            <w:r>
              <w:rPr>
                <w:sz w:val="16"/>
              </w:rPr>
              <w:t>545</w:t>
            </w:r>
          </w:p>
        </w:tc>
        <w:tc>
          <w:tcPr>
            <w:tcW w:type="dxa" w:w="2138"/>
          </w:tcPr>
          <w:p>
            <w:pPr>
              <w:spacing w:after="0"/>
              <w:jc w:val="left"/>
            </w:pPr>
          </w:p>
        </w:tc>
        <w:tc>
          <w:tcPr>
            <w:tcW w:type="dxa" w:w="1646"/>
          </w:tcPr>
          <w:p>
            <w:pPr>
              <w:spacing w:after="0"/>
              <w:jc w:val="left"/>
            </w:pPr>
            <w:r>
              <w:rPr>
                <w:sz w:val="16"/>
              </w:rPr>
              <w:t>Includes 50 High Wind records and 61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$464</w:t>
            </w:r>
          </w:p>
        </w:tc>
        <w:tc>
          <w:tcPr>
            <w:tcW w:type="dxa" w:w="1126"/>
          </w:tcPr>
          <w:p>
            <w:pPr>
              <w:spacing w:after="0"/>
              <w:jc w:val="right"/>
            </w:pPr>
            <w:r>
              <w:rPr>
                <w:sz w:val="16"/>
              </w:rPr>
              <w:t>$11,285</w:t>
            </w:r>
          </w:p>
        </w:tc>
        <w:tc>
          <w:tcPr>
            <w:tcW w:type="dxa" w:w="1291"/>
          </w:tcPr>
          <w:p>
            <w:pPr>
              <w:spacing w:after="0"/>
              <w:jc w:val="right"/>
            </w:pPr>
            <w:r>
              <w:rPr>
                <w:sz w:val="16"/>
              </w:rPr>
              <w:t>$1,082,832</w:t>
            </w:r>
          </w:p>
        </w:tc>
        <w:tc>
          <w:tcPr>
            <w:tcW w:type="dxa" w:w="1162"/>
          </w:tcPr>
          <w:p>
            <w:pPr>
              <w:spacing w:after="0"/>
              <w:jc w:val="right"/>
            </w:pPr>
            <w:r>
              <w:rPr>
                <w:sz w:val="16"/>
              </w:rPr>
              <w:t>$1,094,581</w:t>
            </w:r>
          </w:p>
        </w:tc>
        <w:tc>
          <w:tcPr>
            <w:tcW w:type="dxa" w:w="1185"/>
          </w:tcPr>
          <w:p>
            <w:pPr>
              <w:spacing w:after="0"/>
              <w:jc w:val="right"/>
            </w:pPr>
            <w:r>
              <w:rPr>
                <w:sz w:val="16"/>
              </w:rPr>
              <w:t>90</w:t>
            </w:r>
          </w:p>
        </w:tc>
        <w:tc>
          <w:tcPr>
            <w:tcW w:type="dxa" w:w="2138"/>
          </w:tcPr>
          <w:p>
            <w:pPr>
              <w:spacing w:after="0"/>
              <w:jc w:val="left"/>
            </w:pPr>
          </w:p>
        </w:tc>
        <w:tc>
          <w:tcPr>
            <w:tcW w:type="dxa" w:w="1646"/>
          </w:tcPr>
          <w:p>
            <w:pPr>
              <w:spacing w:after="0"/>
              <w:jc w:val="left"/>
            </w:pPr>
            <w:r>
              <w:rPr>
                <w:sz w:val="16"/>
              </w:rPr>
              <w:t>Includes 36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$32,970</w:t>
            </w:r>
          </w:p>
        </w:tc>
        <w:tc>
          <w:tcPr>
            <w:tcW w:type="dxa" w:w="1126"/>
          </w:tcPr>
          <w:p>
            <w:pPr>
              <w:spacing w:after="0"/>
              <w:jc w:val="right"/>
            </w:pPr>
          </w:p>
        </w:tc>
        <w:tc>
          <w:tcPr>
            <w:tcW w:type="dxa" w:w="1291"/>
          </w:tcPr>
          <w:p>
            <w:pPr>
              <w:spacing w:after="0"/>
              <w:jc w:val="right"/>
            </w:pPr>
            <w:r>
              <w:rPr>
                <w:sz w:val="16"/>
              </w:rPr>
              <w:t>$723,362</w:t>
            </w:r>
          </w:p>
        </w:tc>
        <w:tc>
          <w:tcPr>
            <w:tcW w:type="dxa" w:w="1162"/>
          </w:tcPr>
          <w:p>
            <w:pPr>
              <w:spacing w:after="0"/>
              <w:jc w:val="right"/>
            </w:pPr>
            <w:r>
              <w:rPr>
                <w:sz w:val="16"/>
              </w:rPr>
              <w:t>$756,332</w:t>
            </w:r>
          </w:p>
        </w:tc>
        <w:tc>
          <w:tcPr>
            <w:tcW w:type="dxa" w:w="1185"/>
          </w:tcPr>
          <w:p>
            <w:pPr>
              <w:spacing w:after="0"/>
              <w:jc w:val="right"/>
            </w:pPr>
            <w:r>
              <w:rPr>
                <w:sz w:val="16"/>
              </w:rPr>
              <w:t>13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$476,919</w:t>
            </w:r>
          </w:p>
        </w:tc>
        <w:tc>
          <w:tcPr>
            <w:tcW w:type="dxa" w:w="1126"/>
          </w:tcPr>
          <w:p>
            <w:pPr>
              <w:spacing w:after="0"/>
              <w:jc w:val="right"/>
            </w:pPr>
          </w:p>
        </w:tc>
        <w:tc>
          <w:tcPr>
            <w:tcW w:type="dxa" w:w="1291"/>
          </w:tcPr>
          <w:p>
            <w:pPr>
              <w:spacing w:after="0"/>
              <w:jc w:val="right"/>
            </w:pPr>
            <w:r>
              <w:rPr>
                <w:sz w:val="16"/>
              </w:rPr>
              <w:t>$91,334</w:t>
            </w:r>
          </w:p>
        </w:tc>
        <w:tc>
          <w:tcPr>
            <w:tcW w:type="dxa" w:w="1162"/>
          </w:tcPr>
          <w:p>
            <w:pPr>
              <w:spacing w:after="0"/>
              <w:jc w:val="right"/>
            </w:pPr>
            <w:r>
              <w:rPr>
                <w:sz w:val="16"/>
              </w:rPr>
              <w:t>$568,253</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$4,985</w:t>
            </w:r>
          </w:p>
        </w:tc>
        <w:tc>
          <w:tcPr>
            <w:tcW w:type="dxa" w:w="1291"/>
          </w:tcPr>
          <w:p>
            <w:pPr>
              <w:spacing w:after="0"/>
              <w:jc w:val="right"/>
            </w:pPr>
            <w:r>
              <w:rPr>
                <w:sz w:val="16"/>
              </w:rPr>
              <w:t>$543,911</w:t>
            </w:r>
          </w:p>
        </w:tc>
        <w:tc>
          <w:tcPr>
            <w:tcW w:type="dxa" w:w="1162"/>
          </w:tcPr>
          <w:p>
            <w:pPr>
              <w:spacing w:after="0"/>
              <w:jc w:val="right"/>
            </w:pPr>
            <w:r>
              <w:rPr>
                <w:sz w:val="16"/>
              </w:rPr>
              <w:t>$548,897</w:t>
            </w:r>
          </w:p>
        </w:tc>
        <w:tc>
          <w:tcPr>
            <w:tcW w:type="dxa" w:w="1185"/>
          </w:tcPr>
          <w:p>
            <w:pPr>
              <w:spacing w:after="0"/>
              <w:jc w:val="right"/>
            </w:pPr>
            <w:r>
              <w:rPr>
                <w:sz w:val="16"/>
              </w:rPr>
              <w:t>67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$215,962</w:t>
            </w:r>
          </w:p>
        </w:tc>
        <w:tc>
          <w:tcPr>
            <w:tcW w:type="dxa" w:w="1126"/>
          </w:tcPr>
          <w:p>
            <w:pPr>
              <w:spacing w:after="0"/>
              <w:jc w:val="right"/>
            </w:pPr>
          </w:p>
        </w:tc>
        <w:tc>
          <w:tcPr>
            <w:tcW w:type="dxa" w:w="1291"/>
          </w:tcPr>
          <w:p>
            <w:pPr>
              <w:spacing w:after="0"/>
              <w:jc w:val="right"/>
            </w:pPr>
            <w:r>
              <w:rPr>
                <w:sz w:val="16"/>
              </w:rPr>
              <w:t>$23,737</w:t>
            </w:r>
          </w:p>
        </w:tc>
        <w:tc>
          <w:tcPr>
            <w:tcW w:type="dxa" w:w="1162"/>
          </w:tcPr>
          <w:p>
            <w:pPr>
              <w:spacing w:after="0"/>
              <w:jc w:val="right"/>
            </w:pPr>
            <w:r>
              <w:rPr>
                <w:sz w:val="16"/>
              </w:rPr>
              <w:t>$239,699</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$40,241</w:t>
            </w:r>
          </w:p>
        </w:tc>
        <w:tc>
          <w:tcPr>
            <w:tcW w:type="dxa" w:w="1126"/>
          </w:tcPr>
          <w:p>
            <w:pPr>
              <w:spacing w:after="0"/>
              <w:jc w:val="right"/>
            </w:pPr>
            <w:r>
              <w:rPr>
                <w:sz w:val="16"/>
              </w:rPr>
              <w:t>$7</w:t>
            </w:r>
          </w:p>
        </w:tc>
        <w:tc>
          <w:tcPr>
            <w:tcW w:type="dxa" w:w="1291"/>
          </w:tcPr>
          <w:p>
            <w:pPr>
              <w:spacing w:after="0"/>
              <w:jc w:val="right"/>
            </w:pPr>
            <w:r>
              <w:rPr>
                <w:sz w:val="16"/>
              </w:rPr>
              <w:t>$74,198</w:t>
            </w:r>
          </w:p>
        </w:tc>
        <w:tc>
          <w:tcPr>
            <w:tcW w:type="dxa" w:w="1162"/>
          </w:tcPr>
          <w:p>
            <w:pPr>
              <w:spacing w:after="0"/>
              <w:jc w:val="right"/>
            </w:pPr>
            <w:r>
              <w:rPr>
                <w:sz w:val="16"/>
              </w:rPr>
              <w:t>$114,446</w:t>
            </w:r>
          </w:p>
        </w:tc>
        <w:tc>
          <w:tcPr>
            <w:tcW w:type="dxa" w:w="1185"/>
          </w:tcPr>
          <w:p>
            <w:pPr>
              <w:spacing w:after="0"/>
              <w:jc w:val="right"/>
            </w:pPr>
            <w:r>
              <w:rPr>
                <w:sz w:val="16"/>
              </w:rPr>
              <w:t>226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$12,279</w:t>
            </w:r>
          </w:p>
        </w:tc>
        <w:tc>
          <w:tcPr>
            <w:tcW w:type="dxa" w:w="1126"/>
          </w:tcPr>
          <w:p>
            <w:pPr>
              <w:spacing w:after="0"/>
              <w:jc w:val="right"/>
            </w:pPr>
            <w:r>
              <w:rPr>
                <w:sz w:val="16"/>
              </w:rPr>
              <w:t>$4</w:t>
            </w:r>
          </w:p>
        </w:tc>
        <w:tc>
          <w:tcPr>
            <w:tcW w:type="dxa" w:w="1291"/>
          </w:tcPr>
          <w:p>
            <w:pPr>
              <w:spacing w:after="0"/>
              <w:jc w:val="right"/>
            </w:pPr>
            <w:r>
              <w:rPr>
                <w:sz w:val="16"/>
              </w:rPr>
              <w:t>$1,696</w:t>
            </w:r>
          </w:p>
        </w:tc>
        <w:tc>
          <w:tcPr>
            <w:tcW w:type="dxa" w:w="1162"/>
          </w:tcPr>
          <w:p>
            <w:pPr>
              <w:spacing w:after="0"/>
              <w:jc w:val="right"/>
            </w:pPr>
            <w:r>
              <w:rPr>
                <w:sz w:val="16"/>
              </w:rPr>
              <w:t>$13,979</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360"/>
          </w:tcPr>
          <w:p>
            <w:pPr>
              <w:spacing w:after="0"/>
              <w:jc w:val="left"/>
            </w:pPr>
            <w:r>
              <w:rPr>
                <w:sz w:val="16"/>
              </w:rPr>
              <w:t>Relatively Low</w:t>
            </w:r>
          </w:p>
        </w:tc>
        <w:tc>
          <w:tcPr>
            <w:tcW w:type="dxa" w:w="1360"/>
          </w:tcPr>
          <w:p>
            <w:pPr>
              <w:spacing w:after="0"/>
              <w:jc w:val="left"/>
            </w:pPr>
            <w:r>
              <w:rPr>
                <w:sz w:val="16"/>
              </w:rPr>
              <w:t>Very Low</w:t>
            </w:r>
          </w:p>
        </w:tc>
        <w:tc>
          <w:tcPr>
            <w:tcW w:type="dxa" w:w="1126"/>
          </w:tcPr>
          <w:p>
            <w:pPr>
              <w:spacing w:after="0"/>
              <w:jc w:val="right"/>
            </w:pPr>
            <w:r>
              <w:rPr>
                <w:sz w:val="16"/>
              </w:rPr>
              <w:t>$1,802</w:t>
            </w:r>
          </w:p>
        </w:tc>
        <w:tc>
          <w:tcPr>
            <w:tcW w:type="dxa" w:w="1126"/>
          </w:tcPr>
          <w:p>
            <w:pPr>
              <w:spacing w:after="0"/>
              <w:jc w:val="right"/>
            </w:pPr>
          </w:p>
        </w:tc>
        <w:tc>
          <w:tcPr>
            <w:tcW w:type="dxa" w:w="1291"/>
          </w:tcPr>
          <w:p>
            <w:pPr>
              <w:spacing w:after="0"/>
              <w:jc w:val="right"/>
            </w:pPr>
            <w:r>
              <w:rPr>
                <w:sz w:val="16"/>
              </w:rPr>
              <w:t>$6,062</w:t>
            </w:r>
          </w:p>
        </w:tc>
        <w:tc>
          <w:tcPr>
            <w:tcW w:type="dxa" w:w="1162"/>
          </w:tcPr>
          <w:p>
            <w:pPr>
              <w:spacing w:after="0"/>
              <w:jc w:val="right"/>
            </w:pPr>
            <w:r>
              <w:rPr>
                <w:sz w:val="16"/>
              </w:rPr>
              <w:t>$7,864</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91"/>
          </w:tcPr>
          <w:p>
            <w:pPr>
              <w:spacing w:after="0"/>
              <w:jc w:val="right"/>
            </w:pPr>
            <w:r>
              <w:rPr>
                <w:sz w:val="16"/>
              </w:rPr>
              <w:t>$302</w:t>
            </w:r>
          </w:p>
        </w:tc>
        <w:tc>
          <w:tcPr>
            <w:tcW w:type="dxa" w:w="1162"/>
          </w:tcPr>
          <w:p>
            <w:pPr>
              <w:spacing w:after="0"/>
              <w:jc w:val="right"/>
            </w:pPr>
            <w:r>
              <w:rPr>
                <w:sz w:val="16"/>
              </w:rPr>
              <w:t>$302</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Coastal Flooding</w:t>
            </w:r>
          </w:p>
        </w:tc>
        <w:tc>
          <w:tcPr>
            <w:tcW w:type="dxa" w:w="1360"/>
          </w:tcPr>
          <w:p>
            <w:pPr>
              <w:spacing w:after="0"/>
              <w:jc w:val="left"/>
            </w:pPr>
            <w:r>
              <w:rPr>
                <w:sz w:val="16"/>
              </w:rPr>
              <w:t>No Rating</w:t>
            </w:r>
          </w:p>
        </w:tc>
        <w:tc>
          <w:tcPr>
            <w:tcW w:type="dxa" w:w="136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91"/>
          </w:tcPr>
          <w:p>
            <w:pPr>
              <w:spacing w:after="0"/>
              <w:jc w:val="right"/>
            </w:pPr>
            <w:r>
              <w:rPr>
                <w:sz w:val="16"/>
              </w:rPr>
              <w:t>$0</w:t>
            </w:r>
          </w:p>
        </w:tc>
        <w:tc>
          <w:tcPr>
            <w:tcW w:type="dxa" w:w="1162"/>
          </w:tcPr>
          <w:p>
            <w:pPr>
              <w:spacing w:after="0"/>
              <w:jc w:val="right"/>
            </w:pPr>
            <w:r>
              <w:rPr>
                <w:sz w:val="16"/>
              </w:rPr>
              <w:t>$0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16</w:t>
            </w:r>
          </w:p>
        </w:tc>
        <w:tc>
          <w:tcPr>
            <w:tcW w:type="dxa" w:w="1037"/>
          </w:tcPr>
          <w:p>
            <w:pPr>
              <w:spacing w:after="0"/>
              <w:jc w:val="left"/>
            </w:pPr>
            <w:r>
              <w:rPr>
                <w:sz w:val="16"/>
              </w:rPr>
              <w:t>Drought</w:t>
            </w:r>
          </w:p>
        </w:tc>
        <w:tc>
          <w:tcPr>
            <w:tcW w:type="dxa" w:w="1360"/>
          </w:tcPr>
          <w:p>
            <w:pPr>
              <w:spacing w:after="0"/>
              <w:jc w:val="left"/>
            </w:pPr>
            <w:r>
              <w:rPr>
                <w:sz w:val="16"/>
              </w:rPr>
              <w:t>No Rating</w:t>
            </w:r>
          </w:p>
        </w:tc>
        <w:tc>
          <w:tcPr>
            <w:tcW w:type="dxa" w:w="136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62"/>
          </w:tcPr>
          <w:p>
            <w:pPr>
              <w:spacing w:after="0"/>
              <w:jc w:val="right"/>
            </w:pPr>
            <w:r>
              <w:rPr>
                <w:sz w:val="16"/>
              </w:rPr>
              <w:t>$0</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48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48 of 48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03"/>
        <w:gridCol w:w="1647"/>
        <w:gridCol w:w="1480"/>
        <w:gridCol w:w="1685"/>
        <w:gridCol w:w="1688"/>
        <w:gridCol w:w="1519"/>
        <w:gridCol w:w="2337"/>
        <w:gridCol w:w="2153"/>
      </w:tblGrid>
      <w:tr>
        <w:trPr>
          <w:cantSplit/>
          <w:tblHeader/>
        </w:trPr>
        <w:tc>
          <w:tcPr>
            <w:tcW w:type="dxa" w:w="1603"/>
            <w:shd w:val="clear" w:color="auto" w:fill="E8E8E8"/>
          </w:tcPr>
          <w:p>
            <w:pPr>
              <w:spacing w:after="0"/>
              <w:jc w:val="left"/>
            </w:pPr>
            <w:r>
              <w:rPr>
                <w:b/>
                <w:sz w:val="16"/>
              </w:rPr>
              <w:t>Hazard</w:t>
            </w:r>
          </w:p>
        </w:tc>
        <w:tc>
          <w:tcPr>
            <w:tcW w:type="dxa" w:w="1647"/>
            <w:shd w:val="clear" w:color="auto" w:fill="E8E8E8"/>
          </w:tcPr>
          <w:p>
            <w:pPr>
              <w:spacing w:after="0"/>
              <w:jc w:val="left"/>
            </w:pPr>
            <w:r>
              <w:rPr>
                <w:b/>
                <w:sz w:val="16"/>
              </w:rPr>
              <w:t>Scale</w:t>
            </w:r>
          </w:p>
        </w:tc>
        <w:tc>
          <w:tcPr>
            <w:tcW w:type="dxa" w:w="1480"/>
            <w:shd w:val="clear" w:color="auto" w:fill="E8E8E8"/>
          </w:tcPr>
          <w:p>
            <w:pPr>
              <w:spacing w:after="0"/>
              <w:jc w:val="right"/>
            </w:pPr>
            <w:r>
              <w:rPr>
                <w:b/>
                <w:sz w:val="16"/>
              </w:rPr>
              <w:t>Records</w:t>
            </w:r>
          </w:p>
          <w:p>
            <w:pPr>
              <w:spacing w:after="0"/>
              <w:jc w:val="right"/>
            </w:pPr>
            <w:r>
              <w:rPr>
                <w:i/>
                <w:color w:val="555555"/>
                <w:sz w:val="14"/>
              </w:rPr>
              <w:t>count, years</w:t>
            </w:r>
          </w:p>
        </w:tc>
        <w:tc>
          <w:tcPr>
            <w:tcW w:type="dxa" w:w="1685"/>
            <w:shd w:val="clear" w:color="auto" w:fill="E8E8E8"/>
          </w:tcPr>
          <w:p>
            <w:pPr>
              <w:spacing w:after="0"/>
              <w:jc w:val="left"/>
            </w:pPr>
            <w:r>
              <w:rPr>
                <w:b/>
                <w:sz w:val="16"/>
              </w:rPr>
              <w:t>Observed range</w:t>
            </w:r>
          </w:p>
        </w:tc>
        <w:tc>
          <w:tcPr>
            <w:tcW w:type="dxa" w:w="1688"/>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2337"/>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03"/>
          </w:tcPr>
          <w:p>
            <w:pPr>
              <w:spacing w:after="0"/>
              <w:jc w:val="left"/>
            </w:pPr>
            <w:r>
              <w:rPr>
                <w:sz w:val="16"/>
              </w:rPr>
              <w:t>Avalanche</w:t>
            </w:r>
          </w:p>
        </w:tc>
        <w:tc>
          <w:tcPr>
            <w:tcW w:type="dxa" w:w="1647"/>
          </w:tcPr>
          <w:p>
            <w:pPr>
              <w:spacing w:after="0"/>
              <w:jc w:val="left"/>
            </w:pPr>
            <w:r>
              <w:rPr>
                <w:sz w:val="16"/>
              </w:rPr>
              <w:t>none (count and damage)</w:t>
            </w:r>
          </w:p>
        </w:tc>
        <w:tc>
          <w:tcPr>
            <w:tcW w:type="dxa" w:w="1480"/>
          </w:tcPr>
          <w:p>
            <w:pPr>
              <w:spacing w:after="0"/>
              <w:jc w:val="right"/>
            </w:pPr>
            <w:r>
              <w:rPr>
                <w:sz w:val="16"/>
              </w:rPr>
              <w:t>0</w:t>
            </w:r>
          </w:p>
        </w:tc>
        <w:tc>
          <w:tcPr>
            <w:tcW w:type="dxa" w:w="1685"/>
          </w:tcPr>
          <w:p>
            <w:pPr>
              <w:spacing w:after="0"/>
              <w:jc w:val="left"/>
            </w:pPr>
          </w:p>
        </w:tc>
        <w:tc>
          <w:tcPr>
            <w:tcW w:type="dxa" w:w="1688"/>
          </w:tcPr>
          <w:p>
            <w:pPr>
              <w:spacing w:after="0"/>
              <w:jc w:val="left"/>
            </w:pPr>
          </w:p>
        </w:tc>
        <w:tc>
          <w:tcPr>
            <w:tcW w:type="dxa" w:w="1519"/>
          </w:tcPr>
          <w:p>
            <w:pPr>
              <w:spacing w:after="0"/>
              <w:jc w:val="left"/>
            </w:pPr>
          </w:p>
        </w:tc>
        <w:tc>
          <w:tcPr>
            <w:tcW w:type="dxa" w:w="2337"/>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03"/>
          </w:tcPr>
          <w:p>
            <w:pPr>
              <w:spacing w:after="0"/>
              <w:jc w:val="left"/>
            </w:pPr>
            <w:r>
              <w:rPr>
                <w:sz w:val="16"/>
              </w:rPr>
              <w:t>Coastal Flood, Storm Surge/Tide</w:t>
            </w:r>
          </w:p>
        </w:tc>
        <w:tc>
          <w:tcPr>
            <w:tcW w:type="dxa" w:w="1647"/>
          </w:tcPr>
          <w:p>
            <w:pPr>
              <w:spacing w:after="0"/>
              <w:jc w:val="left"/>
            </w:pPr>
            <w:r>
              <w:rPr>
                <w:sz w:val="16"/>
              </w:rPr>
              <w:t>none in data (FIRM for depth)</w:t>
            </w:r>
          </w:p>
        </w:tc>
        <w:tc>
          <w:tcPr>
            <w:tcW w:type="dxa" w:w="1480"/>
          </w:tcPr>
          <w:p>
            <w:pPr>
              <w:spacing w:after="0"/>
              <w:jc w:val="right"/>
            </w:pPr>
            <w:r>
              <w:rPr>
                <w:sz w:val="16"/>
              </w:rPr>
              <w:t>1, 2012 to 2012 (1 zone-level)</w:t>
            </w:r>
          </w:p>
        </w:tc>
        <w:tc>
          <w:tcPr>
            <w:tcW w:type="dxa" w:w="1685"/>
          </w:tcPr>
          <w:p>
            <w:pPr>
              <w:spacing w:after="0"/>
              <w:jc w:val="left"/>
            </w:pPr>
          </w:p>
        </w:tc>
        <w:tc>
          <w:tcPr>
            <w:tcW w:type="dxa" w:w="1688"/>
          </w:tcPr>
          <w:p>
            <w:pPr>
              <w:spacing w:after="0"/>
              <w:jc w:val="left"/>
            </w:pPr>
            <w:r>
              <w:rPr>
                <w:sz w:val="16"/>
              </w:rPr>
              <w:t>No damage reported in 1 records.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Flood depth: see the FEMA Flood Insurance Rate Map.</w:t>
            </w:r>
          </w:p>
        </w:tc>
      </w:tr>
      <w:tr>
        <w:trPr>
          <w:cantSplit/>
        </w:trPr>
        <w:tc>
          <w:tcPr>
            <w:tcW w:type="dxa" w:w="1603"/>
          </w:tcPr>
          <w:p>
            <w:pPr>
              <w:spacing w:after="0"/>
              <w:jc w:val="left"/>
            </w:pPr>
            <w:r>
              <w:rPr>
                <w:sz w:val="16"/>
              </w:rPr>
              <w:t>Cold/Wind Chill, Extreme Cold/Wind Chill</w:t>
            </w:r>
          </w:p>
        </w:tc>
        <w:tc>
          <w:tcPr>
            <w:tcW w:type="dxa" w:w="1647"/>
          </w:tcPr>
          <w:p>
            <w:pPr>
              <w:spacing w:after="0"/>
              <w:jc w:val="left"/>
            </w:pPr>
            <w:r>
              <w:rPr>
                <w:sz w:val="16"/>
              </w:rPr>
              <w:t>wind chill</w:t>
            </w:r>
          </w:p>
        </w:tc>
        <w:tc>
          <w:tcPr>
            <w:tcW w:type="dxa" w:w="1480"/>
          </w:tcPr>
          <w:p>
            <w:pPr>
              <w:spacing w:after="0"/>
              <w:jc w:val="right"/>
            </w:pPr>
            <w:r>
              <w:rPr>
                <w:sz w:val="16"/>
              </w:rPr>
              <w:t>54, 1996 to 2026 (54 zone-level)</w:t>
            </w:r>
          </w:p>
        </w:tc>
        <w:tc>
          <w:tcPr>
            <w:tcW w:type="dxa" w:w="1685"/>
          </w:tcPr>
          <w:p>
            <w:pPr>
              <w:spacing w:after="0"/>
              <w:jc w:val="left"/>
            </w:pPr>
            <w:r>
              <w:rPr>
                <w:sz w:val="16"/>
              </w:rPr>
              <w:t>1 day to 6 days (median 2 days); 38 with a recorded value</w:t>
            </w:r>
          </w:p>
        </w:tc>
        <w:tc>
          <w:tcPr>
            <w:tcW w:type="dxa" w:w="1688"/>
          </w:tcPr>
          <w:p>
            <w:pPr>
              <w:spacing w:after="0"/>
              <w:jc w:val="left"/>
            </w:pPr>
            <w:r>
              <w:rPr>
                <w:sz w:val="16"/>
              </w:rPr>
              <w:t>6 consecutive days, 2026-01-28 to 2026-02-02, zone-level</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03"/>
          </w:tcPr>
          <w:p>
            <w:pPr>
              <w:spacing w:after="0"/>
              <w:jc w:val="left"/>
            </w:pPr>
            <w:r>
              <w:rPr>
                <w:sz w:val="16"/>
              </w:rPr>
              <w:t>Frost/Freeze (outside NRI Cold Wave definition)</w:t>
            </w:r>
          </w:p>
        </w:tc>
        <w:tc>
          <w:tcPr>
            <w:tcW w:type="dxa" w:w="1647"/>
          </w:tcPr>
          <w:p>
            <w:pPr>
              <w:spacing w:after="0"/>
              <w:jc w:val="left"/>
            </w:pPr>
            <w:r>
              <w:rPr>
                <w:sz w:val="16"/>
              </w:rPr>
              <w:t>crop damage</w:t>
            </w:r>
          </w:p>
        </w:tc>
        <w:tc>
          <w:tcPr>
            <w:tcW w:type="dxa" w:w="1480"/>
          </w:tcPr>
          <w:p>
            <w:pPr>
              <w:spacing w:after="0"/>
              <w:jc w:val="right"/>
            </w:pPr>
            <w:r>
              <w:rPr>
                <w:sz w:val="16"/>
              </w:rPr>
              <w:t>36, 2002 to 2023 (36 zone-level)</w:t>
            </w:r>
          </w:p>
        </w:tc>
        <w:tc>
          <w:tcPr>
            <w:tcW w:type="dxa" w:w="1685"/>
          </w:tcPr>
          <w:p>
            <w:pPr>
              <w:spacing w:after="0"/>
              <w:jc w:val="left"/>
            </w:pPr>
          </w:p>
        </w:tc>
        <w:tc>
          <w:tcPr>
            <w:tcW w:type="dxa" w:w="1688"/>
          </w:tcPr>
          <w:p>
            <w:pPr>
              <w:spacing w:after="0"/>
              <w:jc w:val="left"/>
            </w:pPr>
            <w:r>
              <w:rPr>
                <w:sz w:val="16"/>
              </w:rPr>
              <w:t>Frost/Freeze, 2008-05-01, $30,800 crop damage, reported for the zone (2008 dollars); NWS zone NYZ053 (WESTERN RENSSELAER), zone-level: may include parts of neighboring counties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Temperature: in event narratives only; local data required.</w:t>
            </w:r>
          </w:p>
        </w:tc>
      </w:tr>
      <w:tr>
        <w:trPr>
          <w:cantSplit/>
        </w:trPr>
        <w:tc>
          <w:tcPr>
            <w:tcW w:type="dxa" w:w="1603"/>
          </w:tcPr>
          <w:p>
            <w:pPr>
              <w:spacing w:after="0"/>
              <w:jc w:val="left"/>
            </w:pPr>
            <w:r>
              <w:rPr>
                <w:sz w:val="16"/>
              </w:rPr>
              <w:t>Drought</w:t>
            </w:r>
          </w:p>
        </w:tc>
        <w:tc>
          <w:tcPr>
            <w:tcW w:type="dxa" w:w="1647"/>
          </w:tcPr>
          <w:p>
            <w:pPr>
              <w:spacing w:after="0"/>
              <w:jc w:val="left"/>
            </w:pPr>
            <w:r>
              <w:rPr>
                <w:sz w:val="16"/>
              </w:rPr>
              <w:t>US Drought Monitor D-scale</w:t>
            </w:r>
          </w:p>
        </w:tc>
        <w:tc>
          <w:tcPr>
            <w:tcW w:type="dxa" w:w="1480"/>
          </w:tcPr>
          <w:p>
            <w:pPr>
              <w:spacing w:after="0"/>
              <w:jc w:val="right"/>
            </w:pPr>
            <w:r>
              <w:rPr>
                <w:sz w:val="16"/>
              </w:rPr>
              <w:t>2, 1999 to 1999 (2 zone-level)</w:t>
            </w:r>
          </w:p>
        </w:tc>
        <w:tc>
          <w:tcPr>
            <w:tcW w:type="dxa" w:w="1685"/>
          </w:tcPr>
          <w:p>
            <w:pPr>
              <w:spacing w:after="0"/>
              <w:jc w:val="left"/>
            </w:pPr>
            <w:r>
              <w:rPr>
                <w:sz w:val="16"/>
              </w:rPr>
              <w:t>30 days to 31 days (median 30.5 days); 2 with a recorded value</w:t>
            </w:r>
          </w:p>
        </w:tc>
        <w:tc>
          <w:tcPr>
            <w:tcW w:type="dxa" w:w="1688"/>
          </w:tcPr>
          <w:p>
            <w:pPr>
              <w:spacing w:after="0"/>
              <w:jc w:val="left"/>
            </w:pPr>
            <w:r>
              <w:rPr>
                <w:sz w:val="16"/>
              </w:rPr>
              <w:t>31 days (1 month), 1999-08-01 to 1999-08-31, zone-level</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03"/>
          </w:tcPr>
          <w:p>
            <w:pPr>
              <w:spacing w:after="0"/>
              <w:jc w:val="left"/>
            </w:pPr>
            <w:r>
              <w:rPr>
                <w:sz w:val="16"/>
              </w:rPr>
              <w:t>Earthquake</w:t>
            </w:r>
          </w:p>
        </w:tc>
        <w:tc>
          <w:tcPr>
            <w:tcW w:type="dxa" w:w="1647"/>
          </w:tcPr>
          <w:p>
            <w:pPr>
              <w:spacing w:after="0"/>
              <w:jc w:val="left"/>
            </w:pPr>
            <w:r>
              <w:rPr>
                <w:sz w:val="16"/>
              </w:rPr>
              <w:t>Modified Mercalli (local data)</w:t>
            </w:r>
          </w:p>
        </w:tc>
        <w:tc>
          <w:tcPr>
            <w:tcW w:type="dxa" w:w="1480"/>
          </w:tcPr>
          <w:p>
            <w:pPr>
              <w:spacing w:after="0"/>
              <w:jc w:val="right"/>
            </w:pPr>
            <w:r>
              <w:rPr>
                <w:sz w:val="16"/>
              </w:rPr>
              <w:t>0</w:t>
            </w:r>
          </w:p>
        </w:tc>
        <w:tc>
          <w:tcPr>
            <w:tcW w:type="dxa" w:w="1685"/>
          </w:tcPr>
          <w:p>
            <w:pPr>
              <w:spacing w:after="0"/>
              <w:jc w:val="left"/>
            </w:pPr>
          </w:p>
        </w:tc>
        <w:tc>
          <w:tcPr>
            <w:tcW w:type="dxa" w:w="1688"/>
          </w:tcPr>
          <w:p>
            <w:pPr>
              <w:spacing w:after="0"/>
              <w:jc w:val="left"/>
            </w:pPr>
          </w:p>
        </w:tc>
        <w:tc>
          <w:tcPr>
            <w:tcW w:type="dxa" w:w="1519"/>
          </w:tcPr>
          <w:p>
            <w:pPr>
              <w:spacing w:after="0"/>
              <w:jc w:val="left"/>
            </w:pPr>
          </w:p>
        </w:tc>
        <w:tc>
          <w:tcPr>
            <w:tcW w:type="dxa" w:w="2337"/>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03"/>
          </w:tcPr>
          <w:p>
            <w:pPr>
              <w:spacing w:after="0"/>
              <w:jc w:val="left"/>
            </w:pPr>
            <w:r>
              <w:rPr>
                <w:sz w:val="16"/>
              </w:rPr>
              <w:t>Hail</w:t>
            </w:r>
          </w:p>
        </w:tc>
        <w:tc>
          <w:tcPr>
            <w:tcW w:type="dxa" w:w="1647"/>
          </w:tcPr>
          <w:p>
            <w:pPr>
              <w:spacing w:after="0"/>
              <w:jc w:val="left"/>
            </w:pPr>
            <w:r>
              <w:rPr>
                <w:sz w:val="16"/>
              </w:rPr>
              <w:t>hail size (inches)</w:t>
            </w:r>
          </w:p>
        </w:tc>
        <w:tc>
          <w:tcPr>
            <w:tcW w:type="dxa" w:w="1480"/>
          </w:tcPr>
          <w:p>
            <w:pPr>
              <w:spacing w:after="0"/>
              <w:jc w:val="right"/>
            </w:pPr>
            <w:r>
              <w:rPr>
                <w:sz w:val="16"/>
              </w:rPr>
              <w:t>133, 1959 to 2025</w:t>
            </w:r>
          </w:p>
        </w:tc>
        <w:tc>
          <w:tcPr>
            <w:tcW w:type="dxa" w:w="1685"/>
          </w:tcPr>
          <w:p>
            <w:pPr>
              <w:spacing w:after="0"/>
              <w:jc w:val="left"/>
            </w:pPr>
            <w:r>
              <w:rPr>
                <w:sz w:val="16"/>
              </w:rPr>
              <w:t>0.75 in to 2.75 in (median 0.88 in); 133 with a recorded value</w:t>
            </w:r>
          </w:p>
        </w:tc>
        <w:tc>
          <w:tcPr>
            <w:tcW w:type="dxa" w:w="1688"/>
          </w:tcPr>
          <w:p>
            <w:pPr>
              <w:spacing w:after="0"/>
              <w:jc w:val="left"/>
            </w:pPr>
            <w:r>
              <w:rPr>
                <w:sz w:val="16"/>
              </w:rPr>
              <w:t>2.75 in hail, 2011-06-01</w:t>
            </w:r>
          </w:p>
        </w:tc>
        <w:tc>
          <w:tcPr>
            <w:tcW w:type="dxa" w:w="1519"/>
          </w:tcPr>
          <w:p>
            <w:pPr>
              <w:spacing w:after="0"/>
              <w:jc w:val="left"/>
            </w:pPr>
            <w:r>
              <w:rPr>
                <w:sz w:val="16"/>
              </w:rPr>
              <w:t>Hail, 2008-06-16, $0 property; $31,000 crops (2008 dollars)</w:t>
            </w:r>
          </w:p>
        </w:tc>
        <w:tc>
          <w:tcPr>
            <w:tcW w:type="dxa" w:w="2337"/>
          </w:tcPr>
          <w:p>
            <w:pPr>
              <w:spacing w:after="0"/>
              <w:jc w:val="left"/>
            </w:pPr>
            <w:r>
              <w:rPr>
                <w:sz w:val="16"/>
              </w:rPr>
              <w:t>Event records naming member places: East Greenbush town (14 records), Stephentown town (6 records), Poestenkill town (5 records), Berlin town (4 records), East Nassau village (4 records), Troy city (4 records), Schaghticoke town (3 records), Schaghticoke village (3 records), Brunswick town (2 records), Grafton town (2 records); and 5 more member places (see the XLSX file).</w:t>
            </w:r>
          </w:p>
        </w:tc>
        <w:tc>
          <w:tcPr>
            <w:tcW w:type="dxa" w:w="2153"/>
          </w:tcPr>
          <w:p>
            <w:pPr>
              <w:spacing w:after="0"/>
              <w:jc w:val="left"/>
            </w:pPr>
          </w:p>
        </w:tc>
      </w:tr>
      <w:tr>
        <w:trPr>
          <w:cantSplit/>
        </w:trPr>
        <w:tc>
          <w:tcPr>
            <w:tcW w:type="dxa" w:w="1603"/>
          </w:tcPr>
          <w:p>
            <w:pPr>
              <w:spacing w:after="0"/>
              <w:jc w:val="left"/>
            </w:pPr>
            <w:r>
              <w:rPr>
                <w:sz w:val="16"/>
              </w:rPr>
              <w:t>Excessive Heat, Heat</w:t>
            </w:r>
          </w:p>
        </w:tc>
        <w:tc>
          <w:tcPr>
            <w:tcW w:type="dxa" w:w="1647"/>
          </w:tcPr>
          <w:p>
            <w:pPr>
              <w:spacing w:after="0"/>
              <w:jc w:val="left"/>
            </w:pPr>
            <w:r>
              <w:rPr>
                <w:sz w:val="16"/>
              </w:rPr>
              <w:t>heat index (narratives)</w:t>
            </w:r>
          </w:p>
        </w:tc>
        <w:tc>
          <w:tcPr>
            <w:tcW w:type="dxa" w:w="1480"/>
          </w:tcPr>
          <w:p>
            <w:pPr>
              <w:spacing w:after="0"/>
              <w:jc w:val="right"/>
            </w:pPr>
            <w:r>
              <w:rPr>
                <w:sz w:val="16"/>
              </w:rPr>
              <w:t>67, 1998 to 2026 (67 zone-level)</w:t>
            </w:r>
          </w:p>
        </w:tc>
        <w:tc>
          <w:tcPr>
            <w:tcW w:type="dxa" w:w="1685"/>
          </w:tcPr>
          <w:p>
            <w:pPr>
              <w:spacing w:after="0"/>
              <w:jc w:val="left"/>
            </w:pPr>
            <w:r>
              <w:rPr>
                <w:sz w:val="16"/>
              </w:rPr>
              <w:t>1 day to 6 days (median 2 days); 44 with a recorded value</w:t>
            </w:r>
          </w:p>
        </w:tc>
        <w:tc>
          <w:tcPr>
            <w:tcW w:type="dxa" w:w="1688"/>
          </w:tcPr>
          <w:p>
            <w:pPr>
              <w:spacing w:after="0"/>
              <w:jc w:val="left"/>
            </w:pPr>
            <w:r>
              <w:rPr>
                <w:sz w:val="16"/>
              </w:rPr>
              <w:t>6 consecutive days, 2018-06-30 to 2018-07-05, zone-level</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03"/>
          </w:tcPr>
          <w:p>
            <w:pPr>
              <w:spacing w:after="0"/>
              <w:jc w:val="left"/>
            </w:pPr>
            <w:r>
              <w:rPr>
                <w:sz w:val="16"/>
              </w:rPr>
              <w:t>Hurricane, Tropical Storm, Tropical Depression</w:t>
            </w:r>
          </w:p>
        </w:tc>
        <w:tc>
          <w:tcPr>
            <w:tcW w:type="dxa" w:w="1647"/>
          </w:tcPr>
          <w:p>
            <w:pPr>
              <w:spacing w:after="0"/>
              <w:jc w:val="left"/>
            </w:pPr>
            <w:r>
              <w:rPr>
                <w:sz w:val="16"/>
              </w:rPr>
              <w:t>Saffir-Simpson</w:t>
            </w:r>
          </w:p>
        </w:tc>
        <w:tc>
          <w:tcPr>
            <w:tcW w:type="dxa" w:w="1480"/>
          </w:tcPr>
          <w:p>
            <w:pPr>
              <w:spacing w:after="0"/>
              <w:jc w:val="right"/>
            </w:pPr>
            <w:r>
              <w:rPr>
                <w:sz w:val="16"/>
              </w:rPr>
              <w:t>1, 2011 to 2011 (1 zone-level)</w:t>
            </w:r>
          </w:p>
        </w:tc>
        <w:tc>
          <w:tcPr>
            <w:tcW w:type="dxa" w:w="1685"/>
          </w:tcPr>
          <w:p>
            <w:pPr>
              <w:spacing w:after="0"/>
              <w:jc w:val="left"/>
            </w:pPr>
          </w:p>
        </w:tc>
        <w:tc>
          <w:tcPr>
            <w:tcW w:type="dxa" w:w="168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NYZ053 (WESTERN RENSSELAER), zone-level: may include parts of neighboring counties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03"/>
          </w:tcPr>
          <w:p>
            <w:pPr>
              <w:spacing w:after="0"/>
              <w:jc w:val="left"/>
            </w:pPr>
            <w:r>
              <w:rPr>
                <w:sz w:val="16"/>
              </w:rPr>
              <w:t>Ice Storm</w:t>
            </w:r>
          </w:p>
        </w:tc>
        <w:tc>
          <w:tcPr>
            <w:tcW w:type="dxa" w:w="1647"/>
          </w:tcPr>
          <w:p>
            <w:pPr>
              <w:spacing w:after="0"/>
              <w:jc w:val="left"/>
            </w:pPr>
            <w:r>
              <w:rPr>
                <w:sz w:val="16"/>
              </w:rPr>
              <w:t>Sperry-Piltz (local data)</w:t>
            </w:r>
          </w:p>
        </w:tc>
        <w:tc>
          <w:tcPr>
            <w:tcW w:type="dxa" w:w="1480"/>
          </w:tcPr>
          <w:p>
            <w:pPr>
              <w:spacing w:after="0"/>
              <w:jc w:val="right"/>
            </w:pPr>
            <w:r>
              <w:rPr>
                <w:sz w:val="16"/>
              </w:rPr>
              <w:t>3, 2007 to 2008 (3 zone-level)</w:t>
            </w:r>
          </w:p>
        </w:tc>
        <w:tc>
          <w:tcPr>
            <w:tcW w:type="dxa" w:w="1685"/>
          </w:tcPr>
          <w:p>
            <w:pPr>
              <w:spacing w:after="0"/>
              <w:jc w:val="left"/>
            </w:pPr>
          </w:p>
        </w:tc>
        <w:tc>
          <w:tcPr>
            <w:tcW w:type="dxa" w:w="1688"/>
          </w:tcPr>
          <w:p>
            <w:pPr>
              <w:spacing w:after="0"/>
              <w:jc w:val="left"/>
            </w:pPr>
            <w:r>
              <w:rPr>
                <w:sz w:val="16"/>
              </w:rPr>
              <w:t>No damage reported in 3 records.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03"/>
          </w:tcPr>
          <w:p>
            <w:pPr>
              <w:spacing w:after="0"/>
              <w:jc w:val="left"/>
            </w:pPr>
            <w:r>
              <w:rPr>
                <w:sz w:val="16"/>
              </w:rPr>
              <w:t>Flash Flood, Flood, Lakeshore Flood</w:t>
            </w:r>
          </w:p>
        </w:tc>
        <w:tc>
          <w:tcPr>
            <w:tcW w:type="dxa" w:w="1647"/>
          </w:tcPr>
          <w:p>
            <w:pPr>
              <w:spacing w:after="0"/>
              <w:jc w:val="left"/>
            </w:pPr>
            <w:r>
              <w:rPr>
                <w:sz w:val="16"/>
              </w:rPr>
              <w:t>damage and flood days (FIRM for depth)</w:t>
            </w:r>
          </w:p>
        </w:tc>
        <w:tc>
          <w:tcPr>
            <w:tcW w:type="dxa" w:w="1480"/>
          </w:tcPr>
          <w:p>
            <w:pPr>
              <w:spacing w:after="0"/>
              <w:jc w:val="right"/>
            </w:pPr>
            <w:r>
              <w:rPr>
                <w:sz w:val="16"/>
              </w:rPr>
              <w:t>111, 1996 to 2023 (16 zone-level)</w:t>
            </w:r>
          </w:p>
        </w:tc>
        <w:tc>
          <w:tcPr>
            <w:tcW w:type="dxa" w:w="1685"/>
          </w:tcPr>
          <w:p>
            <w:pPr>
              <w:spacing w:after="0"/>
              <w:jc w:val="left"/>
            </w:pPr>
          </w:p>
        </w:tc>
        <w:tc>
          <w:tcPr>
            <w:tcW w:type="dxa" w:w="1688"/>
          </w:tcPr>
          <w:p>
            <w:pPr>
              <w:spacing w:after="0"/>
              <w:jc w:val="left"/>
            </w:pPr>
            <w:r>
              <w:rPr>
                <w:sz w:val="16"/>
              </w:rPr>
              <w:t>Flash Flood, 2008-08-11, $4,000,000 property; $0 crops (2008 dollars)</w:t>
            </w:r>
          </w:p>
        </w:tc>
        <w:tc>
          <w:tcPr>
            <w:tcW w:type="dxa" w:w="1519"/>
          </w:tcPr>
          <w:p>
            <w:pPr>
              <w:spacing w:after="0"/>
              <w:jc w:val="left"/>
            </w:pPr>
          </w:p>
        </w:tc>
        <w:tc>
          <w:tcPr>
            <w:tcW w:type="dxa" w:w="2337"/>
          </w:tcPr>
          <w:p>
            <w:pPr>
              <w:spacing w:after="0"/>
              <w:jc w:val="left"/>
            </w:pPr>
            <w:r>
              <w:rPr>
                <w:sz w:val="16"/>
              </w:rPr>
              <w:t>Event records naming member places: Troy city (6 records), East Greenbush town (5 records), Schaghticoke town (5 records), Schaghticoke village (5 records), Pittstown town (3 records), Hoosick Falls village (2 records), Hoosick town (2 records), Nassau town (2 records), Nassau village (2 records), Rensselaer city (2 records); and 5 more member places (see the XLSX file). Zone-level records (16) apply countywide.</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03"/>
          </w:tcPr>
          <w:p>
            <w:pPr>
              <w:spacing w:after="0"/>
              <w:jc w:val="left"/>
            </w:pPr>
            <w:r>
              <w:rPr>
                <w:sz w:val="16"/>
              </w:rPr>
              <w:t>Debris Flow</w:t>
            </w:r>
          </w:p>
        </w:tc>
        <w:tc>
          <w:tcPr>
            <w:tcW w:type="dxa" w:w="1647"/>
          </w:tcPr>
          <w:p>
            <w:pPr>
              <w:spacing w:after="0"/>
              <w:jc w:val="left"/>
            </w:pPr>
            <w:r>
              <w:rPr>
                <w:sz w:val="16"/>
              </w:rPr>
              <w:t>none (count and damage)</w:t>
            </w:r>
          </w:p>
        </w:tc>
        <w:tc>
          <w:tcPr>
            <w:tcW w:type="dxa" w:w="1480"/>
          </w:tcPr>
          <w:p>
            <w:pPr>
              <w:spacing w:after="0"/>
              <w:jc w:val="right"/>
            </w:pPr>
            <w:r>
              <w:rPr>
                <w:sz w:val="16"/>
              </w:rPr>
              <w:t>1, 2010 to 2010 (1 zone-level)</w:t>
            </w:r>
          </w:p>
        </w:tc>
        <w:tc>
          <w:tcPr>
            <w:tcW w:type="dxa" w:w="1685"/>
          </w:tcPr>
          <w:p>
            <w:pPr>
              <w:spacing w:after="0"/>
              <w:jc w:val="left"/>
            </w:pPr>
          </w:p>
        </w:tc>
        <w:tc>
          <w:tcPr>
            <w:tcW w:type="dxa" w:w="1688"/>
          </w:tcPr>
          <w:p>
            <w:pPr>
              <w:spacing w:after="0"/>
              <w:jc w:val="left"/>
            </w:pPr>
            <w:r>
              <w:rPr>
                <w:sz w:val="16"/>
              </w:rPr>
              <w:t>No damage reported in 1 records.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Physical measure: in event narratives only; local data required.</w:t>
            </w:r>
          </w:p>
        </w:tc>
      </w:tr>
      <w:tr>
        <w:trPr>
          <w:cantSplit/>
        </w:trPr>
        <w:tc>
          <w:tcPr>
            <w:tcW w:type="dxa" w:w="1603"/>
          </w:tcPr>
          <w:p>
            <w:pPr>
              <w:spacing w:after="0"/>
              <w:jc w:val="left"/>
            </w:pPr>
            <w:r>
              <w:rPr>
                <w:sz w:val="16"/>
              </w:rPr>
              <w:t>Lightning</w:t>
            </w:r>
          </w:p>
        </w:tc>
        <w:tc>
          <w:tcPr>
            <w:tcW w:type="dxa" w:w="1647"/>
          </w:tcPr>
          <w:p>
            <w:pPr>
              <w:spacing w:after="0"/>
              <w:jc w:val="left"/>
            </w:pPr>
            <w:r>
              <w:rPr>
                <w:sz w:val="16"/>
              </w:rPr>
              <w:t>annualized frequency (the measure FEMA's Local Mitigation Planning Handbook names)</w:t>
            </w:r>
          </w:p>
        </w:tc>
        <w:tc>
          <w:tcPr>
            <w:tcW w:type="dxa" w:w="1480"/>
          </w:tcPr>
          <w:p>
            <w:pPr>
              <w:spacing w:after="0"/>
              <w:jc w:val="right"/>
            </w:pPr>
            <w:r>
              <w:rPr>
                <w:sz w:val="16"/>
              </w:rPr>
              <w:t>13, 1996 to 2020</w:t>
            </w:r>
          </w:p>
        </w:tc>
        <w:tc>
          <w:tcPr>
            <w:tcW w:type="dxa" w:w="1685"/>
          </w:tcPr>
          <w:p>
            <w:pPr>
              <w:spacing w:after="0"/>
              <w:jc w:val="left"/>
            </w:pPr>
          </w:p>
        </w:tc>
        <w:tc>
          <w:tcPr>
            <w:tcW w:type="dxa" w:w="1688"/>
          </w:tcPr>
          <w:p>
            <w:pPr>
              <w:spacing w:after="0"/>
              <w:jc w:val="left"/>
            </w:pPr>
            <w:r>
              <w:rPr>
                <w:sz w:val="16"/>
              </w:rPr>
              <w:t>Lightning, 2000-05-13, $70,000 property; crops not reported (2000 dollars)</w:t>
            </w:r>
          </w:p>
        </w:tc>
        <w:tc>
          <w:tcPr>
            <w:tcW w:type="dxa" w:w="1519"/>
          </w:tcPr>
          <w:p>
            <w:pPr>
              <w:spacing w:after="0"/>
              <w:jc w:val="left"/>
            </w:pPr>
          </w:p>
        </w:tc>
        <w:tc>
          <w:tcPr>
            <w:tcW w:type="dxa" w:w="2337"/>
          </w:tcPr>
          <w:p>
            <w:pPr>
              <w:spacing w:after="0"/>
              <w:jc w:val="left"/>
            </w:pPr>
            <w:r>
              <w:rPr>
                <w:sz w:val="16"/>
              </w:rPr>
              <w:t>Event records naming member places: Brunswick town (2 records), Schaghticoke town (2 records), Schaghticoke village (2 records), Castleton-on-Hudson village (1 record), Hoosick town (1 record), Pittstown town (1 record), Rensselaer city (1 record), Troy city (1 record).</w:t>
            </w: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03"/>
          </w:tcPr>
          <w:p>
            <w:pPr>
              <w:spacing w:after="0"/>
              <w:jc w:val="left"/>
            </w:pPr>
            <w:r>
              <w:rPr>
                <w:sz w:val="16"/>
              </w:rPr>
              <w:t>High Wind and Strong Wind (outside NRI Strong Wind definition)</w:t>
            </w:r>
          </w:p>
        </w:tc>
        <w:tc>
          <w:tcPr>
            <w:tcW w:type="dxa" w:w="1647"/>
          </w:tcPr>
          <w:p>
            <w:pPr>
              <w:spacing w:after="0"/>
              <w:jc w:val="left"/>
            </w:pPr>
            <w:r>
              <w:rPr>
                <w:sz w:val="16"/>
              </w:rPr>
              <w:t>wind speed (kt and mph)</w:t>
            </w:r>
          </w:p>
        </w:tc>
        <w:tc>
          <w:tcPr>
            <w:tcW w:type="dxa" w:w="1480"/>
          </w:tcPr>
          <w:p>
            <w:pPr>
              <w:spacing w:after="0"/>
              <w:jc w:val="right"/>
            </w:pPr>
            <w:r>
              <w:rPr>
                <w:sz w:val="16"/>
              </w:rPr>
              <w:t>111, 1996 to 2026 (110 zone-level)</w:t>
            </w:r>
          </w:p>
        </w:tc>
        <w:tc>
          <w:tcPr>
            <w:tcW w:type="dxa" w:w="1685"/>
          </w:tcPr>
          <w:p>
            <w:pPr>
              <w:spacing w:after="0"/>
              <w:jc w:val="left"/>
            </w:pPr>
            <w:r>
              <w:rPr>
                <w:sz w:val="16"/>
              </w:rPr>
              <w:t>30 kt (35 mph) to 74 kt (85 mph) (median 45 kt (52 mph)); 97 with a recorded value</w:t>
            </w:r>
          </w:p>
        </w:tc>
        <w:tc>
          <w:tcPr>
            <w:tcW w:type="dxa" w:w="1688"/>
          </w:tcPr>
          <w:p>
            <w:pPr>
              <w:spacing w:after="0"/>
              <w:jc w:val="left"/>
            </w:pPr>
            <w:r>
              <w:rPr>
                <w:sz w:val="16"/>
              </w:rPr>
              <w:t>74 kt (85 mph) measured gust, High Wind, 2024-04-03; NWS zone NYZ054 (EASTERN RENSSELAER), zone-level: may include parts of neighboring counties</w:t>
            </w:r>
          </w:p>
        </w:tc>
        <w:tc>
          <w:tcPr>
            <w:tcW w:type="dxa" w:w="1519"/>
          </w:tcPr>
          <w:p>
            <w:pPr>
              <w:spacing w:after="0"/>
              <w:jc w:val="left"/>
            </w:pPr>
            <w:r>
              <w:rPr>
                <w:sz w:val="16"/>
              </w:rPr>
              <w:t>High Wind, 1999-09-16, $300,000 property; crops not reported, reported for the zone (1999 dollars)</w:t>
            </w:r>
          </w:p>
        </w:tc>
        <w:tc>
          <w:tcPr>
            <w:tcW w:type="dxa" w:w="2337"/>
          </w:tcPr>
          <w:p>
            <w:pPr>
              <w:spacing w:after="0"/>
              <w:jc w:val="left"/>
            </w:pPr>
            <w:r>
              <w:rPr>
                <w:sz w:val="16"/>
              </w:rPr>
              <w:t>Event records naming member places: Brunswick town (1 record). Zone-level records (110) apply countywide.</w:t>
            </w:r>
          </w:p>
        </w:tc>
        <w:tc>
          <w:tcPr>
            <w:tcW w:type="dxa" w:w="2153"/>
          </w:tcPr>
          <w:p>
            <w:pPr>
              <w:spacing w:after="0"/>
              <w:jc w:val="left"/>
            </w:pPr>
          </w:p>
        </w:tc>
      </w:tr>
      <w:tr>
        <w:trPr>
          <w:cantSplit/>
        </w:trPr>
        <w:tc>
          <w:tcPr>
            <w:tcW w:type="dxa" w:w="1603"/>
          </w:tcPr>
          <w:p>
            <w:pPr>
              <w:spacing w:after="0"/>
              <w:jc w:val="left"/>
            </w:pPr>
            <w:r>
              <w:rPr>
                <w:sz w:val="16"/>
              </w:rPr>
              <w:t>Thunderstorm Wind</w:t>
            </w:r>
          </w:p>
        </w:tc>
        <w:tc>
          <w:tcPr>
            <w:tcW w:type="dxa" w:w="1647"/>
          </w:tcPr>
          <w:p>
            <w:pPr>
              <w:spacing w:after="0"/>
              <w:jc w:val="left"/>
            </w:pPr>
            <w:r>
              <w:rPr>
                <w:sz w:val="16"/>
              </w:rPr>
              <w:t>wind speed (kt and mph)</w:t>
            </w:r>
          </w:p>
        </w:tc>
        <w:tc>
          <w:tcPr>
            <w:tcW w:type="dxa" w:w="1480"/>
          </w:tcPr>
          <w:p>
            <w:pPr>
              <w:spacing w:after="0"/>
              <w:jc w:val="right"/>
            </w:pPr>
            <w:r>
              <w:rPr>
                <w:sz w:val="16"/>
              </w:rPr>
              <w:t>553, 1962 to 2026</w:t>
            </w:r>
          </w:p>
        </w:tc>
        <w:tc>
          <w:tcPr>
            <w:tcW w:type="dxa" w:w="1685"/>
          </w:tcPr>
          <w:p>
            <w:pPr>
              <w:spacing w:after="0"/>
              <w:jc w:val="left"/>
            </w:pPr>
            <w:r>
              <w:rPr>
                <w:sz w:val="16"/>
              </w:rPr>
              <w:t>40 kt (46 mph) to 100 kt (115 mph) (median 50 kt (58 mph)); 370 with a recorded value</w:t>
            </w:r>
          </w:p>
        </w:tc>
        <w:tc>
          <w:tcPr>
            <w:tcW w:type="dxa" w:w="1688"/>
          </w:tcPr>
          <w:p>
            <w:pPr>
              <w:spacing w:after="0"/>
              <w:jc w:val="left"/>
            </w:pPr>
            <w:r>
              <w:rPr>
                <w:sz w:val="16"/>
              </w:rPr>
              <w:t>100 kt (115 mph), measurement type not recorded, Thunderstorm Wind, 1999-07-06</w:t>
            </w:r>
          </w:p>
        </w:tc>
        <w:tc>
          <w:tcPr>
            <w:tcW w:type="dxa" w:w="1519"/>
          </w:tcPr>
          <w:p>
            <w:pPr>
              <w:spacing w:after="0"/>
              <w:jc w:val="left"/>
            </w:pPr>
          </w:p>
        </w:tc>
        <w:tc>
          <w:tcPr>
            <w:tcW w:type="dxa" w:w="2337"/>
          </w:tcPr>
          <w:p>
            <w:pPr>
              <w:spacing w:after="0"/>
              <w:jc w:val="left"/>
            </w:pPr>
            <w:r>
              <w:rPr>
                <w:sz w:val="16"/>
              </w:rPr>
              <w:t>Event records naming member places: East Greenbush town (23 records), Troy city (22 records), Hoosick Falls village (20 records), Hoosick town (19 records), Schaghticoke town (19 records), Schaghticoke village (19 records), Nassau town (16 records), Nassau village (16 records), Pittstown town (14 records), Grafton town (11 records); and 11 more member places (see the XLSX file).</w:t>
            </w:r>
          </w:p>
        </w:tc>
        <w:tc>
          <w:tcPr>
            <w:tcW w:type="dxa" w:w="2153"/>
          </w:tcPr>
          <w:p>
            <w:pPr>
              <w:spacing w:after="0"/>
              <w:jc w:val="left"/>
            </w:pPr>
          </w:p>
        </w:tc>
      </w:tr>
      <w:tr>
        <w:trPr>
          <w:cantSplit/>
        </w:trPr>
        <w:tc>
          <w:tcPr>
            <w:tcW w:type="dxa" w:w="1603"/>
          </w:tcPr>
          <w:p>
            <w:pPr>
              <w:spacing w:after="0"/>
              <w:jc w:val="left"/>
            </w:pPr>
            <w:r>
              <w:rPr>
                <w:sz w:val="16"/>
              </w:rPr>
              <w:t>Tornado</w:t>
            </w:r>
          </w:p>
        </w:tc>
        <w:tc>
          <w:tcPr>
            <w:tcW w:type="dxa" w:w="1647"/>
          </w:tcPr>
          <w:p>
            <w:pPr>
              <w:spacing w:after="0"/>
              <w:jc w:val="left"/>
            </w:pPr>
            <w:r>
              <w:rPr>
                <w:sz w:val="16"/>
              </w:rPr>
              <w:t>Enhanced Fujita (F before Feb 2007)</w:t>
            </w:r>
          </w:p>
        </w:tc>
        <w:tc>
          <w:tcPr>
            <w:tcW w:type="dxa" w:w="1480"/>
          </w:tcPr>
          <w:p>
            <w:pPr>
              <w:spacing w:after="0"/>
              <w:jc w:val="right"/>
            </w:pPr>
            <w:r>
              <w:rPr>
                <w:sz w:val="16"/>
              </w:rPr>
              <w:t>10, 1973 to 2020</w:t>
            </w:r>
          </w:p>
        </w:tc>
        <w:tc>
          <w:tcPr>
            <w:tcW w:type="dxa" w:w="1685"/>
          </w:tcPr>
          <w:p>
            <w:pPr>
              <w:spacing w:after="0"/>
              <w:jc w:val="left"/>
            </w:pPr>
            <w:r>
              <w:rPr>
                <w:sz w:val="16"/>
              </w:rPr>
              <w:t>F/EF0 to F/EF2 (median F/EF1); 10 with a recorded value</w:t>
            </w:r>
          </w:p>
        </w:tc>
        <w:tc>
          <w:tcPr>
            <w:tcW w:type="dxa" w:w="1688"/>
          </w:tcPr>
          <w:p>
            <w:pPr>
              <w:spacing w:after="0"/>
              <w:jc w:val="left"/>
            </w:pPr>
            <w:r>
              <w:rPr>
                <w:sz w:val="16"/>
              </w:rPr>
              <w:t>F2 tornado, 1973-08-28, 2.3 mi path length (records before 1996 may include the whole path; rating and listing come from the county where the tornado began), 83 yd wide, $25,000 property; crops not recorded (1973 dollars), 1 direct injury</w:t>
            </w:r>
          </w:p>
        </w:tc>
        <w:tc>
          <w:tcPr>
            <w:tcW w:type="dxa" w:w="1519"/>
          </w:tcPr>
          <w:p>
            <w:pPr>
              <w:spacing w:after="0"/>
              <w:jc w:val="left"/>
            </w:pPr>
            <w:r>
              <w:rPr>
                <w:sz w:val="16"/>
              </w:rPr>
              <w:t>Tornado, 1998-05-31, $10,000,000 property; $200,000 crops (1998 dollars)</w:t>
            </w:r>
          </w:p>
        </w:tc>
        <w:tc>
          <w:tcPr>
            <w:tcW w:type="dxa" w:w="2337"/>
          </w:tcPr>
          <w:p>
            <w:pPr>
              <w:spacing w:after="0"/>
              <w:jc w:val="left"/>
            </w:pPr>
            <w:r>
              <w:rPr>
                <w:sz w:val="16"/>
              </w:rPr>
              <w:t>Event records naming member places: Nassau town (1 record), Nassau village (1 record), Valley Falls village (1 record).</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03"/>
          </w:tcPr>
          <w:p>
            <w:pPr>
              <w:spacing w:after="0"/>
              <w:jc w:val="left"/>
            </w:pPr>
            <w:r>
              <w:rPr>
                <w:sz w:val="16"/>
              </w:rPr>
              <w:t>Tsunami</w:t>
            </w:r>
          </w:p>
        </w:tc>
        <w:tc>
          <w:tcPr>
            <w:tcW w:type="dxa" w:w="1647"/>
          </w:tcPr>
          <w:p>
            <w:pPr>
              <w:spacing w:after="0"/>
              <w:jc w:val="left"/>
            </w:pPr>
            <w:r>
              <w:rPr>
                <w:sz w:val="16"/>
              </w:rPr>
              <w:t>none (count and damage)</w:t>
            </w:r>
          </w:p>
        </w:tc>
        <w:tc>
          <w:tcPr>
            <w:tcW w:type="dxa" w:w="1480"/>
          </w:tcPr>
          <w:p>
            <w:pPr>
              <w:spacing w:after="0"/>
              <w:jc w:val="right"/>
            </w:pPr>
            <w:r>
              <w:rPr>
                <w:sz w:val="16"/>
              </w:rPr>
              <w:t>0</w:t>
            </w:r>
          </w:p>
        </w:tc>
        <w:tc>
          <w:tcPr>
            <w:tcW w:type="dxa" w:w="1685"/>
          </w:tcPr>
          <w:p>
            <w:pPr>
              <w:spacing w:after="0"/>
              <w:jc w:val="left"/>
            </w:pPr>
          </w:p>
        </w:tc>
        <w:tc>
          <w:tcPr>
            <w:tcW w:type="dxa" w:w="1688"/>
          </w:tcPr>
          <w:p>
            <w:pPr>
              <w:spacing w:after="0"/>
              <w:jc w:val="left"/>
            </w:pPr>
          </w:p>
        </w:tc>
        <w:tc>
          <w:tcPr>
            <w:tcW w:type="dxa" w:w="1519"/>
          </w:tcPr>
          <w:p>
            <w:pPr>
              <w:spacing w:after="0"/>
              <w:jc w:val="left"/>
            </w:pPr>
          </w:p>
        </w:tc>
        <w:tc>
          <w:tcPr>
            <w:tcW w:type="dxa" w:w="2337"/>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03"/>
          </w:tcPr>
          <w:p>
            <w:pPr>
              <w:spacing w:after="0"/>
              <w:jc w:val="left"/>
            </w:pPr>
            <w:r>
              <w:rPr>
                <w:sz w:val="16"/>
              </w:rPr>
              <w:t>Volcanic Ash, Volcanic Ashfall</w:t>
            </w:r>
          </w:p>
        </w:tc>
        <w:tc>
          <w:tcPr>
            <w:tcW w:type="dxa" w:w="1647"/>
          </w:tcPr>
          <w:p>
            <w:pPr>
              <w:spacing w:after="0"/>
              <w:jc w:val="left"/>
            </w:pPr>
            <w:r>
              <w:rPr>
                <w:sz w:val="16"/>
              </w:rPr>
              <w:t>Volcanic Explosivity Index (local data)</w:t>
            </w:r>
          </w:p>
        </w:tc>
        <w:tc>
          <w:tcPr>
            <w:tcW w:type="dxa" w:w="1480"/>
          </w:tcPr>
          <w:p>
            <w:pPr>
              <w:spacing w:after="0"/>
              <w:jc w:val="right"/>
            </w:pPr>
            <w:r>
              <w:rPr>
                <w:sz w:val="16"/>
              </w:rPr>
              <w:t>0</w:t>
            </w:r>
          </w:p>
        </w:tc>
        <w:tc>
          <w:tcPr>
            <w:tcW w:type="dxa" w:w="1685"/>
          </w:tcPr>
          <w:p>
            <w:pPr>
              <w:spacing w:after="0"/>
              <w:jc w:val="left"/>
            </w:pPr>
          </w:p>
        </w:tc>
        <w:tc>
          <w:tcPr>
            <w:tcW w:type="dxa" w:w="1688"/>
          </w:tcPr>
          <w:p>
            <w:pPr>
              <w:spacing w:after="0"/>
              <w:jc w:val="left"/>
            </w:pPr>
          </w:p>
        </w:tc>
        <w:tc>
          <w:tcPr>
            <w:tcW w:type="dxa" w:w="1519"/>
          </w:tcPr>
          <w:p>
            <w:pPr>
              <w:spacing w:after="0"/>
              <w:jc w:val="left"/>
            </w:pPr>
          </w:p>
        </w:tc>
        <w:tc>
          <w:tcPr>
            <w:tcW w:type="dxa" w:w="2337"/>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03"/>
          </w:tcPr>
          <w:p>
            <w:pPr>
              <w:spacing w:after="0"/>
              <w:jc w:val="left"/>
            </w:pPr>
            <w:r>
              <w:rPr>
                <w:sz w:val="16"/>
              </w:rPr>
              <w:t>Wildfire</w:t>
            </w:r>
          </w:p>
        </w:tc>
        <w:tc>
          <w:tcPr>
            <w:tcW w:type="dxa" w:w="1647"/>
          </w:tcPr>
          <w:p>
            <w:pPr>
              <w:spacing w:after="0"/>
              <w:jc w:val="left"/>
            </w:pPr>
            <w:r>
              <w:rPr>
                <w:sz w:val="16"/>
              </w:rPr>
              <w:t>acres burned (local data)</w:t>
            </w:r>
          </w:p>
        </w:tc>
        <w:tc>
          <w:tcPr>
            <w:tcW w:type="dxa" w:w="1480"/>
          </w:tcPr>
          <w:p>
            <w:pPr>
              <w:spacing w:after="0"/>
              <w:jc w:val="right"/>
            </w:pPr>
            <w:r>
              <w:rPr>
                <w:sz w:val="16"/>
              </w:rPr>
              <w:t>2, 2001 to 2002 (1 zone-level)</w:t>
            </w:r>
          </w:p>
        </w:tc>
        <w:tc>
          <w:tcPr>
            <w:tcW w:type="dxa" w:w="1685"/>
          </w:tcPr>
          <w:p>
            <w:pPr>
              <w:spacing w:after="0"/>
              <w:jc w:val="left"/>
            </w:pPr>
          </w:p>
        </w:tc>
        <w:tc>
          <w:tcPr>
            <w:tcW w:type="dxa" w:w="1688"/>
          </w:tcPr>
          <w:p>
            <w:pPr>
              <w:spacing w:after="0"/>
              <w:jc w:val="left"/>
            </w:pPr>
            <w:r>
              <w:rPr>
                <w:sz w:val="16"/>
              </w:rPr>
              <w:t>Wildfire, 2001-04-19, $2,000 property; crops not reported (2001 dollars)</w:t>
            </w:r>
          </w:p>
        </w:tc>
        <w:tc>
          <w:tcPr>
            <w:tcW w:type="dxa" w:w="1519"/>
          </w:tcPr>
          <w:p>
            <w:pPr>
              <w:spacing w:after="0"/>
              <w:jc w:val="left"/>
            </w:pPr>
          </w:p>
        </w:tc>
        <w:tc>
          <w:tcPr>
            <w:tcW w:type="dxa" w:w="2337"/>
          </w:tcPr>
          <w:p>
            <w:pPr>
              <w:spacing w:after="0"/>
              <w:jc w:val="left"/>
            </w:pPr>
            <w:r>
              <w:rPr>
                <w:sz w:val="16"/>
              </w:rPr>
              <w:t>Event records naming member places: Schaghticoke town (1 record), Schaghticoke village (1 record). Zone-level records (1) apply countywide.</w:t>
            </w:r>
          </w:p>
        </w:tc>
        <w:tc>
          <w:tcPr>
            <w:tcW w:type="dxa" w:w="2153"/>
          </w:tcPr>
          <w:p>
            <w:pPr>
              <w:spacing w:after="0"/>
              <w:jc w:val="left"/>
            </w:pPr>
            <w:r>
              <w:rPr>
                <w:sz w:val="16"/>
              </w:rPr>
              <w:t>Acres burned: in event narratives only; local data required.</w:t>
            </w:r>
          </w:p>
        </w:tc>
      </w:tr>
      <w:tr>
        <w:trPr>
          <w:cantSplit/>
        </w:trPr>
        <w:tc>
          <w:tcPr>
            <w:tcW w:type="dxa" w:w="1603"/>
          </w:tcPr>
          <w:p>
            <w:pPr>
              <w:spacing w:after="0"/>
              <w:jc w:val="left"/>
            </w:pPr>
            <w:r>
              <w:rPr>
                <w:sz w:val="16"/>
              </w:rPr>
              <w:t>Winter Storm, Heavy Snow, Blizzard, Lake-Effect Snow, Winter Weather, Sleet</w:t>
            </w:r>
          </w:p>
        </w:tc>
        <w:tc>
          <w:tcPr>
            <w:tcW w:type="dxa" w:w="1647"/>
          </w:tcPr>
          <w:p>
            <w:pPr>
              <w:spacing w:after="0"/>
              <w:jc w:val="left"/>
            </w:pPr>
            <w:r>
              <w:rPr>
                <w:sz w:val="16"/>
              </w:rPr>
              <w:t>none in data (snowfall local)</w:t>
            </w:r>
          </w:p>
        </w:tc>
        <w:tc>
          <w:tcPr>
            <w:tcW w:type="dxa" w:w="1480"/>
          </w:tcPr>
          <w:p>
            <w:pPr>
              <w:spacing w:after="0"/>
              <w:jc w:val="right"/>
            </w:pPr>
            <w:r>
              <w:rPr>
                <w:sz w:val="16"/>
              </w:rPr>
              <w:t>226, 1996 to 2026 (226 zone-level)</w:t>
            </w:r>
          </w:p>
        </w:tc>
        <w:tc>
          <w:tcPr>
            <w:tcW w:type="dxa" w:w="1685"/>
          </w:tcPr>
          <w:p>
            <w:pPr>
              <w:spacing w:after="0"/>
              <w:jc w:val="left"/>
            </w:pPr>
          </w:p>
        </w:tc>
        <w:tc>
          <w:tcPr>
            <w:tcW w:type="dxa" w:w="1688"/>
          </w:tcPr>
          <w:p>
            <w:pPr>
              <w:spacing w:after="0"/>
              <w:jc w:val="left"/>
            </w:pPr>
            <w:r>
              <w:rPr>
                <w:sz w:val="16"/>
              </w:rPr>
              <w:t>Winter Storm, 1997-03-31, $250,000 property; crops not reported, reported for the zone (1997 dollars); NWS zone NYZ053 (WESTERN RENSSELAER), zone-level: may include parts of neighboring counties</w:t>
            </w:r>
          </w:p>
        </w:tc>
        <w:tc>
          <w:tcPr>
            <w:tcW w:type="dxa" w:w="1519"/>
          </w:tcPr>
          <w:p>
            <w:pPr>
              <w:spacing w:after="0"/>
              <w:jc w:val="left"/>
            </w:pPr>
          </w:p>
        </w:tc>
        <w:tc>
          <w:tcPr>
            <w:tcW w:type="dxa" w:w="2337"/>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8"/>
        <w:gridCol w:w="2026"/>
        <w:gridCol w:w="2836"/>
        <w:gridCol w:w="1416"/>
        <w:gridCol w:w="648"/>
        <w:gridCol w:w="285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Title</w:t>
            </w:r>
          </w:p>
        </w:tc>
        <w:tc>
          <w:tcPr>
            <w:tcW w:type="dxa" w:w="2836"/>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18"/>
          </w:tcPr>
          <w:p>
            <w:pPr>
              <w:spacing w:after="0"/>
              <w:jc w:val="left"/>
            </w:pPr>
            <w:r>
              <w:rPr>
                <w:sz w:val="16"/>
              </w:rPr>
              <w:t>Emergency</w:t>
            </w:r>
          </w:p>
        </w:tc>
        <w:tc>
          <w:tcPr>
            <w:tcW w:type="dxa" w:w="2026"/>
          </w:tcPr>
          <w:p>
            <w:pPr>
              <w:spacing w:after="0"/>
              <w:jc w:val="left"/>
            </w:pPr>
            <w:r>
              <w:rPr>
                <w:sz w:val="16"/>
              </w:rPr>
              <w:t>HURRICANE HENRI</w:t>
            </w:r>
          </w:p>
        </w:tc>
        <w:tc>
          <w:tcPr>
            <w:tcW w:type="dxa" w:w="283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18"/>
          </w:tcPr>
          <w:p>
            <w:pPr>
              <w:spacing w:after="0"/>
              <w:jc w:val="left"/>
            </w:pPr>
            <w:r>
              <w:rPr>
                <w:sz w:val="16"/>
              </w:rPr>
              <w:t>Major disaster</w:t>
            </w:r>
          </w:p>
        </w:tc>
        <w:tc>
          <w:tcPr>
            <w:tcW w:type="dxa" w:w="2026"/>
          </w:tcPr>
          <w:p>
            <w:pPr>
              <w:spacing w:after="0"/>
              <w:jc w:val="left"/>
            </w:pPr>
            <w:r>
              <w:rPr>
                <w:sz w:val="16"/>
              </w:rPr>
              <w:t>COVID-19 PANDEMIC</w:t>
            </w:r>
          </w:p>
        </w:tc>
        <w:tc>
          <w:tcPr>
            <w:tcW w:type="dxa" w:w="2836"/>
          </w:tcPr>
          <w:p>
            <w:pPr>
              <w:spacing w:after="0"/>
              <w:jc w:val="left"/>
            </w:pPr>
            <w:r>
              <w:rPr>
                <w:sz w:val="16"/>
              </w:rPr>
              <w:t>Non-natural, not counted</w:t>
            </w:r>
          </w:p>
        </w:tc>
        <w:tc>
          <w:tcPr>
            <w:tcW w:type="dxa" w:w="1416"/>
          </w:tcPr>
          <w:p>
            <w:pPr>
              <w:spacing w:after="0"/>
              <w:jc w:val="right"/>
            </w:pPr>
            <w:r>
              <w:rPr>
                <w:sz w:val="16"/>
              </w:rPr>
              <w:t>$25,172,603.26</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18"/>
          </w:tcPr>
          <w:p>
            <w:pPr>
              <w:spacing w:after="0"/>
              <w:jc w:val="left"/>
            </w:pPr>
            <w:r>
              <w:rPr>
                <w:sz w:val="16"/>
              </w:rPr>
              <w:t>Emergency</w:t>
            </w:r>
          </w:p>
        </w:tc>
        <w:tc>
          <w:tcPr>
            <w:tcW w:type="dxa" w:w="2026"/>
          </w:tcPr>
          <w:p>
            <w:pPr>
              <w:spacing w:after="0"/>
              <w:jc w:val="left"/>
            </w:pPr>
            <w:r>
              <w:rPr>
                <w:sz w:val="16"/>
              </w:rPr>
              <w:t>COVID-19</w:t>
            </w:r>
          </w:p>
        </w:tc>
        <w:tc>
          <w:tcPr>
            <w:tcW w:type="dxa" w:w="2836"/>
          </w:tcPr>
          <w:p>
            <w:pPr>
              <w:spacing w:after="0"/>
              <w:jc w:val="left"/>
            </w:pPr>
            <w:r>
              <w:rPr>
                <w:sz w:val="16"/>
              </w:rPr>
              <w:t>Non-natural, not counted</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18"/>
          </w:tcPr>
          <w:p>
            <w:pPr>
              <w:spacing w:after="0"/>
              <w:jc w:val="left"/>
            </w:pPr>
            <w:r>
              <w:rPr>
                <w:sz w:val="16"/>
              </w:rPr>
              <w:t>Major disaster</w:t>
            </w:r>
          </w:p>
        </w:tc>
        <w:tc>
          <w:tcPr>
            <w:tcW w:type="dxa" w:w="2026"/>
          </w:tcPr>
          <w:p>
            <w:pPr>
              <w:spacing w:after="0"/>
              <w:jc w:val="left"/>
            </w:pPr>
            <w:r>
              <w:rPr>
                <w:sz w:val="16"/>
              </w:rPr>
              <w:t>SEVERE WINTER STORM AND SNOWSTORM</w:t>
            </w:r>
          </w:p>
        </w:tc>
        <w:tc>
          <w:tcPr>
            <w:tcW w:type="dxa" w:w="2836"/>
          </w:tcPr>
          <w:p>
            <w:pPr>
              <w:spacing w:after="0"/>
              <w:jc w:val="left"/>
            </w:pPr>
            <w:r>
              <w:rPr>
                <w:sz w:val="16"/>
              </w:rPr>
              <w:t>Winter Weather</w:t>
            </w:r>
          </w:p>
        </w:tc>
        <w:tc>
          <w:tcPr>
            <w:tcW w:type="dxa" w:w="1416"/>
          </w:tcPr>
          <w:p>
            <w:pPr>
              <w:spacing w:after="0"/>
              <w:jc w:val="right"/>
            </w:pPr>
            <w:r>
              <w:rPr>
                <w:sz w:val="16"/>
              </w:rPr>
              <w:t>$749,252.10</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18"/>
          </w:tcPr>
          <w:p>
            <w:pPr>
              <w:spacing w:after="0"/>
              <w:jc w:val="left"/>
            </w:pPr>
            <w:r>
              <w:rPr>
                <w:sz w:val="16"/>
              </w:rPr>
              <w:t>Emergency</w:t>
            </w:r>
          </w:p>
        </w:tc>
        <w:tc>
          <w:tcPr>
            <w:tcW w:type="dxa" w:w="2026"/>
          </w:tcPr>
          <w:p>
            <w:pPr>
              <w:spacing w:after="0"/>
              <w:jc w:val="left"/>
            </w:pPr>
            <w:r>
              <w:rPr>
                <w:sz w:val="16"/>
              </w:rPr>
              <w:t>HURRICANE SANDY</w:t>
            </w:r>
          </w:p>
        </w:tc>
        <w:tc>
          <w:tcPr>
            <w:tcW w:type="dxa" w:w="283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18"/>
          </w:tcPr>
          <w:p>
            <w:pPr>
              <w:spacing w:after="0"/>
              <w:jc w:val="left"/>
            </w:pPr>
            <w:r>
              <w:rPr>
                <w:sz w:val="16"/>
              </w:rPr>
              <w:t>Emergency</w:t>
            </w:r>
          </w:p>
        </w:tc>
        <w:tc>
          <w:tcPr>
            <w:tcW w:type="dxa" w:w="2026"/>
          </w:tcPr>
          <w:p>
            <w:pPr>
              <w:spacing w:after="0"/>
              <w:jc w:val="left"/>
            </w:pPr>
            <w:r>
              <w:rPr>
                <w:sz w:val="16"/>
              </w:rPr>
              <w:t>REMNANTS OF TROPICAL STORM LEE</w:t>
            </w:r>
          </w:p>
        </w:tc>
        <w:tc>
          <w:tcPr>
            <w:tcW w:type="dxa" w:w="283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18"/>
          </w:tcPr>
          <w:p>
            <w:pPr>
              <w:spacing w:after="0"/>
              <w:jc w:val="left"/>
            </w:pPr>
            <w:r>
              <w:rPr>
                <w:sz w:val="16"/>
              </w:rPr>
              <w:t>Major disaster</w:t>
            </w:r>
          </w:p>
        </w:tc>
        <w:tc>
          <w:tcPr>
            <w:tcW w:type="dxa" w:w="2026"/>
          </w:tcPr>
          <w:p>
            <w:pPr>
              <w:spacing w:after="0"/>
              <w:jc w:val="left"/>
            </w:pPr>
            <w:r>
              <w:rPr>
                <w:sz w:val="16"/>
              </w:rPr>
              <w:t>HURRICANE IRENE</w:t>
            </w:r>
          </w:p>
        </w:tc>
        <w:tc>
          <w:tcPr>
            <w:tcW w:type="dxa" w:w="2836"/>
          </w:tcPr>
          <w:p>
            <w:pPr>
              <w:spacing w:after="0"/>
              <w:jc w:val="left"/>
            </w:pPr>
            <w:r>
              <w:rPr>
                <w:sz w:val="16"/>
              </w:rPr>
              <w:t>Hurricane</w:t>
            </w:r>
          </w:p>
        </w:tc>
        <w:tc>
          <w:tcPr>
            <w:tcW w:type="dxa" w:w="1416"/>
          </w:tcPr>
          <w:p>
            <w:pPr>
              <w:spacing w:after="0"/>
              <w:jc w:val="right"/>
            </w:pPr>
            <w:r>
              <w:rPr>
                <w:sz w:val="16"/>
              </w:rPr>
              <w:t>$10,237,927.68</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218"/>
          </w:tcPr>
          <w:p>
            <w:pPr>
              <w:spacing w:after="0"/>
              <w:jc w:val="left"/>
            </w:pPr>
            <w:r>
              <w:rPr>
                <w:sz w:val="16"/>
              </w:rPr>
              <w:t>Major disaster</w:t>
            </w:r>
          </w:p>
        </w:tc>
        <w:tc>
          <w:tcPr>
            <w:tcW w:type="dxa" w:w="2026"/>
          </w:tcPr>
          <w:p>
            <w:pPr>
              <w:spacing w:after="0"/>
              <w:jc w:val="left"/>
            </w:pPr>
            <w:r>
              <w:rPr>
                <w:sz w:val="16"/>
              </w:rPr>
              <w:t>SEVERE WINTER STORM AND SNOWSTORM</w:t>
            </w:r>
          </w:p>
        </w:tc>
        <w:tc>
          <w:tcPr>
            <w:tcW w:type="dxa" w:w="2836"/>
          </w:tcPr>
          <w:p>
            <w:pPr>
              <w:spacing w:after="0"/>
              <w:jc w:val="left"/>
            </w:pPr>
            <w:r>
              <w:rPr>
                <w:sz w:val="16"/>
              </w:rPr>
              <w:t>Winter Weather</w:t>
            </w:r>
          </w:p>
        </w:tc>
        <w:tc>
          <w:tcPr>
            <w:tcW w:type="dxa" w:w="1416"/>
          </w:tcPr>
          <w:p>
            <w:pPr>
              <w:spacing w:after="0"/>
              <w:jc w:val="right"/>
            </w:pPr>
            <w:r>
              <w:rPr>
                <w:sz w:val="16"/>
              </w:rPr>
              <w:t>$522,445.21</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2009-03-04</w:t>
            </w:r>
          </w:p>
        </w:tc>
        <w:tc>
          <w:tcPr>
            <w:tcW w:type="dxa" w:w="1037"/>
          </w:tcPr>
          <w:p>
            <w:pPr>
              <w:spacing w:after="0"/>
              <w:jc w:val="left"/>
            </w:pPr>
            <w:r>
              <w:rPr>
                <w:sz w:val="16"/>
              </w:rPr>
              <w:t>2008-12-11</w:t>
            </w:r>
          </w:p>
        </w:tc>
        <w:tc>
          <w:tcPr>
            <w:tcW w:type="dxa" w:w="1037"/>
          </w:tcPr>
          <w:p>
            <w:pPr>
              <w:spacing w:after="0"/>
              <w:jc w:val="left"/>
            </w:pPr>
            <w:r>
              <w:rPr>
                <w:sz w:val="16"/>
              </w:rPr>
              <w:t>DR-1827-NY</w:t>
            </w:r>
          </w:p>
        </w:tc>
        <w:tc>
          <w:tcPr>
            <w:tcW w:type="dxa" w:w="1218"/>
          </w:tcPr>
          <w:p>
            <w:pPr>
              <w:spacing w:after="0"/>
              <w:jc w:val="left"/>
            </w:pPr>
            <w:r>
              <w:rPr>
                <w:sz w:val="16"/>
              </w:rPr>
              <w:t>Major disaster</w:t>
            </w:r>
          </w:p>
        </w:tc>
        <w:tc>
          <w:tcPr>
            <w:tcW w:type="dxa" w:w="2026"/>
          </w:tcPr>
          <w:p>
            <w:pPr>
              <w:spacing w:after="0"/>
              <w:jc w:val="left"/>
            </w:pPr>
            <w:r>
              <w:rPr>
                <w:sz w:val="16"/>
              </w:rPr>
              <w:t>SEVERE WINTER STORM</w:t>
            </w:r>
          </w:p>
        </w:tc>
        <w:tc>
          <w:tcPr>
            <w:tcW w:type="dxa" w:w="2836"/>
          </w:tcPr>
          <w:p>
            <w:pPr>
              <w:spacing w:after="0"/>
              <w:jc w:val="left"/>
            </w:pPr>
            <w:r>
              <w:rPr>
                <w:sz w:val="16"/>
              </w:rPr>
              <w:t>Winter Weather</w:t>
            </w:r>
          </w:p>
        </w:tc>
        <w:tc>
          <w:tcPr>
            <w:tcW w:type="dxa" w:w="1416"/>
          </w:tcPr>
          <w:p>
            <w:pPr>
              <w:spacing w:after="0"/>
              <w:jc w:val="right"/>
            </w:pPr>
            <w:r>
              <w:rPr>
                <w:sz w:val="16"/>
              </w:rPr>
              <w:t>$3,855,165.99</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218"/>
          </w:tcPr>
          <w:p>
            <w:pPr>
              <w:spacing w:after="0"/>
              <w:jc w:val="left"/>
            </w:pPr>
            <w:r>
              <w:rPr>
                <w:sz w:val="16"/>
              </w:rPr>
              <w:t>Emergency</w:t>
            </w:r>
          </w:p>
        </w:tc>
        <w:tc>
          <w:tcPr>
            <w:tcW w:type="dxa" w:w="2026"/>
          </w:tcPr>
          <w:p>
            <w:pPr>
              <w:spacing w:after="0"/>
              <w:jc w:val="left"/>
            </w:pPr>
            <w:r>
              <w:rPr>
                <w:sz w:val="16"/>
              </w:rPr>
              <w:t>SEVERE WINTER STORM</w:t>
            </w:r>
          </w:p>
        </w:tc>
        <w:tc>
          <w:tcPr>
            <w:tcW w:type="dxa" w:w="2836"/>
          </w:tcPr>
          <w:p>
            <w:pPr>
              <w:spacing w:after="0"/>
              <w:jc w:val="left"/>
            </w:pPr>
            <w:r>
              <w:rPr>
                <w:sz w:val="16"/>
              </w:rPr>
              <w:t>Winter Weather</w:t>
            </w:r>
          </w:p>
        </w:tc>
        <w:tc>
          <w:tcPr>
            <w:tcW w:type="dxa" w:w="1416"/>
          </w:tcPr>
          <w:p>
            <w:pPr>
              <w:spacing w:after="0"/>
              <w:jc w:val="right"/>
            </w:pPr>
            <w:r>
              <w:rPr>
                <w:sz w:val="16"/>
              </w:rPr>
              <w:t>$588,100.79</w:t>
            </w:r>
          </w:p>
        </w:tc>
        <w:tc>
          <w:tcPr>
            <w:tcW w:type="dxa" w:w="648"/>
          </w:tcPr>
          <w:p>
            <w:pPr>
              <w:spacing w:after="0"/>
              <w:jc w:val="left"/>
            </w:pPr>
          </w:p>
        </w:tc>
        <w:tc>
          <w:tcPr>
            <w:tcW w:type="dxa" w:w="2858"/>
          </w:tcPr>
          <w:p>
            <w:pPr>
              <w:spacing w:after="0"/>
              <w:jc w:val="left"/>
            </w:pPr>
            <w:r>
              <w:rPr>
                <w:sz w:val="16"/>
              </w:rPr>
              <w:t>same incident as DR-1827</w:t>
            </w: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18"/>
          </w:tcPr>
          <w:p>
            <w:pPr>
              <w:spacing w:after="0"/>
              <w:jc w:val="left"/>
            </w:pPr>
            <w:r>
              <w:rPr>
                <w:sz w:val="16"/>
              </w:rPr>
              <w:t>Major disaster</w:t>
            </w:r>
          </w:p>
        </w:tc>
        <w:tc>
          <w:tcPr>
            <w:tcW w:type="dxa" w:w="2026"/>
          </w:tcPr>
          <w:p>
            <w:pPr>
              <w:spacing w:after="0"/>
              <w:jc w:val="left"/>
            </w:pPr>
            <w:r>
              <w:rPr>
                <w:sz w:val="16"/>
              </w:rPr>
              <w:t>SEVERE STORMS AND FLOODING</w:t>
            </w:r>
          </w:p>
        </w:tc>
        <w:tc>
          <w:tcPr>
            <w:tcW w:type="dxa" w:w="2836"/>
          </w:tcPr>
          <w:p>
            <w:pPr>
              <w:spacing w:after="0"/>
              <w:jc w:val="left"/>
            </w:pPr>
            <w:r>
              <w:rPr>
                <w:sz w:val="16"/>
              </w:rPr>
              <w:t>Inland Flooding</w:t>
            </w:r>
          </w:p>
        </w:tc>
        <w:tc>
          <w:tcPr>
            <w:tcW w:type="dxa" w:w="1416"/>
          </w:tcPr>
          <w:p>
            <w:pPr>
              <w:spacing w:after="0"/>
              <w:jc w:val="right"/>
            </w:pPr>
            <w:r>
              <w:rPr>
                <w:sz w:val="16"/>
              </w:rPr>
              <w:t>$277,153.34</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18"/>
          </w:tcPr>
          <w:p>
            <w:pPr>
              <w:spacing w:after="0"/>
              <w:jc w:val="left"/>
            </w:pPr>
            <w:r>
              <w:rPr>
                <w:sz w:val="16"/>
              </w:rPr>
              <w:t>Emergency</w:t>
            </w:r>
          </w:p>
        </w:tc>
        <w:tc>
          <w:tcPr>
            <w:tcW w:type="dxa" w:w="2026"/>
          </w:tcPr>
          <w:p>
            <w:pPr>
              <w:spacing w:after="0"/>
              <w:jc w:val="left"/>
            </w:pPr>
            <w:r>
              <w:rPr>
                <w:sz w:val="16"/>
              </w:rPr>
              <w:t>HURRICANE KATRINA EVACUATION</w:t>
            </w:r>
          </w:p>
        </w:tc>
        <w:tc>
          <w:tcPr>
            <w:tcW w:type="dxa" w:w="2836"/>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18"/>
          </w:tcPr>
          <w:p>
            <w:pPr>
              <w:spacing w:after="0"/>
              <w:jc w:val="left"/>
            </w:pPr>
            <w:r>
              <w:rPr>
                <w:sz w:val="16"/>
              </w:rPr>
              <w:t>Major disaster</w:t>
            </w:r>
          </w:p>
        </w:tc>
        <w:tc>
          <w:tcPr>
            <w:tcW w:type="dxa" w:w="2026"/>
          </w:tcPr>
          <w:p>
            <w:pPr>
              <w:spacing w:after="0"/>
              <w:jc w:val="left"/>
            </w:pPr>
            <w:r>
              <w:rPr>
                <w:sz w:val="16"/>
              </w:rPr>
              <w:t>SEVERE STORMS AND FLOODING</w:t>
            </w:r>
          </w:p>
        </w:tc>
        <w:tc>
          <w:tcPr>
            <w:tcW w:type="dxa" w:w="2836"/>
          </w:tcPr>
          <w:p>
            <w:pPr>
              <w:spacing w:after="0"/>
              <w:jc w:val="left"/>
            </w:pPr>
            <w:r>
              <w:rPr>
                <w:sz w:val="16"/>
              </w:rPr>
              <w:t>Inland Flooding</w:t>
            </w:r>
          </w:p>
        </w:tc>
        <w:tc>
          <w:tcPr>
            <w:tcW w:type="dxa" w:w="1416"/>
          </w:tcPr>
          <w:p>
            <w:pPr>
              <w:spacing w:after="0"/>
              <w:jc w:val="right"/>
            </w:pPr>
            <w:r>
              <w:rPr>
                <w:sz w:val="16"/>
              </w:rPr>
              <w:t>$507,831.02</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18"/>
          </w:tcPr>
          <w:p>
            <w:pPr>
              <w:spacing w:after="0"/>
              <w:jc w:val="left"/>
            </w:pPr>
            <w:r>
              <w:rPr>
                <w:sz w:val="16"/>
              </w:rPr>
              <w:t>Major disaster</w:t>
            </w:r>
          </w:p>
        </w:tc>
        <w:tc>
          <w:tcPr>
            <w:tcW w:type="dxa" w:w="2026"/>
          </w:tcPr>
          <w:p>
            <w:pPr>
              <w:spacing w:after="0"/>
              <w:jc w:val="left"/>
            </w:pPr>
            <w:r>
              <w:rPr>
                <w:sz w:val="16"/>
              </w:rPr>
              <w:t>SEVERE STORMS AND FLOODING</w:t>
            </w:r>
          </w:p>
        </w:tc>
        <w:tc>
          <w:tcPr>
            <w:tcW w:type="dxa" w:w="2836"/>
          </w:tcPr>
          <w:p>
            <w:pPr>
              <w:spacing w:after="0"/>
              <w:jc w:val="left"/>
            </w:pPr>
            <w:r>
              <w:rPr>
                <w:sz w:val="16"/>
              </w:rPr>
              <w:t>Inland Flooding: designated for Hazard Mitigation only (no Public or Individual Assistance for this county); not counted</w:t>
            </w:r>
          </w:p>
        </w:tc>
        <w:tc>
          <w:tcPr>
            <w:tcW w:type="dxa" w:w="1416"/>
          </w:tcPr>
          <w:p>
            <w:pPr>
              <w:spacing w:after="0"/>
              <w:jc w:val="right"/>
            </w:pPr>
            <w:r>
              <w:rPr>
                <w:sz w:val="16"/>
              </w:rPr>
              <w:t>$252,670.67</w:t>
            </w:r>
          </w:p>
        </w:tc>
        <w:tc>
          <w:tcPr>
            <w:tcW w:type="dxa" w:w="648"/>
          </w:tcPr>
          <w:p>
            <w:pPr>
              <w:spacing w:after="0"/>
              <w:jc w:val="left"/>
            </w:pPr>
          </w:p>
        </w:tc>
        <w:tc>
          <w:tcPr>
            <w:tcW w:type="dxa" w:w="285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218"/>
          </w:tcPr>
          <w:p>
            <w:pPr>
              <w:spacing w:after="0"/>
              <w:jc w:val="left"/>
            </w:pPr>
            <w:r>
              <w:rPr>
                <w:sz w:val="16"/>
              </w:rPr>
              <w:t>Major disaster</w:t>
            </w:r>
          </w:p>
        </w:tc>
        <w:tc>
          <w:tcPr>
            <w:tcW w:type="dxa" w:w="2026"/>
          </w:tcPr>
          <w:p>
            <w:pPr>
              <w:spacing w:after="0"/>
              <w:jc w:val="left"/>
            </w:pPr>
            <w:r>
              <w:rPr>
                <w:sz w:val="16"/>
              </w:rPr>
              <w:t>SEVERE STORMS, FLOODING, AND TORNADOES</w:t>
            </w:r>
          </w:p>
        </w:tc>
        <w:tc>
          <w:tcPr>
            <w:tcW w:type="dxa" w:w="2836"/>
          </w:tcPr>
          <w:p>
            <w:pPr>
              <w:spacing w:after="0"/>
              <w:jc w:val="left"/>
            </w:pPr>
            <w:r>
              <w:rPr>
                <w:sz w:val="16"/>
              </w:rPr>
              <w:t>Inland Flooding; Tornado</w:t>
            </w:r>
          </w:p>
        </w:tc>
        <w:tc>
          <w:tcPr>
            <w:tcW w:type="dxa" w:w="1416"/>
          </w:tcPr>
          <w:p>
            <w:pPr>
              <w:spacing w:after="0"/>
              <w:jc w:val="right"/>
            </w:pPr>
            <w:r>
              <w:rPr>
                <w:sz w:val="16"/>
              </w:rPr>
              <w:t>PA not declared for this county</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18"/>
          </w:tcPr>
          <w:p>
            <w:pPr>
              <w:spacing w:after="0"/>
              <w:jc w:val="left"/>
            </w:pPr>
            <w:r>
              <w:rPr>
                <w:sz w:val="16"/>
              </w:rPr>
              <w:t>Emergency</w:t>
            </w:r>
          </w:p>
        </w:tc>
        <w:tc>
          <w:tcPr>
            <w:tcW w:type="dxa" w:w="2026"/>
          </w:tcPr>
          <w:p>
            <w:pPr>
              <w:spacing w:after="0"/>
              <w:jc w:val="left"/>
            </w:pPr>
            <w:r>
              <w:rPr>
                <w:sz w:val="16"/>
              </w:rPr>
              <w:t>POWER OUTAGE</w:t>
            </w:r>
          </w:p>
        </w:tc>
        <w:tc>
          <w:tcPr>
            <w:tcW w:type="dxa" w:w="2836"/>
          </w:tcPr>
          <w:p>
            <w:pPr>
              <w:spacing w:after="0"/>
              <w:jc w:val="left"/>
            </w:pPr>
            <w:r>
              <w:rPr>
                <w:sz w:val="16"/>
              </w:rPr>
              <w:t>Non-natural, not counted</w:t>
            </w:r>
          </w:p>
        </w:tc>
        <w:tc>
          <w:tcPr>
            <w:tcW w:type="dxa" w:w="1416"/>
          </w:tcPr>
          <w:p>
            <w:pPr>
              <w:spacing w:after="0"/>
              <w:jc w:val="right"/>
            </w:pPr>
            <w:r>
              <w:rPr>
                <w:sz w:val="16"/>
              </w:rPr>
              <w:t>$497.49</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18"/>
          </w:tcPr>
          <w:p>
            <w:pPr>
              <w:spacing w:after="0"/>
              <w:jc w:val="left"/>
            </w:pPr>
            <w:r>
              <w:rPr>
                <w:sz w:val="16"/>
              </w:rPr>
              <w:t>Emergency</w:t>
            </w:r>
          </w:p>
        </w:tc>
        <w:tc>
          <w:tcPr>
            <w:tcW w:type="dxa" w:w="2026"/>
          </w:tcPr>
          <w:p>
            <w:pPr>
              <w:spacing w:after="0"/>
              <w:jc w:val="left"/>
            </w:pPr>
            <w:r>
              <w:rPr>
                <w:sz w:val="16"/>
              </w:rPr>
              <w:t>SNOWSTORMS</w:t>
            </w:r>
          </w:p>
        </w:tc>
        <w:tc>
          <w:tcPr>
            <w:tcW w:type="dxa" w:w="2836"/>
          </w:tcPr>
          <w:p>
            <w:pPr>
              <w:spacing w:after="0"/>
              <w:jc w:val="left"/>
            </w:pPr>
            <w:r>
              <w:rPr>
                <w:sz w:val="16"/>
              </w:rPr>
              <w:t>Winter Weather</w:t>
            </w:r>
          </w:p>
        </w:tc>
        <w:tc>
          <w:tcPr>
            <w:tcW w:type="dxa" w:w="1416"/>
          </w:tcPr>
          <w:p>
            <w:pPr>
              <w:spacing w:after="0"/>
              <w:jc w:val="right"/>
            </w:pPr>
            <w:r>
              <w:rPr>
                <w:sz w:val="16"/>
              </w:rPr>
              <w:t>$856,247.45</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18"/>
          </w:tcPr>
          <w:p>
            <w:pPr>
              <w:spacing w:after="0"/>
              <w:jc w:val="left"/>
            </w:pPr>
            <w:r>
              <w:rPr>
                <w:sz w:val="16"/>
              </w:rPr>
              <w:t>Major disaster</w:t>
            </w:r>
          </w:p>
        </w:tc>
        <w:tc>
          <w:tcPr>
            <w:tcW w:type="dxa" w:w="2026"/>
          </w:tcPr>
          <w:p>
            <w:pPr>
              <w:spacing w:after="0"/>
              <w:jc w:val="left"/>
            </w:pPr>
            <w:r>
              <w:rPr>
                <w:sz w:val="16"/>
              </w:rPr>
              <w:t>FIRES AND EXPLOSIONS</w:t>
            </w:r>
          </w:p>
        </w:tc>
        <w:tc>
          <w:tcPr>
            <w:tcW w:type="dxa" w:w="2836"/>
          </w:tcPr>
          <w:p>
            <w:pPr>
              <w:spacing w:after="0"/>
              <w:jc w:val="left"/>
            </w:pPr>
            <w:r>
              <w:rPr>
                <w:sz w:val="16"/>
              </w:rPr>
              <w:t>Non-natural, not counted</w:t>
            </w:r>
          </w:p>
        </w:tc>
        <w:tc>
          <w:tcPr>
            <w:tcW w:type="dxa" w:w="1416"/>
          </w:tcPr>
          <w:p>
            <w:pPr>
              <w:spacing w:after="0"/>
              <w:jc w:val="right"/>
            </w:pPr>
            <w:r>
              <w:rPr>
                <w:sz w:val="16"/>
              </w:rPr>
              <w:t>$3,096.02</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18"/>
          </w:tcPr>
          <w:p>
            <w:pPr>
              <w:spacing w:after="0"/>
              <w:jc w:val="left"/>
            </w:pPr>
            <w:r>
              <w:rPr>
                <w:sz w:val="16"/>
              </w:rPr>
              <w:t>Emergency</w:t>
            </w:r>
          </w:p>
        </w:tc>
        <w:tc>
          <w:tcPr>
            <w:tcW w:type="dxa" w:w="2026"/>
          </w:tcPr>
          <w:p>
            <w:pPr>
              <w:spacing w:after="0"/>
              <w:jc w:val="left"/>
            </w:pPr>
            <w:r>
              <w:rPr>
                <w:sz w:val="16"/>
              </w:rPr>
              <w:t>WEST NILE VIRUS</w:t>
            </w:r>
          </w:p>
        </w:tc>
        <w:tc>
          <w:tcPr>
            <w:tcW w:type="dxa" w:w="2836"/>
          </w:tcPr>
          <w:p>
            <w:pPr>
              <w:spacing w:after="0"/>
              <w:jc w:val="left"/>
            </w:pPr>
            <w:r>
              <w:rPr>
                <w:sz w:val="16"/>
              </w:rPr>
              <w:t>Non-natural, not counted</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18"/>
          </w:tcPr>
          <w:p>
            <w:pPr>
              <w:spacing w:after="0"/>
              <w:jc w:val="left"/>
            </w:pPr>
            <w:r>
              <w:rPr>
                <w:sz w:val="16"/>
              </w:rPr>
              <w:t>Major disaster</w:t>
            </w:r>
          </w:p>
        </w:tc>
        <w:tc>
          <w:tcPr>
            <w:tcW w:type="dxa" w:w="2026"/>
          </w:tcPr>
          <w:p>
            <w:pPr>
              <w:spacing w:after="0"/>
              <w:jc w:val="left"/>
            </w:pPr>
            <w:r>
              <w:rPr>
                <w:sz w:val="16"/>
              </w:rPr>
              <w:t>SEVERE STORMS AND FLOODING</w:t>
            </w:r>
          </w:p>
        </w:tc>
        <w:tc>
          <w:tcPr>
            <w:tcW w:type="dxa" w:w="2836"/>
          </w:tcPr>
          <w:p>
            <w:pPr>
              <w:spacing w:after="0"/>
              <w:jc w:val="left"/>
            </w:pPr>
            <w:r>
              <w:rPr>
                <w:sz w:val="16"/>
              </w:rPr>
              <w:t>Inland Flooding</w:t>
            </w:r>
          </w:p>
        </w:tc>
        <w:tc>
          <w:tcPr>
            <w:tcW w:type="dxa" w:w="1416"/>
          </w:tcPr>
          <w:p>
            <w:pPr>
              <w:spacing w:after="0"/>
              <w:jc w:val="right"/>
            </w:pPr>
            <w:r>
              <w:rPr>
                <w:sz w:val="16"/>
              </w:rPr>
              <w:t>$1,626,296.69</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18"/>
          </w:tcPr>
          <w:p>
            <w:pPr>
              <w:spacing w:after="0"/>
              <w:jc w:val="left"/>
            </w:pPr>
            <w:r>
              <w:rPr>
                <w:sz w:val="16"/>
              </w:rPr>
              <w:t>Major disaster</w:t>
            </w:r>
          </w:p>
        </w:tc>
        <w:tc>
          <w:tcPr>
            <w:tcW w:type="dxa" w:w="2026"/>
          </w:tcPr>
          <w:p>
            <w:pPr>
              <w:spacing w:after="0"/>
              <w:jc w:val="left"/>
            </w:pPr>
            <w:r>
              <w:rPr>
                <w:sz w:val="16"/>
              </w:rPr>
              <w:t>HURRICANE FLOYD MAJOR DISASTER DECLARATIONS</w:t>
            </w:r>
          </w:p>
        </w:tc>
        <w:tc>
          <w:tcPr>
            <w:tcW w:type="dxa" w:w="2836"/>
          </w:tcPr>
          <w:p>
            <w:pPr>
              <w:spacing w:after="0"/>
              <w:jc w:val="left"/>
            </w:pPr>
            <w:r>
              <w:rPr>
                <w:sz w:val="16"/>
              </w:rPr>
              <w:t>Hurricane</w:t>
            </w:r>
          </w:p>
        </w:tc>
        <w:tc>
          <w:tcPr>
            <w:tcW w:type="dxa" w:w="1416"/>
          </w:tcPr>
          <w:p>
            <w:pPr>
              <w:spacing w:after="0"/>
              <w:jc w:val="right"/>
            </w:pPr>
            <w:r>
              <w:rPr>
                <w:sz w:val="16"/>
              </w:rPr>
              <w:t>PA not declared for this county</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1998-06-16</w:t>
            </w:r>
          </w:p>
        </w:tc>
        <w:tc>
          <w:tcPr>
            <w:tcW w:type="dxa" w:w="1037"/>
          </w:tcPr>
          <w:p>
            <w:pPr>
              <w:spacing w:after="0"/>
              <w:jc w:val="left"/>
            </w:pPr>
            <w:r>
              <w:rPr>
                <w:sz w:val="16"/>
              </w:rPr>
              <w:t>1998-05-31</w:t>
            </w:r>
          </w:p>
        </w:tc>
        <w:tc>
          <w:tcPr>
            <w:tcW w:type="dxa" w:w="1037"/>
          </w:tcPr>
          <w:p>
            <w:pPr>
              <w:spacing w:after="0"/>
              <w:jc w:val="left"/>
            </w:pPr>
            <w:r>
              <w:rPr>
                <w:sz w:val="16"/>
              </w:rPr>
              <w:t>DR-1222-NY</w:t>
            </w:r>
          </w:p>
        </w:tc>
        <w:tc>
          <w:tcPr>
            <w:tcW w:type="dxa" w:w="1218"/>
          </w:tcPr>
          <w:p>
            <w:pPr>
              <w:spacing w:after="0"/>
              <w:jc w:val="left"/>
            </w:pPr>
            <w:r>
              <w:rPr>
                <w:sz w:val="16"/>
              </w:rPr>
              <w:t>Major disaster</w:t>
            </w:r>
          </w:p>
        </w:tc>
        <w:tc>
          <w:tcPr>
            <w:tcW w:type="dxa" w:w="2026"/>
          </w:tcPr>
          <w:p>
            <w:pPr>
              <w:spacing w:after="0"/>
              <w:jc w:val="left"/>
            </w:pPr>
            <w:r>
              <w:rPr>
                <w:sz w:val="16"/>
              </w:rPr>
              <w:t>SEVERE STORMS AND TORNADOES</w:t>
            </w:r>
          </w:p>
        </w:tc>
        <w:tc>
          <w:tcPr>
            <w:tcW w:type="dxa" w:w="2836"/>
          </w:tcPr>
          <w:p>
            <w:pPr>
              <w:spacing w:after="0"/>
              <w:jc w:val="left"/>
            </w:pPr>
            <w:r>
              <w:rPr>
                <w:sz w:val="16"/>
              </w:rPr>
              <w:t>Tornado</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18"/>
          </w:tcPr>
          <w:p>
            <w:pPr>
              <w:spacing w:after="0"/>
              <w:jc w:val="left"/>
            </w:pPr>
            <w:r>
              <w:rPr>
                <w:sz w:val="16"/>
              </w:rPr>
              <w:t>Major disaster</w:t>
            </w:r>
          </w:p>
        </w:tc>
        <w:tc>
          <w:tcPr>
            <w:tcW w:type="dxa" w:w="2026"/>
          </w:tcPr>
          <w:p>
            <w:pPr>
              <w:spacing w:after="0"/>
              <w:jc w:val="left"/>
            </w:pPr>
            <w:r>
              <w:rPr>
                <w:sz w:val="16"/>
              </w:rPr>
              <w:t>SEVERE STORMS AND FLOODING</w:t>
            </w:r>
          </w:p>
        </w:tc>
        <w:tc>
          <w:tcPr>
            <w:tcW w:type="dxa" w:w="2836"/>
          </w:tcPr>
          <w:p>
            <w:pPr>
              <w:spacing w:after="0"/>
              <w:jc w:val="left"/>
            </w:pPr>
            <w:r>
              <w:rPr>
                <w:sz w:val="16"/>
              </w:rPr>
              <w:t>Inland Flooding</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18"/>
          </w:tcPr>
          <w:p>
            <w:pPr>
              <w:spacing w:after="0"/>
              <w:jc w:val="left"/>
            </w:pPr>
            <w:r>
              <w:rPr>
                <w:sz w:val="16"/>
              </w:rPr>
              <w:t>Major disaster</w:t>
            </w:r>
          </w:p>
        </w:tc>
        <w:tc>
          <w:tcPr>
            <w:tcW w:type="dxa" w:w="2026"/>
          </w:tcPr>
          <w:p>
            <w:pPr>
              <w:spacing w:after="0"/>
              <w:jc w:val="left"/>
            </w:pPr>
            <w:r>
              <w:rPr>
                <w:sz w:val="16"/>
              </w:rPr>
              <w:t>BLIZZARD OF 96 (SEVERE SNOW STORM)</w:t>
            </w:r>
          </w:p>
        </w:tc>
        <w:tc>
          <w:tcPr>
            <w:tcW w:type="dxa" w:w="283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18"/>
          </w:tcPr>
          <w:p>
            <w:pPr>
              <w:spacing w:after="0"/>
              <w:jc w:val="left"/>
            </w:pPr>
            <w:r>
              <w:rPr>
                <w:sz w:val="16"/>
              </w:rPr>
              <w:t>Emergency</w:t>
            </w:r>
          </w:p>
        </w:tc>
        <w:tc>
          <w:tcPr>
            <w:tcW w:type="dxa" w:w="2026"/>
          </w:tcPr>
          <w:p>
            <w:pPr>
              <w:spacing w:after="0"/>
              <w:jc w:val="left"/>
            </w:pPr>
            <w:r>
              <w:rPr>
                <w:sz w:val="16"/>
              </w:rPr>
              <w:t>SEVERE BLIZZARD</w:t>
            </w:r>
          </w:p>
        </w:tc>
        <w:tc>
          <w:tcPr>
            <w:tcW w:type="dxa" w:w="283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218"/>
          </w:tcPr>
          <w:p>
            <w:pPr>
              <w:spacing w:after="0"/>
              <w:jc w:val="left"/>
            </w:pPr>
            <w:r>
              <w:rPr>
                <w:sz w:val="16"/>
              </w:rPr>
              <w:t>Major disaster</w:t>
            </w:r>
          </w:p>
        </w:tc>
        <w:tc>
          <w:tcPr>
            <w:tcW w:type="dxa" w:w="2026"/>
          </w:tcPr>
          <w:p>
            <w:pPr>
              <w:spacing w:after="0"/>
              <w:jc w:val="left"/>
            </w:pPr>
            <w:r>
              <w:rPr>
                <w:sz w:val="16"/>
              </w:rPr>
              <w:t>SEVERE WINTER STORM</w:t>
            </w:r>
          </w:p>
        </w:tc>
        <w:tc>
          <w:tcPr>
            <w:tcW w:type="dxa" w:w="283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1978-08-07</w:t>
            </w:r>
          </w:p>
        </w:tc>
        <w:tc>
          <w:tcPr>
            <w:tcW w:type="dxa" w:w="1037"/>
          </w:tcPr>
          <w:p>
            <w:pPr>
              <w:spacing w:after="0"/>
              <w:jc w:val="left"/>
            </w:pPr>
            <w:r>
              <w:rPr>
                <w:sz w:val="16"/>
              </w:rPr>
              <w:t>1978-08-07</w:t>
            </w:r>
          </w:p>
        </w:tc>
        <w:tc>
          <w:tcPr>
            <w:tcW w:type="dxa" w:w="1037"/>
          </w:tcPr>
          <w:p>
            <w:pPr>
              <w:spacing w:after="0"/>
              <w:jc w:val="left"/>
            </w:pPr>
            <w:r>
              <w:rPr>
                <w:sz w:val="16"/>
              </w:rPr>
              <w:t>EM-3066-NY</w:t>
            </w:r>
          </w:p>
        </w:tc>
        <w:tc>
          <w:tcPr>
            <w:tcW w:type="dxa" w:w="1218"/>
          </w:tcPr>
          <w:p>
            <w:pPr>
              <w:spacing w:after="0"/>
              <w:jc w:val="left"/>
            </w:pPr>
            <w:r>
              <w:rPr>
                <w:sz w:val="16"/>
              </w:rPr>
              <w:t>Emergency</w:t>
            </w:r>
          </w:p>
        </w:tc>
        <w:tc>
          <w:tcPr>
            <w:tcW w:type="dxa" w:w="2026"/>
          </w:tcPr>
          <w:p>
            <w:pPr>
              <w:spacing w:after="0"/>
              <w:jc w:val="left"/>
            </w:pPr>
            <w:r>
              <w:rPr>
                <w:sz w:val="16"/>
              </w:rPr>
              <w:t>CHEMICAL WASTE, LOVE CANAL</w:t>
            </w:r>
          </w:p>
        </w:tc>
        <w:tc>
          <w:tcPr>
            <w:tcW w:type="dxa" w:w="2836"/>
          </w:tcPr>
          <w:p>
            <w:pPr>
              <w:spacing w:after="0"/>
              <w:jc w:val="left"/>
            </w:pPr>
            <w:r>
              <w:rPr>
                <w:sz w:val="16"/>
              </w:rPr>
              <w:t>Non-natural, not counted</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1976-09-03</w:t>
            </w:r>
          </w:p>
        </w:tc>
        <w:tc>
          <w:tcPr>
            <w:tcW w:type="dxa" w:w="1037"/>
          </w:tcPr>
          <w:p>
            <w:pPr>
              <w:spacing w:after="0"/>
              <w:jc w:val="left"/>
            </w:pPr>
            <w:r>
              <w:rPr>
                <w:sz w:val="16"/>
              </w:rPr>
              <w:t>1976-09-03</w:t>
            </w:r>
          </w:p>
        </w:tc>
        <w:tc>
          <w:tcPr>
            <w:tcW w:type="dxa" w:w="1037"/>
          </w:tcPr>
          <w:p>
            <w:pPr>
              <w:spacing w:after="0"/>
              <w:jc w:val="left"/>
            </w:pPr>
            <w:r>
              <w:rPr>
                <w:sz w:val="16"/>
              </w:rPr>
              <w:t>DR-520-NY</w:t>
            </w:r>
          </w:p>
        </w:tc>
        <w:tc>
          <w:tcPr>
            <w:tcW w:type="dxa" w:w="1218"/>
          </w:tcPr>
          <w:p>
            <w:pPr>
              <w:spacing w:after="0"/>
              <w:jc w:val="left"/>
            </w:pPr>
            <w:r>
              <w:rPr>
                <w:sz w:val="16"/>
              </w:rPr>
              <w:t>Major disaster</w:t>
            </w:r>
          </w:p>
        </w:tc>
        <w:tc>
          <w:tcPr>
            <w:tcW w:type="dxa" w:w="2026"/>
          </w:tcPr>
          <w:p>
            <w:pPr>
              <w:spacing w:after="0"/>
              <w:jc w:val="left"/>
            </w:pPr>
            <w:r>
              <w:rPr>
                <w:sz w:val="16"/>
              </w:rPr>
              <w:t>HURRICANE BELLE</w:t>
            </w:r>
          </w:p>
        </w:tc>
        <w:tc>
          <w:tcPr>
            <w:tcW w:type="dxa" w:w="283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r>
        <w:trPr>
          <w:cantSplit/>
        </w:trPr>
        <w:tc>
          <w:tcPr>
            <w:tcW w:type="dxa" w:w="1037"/>
          </w:tcPr>
          <w:p>
            <w:pPr>
              <w:spacing w:after="0"/>
              <w:jc w:val="left"/>
            </w:pPr>
            <w:r>
              <w:rPr>
                <w:sz w:val="16"/>
              </w:rPr>
              <w:t>1973-07-20</w:t>
            </w:r>
          </w:p>
        </w:tc>
        <w:tc>
          <w:tcPr>
            <w:tcW w:type="dxa" w:w="1037"/>
          </w:tcPr>
          <w:p>
            <w:pPr>
              <w:spacing w:after="0"/>
              <w:jc w:val="left"/>
            </w:pPr>
            <w:r>
              <w:rPr>
                <w:sz w:val="16"/>
              </w:rPr>
              <w:t>1973-07-20</w:t>
            </w:r>
          </w:p>
        </w:tc>
        <w:tc>
          <w:tcPr>
            <w:tcW w:type="dxa" w:w="1037"/>
          </w:tcPr>
          <w:p>
            <w:pPr>
              <w:spacing w:after="0"/>
              <w:jc w:val="left"/>
            </w:pPr>
            <w:r>
              <w:rPr>
                <w:sz w:val="16"/>
              </w:rPr>
              <w:t>DR-401-NY</w:t>
            </w:r>
          </w:p>
        </w:tc>
        <w:tc>
          <w:tcPr>
            <w:tcW w:type="dxa" w:w="1218"/>
          </w:tcPr>
          <w:p>
            <w:pPr>
              <w:spacing w:after="0"/>
              <w:jc w:val="left"/>
            </w:pPr>
            <w:r>
              <w:rPr>
                <w:sz w:val="16"/>
              </w:rPr>
              <w:t>Major disaster</w:t>
            </w:r>
          </w:p>
        </w:tc>
        <w:tc>
          <w:tcPr>
            <w:tcW w:type="dxa" w:w="2026"/>
          </w:tcPr>
          <w:p>
            <w:pPr>
              <w:spacing w:after="0"/>
              <w:jc w:val="left"/>
            </w:pPr>
            <w:r>
              <w:rPr>
                <w:sz w:val="16"/>
              </w:rPr>
              <w:t>SEVERE STORMS &amp; FLOODING</w:t>
            </w:r>
          </w:p>
        </w:tc>
        <w:tc>
          <w:tcPr>
            <w:tcW w:type="dxa" w:w="2836"/>
          </w:tcPr>
          <w:p>
            <w:pPr>
              <w:spacing w:after="0"/>
              <w:jc w:val="left"/>
            </w:pPr>
            <w:r>
              <w:rPr>
                <w:sz w:val="16"/>
              </w:rPr>
              <w:t>Inland Flooding</w:t>
            </w:r>
          </w:p>
        </w:tc>
        <w:tc>
          <w:tcPr>
            <w:tcW w:type="dxa" w:w="1416"/>
          </w:tcPr>
          <w:p>
            <w:pPr>
              <w:spacing w:after="0"/>
              <w:jc w:val="right"/>
            </w:pPr>
            <w:r>
              <w:rPr>
                <w:sz w:val="16"/>
              </w:rPr>
              <w:t>none found</w:t>
            </w:r>
          </w:p>
        </w:tc>
        <w:tc>
          <w:tcPr>
            <w:tcW w:type="dxa" w:w="648"/>
          </w:tcPr>
          <w:p>
            <w:pPr>
              <w:spacing w:after="0"/>
              <w:jc w:val="left"/>
            </w:pPr>
          </w:p>
        </w:tc>
        <w:tc>
          <w:tcPr>
            <w:tcW w:type="dxa" w:w="285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$6,654.33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654.33"/>
        <w:tblDescription w:val="Hazard Plain table b1d_pa_other"/>
      </w:tblPr>
      <w:tblGrid>
        <w:gridCol w:w="2457"/>
        <w:gridCol w:w="2457"/>
        <w:gridCol w:w="1535"/>
        <w:gridCol w:w="5418"/>
        <w:gridCol w:w="2245"/>
      </w:tblGrid>
      <w:tr>
        <w:trPr>
          <w:cantSplit/>
          <w:tblHeader/>
        </w:trPr>
        <w:tc>
          <w:tcPr>
            <w:tcW w:type="dxa" w:w="2457"/>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Declared</w:t>
            </w:r>
          </w:p>
        </w:tc>
        <w:tc>
          <w:tcPr>
            <w:tcW w:type="dxa" w:w="1535"/>
            <w:shd w:val="clear" w:color="auto" w:fill="E8E8E8"/>
          </w:tcPr>
          <w:p>
            <w:pPr>
              <w:spacing w:after="0"/>
              <w:jc w:val="left"/>
            </w:pPr>
            <w:r>
              <w:rPr>
                <w:b/>
                <w:sz w:val="16"/>
              </w:rPr>
              <w:t>Title</w:t>
            </w:r>
          </w:p>
        </w:tc>
        <w:tc>
          <w:tcPr>
            <w:tcW w:type="dxa" w:w="5418"/>
            <w:shd w:val="clear" w:color="auto" w:fill="E8E8E8"/>
          </w:tcPr>
          <w:p>
            <w:pPr>
              <w:spacing w:after="0"/>
              <w:jc w:val="left"/>
            </w:pPr>
            <w:r>
              <w:rPr>
                <w:b/>
                <w:sz w:val="16"/>
              </w:rPr>
              <w:t>Applicant</w:t>
            </w:r>
          </w:p>
        </w:tc>
        <w:tc>
          <w:tcPr>
            <w:tcW w:type="dxa" w:w="22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57"/>
          </w:tcPr>
          <w:p>
            <w:pPr>
              <w:spacing w:after="0"/>
              <w:jc w:val="left"/>
            </w:pPr>
            <w:r>
              <w:rPr>
                <w:sz w:val="16"/>
              </w:rPr>
              <w:t>EM-3184-NY</w:t>
            </w:r>
          </w:p>
        </w:tc>
        <w:tc>
          <w:tcPr>
            <w:tcW w:type="dxa" w:w="2457"/>
          </w:tcPr>
          <w:p>
            <w:pPr>
              <w:spacing w:after="0"/>
              <w:jc w:val="left"/>
            </w:pPr>
            <w:r>
              <w:rPr>
                <w:sz w:val="16"/>
              </w:rPr>
              <w:t>2003-03-27</w:t>
            </w:r>
          </w:p>
        </w:tc>
        <w:tc>
          <w:tcPr>
            <w:tcW w:type="dxa" w:w="1535"/>
          </w:tcPr>
          <w:p>
            <w:pPr>
              <w:spacing w:after="0"/>
              <w:jc w:val="left"/>
            </w:pPr>
            <w:r>
              <w:rPr>
                <w:sz w:val="16"/>
              </w:rPr>
              <w:t>SNOW</w:t>
            </w:r>
          </w:p>
        </w:tc>
        <w:tc>
          <w:tcPr>
            <w:tcW w:type="dxa" w:w="5418"/>
          </w:tcPr>
          <w:p>
            <w:pPr>
              <w:spacing w:after="0"/>
              <w:jc w:val="left"/>
            </w:pPr>
            <w:r>
              <w:rPr>
                <w:sz w:val="16"/>
              </w:rPr>
              <w:t>Green Island, Village of</w:t>
            </w:r>
          </w:p>
        </w:tc>
        <w:tc>
          <w:tcPr>
            <w:tcW w:type="dxa" w:w="2245"/>
          </w:tcPr>
          <w:p>
            <w:pPr>
              <w:spacing w:after="0"/>
              <w:jc w:val="right"/>
            </w:pPr>
            <w:r>
              <w:rPr>
                <w:sz w:val="16"/>
              </w:rPr>
              <w:t>$5,723.56</w:t>
            </w:r>
          </w:p>
        </w:tc>
      </w:tr>
      <w:tr>
        <w:trPr>
          <w:cantSplit/>
        </w:trPr>
        <w:tc>
          <w:tcPr>
            <w:tcW w:type="dxa" w:w="2457"/>
          </w:tcPr>
          <w:p>
            <w:pPr>
              <w:spacing w:after="0"/>
              <w:jc w:val="left"/>
            </w:pPr>
            <w:r>
              <w:rPr>
                <w:sz w:val="16"/>
              </w:rPr>
              <w:t>EM-3184-NY</w:t>
            </w:r>
          </w:p>
        </w:tc>
        <w:tc>
          <w:tcPr>
            <w:tcW w:type="dxa" w:w="2457"/>
          </w:tcPr>
          <w:p>
            <w:pPr>
              <w:spacing w:after="0"/>
              <w:jc w:val="left"/>
            </w:pPr>
            <w:r>
              <w:rPr>
                <w:sz w:val="16"/>
              </w:rPr>
              <w:t>2003-03-27</w:t>
            </w:r>
          </w:p>
        </w:tc>
        <w:tc>
          <w:tcPr>
            <w:tcW w:type="dxa" w:w="1535"/>
          </w:tcPr>
          <w:p>
            <w:pPr>
              <w:spacing w:after="0"/>
              <w:jc w:val="left"/>
            </w:pPr>
            <w:r>
              <w:rPr>
                <w:sz w:val="16"/>
              </w:rPr>
              <w:t>SNOW</w:t>
            </w:r>
          </w:p>
        </w:tc>
        <w:tc>
          <w:tcPr>
            <w:tcW w:type="dxa" w:w="5418"/>
          </w:tcPr>
          <w:p>
            <w:pPr>
              <w:spacing w:after="0"/>
              <w:jc w:val="left"/>
            </w:pPr>
            <w:r>
              <w:rPr>
                <w:sz w:val="16"/>
              </w:rPr>
              <w:t>Green Island Union Free School</w:t>
            </w:r>
          </w:p>
        </w:tc>
        <w:tc>
          <w:tcPr>
            <w:tcW w:type="dxa" w:w="2245"/>
          </w:tcPr>
          <w:p>
            <w:pPr>
              <w:spacing w:after="0"/>
              <w:jc w:val="right"/>
            </w:pPr>
            <w:r>
              <w:rPr>
                <w:sz w:val="16"/>
              </w:rPr>
              <w:t>$930.77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1"/>
        <w:gridCol w:w="1068"/>
        <w:gridCol w:w="779"/>
        <w:gridCol w:w="1092"/>
        <w:gridCol w:w="1325"/>
        <w:gridCol w:w="1679"/>
        <w:gridCol w:w="4830"/>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5"/>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79"/>
            <w:shd w:val="clear" w:color="auto" w:fill="E8E8E8"/>
          </w:tcPr>
          <w:p>
            <w:pPr>
              <w:spacing w:after="0"/>
              <w:jc w:val="left"/>
            </w:pPr>
            <w:r>
              <w:rPr>
                <w:b/>
                <w:sz w:val="16"/>
              </w:rPr>
              <w:t>Period</w:t>
            </w:r>
          </w:p>
        </w:tc>
        <w:tc>
          <w:tcPr>
            <w:tcW w:type="dxa" w:w="483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90</w:t>
            </w:r>
          </w:p>
        </w:tc>
        <w:tc>
          <w:tcPr>
            <w:tcW w:type="dxa" w:w="1131"/>
          </w:tcPr>
          <w:p>
            <w:pPr>
              <w:spacing w:after="0"/>
              <w:jc w:val="right"/>
            </w:pPr>
            <w:r>
              <w:rPr>
                <w:sz w:val="16"/>
              </w:rPr>
              <w:t>0</w:t>
            </w:r>
          </w:p>
        </w:tc>
        <w:tc>
          <w:tcPr>
            <w:tcW w:type="dxa" w:w="1068"/>
          </w:tcPr>
          <w:p>
            <w:pPr>
              <w:spacing w:after="0"/>
              <w:jc w:val="right"/>
            </w:pPr>
            <w:r>
              <w:rPr>
                <w:sz w:val="16"/>
              </w:rPr>
              <w:t>9</w:t>
            </w:r>
          </w:p>
        </w:tc>
        <w:tc>
          <w:tcPr>
            <w:tcW w:type="dxa" w:w="779"/>
          </w:tcPr>
          <w:p>
            <w:pPr>
              <w:spacing w:after="0"/>
              <w:jc w:val="right"/>
            </w:pPr>
            <w:r>
              <w:rPr>
                <w:sz w:val="16"/>
              </w:rPr>
              <w:t>17</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Includes 36 Frost/Freeze records, event types the NRI definition of this hazard leaves out.</w:t>
            </w:r>
          </w:p>
        </w:tc>
      </w:tr>
      <w:tr>
        <w:trPr>
          <w:cantSplit/>
        </w:trPr>
        <w:tc>
          <w:tcPr>
            <w:tcW w:type="dxa" w:w="1037"/>
          </w:tcPr>
          <w:p>
            <w:pPr>
              <w:spacing w:after="0"/>
              <w:jc w:val="left"/>
            </w:pPr>
            <w:r>
              <w:rPr>
                <w:sz w:val="16"/>
              </w:rPr>
              <w:t>Drought</w:t>
            </w:r>
          </w:p>
        </w:tc>
        <w:tc>
          <w:tcPr>
            <w:tcW w:type="dxa" w:w="1171"/>
          </w:tcPr>
          <w:p>
            <w:pPr>
              <w:spacing w:after="0"/>
              <w:jc w:val="right"/>
            </w:pPr>
            <w:r>
              <w:rPr>
                <w:sz w:val="16"/>
              </w:rPr>
              <w:t>2</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p>
        </w:tc>
        <w:tc>
          <w:tcPr>
            <w:tcW w:type="dxa" w:w="4830"/>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133</w:t>
            </w:r>
          </w:p>
        </w:tc>
        <w:tc>
          <w:tcPr>
            <w:tcW w:type="dxa" w:w="1131"/>
          </w:tcPr>
          <w:p>
            <w:pPr>
              <w:spacing w:after="0"/>
              <w:jc w:val="right"/>
            </w:pPr>
            <w:r>
              <w:rPr>
                <w:sz w:val="16"/>
              </w:rPr>
              <w:t>0</w:t>
            </w:r>
          </w:p>
        </w:tc>
        <w:tc>
          <w:tcPr>
            <w:tcW w:type="dxa" w:w="1068"/>
          </w:tcPr>
          <w:p>
            <w:pPr>
              <w:spacing w:after="0"/>
              <w:jc w:val="right"/>
            </w:pPr>
            <w:r>
              <w:rPr>
                <w:sz w:val="16"/>
              </w:rPr>
              <w:t>1</w:t>
            </w:r>
          </w:p>
        </w:tc>
        <w:tc>
          <w:tcPr>
            <w:tcW w:type="dxa" w:w="779"/>
          </w:tcPr>
          <w:p>
            <w:pPr>
              <w:spacing w:after="0"/>
              <w:jc w:val="right"/>
            </w:pPr>
            <w:r>
              <w:rPr>
                <w:sz w:val="16"/>
              </w:rPr>
              <w:t>4</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67</w:t>
            </w:r>
          </w:p>
        </w:tc>
        <w:tc>
          <w:tcPr>
            <w:tcW w:type="dxa" w:w="1131"/>
          </w:tcPr>
          <w:p>
            <w:pPr>
              <w:spacing w:after="0"/>
              <w:jc w:val="right"/>
            </w:pPr>
            <w:r>
              <w:rPr>
                <w:sz w:val="16"/>
              </w:rPr>
              <w:t>1</w:t>
            </w:r>
          </w:p>
        </w:tc>
        <w:tc>
          <w:tcPr>
            <w:tcW w:type="dxa" w:w="1068"/>
          </w:tcPr>
          <w:p>
            <w:pPr>
              <w:spacing w:after="0"/>
              <w:jc w:val="right"/>
            </w:pPr>
            <w:r>
              <w:rPr>
                <w:sz w:val="16"/>
              </w:rPr>
              <w:t>12</w:t>
            </w:r>
          </w:p>
        </w:tc>
        <w:tc>
          <w:tcPr>
            <w:tcW w:type="dxa" w:w="779"/>
          </w:tcPr>
          <w:p>
            <w:pPr>
              <w:spacing w:after="0"/>
              <w:jc w:val="right"/>
            </w:pPr>
            <w:r>
              <w:rPr>
                <w:sz w:val="16"/>
              </w:rPr>
              <w:t>27</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6</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3</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111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8</w:t>
            </w:r>
          </w:p>
        </w:tc>
        <w:tc>
          <w:tcPr>
            <w:tcW w:type="dxa" w:w="1092"/>
          </w:tcPr>
          <w:p>
            <w:pPr>
              <w:spacing w:after="0"/>
              <w:jc w:val="right"/>
            </w:pPr>
            <w:r>
              <w:rPr>
                <w:sz w:val="16"/>
              </w:rPr>
              <w:t>6</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13</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664</w:t>
            </w:r>
          </w:p>
        </w:tc>
        <w:tc>
          <w:tcPr>
            <w:tcW w:type="dxa" w:w="1131"/>
          </w:tcPr>
          <w:p>
            <w:pPr>
              <w:spacing w:after="0"/>
              <w:jc w:val="right"/>
            </w:pPr>
            <w:r>
              <w:rPr>
                <w:sz w:val="16"/>
              </w:rPr>
              <w:t>7</w:t>
            </w:r>
          </w:p>
        </w:tc>
        <w:tc>
          <w:tcPr>
            <w:tcW w:type="dxa" w:w="1068"/>
          </w:tcPr>
          <w:p>
            <w:pPr>
              <w:spacing w:after="0"/>
              <w:jc w:val="right"/>
            </w:pPr>
            <w:r>
              <w:rPr>
                <w:sz w:val="16"/>
              </w:rPr>
              <w:t>13</w:t>
            </w:r>
          </w:p>
        </w:tc>
        <w:tc>
          <w:tcPr>
            <w:tcW w:type="dxa" w:w="779"/>
          </w:tcPr>
          <w:p>
            <w:pPr>
              <w:spacing w:after="0"/>
              <w:jc w:val="right"/>
            </w:pPr>
            <w:r>
              <w:rPr>
                <w:sz w:val="16"/>
              </w:rPr>
              <w:t>92</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r>
              <w:rPr>
                <w:sz w:val="16"/>
              </w:rPr>
              <w:t>Includes 50 High Wind records and 61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10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5"/>
          </w:tcPr>
          <w:p>
            <w:pPr>
              <w:spacing w:after="0"/>
              <w:jc w:val="right"/>
            </w:pPr>
            <w:r>
              <w:rPr>
                <w:sz w:val="16"/>
              </w:rPr>
              <w:t>0</w:t>
            </w:r>
          </w:p>
        </w:tc>
        <w:tc>
          <w:tcPr>
            <w:tcW w:type="dxa" w:w="1679"/>
          </w:tcPr>
          <w:p>
            <w:pPr>
              <w:spacing w:after="0"/>
              <w:jc w:val="left"/>
            </w:pPr>
            <w:r>
              <w:rPr>
                <w:sz w:val="16"/>
              </w:rPr>
              <w:t>1950 to 2026-06-30</w:t>
            </w:r>
          </w:p>
        </w:tc>
        <w:tc>
          <w:tcPr>
            <w:tcW w:type="dxa" w:w="4830"/>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2</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226</w:t>
            </w:r>
          </w:p>
        </w:tc>
        <w:tc>
          <w:tcPr>
            <w:tcW w:type="dxa" w:w="1131"/>
          </w:tcPr>
          <w:p>
            <w:pPr>
              <w:spacing w:after="0"/>
              <w:jc w:val="right"/>
            </w:pPr>
            <w:r>
              <w:rPr>
                <w:sz w:val="16"/>
              </w:rPr>
              <w:t>2</w:t>
            </w:r>
          </w:p>
        </w:tc>
        <w:tc>
          <w:tcPr>
            <w:tcW w:type="dxa" w:w="1068"/>
          </w:tcPr>
          <w:p>
            <w:pPr>
              <w:spacing w:after="0"/>
              <w:jc w:val="right"/>
            </w:pPr>
            <w:r>
              <w:rPr>
                <w:sz w:val="16"/>
              </w:rPr>
              <w:t>7</w:t>
            </w:r>
          </w:p>
        </w:tc>
        <w:tc>
          <w:tcPr>
            <w:tcW w:type="dxa" w:w="779"/>
          </w:tcPr>
          <w:p>
            <w:pPr>
              <w:spacing w:after="0"/>
              <w:jc w:val="right"/>
            </w:pPr>
            <w:r>
              <w:rPr>
                <w:sz w:val="16"/>
              </w:rPr>
              <w:t>46</w:t>
            </w:r>
          </w:p>
        </w:tc>
        <w:tc>
          <w:tcPr>
            <w:tcW w:type="dxa" w:w="1092"/>
          </w:tcPr>
          <w:p>
            <w:pPr>
              <w:spacing w:after="0"/>
              <w:jc w:val="right"/>
            </w:pPr>
            <w:r>
              <w:rPr>
                <w:sz w:val="16"/>
              </w:rPr>
              <w:t>7</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771"/>
        <w:gridCol w:w="2731"/>
        <w:gridCol w:w="1092"/>
        <w:gridCol w:w="1955"/>
        <w:gridCol w:w="1679"/>
        <w:gridCol w:w="1551"/>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771"/>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Flags</w:t>
            </w:r>
          </w:p>
        </w:tc>
        <w:tc>
          <w:tcPr>
            <w:tcW w:type="dxa" w:w="15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96"/>
          </w:tcPr>
          <w:p>
            <w:pPr>
              <w:spacing w:after="0"/>
              <w:jc w:val="left"/>
            </w:pPr>
            <w:r>
              <w:rPr>
                <w:sz w:val="16"/>
              </w:rPr>
              <w:t>Cold/Wind Chill</w:t>
            </w:r>
          </w:p>
        </w:tc>
        <w:tc>
          <w:tcPr>
            <w:tcW w:type="dxa" w:w="2771"/>
          </w:tcPr>
          <w:p>
            <w:pPr>
              <w:spacing w:after="0"/>
              <w:jc w:val="left"/>
            </w:pPr>
          </w:p>
        </w:tc>
        <w:tc>
          <w:tcPr>
            <w:tcW w:type="dxa" w:w="2731"/>
          </w:tcPr>
          <w:p>
            <w:pPr>
              <w:spacing w:after="0"/>
              <w:jc w:val="left"/>
            </w:pPr>
            <w:r>
              <w:rPr>
                <w:sz w:val="16"/>
              </w:rPr>
              <w:t>damage not reported</w:t>
            </w:r>
          </w:p>
        </w:tc>
        <w:tc>
          <w:tcPr>
            <w:tcW w:type="dxa" w:w="1092"/>
          </w:tcPr>
          <w:p>
            <w:pPr>
              <w:spacing w:after="0"/>
              <w:jc w:val="right"/>
            </w:pPr>
            <w:r>
              <w:rPr>
                <w:sz w:val="16"/>
              </w:rPr>
              <w:t>0, 0</w:t>
            </w:r>
          </w:p>
        </w:tc>
        <w:tc>
          <w:tcPr>
            <w:tcW w:type="dxa" w:w="1955"/>
          </w:tcPr>
          <w:p>
            <w:pPr>
              <w:spacing w:after="0"/>
              <w:jc w:val="left"/>
            </w:pPr>
            <w:r>
              <w:rPr>
                <w:sz w:val="16"/>
              </w:rPr>
              <w:t>NWS zone NYZ054 (EASTERN RENSSELAER), zone-level: may include parts of neighboring counties</w:t>
            </w:r>
          </w:p>
        </w:tc>
        <w:tc>
          <w:tcPr>
            <w:tcW w:type="dxa" w:w="1679"/>
          </w:tcPr>
          <w:p>
            <w:pPr>
              <w:spacing w:after="0"/>
              <w:jc w:val="left"/>
            </w:pPr>
            <w:r>
              <w:rPr>
                <w:sz w:val="16"/>
              </w:rPr>
              <w:t>during plan review, check whether your last plan included it; within last 5 years</w:t>
            </w:r>
          </w:p>
        </w:tc>
        <w:tc>
          <w:tcPr>
            <w:tcW w:type="dxa" w:w="15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2024-04-03</w:t>
            </w:r>
          </w:p>
        </w:tc>
        <w:tc>
          <w:tcPr>
            <w:tcW w:type="dxa" w:w="1296"/>
          </w:tcPr>
          <w:p>
            <w:pPr>
              <w:spacing w:after="0"/>
              <w:jc w:val="left"/>
            </w:pPr>
            <w:r>
              <w:rPr>
                <w:sz w:val="16"/>
              </w:rPr>
              <w:t>High Wind</w:t>
            </w:r>
          </w:p>
        </w:tc>
        <w:tc>
          <w:tcPr>
            <w:tcW w:type="dxa" w:w="2771"/>
          </w:tcPr>
          <w:p>
            <w:pPr>
              <w:spacing w:after="0"/>
              <w:jc w:val="left"/>
            </w:pPr>
            <w:r>
              <w:rPr>
                <w:sz w:val="16"/>
              </w:rPr>
              <w:t>74 kt (85 mph) measured gust</w:t>
            </w:r>
          </w:p>
        </w:tc>
        <w:tc>
          <w:tcPr>
            <w:tcW w:type="dxa" w:w="2731"/>
          </w:tcPr>
          <w:p>
            <w:pPr>
              <w:spacing w:after="0"/>
              <w:jc w:val="left"/>
            </w:pPr>
            <w:r>
              <w:rPr>
                <w:sz w:val="16"/>
              </w:rPr>
              <w:t>$7,500 property; $0 crops, reported for the zone (2024 dollars)</w:t>
            </w:r>
          </w:p>
        </w:tc>
        <w:tc>
          <w:tcPr>
            <w:tcW w:type="dxa" w:w="1092"/>
          </w:tcPr>
          <w:p>
            <w:pPr>
              <w:spacing w:after="0"/>
              <w:jc w:val="right"/>
            </w:pPr>
            <w:r>
              <w:rPr>
                <w:sz w:val="16"/>
              </w:rPr>
              <w:t>0, 0</w:t>
            </w:r>
          </w:p>
        </w:tc>
        <w:tc>
          <w:tcPr>
            <w:tcW w:type="dxa" w:w="1955"/>
          </w:tcPr>
          <w:p>
            <w:pPr>
              <w:spacing w:after="0"/>
              <w:jc w:val="left"/>
            </w:pPr>
            <w:r>
              <w:rPr>
                <w:sz w:val="16"/>
              </w:rPr>
              <w:t>NWS zone NYZ054 (EASTERN RENSSELAER), zone-level: may include parts of neighboring counties</w:t>
            </w:r>
          </w:p>
        </w:tc>
        <w:tc>
          <w:tcPr>
            <w:tcW w:type="dxa" w:w="1679"/>
          </w:tcPr>
          <w:p>
            <w:pPr>
              <w:spacing w:after="0"/>
              <w:jc w:val="left"/>
            </w:pPr>
            <w:r>
              <w:rPr>
                <w:sz w:val="16"/>
              </w:rPr>
              <w:t>within last 5 years</w:t>
            </w:r>
          </w:p>
        </w:tc>
        <w:tc>
          <w:tcPr>
            <w:tcW w:type="dxa" w:w="15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2011-08-28</w:t>
            </w:r>
          </w:p>
        </w:tc>
        <w:tc>
          <w:tcPr>
            <w:tcW w:type="dxa" w:w="1296"/>
          </w:tcPr>
          <w:p>
            <w:pPr>
              <w:spacing w:after="0"/>
              <w:jc w:val="left"/>
            </w:pPr>
            <w:r>
              <w:rPr>
                <w:sz w:val="16"/>
              </w:rPr>
              <w:t>Tropical Storm</w:t>
            </w:r>
          </w:p>
        </w:tc>
        <w:tc>
          <w:tcPr>
            <w:tcW w:type="dxa" w:w="2771"/>
          </w:tcPr>
          <w:p>
            <w:pPr>
              <w:spacing w:after="0"/>
              <w:jc w:val="left"/>
            </w:pPr>
          </w:p>
        </w:tc>
        <w:tc>
          <w:tcPr>
            <w:tcW w:type="dxa" w:w="2731"/>
          </w:tcPr>
          <w:p>
            <w:pPr>
              <w:spacing w:after="0"/>
              <w:jc w:val="left"/>
            </w:pPr>
            <w:r>
              <w:rPr>
                <w:sz w:val="16"/>
              </w:rPr>
              <w:t>$0 property; $0 crops, reported for the zone (2011 dollars)</w:t>
            </w:r>
          </w:p>
        </w:tc>
        <w:tc>
          <w:tcPr>
            <w:tcW w:type="dxa" w:w="1092"/>
          </w:tcPr>
          <w:p>
            <w:pPr>
              <w:spacing w:after="0"/>
              <w:jc w:val="right"/>
            </w:pPr>
            <w:r>
              <w:rPr>
                <w:sz w:val="16"/>
              </w:rPr>
              <w:t>0, 0</w:t>
            </w:r>
          </w:p>
        </w:tc>
        <w:tc>
          <w:tcPr>
            <w:tcW w:type="dxa" w:w="1955"/>
          </w:tcPr>
          <w:p>
            <w:pPr>
              <w:spacing w:after="0"/>
              <w:jc w:val="left"/>
            </w:pPr>
            <w:r>
              <w:rPr>
                <w:sz w:val="16"/>
              </w:rPr>
              <w:t>NWS zone NYZ053 (WESTERN RENSSELAER), zone-level: may include parts of neighboring counties</w:t>
            </w:r>
          </w:p>
        </w:tc>
        <w:tc>
          <w:tcPr>
            <w:tcW w:type="dxa" w:w="1679"/>
          </w:tcPr>
          <w:p>
            <w:pPr>
              <w:spacing w:after="0"/>
              <w:jc w:val="left"/>
            </w:pPr>
          </w:p>
        </w:tc>
        <w:tc>
          <w:tcPr>
            <w:tcW w:type="dxa" w:w="15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6"/>
          </w:tcPr>
          <w:p>
            <w:pPr>
              <w:spacing w:after="0"/>
              <w:jc w:val="left"/>
            </w:pPr>
            <w:r>
              <w:rPr>
                <w:sz w:val="16"/>
              </w:rPr>
              <w:t>Hail</w:t>
            </w:r>
          </w:p>
        </w:tc>
        <w:tc>
          <w:tcPr>
            <w:tcW w:type="dxa" w:w="2771"/>
          </w:tcPr>
          <w:p>
            <w:pPr>
              <w:spacing w:after="0"/>
              <w:jc w:val="left"/>
            </w:pPr>
            <w:r>
              <w:rPr>
                <w:sz w:val="16"/>
              </w:rPr>
              <w:t>2.75 in</w:t>
            </w:r>
          </w:p>
        </w:tc>
        <w:tc>
          <w:tcPr>
            <w:tcW w:type="dxa" w:w="2731"/>
          </w:tcPr>
          <w:p>
            <w:pPr>
              <w:spacing w:after="0"/>
              <w:jc w:val="left"/>
            </w:pPr>
            <w:r>
              <w:rPr>
                <w:sz w:val="16"/>
              </w:rPr>
              <w:t>property not reported; $0 crops (2011 dollars)</w:t>
            </w:r>
          </w:p>
        </w:tc>
        <w:tc>
          <w:tcPr>
            <w:tcW w:type="dxa" w:w="1092"/>
          </w:tcPr>
          <w:p>
            <w:pPr>
              <w:spacing w:after="0"/>
              <w:jc w:val="right"/>
            </w:pPr>
            <w:r>
              <w:rPr>
                <w:sz w:val="16"/>
              </w:rPr>
              <w:t>0, 0</w:t>
            </w:r>
          </w:p>
        </w:tc>
        <w:tc>
          <w:tcPr>
            <w:tcW w:type="dxa" w:w="1955"/>
          </w:tcPr>
          <w:p>
            <w:pPr>
              <w:spacing w:after="0"/>
              <w:jc w:val="left"/>
            </w:pPr>
            <w:r>
              <w:rPr>
                <w:sz w:val="16"/>
              </w:rPr>
              <w:t>EAGLE BRIDGE</w:t>
            </w:r>
          </w:p>
        </w:tc>
        <w:tc>
          <w:tcPr>
            <w:tcW w:type="dxa" w:w="1679"/>
          </w:tcPr>
          <w:p>
            <w:pPr>
              <w:spacing w:after="0"/>
              <w:jc w:val="left"/>
            </w:pPr>
          </w:p>
        </w:tc>
        <w:tc>
          <w:tcPr>
            <w:tcW w:type="dxa" w:w="1551"/>
          </w:tcPr>
          <w:p>
            <w:pPr>
              <w:spacing w:after="0"/>
              <w:jc w:val="left"/>
            </w:pPr>
            <w:r>
              <w:rPr>
                <w:sz w:val="16"/>
              </w:rPr>
              <w:t>B1-c worst recorded: Hail</w:t>
            </w:r>
          </w:p>
        </w:tc>
      </w:tr>
      <w:tr>
        <w:trPr>
          <w:cantSplit/>
        </w:trPr>
        <w:tc>
          <w:tcPr>
            <w:tcW w:type="dxa" w:w="1037"/>
          </w:tcPr>
          <w:p>
            <w:pPr>
              <w:spacing w:after="0"/>
              <w:jc w:val="left"/>
            </w:pPr>
            <w:r>
              <w:rPr>
                <w:sz w:val="16"/>
              </w:rPr>
              <w:t>2008-08-11</w:t>
            </w:r>
          </w:p>
        </w:tc>
        <w:tc>
          <w:tcPr>
            <w:tcW w:type="dxa" w:w="1296"/>
          </w:tcPr>
          <w:p>
            <w:pPr>
              <w:spacing w:after="0"/>
              <w:jc w:val="left"/>
            </w:pPr>
            <w:r>
              <w:rPr>
                <w:sz w:val="16"/>
              </w:rPr>
              <w:t>Flash Flood</w:t>
            </w:r>
          </w:p>
        </w:tc>
        <w:tc>
          <w:tcPr>
            <w:tcW w:type="dxa" w:w="2771"/>
          </w:tcPr>
          <w:p>
            <w:pPr>
              <w:spacing w:after="0"/>
              <w:jc w:val="left"/>
            </w:pPr>
          </w:p>
        </w:tc>
        <w:tc>
          <w:tcPr>
            <w:tcW w:type="dxa" w:w="2731"/>
          </w:tcPr>
          <w:p>
            <w:pPr>
              <w:spacing w:after="0"/>
              <w:jc w:val="left"/>
            </w:pPr>
            <w:r>
              <w:rPr>
                <w:sz w:val="16"/>
              </w:rPr>
              <w:t>$4,000,000 property; $0 crops (2008 dollars)</w:t>
            </w:r>
          </w:p>
        </w:tc>
        <w:tc>
          <w:tcPr>
            <w:tcW w:type="dxa" w:w="1092"/>
          </w:tcPr>
          <w:p>
            <w:pPr>
              <w:spacing w:after="0"/>
              <w:jc w:val="right"/>
            </w:pPr>
            <w:r>
              <w:rPr>
                <w:sz w:val="16"/>
              </w:rPr>
              <w:t>0, 0</w:t>
            </w:r>
          </w:p>
        </w:tc>
        <w:tc>
          <w:tcPr>
            <w:tcW w:type="dxa" w:w="1955"/>
          </w:tcPr>
          <w:p>
            <w:pPr>
              <w:spacing w:after="0"/>
              <w:jc w:val="left"/>
            </w:pPr>
            <w:r>
              <w:rPr>
                <w:sz w:val="16"/>
              </w:rPr>
              <w:t>RENSSELAER to COUSE</w:t>
            </w:r>
          </w:p>
        </w:tc>
        <w:tc>
          <w:tcPr>
            <w:tcW w:type="dxa" w:w="1679"/>
          </w:tcPr>
          <w:p>
            <w:pPr>
              <w:spacing w:after="0"/>
              <w:jc w:val="left"/>
            </w:pPr>
          </w:p>
        </w:tc>
        <w:tc>
          <w:tcPr>
            <w:tcW w:type="dxa" w:w="15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2008-05-01</w:t>
            </w:r>
          </w:p>
        </w:tc>
        <w:tc>
          <w:tcPr>
            <w:tcW w:type="dxa" w:w="1296"/>
          </w:tcPr>
          <w:p>
            <w:pPr>
              <w:spacing w:after="0"/>
              <w:jc w:val="left"/>
            </w:pPr>
            <w:r>
              <w:rPr>
                <w:sz w:val="16"/>
              </w:rPr>
              <w:t>Frost/Freeze</w:t>
            </w:r>
          </w:p>
        </w:tc>
        <w:tc>
          <w:tcPr>
            <w:tcW w:type="dxa" w:w="2771"/>
          </w:tcPr>
          <w:p>
            <w:pPr>
              <w:spacing w:after="0"/>
              <w:jc w:val="left"/>
            </w:pPr>
          </w:p>
        </w:tc>
        <w:tc>
          <w:tcPr>
            <w:tcW w:type="dxa" w:w="2731"/>
          </w:tcPr>
          <w:p>
            <w:pPr>
              <w:spacing w:after="0"/>
              <w:jc w:val="left"/>
            </w:pPr>
            <w:r>
              <w:rPr>
                <w:sz w:val="16"/>
              </w:rPr>
              <w:t>$0 property; $30,800 crops, reported for the zone (2008 dollars)</w:t>
            </w:r>
          </w:p>
        </w:tc>
        <w:tc>
          <w:tcPr>
            <w:tcW w:type="dxa" w:w="1092"/>
          </w:tcPr>
          <w:p>
            <w:pPr>
              <w:spacing w:after="0"/>
              <w:jc w:val="right"/>
            </w:pPr>
            <w:r>
              <w:rPr>
                <w:sz w:val="16"/>
              </w:rPr>
              <w:t>0, 0</w:t>
            </w:r>
          </w:p>
        </w:tc>
        <w:tc>
          <w:tcPr>
            <w:tcW w:type="dxa" w:w="1955"/>
          </w:tcPr>
          <w:p>
            <w:pPr>
              <w:spacing w:after="0"/>
              <w:jc w:val="left"/>
            </w:pPr>
            <w:r>
              <w:rPr>
                <w:sz w:val="16"/>
              </w:rPr>
              <w:t>NWS zone NYZ053 (WESTERN RENSSELAER), zone-level: may include parts of neighboring counties</w:t>
            </w:r>
          </w:p>
        </w:tc>
        <w:tc>
          <w:tcPr>
            <w:tcW w:type="dxa" w:w="1679"/>
          </w:tcPr>
          <w:p>
            <w:pPr>
              <w:spacing w:after="0"/>
              <w:jc w:val="left"/>
            </w:pPr>
          </w:p>
        </w:tc>
        <w:tc>
          <w:tcPr>
            <w:tcW w:type="dxa" w:w="15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2002-06-16</w:t>
            </w:r>
          </w:p>
        </w:tc>
        <w:tc>
          <w:tcPr>
            <w:tcW w:type="dxa" w:w="1296"/>
          </w:tcPr>
          <w:p>
            <w:pPr>
              <w:spacing w:after="0"/>
              <w:jc w:val="left"/>
            </w:pPr>
            <w:r>
              <w:rPr>
                <w:sz w:val="16"/>
              </w:rPr>
              <w:t>Hail</w:t>
            </w:r>
          </w:p>
        </w:tc>
        <w:tc>
          <w:tcPr>
            <w:tcW w:type="dxa" w:w="2771"/>
          </w:tcPr>
          <w:p>
            <w:pPr>
              <w:spacing w:after="0"/>
              <w:jc w:val="left"/>
            </w:pPr>
            <w:r>
              <w:rPr>
                <w:sz w:val="16"/>
              </w:rPr>
              <w:t>0.75 in</w:t>
            </w:r>
          </w:p>
        </w:tc>
        <w:tc>
          <w:tcPr>
            <w:tcW w:type="dxa" w:w="2731"/>
          </w:tcPr>
          <w:p>
            <w:pPr>
              <w:spacing w:after="0"/>
              <w:jc w:val="left"/>
            </w:pPr>
            <w:r>
              <w:rPr>
                <w:sz w:val="16"/>
              </w:rPr>
              <w:t>damage not reported</w:t>
            </w:r>
          </w:p>
        </w:tc>
        <w:tc>
          <w:tcPr>
            <w:tcW w:type="dxa" w:w="1092"/>
          </w:tcPr>
          <w:p>
            <w:pPr>
              <w:spacing w:after="0"/>
              <w:jc w:val="right"/>
            </w:pPr>
            <w:r>
              <w:rPr>
                <w:sz w:val="16"/>
              </w:rPr>
              <w:t>0, 75</w:t>
            </w:r>
          </w:p>
        </w:tc>
        <w:tc>
          <w:tcPr>
            <w:tcW w:type="dxa" w:w="1955"/>
          </w:tcPr>
          <w:p>
            <w:pPr>
              <w:spacing w:after="0"/>
              <w:jc w:val="left"/>
            </w:pPr>
            <w:r>
              <w:rPr>
                <w:sz w:val="16"/>
              </w:rPr>
              <w:t>EAST GREENBUSH</w:t>
            </w:r>
          </w:p>
        </w:tc>
        <w:tc>
          <w:tcPr>
            <w:tcW w:type="dxa" w:w="1679"/>
          </w:tcPr>
          <w:p>
            <w:pPr>
              <w:spacing w:after="0"/>
              <w:jc w:val="left"/>
            </w:pPr>
          </w:p>
        </w:tc>
        <w:tc>
          <w:tcPr>
            <w:tcW w:type="dxa" w:w="1551"/>
          </w:tcPr>
          <w:p>
            <w:pPr>
              <w:spacing w:after="0"/>
              <w:jc w:val="left"/>
            </w:pPr>
            <w:r>
              <w:rPr>
                <w:sz w:val="16"/>
              </w:rPr>
              <w:t>deaths or injuries recorded</w:t>
            </w:r>
          </w:p>
        </w:tc>
      </w:tr>
      <w:tr>
        <w:trPr>
          <w:cantSplit/>
        </w:trPr>
        <w:tc>
          <w:tcPr>
            <w:tcW w:type="dxa" w:w="1037"/>
          </w:tcPr>
          <w:p>
            <w:pPr>
              <w:spacing w:after="0"/>
              <w:jc w:val="left"/>
            </w:pPr>
            <w:r>
              <w:rPr>
                <w:sz w:val="16"/>
              </w:rPr>
              <w:t>2001-06-20</w:t>
            </w:r>
          </w:p>
        </w:tc>
        <w:tc>
          <w:tcPr>
            <w:tcW w:type="dxa" w:w="1296"/>
          </w:tcPr>
          <w:p>
            <w:pPr>
              <w:spacing w:after="0"/>
              <w:jc w:val="left"/>
            </w:pPr>
            <w:r>
              <w:rPr>
                <w:sz w:val="16"/>
              </w:rPr>
              <w:t>High Wind</w:t>
            </w:r>
          </w:p>
        </w:tc>
        <w:tc>
          <w:tcPr>
            <w:tcW w:type="dxa" w:w="2771"/>
          </w:tcPr>
          <w:p>
            <w:pPr>
              <w:spacing w:after="0"/>
              <w:jc w:val="left"/>
            </w:pPr>
            <w:r>
              <w:rPr>
                <w:sz w:val="16"/>
              </w:rPr>
              <w:t>speed not recorded</w:t>
            </w:r>
          </w:p>
        </w:tc>
        <w:tc>
          <w:tcPr>
            <w:tcW w:type="dxa" w:w="2731"/>
          </w:tcPr>
          <w:p>
            <w:pPr>
              <w:spacing w:after="0"/>
              <w:jc w:val="left"/>
            </w:pPr>
            <w:r>
              <w:rPr>
                <w:sz w:val="16"/>
              </w:rPr>
              <w:t>$25,000 property; crops not reported (2001 dollars)</w:t>
            </w:r>
          </w:p>
        </w:tc>
        <w:tc>
          <w:tcPr>
            <w:tcW w:type="dxa" w:w="1092"/>
          </w:tcPr>
          <w:p>
            <w:pPr>
              <w:spacing w:after="0"/>
              <w:jc w:val="right"/>
            </w:pPr>
            <w:r>
              <w:rPr>
                <w:sz w:val="16"/>
              </w:rPr>
              <w:t>0, 11</w:t>
            </w:r>
          </w:p>
        </w:tc>
        <w:tc>
          <w:tcPr>
            <w:tcW w:type="dxa" w:w="1955"/>
          </w:tcPr>
          <w:p>
            <w:pPr>
              <w:spacing w:after="0"/>
              <w:jc w:val="left"/>
            </w:pPr>
            <w:r>
              <w:rPr>
                <w:sz w:val="16"/>
              </w:rPr>
              <w:t>BRUNSWICK</w:t>
            </w:r>
          </w:p>
        </w:tc>
        <w:tc>
          <w:tcPr>
            <w:tcW w:type="dxa" w:w="1679"/>
          </w:tcPr>
          <w:p>
            <w:pPr>
              <w:spacing w:after="0"/>
              <w:jc w:val="left"/>
            </w:pPr>
          </w:p>
        </w:tc>
        <w:tc>
          <w:tcPr>
            <w:tcW w:type="dxa" w:w="1551"/>
          </w:tcPr>
          <w:p>
            <w:pPr>
              <w:spacing w:after="0"/>
              <w:jc w:val="left"/>
            </w:pPr>
            <w:r>
              <w:rPr>
                <w:sz w:val="16"/>
              </w:rPr>
              <w:t>deaths or injuries recorded</w:t>
            </w:r>
          </w:p>
        </w:tc>
      </w:tr>
      <w:tr>
        <w:trPr>
          <w:cantSplit/>
        </w:trPr>
        <w:tc>
          <w:tcPr>
            <w:tcW w:type="dxa" w:w="1037"/>
          </w:tcPr>
          <w:p>
            <w:pPr>
              <w:spacing w:after="0"/>
              <w:jc w:val="left"/>
            </w:pPr>
            <w:r>
              <w:rPr>
                <w:sz w:val="16"/>
              </w:rPr>
              <w:t>2000-05-13</w:t>
            </w:r>
          </w:p>
        </w:tc>
        <w:tc>
          <w:tcPr>
            <w:tcW w:type="dxa" w:w="1296"/>
          </w:tcPr>
          <w:p>
            <w:pPr>
              <w:spacing w:after="0"/>
              <w:jc w:val="left"/>
            </w:pPr>
            <w:r>
              <w:rPr>
                <w:sz w:val="16"/>
              </w:rPr>
              <w:t>Lightning</w:t>
            </w:r>
          </w:p>
        </w:tc>
        <w:tc>
          <w:tcPr>
            <w:tcW w:type="dxa" w:w="2771"/>
          </w:tcPr>
          <w:p>
            <w:pPr>
              <w:spacing w:after="0"/>
              <w:jc w:val="left"/>
            </w:pPr>
          </w:p>
        </w:tc>
        <w:tc>
          <w:tcPr>
            <w:tcW w:type="dxa" w:w="2731"/>
          </w:tcPr>
          <w:p>
            <w:pPr>
              <w:spacing w:after="0"/>
              <w:jc w:val="left"/>
            </w:pPr>
            <w:r>
              <w:rPr>
                <w:sz w:val="16"/>
              </w:rPr>
              <w:t>$70,000 property; crops not reported (2000 dollars)</w:t>
            </w:r>
          </w:p>
        </w:tc>
        <w:tc>
          <w:tcPr>
            <w:tcW w:type="dxa" w:w="1092"/>
          </w:tcPr>
          <w:p>
            <w:pPr>
              <w:spacing w:after="0"/>
              <w:jc w:val="right"/>
            </w:pPr>
            <w:r>
              <w:rPr>
                <w:sz w:val="16"/>
              </w:rPr>
              <w:t>0, 0</w:t>
            </w:r>
          </w:p>
        </w:tc>
        <w:tc>
          <w:tcPr>
            <w:tcW w:type="dxa" w:w="1955"/>
          </w:tcPr>
          <w:p>
            <w:pPr>
              <w:spacing w:after="0"/>
              <w:jc w:val="left"/>
            </w:pPr>
            <w:r>
              <w:rPr>
                <w:sz w:val="16"/>
              </w:rPr>
              <w:t>HOOSICK</w:t>
            </w:r>
          </w:p>
        </w:tc>
        <w:tc>
          <w:tcPr>
            <w:tcW w:type="dxa" w:w="1679"/>
          </w:tcPr>
          <w:p>
            <w:pPr>
              <w:spacing w:after="0"/>
              <w:jc w:val="left"/>
            </w:pPr>
          </w:p>
        </w:tc>
        <w:tc>
          <w:tcPr>
            <w:tcW w:type="dxa" w:w="1551"/>
          </w:tcPr>
          <w:p>
            <w:pPr>
              <w:spacing w:after="0"/>
              <w:jc w:val="left"/>
            </w:pPr>
            <w:r>
              <w:rPr>
                <w:sz w:val="16"/>
              </w:rPr>
              <w:t>B1-c worst recorded: Lightning</w:t>
            </w:r>
          </w:p>
        </w:tc>
      </w:tr>
      <w:tr>
        <w:trPr>
          <w:cantSplit/>
        </w:trPr>
        <w:tc>
          <w:tcPr>
            <w:tcW w:type="dxa" w:w="1037"/>
          </w:tcPr>
          <w:p>
            <w:pPr>
              <w:spacing w:after="0"/>
              <w:jc w:val="left"/>
            </w:pPr>
            <w:r>
              <w:rPr>
                <w:sz w:val="16"/>
              </w:rPr>
              <w:t>1999-07-06</w:t>
            </w:r>
          </w:p>
        </w:tc>
        <w:tc>
          <w:tcPr>
            <w:tcW w:type="dxa" w:w="1296"/>
          </w:tcPr>
          <w:p>
            <w:pPr>
              <w:spacing w:after="0"/>
              <w:jc w:val="left"/>
            </w:pPr>
            <w:r>
              <w:rPr>
                <w:sz w:val="16"/>
              </w:rPr>
              <w:t>Thunderstorm Wind</w:t>
            </w:r>
          </w:p>
        </w:tc>
        <w:tc>
          <w:tcPr>
            <w:tcW w:type="dxa" w:w="2771"/>
          </w:tcPr>
          <w:p>
            <w:pPr>
              <w:spacing w:after="0"/>
              <w:jc w:val="left"/>
            </w:pPr>
            <w:r>
              <w:rPr>
                <w:sz w:val="16"/>
              </w:rPr>
              <w:t>100 kt (115 mph), measurement type not recorded</w:t>
            </w:r>
          </w:p>
        </w:tc>
        <w:tc>
          <w:tcPr>
            <w:tcW w:type="dxa" w:w="2731"/>
          </w:tcPr>
          <w:p>
            <w:pPr>
              <w:spacing w:after="0"/>
              <w:jc w:val="left"/>
            </w:pPr>
            <w:r>
              <w:rPr>
                <w:sz w:val="16"/>
              </w:rPr>
              <w:t>$500,000 property; crops not reported (1999 dollars)</w:t>
            </w:r>
          </w:p>
        </w:tc>
        <w:tc>
          <w:tcPr>
            <w:tcW w:type="dxa" w:w="1092"/>
          </w:tcPr>
          <w:p>
            <w:pPr>
              <w:spacing w:after="0"/>
              <w:jc w:val="right"/>
            </w:pPr>
            <w:r>
              <w:rPr>
                <w:sz w:val="16"/>
              </w:rPr>
              <w:t>0, 0</w:t>
            </w:r>
          </w:p>
        </w:tc>
        <w:tc>
          <w:tcPr>
            <w:tcW w:type="dxa" w:w="1955"/>
          </w:tcPr>
          <w:p>
            <w:pPr>
              <w:spacing w:after="0"/>
              <w:jc w:val="left"/>
            </w:pPr>
            <w:r>
              <w:rPr>
                <w:sz w:val="16"/>
              </w:rPr>
              <w:t>PITTSTOWN</w:t>
            </w:r>
          </w:p>
        </w:tc>
        <w:tc>
          <w:tcPr>
            <w:tcW w:type="dxa" w:w="1679"/>
          </w:tcPr>
          <w:p>
            <w:pPr>
              <w:spacing w:after="0"/>
              <w:jc w:val="left"/>
            </w:pPr>
          </w:p>
        </w:tc>
        <w:tc>
          <w:tcPr>
            <w:tcW w:type="dxa" w:w="1551"/>
          </w:tcPr>
          <w:p>
            <w:pPr>
              <w:spacing w:after="0"/>
              <w:jc w:val="left"/>
            </w:pPr>
            <w:r>
              <w:rPr>
                <w:sz w:val="16"/>
              </w:rPr>
              <w:t>B1-c worst recorded: Thunderstorm Wind</w:t>
            </w:r>
          </w:p>
        </w:tc>
      </w:tr>
      <w:tr>
        <w:trPr>
          <w:cantSplit/>
        </w:trPr>
        <w:tc>
          <w:tcPr>
            <w:tcW w:type="dxa" w:w="1037"/>
          </w:tcPr>
          <w:p>
            <w:pPr>
              <w:spacing w:after="0"/>
              <w:jc w:val="left"/>
            </w:pPr>
            <w:r>
              <w:rPr>
                <w:sz w:val="16"/>
              </w:rPr>
              <w:t>1989-10-14</w:t>
            </w:r>
          </w:p>
        </w:tc>
        <w:tc>
          <w:tcPr>
            <w:tcW w:type="dxa" w:w="1296"/>
          </w:tcPr>
          <w:p>
            <w:pPr>
              <w:spacing w:after="0"/>
              <w:jc w:val="left"/>
            </w:pPr>
            <w:r>
              <w:rPr>
                <w:sz w:val="16"/>
              </w:rPr>
              <w:t>Thunderstorm Wind</w:t>
            </w:r>
          </w:p>
        </w:tc>
        <w:tc>
          <w:tcPr>
            <w:tcW w:type="dxa" w:w="2771"/>
          </w:tcPr>
          <w:p>
            <w:pPr>
              <w:spacing w:after="0"/>
              <w:jc w:val="left"/>
            </w:pPr>
            <w:r>
              <w:rPr>
                <w:sz w:val="16"/>
              </w:rPr>
              <w:t>speed not recorded</w:t>
            </w:r>
          </w:p>
        </w:tc>
        <w:tc>
          <w:tcPr>
            <w:tcW w:type="dxa" w:w="2731"/>
          </w:tcPr>
          <w:p>
            <w:pPr>
              <w:spacing w:after="0"/>
              <w:jc w:val="left"/>
            </w:pPr>
            <w:r>
              <w:rPr>
                <w:sz w:val="16"/>
              </w:rPr>
              <w:t>damage not recorded (pre-1996 record)</w:t>
            </w:r>
          </w:p>
        </w:tc>
        <w:tc>
          <w:tcPr>
            <w:tcW w:type="dxa" w:w="1092"/>
          </w:tcPr>
          <w:p>
            <w:pPr>
              <w:spacing w:after="0"/>
              <w:jc w:val="right"/>
            </w:pPr>
            <w:r>
              <w:rPr>
                <w:sz w:val="16"/>
              </w:rPr>
              <w:t>1, 0</w:t>
            </w:r>
          </w:p>
        </w:tc>
        <w:tc>
          <w:tcPr>
            <w:tcW w:type="dxa" w:w="1955"/>
          </w:tcPr>
          <w:p>
            <w:pPr>
              <w:spacing w:after="0"/>
              <w:jc w:val="left"/>
            </w:pPr>
            <w:r>
              <w:rPr>
                <w:sz w:val="16"/>
              </w:rPr>
              <w:t>location not recorded</w:t>
            </w:r>
          </w:p>
        </w:tc>
        <w:tc>
          <w:tcPr>
            <w:tcW w:type="dxa" w:w="1679"/>
          </w:tcPr>
          <w:p>
            <w:pPr>
              <w:spacing w:after="0"/>
              <w:jc w:val="left"/>
            </w:pPr>
          </w:p>
        </w:tc>
        <w:tc>
          <w:tcPr>
            <w:tcW w:type="dxa" w:w="1551"/>
          </w:tcPr>
          <w:p>
            <w:pPr>
              <w:spacing w:after="0"/>
              <w:jc w:val="left"/>
            </w:pPr>
            <w:r>
              <w:rPr>
                <w:sz w:val="16"/>
              </w:rPr>
              <w:t>deaths or injuries recorded</w:t>
            </w:r>
          </w:p>
        </w:tc>
      </w:tr>
      <w:tr>
        <w:trPr>
          <w:cantSplit/>
        </w:trPr>
        <w:tc>
          <w:tcPr>
            <w:tcW w:type="dxa" w:w="1037"/>
          </w:tcPr>
          <w:p>
            <w:pPr>
              <w:spacing w:after="0"/>
              <w:jc w:val="left"/>
            </w:pPr>
            <w:r>
              <w:rPr>
                <w:sz w:val="16"/>
              </w:rPr>
              <w:t>1973-08-28</w:t>
            </w:r>
          </w:p>
        </w:tc>
        <w:tc>
          <w:tcPr>
            <w:tcW w:type="dxa" w:w="1296"/>
          </w:tcPr>
          <w:p>
            <w:pPr>
              <w:spacing w:after="0"/>
              <w:jc w:val="left"/>
            </w:pPr>
            <w:r>
              <w:rPr>
                <w:sz w:val="16"/>
              </w:rPr>
              <w:t>Tornado</w:t>
            </w:r>
          </w:p>
        </w:tc>
        <w:tc>
          <w:tcPr>
            <w:tcW w:type="dxa" w:w="2771"/>
          </w:tcPr>
          <w:p>
            <w:pPr>
              <w:spacing w:after="0"/>
              <w:jc w:val="left"/>
            </w:pPr>
            <w:r>
              <w:rPr>
                <w:sz w:val="16"/>
              </w:rPr>
              <w:t>F2, 2.3 mi path length (records before 1996 may include the whole path; rating and listing come from the county where the tornado began), 83 yd wide</w:t>
            </w:r>
          </w:p>
        </w:tc>
        <w:tc>
          <w:tcPr>
            <w:tcW w:type="dxa" w:w="2731"/>
          </w:tcPr>
          <w:p>
            <w:pPr>
              <w:spacing w:after="0"/>
              <w:jc w:val="left"/>
            </w:pPr>
            <w:r>
              <w:rPr>
                <w:sz w:val="16"/>
              </w:rPr>
              <w:t>$25,000 property; crops not recorded (1973 dollars)</w:t>
            </w:r>
          </w:p>
        </w:tc>
        <w:tc>
          <w:tcPr>
            <w:tcW w:type="dxa" w:w="1092"/>
          </w:tcPr>
          <w:p>
            <w:pPr>
              <w:spacing w:after="0"/>
              <w:jc w:val="right"/>
            </w:pPr>
            <w:r>
              <w:rPr>
                <w:sz w:val="16"/>
              </w:rPr>
              <w:t>0, 1</w:t>
            </w:r>
          </w:p>
        </w:tc>
        <w:tc>
          <w:tcPr>
            <w:tcW w:type="dxa" w:w="1955"/>
          </w:tcPr>
          <w:p>
            <w:pPr>
              <w:spacing w:after="0"/>
              <w:jc w:val="left"/>
            </w:pPr>
            <w:r>
              <w:rPr>
                <w:sz w:val="16"/>
              </w:rPr>
              <w:t>location not recorded</w:t>
            </w:r>
          </w:p>
        </w:tc>
        <w:tc>
          <w:tcPr>
            <w:tcW w:type="dxa" w:w="1679"/>
          </w:tcPr>
          <w:p>
            <w:pPr>
              <w:spacing w:after="0"/>
              <w:jc w:val="left"/>
            </w:pPr>
          </w:p>
        </w:tc>
        <w:tc>
          <w:tcPr>
            <w:tcW w:type="dxa" w:w="15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66"/>
        <w:gridCol w:w="1037"/>
        <w:gridCol w:w="1750"/>
        <w:gridCol w:w="1518"/>
        <w:gridCol w:w="1494"/>
        <w:gridCol w:w="1037"/>
        <w:gridCol w:w="1992"/>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443"/>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9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8"/>
          </w:tcPr>
          <w:p>
            <w:pPr>
              <w:spacing w:after="0"/>
              <w:jc w:val="right"/>
            </w:pPr>
            <w:r>
              <w:rPr>
                <w:sz w:val="16"/>
              </w:rPr>
              <w:t>0</w:t>
            </w:r>
          </w:p>
        </w:tc>
        <w:tc>
          <w:tcPr>
            <w:tcW w:type="dxa" w:w="1443"/>
          </w:tcPr>
          <w:p>
            <w:pPr>
              <w:spacing w:after="0"/>
              <w:jc w:val="left"/>
            </w:pPr>
            <w:r>
              <w:rPr>
                <w:sz w:val="16"/>
              </w:rPr>
              <w:t>events per year at a location (modeled)</w:t>
            </w:r>
          </w:p>
        </w:tc>
        <w:tc>
          <w:tcPr>
            <w:tcW w:type="dxa" w:w="1566"/>
          </w:tcPr>
          <w:p>
            <w:pPr>
              <w:spacing w:after="0"/>
              <w:jc w:val="left"/>
            </w:pPr>
            <w:r>
              <w:rPr>
                <w:sz w:val="16"/>
              </w:rPr>
              <w:t>none modeled</w:t>
            </w:r>
          </w:p>
        </w:tc>
        <w:tc>
          <w:tcPr>
            <w:tcW w:type="dxa" w:w="1037"/>
          </w:tcPr>
          <w:p>
            <w:pPr>
              <w:spacing w:after="0"/>
              <w:jc w:val="left"/>
            </w:pPr>
            <w:r>
              <w:rPr>
                <w:sz w:val="16"/>
              </w:rPr>
              <w:t>Possible</w:t>
            </w:r>
          </w:p>
        </w:tc>
        <w:tc>
          <w:tcPr>
            <w:tcW w:type="dxa" w:w="175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2.51</w:t>
            </w:r>
          </w:p>
        </w:tc>
        <w:tc>
          <w:tcPr>
            <w:tcW w:type="dxa" w:w="1443"/>
          </w:tcPr>
          <w:p>
            <w:pPr>
              <w:spacing w:after="0"/>
              <w:jc w:val="left"/>
            </w:pPr>
            <w:r>
              <w:rPr>
                <w:sz w:val="16"/>
              </w:rPr>
              <w:t>event-days per year</w:t>
            </w:r>
          </w:p>
        </w:tc>
        <w:tc>
          <w:tcPr>
            <w:tcW w:type="dxa" w:w="1566"/>
          </w:tcPr>
          <w:p>
            <w:pPr>
              <w:spacing w:after="0"/>
              <w:jc w:val="left"/>
            </w:pPr>
            <w:r>
              <w:rPr>
                <w:sz w:val="16"/>
              </w:rPr>
              <w:t>about 2.51 days per year</w:t>
            </w:r>
          </w:p>
        </w:tc>
        <w:tc>
          <w:tcPr>
            <w:tcW w:type="dxa" w:w="1037"/>
          </w:tcPr>
          <w:p>
            <w:pPr>
              <w:spacing w:after="0"/>
              <w:jc w:val="left"/>
            </w:pPr>
            <w:r>
              <w:rPr>
                <w:sz w:val="16"/>
              </w:rPr>
              <w:t>Likely</w:t>
            </w:r>
          </w:p>
        </w:tc>
        <w:tc>
          <w:tcPr>
            <w:tcW w:type="dxa" w:w="1750"/>
          </w:tcPr>
          <w:p>
            <w:pPr>
              <w:spacing w:after="0"/>
              <w:jc w:val="left"/>
            </w:pPr>
            <w:r>
              <w:rPr>
                <w:sz w:val="16"/>
              </w:rPr>
              <w:t>event-days in 17 of 30 years, 1996 to 2025 (56.7%)</w:t>
            </w:r>
          </w:p>
        </w:tc>
        <w:tc>
          <w:tcPr>
            <w:tcW w:type="dxa" w:w="1518"/>
          </w:tcPr>
          <w:p>
            <w:pPr>
              <w:spacing w:after="0"/>
              <w:jc w:val="right"/>
            </w:pPr>
            <w:r>
              <w:rPr>
                <w:sz w:val="16"/>
              </w:rPr>
              <w:t>47.6</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0</w:t>
            </w:r>
          </w:p>
        </w:tc>
        <w:tc>
          <w:tcPr>
            <w:tcW w:type="dxa" w:w="1443"/>
          </w:tcPr>
          <w:p>
            <w:pPr>
              <w:spacing w:after="0"/>
              <w:jc w:val="left"/>
            </w:pPr>
            <w:r>
              <w:rPr>
                <w:sz w:val="16"/>
              </w:rPr>
              <w:t>event-days per year</w:t>
            </w:r>
          </w:p>
        </w:tc>
        <w:tc>
          <w:tcPr>
            <w:tcW w:type="dxa" w:w="1566"/>
          </w:tcPr>
          <w:p>
            <w:pPr>
              <w:spacing w:after="0"/>
              <w:jc w:val="left"/>
            </w:pPr>
            <w:r>
              <w:rPr>
                <w:sz w:val="16"/>
              </w:rPr>
              <w:t>none modeled</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0</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2"/>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0.00105</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2.85</w:t>
            </w:r>
          </w:p>
        </w:tc>
        <w:tc>
          <w:tcPr>
            <w:tcW w:type="dxa" w:w="1443"/>
          </w:tcPr>
          <w:p>
            <w:pPr>
              <w:spacing w:after="0"/>
              <w:jc w:val="left"/>
            </w:pPr>
            <w:r>
              <w:rPr>
                <w:sz w:val="16"/>
              </w:rPr>
              <w:t>events per year</w:t>
            </w:r>
          </w:p>
        </w:tc>
        <w:tc>
          <w:tcPr>
            <w:tcW w:type="dxa" w:w="1566"/>
          </w:tcPr>
          <w:p>
            <w:pPr>
              <w:spacing w:after="0"/>
              <w:jc w:val="left"/>
            </w:pPr>
            <w:r>
              <w:rPr>
                <w:sz w:val="16"/>
              </w:rPr>
              <w:t>about 2.85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108.2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2.97</w:t>
            </w:r>
          </w:p>
        </w:tc>
        <w:tc>
          <w:tcPr>
            <w:tcW w:type="dxa" w:w="1443"/>
          </w:tcPr>
          <w:p>
            <w:pPr>
              <w:spacing w:after="0"/>
              <w:jc w:val="left"/>
            </w:pPr>
            <w:r>
              <w:rPr>
                <w:sz w:val="16"/>
              </w:rPr>
              <w:t>event-days per year</w:t>
            </w:r>
          </w:p>
        </w:tc>
        <w:tc>
          <w:tcPr>
            <w:tcW w:type="dxa" w:w="1566"/>
          </w:tcPr>
          <w:p>
            <w:pPr>
              <w:spacing w:after="0"/>
              <w:jc w:val="left"/>
            </w:pPr>
            <w:r>
              <w:rPr>
                <w:sz w:val="16"/>
              </w:rPr>
              <w:t>about 2.97 days per year</w:t>
            </w:r>
          </w:p>
        </w:tc>
        <w:tc>
          <w:tcPr>
            <w:tcW w:type="dxa" w:w="1037"/>
          </w:tcPr>
          <w:p>
            <w:pPr>
              <w:spacing w:after="0"/>
              <w:jc w:val="left"/>
            </w:pPr>
            <w:r>
              <w:rPr>
                <w:sz w:val="16"/>
              </w:rPr>
              <w:t>Likely</w:t>
            </w:r>
          </w:p>
        </w:tc>
        <w:tc>
          <w:tcPr>
            <w:tcW w:type="dxa" w:w="1750"/>
          </w:tcPr>
          <w:p>
            <w:pPr>
              <w:spacing w:after="0"/>
              <w:jc w:val="left"/>
            </w:pPr>
            <w:r>
              <w:rPr>
                <w:sz w:val="16"/>
              </w:rPr>
              <w:t>event-days in 17 of 30 years, 1996 to 2025 (56.7%)</w:t>
            </w:r>
          </w:p>
        </w:tc>
        <w:tc>
          <w:tcPr>
            <w:tcW w:type="dxa" w:w="1518"/>
          </w:tcPr>
          <w:p>
            <w:pPr>
              <w:spacing w:after="0"/>
              <w:jc w:val="right"/>
            </w:pPr>
            <w:r>
              <w:rPr>
                <w:sz w:val="16"/>
              </w:rPr>
              <w:t>50.7</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Hurricane</w:t>
            </w:r>
          </w:p>
        </w:tc>
        <w:tc>
          <w:tcPr>
            <w:tcW w:type="dxa" w:w="1238"/>
          </w:tcPr>
          <w:p>
            <w:pPr>
              <w:spacing w:after="0"/>
              <w:jc w:val="right"/>
            </w:pPr>
            <w:r>
              <w:rPr>
                <w:sz w:val="16"/>
              </w:rPr>
              <w:t>0.0608</w:t>
            </w:r>
          </w:p>
        </w:tc>
        <w:tc>
          <w:tcPr>
            <w:tcW w:type="dxa" w:w="1443"/>
          </w:tcPr>
          <w:p>
            <w:pPr>
              <w:spacing w:after="0"/>
              <w:jc w:val="left"/>
            </w:pPr>
            <w:r>
              <w:rPr>
                <w:sz w:val="16"/>
              </w:rPr>
              <w:t>events per year</w:t>
            </w:r>
          </w:p>
        </w:tc>
        <w:tc>
          <w:tcPr>
            <w:tcW w:type="dxa" w:w="1566"/>
          </w:tcPr>
          <w:p>
            <w:pPr>
              <w:spacing w:after="0"/>
              <w:jc w:val="left"/>
            </w:pPr>
            <w:r>
              <w:rPr>
                <w:sz w:val="16"/>
              </w:rPr>
              <w:t>about 1 in 16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20</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9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0.841</w:t>
            </w:r>
          </w:p>
        </w:tc>
        <w:tc>
          <w:tcPr>
            <w:tcW w:type="dxa" w:w="1443"/>
          </w:tcPr>
          <w:p>
            <w:pPr>
              <w:spacing w:after="0"/>
              <w:jc w:val="left"/>
            </w:pPr>
            <w:r>
              <w:rPr>
                <w:sz w:val="16"/>
              </w:rPr>
              <w:t>event-days per year</w:t>
            </w:r>
          </w:p>
        </w:tc>
        <w:tc>
          <w:tcPr>
            <w:tcW w:type="dxa" w:w="1566"/>
          </w:tcPr>
          <w:p>
            <w:pPr>
              <w:spacing w:after="0"/>
              <w:jc w:val="left"/>
            </w:pPr>
            <w:r>
              <w:rPr>
                <w:sz w:val="16"/>
              </w:rPr>
              <w:t>about 0.841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57</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2.29</w:t>
            </w:r>
          </w:p>
        </w:tc>
        <w:tc>
          <w:tcPr>
            <w:tcW w:type="dxa" w:w="1443"/>
          </w:tcPr>
          <w:p>
            <w:pPr>
              <w:spacing w:after="0"/>
              <w:jc w:val="left"/>
            </w:pPr>
            <w:r>
              <w:rPr>
                <w:sz w:val="16"/>
              </w:rPr>
              <w:t>event-days per year</w:t>
            </w:r>
          </w:p>
        </w:tc>
        <w:tc>
          <w:tcPr>
            <w:tcW w:type="dxa" w:w="1566"/>
          </w:tcPr>
          <w:p>
            <w:pPr>
              <w:spacing w:after="0"/>
              <w:jc w:val="left"/>
            </w:pPr>
            <w:r>
              <w:rPr>
                <w:sz w:val="16"/>
              </w:rPr>
              <w:t>about 2.29 days per year</w:t>
            </w:r>
          </w:p>
        </w:tc>
        <w:tc>
          <w:tcPr>
            <w:tcW w:type="dxa" w:w="1037"/>
          </w:tcPr>
          <w:p>
            <w:pPr>
              <w:spacing w:after="0"/>
              <w:jc w:val="left"/>
            </w:pPr>
            <w:r>
              <w:rPr>
                <w:sz w:val="16"/>
              </w:rPr>
              <w:t>Likely</w:t>
            </w:r>
          </w:p>
        </w:tc>
        <w:tc>
          <w:tcPr>
            <w:tcW w:type="dxa" w:w="1750"/>
          </w:tcPr>
          <w:p>
            <w:pPr>
              <w:spacing w:after="0"/>
              <w:jc w:val="left"/>
            </w:pPr>
            <w:r>
              <w:rPr>
                <w:sz w:val="16"/>
              </w:rPr>
              <w:t>event-days in 22 of 30 years, 1996 to 2025 (73.3%)</w:t>
            </w:r>
          </w:p>
        </w:tc>
        <w:tc>
          <w:tcPr>
            <w:tcW w:type="dxa" w:w="1518"/>
          </w:tcPr>
          <w:p>
            <w:pPr>
              <w:spacing w:after="0"/>
              <w:jc w:val="right"/>
            </w:pPr>
            <w:r>
              <w:rPr>
                <w:sz w:val="16"/>
              </w:rPr>
              <w:t>64</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0.804</w:t>
            </w:r>
          </w:p>
        </w:tc>
        <w:tc>
          <w:tcPr>
            <w:tcW w:type="dxa" w:w="1443"/>
          </w:tcPr>
          <w:p>
            <w:pPr>
              <w:spacing w:after="0"/>
              <w:jc w:val="left"/>
            </w:pPr>
            <w:r>
              <w:rPr>
                <w:sz w:val="16"/>
              </w:rPr>
              <w:t>events per year (modeled)</w:t>
            </w:r>
          </w:p>
        </w:tc>
        <w:tc>
          <w:tcPr>
            <w:tcW w:type="dxa" w:w="1566"/>
          </w:tcPr>
          <w:p>
            <w:pPr>
              <w:spacing w:after="0"/>
              <w:jc w:val="left"/>
            </w:pPr>
            <w:r>
              <w:rPr>
                <w:sz w:val="16"/>
              </w:rPr>
              <w:t>about 0.8 per year</w:t>
            </w:r>
          </w:p>
        </w:tc>
        <w:tc>
          <w:tcPr>
            <w:tcW w:type="dxa" w:w="1037"/>
          </w:tcPr>
          <w:p>
            <w:pPr>
              <w:spacing w:after="0"/>
              <w:jc w:val="left"/>
            </w:pPr>
            <w:r>
              <w:rPr>
                <w:sz w:val="16"/>
              </w:rPr>
              <w:t>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26.7</w:t>
            </w:r>
          </w:p>
        </w:tc>
        <w:tc>
          <w:tcPr>
            <w:tcW w:type="dxa" w:w="1443"/>
          </w:tcPr>
          <w:p>
            <w:pPr>
              <w:spacing w:after="0"/>
              <w:jc w:val="left"/>
            </w:pPr>
            <w:r>
              <w:rPr>
                <w:sz w:val="16"/>
              </w:rPr>
              <w:t>days per year with a strike</w:t>
            </w:r>
          </w:p>
        </w:tc>
        <w:tc>
          <w:tcPr>
            <w:tcW w:type="dxa" w:w="1566"/>
          </w:tcPr>
          <w:p>
            <w:pPr>
              <w:spacing w:after="0"/>
              <w:jc w:val="left"/>
            </w:pPr>
            <w:r>
              <w:rPr>
                <w:sz w:val="16"/>
              </w:rPr>
              <w:t>about 26.7 days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1.44</w:t>
            </w:r>
          </w:p>
        </w:tc>
        <w:tc>
          <w:tcPr>
            <w:tcW w:type="dxa" w:w="1443"/>
          </w:tcPr>
          <w:p>
            <w:pPr>
              <w:spacing w:after="0"/>
              <w:jc w:val="left"/>
            </w:pPr>
            <w:r>
              <w:rPr>
                <w:sz w:val="16"/>
              </w:rPr>
              <w:t>events per year</w:t>
            </w:r>
          </w:p>
        </w:tc>
        <w:tc>
          <w:tcPr>
            <w:tcW w:type="dxa" w:w="1566"/>
          </w:tcPr>
          <w:p>
            <w:pPr>
              <w:spacing w:after="0"/>
              <w:jc w:val="left"/>
            </w:pPr>
            <w:r>
              <w:rPr>
                <w:sz w:val="16"/>
              </w:rPr>
              <w:t>about 1.44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55</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0.153</w:t>
            </w:r>
          </w:p>
        </w:tc>
        <w:tc>
          <w:tcPr>
            <w:tcW w:type="dxa" w:w="1443"/>
          </w:tcPr>
          <w:p>
            <w:pPr>
              <w:spacing w:after="0"/>
              <w:jc w:val="left"/>
            </w:pPr>
            <w:r>
              <w:rPr>
                <w:sz w:val="16"/>
              </w:rPr>
              <w:t>events per year</w:t>
            </w:r>
          </w:p>
        </w:tc>
        <w:tc>
          <w:tcPr>
            <w:tcW w:type="dxa" w:w="1566"/>
          </w:tcPr>
          <w:p>
            <w:pPr>
              <w:spacing w:after="0"/>
              <w:jc w:val="left"/>
            </w:pPr>
            <w:r>
              <w:rPr>
                <w:sz w:val="16"/>
              </w:rPr>
              <w:t>about 1 in 7 years</w:t>
            </w:r>
          </w:p>
        </w:tc>
        <w:tc>
          <w:tcPr>
            <w:tcW w:type="dxa" w:w="1037"/>
          </w:tcPr>
          <w:p>
            <w:pPr>
              <w:spacing w:after="0"/>
              <w:jc w:val="left"/>
            </w:pPr>
            <w:r>
              <w:rPr>
                <w:sz w:val="16"/>
              </w:rPr>
              <w:t>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3"/>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0.000029</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0.0029%</w:t>
            </w:r>
          </w:p>
        </w:tc>
        <w:tc>
          <w:tcPr>
            <w:tcW w:type="dxa" w:w="1037"/>
          </w:tcPr>
          <w:p>
            <w:pPr>
              <w:spacing w:after="0"/>
              <w:jc w:val="left"/>
            </w:pPr>
            <w:r>
              <w:rPr>
                <w:sz w:val="16"/>
              </w:rPr>
              <w:t>Possible</w:t>
            </w:r>
          </w:p>
        </w:tc>
        <w:tc>
          <w:tcPr>
            <w:tcW w:type="dxa" w:w="1750"/>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16.9</w:t>
            </w:r>
          </w:p>
        </w:tc>
        <w:tc>
          <w:tcPr>
            <w:tcW w:type="dxa" w:w="1443"/>
          </w:tcPr>
          <w:p>
            <w:pPr>
              <w:spacing w:after="0"/>
              <w:jc w:val="left"/>
            </w:pPr>
            <w:r>
              <w:rPr>
                <w:sz w:val="16"/>
              </w:rPr>
              <w:t>event-days per year</w:t>
            </w:r>
          </w:p>
        </w:tc>
        <w:tc>
          <w:tcPr>
            <w:tcW w:type="dxa" w:w="1566"/>
          </w:tcPr>
          <w:p>
            <w:pPr>
              <w:spacing w:after="0"/>
              <w:jc w:val="left"/>
            </w:pPr>
            <w:r>
              <w:rPr>
                <w:sz w:val="16"/>
              </w:rPr>
              <w:t>about 16.9 days per year</w:t>
            </w:r>
          </w:p>
        </w:tc>
        <w:tc>
          <w:tcPr>
            <w:tcW w:type="dxa" w:w="1037"/>
          </w:tcPr>
          <w:p>
            <w:pPr>
              <w:spacing w:after="0"/>
              <w:jc w:val="left"/>
            </w:pPr>
            <w:r>
              <w:rPr>
                <w:sz w:val="16"/>
              </w:rPr>
              <w:t>Highly likely</w:t>
            </w:r>
          </w:p>
        </w:tc>
        <w:tc>
          <w:tcPr>
            <w:tcW w:type="dxa" w:w="1750"/>
          </w:tcPr>
          <w:p>
            <w:pPr>
              <w:spacing w:after="0"/>
              <w:jc w:val="left"/>
            </w:pPr>
            <w:r>
              <w:rPr>
                <w:sz w:val="16"/>
              </w:rPr>
              <w:t>event-days in 30 of 30 years, 1996 to 2025 (100%)</w:t>
            </w:r>
          </w:p>
        </w:tc>
        <w:tc>
          <w:tcPr>
            <w:tcW w:type="dxa" w:w="1518"/>
          </w:tcPr>
          <w:p>
            <w:pPr>
              <w:spacing w:after="0"/>
              <w:jc w:val="right"/>
            </w:pPr>
            <w:r>
              <w:rPr>
                <w:sz w:val="16"/>
              </w:rPr>
              <w:t>320</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354</w:t>
            </w:r>
          </w:p>
        </w:tc>
        <w:tc>
          <w:tcPr>
            <w:tcW w:type="dxa" w:w="1476"/>
          </w:tcPr>
          <w:p>
            <w:pPr>
              <w:spacing w:after="0"/>
              <w:jc w:val="right"/>
            </w:pPr>
            <w:r>
              <w:rPr>
                <w:sz w:val="16"/>
              </w:rPr>
              <w:t>30</w:t>
            </w:r>
          </w:p>
        </w:tc>
        <w:tc>
          <w:tcPr>
            <w:tcW w:type="dxa" w:w="1476"/>
          </w:tcPr>
          <w:p>
            <w:pPr>
              <w:spacing w:after="0"/>
              <w:jc w:val="right"/>
            </w:pPr>
            <w:r>
              <w:rPr>
                <w:sz w:val="16"/>
              </w:rPr>
              <w:t>11.8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6 of 48</w:t>
            </w:r>
          </w:p>
        </w:tc>
        <w:tc>
          <w:tcPr>
            <w:tcW w:type="dxa" w:w="874"/>
          </w:tcPr>
          <w:p>
            <w:pPr>
              <w:spacing w:after="0"/>
              <w:jc w:val="right"/>
            </w:pPr>
            <w:r>
              <w:rPr>
                <w:sz w:val="16"/>
              </w:rPr>
              <w:t>25.4</w:t>
            </w:r>
          </w:p>
        </w:tc>
        <w:tc>
          <w:tcPr>
            <w:tcW w:type="dxa" w:w="680"/>
          </w:tcPr>
          <w:p>
            <w:pPr>
              <w:spacing w:after="0"/>
              <w:jc w:val="right"/>
            </w:pPr>
            <w:r>
              <w:rPr>
                <w:sz w:val="16"/>
              </w:rPr>
              <w:t>26.8</w:t>
            </w:r>
          </w:p>
        </w:tc>
        <w:tc>
          <w:tcPr>
            <w:tcW w:type="dxa" w:w="648"/>
          </w:tcPr>
          <w:p>
            <w:pPr>
              <w:spacing w:after="0"/>
              <w:jc w:val="right"/>
            </w:pPr>
            <w:r>
              <w:rPr>
                <w:sz w:val="16"/>
              </w:rPr>
              <w:t>28.0</w:t>
            </w:r>
          </w:p>
        </w:tc>
        <w:tc>
          <w:tcPr>
            <w:tcW w:type="dxa" w:w="3577"/>
          </w:tcPr>
          <w:p>
            <w:pPr>
              <w:spacing w:after="0"/>
              <w:jc w:val="left"/>
            </w:pPr>
            <w:r>
              <w:rPr>
                <w:sz w:val="16"/>
              </w:rPr>
              <w:t>Very Low 6, Not Applicable 42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48 of 48</w:t>
            </w:r>
          </w:p>
        </w:tc>
        <w:tc>
          <w:tcPr>
            <w:tcW w:type="dxa" w:w="874"/>
          </w:tcPr>
          <w:p>
            <w:pPr>
              <w:spacing w:after="0"/>
              <w:jc w:val="right"/>
            </w:pPr>
            <w:r>
              <w:rPr>
                <w:sz w:val="16"/>
              </w:rPr>
              <w:t>20.2</w:t>
            </w:r>
          </w:p>
        </w:tc>
        <w:tc>
          <w:tcPr>
            <w:tcW w:type="dxa" w:w="680"/>
          </w:tcPr>
          <w:p>
            <w:pPr>
              <w:spacing w:after="0"/>
              <w:jc w:val="right"/>
            </w:pPr>
            <w:r>
              <w:rPr>
                <w:sz w:val="16"/>
              </w:rPr>
              <w:t>32.7</w:t>
            </w:r>
          </w:p>
        </w:tc>
        <w:tc>
          <w:tcPr>
            <w:tcW w:type="dxa" w:w="648"/>
          </w:tcPr>
          <w:p>
            <w:pPr>
              <w:spacing w:after="0"/>
              <w:jc w:val="right"/>
            </w:pPr>
            <w:r>
              <w:rPr>
                <w:sz w:val="16"/>
              </w:rPr>
              <w:t>45.1</w:t>
            </w:r>
          </w:p>
        </w:tc>
        <w:tc>
          <w:tcPr>
            <w:tcW w:type="dxa" w:w="3577"/>
          </w:tcPr>
          <w:p>
            <w:pPr>
              <w:spacing w:after="0"/>
              <w:jc w:val="left"/>
            </w:pPr>
            <w:r>
              <w:rPr>
                <w:sz w:val="16"/>
              </w:rPr>
              <w:t>Relatively Low 48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48 of 48</w:t>
            </w:r>
          </w:p>
        </w:tc>
        <w:tc>
          <w:tcPr>
            <w:tcW w:type="dxa" w:w="874"/>
          </w:tcPr>
          <w:p>
            <w:pPr>
              <w:spacing w:after="0"/>
              <w:jc w:val="right"/>
            </w:pPr>
            <w:r>
              <w:rPr>
                <w:sz w:val="16"/>
              </w:rPr>
              <w:t>7.7</w:t>
            </w:r>
          </w:p>
        </w:tc>
        <w:tc>
          <w:tcPr>
            <w:tcW w:type="dxa" w:w="680"/>
          </w:tcPr>
          <w:p>
            <w:pPr>
              <w:spacing w:after="0"/>
              <w:jc w:val="right"/>
            </w:pPr>
            <w:r>
              <w:rPr>
                <w:sz w:val="16"/>
              </w:rPr>
              <w:t>30.6</w:t>
            </w:r>
          </w:p>
        </w:tc>
        <w:tc>
          <w:tcPr>
            <w:tcW w:type="dxa" w:w="648"/>
          </w:tcPr>
          <w:p>
            <w:pPr>
              <w:spacing w:after="0"/>
              <w:jc w:val="right"/>
            </w:pPr>
            <w:r>
              <w:rPr>
                <w:sz w:val="16"/>
              </w:rPr>
              <w:t>50.8</w:t>
            </w:r>
          </w:p>
        </w:tc>
        <w:tc>
          <w:tcPr>
            <w:tcW w:type="dxa" w:w="3577"/>
          </w:tcPr>
          <w:p>
            <w:pPr>
              <w:spacing w:after="0"/>
              <w:jc w:val="left"/>
            </w:pPr>
            <w:r>
              <w:rPr>
                <w:sz w:val="16"/>
              </w:rPr>
              <w:t>Relatively Low 3, Very Low 45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48 of 48</w:t>
            </w:r>
          </w:p>
        </w:tc>
        <w:tc>
          <w:tcPr>
            <w:tcW w:type="dxa" w:w="874"/>
          </w:tcPr>
          <w:p>
            <w:pPr>
              <w:spacing w:after="0"/>
              <w:jc w:val="right"/>
            </w:pPr>
            <w:r>
              <w:rPr>
                <w:sz w:val="16"/>
              </w:rPr>
              <w:t>59.5</w:t>
            </w:r>
          </w:p>
        </w:tc>
        <w:tc>
          <w:tcPr>
            <w:tcW w:type="dxa" w:w="680"/>
          </w:tcPr>
          <w:p>
            <w:pPr>
              <w:spacing w:after="0"/>
              <w:jc w:val="right"/>
            </w:pPr>
            <w:r>
              <w:rPr>
                <w:sz w:val="16"/>
              </w:rPr>
              <w:t>83.0</w:t>
            </w:r>
          </w:p>
        </w:tc>
        <w:tc>
          <w:tcPr>
            <w:tcW w:type="dxa" w:w="648"/>
          </w:tcPr>
          <w:p>
            <w:pPr>
              <w:spacing w:after="0"/>
              <w:jc w:val="right"/>
            </w:pPr>
            <w:r>
              <w:rPr>
                <w:sz w:val="16"/>
              </w:rPr>
              <w:t>89.9</w:t>
            </w:r>
          </w:p>
        </w:tc>
        <w:tc>
          <w:tcPr>
            <w:tcW w:type="dxa" w:w="3577"/>
          </w:tcPr>
          <w:p>
            <w:pPr>
              <w:spacing w:after="0"/>
              <w:jc w:val="left"/>
            </w:pPr>
            <w:r>
              <w:rPr>
                <w:sz w:val="16"/>
              </w:rPr>
              <w:t>Relatively High 4, Relatively Moderate 41,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48 of 48</w:t>
            </w:r>
          </w:p>
        </w:tc>
        <w:tc>
          <w:tcPr>
            <w:tcW w:type="dxa" w:w="874"/>
          </w:tcPr>
          <w:p>
            <w:pPr>
              <w:spacing w:after="0"/>
              <w:jc w:val="right"/>
            </w:pPr>
            <w:r>
              <w:rPr>
                <w:sz w:val="16"/>
              </w:rPr>
              <w:t>2.9</w:t>
            </w:r>
          </w:p>
        </w:tc>
        <w:tc>
          <w:tcPr>
            <w:tcW w:type="dxa" w:w="680"/>
          </w:tcPr>
          <w:p>
            <w:pPr>
              <w:spacing w:after="0"/>
              <w:jc w:val="right"/>
            </w:pPr>
            <w:r>
              <w:rPr>
                <w:sz w:val="16"/>
              </w:rPr>
              <w:t>15.6</w:t>
            </w:r>
          </w:p>
        </w:tc>
        <w:tc>
          <w:tcPr>
            <w:tcW w:type="dxa" w:w="648"/>
          </w:tcPr>
          <w:p>
            <w:pPr>
              <w:spacing w:after="0"/>
              <w:jc w:val="right"/>
            </w:pPr>
            <w:r>
              <w:rPr>
                <w:sz w:val="16"/>
              </w:rPr>
              <w:t>32.4</w:t>
            </w:r>
          </w:p>
        </w:tc>
        <w:tc>
          <w:tcPr>
            <w:tcW w:type="dxa" w:w="3577"/>
          </w:tcPr>
          <w:p>
            <w:pPr>
              <w:spacing w:after="0"/>
              <w:jc w:val="left"/>
            </w:pPr>
            <w:r>
              <w:rPr>
                <w:sz w:val="16"/>
              </w:rPr>
              <w:t>Relatively Low 20, Very Low 28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48 of 48</w:t>
            </w:r>
          </w:p>
        </w:tc>
        <w:tc>
          <w:tcPr>
            <w:tcW w:type="dxa" w:w="874"/>
          </w:tcPr>
          <w:p>
            <w:pPr>
              <w:spacing w:after="0"/>
              <w:jc w:val="right"/>
            </w:pPr>
            <w:r>
              <w:rPr>
                <w:sz w:val="16"/>
              </w:rPr>
              <w:t>48.6</w:t>
            </w:r>
          </w:p>
        </w:tc>
        <w:tc>
          <w:tcPr>
            <w:tcW w:type="dxa" w:w="680"/>
          </w:tcPr>
          <w:p>
            <w:pPr>
              <w:spacing w:after="0"/>
              <w:jc w:val="right"/>
            </w:pPr>
            <w:r>
              <w:rPr>
                <w:sz w:val="16"/>
              </w:rPr>
              <w:t>63.5</w:t>
            </w:r>
          </w:p>
        </w:tc>
        <w:tc>
          <w:tcPr>
            <w:tcW w:type="dxa" w:w="648"/>
          </w:tcPr>
          <w:p>
            <w:pPr>
              <w:spacing w:after="0"/>
              <w:jc w:val="right"/>
            </w:pPr>
            <w:r>
              <w:rPr>
                <w:sz w:val="16"/>
              </w:rPr>
              <w:t>75.0</w:t>
            </w:r>
          </w:p>
        </w:tc>
        <w:tc>
          <w:tcPr>
            <w:tcW w:type="dxa" w:w="3577"/>
          </w:tcPr>
          <w:p>
            <w:pPr>
              <w:spacing w:after="0"/>
              <w:jc w:val="left"/>
            </w:pPr>
            <w:r>
              <w:rPr>
                <w:sz w:val="16"/>
              </w:rPr>
              <w:t>Relatively Low 46, Very Low 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48 of 48</w:t>
            </w:r>
          </w:p>
        </w:tc>
        <w:tc>
          <w:tcPr>
            <w:tcW w:type="dxa" w:w="874"/>
          </w:tcPr>
          <w:p>
            <w:pPr>
              <w:spacing w:after="0"/>
              <w:jc w:val="right"/>
            </w:pPr>
            <w:r>
              <w:rPr>
                <w:sz w:val="16"/>
              </w:rPr>
              <w:t>9.3</w:t>
            </w:r>
          </w:p>
        </w:tc>
        <w:tc>
          <w:tcPr>
            <w:tcW w:type="dxa" w:w="680"/>
          </w:tcPr>
          <w:p>
            <w:pPr>
              <w:spacing w:after="0"/>
              <w:jc w:val="right"/>
            </w:pPr>
            <w:r>
              <w:rPr>
                <w:sz w:val="16"/>
              </w:rPr>
              <w:t>51.4</w:t>
            </w:r>
          </w:p>
        </w:tc>
        <w:tc>
          <w:tcPr>
            <w:tcW w:type="dxa" w:w="648"/>
          </w:tcPr>
          <w:p>
            <w:pPr>
              <w:spacing w:after="0"/>
              <w:jc w:val="right"/>
            </w:pPr>
            <w:r>
              <w:rPr>
                <w:sz w:val="16"/>
              </w:rPr>
              <w:t>71.9</w:t>
            </w:r>
          </w:p>
        </w:tc>
        <w:tc>
          <w:tcPr>
            <w:tcW w:type="dxa" w:w="3577"/>
          </w:tcPr>
          <w:p>
            <w:pPr>
              <w:spacing w:after="0"/>
              <w:jc w:val="left"/>
            </w:pPr>
            <w:r>
              <w:rPr>
                <w:sz w:val="16"/>
              </w:rPr>
              <w:t>Relatively Moderate 1, Relatively Low 40, Very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48 of 48</w:t>
            </w:r>
          </w:p>
        </w:tc>
        <w:tc>
          <w:tcPr>
            <w:tcW w:type="dxa" w:w="874"/>
          </w:tcPr>
          <w:p>
            <w:pPr>
              <w:spacing w:after="0"/>
              <w:jc w:val="right"/>
            </w:pPr>
            <w:r>
              <w:rPr>
                <w:sz w:val="16"/>
              </w:rPr>
              <w:t>1.3</w:t>
            </w:r>
          </w:p>
        </w:tc>
        <w:tc>
          <w:tcPr>
            <w:tcW w:type="dxa" w:w="680"/>
          </w:tcPr>
          <w:p>
            <w:pPr>
              <w:spacing w:after="0"/>
              <w:jc w:val="right"/>
            </w:pPr>
            <w:r>
              <w:rPr>
                <w:sz w:val="16"/>
              </w:rPr>
              <w:t>59.0</w:t>
            </w:r>
          </w:p>
        </w:tc>
        <w:tc>
          <w:tcPr>
            <w:tcW w:type="dxa" w:w="648"/>
          </w:tcPr>
          <w:p>
            <w:pPr>
              <w:spacing w:after="0"/>
              <w:jc w:val="right"/>
            </w:pPr>
            <w:r>
              <w:rPr>
                <w:sz w:val="16"/>
              </w:rPr>
              <w:t>97.4</w:t>
            </w:r>
          </w:p>
        </w:tc>
        <w:tc>
          <w:tcPr>
            <w:tcW w:type="dxa" w:w="3577"/>
          </w:tcPr>
          <w:p>
            <w:pPr>
              <w:spacing w:after="0"/>
              <w:jc w:val="left"/>
            </w:pPr>
            <w:r>
              <w:rPr>
                <w:sz w:val="16"/>
              </w:rPr>
              <w:t>Very High 3, Relatively High 6, Relatively Moderate 22, Relatively Low 9, Very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48 of 48</w:t>
            </w:r>
          </w:p>
        </w:tc>
        <w:tc>
          <w:tcPr>
            <w:tcW w:type="dxa" w:w="874"/>
          </w:tcPr>
          <w:p>
            <w:pPr>
              <w:spacing w:after="0"/>
              <w:jc w:val="right"/>
            </w:pPr>
            <w:r>
              <w:rPr>
                <w:sz w:val="16"/>
              </w:rPr>
              <w:t>15.2</w:t>
            </w:r>
          </w:p>
        </w:tc>
        <w:tc>
          <w:tcPr>
            <w:tcW w:type="dxa" w:w="680"/>
          </w:tcPr>
          <w:p>
            <w:pPr>
              <w:spacing w:after="0"/>
              <w:jc w:val="right"/>
            </w:pPr>
            <w:r>
              <w:rPr>
                <w:sz w:val="16"/>
              </w:rPr>
              <w:t>66.1</w:t>
            </w:r>
          </w:p>
        </w:tc>
        <w:tc>
          <w:tcPr>
            <w:tcW w:type="dxa" w:w="648"/>
          </w:tcPr>
          <w:p>
            <w:pPr>
              <w:spacing w:after="0"/>
              <w:jc w:val="right"/>
            </w:pPr>
            <w:r>
              <w:rPr>
                <w:sz w:val="16"/>
              </w:rPr>
              <w:t>92.9</w:t>
            </w:r>
          </w:p>
        </w:tc>
        <w:tc>
          <w:tcPr>
            <w:tcW w:type="dxa" w:w="3577"/>
          </w:tcPr>
          <w:p>
            <w:pPr>
              <w:spacing w:after="0"/>
              <w:jc w:val="left"/>
            </w:pPr>
            <w:r>
              <w:rPr>
                <w:sz w:val="16"/>
              </w:rPr>
              <w:t>Relatively Low 16, Very Low 32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48 of 48</w:t>
            </w:r>
          </w:p>
        </w:tc>
        <w:tc>
          <w:tcPr>
            <w:tcW w:type="dxa" w:w="874"/>
          </w:tcPr>
          <w:p>
            <w:pPr>
              <w:spacing w:after="0"/>
              <w:jc w:val="right"/>
            </w:pPr>
            <w:r>
              <w:rPr>
                <w:sz w:val="16"/>
              </w:rPr>
              <w:t>20.2</w:t>
            </w:r>
          </w:p>
        </w:tc>
        <w:tc>
          <w:tcPr>
            <w:tcW w:type="dxa" w:w="680"/>
          </w:tcPr>
          <w:p>
            <w:pPr>
              <w:spacing w:after="0"/>
              <w:jc w:val="right"/>
            </w:pPr>
            <w:r>
              <w:rPr>
                <w:sz w:val="16"/>
              </w:rPr>
              <w:t>59.2</w:t>
            </w:r>
          </w:p>
        </w:tc>
        <w:tc>
          <w:tcPr>
            <w:tcW w:type="dxa" w:w="648"/>
          </w:tcPr>
          <w:p>
            <w:pPr>
              <w:spacing w:after="0"/>
              <w:jc w:val="right"/>
            </w:pPr>
            <w:r>
              <w:rPr>
                <w:sz w:val="16"/>
              </w:rPr>
              <w:t>78.5</w:t>
            </w:r>
          </w:p>
        </w:tc>
        <w:tc>
          <w:tcPr>
            <w:tcW w:type="dxa" w:w="3577"/>
          </w:tcPr>
          <w:p>
            <w:pPr>
              <w:spacing w:after="0"/>
              <w:jc w:val="left"/>
            </w:pPr>
            <w:r>
              <w:rPr>
                <w:sz w:val="16"/>
              </w:rPr>
              <w:t>Relatively High 1, Relatively Moderate 35, Relatively Low 11,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48 of 48</w:t>
            </w:r>
          </w:p>
        </w:tc>
        <w:tc>
          <w:tcPr>
            <w:tcW w:type="dxa" w:w="874"/>
          </w:tcPr>
          <w:p>
            <w:pPr>
              <w:spacing w:after="0"/>
              <w:jc w:val="right"/>
            </w:pPr>
            <w:r>
              <w:rPr>
                <w:sz w:val="16"/>
              </w:rPr>
              <w:t>24.7</w:t>
            </w:r>
          </w:p>
        </w:tc>
        <w:tc>
          <w:tcPr>
            <w:tcW w:type="dxa" w:w="680"/>
          </w:tcPr>
          <w:p>
            <w:pPr>
              <w:spacing w:after="0"/>
              <w:jc w:val="right"/>
            </w:pPr>
            <w:r>
              <w:rPr>
                <w:sz w:val="16"/>
              </w:rPr>
              <w:t>63.8</w:t>
            </w:r>
          </w:p>
        </w:tc>
        <w:tc>
          <w:tcPr>
            <w:tcW w:type="dxa" w:w="648"/>
          </w:tcPr>
          <w:p>
            <w:pPr>
              <w:spacing w:after="0"/>
              <w:jc w:val="right"/>
            </w:pPr>
            <w:r>
              <w:rPr>
                <w:sz w:val="16"/>
              </w:rPr>
              <w:t>76.9</w:t>
            </w:r>
          </w:p>
        </w:tc>
        <w:tc>
          <w:tcPr>
            <w:tcW w:type="dxa" w:w="3577"/>
          </w:tcPr>
          <w:p>
            <w:pPr>
              <w:spacing w:after="0"/>
              <w:jc w:val="left"/>
            </w:pPr>
            <w:r>
              <w:rPr>
                <w:sz w:val="16"/>
              </w:rPr>
              <w:t>Relatively Moderate 37, Relatively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48 of 48</w:t>
            </w:r>
          </w:p>
        </w:tc>
        <w:tc>
          <w:tcPr>
            <w:tcW w:type="dxa" w:w="874"/>
          </w:tcPr>
          <w:p>
            <w:pPr>
              <w:spacing w:after="0"/>
              <w:jc w:val="right"/>
            </w:pPr>
            <w:r>
              <w:rPr>
                <w:sz w:val="16"/>
              </w:rPr>
              <w:t>28.1</w:t>
            </w:r>
          </w:p>
        </w:tc>
        <w:tc>
          <w:tcPr>
            <w:tcW w:type="dxa" w:w="680"/>
          </w:tcPr>
          <w:p>
            <w:pPr>
              <w:spacing w:after="0"/>
              <w:jc w:val="right"/>
            </w:pPr>
            <w:r>
              <w:rPr>
                <w:sz w:val="16"/>
              </w:rPr>
              <w:t>51.6</w:t>
            </w:r>
          </w:p>
        </w:tc>
        <w:tc>
          <w:tcPr>
            <w:tcW w:type="dxa" w:w="648"/>
          </w:tcPr>
          <w:p>
            <w:pPr>
              <w:spacing w:after="0"/>
              <w:jc w:val="right"/>
            </w:pPr>
            <w:r>
              <w:rPr>
                <w:sz w:val="16"/>
              </w:rPr>
              <w:t>63.7</w:t>
            </w:r>
          </w:p>
        </w:tc>
        <w:tc>
          <w:tcPr>
            <w:tcW w:type="dxa" w:w="3577"/>
          </w:tcPr>
          <w:p>
            <w:pPr>
              <w:spacing w:after="0"/>
              <w:jc w:val="left"/>
            </w:pPr>
            <w:r>
              <w:rPr>
                <w:sz w:val="16"/>
              </w:rPr>
              <w:t>Relatively Moderate 21, Relatively Low 25, Very Low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46 of 48</w:t>
            </w:r>
          </w:p>
        </w:tc>
        <w:tc>
          <w:tcPr>
            <w:tcW w:type="dxa" w:w="874"/>
          </w:tcPr>
          <w:p>
            <w:pPr>
              <w:spacing w:after="0"/>
              <w:jc w:val="right"/>
            </w:pPr>
            <w:r>
              <w:rPr>
                <w:sz w:val="16"/>
              </w:rPr>
              <w:t>19.3</w:t>
            </w:r>
          </w:p>
        </w:tc>
        <w:tc>
          <w:tcPr>
            <w:tcW w:type="dxa" w:w="680"/>
          </w:tcPr>
          <w:p>
            <w:pPr>
              <w:spacing w:after="0"/>
              <w:jc w:val="right"/>
            </w:pPr>
            <w:r>
              <w:rPr>
                <w:sz w:val="16"/>
              </w:rPr>
              <w:t>47.0</w:t>
            </w:r>
          </w:p>
        </w:tc>
        <w:tc>
          <w:tcPr>
            <w:tcW w:type="dxa" w:w="648"/>
          </w:tcPr>
          <w:p>
            <w:pPr>
              <w:spacing w:after="0"/>
              <w:jc w:val="right"/>
            </w:pPr>
            <w:r>
              <w:rPr>
                <w:sz w:val="16"/>
              </w:rPr>
              <w:t>65.6</w:t>
            </w:r>
          </w:p>
        </w:tc>
        <w:tc>
          <w:tcPr>
            <w:tcW w:type="dxa" w:w="3577"/>
          </w:tcPr>
          <w:p>
            <w:pPr>
              <w:spacing w:after="0"/>
              <w:jc w:val="left"/>
            </w:pPr>
            <w:r>
              <w:rPr>
                <w:sz w:val="16"/>
              </w:rPr>
              <w:t>Very Low 46, No Rating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48 of 48</w:t>
            </w:r>
          </w:p>
        </w:tc>
        <w:tc>
          <w:tcPr>
            <w:tcW w:type="dxa" w:w="874"/>
          </w:tcPr>
          <w:p>
            <w:pPr>
              <w:spacing w:after="0"/>
              <w:jc w:val="right"/>
            </w:pPr>
            <w:r>
              <w:rPr>
                <w:sz w:val="16"/>
              </w:rPr>
              <w:t>23.5</w:t>
            </w:r>
          </w:p>
        </w:tc>
        <w:tc>
          <w:tcPr>
            <w:tcW w:type="dxa" w:w="680"/>
          </w:tcPr>
          <w:p>
            <w:pPr>
              <w:spacing w:after="0"/>
              <w:jc w:val="right"/>
            </w:pPr>
            <w:r>
              <w:rPr>
                <w:sz w:val="16"/>
              </w:rPr>
              <w:t>47.5</w:t>
            </w:r>
          </w:p>
        </w:tc>
        <w:tc>
          <w:tcPr>
            <w:tcW w:type="dxa" w:w="648"/>
          </w:tcPr>
          <w:p>
            <w:pPr>
              <w:spacing w:after="0"/>
              <w:jc w:val="right"/>
            </w:pPr>
            <w:r>
              <w:rPr>
                <w:sz w:val="16"/>
              </w:rPr>
              <w:t>60.6</w:t>
            </w:r>
          </w:p>
        </w:tc>
        <w:tc>
          <w:tcPr>
            <w:tcW w:type="dxa" w:w="3577"/>
          </w:tcPr>
          <w:p>
            <w:pPr>
              <w:spacing w:after="0"/>
              <w:jc w:val="left"/>
            </w:pPr>
            <w:r>
              <w:rPr>
                <w:sz w:val="16"/>
              </w:rPr>
              <w:t>Relatively Moderate 23, Relatively Low 25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0"/>
        <w:gridCol w:w="769"/>
        <w:gridCol w:w="2055"/>
        <w:gridCol w:w="1924"/>
        <w:gridCol w:w="1465"/>
        <w:gridCol w:w="1715"/>
        <w:gridCol w:w="4343"/>
      </w:tblGrid>
      <w:tr>
        <w:trPr>
          <w:cantSplit/>
          <w:tblHeader/>
        </w:trPr>
        <w:tc>
          <w:tcPr>
            <w:tcW w:type="dxa" w:w="1840"/>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Plan status</w:t>
            </w:r>
          </w:p>
        </w:tc>
        <w:tc>
          <w:tcPr>
            <w:tcW w:type="dxa" w:w="19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43"/>
            <w:shd w:val="clear" w:color="auto" w:fill="E8E8E8"/>
          </w:tcPr>
          <w:p>
            <w:pPr>
              <w:spacing w:after="0"/>
              <w:jc w:val="left"/>
            </w:pPr>
            <w:r>
              <w:rPr>
                <w:b/>
                <w:sz w:val="16"/>
              </w:rPr>
              <w:t>Notes</w:t>
            </w:r>
          </w:p>
        </w:tc>
      </w:tr>
      <w:tr>
        <w:trPr>
          <w:cantSplit/>
        </w:trPr>
        <w:tc>
          <w:tcPr>
            <w:tcW w:type="dxa" w:w="1840"/>
          </w:tcPr>
          <w:p>
            <w:pPr>
              <w:spacing w:after="0"/>
              <w:jc w:val="left"/>
            </w:pPr>
            <w:r>
              <w:rPr>
                <w:sz w:val="16"/>
              </w:rPr>
              <w:t>Rensselaer County</w:t>
            </w:r>
          </w:p>
        </w:tc>
        <w:tc>
          <w:tcPr>
            <w:tcW w:type="dxa" w:w="769"/>
          </w:tcPr>
          <w:p>
            <w:pPr>
              <w:spacing w:after="0"/>
              <w:jc w:val="left"/>
            </w:pPr>
            <w:r>
              <w:rPr>
                <w:sz w:val="16"/>
              </w:rPr>
              <w:t>County</w:t>
            </w:r>
          </w:p>
        </w:tc>
        <w:tc>
          <w:tcPr>
            <w:tcW w:type="dxa" w:w="2055"/>
          </w:tcPr>
          <w:p>
            <w:pPr>
              <w:spacing w:after="0"/>
              <w:jc w:val="left"/>
            </w:pPr>
            <w:r>
              <w:rPr>
                <w:sz w:val="16"/>
              </w:rPr>
              <w:t>Approved, expires 2031-02-18</w:t>
            </w:r>
          </w:p>
        </w:tc>
        <w:tc>
          <w:tcPr>
            <w:tcW w:type="dxa" w:w="1924"/>
          </w:tcPr>
          <w:p>
            <w:pPr>
              <w:spacing w:after="0"/>
              <w:jc w:val="right"/>
            </w:pPr>
          </w:p>
        </w:tc>
        <w:tc>
          <w:tcPr>
            <w:tcW w:type="dxa" w:w="1465"/>
          </w:tcPr>
          <w:p>
            <w:pPr>
              <w:spacing w:after="0"/>
              <w:jc w:val="right"/>
            </w:pPr>
            <w:r>
              <w:rPr>
                <w:sz w:val="16"/>
              </w:rPr>
              <w:t>$22,640,678.15</w:t>
            </w:r>
          </w:p>
        </w:tc>
        <w:tc>
          <w:tcPr>
            <w:tcW w:type="dxa" w:w="1715"/>
          </w:tcPr>
          <w:p>
            <w:pPr>
              <w:spacing w:after="0"/>
              <w:jc w:val="right"/>
            </w:pPr>
            <w:r>
              <w:rPr>
                <w:sz w:val="16"/>
              </w:rPr>
              <w:t>0; 0</w:t>
            </w:r>
          </w:p>
        </w:tc>
        <w:tc>
          <w:tcPr>
            <w:tcW w:type="dxa" w:w="4343"/>
          </w:tcPr>
          <w:p>
            <w:pPr>
              <w:spacing w:after="0"/>
              <w:jc w:val="left"/>
            </w:pPr>
            <w:r>
              <w:rPr>
                <w:sz w:val="16"/>
              </w:rPr>
              <w:t>No NFIP community ID on this member's plan row. Includes $19,509,943.94 for declarations not counted as hazard incidents (DR-1391-NY, DR-4480-NY, EM-3186-NY).</w:t>
            </w:r>
          </w:p>
        </w:tc>
      </w:tr>
      <w:tr>
        <w:trPr>
          <w:cantSplit/>
        </w:trPr>
        <w:tc>
          <w:tcPr>
            <w:tcW w:type="dxa" w:w="1840"/>
          </w:tcPr>
          <w:p>
            <w:pPr>
              <w:spacing w:after="0"/>
              <w:jc w:val="left"/>
            </w:pPr>
            <w:r>
              <w:rPr>
                <w:sz w:val="16"/>
              </w:rPr>
              <w:t>Castleton-on-Hudson village</w:t>
            </w:r>
          </w:p>
        </w:tc>
        <w:tc>
          <w:tcPr>
            <w:tcW w:type="dxa" w:w="769"/>
          </w:tcPr>
          <w:p>
            <w:pPr>
              <w:spacing w:after="0"/>
              <w:jc w:val="left"/>
            </w:pPr>
            <w:r>
              <w:rPr>
                <w:sz w:val="16"/>
              </w:rPr>
              <w:t>Village</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none found</w:t>
            </w:r>
          </w:p>
        </w:tc>
        <w:tc>
          <w:tcPr>
            <w:tcW w:type="dxa" w:w="1715"/>
          </w:tcPr>
          <w:p>
            <w:pPr>
              <w:spacing w:after="0"/>
              <w:jc w:val="right"/>
            </w:pPr>
            <w:r>
              <w:rPr>
                <w:sz w:val="16"/>
              </w:rPr>
              <w:t>3; no approved plan</w:t>
            </w:r>
          </w:p>
        </w:tc>
        <w:tc>
          <w:tcPr>
            <w:tcW w:type="dxa" w:w="4343"/>
          </w:tcPr>
          <w:p>
            <w:pPr>
              <w:spacing w:after="0"/>
              <w:jc w:val="left"/>
            </w:pPr>
          </w:p>
        </w:tc>
      </w:tr>
      <w:tr>
        <w:trPr>
          <w:cantSplit/>
        </w:trPr>
        <w:tc>
          <w:tcPr>
            <w:tcW w:type="dxa" w:w="1840"/>
          </w:tcPr>
          <w:p>
            <w:pPr>
              <w:spacing w:after="0"/>
              <w:jc w:val="left"/>
            </w:pPr>
            <w:r>
              <w:rPr>
                <w:sz w:val="16"/>
              </w:rPr>
              <w:t>East Nassau village</w:t>
            </w:r>
          </w:p>
        </w:tc>
        <w:tc>
          <w:tcPr>
            <w:tcW w:type="dxa" w:w="769"/>
          </w:tcPr>
          <w:p>
            <w:pPr>
              <w:spacing w:after="0"/>
              <w:jc w:val="left"/>
            </w:pPr>
            <w:r>
              <w:rPr>
                <w:sz w:val="16"/>
              </w:rPr>
              <w:t>Village</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0</w:t>
            </w:r>
          </w:p>
        </w:tc>
        <w:tc>
          <w:tcPr>
            <w:tcW w:type="dxa" w:w="1465"/>
          </w:tcPr>
          <w:p>
            <w:pPr>
              <w:spacing w:after="0"/>
              <w:jc w:val="right"/>
            </w:pPr>
            <w:r>
              <w:rPr>
                <w:sz w:val="16"/>
              </w:rPr>
              <w:t>$23,854.93</w:t>
            </w:r>
          </w:p>
        </w:tc>
        <w:tc>
          <w:tcPr>
            <w:tcW w:type="dxa" w:w="1715"/>
          </w:tcPr>
          <w:p>
            <w:pPr>
              <w:spacing w:after="0"/>
              <w:jc w:val="right"/>
            </w:pPr>
            <w:r>
              <w:rPr>
                <w:sz w:val="16"/>
              </w:rPr>
              <w:t>5; 0</w:t>
            </w:r>
          </w:p>
        </w:tc>
        <w:tc>
          <w:tcPr>
            <w:tcW w:type="dxa" w:w="4343"/>
          </w:tcPr>
          <w:p>
            <w:pPr>
              <w:spacing w:after="0"/>
              <w:jc w:val="left"/>
            </w:pPr>
          </w:p>
        </w:tc>
      </w:tr>
      <w:tr>
        <w:trPr>
          <w:cantSplit/>
        </w:trPr>
        <w:tc>
          <w:tcPr>
            <w:tcW w:type="dxa" w:w="1840"/>
          </w:tcPr>
          <w:p>
            <w:pPr>
              <w:spacing w:after="0"/>
              <w:jc w:val="left"/>
            </w:pPr>
            <w:r>
              <w:rPr>
                <w:sz w:val="16"/>
              </w:rPr>
              <w:t>Hoosick Falls village</w:t>
            </w:r>
          </w:p>
        </w:tc>
        <w:tc>
          <w:tcPr>
            <w:tcW w:type="dxa" w:w="769"/>
          </w:tcPr>
          <w:p>
            <w:pPr>
              <w:spacing w:after="0"/>
              <w:jc w:val="left"/>
            </w:pPr>
            <w:r>
              <w:rPr>
                <w:sz w:val="16"/>
              </w:rPr>
              <w:t>Village</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1, SRL 1; any 4</w:t>
            </w:r>
          </w:p>
        </w:tc>
        <w:tc>
          <w:tcPr>
            <w:tcW w:type="dxa" w:w="1465"/>
          </w:tcPr>
          <w:p>
            <w:pPr>
              <w:spacing w:after="0"/>
              <w:jc w:val="right"/>
            </w:pPr>
            <w:r>
              <w:rPr>
                <w:sz w:val="16"/>
              </w:rPr>
              <w:t>$338,215.55</w:t>
            </w:r>
          </w:p>
        </w:tc>
        <w:tc>
          <w:tcPr>
            <w:tcW w:type="dxa" w:w="1715"/>
          </w:tcPr>
          <w:p>
            <w:pPr>
              <w:spacing w:after="0"/>
              <w:jc w:val="right"/>
            </w:pPr>
            <w:r>
              <w:rPr>
                <w:sz w:val="16"/>
              </w:rPr>
              <w:t>24; no approved plan</w:t>
            </w:r>
          </w:p>
        </w:tc>
        <w:tc>
          <w:tcPr>
            <w:tcW w:type="dxa" w:w="4343"/>
          </w:tcPr>
          <w:p>
            <w:pPr>
              <w:spacing w:after="0"/>
              <w:jc w:val="left"/>
            </w:pPr>
          </w:p>
        </w:tc>
      </w:tr>
      <w:tr>
        <w:trPr>
          <w:cantSplit/>
        </w:trPr>
        <w:tc>
          <w:tcPr>
            <w:tcW w:type="dxa" w:w="1840"/>
          </w:tcPr>
          <w:p>
            <w:pPr>
              <w:spacing w:after="0"/>
              <w:jc w:val="left"/>
            </w:pPr>
            <w:r>
              <w:rPr>
                <w:sz w:val="16"/>
              </w:rPr>
              <w:t>Nassau village</w:t>
            </w:r>
          </w:p>
        </w:tc>
        <w:tc>
          <w:tcPr>
            <w:tcW w:type="dxa" w:w="769"/>
          </w:tcPr>
          <w:p>
            <w:pPr>
              <w:spacing w:after="0"/>
              <w:jc w:val="left"/>
            </w:pPr>
            <w:r>
              <w:rPr>
                <w:sz w:val="16"/>
              </w:rPr>
              <w:t>Village</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1</w:t>
            </w:r>
          </w:p>
        </w:tc>
        <w:tc>
          <w:tcPr>
            <w:tcW w:type="dxa" w:w="1465"/>
          </w:tcPr>
          <w:p>
            <w:pPr>
              <w:spacing w:after="0"/>
              <w:jc w:val="right"/>
            </w:pPr>
            <w:r>
              <w:rPr>
                <w:sz w:val="16"/>
              </w:rPr>
              <w:t>$39,970.09</w:t>
            </w:r>
          </w:p>
        </w:tc>
        <w:tc>
          <w:tcPr>
            <w:tcW w:type="dxa" w:w="1715"/>
          </w:tcPr>
          <w:p>
            <w:pPr>
              <w:spacing w:after="0"/>
              <w:jc w:val="right"/>
            </w:pPr>
            <w:r>
              <w:rPr>
                <w:sz w:val="16"/>
              </w:rPr>
              <w:t>19; 0</w:t>
            </w:r>
          </w:p>
        </w:tc>
        <w:tc>
          <w:tcPr>
            <w:tcW w:type="dxa" w:w="4343"/>
          </w:tcPr>
          <w:p>
            <w:pPr>
              <w:spacing w:after="0"/>
              <w:jc w:val="left"/>
            </w:pPr>
            <w:r>
              <w:rPr>
                <w:sz w:val="16"/>
              </w:rPr>
              <w:t>Includes $4,187.82 for declarations not counted as hazard incidents (DR-4480-NY).</w:t>
            </w:r>
          </w:p>
        </w:tc>
      </w:tr>
      <w:tr>
        <w:trPr>
          <w:cantSplit/>
        </w:trPr>
        <w:tc>
          <w:tcPr>
            <w:tcW w:type="dxa" w:w="1840"/>
          </w:tcPr>
          <w:p>
            <w:pPr>
              <w:spacing w:after="0"/>
              <w:jc w:val="left"/>
            </w:pPr>
            <w:r>
              <w:rPr>
                <w:sz w:val="16"/>
              </w:rPr>
              <w:t>Rensselaer city</w:t>
            </w:r>
          </w:p>
        </w:tc>
        <w:tc>
          <w:tcPr>
            <w:tcW w:type="dxa" w:w="769"/>
          </w:tcPr>
          <w:p>
            <w:pPr>
              <w:spacing w:after="0"/>
              <w:jc w:val="left"/>
            </w:pPr>
            <w:r>
              <w:rPr>
                <w:sz w:val="16"/>
              </w:rPr>
              <w:t>City</w:t>
            </w:r>
          </w:p>
        </w:tc>
        <w:tc>
          <w:tcPr>
            <w:tcW w:type="dxa" w:w="2055"/>
          </w:tcPr>
          <w:p>
            <w:pPr>
              <w:spacing w:after="0"/>
              <w:jc w:val="left"/>
            </w:pPr>
            <w:r>
              <w:rPr>
                <w:sz w:val="16"/>
              </w:rPr>
              <w:t>Approved, expires 2031-02-18</w:t>
            </w:r>
          </w:p>
        </w:tc>
        <w:tc>
          <w:tcPr>
            <w:tcW w:type="dxa" w:w="1924"/>
          </w:tcPr>
          <w:p>
            <w:pPr>
              <w:spacing w:after="0"/>
              <w:jc w:val="right"/>
            </w:pPr>
            <w:r>
              <w:rPr>
                <w:sz w:val="16"/>
              </w:rPr>
              <w:t>FMA RL 1, SRL 0; any 8</w:t>
            </w:r>
          </w:p>
        </w:tc>
        <w:tc>
          <w:tcPr>
            <w:tcW w:type="dxa" w:w="1465"/>
          </w:tcPr>
          <w:p>
            <w:pPr>
              <w:spacing w:after="0"/>
              <w:jc w:val="right"/>
            </w:pPr>
            <w:r>
              <w:rPr>
                <w:sz w:val="16"/>
              </w:rPr>
              <w:t>$499,220.81</w:t>
            </w:r>
          </w:p>
        </w:tc>
        <w:tc>
          <w:tcPr>
            <w:tcW w:type="dxa" w:w="1715"/>
          </w:tcPr>
          <w:p>
            <w:pPr>
              <w:spacing w:after="0"/>
              <w:jc w:val="right"/>
            </w:pPr>
            <w:r>
              <w:rPr>
                <w:sz w:val="16"/>
              </w:rPr>
              <w:t>16; 0</w:t>
            </w:r>
          </w:p>
        </w:tc>
        <w:tc>
          <w:tcPr>
            <w:tcW w:type="dxa" w:w="4343"/>
          </w:tcPr>
          <w:p>
            <w:pPr>
              <w:spacing w:after="0"/>
              <w:jc w:val="left"/>
            </w:pPr>
            <w:r>
              <w:rPr>
                <w:sz w:val="16"/>
              </w:rPr>
              <w:t>Includes $19,195.43 for declarations not counted as hazard incidents (DR-4480-NY).</w:t>
            </w:r>
          </w:p>
        </w:tc>
      </w:tr>
      <w:tr>
        <w:trPr>
          <w:cantSplit/>
        </w:trPr>
        <w:tc>
          <w:tcPr>
            <w:tcW w:type="dxa" w:w="1840"/>
          </w:tcPr>
          <w:p>
            <w:pPr>
              <w:spacing w:after="0"/>
              <w:jc w:val="left"/>
            </w:pPr>
            <w:r>
              <w:rPr>
                <w:sz w:val="16"/>
              </w:rPr>
              <w:t>Schaghticoke village</w:t>
            </w:r>
          </w:p>
        </w:tc>
        <w:tc>
          <w:tcPr>
            <w:tcW w:type="dxa" w:w="769"/>
          </w:tcPr>
          <w:p>
            <w:pPr>
              <w:spacing w:after="0"/>
              <w:jc w:val="left"/>
            </w:pPr>
            <w:r>
              <w:rPr>
                <w:sz w:val="16"/>
              </w:rPr>
              <w:t>Village</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0</w:t>
            </w:r>
          </w:p>
        </w:tc>
        <w:tc>
          <w:tcPr>
            <w:tcW w:type="dxa" w:w="1465"/>
          </w:tcPr>
          <w:p>
            <w:pPr>
              <w:spacing w:after="0"/>
              <w:jc w:val="right"/>
            </w:pPr>
            <w:r>
              <w:rPr>
                <w:sz w:val="16"/>
              </w:rPr>
              <w:t>$9,708.89</w:t>
            </w:r>
          </w:p>
        </w:tc>
        <w:tc>
          <w:tcPr>
            <w:tcW w:type="dxa" w:w="1715"/>
          </w:tcPr>
          <w:p>
            <w:pPr>
              <w:spacing w:after="0"/>
              <w:jc w:val="right"/>
            </w:pPr>
            <w:r>
              <w:rPr>
                <w:sz w:val="16"/>
              </w:rPr>
              <w:t>30; 0</w:t>
            </w:r>
          </w:p>
        </w:tc>
        <w:tc>
          <w:tcPr>
            <w:tcW w:type="dxa" w:w="4343"/>
          </w:tcPr>
          <w:p>
            <w:pPr>
              <w:spacing w:after="0"/>
              <w:jc w:val="left"/>
            </w:pPr>
          </w:p>
        </w:tc>
      </w:tr>
      <w:tr>
        <w:trPr>
          <w:cantSplit/>
        </w:trPr>
        <w:tc>
          <w:tcPr>
            <w:tcW w:type="dxa" w:w="1840"/>
          </w:tcPr>
          <w:p>
            <w:pPr>
              <w:spacing w:after="0"/>
              <w:jc w:val="left"/>
            </w:pPr>
            <w:r>
              <w:rPr>
                <w:sz w:val="16"/>
              </w:rPr>
              <w:t>Troy city</w:t>
            </w:r>
          </w:p>
        </w:tc>
        <w:tc>
          <w:tcPr>
            <w:tcW w:type="dxa" w:w="769"/>
          </w:tcPr>
          <w:p>
            <w:pPr>
              <w:spacing w:after="0"/>
              <w:jc w:val="left"/>
            </w:pPr>
            <w:r>
              <w:rPr>
                <w:sz w:val="16"/>
              </w:rPr>
              <w:t>City</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6</w:t>
            </w:r>
          </w:p>
        </w:tc>
        <w:tc>
          <w:tcPr>
            <w:tcW w:type="dxa" w:w="1465"/>
          </w:tcPr>
          <w:p>
            <w:pPr>
              <w:spacing w:after="0"/>
              <w:jc w:val="right"/>
            </w:pPr>
            <w:r>
              <w:rPr>
                <w:sz w:val="16"/>
              </w:rPr>
              <w:t>$5,251,574.82</w:t>
            </w:r>
          </w:p>
        </w:tc>
        <w:tc>
          <w:tcPr>
            <w:tcW w:type="dxa" w:w="1715"/>
          </w:tcPr>
          <w:p>
            <w:pPr>
              <w:spacing w:after="0"/>
              <w:jc w:val="right"/>
            </w:pPr>
            <w:r>
              <w:rPr>
                <w:sz w:val="16"/>
              </w:rPr>
              <w:t>33; no approved plan</w:t>
            </w:r>
          </w:p>
        </w:tc>
        <w:tc>
          <w:tcPr>
            <w:tcW w:type="dxa" w:w="4343"/>
          </w:tcPr>
          <w:p>
            <w:pPr>
              <w:spacing w:after="0"/>
              <w:jc w:val="left"/>
            </w:pPr>
            <w:r>
              <w:rPr>
                <w:sz w:val="16"/>
              </w:rPr>
              <w:t>Includes $75,908.36 for declarations not counted as hazard incidents (DR-4480-NY).</w:t>
            </w:r>
          </w:p>
        </w:tc>
      </w:tr>
      <w:tr>
        <w:trPr>
          <w:cantSplit/>
        </w:trPr>
        <w:tc>
          <w:tcPr>
            <w:tcW w:type="dxa" w:w="1840"/>
          </w:tcPr>
          <w:p>
            <w:pPr>
              <w:spacing w:after="0"/>
              <w:jc w:val="left"/>
            </w:pPr>
            <w:r>
              <w:rPr>
                <w:sz w:val="16"/>
              </w:rPr>
              <w:t>Valley Falls village</w:t>
            </w:r>
          </w:p>
        </w:tc>
        <w:tc>
          <w:tcPr>
            <w:tcW w:type="dxa" w:w="769"/>
          </w:tcPr>
          <w:p>
            <w:pPr>
              <w:spacing w:after="0"/>
              <w:jc w:val="left"/>
            </w:pPr>
            <w:r>
              <w:rPr>
                <w:sz w:val="16"/>
              </w:rPr>
              <w:t>Village</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$13,725.39</w:t>
            </w:r>
          </w:p>
        </w:tc>
        <w:tc>
          <w:tcPr>
            <w:tcW w:type="dxa" w:w="1715"/>
          </w:tcPr>
          <w:p>
            <w:pPr>
              <w:spacing w:after="0"/>
              <w:jc w:val="right"/>
            </w:pPr>
            <w:r>
              <w:rPr>
                <w:sz w:val="16"/>
              </w:rPr>
              <w:t>8; no approved plan</w:t>
            </w:r>
          </w:p>
        </w:tc>
        <w:tc>
          <w:tcPr>
            <w:tcW w:type="dxa" w:w="4343"/>
          </w:tcPr>
          <w:p>
            <w:pPr>
              <w:spacing w:after="0"/>
              <w:jc w:val="left"/>
            </w:pPr>
          </w:p>
        </w:tc>
      </w:tr>
      <w:tr>
        <w:trPr>
          <w:cantSplit/>
        </w:trPr>
        <w:tc>
          <w:tcPr>
            <w:tcW w:type="dxa" w:w="1840"/>
          </w:tcPr>
          <w:p>
            <w:pPr>
              <w:spacing w:after="0"/>
              <w:jc w:val="left"/>
            </w:pPr>
            <w:r>
              <w:rPr>
                <w:sz w:val="16"/>
              </w:rPr>
              <w:t>Berlin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$459,526.03</w:t>
            </w:r>
          </w:p>
        </w:tc>
        <w:tc>
          <w:tcPr>
            <w:tcW w:type="dxa" w:w="1715"/>
          </w:tcPr>
          <w:p>
            <w:pPr>
              <w:spacing w:after="0"/>
              <w:jc w:val="right"/>
            </w:pPr>
            <w:r>
              <w:rPr>
                <w:sz w:val="16"/>
              </w:rPr>
              <w:t>9; no approved plan</w:t>
            </w:r>
          </w:p>
        </w:tc>
        <w:tc>
          <w:tcPr>
            <w:tcW w:type="dxa" w:w="4343"/>
          </w:tcPr>
          <w:p>
            <w:pPr>
              <w:spacing w:after="0"/>
              <w:jc w:val="left"/>
            </w:pPr>
          </w:p>
        </w:tc>
      </w:tr>
      <w:tr>
        <w:trPr>
          <w:cantSplit/>
        </w:trPr>
        <w:tc>
          <w:tcPr>
            <w:tcW w:type="dxa" w:w="1840"/>
          </w:tcPr>
          <w:p>
            <w:pPr>
              <w:spacing w:after="0"/>
              <w:jc w:val="left"/>
            </w:pPr>
            <w:r>
              <w:rPr>
                <w:sz w:val="16"/>
              </w:rPr>
              <w:t>Brunswick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1</w:t>
            </w:r>
          </w:p>
        </w:tc>
        <w:tc>
          <w:tcPr>
            <w:tcW w:type="dxa" w:w="1465"/>
          </w:tcPr>
          <w:p>
            <w:pPr>
              <w:spacing w:after="0"/>
              <w:jc w:val="right"/>
            </w:pPr>
            <w:r>
              <w:rPr>
                <w:sz w:val="16"/>
              </w:rPr>
              <w:t>$1,252,678.32</w:t>
            </w:r>
          </w:p>
        </w:tc>
        <w:tc>
          <w:tcPr>
            <w:tcW w:type="dxa" w:w="1715"/>
          </w:tcPr>
          <w:p>
            <w:pPr>
              <w:spacing w:after="0"/>
              <w:jc w:val="right"/>
            </w:pPr>
            <w:r>
              <w:rPr>
                <w:sz w:val="16"/>
              </w:rPr>
              <w:t>13; no approved plan</w:t>
            </w:r>
          </w:p>
        </w:tc>
        <w:tc>
          <w:tcPr>
            <w:tcW w:type="dxa" w:w="4343"/>
          </w:tcPr>
          <w:p>
            <w:pPr>
              <w:spacing w:after="0"/>
              <w:jc w:val="left"/>
            </w:pPr>
          </w:p>
        </w:tc>
      </w:tr>
      <w:tr>
        <w:trPr>
          <w:cantSplit/>
        </w:trPr>
        <w:tc>
          <w:tcPr>
            <w:tcW w:type="dxa" w:w="1840"/>
          </w:tcPr>
          <w:p>
            <w:pPr>
              <w:spacing w:after="0"/>
              <w:jc w:val="left"/>
            </w:pPr>
            <w:r>
              <w:rPr>
                <w:sz w:val="16"/>
              </w:rPr>
              <w:t>East Greenbush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1, SRL 0; any 1</w:t>
            </w:r>
          </w:p>
        </w:tc>
        <w:tc>
          <w:tcPr>
            <w:tcW w:type="dxa" w:w="1465"/>
          </w:tcPr>
          <w:p>
            <w:pPr>
              <w:spacing w:after="0"/>
              <w:jc w:val="right"/>
            </w:pPr>
            <w:r>
              <w:rPr>
                <w:sz w:val="16"/>
              </w:rPr>
              <w:t>$1,036,746.45</w:t>
            </w:r>
          </w:p>
        </w:tc>
        <w:tc>
          <w:tcPr>
            <w:tcW w:type="dxa" w:w="1715"/>
          </w:tcPr>
          <w:p>
            <w:pPr>
              <w:spacing w:after="0"/>
              <w:jc w:val="right"/>
            </w:pPr>
            <w:r>
              <w:rPr>
                <w:sz w:val="16"/>
              </w:rPr>
              <w:t>42; 0</w:t>
            </w:r>
          </w:p>
        </w:tc>
        <w:tc>
          <w:tcPr>
            <w:tcW w:type="dxa" w:w="4343"/>
          </w:tcPr>
          <w:p>
            <w:pPr>
              <w:spacing w:after="0"/>
              <w:jc w:val="left"/>
            </w:pPr>
            <w:r>
              <w:rPr>
                <w:sz w:val="16"/>
              </w:rPr>
              <w:t>Includes $31,581.45 for declarations not counted as hazard incidents (DR-4480-NY).</w:t>
            </w:r>
          </w:p>
        </w:tc>
      </w:tr>
      <w:tr>
        <w:trPr>
          <w:cantSplit/>
        </w:trPr>
        <w:tc>
          <w:tcPr>
            <w:tcW w:type="dxa" w:w="1840"/>
          </w:tcPr>
          <w:p>
            <w:pPr>
              <w:spacing w:after="0"/>
              <w:jc w:val="left"/>
            </w:pPr>
            <w:r>
              <w:rPr>
                <w:sz w:val="16"/>
              </w:rPr>
              <w:t>Grafton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$931,017.31</w:t>
            </w:r>
          </w:p>
        </w:tc>
        <w:tc>
          <w:tcPr>
            <w:tcW w:type="dxa" w:w="1715"/>
          </w:tcPr>
          <w:p>
            <w:pPr>
              <w:spacing w:after="0"/>
              <w:jc w:val="right"/>
            </w:pPr>
            <w:r>
              <w:rPr>
                <w:sz w:val="16"/>
              </w:rPr>
              <w:t>14; no approved plan</w:t>
            </w:r>
          </w:p>
        </w:tc>
        <w:tc>
          <w:tcPr>
            <w:tcW w:type="dxa" w:w="4343"/>
          </w:tcPr>
          <w:p>
            <w:pPr>
              <w:spacing w:after="0"/>
              <w:jc w:val="left"/>
            </w:pPr>
          </w:p>
        </w:tc>
      </w:tr>
      <w:tr>
        <w:trPr>
          <w:cantSplit/>
        </w:trPr>
        <w:tc>
          <w:tcPr>
            <w:tcW w:type="dxa" w:w="1840"/>
          </w:tcPr>
          <w:p>
            <w:pPr>
              <w:spacing w:after="0"/>
              <w:jc w:val="left"/>
            </w:pPr>
            <w:r>
              <w:rPr>
                <w:sz w:val="16"/>
              </w:rPr>
              <w:t>Hoosick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$240,993.72</w:t>
            </w:r>
          </w:p>
        </w:tc>
        <w:tc>
          <w:tcPr>
            <w:tcW w:type="dxa" w:w="1715"/>
          </w:tcPr>
          <w:p>
            <w:pPr>
              <w:spacing w:after="0"/>
              <w:jc w:val="right"/>
            </w:pPr>
            <w:r>
              <w:rPr>
                <w:sz w:val="16"/>
              </w:rPr>
              <w:t>22; no approved plan</w:t>
            </w:r>
          </w:p>
        </w:tc>
        <w:tc>
          <w:tcPr>
            <w:tcW w:type="dxa" w:w="4343"/>
          </w:tcPr>
          <w:p>
            <w:pPr>
              <w:spacing w:after="0"/>
              <w:jc w:val="left"/>
            </w:pPr>
          </w:p>
        </w:tc>
      </w:tr>
      <w:tr>
        <w:trPr>
          <w:cantSplit/>
        </w:trPr>
        <w:tc>
          <w:tcPr>
            <w:tcW w:type="dxa" w:w="1840"/>
          </w:tcPr>
          <w:p>
            <w:pPr>
              <w:spacing w:after="0"/>
              <w:jc w:val="left"/>
            </w:pPr>
            <w:r>
              <w:rPr>
                <w:sz w:val="16"/>
              </w:rPr>
              <w:t>Nassau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4</w:t>
            </w:r>
          </w:p>
        </w:tc>
        <w:tc>
          <w:tcPr>
            <w:tcW w:type="dxa" w:w="1465"/>
          </w:tcPr>
          <w:p>
            <w:pPr>
              <w:spacing w:after="0"/>
              <w:jc w:val="right"/>
            </w:pPr>
            <w:r>
              <w:rPr>
                <w:sz w:val="16"/>
              </w:rPr>
              <w:t>$499,154.13</w:t>
            </w:r>
          </w:p>
        </w:tc>
        <w:tc>
          <w:tcPr>
            <w:tcW w:type="dxa" w:w="1715"/>
          </w:tcPr>
          <w:p>
            <w:pPr>
              <w:spacing w:after="0"/>
              <w:jc w:val="right"/>
            </w:pPr>
            <w:r>
              <w:rPr>
                <w:sz w:val="16"/>
              </w:rPr>
              <w:t>19; no approved plan</w:t>
            </w:r>
          </w:p>
        </w:tc>
        <w:tc>
          <w:tcPr>
            <w:tcW w:type="dxa" w:w="4343"/>
          </w:tcPr>
          <w:p>
            <w:pPr>
              <w:spacing w:after="0"/>
              <w:jc w:val="left"/>
            </w:pPr>
          </w:p>
        </w:tc>
      </w:tr>
      <w:tr>
        <w:trPr>
          <w:cantSplit/>
        </w:trPr>
        <w:tc>
          <w:tcPr>
            <w:tcW w:type="dxa" w:w="1840"/>
          </w:tcPr>
          <w:p>
            <w:pPr>
              <w:spacing w:after="0"/>
              <w:jc w:val="left"/>
            </w:pPr>
            <w:r>
              <w:rPr>
                <w:sz w:val="16"/>
              </w:rPr>
              <w:t>North Greenbush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1</w:t>
            </w:r>
          </w:p>
        </w:tc>
        <w:tc>
          <w:tcPr>
            <w:tcW w:type="dxa" w:w="1465"/>
          </w:tcPr>
          <w:p>
            <w:pPr>
              <w:spacing w:after="0"/>
              <w:jc w:val="right"/>
            </w:pPr>
            <w:r>
              <w:rPr>
                <w:sz w:val="16"/>
              </w:rPr>
              <w:t>$548,380.85</w:t>
            </w:r>
          </w:p>
        </w:tc>
        <w:tc>
          <w:tcPr>
            <w:tcW w:type="dxa" w:w="1715"/>
          </w:tcPr>
          <w:p>
            <w:pPr>
              <w:spacing w:after="0"/>
              <w:jc w:val="right"/>
            </w:pPr>
            <w:r>
              <w:rPr>
                <w:sz w:val="16"/>
              </w:rPr>
              <w:t>1; 0</w:t>
            </w:r>
          </w:p>
        </w:tc>
        <w:tc>
          <w:tcPr>
            <w:tcW w:type="dxa" w:w="4343"/>
          </w:tcPr>
          <w:p>
            <w:pPr>
              <w:spacing w:after="0"/>
              <w:jc w:val="left"/>
            </w:pPr>
            <w:r>
              <w:rPr>
                <w:sz w:val="16"/>
              </w:rPr>
              <w:t>Includes $10,331.15 for declarations not counted as hazard incidents (DR-4480-NY).</w:t>
            </w:r>
          </w:p>
        </w:tc>
      </w:tr>
      <w:tr>
        <w:trPr>
          <w:cantSplit/>
        </w:trPr>
        <w:tc>
          <w:tcPr>
            <w:tcW w:type="dxa" w:w="1840"/>
          </w:tcPr>
          <w:p>
            <w:pPr>
              <w:spacing w:after="0"/>
              <w:jc w:val="left"/>
            </w:pPr>
            <w:r>
              <w:rPr>
                <w:sz w:val="16"/>
              </w:rPr>
              <w:t>Petersburgh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0</w:t>
            </w:r>
          </w:p>
        </w:tc>
        <w:tc>
          <w:tcPr>
            <w:tcW w:type="dxa" w:w="1465"/>
          </w:tcPr>
          <w:p>
            <w:pPr>
              <w:spacing w:after="0"/>
              <w:jc w:val="right"/>
            </w:pPr>
            <w:r>
              <w:rPr>
                <w:sz w:val="16"/>
              </w:rPr>
              <w:t>$546,225.39</w:t>
            </w:r>
          </w:p>
        </w:tc>
        <w:tc>
          <w:tcPr>
            <w:tcW w:type="dxa" w:w="1715"/>
          </w:tcPr>
          <w:p>
            <w:pPr>
              <w:spacing w:after="0"/>
              <w:jc w:val="right"/>
            </w:pPr>
            <w:r>
              <w:rPr>
                <w:sz w:val="16"/>
              </w:rPr>
              <w:t>0; 0</w:t>
            </w:r>
          </w:p>
        </w:tc>
        <w:tc>
          <w:tcPr>
            <w:tcW w:type="dxa" w:w="4343"/>
          </w:tcPr>
          <w:p>
            <w:pPr>
              <w:spacing w:after="0"/>
              <w:jc w:val="left"/>
            </w:pPr>
          </w:p>
        </w:tc>
      </w:tr>
      <w:tr>
        <w:trPr>
          <w:cantSplit/>
        </w:trPr>
        <w:tc>
          <w:tcPr>
            <w:tcW w:type="dxa" w:w="1840"/>
          </w:tcPr>
          <w:p>
            <w:pPr>
              <w:spacing w:after="0"/>
              <w:jc w:val="left"/>
            </w:pPr>
            <w:r>
              <w:rPr>
                <w:sz w:val="16"/>
              </w:rPr>
              <w:t>Pittstown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1</w:t>
            </w:r>
          </w:p>
        </w:tc>
        <w:tc>
          <w:tcPr>
            <w:tcW w:type="dxa" w:w="1465"/>
          </w:tcPr>
          <w:p>
            <w:pPr>
              <w:spacing w:after="0"/>
              <w:jc w:val="right"/>
            </w:pPr>
            <w:r>
              <w:rPr>
                <w:sz w:val="16"/>
              </w:rPr>
              <w:t>$14,291.38</w:t>
            </w:r>
          </w:p>
        </w:tc>
        <w:tc>
          <w:tcPr>
            <w:tcW w:type="dxa" w:w="1715"/>
          </w:tcPr>
          <w:p>
            <w:pPr>
              <w:spacing w:after="0"/>
              <w:jc w:val="right"/>
            </w:pPr>
            <w:r>
              <w:rPr>
                <w:sz w:val="16"/>
              </w:rPr>
              <w:t>19; 0</w:t>
            </w:r>
          </w:p>
        </w:tc>
        <w:tc>
          <w:tcPr>
            <w:tcW w:type="dxa" w:w="4343"/>
          </w:tcPr>
          <w:p>
            <w:pPr>
              <w:spacing w:after="0"/>
              <w:jc w:val="left"/>
            </w:pPr>
          </w:p>
        </w:tc>
      </w:tr>
      <w:tr>
        <w:trPr>
          <w:cantSplit/>
        </w:trPr>
        <w:tc>
          <w:tcPr>
            <w:tcW w:type="dxa" w:w="1840"/>
          </w:tcPr>
          <w:p>
            <w:pPr>
              <w:spacing w:after="0"/>
              <w:jc w:val="left"/>
            </w:pPr>
            <w:r>
              <w:rPr>
                <w:sz w:val="16"/>
              </w:rPr>
              <w:t>Poestenkill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1</w:t>
            </w:r>
          </w:p>
        </w:tc>
        <w:tc>
          <w:tcPr>
            <w:tcW w:type="dxa" w:w="1465"/>
          </w:tcPr>
          <w:p>
            <w:pPr>
              <w:spacing w:after="0"/>
              <w:jc w:val="right"/>
            </w:pPr>
            <w:r>
              <w:rPr>
                <w:sz w:val="16"/>
              </w:rPr>
              <w:t>$650,852.68</w:t>
            </w:r>
          </w:p>
        </w:tc>
        <w:tc>
          <w:tcPr>
            <w:tcW w:type="dxa" w:w="1715"/>
          </w:tcPr>
          <w:p>
            <w:pPr>
              <w:spacing w:after="0"/>
              <w:jc w:val="right"/>
            </w:pPr>
            <w:r>
              <w:rPr>
                <w:sz w:val="16"/>
              </w:rPr>
              <w:t>14; 0</w:t>
            </w:r>
          </w:p>
        </w:tc>
        <w:tc>
          <w:tcPr>
            <w:tcW w:type="dxa" w:w="4343"/>
          </w:tcPr>
          <w:p>
            <w:pPr>
              <w:spacing w:after="0"/>
              <w:jc w:val="left"/>
            </w:pPr>
          </w:p>
        </w:tc>
      </w:tr>
      <w:tr>
        <w:trPr>
          <w:cantSplit/>
        </w:trPr>
        <w:tc>
          <w:tcPr>
            <w:tcW w:type="dxa" w:w="1840"/>
          </w:tcPr>
          <w:p>
            <w:pPr>
              <w:spacing w:after="0"/>
              <w:jc w:val="left"/>
            </w:pPr>
            <w:r>
              <w:rPr>
                <w:sz w:val="16"/>
              </w:rPr>
              <w:t>Sand Lake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2</w:t>
            </w:r>
          </w:p>
        </w:tc>
        <w:tc>
          <w:tcPr>
            <w:tcW w:type="dxa" w:w="1465"/>
          </w:tcPr>
          <w:p>
            <w:pPr>
              <w:spacing w:after="0"/>
              <w:jc w:val="right"/>
            </w:pPr>
            <w:r>
              <w:rPr>
                <w:sz w:val="16"/>
              </w:rPr>
              <w:t>$421,984.07</w:t>
            </w:r>
          </w:p>
        </w:tc>
        <w:tc>
          <w:tcPr>
            <w:tcW w:type="dxa" w:w="1715"/>
          </w:tcPr>
          <w:p>
            <w:pPr>
              <w:spacing w:after="0"/>
              <w:jc w:val="right"/>
            </w:pPr>
            <w:r>
              <w:rPr>
                <w:sz w:val="16"/>
              </w:rPr>
              <w:t>9; 0</w:t>
            </w:r>
          </w:p>
        </w:tc>
        <w:tc>
          <w:tcPr>
            <w:tcW w:type="dxa" w:w="4343"/>
          </w:tcPr>
          <w:p>
            <w:pPr>
              <w:spacing w:after="0"/>
              <w:jc w:val="left"/>
            </w:pPr>
          </w:p>
        </w:tc>
      </w:tr>
      <w:tr>
        <w:trPr>
          <w:cantSplit/>
        </w:trPr>
        <w:tc>
          <w:tcPr>
            <w:tcW w:type="dxa" w:w="1840"/>
          </w:tcPr>
          <w:p>
            <w:pPr>
              <w:spacing w:after="0"/>
              <w:jc w:val="left"/>
            </w:pPr>
            <w:r>
              <w:rPr>
                <w:sz w:val="16"/>
              </w:rPr>
              <w:t>Schaghticoke town</w:t>
            </w:r>
          </w:p>
        </w:tc>
        <w:tc>
          <w:tcPr>
            <w:tcW w:type="dxa" w:w="769"/>
          </w:tcPr>
          <w:p>
            <w:pPr>
              <w:spacing w:after="0"/>
              <w:jc w:val="left"/>
            </w:pPr>
            <w:r>
              <w:rPr>
                <w:sz w:val="16"/>
              </w:rPr>
              <w:t>Town</w:t>
            </w:r>
          </w:p>
        </w:tc>
        <w:tc>
          <w:tcPr>
            <w:tcW w:type="dxa" w:w="2055"/>
          </w:tcPr>
          <w:p>
            <w:pPr>
              <w:spacing w:after="0"/>
              <w:jc w:val="left"/>
            </w:pPr>
            <w:r>
              <w:rPr>
                <w:sz w:val="16"/>
              </w:rPr>
              <w:t>Approved, expires 2031-02-18</w:t>
            </w:r>
          </w:p>
        </w:tc>
        <w:tc>
          <w:tcPr>
            <w:tcW w:type="dxa" w:w="1924"/>
          </w:tcPr>
          <w:p>
            <w:pPr>
              <w:spacing w:after="0"/>
              <w:jc w:val="right"/>
            </w:pPr>
            <w:r>
              <w:rPr>
                <w:sz w:val="16"/>
              </w:rPr>
              <w:t>FMA RL 0, SRL 0; any 4</w:t>
            </w:r>
          </w:p>
        </w:tc>
        <w:tc>
          <w:tcPr>
            <w:tcW w:type="dxa" w:w="1465"/>
          </w:tcPr>
          <w:p>
            <w:pPr>
              <w:spacing w:after="0"/>
              <w:jc w:val="right"/>
            </w:pPr>
            <w:r>
              <w:rPr>
                <w:sz w:val="16"/>
              </w:rPr>
              <w:t>$442,512.34</w:t>
            </w:r>
          </w:p>
        </w:tc>
        <w:tc>
          <w:tcPr>
            <w:tcW w:type="dxa" w:w="1715"/>
          </w:tcPr>
          <w:p>
            <w:pPr>
              <w:spacing w:after="0"/>
              <w:jc w:val="right"/>
            </w:pPr>
            <w:r>
              <w:rPr>
                <w:sz w:val="16"/>
              </w:rPr>
              <w:t>30; 0</w:t>
            </w:r>
          </w:p>
        </w:tc>
        <w:tc>
          <w:tcPr>
            <w:tcW w:type="dxa" w:w="4343"/>
          </w:tcPr>
          <w:p>
            <w:pPr>
              <w:spacing w:after="0"/>
              <w:jc w:val="left"/>
            </w:pPr>
          </w:p>
        </w:tc>
      </w:tr>
      <w:tr>
        <w:trPr>
          <w:cantSplit/>
        </w:trPr>
        <w:tc>
          <w:tcPr>
            <w:tcW w:type="dxa" w:w="1840"/>
          </w:tcPr>
          <w:p>
            <w:pPr>
              <w:spacing w:after="0"/>
              <w:jc w:val="left"/>
            </w:pPr>
            <w:r>
              <w:rPr>
                <w:sz w:val="16"/>
              </w:rPr>
              <w:t>Schodack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$530,539.12</w:t>
            </w:r>
          </w:p>
        </w:tc>
        <w:tc>
          <w:tcPr>
            <w:tcW w:type="dxa" w:w="1715"/>
          </w:tcPr>
          <w:p>
            <w:pPr>
              <w:spacing w:after="0"/>
              <w:jc w:val="right"/>
            </w:pPr>
            <w:r>
              <w:rPr>
                <w:sz w:val="16"/>
              </w:rPr>
              <w:t>1; no approved plan</w:t>
            </w:r>
          </w:p>
        </w:tc>
        <w:tc>
          <w:tcPr>
            <w:tcW w:type="dxa" w:w="4343"/>
          </w:tcPr>
          <w:p>
            <w:pPr>
              <w:spacing w:after="0"/>
              <w:jc w:val="left"/>
            </w:pPr>
          </w:p>
        </w:tc>
      </w:tr>
      <w:tr>
        <w:trPr>
          <w:cantSplit/>
        </w:trPr>
        <w:tc>
          <w:tcPr>
            <w:tcW w:type="dxa" w:w="1840"/>
          </w:tcPr>
          <w:p>
            <w:pPr>
              <w:spacing w:after="0"/>
              <w:jc w:val="left"/>
            </w:pPr>
            <w:r>
              <w:rPr>
                <w:sz w:val="16"/>
              </w:rPr>
              <w:t>Stephentown town</w:t>
            </w:r>
          </w:p>
        </w:tc>
        <w:tc>
          <w:tcPr>
            <w:tcW w:type="dxa" w:w="769"/>
          </w:tcPr>
          <w:p>
            <w:pPr>
              <w:spacing w:after="0"/>
              <w:jc w:val="left"/>
            </w:pPr>
            <w:r>
              <w:rPr>
                <w:sz w:val="16"/>
              </w:rPr>
              <w:t>Town</w:t>
            </w:r>
          </w:p>
        </w:tc>
        <w:tc>
          <w:tcPr>
            <w:tcW w:type="dxa" w:w="2055"/>
          </w:tcPr>
          <w:p>
            <w:pPr>
              <w:spacing w:after="0"/>
              <w:jc w:val="left"/>
            </w:pPr>
            <w:r>
              <w:rPr>
                <w:sz w:val="16"/>
              </w:rPr>
              <w:t>Plan 110309 approved 2026-02-19, pending adoption here; not yet eligible</w:t>
            </w:r>
          </w:p>
        </w:tc>
        <w:tc>
          <w:tcPr>
            <w:tcW w:type="dxa" w:w="1924"/>
          </w:tcPr>
          <w:p>
            <w:pPr>
              <w:spacing w:after="0"/>
              <w:jc w:val="right"/>
            </w:pPr>
            <w:r>
              <w:rPr>
                <w:sz w:val="16"/>
              </w:rPr>
              <w:t>FMA RL 0, SRL 0; any 0</w:t>
            </w:r>
          </w:p>
        </w:tc>
        <w:tc>
          <w:tcPr>
            <w:tcW w:type="dxa" w:w="1465"/>
          </w:tcPr>
          <w:p>
            <w:pPr>
              <w:spacing w:after="0"/>
              <w:jc w:val="right"/>
            </w:pPr>
            <w:r>
              <w:rPr>
                <w:sz w:val="16"/>
              </w:rPr>
              <w:t>$800,455.47</w:t>
            </w:r>
          </w:p>
        </w:tc>
        <w:tc>
          <w:tcPr>
            <w:tcW w:type="dxa" w:w="1715"/>
          </w:tcPr>
          <w:p>
            <w:pPr>
              <w:spacing w:after="0"/>
              <w:jc w:val="right"/>
            </w:pPr>
            <w:r>
              <w:rPr>
                <w:sz w:val="16"/>
              </w:rPr>
              <w:t>17; no approved plan</w:t>
            </w:r>
          </w:p>
        </w:tc>
        <w:tc>
          <w:tcPr>
            <w:tcW w:type="dxa" w:w="43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2026-02-19</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$302</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$0</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$464</w:t>
            </w:r>
          </w:p>
        </w:tc>
        <w:tc>
          <w:tcPr>
            <w:tcW w:type="dxa" w:w="1126"/>
          </w:tcPr>
          <w:p>
            <w:pPr>
              <w:spacing w:after="0"/>
              <w:jc w:val="right"/>
            </w:pPr>
            <w:r>
              <w:rPr>
                <w:sz w:val="16"/>
              </w:rPr>
              <w:t>$11,285</w:t>
            </w:r>
          </w:p>
        </w:tc>
        <w:tc>
          <w:tcPr>
            <w:tcW w:type="dxa" w:w="1200"/>
          </w:tcPr>
          <w:p>
            <w:pPr>
              <w:spacing w:after="0"/>
              <w:jc w:val="right"/>
            </w:pPr>
            <w:r>
              <w:rPr>
                <w:sz w:val="16"/>
              </w:rPr>
              <w:t>$1,082,832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$53,122,238,055</w:t>
            </w:r>
          </w:p>
        </w:tc>
        <w:tc>
          <w:tcPr>
            <w:tcW w:type="dxa" w:w="1142"/>
          </w:tcPr>
          <w:p>
            <w:pPr>
              <w:spacing w:after="0"/>
              <w:jc w:val="right"/>
            </w:pPr>
          </w:p>
        </w:tc>
        <w:tc>
          <w:tcPr>
            <w:tcW w:type="dxa" w:w="1050"/>
          </w:tcPr>
          <w:p>
            <w:pPr>
              <w:spacing w:after="0"/>
              <w:jc w:val="right"/>
            </w:pPr>
            <w:r>
              <w:rPr>
                <w:sz w:val="16"/>
              </w:rPr>
              <w:t>161,130</w:t>
            </w:r>
          </w:p>
        </w:tc>
        <w:tc>
          <w:tcPr>
            <w:tcW w:type="dxa" w:w="1126"/>
          </w:tcPr>
          <w:p>
            <w:pPr>
              <w:spacing w:after="0"/>
              <w:jc w:val="right"/>
            </w:pPr>
            <w:r>
              <w:rPr>
                <w:sz w:val="16"/>
              </w:rPr>
              <w:t>$476,919</w:t>
            </w:r>
          </w:p>
        </w:tc>
        <w:tc>
          <w:tcPr>
            <w:tcW w:type="dxa" w:w="1126"/>
          </w:tcPr>
          <w:p>
            <w:pPr>
              <w:spacing w:after="0"/>
              <w:jc w:val="right"/>
            </w:pPr>
          </w:p>
        </w:tc>
        <w:tc>
          <w:tcPr>
            <w:tcW w:type="dxa" w:w="1200"/>
          </w:tcPr>
          <w:p>
            <w:pPr>
              <w:spacing w:after="0"/>
              <w:jc w:val="right"/>
            </w:pPr>
            <w:r>
              <w:rPr>
                <w:sz w:val="16"/>
              </w:rPr>
              <w:t>$91,334</w:t>
            </w:r>
          </w:p>
        </w:tc>
        <w:tc>
          <w:tcPr>
            <w:tcW w:type="dxa" w:w="1061"/>
          </w:tcPr>
          <w:p>
            <w:pPr>
              <w:spacing w:after="0"/>
              <w:jc w:val="right"/>
            </w:pPr>
            <w:r>
              <w:rPr>
                <w:sz w:val="16"/>
              </w:rPr>
              <w:t>0.000898%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$15,600</w:t>
            </w:r>
          </w:p>
        </w:tc>
        <w:tc>
          <w:tcPr>
            <w:tcW w:type="dxa" w:w="1126"/>
          </w:tcPr>
          <w:p>
            <w:pPr>
              <w:spacing w:after="0"/>
              <w:jc w:val="right"/>
            </w:pPr>
            <w:r>
              <w:rPr>
                <w:sz w:val="16"/>
              </w:rPr>
              <w:t>$26,470</w:t>
            </w:r>
          </w:p>
        </w:tc>
        <w:tc>
          <w:tcPr>
            <w:tcW w:type="dxa" w:w="1200"/>
          </w:tcPr>
          <w:p>
            <w:pPr>
              <w:spacing w:after="0"/>
              <w:jc w:val="right"/>
            </w:pPr>
            <w:r>
              <w:rPr>
                <w:sz w:val="16"/>
              </w:rPr>
              <w:t>$2,456,963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$1</w:t>
            </w:r>
          </w:p>
        </w:tc>
        <w:tc>
          <w:tcPr>
            <w:tcW w:type="dxa" w:w="1126"/>
          </w:tcPr>
          <w:p>
            <w:pPr>
              <w:spacing w:after="0"/>
              <w:jc w:val="right"/>
            </w:pPr>
            <w:r>
              <w:rPr>
                <w:sz w:val="16"/>
              </w:rPr>
              <w:t>$4,985</w:t>
            </w:r>
          </w:p>
        </w:tc>
        <w:tc>
          <w:tcPr>
            <w:tcW w:type="dxa" w:w="1200"/>
          </w:tcPr>
          <w:p>
            <w:pPr>
              <w:spacing w:after="0"/>
              <w:jc w:val="right"/>
            </w:pPr>
            <w:r>
              <w:rPr>
                <w:sz w:val="16"/>
              </w:rPr>
              <w:t>$543,911</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$30,544,306,595</w:t>
            </w:r>
          </w:p>
        </w:tc>
        <w:tc>
          <w:tcPr>
            <w:tcW w:type="dxa" w:w="1142"/>
          </w:tcPr>
          <w:p>
            <w:pPr>
              <w:spacing w:after="0"/>
              <w:jc w:val="right"/>
            </w:pPr>
            <w:r>
              <w:rPr>
                <w:sz w:val="16"/>
              </w:rPr>
              <w:t>$52,791,418</w:t>
            </w:r>
          </w:p>
        </w:tc>
        <w:tc>
          <w:tcPr>
            <w:tcW w:type="dxa" w:w="1050"/>
          </w:tcPr>
          <w:p>
            <w:pPr>
              <w:spacing w:after="0"/>
              <w:jc w:val="right"/>
            </w:pPr>
            <w:r>
              <w:rPr>
                <w:sz w:val="16"/>
              </w:rPr>
              <w:t>161,012</w:t>
            </w:r>
          </w:p>
        </w:tc>
        <w:tc>
          <w:tcPr>
            <w:tcW w:type="dxa" w:w="1126"/>
          </w:tcPr>
          <w:p>
            <w:pPr>
              <w:spacing w:after="0"/>
              <w:jc w:val="right"/>
            </w:pPr>
            <w:r>
              <w:rPr>
                <w:sz w:val="16"/>
              </w:rPr>
              <w:t>$1,676,275</w:t>
            </w:r>
          </w:p>
        </w:tc>
        <w:tc>
          <w:tcPr>
            <w:tcW w:type="dxa" w:w="1126"/>
          </w:tcPr>
          <w:p>
            <w:pPr>
              <w:spacing w:after="0"/>
              <w:jc w:val="right"/>
            </w:pPr>
            <w:r>
              <w:rPr>
                <w:sz w:val="16"/>
              </w:rPr>
              <w:t>$84,102</w:t>
            </w:r>
          </w:p>
        </w:tc>
        <w:tc>
          <w:tcPr>
            <w:tcW w:type="dxa" w:w="1200"/>
          </w:tcPr>
          <w:p>
            <w:pPr>
              <w:spacing w:after="0"/>
              <w:jc w:val="right"/>
            </w:pPr>
            <w:r>
              <w:rPr>
                <w:sz w:val="16"/>
              </w:rPr>
              <w:t>$87,434</w:t>
            </w:r>
          </w:p>
        </w:tc>
        <w:tc>
          <w:tcPr>
            <w:tcW w:type="dxa" w:w="1061"/>
          </w:tcPr>
          <w:p>
            <w:pPr>
              <w:spacing w:after="0"/>
              <w:jc w:val="right"/>
            </w:pPr>
            <w:r>
              <w:rPr>
                <w:sz w:val="16"/>
              </w:rPr>
              <w:t>0.00549%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$30,547,693,974</w:t>
            </w:r>
          </w:p>
        </w:tc>
        <w:tc>
          <w:tcPr>
            <w:tcW w:type="dxa" w:w="1142"/>
          </w:tcPr>
          <w:p>
            <w:pPr>
              <w:spacing w:after="0"/>
              <w:jc w:val="right"/>
            </w:pPr>
          </w:p>
        </w:tc>
        <w:tc>
          <w:tcPr>
            <w:tcW w:type="dxa" w:w="1050"/>
          </w:tcPr>
          <w:p>
            <w:pPr>
              <w:spacing w:after="0"/>
              <w:jc w:val="right"/>
            </w:pPr>
            <w:r>
              <w:rPr>
                <w:sz w:val="16"/>
              </w:rPr>
              <w:t>161,029</w:t>
            </w:r>
          </w:p>
        </w:tc>
        <w:tc>
          <w:tcPr>
            <w:tcW w:type="dxa" w:w="1126"/>
          </w:tcPr>
          <w:p>
            <w:pPr>
              <w:spacing w:after="0"/>
              <w:jc w:val="right"/>
            </w:pPr>
            <w:r>
              <w:rPr>
                <w:sz w:val="16"/>
              </w:rPr>
              <w:t>$215,962</w:t>
            </w:r>
          </w:p>
        </w:tc>
        <w:tc>
          <w:tcPr>
            <w:tcW w:type="dxa" w:w="1126"/>
          </w:tcPr>
          <w:p>
            <w:pPr>
              <w:spacing w:after="0"/>
              <w:jc w:val="right"/>
            </w:pPr>
          </w:p>
        </w:tc>
        <w:tc>
          <w:tcPr>
            <w:tcW w:type="dxa" w:w="1200"/>
          </w:tcPr>
          <w:p>
            <w:pPr>
              <w:spacing w:after="0"/>
              <w:jc w:val="right"/>
            </w:pPr>
            <w:r>
              <w:rPr>
                <w:sz w:val="16"/>
              </w:rPr>
              <w:t>$23,737</w:t>
            </w:r>
          </w:p>
        </w:tc>
        <w:tc>
          <w:tcPr>
            <w:tcW w:type="dxa" w:w="1061"/>
          </w:tcPr>
          <w:p>
            <w:pPr>
              <w:spacing w:after="0"/>
              <w:jc w:val="right"/>
            </w:pPr>
            <w:r>
              <w:rPr>
                <w:sz w:val="16"/>
              </w:rPr>
              <w:t>0.000707%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$30,477,150,593</w:t>
            </w:r>
          </w:p>
        </w:tc>
        <w:tc>
          <w:tcPr>
            <w:tcW w:type="dxa" w:w="1142"/>
          </w:tcPr>
          <w:p>
            <w:pPr>
              <w:spacing w:after="0"/>
              <w:jc w:val="right"/>
            </w:pPr>
            <w:r>
              <w:rPr>
                <w:sz w:val="16"/>
              </w:rPr>
              <w:t>$3,601,615</w:t>
            </w:r>
          </w:p>
        </w:tc>
        <w:tc>
          <w:tcPr>
            <w:tcW w:type="dxa" w:w="1050"/>
          </w:tcPr>
          <w:p>
            <w:pPr>
              <w:spacing w:after="0"/>
              <w:jc w:val="right"/>
            </w:pPr>
            <w:r>
              <w:rPr>
                <w:sz w:val="16"/>
              </w:rPr>
              <w:t>3,346</w:t>
            </w:r>
          </w:p>
        </w:tc>
        <w:tc>
          <w:tcPr>
            <w:tcW w:type="dxa" w:w="1126"/>
          </w:tcPr>
          <w:p>
            <w:pPr>
              <w:spacing w:after="0"/>
              <w:jc w:val="right"/>
            </w:pPr>
            <w:r>
              <w:rPr>
                <w:sz w:val="16"/>
              </w:rPr>
              <w:t>$36,466,056</w:t>
            </w:r>
          </w:p>
        </w:tc>
        <w:tc>
          <w:tcPr>
            <w:tcW w:type="dxa" w:w="1126"/>
          </w:tcPr>
          <w:p>
            <w:pPr>
              <w:spacing w:after="0"/>
              <w:jc w:val="right"/>
            </w:pPr>
            <w:r>
              <w:rPr>
                <w:sz w:val="16"/>
              </w:rPr>
              <w:t>$2,966</w:t>
            </w:r>
          </w:p>
        </w:tc>
        <w:tc>
          <w:tcPr>
            <w:tcW w:type="dxa" w:w="1200"/>
          </w:tcPr>
          <w:p>
            <w:pPr>
              <w:spacing w:after="0"/>
              <w:jc w:val="right"/>
            </w:pPr>
            <w:r>
              <w:rPr>
                <w:sz w:val="16"/>
              </w:rPr>
              <w:t>$99,011</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$1,343,839,393</w:t>
            </w:r>
          </w:p>
        </w:tc>
        <w:tc>
          <w:tcPr>
            <w:tcW w:type="dxa" w:w="1142"/>
          </w:tcPr>
          <w:p>
            <w:pPr>
              <w:spacing w:after="0"/>
              <w:jc w:val="right"/>
            </w:pPr>
          </w:p>
        </w:tc>
        <w:tc>
          <w:tcPr>
            <w:tcW w:type="dxa" w:w="1050"/>
          </w:tcPr>
          <w:p>
            <w:pPr>
              <w:spacing w:after="0"/>
              <w:jc w:val="right"/>
            </w:pPr>
            <w:r>
              <w:rPr>
                <w:sz w:val="16"/>
              </w:rPr>
              <w:t>7,190</w:t>
            </w:r>
          </w:p>
        </w:tc>
        <w:tc>
          <w:tcPr>
            <w:tcW w:type="dxa" w:w="1126"/>
          </w:tcPr>
          <w:p>
            <w:pPr>
              <w:spacing w:after="0"/>
              <w:jc w:val="right"/>
            </w:pPr>
            <w:r>
              <w:rPr>
                <w:sz w:val="16"/>
              </w:rPr>
              <w:t>$1,802</w:t>
            </w:r>
          </w:p>
        </w:tc>
        <w:tc>
          <w:tcPr>
            <w:tcW w:type="dxa" w:w="1126"/>
          </w:tcPr>
          <w:p>
            <w:pPr>
              <w:spacing w:after="0"/>
              <w:jc w:val="right"/>
            </w:pPr>
          </w:p>
        </w:tc>
        <w:tc>
          <w:tcPr>
            <w:tcW w:type="dxa" w:w="1200"/>
          </w:tcPr>
          <w:p>
            <w:pPr>
              <w:spacing w:after="0"/>
              <w:jc w:val="right"/>
            </w:pPr>
            <w:r>
              <w:rPr>
                <w:sz w:val="16"/>
              </w:rPr>
              <w:t>$6,062</w:t>
            </w:r>
          </w:p>
        </w:tc>
        <w:tc>
          <w:tcPr>
            <w:tcW w:type="dxa" w:w="1061"/>
          </w:tcPr>
          <w:p>
            <w:pPr>
              <w:spacing w:after="0"/>
              <w:jc w:val="right"/>
            </w:pPr>
            <w:r>
              <w:rPr>
                <w:sz w:val="16"/>
              </w:rPr>
              <w:t>0.000134%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$30,548,650,054</w:t>
            </w:r>
          </w:p>
        </w:tc>
        <w:tc>
          <w:tcPr>
            <w:tcW w:type="dxa" w:w="1142"/>
          </w:tcPr>
          <w:p>
            <w:pPr>
              <w:spacing w:after="0"/>
              <w:jc w:val="right"/>
            </w:pPr>
          </w:p>
        </w:tc>
        <w:tc>
          <w:tcPr>
            <w:tcW w:type="dxa" w:w="1050"/>
          </w:tcPr>
          <w:p>
            <w:pPr>
              <w:spacing w:after="0"/>
              <w:jc w:val="right"/>
            </w:pPr>
            <w:r>
              <w:rPr>
                <w:sz w:val="16"/>
              </w:rPr>
              <w:t>161,042</w:t>
            </w:r>
          </w:p>
        </w:tc>
        <w:tc>
          <w:tcPr>
            <w:tcW w:type="dxa" w:w="1126"/>
          </w:tcPr>
          <w:p>
            <w:pPr>
              <w:spacing w:after="0"/>
              <w:jc w:val="right"/>
            </w:pPr>
            <w:r>
              <w:rPr>
                <w:sz w:val="16"/>
              </w:rPr>
              <w:t>$32,970</w:t>
            </w:r>
          </w:p>
        </w:tc>
        <w:tc>
          <w:tcPr>
            <w:tcW w:type="dxa" w:w="1126"/>
          </w:tcPr>
          <w:p>
            <w:pPr>
              <w:spacing w:after="0"/>
              <w:jc w:val="right"/>
            </w:pPr>
          </w:p>
        </w:tc>
        <w:tc>
          <w:tcPr>
            <w:tcW w:type="dxa" w:w="1200"/>
          </w:tcPr>
          <w:p>
            <w:pPr>
              <w:spacing w:after="0"/>
              <w:jc w:val="right"/>
            </w:pPr>
            <w:r>
              <w:rPr>
                <w:sz w:val="16"/>
              </w:rPr>
              <w:t>$723,362</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$147,875</w:t>
            </w:r>
          </w:p>
        </w:tc>
        <w:tc>
          <w:tcPr>
            <w:tcW w:type="dxa" w:w="1126"/>
          </w:tcPr>
          <w:p>
            <w:pPr>
              <w:spacing w:after="0"/>
              <w:jc w:val="right"/>
            </w:pPr>
            <w:r>
              <w:rPr>
                <w:sz w:val="16"/>
              </w:rPr>
              <w:t>$2,343</w:t>
            </w:r>
          </w:p>
        </w:tc>
        <w:tc>
          <w:tcPr>
            <w:tcW w:type="dxa" w:w="1200"/>
          </w:tcPr>
          <w:p>
            <w:pPr>
              <w:spacing w:after="0"/>
              <w:jc w:val="right"/>
            </w:pPr>
            <w:r>
              <w:rPr>
                <w:sz w:val="16"/>
              </w:rPr>
              <w:t>$1,125,357</w:t>
            </w:r>
          </w:p>
        </w:tc>
        <w:tc>
          <w:tcPr>
            <w:tcW w:type="dxa" w:w="1061"/>
          </w:tcPr>
          <w:p>
            <w:pPr>
              <w:spacing w:after="0"/>
              <w:jc w:val="right"/>
            </w:pPr>
            <w:r>
              <w:rPr>
                <w:sz w:val="16"/>
              </w:rPr>
              <w:t>0.000484%</w:t>
            </w:r>
          </w:p>
        </w:tc>
        <w:tc>
          <w:tcPr>
            <w:tcW w:type="dxa" w:w="1281"/>
          </w:tcPr>
          <w:p>
            <w:pPr>
              <w:spacing w:after="0"/>
              <w:jc w:val="right"/>
            </w:pPr>
            <w:r>
              <w:rPr>
                <w:sz w:val="16"/>
              </w:rPr>
              <w:t>$15,000</w:t>
            </w:r>
          </w:p>
        </w:tc>
        <w:tc>
          <w:tcPr>
            <w:tcW w:type="dxa" w:w="1145"/>
          </w:tcPr>
          <w:p>
            <w:pPr>
              <w:spacing w:after="0"/>
              <w:jc w:val="right"/>
            </w:pPr>
            <w:r>
              <w:rPr>
                <w:sz w:val="16"/>
              </w:rPr>
              <w:t>$50,000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($50,000),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$794,422</w:t>
            </w:r>
          </w:p>
        </w:tc>
        <w:tc>
          <w:tcPr>
            <w:tcW w:type="dxa" w:w="1126"/>
          </w:tcPr>
          <w:p>
            <w:pPr>
              <w:spacing w:after="0"/>
              <w:jc w:val="right"/>
            </w:pPr>
            <w:r>
              <w:rPr>
                <w:sz w:val="16"/>
              </w:rPr>
              <w:t>$736</w:t>
            </w:r>
          </w:p>
        </w:tc>
        <w:tc>
          <w:tcPr>
            <w:tcW w:type="dxa" w:w="1200"/>
          </w:tcPr>
          <w:p>
            <w:pPr>
              <w:spacing w:after="0"/>
              <w:jc w:val="right"/>
            </w:pPr>
            <w:r>
              <w:rPr>
                <w:sz w:val="16"/>
              </w:rPr>
              <w:t>$2,651,139</w:t>
            </w:r>
          </w:p>
        </w:tc>
        <w:tc>
          <w:tcPr>
            <w:tcW w:type="dxa" w:w="1061"/>
          </w:tcPr>
          <w:p>
            <w:pPr>
              <w:spacing w:after="0"/>
              <w:jc w:val="right"/>
            </w:pPr>
            <w:r>
              <w:rPr>
                <w:sz w:val="16"/>
              </w:rPr>
              <w:t>0.0026%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$7,867,961,318</w:t>
            </w:r>
          </w:p>
        </w:tc>
        <w:tc>
          <w:tcPr>
            <w:tcW w:type="dxa" w:w="1142"/>
          </w:tcPr>
          <w:p>
            <w:pPr>
              <w:spacing w:after="0"/>
              <w:jc w:val="right"/>
            </w:pPr>
            <w:r>
              <w:rPr>
                <w:sz w:val="16"/>
              </w:rPr>
              <w:t>$16,582,085</w:t>
            </w:r>
          </w:p>
        </w:tc>
        <w:tc>
          <w:tcPr>
            <w:tcW w:type="dxa" w:w="1050"/>
          </w:tcPr>
          <w:p>
            <w:pPr>
              <w:spacing w:after="0"/>
              <w:jc w:val="right"/>
            </w:pPr>
            <w:r>
              <w:rPr>
                <w:sz w:val="16"/>
              </w:rPr>
              <w:t>42,594</w:t>
            </w:r>
          </w:p>
        </w:tc>
        <w:tc>
          <w:tcPr>
            <w:tcW w:type="dxa" w:w="1126"/>
          </w:tcPr>
          <w:p>
            <w:pPr>
              <w:spacing w:after="0"/>
              <w:jc w:val="right"/>
            </w:pPr>
            <w:r>
              <w:rPr>
                <w:sz w:val="16"/>
              </w:rPr>
              <w:t>$12,279</w:t>
            </w:r>
          </w:p>
        </w:tc>
        <w:tc>
          <w:tcPr>
            <w:tcW w:type="dxa" w:w="1126"/>
          </w:tcPr>
          <w:p>
            <w:pPr>
              <w:spacing w:after="0"/>
              <w:jc w:val="right"/>
            </w:pPr>
            <w:r>
              <w:rPr>
                <w:sz w:val="16"/>
              </w:rPr>
              <w:t>$4</w:t>
            </w:r>
          </w:p>
        </w:tc>
        <w:tc>
          <w:tcPr>
            <w:tcW w:type="dxa" w:w="1200"/>
          </w:tcPr>
          <w:p>
            <w:pPr>
              <w:spacing w:after="0"/>
              <w:jc w:val="right"/>
            </w:pPr>
            <w:r>
              <w:rPr>
                <w:sz w:val="16"/>
              </w:rPr>
              <w:t>$1,696</w:t>
            </w:r>
          </w:p>
        </w:tc>
        <w:tc>
          <w:tcPr>
            <w:tcW w:type="dxa" w:w="1061"/>
          </w:tcPr>
          <w:p>
            <w:pPr>
              <w:spacing w:after="0"/>
              <w:jc w:val="right"/>
            </w:pPr>
            <w:r>
              <w:rPr>
                <w:sz w:val="16"/>
              </w:rPr>
              <w:t>0.000156%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$30,548,650,054</w:t>
            </w:r>
          </w:p>
        </w:tc>
        <w:tc>
          <w:tcPr>
            <w:tcW w:type="dxa" w:w="1142"/>
          </w:tcPr>
          <w:p>
            <w:pPr>
              <w:spacing w:after="0"/>
              <w:jc w:val="right"/>
            </w:pPr>
            <w:r>
              <w:rPr>
                <w:sz w:val="16"/>
              </w:rPr>
              <w:t>$52,792,824</w:t>
            </w:r>
          </w:p>
        </w:tc>
        <w:tc>
          <w:tcPr>
            <w:tcW w:type="dxa" w:w="1050"/>
          </w:tcPr>
          <w:p>
            <w:pPr>
              <w:spacing w:after="0"/>
              <w:jc w:val="right"/>
            </w:pPr>
            <w:r>
              <w:rPr>
                <w:sz w:val="16"/>
              </w:rPr>
              <w:t>161,042</w:t>
            </w:r>
          </w:p>
        </w:tc>
        <w:tc>
          <w:tcPr>
            <w:tcW w:type="dxa" w:w="1126"/>
          </w:tcPr>
          <w:p>
            <w:pPr>
              <w:spacing w:after="0"/>
              <w:jc w:val="right"/>
            </w:pPr>
            <w:r>
              <w:rPr>
                <w:sz w:val="16"/>
              </w:rPr>
              <w:t>$40,241</w:t>
            </w:r>
          </w:p>
        </w:tc>
        <w:tc>
          <w:tcPr>
            <w:tcW w:type="dxa" w:w="1126"/>
          </w:tcPr>
          <w:p>
            <w:pPr>
              <w:spacing w:after="0"/>
              <w:jc w:val="right"/>
            </w:pPr>
            <w:r>
              <w:rPr>
                <w:sz w:val="16"/>
              </w:rPr>
              <w:t>$7</w:t>
            </w:r>
          </w:p>
        </w:tc>
        <w:tc>
          <w:tcPr>
            <w:tcW w:type="dxa" w:w="1200"/>
          </w:tcPr>
          <w:p>
            <w:pPr>
              <w:spacing w:after="0"/>
              <w:jc w:val="right"/>
            </w:pPr>
            <w:r>
              <w:rPr>
                <w:sz w:val="16"/>
              </w:rPr>
              <w:t>$74,198</w:t>
            </w:r>
          </w:p>
        </w:tc>
        <w:tc>
          <w:tcPr>
            <w:tcW w:type="dxa" w:w="1061"/>
          </w:tcPr>
          <w:p>
            <w:pPr>
              <w:spacing w:after="0"/>
              <w:jc w:val="right"/>
            </w:pPr>
            <w:r>
              <w:rPr>
                <w:sz w:val="16"/>
              </w:rPr>
              <w:t>0.000132%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Totals since 2026-02-19 (Storm Events through 2026-06-30): 6 county-coded records, 1 with a damage value recorded (including $0), $15,000; 4 zone-level records, 1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161,042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$30,548,650,054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$52,792,824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$40,013,765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$8,967,339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17"/>
        <w:gridCol w:w="1194"/>
        <w:gridCol w:w="1194"/>
        <w:gridCol w:w="1194"/>
        <w:gridCol w:w="1194"/>
        <w:gridCol w:w="1194"/>
        <w:gridCol w:w="1194"/>
        <w:gridCol w:w="1329"/>
      </w:tblGrid>
      <w:tr>
        <w:trPr>
          <w:cantSplit/>
          <w:tblHeader/>
        </w:trPr>
        <w:tc>
          <w:tcPr>
            <w:tcW w:type="dxa" w:w="5617"/>
            <w:shd w:val="clear" w:color="auto" w:fill="E8E8E8"/>
          </w:tcPr>
          <w:p>
            <w:pPr>
              <w:spacing w:after="0"/>
              <w:jc w:val="left"/>
            </w:pPr>
            <w:r>
              <w:rPr>
                <w:b/>
                <w:sz w:val="16"/>
              </w:rPr>
              <w:t>Scope</w:t>
            </w:r>
          </w:p>
        </w:tc>
        <w:tc>
          <w:tcPr>
            <w:tcW w:type="dxa" w:w="1194"/>
            <w:shd w:val="clear" w:color="auto" w:fill="E8E8E8"/>
          </w:tcPr>
          <w:p>
            <w:pPr>
              <w:spacing w:after="0"/>
              <w:jc w:val="right"/>
            </w:pPr>
            <w:r>
              <w:rPr>
                <w:b/>
                <w:sz w:val="16"/>
              </w:rPr>
              <w:t>RL, FMA</w:t>
            </w:r>
          </w:p>
          <w:p>
            <w:pPr>
              <w:spacing w:after="0"/>
              <w:jc w:val="right"/>
            </w:pPr>
            <w:r>
              <w:rPr>
                <w:i/>
                <w:color w:val="555555"/>
                <w:sz w:val="14"/>
              </w:rPr>
              <w:t>properties</w:t>
            </w:r>
          </w:p>
        </w:tc>
        <w:tc>
          <w:tcPr>
            <w:tcW w:type="dxa" w:w="1194"/>
            <w:shd w:val="clear" w:color="auto" w:fill="E8E8E8"/>
          </w:tcPr>
          <w:p>
            <w:pPr>
              <w:spacing w:after="0"/>
              <w:jc w:val="right"/>
            </w:pPr>
            <w:r>
              <w:rPr>
                <w:b/>
                <w:sz w:val="16"/>
              </w:rPr>
              <w:t>SRL, FMA</w:t>
            </w:r>
          </w:p>
          <w:p>
            <w:pPr>
              <w:spacing w:after="0"/>
              <w:jc w:val="right"/>
            </w:pPr>
            <w:r>
              <w:rPr>
                <w:i/>
                <w:color w:val="555555"/>
                <w:sz w:val="14"/>
              </w:rPr>
              <w:t>properties</w:t>
            </w:r>
          </w:p>
        </w:tc>
        <w:tc>
          <w:tcPr>
            <w:tcW w:type="dxa" w:w="1194"/>
            <w:shd w:val="clear" w:color="auto" w:fill="E8E8E8"/>
          </w:tcPr>
          <w:p>
            <w:pPr>
              <w:spacing w:after="0"/>
              <w:jc w:val="right"/>
            </w:pPr>
            <w:r>
              <w:rPr>
                <w:b/>
                <w:sz w:val="16"/>
              </w:rPr>
              <w:t>RL, NFIP</w:t>
            </w:r>
          </w:p>
          <w:p>
            <w:pPr>
              <w:spacing w:after="0"/>
              <w:jc w:val="right"/>
            </w:pPr>
            <w:r>
              <w:rPr>
                <w:i/>
                <w:color w:val="555555"/>
                <w:sz w:val="14"/>
              </w:rPr>
              <w:t>properties</w:t>
            </w:r>
          </w:p>
        </w:tc>
        <w:tc>
          <w:tcPr>
            <w:tcW w:type="dxa" w:w="1194"/>
            <w:shd w:val="clear" w:color="auto" w:fill="E8E8E8"/>
          </w:tcPr>
          <w:p>
            <w:pPr>
              <w:spacing w:after="0"/>
              <w:jc w:val="right"/>
            </w:pPr>
            <w:r>
              <w:rPr>
                <w:b/>
                <w:sz w:val="16"/>
              </w:rPr>
              <w:t>SRL, NFIP</w:t>
            </w:r>
          </w:p>
          <w:p>
            <w:pPr>
              <w:spacing w:after="0"/>
              <w:jc w:val="right"/>
            </w:pPr>
            <w:r>
              <w:rPr>
                <w:i/>
                <w:color w:val="555555"/>
                <w:sz w:val="14"/>
              </w:rPr>
              <w:t>properties</w:t>
            </w:r>
          </w:p>
        </w:tc>
        <w:tc>
          <w:tcPr>
            <w:tcW w:type="dxa" w:w="119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4"/>
            <w:shd w:val="clear" w:color="auto" w:fill="E8E8E8"/>
          </w:tcPr>
          <w:p>
            <w:pPr>
              <w:spacing w:after="0"/>
              <w:jc w:val="right"/>
            </w:pPr>
            <w:r>
              <w:rPr>
                <w:b/>
                <w:sz w:val="16"/>
              </w:rPr>
              <w:t>Mitigated</w:t>
            </w:r>
          </w:p>
          <w:p>
            <w:pPr>
              <w:spacing w:after="0"/>
              <w:jc w:val="right"/>
            </w:pPr>
            <w:r>
              <w:rPr>
                <w:i/>
                <w:color w:val="555555"/>
                <w:sz w:val="14"/>
              </w:rPr>
              <w:t>properties</w:t>
            </w:r>
          </w:p>
        </w:tc>
        <w:tc>
          <w:tcPr>
            <w:tcW w:type="dxa" w:w="132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17"/>
          </w:tcPr>
          <w:p>
            <w:pPr>
              <w:spacing w:after="0"/>
              <w:jc w:val="left"/>
            </w:pPr>
            <w:r>
              <w:rPr>
                <w:sz w:val="16"/>
              </w:rPr>
              <w:t>County total</w:t>
            </w:r>
          </w:p>
        </w:tc>
        <w:tc>
          <w:tcPr>
            <w:tcW w:type="dxa" w:w="1194"/>
          </w:tcPr>
          <w:p>
            <w:pPr>
              <w:spacing w:after="0"/>
              <w:jc w:val="right"/>
            </w:pPr>
            <w:r>
              <w:rPr>
                <w:sz w:val="16"/>
              </w:rPr>
              <w:t>3</w:t>
            </w:r>
          </w:p>
        </w:tc>
        <w:tc>
          <w:tcPr>
            <w:tcW w:type="dxa" w:w="1194"/>
          </w:tcPr>
          <w:p>
            <w:pPr>
              <w:spacing w:after="0"/>
              <w:jc w:val="right"/>
            </w:pPr>
            <w:r>
              <w:rPr>
                <w:sz w:val="16"/>
              </w:rPr>
              <w:t>1</w:t>
            </w:r>
          </w:p>
        </w:tc>
        <w:tc>
          <w:tcPr>
            <w:tcW w:type="dxa" w:w="1194"/>
          </w:tcPr>
          <w:p>
            <w:pPr>
              <w:spacing w:after="0"/>
              <w:jc w:val="right"/>
            </w:pPr>
            <w:r>
              <w:rPr>
                <w:sz w:val="16"/>
              </w:rPr>
              <w:t>35</w:t>
            </w:r>
          </w:p>
        </w:tc>
        <w:tc>
          <w:tcPr>
            <w:tcW w:type="dxa" w:w="1194"/>
          </w:tcPr>
          <w:p>
            <w:pPr>
              <w:spacing w:after="0"/>
              <w:jc w:val="right"/>
            </w:pPr>
            <w:r>
              <w:rPr>
                <w:sz w:val="16"/>
              </w:rPr>
              <w:t>1</w:t>
            </w:r>
          </w:p>
        </w:tc>
        <w:tc>
          <w:tcPr>
            <w:tcW w:type="dxa" w:w="1194"/>
          </w:tcPr>
          <w:p>
            <w:pPr>
              <w:spacing w:after="0"/>
              <w:jc w:val="right"/>
            </w:pPr>
            <w:r>
              <w:rPr>
                <w:sz w:val="16"/>
              </w:rPr>
              <w:t>35</w:t>
            </w:r>
          </w:p>
        </w:tc>
        <w:tc>
          <w:tcPr>
            <w:tcW w:type="dxa" w:w="1194"/>
          </w:tcPr>
          <w:p>
            <w:pPr>
              <w:spacing w:after="0"/>
              <w:jc w:val="right"/>
            </w:pPr>
            <w:r>
              <w:rPr>
                <w:sz w:val="16"/>
              </w:rPr>
              <w:t>0</w:t>
            </w:r>
          </w:p>
        </w:tc>
        <w:tc>
          <w:tcPr>
            <w:tcW w:type="dxa" w:w="1329"/>
          </w:tcPr>
          <w:p>
            <w:pPr>
              <w:spacing w:after="0"/>
              <w:jc w:val="right"/>
            </w:pPr>
            <w:r>
              <w:rPr>
                <w:sz w:val="16"/>
              </w:rPr>
              <w:t>12</w:t>
            </w:r>
          </w:p>
        </w:tc>
      </w:tr>
      <w:tr>
        <w:trPr>
          <w:cantSplit/>
        </w:trPr>
        <w:tc>
          <w:tcPr>
            <w:tcW w:type="dxa" w:w="5617"/>
          </w:tcPr>
          <w:p>
            <w:pPr>
              <w:spacing w:after="0"/>
              <w:jc w:val="left"/>
            </w:pPr>
            <w:r>
              <w:rPr>
                <w:sz w:val="16"/>
              </w:rPr>
              <w:t>NEW YORK, CITY OF (plan member listed on the Bronx County and Kings County and New York County and Queens County and Richmond County page)</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HOOSICK FALLS, VILLAGE OF</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4</w:t>
            </w:r>
          </w:p>
        </w:tc>
        <w:tc>
          <w:tcPr>
            <w:tcW w:type="dxa" w:w="1194"/>
          </w:tcPr>
          <w:p>
            <w:pPr>
              <w:spacing w:after="0"/>
              <w:jc w:val="right"/>
            </w:pPr>
            <w:r>
              <w:rPr>
                <w:sz w:val="16"/>
              </w:rPr>
              <w:t>1</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NASSAU,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POESTENKILL,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TROY, CITY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6</w:t>
            </w:r>
          </w:p>
        </w:tc>
        <w:tc>
          <w:tcPr>
            <w:tcW w:type="dxa" w:w="1194"/>
          </w:tcPr>
          <w:p>
            <w:pPr>
              <w:spacing w:after="0"/>
              <w:jc w:val="right"/>
            </w:pPr>
            <w:r>
              <w:rPr>
                <w:sz w:val="16"/>
              </w:rPr>
              <w:t>0</w:t>
            </w:r>
          </w:p>
        </w:tc>
        <w:tc>
          <w:tcPr>
            <w:tcW w:type="dxa" w:w="1194"/>
          </w:tcPr>
          <w:p>
            <w:pPr>
              <w:spacing w:after="0"/>
              <w:jc w:val="right"/>
            </w:pPr>
            <w:r>
              <w:rPr>
                <w:sz w:val="16"/>
              </w:rPr>
              <w:t>6</w:t>
            </w:r>
          </w:p>
        </w:tc>
        <w:tc>
          <w:tcPr>
            <w:tcW w:type="dxa" w:w="1194"/>
          </w:tcPr>
          <w:p>
            <w:pPr>
              <w:spacing w:after="0"/>
              <w:jc w:val="right"/>
            </w:pPr>
            <w:r>
              <w:rPr>
                <w:sz w:val="16"/>
              </w:rPr>
              <w:t>0</w:t>
            </w:r>
          </w:p>
        </w:tc>
        <w:tc>
          <w:tcPr>
            <w:tcW w:type="dxa" w:w="1329"/>
          </w:tcPr>
          <w:p>
            <w:pPr>
              <w:spacing w:after="0"/>
              <w:jc w:val="right"/>
            </w:pPr>
            <w:r>
              <w:rPr>
                <w:sz w:val="16"/>
              </w:rPr>
              <w:t>3</w:t>
            </w:r>
          </w:p>
        </w:tc>
      </w:tr>
      <w:tr>
        <w:trPr>
          <w:cantSplit/>
        </w:trPr>
        <w:tc>
          <w:tcPr>
            <w:tcW w:type="dxa" w:w="5617"/>
          </w:tcPr>
          <w:p>
            <w:pPr>
              <w:spacing w:after="0"/>
              <w:jc w:val="left"/>
            </w:pPr>
            <w:r>
              <w:rPr>
                <w:sz w:val="16"/>
              </w:rPr>
              <w:t>RENSSELAER, CITY OF</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8</w:t>
            </w:r>
          </w:p>
        </w:tc>
        <w:tc>
          <w:tcPr>
            <w:tcW w:type="dxa" w:w="1194"/>
          </w:tcPr>
          <w:p>
            <w:pPr>
              <w:spacing w:after="0"/>
              <w:jc w:val="right"/>
            </w:pPr>
            <w:r>
              <w:rPr>
                <w:sz w:val="16"/>
              </w:rPr>
              <w:t>0</w:t>
            </w:r>
          </w:p>
        </w:tc>
        <w:tc>
          <w:tcPr>
            <w:tcW w:type="dxa" w:w="1194"/>
          </w:tcPr>
          <w:p>
            <w:pPr>
              <w:spacing w:after="0"/>
              <w:jc w:val="right"/>
            </w:pPr>
            <w:r>
              <w:rPr>
                <w:sz w:val="16"/>
              </w:rPr>
              <w:t>8</w:t>
            </w:r>
          </w:p>
        </w:tc>
        <w:tc>
          <w:tcPr>
            <w:tcW w:type="dxa" w:w="1194"/>
          </w:tcPr>
          <w:p>
            <w:pPr>
              <w:spacing w:after="0"/>
              <w:jc w:val="right"/>
            </w:pPr>
            <w:r>
              <w:rPr>
                <w:sz w:val="16"/>
              </w:rPr>
              <w:t>0</w:t>
            </w:r>
          </w:p>
        </w:tc>
        <w:tc>
          <w:tcPr>
            <w:tcW w:type="dxa" w:w="1329"/>
          </w:tcPr>
          <w:p>
            <w:pPr>
              <w:spacing w:after="0"/>
              <w:jc w:val="right"/>
            </w:pPr>
            <w:r>
              <w:rPr>
                <w:sz w:val="16"/>
              </w:rPr>
              <w:t>4</w:t>
            </w:r>
          </w:p>
        </w:tc>
      </w:tr>
      <w:tr>
        <w:trPr>
          <w:cantSplit/>
        </w:trPr>
        <w:tc>
          <w:tcPr>
            <w:tcW w:type="dxa" w:w="5617"/>
          </w:tcPr>
          <w:p>
            <w:pPr>
              <w:spacing w:after="0"/>
              <w:jc w:val="left"/>
            </w:pPr>
            <w:r>
              <w:rPr>
                <w:sz w:val="16"/>
              </w:rPr>
              <w:t>BRUNSWICK,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EAST GREENBUSH, TOWN OF</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NASSAU,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2</w:t>
            </w:r>
          </w:p>
        </w:tc>
      </w:tr>
      <w:tr>
        <w:trPr>
          <w:cantSplit/>
        </w:trPr>
        <w:tc>
          <w:tcPr>
            <w:tcW w:type="dxa" w:w="5617"/>
          </w:tcPr>
          <w:p>
            <w:pPr>
              <w:spacing w:after="0"/>
              <w:jc w:val="left"/>
            </w:pPr>
            <w:r>
              <w:rPr>
                <w:sz w:val="16"/>
              </w:rPr>
              <w:t>NORTH GREENBUSH,TOWN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PITTSTOWN,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SAND LAKE,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2</w:t>
            </w:r>
          </w:p>
        </w:tc>
        <w:tc>
          <w:tcPr>
            <w:tcW w:type="dxa" w:w="1194"/>
          </w:tcPr>
          <w:p>
            <w:pPr>
              <w:spacing w:after="0"/>
              <w:jc w:val="right"/>
            </w:pPr>
            <w:r>
              <w:rPr>
                <w:sz w:val="16"/>
              </w:rPr>
              <w:t>0</w:t>
            </w:r>
          </w:p>
        </w:tc>
        <w:tc>
          <w:tcPr>
            <w:tcW w:type="dxa" w:w="1194"/>
          </w:tcPr>
          <w:p>
            <w:pPr>
              <w:spacing w:after="0"/>
              <w:jc w:val="right"/>
            </w:pPr>
            <w:r>
              <w:rPr>
                <w:sz w:val="16"/>
              </w:rPr>
              <w:t>2</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SCHAGHTICOKE,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State level, not in this county: county not reported</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19</w:t>
            </w:r>
          </w:p>
        </w:tc>
        <w:tc>
          <w:tcPr>
            <w:tcW w:type="dxa" w:w="1194"/>
          </w:tcPr>
          <w:p>
            <w:pPr>
              <w:spacing w:after="0"/>
              <w:jc w:val="right"/>
            </w:pPr>
            <w:r>
              <w:rPr>
                <w:sz w:val="16"/>
              </w:rPr>
              <w:t>0</w:t>
            </w:r>
          </w:p>
        </w:tc>
        <w:tc>
          <w:tcPr>
            <w:tcW w:type="dxa" w:w="1194"/>
          </w:tcPr>
          <w:p>
            <w:pPr>
              <w:spacing w:after="0"/>
              <w:jc w:val="right"/>
            </w:pPr>
            <w:r>
              <w:rPr>
                <w:sz w:val="16"/>
              </w:rPr>
              <w:t>19</w:t>
            </w:r>
          </w:p>
        </w:tc>
        <w:tc>
          <w:tcPr>
            <w:tcW w:type="dxa" w:w="1194"/>
          </w:tcPr>
          <w:p>
            <w:pPr>
              <w:spacing w:after="0"/>
              <w:jc w:val="right"/>
            </w:pPr>
            <w:r>
              <w:rPr>
                <w:sz w:val="16"/>
              </w:rPr>
              <w:t>0</w:t>
            </w:r>
          </w:p>
        </w:tc>
        <w:tc>
          <w:tcPr>
            <w:tcW w:type="dxa" w:w="1329"/>
          </w:tcPr>
          <w:p>
            <w:pPr>
              <w:spacing w:after="0"/>
              <w:jc w:val="right"/>
            </w:pPr>
            <w:r>
              <w:rPr>
                <w:sz w:val="16"/>
              </w:rPr>
              <w:t>3</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Castleton-on-Hudson village</w:t>
            </w:r>
          </w:p>
        </w:tc>
        <w:tc>
          <w:tcPr>
            <w:tcW w:type="dxa" w:w="1447"/>
          </w:tcPr>
          <w:p>
            <w:pPr>
              <w:spacing w:after="0"/>
              <w:jc w:val="left"/>
            </w:pPr>
            <w:r>
              <w:rPr>
                <w:sz w:val="16"/>
              </w:rPr>
              <w:t>360673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Nassau village</w:t>
            </w:r>
          </w:p>
        </w:tc>
        <w:tc>
          <w:tcPr>
            <w:tcW w:type="dxa" w:w="1447"/>
          </w:tcPr>
          <w:p>
            <w:pPr>
              <w:spacing w:after="0"/>
              <w:jc w:val="left"/>
            </w:pPr>
            <w:r>
              <w:rPr>
                <w:sz w:val="16"/>
              </w:rPr>
              <w:t>360257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Hoosick Falls village</w:t>
            </w:r>
          </w:p>
        </w:tc>
        <w:tc>
          <w:tcPr>
            <w:tcW w:type="dxa" w:w="1447"/>
          </w:tcPr>
          <w:p>
            <w:pPr>
              <w:spacing w:after="0"/>
              <w:jc w:val="left"/>
            </w:pPr>
            <w:r>
              <w:rPr>
                <w:sz w:val="16"/>
              </w:rPr>
              <w:t>360674</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Nassau village</w:t>
            </w:r>
          </w:p>
        </w:tc>
        <w:tc>
          <w:tcPr>
            <w:tcW w:type="dxa" w:w="1447"/>
          </w:tcPr>
          <w:p>
            <w:pPr>
              <w:spacing w:after="0"/>
              <w:jc w:val="left"/>
            </w:pPr>
            <w:r>
              <w:rPr>
                <w:sz w:val="16"/>
              </w:rPr>
              <w:t>360675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Rensselaer city</w:t>
            </w:r>
          </w:p>
        </w:tc>
        <w:tc>
          <w:tcPr>
            <w:tcW w:type="dxa" w:w="1447"/>
          </w:tcPr>
          <w:p>
            <w:pPr>
              <w:spacing w:after="0"/>
              <w:jc w:val="left"/>
            </w:pPr>
            <w:r>
              <w:rPr>
                <w:sz w:val="16"/>
              </w:rPr>
              <w:t>361032</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Schaghticoke village</w:t>
            </w:r>
          </w:p>
        </w:tc>
        <w:tc>
          <w:tcPr>
            <w:tcW w:type="dxa" w:w="1447"/>
          </w:tcPr>
          <w:p>
            <w:pPr>
              <w:spacing w:after="0"/>
              <w:jc w:val="left"/>
            </w:pPr>
            <w:r>
              <w:rPr>
                <w:sz w:val="16"/>
              </w:rPr>
              <w:t>361058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Troy city</w:t>
            </w:r>
          </w:p>
        </w:tc>
        <w:tc>
          <w:tcPr>
            <w:tcW w:type="dxa" w:w="1447"/>
          </w:tcPr>
          <w:p>
            <w:pPr>
              <w:spacing w:after="0"/>
              <w:jc w:val="left"/>
            </w:pPr>
            <w:r>
              <w:rPr>
                <w:sz w:val="16"/>
              </w:rPr>
              <w:t>360677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Valley Falls village</w:t>
            </w:r>
          </w:p>
        </w:tc>
        <w:tc>
          <w:tcPr>
            <w:tcW w:type="dxa" w:w="1447"/>
          </w:tcPr>
          <w:p>
            <w:pPr>
              <w:spacing w:after="0"/>
              <w:jc w:val="left"/>
            </w:pPr>
            <w:r>
              <w:rPr>
                <w:sz w:val="16"/>
              </w:rPr>
              <w:t>361469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Berlin town</w:t>
            </w:r>
          </w:p>
        </w:tc>
        <w:tc>
          <w:tcPr>
            <w:tcW w:type="dxa" w:w="1447"/>
          </w:tcPr>
          <w:p>
            <w:pPr>
              <w:spacing w:after="0"/>
              <w:jc w:val="left"/>
            </w:pPr>
            <w:r>
              <w:rPr>
                <w:sz w:val="16"/>
              </w:rPr>
              <w:t>360672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Brunswick town</w:t>
            </w:r>
          </w:p>
        </w:tc>
        <w:tc>
          <w:tcPr>
            <w:tcW w:type="dxa" w:w="1447"/>
          </w:tcPr>
          <w:p>
            <w:pPr>
              <w:spacing w:after="0"/>
              <w:jc w:val="left"/>
            </w:pPr>
            <w:r>
              <w:rPr>
                <w:sz w:val="16"/>
              </w:rPr>
              <w:t>361130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Greenbush town</w:t>
            </w:r>
          </w:p>
        </w:tc>
        <w:tc>
          <w:tcPr>
            <w:tcW w:type="dxa" w:w="1447"/>
          </w:tcPr>
          <w:p>
            <w:pPr>
              <w:spacing w:after="0"/>
              <w:jc w:val="left"/>
            </w:pPr>
            <w:r>
              <w:rPr>
                <w:sz w:val="16"/>
              </w:rPr>
              <w:t>361133</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Grafton town</w:t>
            </w:r>
          </w:p>
        </w:tc>
        <w:tc>
          <w:tcPr>
            <w:tcW w:type="dxa" w:w="1447"/>
          </w:tcPr>
          <w:p>
            <w:pPr>
              <w:spacing w:after="0"/>
              <w:jc w:val="left"/>
            </w:pPr>
            <w:r>
              <w:rPr>
                <w:sz w:val="16"/>
              </w:rPr>
              <w:t>361150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Hoosick town</w:t>
            </w:r>
          </w:p>
        </w:tc>
        <w:tc>
          <w:tcPr>
            <w:tcW w:type="dxa" w:w="1447"/>
          </w:tcPr>
          <w:p>
            <w:pPr>
              <w:spacing w:after="0"/>
              <w:jc w:val="left"/>
            </w:pPr>
            <w:r>
              <w:rPr>
                <w:sz w:val="16"/>
              </w:rPr>
              <w:t>361154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Nassau town</w:t>
            </w:r>
          </w:p>
        </w:tc>
        <w:tc>
          <w:tcPr>
            <w:tcW w:type="dxa" w:w="1447"/>
          </w:tcPr>
          <w:p>
            <w:pPr>
              <w:spacing w:after="0"/>
              <w:jc w:val="left"/>
            </w:pPr>
            <w:r>
              <w:rPr>
                <w:sz w:val="16"/>
              </w:rPr>
              <w:t>361155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North Greenbush town</w:t>
            </w:r>
          </w:p>
        </w:tc>
        <w:tc>
          <w:tcPr>
            <w:tcW w:type="dxa" w:w="1447"/>
          </w:tcPr>
          <w:p>
            <w:pPr>
              <w:spacing w:after="0"/>
              <w:jc w:val="left"/>
            </w:pPr>
            <w:r>
              <w:rPr>
                <w:sz w:val="16"/>
              </w:rPr>
              <w:t>361164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Petersburgh town</w:t>
            </w:r>
          </w:p>
        </w:tc>
        <w:tc>
          <w:tcPr>
            <w:tcW w:type="dxa" w:w="1447"/>
          </w:tcPr>
          <w:p>
            <w:pPr>
              <w:spacing w:after="0"/>
              <w:jc w:val="left"/>
            </w:pPr>
            <w:r>
              <w:rPr>
                <w:sz w:val="16"/>
              </w:rPr>
              <w:t>361165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Pittstown town</w:t>
            </w:r>
          </w:p>
        </w:tc>
        <w:tc>
          <w:tcPr>
            <w:tcW w:type="dxa" w:w="1447"/>
          </w:tcPr>
          <w:p>
            <w:pPr>
              <w:spacing w:after="0"/>
              <w:jc w:val="left"/>
            </w:pPr>
            <w:r>
              <w:rPr>
                <w:sz w:val="16"/>
              </w:rPr>
              <w:t>361166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Poestenkill town</w:t>
            </w:r>
          </w:p>
        </w:tc>
        <w:tc>
          <w:tcPr>
            <w:tcW w:type="dxa" w:w="1447"/>
          </w:tcPr>
          <w:p>
            <w:pPr>
              <w:spacing w:after="0"/>
              <w:jc w:val="left"/>
            </w:pPr>
            <w:r>
              <w:rPr>
                <w:sz w:val="16"/>
              </w:rPr>
              <w:t>360676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Sand Lake town</w:t>
            </w:r>
          </w:p>
        </w:tc>
        <w:tc>
          <w:tcPr>
            <w:tcW w:type="dxa" w:w="1447"/>
          </w:tcPr>
          <w:p>
            <w:pPr>
              <w:spacing w:after="0"/>
              <w:jc w:val="left"/>
            </w:pPr>
            <w:r>
              <w:rPr>
                <w:sz w:val="16"/>
              </w:rPr>
              <w:t>361167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Schaghticoke town</w:t>
            </w:r>
          </w:p>
        </w:tc>
        <w:tc>
          <w:tcPr>
            <w:tcW w:type="dxa" w:w="1447"/>
          </w:tcPr>
          <w:p>
            <w:pPr>
              <w:spacing w:after="0"/>
              <w:jc w:val="left"/>
            </w:pPr>
            <w:r>
              <w:rPr>
                <w:sz w:val="16"/>
              </w:rPr>
              <w:t>361168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Schodack town</w:t>
            </w:r>
          </w:p>
        </w:tc>
        <w:tc>
          <w:tcPr>
            <w:tcW w:type="dxa" w:w="1447"/>
          </w:tcPr>
          <w:p>
            <w:pPr>
              <w:spacing w:after="0"/>
              <w:jc w:val="left"/>
            </w:pPr>
            <w:r>
              <w:rPr>
                <w:sz w:val="16"/>
              </w:rPr>
              <w:t>361169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Stephentown town</w:t>
            </w:r>
          </w:p>
        </w:tc>
        <w:tc>
          <w:tcPr>
            <w:tcW w:type="dxa" w:w="1447"/>
          </w:tcPr>
          <w:p>
            <w:pPr>
              <w:spacing w:after="0"/>
              <w:jc w:val="left"/>
            </w:pPr>
            <w:r>
              <w:rPr>
                <w:sz w:val="16"/>
              </w:rPr>
              <w:t>361170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Rensselaer County, NY: risk-assessment baseline packet, release 2026-10 (data as of 2026-09-28; County area 36083).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Rensselaer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Rensselaer County, NY: Risk-assessment baseline packet</dc:title>
  <dc:subject>Hazard Plain release 2026-10, as of 2026-09-28. Preview: automated baseline</dc:subject>
  <dc:creator>Hazard Plain</dc:creator>
  <cp:keywords>Hazard Plain; hazard mitigation; risk assessment; 36083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