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Oneida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2027-05-08</w:t>
      </w:r>
    </w:p>
    <w:p>
      <w:pPr>
        <w:keepNext/>
        <w:spacing w:after="40" w:before="0"/>
      </w:pPr>
      <w:r>
        <w:rPr>
          <w:b/>
        </w:rPr>
        <w:t xml:space="preserve">Plan: </w:t>
      </w:r>
      <w:r>
        <w:rPr/>
        <w:t>Oneida County 2022 (FEMA plan 108254)</w:t>
      </w:r>
    </w:p>
    <w:p>
      <w:pPr>
        <w:keepNext/>
        <w:spacing w:after="40" w:before="0"/>
      </w:pPr>
      <w:r>
        <w:rPr>
          <w:b/>
        </w:rPr>
        <w:t xml:space="preserve">Approved: </w:t>
      </w:r>
      <w:r>
        <w:rPr/>
        <w:t>2022-05-09</w:t>
      </w:r>
    </w:p>
    <w:p>
      <w:pPr>
        <w:keepNext/>
        <w:spacing w:after="40" w:before="0"/>
      </w:pPr>
      <w:r>
        <w:rPr>
          <w:b/>
        </w:rPr>
        <w:t xml:space="preserve">Expires: </w:t>
      </w:r>
      <w:r>
        <w:rPr/>
        <w:t>2027-05-08</w:t>
      </w:r>
    </w:p>
    <w:p>
      <w:pPr>
        <w:keepNext/>
        <w:spacing w:after="40" w:before="0"/>
      </w:pPr>
      <w:r>
        <w:rPr>
          <w:b/>
        </w:rPr>
        <w:t xml:space="preserve">As of: </w:t>
      </w:r>
      <w:r>
        <w:rPr/>
        <w:t>2026-09-28</w:t>
      </w:r>
    </w:p>
    <w:p>
      <w:pPr>
        <w:keepNext/>
        <w:spacing w:after="40" w:before="0"/>
      </w:pPr>
      <w:r>
        <w:rPr>
          <w:b/>
        </w:rPr>
        <w:t xml:space="preserve">Days: </w:t>
      </w:r>
      <w:r>
        <w:rPr/>
        <w:t>222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EM-3589-NY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39 (44 CFR 77.2); any definition: 172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2"/>
        <w:gridCol w:w="1394"/>
        <w:gridCol w:w="2286"/>
        <w:gridCol w:w="2851"/>
        <w:gridCol w:w="1037"/>
        <w:gridCol w:w="1037"/>
        <w:gridCol w:w="870"/>
        <w:gridCol w:w="928"/>
        <w:gridCol w:w="2147"/>
      </w:tblGrid>
      <w:tr>
        <w:trPr>
          <w:cantSplit/>
          <w:tblHeader/>
        </w:trPr>
        <w:tc>
          <w:tcPr>
            <w:tcW w:type="dxa" w:w="156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86"/>
            <w:shd w:val="clear" w:color="auto" w:fill="E8E8E8"/>
          </w:tcPr>
          <w:p>
            <w:pPr>
              <w:spacing w:after="0"/>
              <w:jc w:val="left"/>
            </w:pPr>
            <w:r>
              <w:rPr>
                <w:b/>
                <w:sz w:val="16"/>
              </w:rPr>
              <w:t>Status</w:t>
            </w:r>
          </w:p>
        </w:tc>
        <w:tc>
          <w:tcPr>
            <w:tcW w:type="dxa" w:w="285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8"/>
            <w:shd w:val="clear" w:color="auto" w:fill="E8E8E8"/>
          </w:tcPr>
          <w:p>
            <w:pPr>
              <w:spacing w:after="0"/>
              <w:jc w:val="left"/>
            </w:pPr>
            <w:r>
              <w:rPr>
                <w:b/>
                <w:sz w:val="16"/>
              </w:rPr>
              <w:t>Update underway</w:t>
            </w:r>
          </w:p>
        </w:tc>
        <w:tc>
          <w:tcPr>
            <w:tcW w:type="dxa" w:w="2147"/>
            <w:shd w:val="clear" w:color="auto" w:fill="E8E8E8"/>
          </w:tcPr>
          <w:p>
            <w:pPr>
              <w:spacing w:after="0"/>
              <w:jc w:val="left"/>
            </w:pPr>
            <w:r>
              <w:rPr>
                <w:b/>
                <w:sz w:val="16"/>
              </w:rPr>
              <w:t>Notes</w:t>
            </w:r>
          </w:p>
        </w:tc>
      </w:tr>
      <w:tr>
        <w:trPr>
          <w:cantSplit/>
        </w:trPr>
        <w:tc>
          <w:tcPr>
            <w:tcW w:type="dxa" w:w="1562"/>
          </w:tcPr>
          <w:p>
            <w:pPr>
              <w:spacing w:after="0"/>
              <w:jc w:val="left"/>
            </w:pPr>
            <w:r>
              <w:rPr>
                <w:sz w:val="16"/>
              </w:rPr>
              <w:t>Oneida County</w:t>
            </w:r>
          </w:p>
        </w:tc>
        <w:tc>
          <w:tcPr>
            <w:tcW w:type="dxa" w:w="1394"/>
          </w:tcPr>
          <w:p>
            <w:pPr>
              <w:spacing w:after="0"/>
              <w:jc w:val="left"/>
            </w:pPr>
            <w:r>
              <w:rPr>
                <w:sz w:val="16"/>
              </w:rPr>
              <w:t>County</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2022-08-17</w:t>
            </w:r>
          </w:p>
        </w:tc>
      </w:tr>
      <w:tr>
        <w:trPr>
          <w:cantSplit/>
        </w:trPr>
        <w:tc>
          <w:tcPr>
            <w:tcW w:type="dxa" w:w="1562"/>
          </w:tcPr>
          <w:p>
            <w:pPr>
              <w:spacing w:after="0"/>
              <w:jc w:val="left"/>
            </w:pPr>
            <w:r>
              <w:rPr>
                <w:sz w:val="16"/>
              </w:rPr>
              <w:t>Barneveld CDP</w:t>
            </w:r>
          </w:p>
        </w:tc>
        <w:tc>
          <w:tcPr>
            <w:tcW w:type="dxa" w:w="1394"/>
          </w:tcPr>
          <w:p>
            <w:pPr>
              <w:spacing w:after="0"/>
              <w:jc w:val="left"/>
            </w:pPr>
            <w:r>
              <w:rPr>
                <w:sz w:val="16"/>
              </w:rPr>
              <w:t>Unincorporated</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2022-07-12</w:t>
            </w:r>
          </w:p>
        </w:tc>
      </w:tr>
      <w:tr>
        <w:trPr>
          <w:cantSplit/>
        </w:trPr>
        <w:tc>
          <w:tcPr>
            <w:tcW w:type="dxa" w:w="1562"/>
          </w:tcPr>
          <w:p>
            <w:pPr>
              <w:spacing w:after="0"/>
              <w:jc w:val="left"/>
            </w:pPr>
            <w:r>
              <w:rPr>
                <w:sz w:val="16"/>
              </w:rPr>
              <w:t>Boonville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2022-05-26</w:t>
            </w:r>
          </w:p>
        </w:tc>
      </w:tr>
      <w:tr>
        <w:trPr>
          <w:cantSplit/>
        </w:trPr>
        <w:tc>
          <w:tcPr>
            <w:tcW w:type="dxa" w:w="1562"/>
          </w:tcPr>
          <w:p>
            <w:pPr>
              <w:spacing w:after="0"/>
              <w:jc w:val="left"/>
            </w:pPr>
            <w:r>
              <w:rPr>
                <w:sz w:val="16"/>
              </w:rPr>
              <w:t>Bridgewater CDP</w:t>
            </w:r>
          </w:p>
        </w:tc>
        <w:tc>
          <w:tcPr>
            <w:tcW w:type="dxa" w:w="1394"/>
          </w:tcPr>
          <w:p>
            <w:pPr>
              <w:spacing w:after="0"/>
              <w:jc w:val="left"/>
            </w:pPr>
            <w:r>
              <w:rPr>
                <w:sz w:val="16"/>
              </w:rPr>
              <w:t>Unincorporated</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2022-07-29</w:t>
            </w:r>
          </w:p>
        </w:tc>
      </w:tr>
      <w:tr>
        <w:trPr>
          <w:cantSplit/>
        </w:trPr>
        <w:tc>
          <w:tcPr>
            <w:tcW w:type="dxa" w:w="1562"/>
          </w:tcPr>
          <w:p>
            <w:pPr>
              <w:spacing w:after="0"/>
              <w:jc w:val="left"/>
            </w:pPr>
            <w:r>
              <w:rPr>
                <w:sz w:val="16"/>
              </w:rPr>
              <w:t>Camden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2022-06-22</w:t>
            </w:r>
          </w:p>
        </w:tc>
      </w:tr>
      <w:tr>
        <w:trPr>
          <w:cantSplit/>
        </w:trPr>
        <w:tc>
          <w:tcPr>
            <w:tcW w:type="dxa" w:w="1562"/>
          </w:tcPr>
          <w:p>
            <w:pPr>
              <w:spacing w:after="0"/>
              <w:jc w:val="left"/>
            </w:pPr>
            <w:r>
              <w:rPr>
                <w:sz w:val="16"/>
              </w:rPr>
              <w:t>Clayville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2022-06-21</w:t>
            </w:r>
          </w:p>
        </w:tc>
      </w:tr>
      <w:tr>
        <w:trPr>
          <w:cantSplit/>
        </w:trPr>
        <w:tc>
          <w:tcPr>
            <w:tcW w:type="dxa" w:w="1562"/>
          </w:tcPr>
          <w:p>
            <w:pPr>
              <w:spacing w:after="0"/>
              <w:jc w:val="left"/>
            </w:pPr>
            <w:r>
              <w:rPr>
                <w:sz w:val="16"/>
              </w:rPr>
              <w:t>Clinton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2022-06-08</w:t>
            </w:r>
          </w:p>
        </w:tc>
      </w:tr>
      <w:tr>
        <w:trPr>
          <w:cantSplit/>
        </w:trPr>
        <w:tc>
          <w:tcPr>
            <w:tcW w:type="dxa" w:w="1562"/>
          </w:tcPr>
          <w:p>
            <w:pPr>
              <w:spacing w:after="0"/>
              <w:jc w:val="left"/>
            </w:pPr>
            <w:r>
              <w:rPr>
                <w:sz w:val="16"/>
              </w:rPr>
              <w:t>Holland Patent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2022-06-16</w:t>
            </w:r>
          </w:p>
        </w:tc>
      </w:tr>
      <w:tr>
        <w:trPr>
          <w:cantSplit/>
        </w:trPr>
        <w:tc>
          <w:tcPr>
            <w:tcW w:type="dxa" w:w="1562"/>
          </w:tcPr>
          <w:p>
            <w:pPr>
              <w:spacing w:after="0"/>
              <w:jc w:val="left"/>
            </w:pPr>
            <w:r>
              <w:rPr>
                <w:sz w:val="16"/>
              </w:rPr>
              <w:t>New Hartford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2022-05-25</w:t>
            </w:r>
          </w:p>
        </w:tc>
      </w:tr>
      <w:tr>
        <w:trPr>
          <w:cantSplit/>
        </w:trPr>
        <w:tc>
          <w:tcPr>
            <w:tcW w:type="dxa" w:w="1562"/>
          </w:tcPr>
          <w:p>
            <w:pPr>
              <w:spacing w:after="0"/>
              <w:jc w:val="left"/>
            </w:pPr>
            <w:r>
              <w:rPr>
                <w:sz w:val="16"/>
              </w:rPr>
              <w:t>New York Mills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2022-05-18</w:t>
            </w:r>
          </w:p>
        </w:tc>
      </w:tr>
      <w:tr>
        <w:trPr>
          <w:cantSplit/>
        </w:trPr>
        <w:tc>
          <w:tcPr>
            <w:tcW w:type="dxa" w:w="1562"/>
          </w:tcPr>
          <w:p>
            <w:pPr>
              <w:spacing w:after="0"/>
              <w:jc w:val="left"/>
            </w:pPr>
            <w:r>
              <w:rPr>
                <w:sz w:val="16"/>
              </w:rPr>
              <w:t>Oneida Castle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2022-06-09</w:t>
            </w:r>
          </w:p>
        </w:tc>
      </w:tr>
      <w:tr>
        <w:trPr>
          <w:cantSplit/>
        </w:trPr>
        <w:tc>
          <w:tcPr>
            <w:tcW w:type="dxa" w:w="1562"/>
          </w:tcPr>
          <w:p>
            <w:pPr>
              <w:spacing w:after="0"/>
              <w:jc w:val="left"/>
            </w:pPr>
            <w:r>
              <w:rPr>
                <w:sz w:val="16"/>
              </w:rPr>
              <w:t>Oriskany Falls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2022-05-25</w:t>
            </w:r>
          </w:p>
        </w:tc>
      </w:tr>
      <w:tr>
        <w:trPr>
          <w:cantSplit/>
        </w:trPr>
        <w:tc>
          <w:tcPr>
            <w:tcW w:type="dxa" w:w="1562"/>
          </w:tcPr>
          <w:p>
            <w:pPr>
              <w:spacing w:after="0"/>
              <w:jc w:val="left"/>
            </w:pPr>
            <w:r>
              <w:rPr>
                <w:sz w:val="16"/>
              </w:rPr>
              <w:t>Oriskany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2022-06-24</w:t>
            </w:r>
          </w:p>
        </w:tc>
      </w:tr>
      <w:tr>
        <w:trPr>
          <w:cantSplit/>
        </w:trPr>
        <w:tc>
          <w:tcPr>
            <w:tcW w:type="dxa" w:w="1562"/>
          </w:tcPr>
          <w:p>
            <w:pPr>
              <w:spacing w:after="0"/>
              <w:jc w:val="left"/>
            </w:pPr>
            <w:r>
              <w:rPr>
                <w:sz w:val="16"/>
              </w:rPr>
              <w:t>Prospect CDP</w:t>
            </w:r>
          </w:p>
        </w:tc>
        <w:tc>
          <w:tcPr>
            <w:tcW w:type="dxa" w:w="1394"/>
          </w:tcPr>
          <w:p>
            <w:pPr>
              <w:spacing w:after="0"/>
              <w:jc w:val="left"/>
            </w:pPr>
            <w:r>
              <w:rPr>
                <w:sz w:val="16"/>
              </w:rPr>
              <w:t>Unincorporated</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2022-07-12</w:t>
            </w:r>
          </w:p>
        </w:tc>
      </w:tr>
      <w:tr>
        <w:trPr>
          <w:cantSplit/>
        </w:trPr>
        <w:tc>
          <w:tcPr>
            <w:tcW w:type="dxa" w:w="1562"/>
          </w:tcPr>
          <w:p>
            <w:pPr>
              <w:spacing w:after="0"/>
              <w:jc w:val="left"/>
            </w:pPr>
            <w:r>
              <w:rPr>
                <w:sz w:val="16"/>
              </w:rPr>
              <w:t>Remsen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2022-06-24</w:t>
            </w:r>
          </w:p>
        </w:tc>
      </w:tr>
      <w:tr>
        <w:trPr>
          <w:cantSplit/>
        </w:trPr>
        <w:tc>
          <w:tcPr>
            <w:tcW w:type="dxa" w:w="1562"/>
          </w:tcPr>
          <w:p>
            <w:pPr>
              <w:spacing w:after="0"/>
              <w:jc w:val="left"/>
            </w:pPr>
            <w:r>
              <w:rPr>
                <w:sz w:val="16"/>
              </w:rPr>
              <w:t>Rome city</w:t>
            </w:r>
          </w:p>
        </w:tc>
        <w:tc>
          <w:tcPr>
            <w:tcW w:type="dxa" w:w="1394"/>
          </w:tcPr>
          <w:p>
            <w:pPr>
              <w:spacing w:after="0"/>
              <w:jc w:val="left"/>
            </w:pPr>
            <w:r>
              <w:rPr>
                <w:sz w:val="16"/>
              </w:rPr>
              <w:t>City</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2022-06-10</w:t>
            </w:r>
          </w:p>
        </w:tc>
      </w:tr>
      <w:tr>
        <w:trPr>
          <w:cantSplit/>
        </w:trPr>
        <w:tc>
          <w:tcPr>
            <w:tcW w:type="dxa" w:w="1562"/>
          </w:tcPr>
          <w:p>
            <w:pPr>
              <w:spacing w:after="0"/>
              <w:jc w:val="left"/>
            </w:pPr>
            <w:r>
              <w:rPr>
                <w:sz w:val="16"/>
              </w:rPr>
              <w:t>Sherrill city</w:t>
            </w:r>
          </w:p>
        </w:tc>
        <w:tc>
          <w:tcPr>
            <w:tcW w:type="dxa" w:w="1394"/>
          </w:tcPr>
          <w:p>
            <w:pPr>
              <w:spacing w:after="0"/>
              <w:jc w:val="left"/>
            </w:pPr>
            <w:r>
              <w:rPr>
                <w:sz w:val="16"/>
              </w:rPr>
              <w:t>City</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2022-07-11</w:t>
            </w:r>
          </w:p>
        </w:tc>
      </w:tr>
      <w:tr>
        <w:trPr>
          <w:cantSplit/>
        </w:trPr>
        <w:tc>
          <w:tcPr>
            <w:tcW w:type="dxa" w:w="1562"/>
          </w:tcPr>
          <w:p>
            <w:pPr>
              <w:spacing w:after="0"/>
              <w:jc w:val="left"/>
            </w:pPr>
            <w:r>
              <w:rPr>
                <w:sz w:val="16"/>
              </w:rPr>
              <w:t>Sylvan Beach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2022-06-14</w:t>
            </w:r>
          </w:p>
        </w:tc>
      </w:tr>
      <w:tr>
        <w:trPr>
          <w:cantSplit/>
        </w:trPr>
        <w:tc>
          <w:tcPr>
            <w:tcW w:type="dxa" w:w="1562"/>
          </w:tcPr>
          <w:p>
            <w:pPr>
              <w:spacing w:after="0"/>
              <w:jc w:val="left"/>
            </w:pPr>
            <w:r>
              <w:rPr>
                <w:sz w:val="16"/>
              </w:rPr>
              <w:t>Utica city</w:t>
            </w:r>
          </w:p>
        </w:tc>
        <w:tc>
          <w:tcPr>
            <w:tcW w:type="dxa" w:w="1394"/>
          </w:tcPr>
          <w:p>
            <w:pPr>
              <w:spacing w:after="0"/>
              <w:jc w:val="left"/>
            </w:pPr>
            <w:r>
              <w:rPr>
                <w:sz w:val="16"/>
              </w:rPr>
              <w:t>City</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2022-06-21</w:t>
            </w:r>
          </w:p>
        </w:tc>
      </w:tr>
      <w:tr>
        <w:trPr>
          <w:cantSplit/>
        </w:trPr>
        <w:tc>
          <w:tcPr>
            <w:tcW w:type="dxa" w:w="1562"/>
          </w:tcPr>
          <w:p>
            <w:pPr>
              <w:spacing w:after="0"/>
              <w:jc w:val="left"/>
            </w:pPr>
            <w:r>
              <w:rPr>
                <w:sz w:val="16"/>
              </w:rPr>
              <w:t>Vernon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2022-05-25</w:t>
            </w:r>
          </w:p>
        </w:tc>
      </w:tr>
      <w:tr>
        <w:trPr>
          <w:cantSplit/>
        </w:trPr>
        <w:tc>
          <w:tcPr>
            <w:tcW w:type="dxa" w:w="1562"/>
          </w:tcPr>
          <w:p>
            <w:pPr>
              <w:spacing w:after="0"/>
              <w:jc w:val="left"/>
            </w:pPr>
            <w:r>
              <w:rPr>
                <w:sz w:val="16"/>
              </w:rPr>
              <w:t>Waterville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2022-06-22</w:t>
            </w:r>
          </w:p>
        </w:tc>
      </w:tr>
      <w:tr>
        <w:trPr>
          <w:cantSplit/>
        </w:trPr>
        <w:tc>
          <w:tcPr>
            <w:tcW w:type="dxa" w:w="1562"/>
          </w:tcPr>
          <w:p>
            <w:pPr>
              <w:spacing w:after="0"/>
              <w:jc w:val="left"/>
            </w:pPr>
            <w:r>
              <w:rPr>
                <w:sz w:val="16"/>
              </w:rPr>
              <w:t>Whitesboro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2022-05-18</w:t>
            </w:r>
          </w:p>
        </w:tc>
      </w:tr>
      <w:tr>
        <w:trPr>
          <w:cantSplit/>
        </w:trPr>
        <w:tc>
          <w:tcPr>
            <w:tcW w:type="dxa" w:w="1562"/>
          </w:tcPr>
          <w:p>
            <w:pPr>
              <w:spacing w:after="0"/>
              <w:jc w:val="left"/>
            </w:pPr>
            <w:r>
              <w:rPr>
                <w:sz w:val="16"/>
              </w:rPr>
              <w:t>Yorkville village</w:t>
            </w:r>
          </w:p>
        </w:tc>
        <w:tc>
          <w:tcPr>
            <w:tcW w:type="dxa" w:w="1394"/>
          </w:tcPr>
          <w:p>
            <w:pPr>
              <w:spacing w:after="0"/>
              <w:jc w:val="left"/>
            </w:pPr>
            <w:r>
              <w:rPr>
                <w:sz w:val="16"/>
              </w:rPr>
              <w:t>Village</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2022-07-06</w:t>
            </w:r>
          </w:p>
        </w:tc>
      </w:tr>
      <w:tr>
        <w:trPr>
          <w:cantSplit/>
        </w:trPr>
        <w:tc>
          <w:tcPr>
            <w:tcW w:type="dxa" w:w="1562"/>
          </w:tcPr>
          <w:p>
            <w:pPr>
              <w:spacing w:after="0"/>
              <w:jc w:val="left"/>
            </w:pPr>
            <w:r>
              <w:rPr>
                <w:sz w:val="16"/>
              </w:rPr>
              <w:t>Annsville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2022-06-14</w:t>
            </w:r>
          </w:p>
        </w:tc>
      </w:tr>
      <w:tr>
        <w:trPr>
          <w:cantSplit/>
        </w:trPr>
        <w:tc>
          <w:tcPr>
            <w:tcW w:type="dxa" w:w="1562"/>
          </w:tcPr>
          <w:p>
            <w:pPr>
              <w:spacing w:after="0"/>
              <w:jc w:val="left"/>
            </w:pPr>
            <w:r>
              <w:rPr>
                <w:sz w:val="16"/>
              </w:rPr>
              <w:t>Augusta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2022-06-21</w:t>
            </w:r>
          </w:p>
        </w:tc>
      </w:tr>
      <w:tr>
        <w:trPr>
          <w:cantSplit/>
        </w:trPr>
        <w:tc>
          <w:tcPr>
            <w:tcW w:type="dxa" w:w="1562"/>
          </w:tcPr>
          <w:p>
            <w:pPr>
              <w:spacing w:after="0"/>
              <w:jc w:val="left"/>
            </w:pPr>
            <w:r>
              <w:rPr>
                <w:sz w:val="16"/>
              </w:rPr>
              <w:t>Ava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2022-06-21</w:t>
            </w:r>
          </w:p>
        </w:tc>
      </w:tr>
      <w:tr>
        <w:trPr>
          <w:cantSplit/>
        </w:trPr>
        <w:tc>
          <w:tcPr>
            <w:tcW w:type="dxa" w:w="1562"/>
          </w:tcPr>
          <w:p>
            <w:pPr>
              <w:spacing w:after="0"/>
              <w:jc w:val="left"/>
            </w:pPr>
            <w:r>
              <w:rPr>
                <w:sz w:val="16"/>
              </w:rPr>
              <w:t>Boonville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2022-06-02</w:t>
            </w:r>
          </w:p>
        </w:tc>
      </w:tr>
      <w:tr>
        <w:trPr>
          <w:cantSplit/>
        </w:trPr>
        <w:tc>
          <w:tcPr>
            <w:tcW w:type="dxa" w:w="1562"/>
          </w:tcPr>
          <w:p>
            <w:pPr>
              <w:spacing w:after="0"/>
              <w:jc w:val="left"/>
            </w:pPr>
            <w:r>
              <w:rPr>
                <w:sz w:val="16"/>
              </w:rPr>
              <w:t>Bridgewater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2022-07-29</w:t>
            </w:r>
          </w:p>
        </w:tc>
      </w:tr>
      <w:tr>
        <w:trPr>
          <w:cantSplit/>
        </w:trPr>
        <w:tc>
          <w:tcPr>
            <w:tcW w:type="dxa" w:w="1562"/>
          </w:tcPr>
          <w:p>
            <w:pPr>
              <w:spacing w:after="0"/>
              <w:jc w:val="left"/>
            </w:pPr>
            <w:r>
              <w:rPr>
                <w:sz w:val="16"/>
              </w:rPr>
              <w:t>Camden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2022-05-26</w:t>
            </w:r>
          </w:p>
        </w:tc>
      </w:tr>
      <w:tr>
        <w:trPr>
          <w:cantSplit/>
        </w:trPr>
        <w:tc>
          <w:tcPr>
            <w:tcW w:type="dxa" w:w="1562"/>
          </w:tcPr>
          <w:p>
            <w:pPr>
              <w:spacing w:after="0"/>
              <w:jc w:val="left"/>
            </w:pPr>
            <w:r>
              <w:rPr>
                <w:sz w:val="16"/>
              </w:rPr>
              <w:t>Deerfield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2022-05-25</w:t>
            </w:r>
          </w:p>
        </w:tc>
      </w:tr>
      <w:tr>
        <w:trPr>
          <w:cantSplit/>
        </w:trPr>
        <w:tc>
          <w:tcPr>
            <w:tcW w:type="dxa" w:w="1562"/>
          </w:tcPr>
          <w:p>
            <w:pPr>
              <w:spacing w:after="0"/>
              <w:jc w:val="left"/>
            </w:pPr>
            <w:r>
              <w:rPr>
                <w:sz w:val="16"/>
              </w:rPr>
              <w:t>Florence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2022-07-14</w:t>
            </w:r>
          </w:p>
        </w:tc>
      </w:tr>
      <w:tr>
        <w:trPr>
          <w:cantSplit/>
        </w:trPr>
        <w:tc>
          <w:tcPr>
            <w:tcW w:type="dxa" w:w="1562"/>
          </w:tcPr>
          <w:p>
            <w:pPr>
              <w:spacing w:after="0"/>
              <w:jc w:val="left"/>
            </w:pPr>
            <w:r>
              <w:rPr>
                <w:sz w:val="16"/>
              </w:rPr>
              <w:t>Floyd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2022-06-10</w:t>
            </w:r>
          </w:p>
        </w:tc>
      </w:tr>
      <w:tr>
        <w:trPr>
          <w:cantSplit/>
        </w:trPr>
        <w:tc>
          <w:tcPr>
            <w:tcW w:type="dxa" w:w="1562"/>
          </w:tcPr>
          <w:p>
            <w:pPr>
              <w:spacing w:after="0"/>
              <w:jc w:val="left"/>
            </w:pPr>
            <w:r>
              <w:rPr>
                <w:sz w:val="16"/>
              </w:rPr>
              <w:t>Forestport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2022-05-20</w:t>
            </w:r>
          </w:p>
        </w:tc>
      </w:tr>
      <w:tr>
        <w:trPr>
          <w:cantSplit/>
        </w:trPr>
        <w:tc>
          <w:tcPr>
            <w:tcW w:type="dxa" w:w="1562"/>
          </w:tcPr>
          <w:p>
            <w:pPr>
              <w:spacing w:after="0"/>
              <w:jc w:val="left"/>
            </w:pPr>
            <w:r>
              <w:rPr>
                <w:sz w:val="16"/>
              </w:rPr>
              <w:t>Kirkland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2022-05-26</w:t>
            </w:r>
          </w:p>
        </w:tc>
      </w:tr>
      <w:tr>
        <w:trPr>
          <w:cantSplit/>
        </w:trPr>
        <w:tc>
          <w:tcPr>
            <w:tcW w:type="dxa" w:w="1562"/>
          </w:tcPr>
          <w:p>
            <w:pPr>
              <w:spacing w:after="0"/>
              <w:jc w:val="left"/>
            </w:pPr>
            <w:r>
              <w:rPr>
                <w:sz w:val="16"/>
              </w:rPr>
              <w:t>Lee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2022-06-23</w:t>
            </w:r>
          </w:p>
        </w:tc>
      </w:tr>
      <w:tr>
        <w:trPr>
          <w:cantSplit/>
        </w:trPr>
        <w:tc>
          <w:tcPr>
            <w:tcW w:type="dxa" w:w="1562"/>
          </w:tcPr>
          <w:p>
            <w:pPr>
              <w:spacing w:after="0"/>
              <w:jc w:val="left"/>
            </w:pPr>
            <w:r>
              <w:rPr>
                <w:sz w:val="16"/>
              </w:rPr>
              <w:t>Marcy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2022-06-28</w:t>
            </w:r>
          </w:p>
        </w:tc>
      </w:tr>
      <w:tr>
        <w:trPr>
          <w:cantSplit/>
        </w:trPr>
        <w:tc>
          <w:tcPr>
            <w:tcW w:type="dxa" w:w="1562"/>
          </w:tcPr>
          <w:p>
            <w:pPr>
              <w:spacing w:after="0"/>
              <w:jc w:val="left"/>
            </w:pPr>
            <w:r>
              <w:rPr>
                <w:sz w:val="16"/>
              </w:rPr>
              <w:t>Marshall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2022-06-22</w:t>
            </w:r>
          </w:p>
        </w:tc>
      </w:tr>
      <w:tr>
        <w:trPr>
          <w:cantSplit/>
        </w:trPr>
        <w:tc>
          <w:tcPr>
            <w:tcW w:type="dxa" w:w="1562"/>
          </w:tcPr>
          <w:p>
            <w:pPr>
              <w:spacing w:after="0"/>
              <w:jc w:val="left"/>
            </w:pPr>
            <w:r>
              <w:rPr>
                <w:sz w:val="16"/>
              </w:rPr>
              <w:t>New Hartford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2022-06-10</w:t>
            </w:r>
          </w:p>
        </w:tc>
      </w:tr>
      <w:tr>
        <w:trPr>
          <w:cantSplit/>
        </w:trPr>
        <w:tc>
          <w:tcPr>
            <w:tcW w:type="dxa" w:w="1562"/>
          </w:tcPr>
          <w:p>
            <w:pPr>
              <w:spacing w:after="0"/>
              <w:jc w:val="left"/>
            </w:pPr>
            <w:r>
              <w:rPr>
                <w:sz w:val="16"/>
              </w:rPr>
              <w:t>Paris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2022-06-16</w:t>
            </w:r>
          </w:p>
        </w:tc>
      </w:tr>
      <w:tr>
        <w:trPr>
          <w:cantSplit/>
        </w:trPr>
        <w:tc>
          <w:tcPr>
            <w:tcW w:type="dxa" w:w="1562"/>
          </w:tcPr>
          <w:p>
            <w:pPr>
              <w:spacing w:after="0"/>
              <w:jc w:val="left"/>
            </w:pPr>
            <w:r>
              <w:rPr>
                <w:sz w:val="16"/>
              </w:rPr>
              <w:t>Remsen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2022-06-14</w:t>
            </w:r>
          </w:p>
        </w:tc>
      </w:tr>
      <w:tr>
        <w:trPr>
          <w:cantSplit/>
        </w:trPr>
        <w:tc>
          <w:tcPr>
            <w:tcW w:type="dxa" w:w="1562"/>
          </w:tcPr>
          <w:p>
            <w:pPr>
              <w:spacing w:after="0"/>
              <w:jc w:val="left"/>
            </w:pPr>
            <w:r>
              <w:rPr>
                <w:sz w:val="16"/>
              </w:rPr>
              <w:t>Sangerfield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2022-06-21</w:t>
            </w:r>
          </w:p>
        </w:tc>
      </w:tr>
      <w:tr>
        <w:trPr>
          <w:cantSplit/>
        </w:trPr>
        <w:tc>
          <w:tcPr>
            <w:tcW w:type="dxa" w:w="1562"/>
          </w:tcPr>
          <w:p>
            <w:pPr>
              <w:spacing w:after="0"/>
              <w:jc w:val="left"/>
            </w:pPr>
            <w:r>
              <w:rPr>
                <w:sz w:val="16"/>
              </w:rPr>
              <w:t>Steuben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2022-06-22</w:t>
            </w:r>
          </w:p>
        </w:tc>
      </w:tr>
      <w:tr>
        <w:trPr>
          <w:cantSplit/>
        </w:trPr>
        <w:tc>
          <w:tcPr>
            <w:tcW w:type="dxa" w:w="1562"/>
          </w:tcPr>
          <w:p>
            <w:pPr>
              <w:spacing w:after="0"/>
              <w:jc w:val="left"/>
            </w:pPr>
            <w:r>
              <w:rPr>
                <w:sz w:val="16"/>
              </w:rPr>
              <w:t>Trenton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2022-07-12</w:t>
            </w:r>
          </w:p>
        </w:tc>
      </w:tr>
      <w:tr>
        <w:trPr>
          <w:cantSplit/>
        </w:trPr>
        <w:tc>
          <w:tcPr>
            <w:tcW w:type="dxa" w:w="1562"/>
          </w:tcPr>
          <w:p>
            <w:pPr>
              <w:spacing w:after="0"/>
              <w:jc w:val="left"/>
            </w:pPr>
            <w:r>
              <w:rPr>
                <w:sz w:val="16"/>
              </w:rPr>
              <w:t>Vernon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2022-05-18</w:t>
            </w:r>
          </w:p>
        </w:tc>
      </w:tr>
      <w:tr>
        <w:trPr>
          <w:cantSplit/>
        </w:trPr>
        <w:tc>
          <w:tcPr>
            <w:tcW w:type="dxa" w:w="1562"/>
          </w:tcPr>
          <w:p>
            <w:pPr>
              <w:spacing w:after="0"/>
              <w:jc w:val="left"/>
            </w:pPr>
            <w:r>
              <w:rPr>
                <w:sz w:val="16"/>
              </w:rPr>
              <w:t>Verona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2022-06-10</w:t>
            </w:r>
          </w:p>
        </w:tc>
      </w:tr>
      <w:tr>
        <w:trPr>
          <w:cantSplit/>
        </w:trPr>
        <w:tc>
          <w:tcPr>
            <w:tcW w:type="dxa" w:w="1562"/>
          </w:tcPr>
          <w:p>
            <w:pPr>
              <w:spacing w:after="0"/>
              <w:jc w:val="left"/>
            </w:pPr>
            <w:r>
              <w:rPr>
                <w:sz w:val="16"/>
              </w:rPr>
              <w:t>Vienna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2022-07-12</w:t>
            </w:r>
          </w:p>
        </w:tc>
      </w:tr>
      <w:tr>
        <w:trPr>
          <w:cantSplit/>
        </w:trPr>
        <w:tc>
          <w:tcPr>
            <w:tcW w:type="dxa" w:w="1562"/>
          </w:tcPr>
          <w:p>
            <w:pPr>
              <w:spacing w:after="0"/>
              <w:jc w:val="left"/>
            </w:pPr>
            <w:r>
              <w:rPr>
                <w:sz w:val="16"/>
              </w:rPr>
              <w:t>Western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2022-06-16</w:t>
            </w:r>
          </w:p>
        </w:tc>
      </w:tr>
      <w:tr>
        <w:trPr>
          <w:cantSplit/>
        </w:trPr>
        <w:tc>
          <w:tcPr>
            <w:tcW w:type="dxa" w:w="1562"/>
          </w:tcPr>
          <w:p>
            <w:pPr>
              <w:spacing w:after="0"/>
              <w:jc w:val="left"/>
            </w:pPr>
            <w:r>
              <w:rPr>
                <w:sz w:val="16"/>
              </w:rPr>
              <w:t>Westmoreland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r>
              <w:rPr>
                <w:sz w:val="16"/>
              </w:rPr>
              <w:t>member approved 2022-09-14</w:t>
            </w:r>
          </w:p>
        </w:tc>
      </w:tr>
      <w:tr>
        <w:trPr>
          <w:cantSplit/>
        </w:trPr>
        <w:tc>
          <w:tcPr>
            <w:tcW w:type="dxa" w:w="1562"/>
          </w:tcPr>
          <w:p>
            <w:pPr>
              <w:spacing w:after="0"/>
              <w:jc w:val="left"/>
            </w:pPr>
            <w:r>
              <w:rPr>
                <w:sz w:val="16"/>
              </w:rPr>
              <w:t>Whitestown town</w:t>
            </w:r>
          </w:p>
        </w:tc>
        <w:tc>
          <w:tcPr>
            <w:tcW w:type="dxa" w:w="1394"/>
          </w:tcPr>
          <w:p>
            <w:pPr>
              <w:spacing w:after="0"/>
              <w:jc w:val="left"/>
            </w:pPr>
            <w:r>
              <w:rPr>
                <w:sz w:val="16"/>
              </w:rPr>
              <w:t>Town</w:t>
            </w:r>
          </w:p>
        </w:tc>
        <w:tc>
          <w:tcPr>
            <w:tcW w:type="dxa" w:w="2286"/>
          </w:tcPr>
          <w:p>
            <w:pPr>
              <w:spacing w:after="0"/>
              <w:jc w:val="left"/>
            </w:pPr>
            <w:r>
              <w:rPr>
                <w:sz w:val="16"/>
              </w:rPr>
              <w:t>Approved, expires 2027-05-08</w:t>
            </w:r>
          </w:p>
        </w:tc>
        <w:tc>
          <w:tcPr>
            <w:tcW w:type="dxa" w:w="2851"/>
          </w:tcPr>
          <w:p>
            <w:pPr>
              <w:spacing w:after="0"/>
              <w:jc w:val="left"/>
            </w:pPr>
            <w:r>
              <w:rPr>
                <w:sz w:val="16"/>
              </w:rPr>
              <w:t>Oneida County 2022 (FEMA plan 108254)</w:t>
            </w:r>
          </w:p>
        </w:tc>
        <w:tc>
          <w:tcPr>
            <w:tcW w:type="dxa" w:w="1037"/>
          </w:tcPr>
          <w:p>
            <w:pPr>
              <w:spacing w:after="0"/>
              <w:jc w:val="left"/>
            </w:pPr>
            <w:r>
              <w:rPr>
                <w:sz w:val="16"/>
              </w:rPr>
              <w:t>2022-05-09</w:t>
            </w:r>
          </w:p>
        </w:tc>
        <w:tc>
          <w:tcPr>
            <w:tcW w:type="dxa" w:w="1037"/>
          </w:tcPr>
          <w:p>
            <w:pPr>
              <w:spacing w:after="0"/>
              <w:jc w:val="left"/>
            </w:pPr>
            <w:r>
              <w:rPr>
                <w:sz w:val="16"/>
              </w:rPr>
              <w:t>2027-05-08</w:t>
            </w:r>
          </w:p>
        </w:tc>
        <w:tc>
          <w:tcPr>
            <w:tcW w:type="dxa" w:w="870"/>
          </w:tcPr>
          <w:p>
            <w:pPr>
              <w:spacing w:after="0"/>
              <w:jc w:val="right"/>
            </w:pPr>
            <w:r>
              <w:rPr>
                <w:sz w:val="16"/>
              </w:rPr>
              <w:t>222</w:t>
            </w:r>
          </w:p>
        </w:tc>
        <w:tc>
          <w:tcPr>
            <w:tcW w:type="dxa" w:w="928"/>
          </w:tcPr>
          <w:p>
            <w:pPr>
              <w:spacing w:after="0"/>
              <w:jc w:val="left"/>
            </w:pPr>
          </w:p>
        </w:tc>
        <w:tc>
          <w:tcPr>
            <w:tcW w:type="dxa" w:w="214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$38,970,218</w:t>
            </w:r>
          </w:p>
        </w:tc>
        <w:tc>
          <w:tcPr>
            <w:tcW w:type="dxa" w:w="1126"/>
          </w:tcPr>
          <w:p>
            <w:pPr>
              <w:spacing w:after="0"/>
              <w:jc w:val="right"/>
            </w:pPr>
            <w:r>
              <w:rPr>
                <w:sz w:val="16"/>
              </w:rPr>
              <w:t>$22,210</w:t>
            </w:r>
          </w:p>
        </w:tc>
        <w:tc>
          <w:tcPr>
            <w:tcW w:type="dxa" w:w="1284"/>
          </w:tcPr>
          <w:p>
            <w:pPr>
              <w:spacing w:after="0"/>
              <w:jc w:val="right"/>
            </w:pPr>
            <w:r>
              <w:rPr>
                <w:sz w:val="16"/>
              </w:rPr>
              <w:t>$93,753</w:t>
            </w:r>
          </w:p>
        </w:tc>
        <w:tc>
          <w:tcPr>
            <w:tcW w:type="dxa" w:w="1160"/>
          </w:tcPr>
          <w:p>
            <w:pPr>
              <w:spacing w:after="0"/>
              <w:jc w:val="right"/>
            </w:pPr>
            <w:r>
              <w:rPr>
                <w:sz w:val="16"/>
              </w:rPr>
              <w:t>$39,086,181</w:t>
            </w:r>
          </w:p>
        </w:tc>
        <w:tc>
          <w:tcPr>
            <w:tcW w:type="dxa" w:w="1168"/>
          </w:tcPr>
          <w:p>
            <w:pPr>
              <w:spacing w:after="0"/>
              <w:jc w:val="right"/>
            </w:pPr>
            <w:r>
              <w:rPr>
                <w:sz w:val="16"/>
              </w:rPr>
              <w:t>133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$5,521</w:t>
            </w:r>
          </w:p>
        </w:tc>
        <w:tc>
          <w:tcPr>
            <w:tcW w:type="dxa" w:w="1126"/>
          </w:tcPr>
          <w:p>
            <w:pPr>
              <w:spacing w:after="0"/>
              <w:jc w:val="right"/>
            </w:pPr>
            <w:r>
              <w:rPr>
                <w:sz w:val="16"/>
              </w:rPr>
              <w:t>$390</w:t>
            </w:r>
          </w:p>
        </w:tc>
        <w:tc>
          <w:tcPr>
            <w:tcW w:type="dxa" w:w="1284"/>
          </w:tcPr>
          <w:p>
            <w:pPr>
              <w:spacing w:after="0"/>
              <w:jc w:val="right"/>
            </w:pPr>
            <w:r>
              <w:rPr>
                <w:sz w:val="16"/>
              </w:rPr>
              <w:t>$5,275,291</w:t>
            </w:r>
          </w:p>
        </w:tc>
        <w:tc>
          <w:tcPr>
            <w:tcW w:type="dxa" w:w="1160"/>
          </w:tcPr>
          <w:p>
            <w:pPr>
              <w:spacing w:after="0"/>
              <w:jc w:val="right"/>
            </w:pPr>
            <w:r>
              <w:rPr>
                <w:sz w:val="16"/>
              </w:rPr>
              <w:t>$5,281,202</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$427,384</w:t>
            </w:r>
          </w:p>
        </w:tc>
        <w:tc>
          <w:tcPr>
            <w:tcW w:type="dxa" w:w="1126"/>
          </w:tcPr>
          <w:p>
            <w:pPr>
              <w:spacing w:after="0"/>
              <w:jc w:val="right"/>
            </w:pPr>
            <w:r>
              <w:rPr>
                <w:sz w:val="16"/>
              </w:rPr>
              <w:t>$740</w:t>
            </w:r>
          </w:p>
        </w:tc>
        <w:tc>
          <w:tcPr>
            <w:tcW w:type="dxa" w:w="1284"/>
          </w:tcPr>
          <w:p>
            <w:pPr>
              <w:spacing w:after="0"/>
              <w:jc w:val="right"/>
            </w:pPr>
            <w:r>
              <w:rPr>
                <w:sz w:val="16"/>
              </w:rPr>
              <w:t>$1,987,672</w:t>
            </w:r>
          </w:p>
        </w:tc>
        <w:tc>
          <w:tcPr>
            <w:tcW w:type="dxa" w:w="1160"/>
          </w:tcPr>
          <w:p>
            <w:pPr>
              <w:spacing w:after="0"/>
              <w:jc w:val="right"/>
            </w:pPr>
            <w:r>
              <w:rPr>
                <w:sz w:val="16"/>
              </w:rPr>
              <w:t>$2,415,796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$1,194,203</w:t>
            </w:r>
          </w:p>
        </w:tc>
        <w:tc>
          <w:tcPr>
            <w:tcW w:type="dxa" w:w="1126"/>
          </w:tcPr>
          <w:p>
            <w:pPr>
              <w:spacing w:after="0"/>
              <w:jc w:val="right"/>
            </w:pPr>
            <w:r>
              <w:rPr>
                <w:sz w:val="16"/>
              </w:rPr>
              <w:t>$1,856</w:t>
            </w:r>
          </w:p>
        </w:tc>
        <w:tc>
          <w:tcPr>
            <w:tcW w:type="dxa" w:w="1284"/>
          </w:tcPr>
          <w:p>
            <w:pPr>
              <w:spacing w:after="0"/>
              <w:jc w:val="right"/>
            </w:pPr>
            <w:r>
              <w:rPr>
                <w:sz w:val="16"/>
              </w:rPr>
              <w:t>$1,174,286</w:t>
            </w:r>
          </w:p>
        </w:tc>
        <w:tc>
          <w:tcPr>
            <w:tcW w:type="dxa" w:w="1160"/>
          </w:tcPr>
          <w:p>
            <w:pPr>
              <w:spacing w:after="0"/>
              <w:jc w:val="right"/>
            </w:pPr>
            <w:r>
              <w:rPr>
                <w:sz w:val="16"/>
              </w:rPr>
              <w:t>$2,370,345</w:t>
            </w:r>
          </w:p>
        </w:tc>
        <w:tc>
          <w:tcPr>
            <w:tcW w:type="dxa" w:w="1168"/>
          </w:tcPr>
          <w:p>
            <w:pPr>
              <w:spacing w:after="0"/>
              <w:jc w:val="right"/>
            </w:pPr>
            <w:r>
              <w:rPr>
                <w:sz w:val="16"/>
              </w:rPr>
              <w:t>455</w:t>
            </w:r>
          </w:p>
        </w:tc>
        <w:tc>
          <w:tcPr>
            <w:tcW w:type="dxa" w:w="2095"/>
          </w:tcPr>
          <w:p>
            <w:pPr>
              <w:spacing w:after="0"/>
              <w:jc w:val="left"/>
            </w:pPr>
          </w:p>
        </w:tc>
        <w:tc>
          <w:tcPr>
            <w:tcW w:type="dxa" w:w="2017"/>
          </w:tcPr>
          <w:p>
            <w:pPr>
              <w:spacing w:after="0"/>
              <w:jc w:val="left"/>
            </w:pPr>
            <w:r>
              <w:rPr>
                <w:sz w:val="16"/>
              </w:rPr>
              <w:t>Includes 21 High Wind records and 2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$1,265,441</w:t>
            </w:r>
          </w:p>
        </w:tc>
        <w:tc>
          <w:tcPr>
            <w:tcW w:type="dxa" w:w="1126"/>
          </w:tcPr>
          <w:p>
            <w:pPr>
              <w:spacing w:after="0"/>
              <w:jc w:val="right"/>
            </w:pPr>
          </w:p>
        </w:tc>
        <w:tc>
          <w:tcPr>
            <w:tcW w:type="dxa" w:w="1284"/>
          </w:tcPr>
          <w:p>
            <w:pPr>
              <w:spacing w:after="0"/>
              <w:jc w:val="right"/>
            </w:pPr>
            <w:r>
              <w:rPr>
                <w:sz w:val="16"/>
              </w:rPr>
              <w:t>$247,003</w:t>
            </w:r>
          </w:p>
        </w:tc>
        <w:tc>
          <w:tcPr>
            <w:tcW w:type="dxa" w:w="1160"/>
          </w:tcPr>
          <w:p>
            <w:pPr>
              <w:spacing w:after="0"/>
              <w:jc w:val="right"/>
            </w:pPr>
            <w:r>
              <w:rPr>
                <w:sz w:val="16"/>
              </w:rPr>
              <w:t>$1,512,443</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6</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$32,985</w:t>
            </w:r>
          </w:p>
        </w:tc>
        <w:tc>
          <w:tcPr>
            <w:tcW w:type="dxa" w:w="1126"/>
          </w:tcPr>
          <w:p>
            <w:pPr>
              <w:spacing w:after="0"/>
              <w:jc w:val="right"/>
            </w:pPr>
          </w:p>
        </w:tc>
        <w:tc>
          <w:tcPr>
            <w:tcW w:type="dxa" w:w="1284"/>
          </w:tcPr>
          <w:p>
            <w:pPr>
              <w:spacing w:after="0"/>
              <w:jc w:val="right"/>
            </w:pPr>
            <w:r>
              <w:rPr>
                <w:sz w:val="16"/>
              </w:rPr>
              <w:t>$978,571</w:t>
            </w:r>
          </w:p>
        </w:tc>
        <w:tc>
          <w:tcPr>
            <w:tcW w:type="dxa" w:w="1160"/>
          </w:tcPr>
          <w:p>
            <w:pPr>
              <w:spacing w:after="0"/>
              <w:jc w:val="right"/>
            </w:pPr>
            <w:r>
              <w:rPr>
                <w:sz w:val="16"/>
              </w:rPr>
              <w:t>$1,011,556</w:t>
            </w:r>
          </w:p>
        </w:tc>
        <w:tc>
          <w:tcPr>
            <w:tcW w:type="dxa" w:w="1168"/>
          </w:tcPr>
          <w:p>
            <w:pPr>
              <w:spacing w:after="0"/>
              <w:jc w:val="right"/>
            </w:pPr>
            <w:r>
              <w:rPr>
                <w:sz w:val="16"/>
              </w:rPr>
              <w:t>28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$816,319</w:t>
            </w:r>
          </w:p>
        </w:tc>
        <w:tc>
          <w:tcPr>
            <w:tcW w:type="dxa" w:w="1126"/>
          </w:tcPr>
          <w:p>
            <w:pPr>
              <w:spacing w:after="0"/>
              <w:jc w:val="right"/>
            </w:pPr>
          </w:p>
        </w:tc>
        <w:tc>
          <w:tcPr>
            <w:tcW w:type="dxa" w:w="1284"/>
          </w:tcPr>
          <w:p>
            <w:pPr>
              <w:spacing w:after="0"/>
              <w:jc w:val="right"/>
            </w:pPr>
            <w:r>
              <w:rPr>
                <w:sz w:val="16"/>
              </w:rPr>
              <w:t>$109,327</w:t>
            </w:r>
          </w:p>
        </w:tc>
        <w:tc>
          <w:tcPr>
            <w:tcW w:type="dxa" w:w="1160"/>
          </w:tcPr>
          <w:p>
            <w:pPr>
              <w:spacing w:after="0"/>
              <w:jc w:val="right"/>
            </w:pPr>
            <w:r>
              <w:rPr>
                <w:sz w:val="16"/>
              </w:rPr>
              <w:t>$925,646</w:t>
            </w:r>
          </w:p>
        </w:tc>
        <w:tc>
          <w:tcPr>
            <w:tcW w:type="dxa" w:w="1168"/>
          </w:tcPr>
          <w:p>
            <w:pPr>
              <w:spacing w:after="0"/>
              <w:jc w:val="right"/>
            </w:pPr>
            <w:r>
              <w:rPr>
                <w:sz w:val="16"/>
              </w:rPr>
              <w:t>10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Winter Weather</w:t>
            </w:r>
          </w:p>
        </w:tc>
        <w:tc>
          <w:tcPr>
            <w:tcW w:type="dxa" w:w="1209"/>
          </w:tcPr>
          <w:p>
            <w:pPr>
              <w:spacing w:after="0"/>
              <w:jc w:val="left"/>
            </w:pPr>
            <w:r>
              <w:rPr>
                <w:sz w:val="16"/>
              </w:rPr>
              <w:t>Very High</w:t>
            </w:r>
          </w:p>
        </w:tc>
        <w:tc>
          <w:tcPr>
            <w:tcW w:type="dxa" w:w="1209"/>
          </w:tcPr>
          <w:p>
            <w:pPr>
              <w:spacing w:after="0"/>
              <w:jc w:val="left"/>
            </w:pPr>
            <w:r>
              <w:rPr>
                <w:sz w:val="16"/>
              </w:rPr>
              <w:t>Relatively High</w:t>
            </w:r>
          </w:p>
        </w:tc>
        <w:tc>
          <w:tcPr>
            <w:tcW w:type="dxa" w:w="1126"/>
          </w:tcPr>
          <w:p>
            <w:pPr>
              <w:spacing w:after="0"/>
              <w:jc w:val="right"/>
            </w:pPr>
            <w:r>
              <w:rPr>
                <w:sz w:val="16"/>
              </w:rPr>
              <w:t>$127,223</w:t>
            </w:r>
          </w:p>
        </w:tc>
        <w:tc>
          <w:tcPr>
            <w:tcW w:type="dxa" w:w="1126"/>
          </w:tcPr>
          <w:p>
            <w:pPr>
              <w:spacing w:after="0"/>
              <w:jc w:val="right"/>
            </w:pPr>
            <w:r>
              <w:rPr>
                <w:sz w:val="16"/>
              </w:rPr>
              <w:t>$114</w:t>
            </w:r>
          </w:p>
        </w:tc>
        <w:tc>
          <w:tcPr>
            <w:tcW w:type="dxa" w:w="1284"/>
          </w:tcPr>
          <w:p>
            <w:pPr>
              <w:spacing w:after="0"/>
              <w:jc w:val="right"/>
            </w:pPr>
            <w:r>
              <w:rPr>
                <w:sz w:val="16"/>
              </w:rPr>
              <w:t>$740,609</w:t>
            </w:r>
          </w:p>
        </w:tc>
        <w:tc>
          <w:tcPr>
            <w:tcW w:type="dxa" w:w="1160"/>
          </w:tcPr>
          <w:p>
            <w:pPr>
              <w:spacing w:after="0"/>
              <w:jc w:val="right"/>
            </w:pPr>
            <w:r>
              <w:rPr>
                <w:sz w:val="16"/>
              </w:rPr>
              <w:t>$867,946</w:t>
            </w:r>
          </w:p>
        </w:tc>
        <w:tc>
          <w:tcPr>
            <w:tcW w:type="dxa" w:w="1168"/>
          </w:tcPr>
          <w:p>
            <w:pPr>
              <w:spacing w:after="0"/>
              <w:jc w:val="right"/>
            </w:pPr>
            <w:r>
              <w:rPr>
                <w:sz w:val="16"/>
              </w:rPr>
              <w:t>258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$11,798</w:t>
            </w:r>
          </w:p>
        </w:tc>
        <w:tc>
          <w:tcPr>
            <w:tcW w:type="dxa" w:w="1284"/>
          </w:tcPr>
          <w:p>
            <w:pPr>
              <w:spacing w:after="0"/>
              <w:jc w:val="right"/>
            </w:pPr>
            <w:r>
              <w:rPr>
                <w:sz w:val="16"/>
              </w:rPr>
              <w:t>$625,966</w:t>
            </w:r>
          </w:p>
        </w:tc>
        <w:tc>
          <w:tcPr>
            <w:tcW w:type="dxa" w:w="1160"/>
          </w:tcPr>
          <w:p>
            <w:pPr>
              <w:spacing w:after="0"/>
              <w:jc w:val="right"/>
            </w:pPr>
            <w:r>
              <w:rPr>
                <w:sz w:val="16"/>
              </w:rPr>
              <w:t>$637,765</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$478,538</w:t>
            </w:r>
          </w:p>
        </w:tc>
        <w:tc>
          <w:tcPr>
            <w:tcW w:type="dxa" w:w="1126"/>
          </w:tcPr>
          <w:p>
            <w:pPr>
              <w:spacing w:after="0"/>
              <w:jc w:val="right"/>
            </w:pPr>
            <w:r>
              <w:rPr>
                <w:sz w:val="16"/>
              </w:rPr>
              <w:t>$34,997</w:t>
            </w:r>
          </w:p>
        </w:tc>
        <w:tc>
          <w:tcPr>
            <w:tcW w:type="dxa" w:w="1284"/>
          </w:tcPr>
          <w:p>
            <w:pPr>
              <w:spacing w:after="0"/>
              <w:jc w:val="right"/>
            </w:pPr>
            <w:r>
              <w:rPr>
                <w:sz w:val="16"/>
              </w:rPr>
              <w:t>$25,956</w:t>
            </w:r>
          </w:p>
        </w:tc>
        <w:tc>
          <w:tcPr>
            <w:tcW w:type="dxa" w:w="1160"/>
          </w:tcPr>
          <w:p>
            <w:pPr>
              <w:spacing w:after="0"/>
              <w:jc w:val="right"/>
            </w:pPr>
            <w:r>
              <w:rPr>
                <w:sz w:val="16"/>
              </w:rPr>
              <w:t>$539,491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4 times; no Storm Events record of this type.</w:t>
            </w: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$30,010</w:t>
            </w:r>
          </w:p>
        </w:tc>
        <w:tc>
          <w:tcPr>
            <w:tcW w:type="dxa" w:w="1126"/>
          </w:tcPr>
          <w:p>
            <w:pPr>
              <w:spacing w:after="0"/>
              <w:jc w:val="right"/>
            </w:pPr>
            <w:r>
              <w:rPr>
                <w:sz w:val="16"/>
              </w:rPr>
              <w:t>$42,868</w:t>
            </w:r>
          </w:p>
        </w:tc>
        <w:tc>
          <w:tcPr>
            <w:tcW w:type="dxa" w:w="1284"/>
          </w:tcPr>
          <w:p>
            <w:pPr>
              <w:spacing w:after="0"/>
              <w:jc w:val="right"/>
            </w:pPr>
            <w:r>
              <w:rPr>
                <w:sz w:val="16"/>
              </w:rPr>
              <w:t>$104,569</w:t>
            </w:r>
          </w:p>
        </w:tc>
        <w:tc>
          <w:tcPr>
            <w:tcW w:type="dxa" w:w="1160"/>
          </w:tcPr>
          <w:p>
            <w:pPr>
              <w:spacing w:after="0"/>
              <w:jc w:val="right"/>
            </w:pPr>
            <w:r>
              <w:rPr>
                <w:sz w:val="16"/>
              </w:rPr>
              <w:t>$177,447</w:t>
            </w:r>
          </w:p>
        </w:tc>
        <w:tc>
          <w:tcPr>
            <w:tcW w:type="dxa" w:w="1168"/>
          </w:tcPr>
          <w:p>
            <w:pPr>
              <w:spacing w:after="0"/>
              <w:jc w:val="right"/>
            </w:pPr>
            <w:r>
              <w:rPr>
                <w:sz w:val="16"/>
              </w:rPr>
              <w:t>251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$19,116</w:t>
            </w:r>
          </w:p>
        </w:tc>
        <w:tc>
          <w:tcPr>
            <w:tcW w:type="dxa" w:w="1126"/>
          </w:tcPr>
          <w:p>
            <w:pPr>
              <w:spacing w:after="0"/>
              <w:jc w:val="right"/>
            </w:pPr>
            <w:r>
              <w:rPr>
                <w:sz w:val="16"/>
              </w:rPr>
              <w:t>$8</w:t>
            </w:r>
          </w:p>
        </w:tc>
        <w:tc>
          <w:tcPr>
            <w:tcW w:type="dxa" w:w="1284"/>
          </w:tcPr>
          <w:p>
            <w:pPr>
              <w:spacing w:after="0"/>
              <w:jc w:val="right"/>
            </w:pPr>
            <w:r>
              <w:rPr>
                <w:sz w:val="16"/>
              </w:rPr>
              <w:t>$2,052</w:t>
            </w:r>
          </w:p>
        </w:tc>
        <w:tc>
          <w:tcPr>
            <w:tcW w:type="dxa" w:w="1160"/>
          </w:tcPr>
          <w:p>
            <w:pPr>
              <w:spacing w:after="0"/>
              <w:jc w:val="right"/>
            </w:pPr>
            <w:r>
              <w:rPr>
                <w:sz w:val="16"/>
              </w:rPr>
              <w:t>$21,175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$827</w:t>
            </w:r>
          </w:p>
        </w:tc>
        <w:tc>
          <w:tcPr>
            <w:tcW w:type="dxa" w:w="1126"/>
          </w:tcPr>
          <w:p>
            <w:pPr>
              <w:spacing w:after="0"/>
              <w:jc w:val="right"/>
            </w:pPr>
          </w:p>
        </w:tc>
        <w:tc>
          <w:tcPr>
            <w:tcW w:type="dxa" w:w="1284"/>
          </w:tcPr>
          <w:p>
            <w:pPr>
              <w:spacing w:after="0"/>
              <w:jc w:val="right"/>
            </w:pPr>
            <w:r>
              <w:rPr>
                <w:sz w:val="16"/>
              </w:rPr>
              <w:t>$1,491</w:t>
            </w:r>
          </w:p>
        </w:tc>
        <w:tc>
          <w:tcPr>
            <w:tcW w:type="dxa" w:w="1160"/>
          </w:tcPr>
          <w:p>
            <w:pPr>
              <w:spacing w:after="0"/>
              <w:jc w:val="right"/>
            </w:pPr>
            <w:r>
              <w:rPr>
                <w:sz w:val="16"/>
              </w:rPr>
              <w:t>$2,319</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75 of 75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75 of 75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75 of 75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67 of 75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75 of 75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73 of 75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4"/>
        <w:gridCol w:w="1713"/>
        <w:gridCol w:w="1530"/>
        <w:gridCol w:w="1878"/>
        <w:gridCol w:w="1527"/>
        <w:gridCol w:w="1456"/>
        <w:gridCol w:w="1979"/>
        <w:gridCol w:w="2326"/>
      </w:tblGrid>
      <w:tr>
        <w:trPr>
          <w:cantSplit/>
          <w:tblHeader/>
        </w:trPr>
        <w:tc>
          <w:tcPr>
            <w:tcW w:type="dxa" w:w="1704"/>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1527"/>
            <w:shd w:val="clear" w:color="auto" w:fill="E8E8E8"/>
          </w:tcPr>
          <w:p>
            <w:pPr>
              <w:spacing w:after="0"/>
              <w:jc w:val="left"/>
            </w:pPr>
            <w:r>
              <w:rPr>
                <w:b/>
                <w:sz w:val="16"/>
              </w:rPr>
              <w:t>Worst recorded event</w:t>
            </w:r>
          </w:p>
        </w:tc>
        <w:tc>
          <w:tcPr>
            <w:tcW w:type="dxa" w:w="1456"/>
            <w:shd w:val="clear" w:color="auto" w:fill="E8E8E8"/>
          </w:tcPr>
          <w:p>
            <w:pPr>
              <w:spacing w:after="0"/>
              <w:jc w:val="left"/>
            </w:pPr>
            <w:r>
              <w:rPr>
                <w:b/>
                <w:sz w:val="16"/>
              </w:rPr>
              <w:t>Most damaging (when different)</w:t>
            </w:r>
          </w:p>
        </w:tc>
        <w:tc>
          <w:tcPr>
            <w:tcW w:type="dxa" w:w="1979"/>
            <w:shd w:val="clear" w:color="auto" w:fill="E8E8E8"/>
          </w:tcPr>
          <w:p>
            <w:pPr>
              <w:spacing w:after="0"/>
              <w:jc w:val="left"/>
            </w:pPr>
            <w:r>
              <w:rPr>
                <w:b/>
                <w:sz w:val="16"/>
              </w:rPr>
              <w:t>How it applies to members</w:t>
            </w:r>
          </w:p>
        </w:tc>
        <w:tc>
          <w:tcPr>
            <w:tcW w:type="dxa" w:w="2326"/>
            <w:shd w:val="clear" w:color="auto" w:fill="E8E8E8"/>
          </w:tcPr>
          <w:p>
            <w:pPr>
              <w:spacing w:after="0"/>
              <w:jc w:val="left"/>
            </w:pPr>
            <w:r>
              <w:rPr>
                <w:b/>
                <w:sz w:val="16"/>
              </w:rPr>
              <w:t>Note</w:t>
            </w:r>
          </w:p>
        </w:tc>
      </w:tr>
      <w:tr>
        <w:trPr>
          <w:cantSplit/>
        </w:trPr>
        <w:tc>
          <w:tcPr>
            <w:tcW w:type="dxa" w:w="1704"/>
          </w:tcPr>
          <w:p>
            <w:pPr>
              <w:spacing w:after="0"/>
              <w:jc w:val="left"/>
            </w:pPr>
            <w:r>
              <w:rPr>
                <w:sz w:val="16"/>
              </w:rPr>
              <w:t>Avalanche</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78"/>
          </w:tcPr>
          <w:p>
            <w:pPr>
              <w:spacing w:after="0"/>
              <w:jc w:val="left"/>
            </w:pPr>
          </w:p>
        </w:tc>
        <w:tc>
          <w:tcPr>
            <w:tcW w:type="dxa" w:w="1527"/>
          </w:tcPr>
          <w:p>
            <w:pPr>
              <w:spacing w:after="0"/>
              <w:jc w:val="left"/>
            </w:pPr>
          </w:p>
        </w:tc>
        <w:tc>
          <w:tcPr>
            <w:tcW w:type="dxa" w:w="1456"/>
          </w:tcPr>
          <w:p>
            <w:pPr>
              <w:spacing w:after="0"/>
              <w:jc w:val="left"/>
            </w:pPr>
          </w:p>
        </w:tc>
        <w:tc>
          <w:tcPr>
            <w:tcW w:type="dxa" w:w="1979"/>
          </w:tcPr>
          <w:p>
            <w:pPr>
              <w:spacing w:after="0"/>
              <w:jc w:val="left"/>
            </w:pPr>
          </w:p>
        </w:tc>
        <w:tc>
          <w:tcPr>
            <w:tcW w:type="dxa" w:w="2326"/>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30"/>
          </w:tcPr>
          <w:p>
            <w:pPr>
              <w:spacing w:after="0"/>
              <w:jc w:val="right"/>
            </w:pPr>
            <w:r>
              <w:rPr>
                <w:sz w:val="16"/>
              </w:rPr>
              <w:t>0</w:t>
            </w:r>
          </w:p>
        </w:tc>
        <w:tc>
          <w:tcPr>
            <w:tcW w:type="dxa" w:w="1878"/>
          </w:tcPr>
          <w:p>
            <w:pPr>
              <w:spacing w:after="0"/>
              <w:jc w:val="left"/>
            </w:pPr>
          </w:p>
        </w:tc>
        <w:tc>
          <w:tcPr>
            <w:tcW w:type="dxa" w:w="1527"/>
          </w:tcPr>
          <w:p>
            <w:pPr>
              <w:spacing w:after="0"/>
              <w:jc w:val="left"/>
            </w:pPr>
          </w:p>
        </w:tc>
        <w:tc>
          <w:tcPr>
            <w:tcW w:type="dxa" w:w="1456"/>
          </w:tcPr>
          <w:p>
            <w:pPr>
              <w:spacing w:after="0"/>
              <w:jc w:val="left"/>
            </w:pPr>
          </w:p>
        </w:tc>
        <w:tc>
          <w:tcPr>
            <w:tcW w:type="dxa" w:w="1979"/>
          </w:tcPr>
          <w:p>
            <w:pPr>
              <w:spacing w:after="0"/>
              <w:jc w:val="left"/>
            </w:pPr>
          </w:p>
        </w:tc>
        <w:tc>
          <w:tcPr>
            <w:tcW w:type="dxa" w:w="2326"/>
          </w:tcPr>
          <w:p>
            <w:pPr>
              <w:spacing w:after="0"/>
              <w:jc w:val="left"/>
            </w:pPr>
            <w:r>
              <w:rPr>
                <w:sz w:val="16"/>
              </w:rPr>
              <w:t>Flood depth: see the FEMA Flood Insurance Rate Map.</w:t>
            </w:r>
          </w:p>
        </w:tc>
      </w:tr>
      <w:tr>
        <w:trPr>
          <w:cantSplit/>
        </w:trPr>
        <w:tc>
          <w:tcPr>
            <w:tcW w:type="dxa" w:w="1704"/>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30"/>
          </w:tcPr>
          <w:p>
            <w:pPr>
              <w:spacing w:after="0"/>
              <w:jc w:val="right"/>
            </w:pPr>
            <w:r>
              <w:rPr>
                <w:sz w:val="16"/>
              </w:rPr>
              <w:t>21, 1996 to 2026 (21 zone-level)</w:t>
            </w:r>
          </w:p>
        </w:tc>
        <w:tc>
          <w:tcPr>
            <w:tcW w:type="dxa" w:w="1878"/>
          </w:tcPr>
          <w:p>
            <w:pPr>
              <w:spacing w:after="0"/>
              <w:jc w:val="left"/>
            </w:pPr>
            <w:r>
              <w:rPr>
                <w:sz w:val="16"/>
              </w:rPr>
              <w:t>1 day to 4 days (median 1 day); 17 with a recorded value</w:t>
            </w:r>
          </w:p>
        </w:tc>
        <w:tc>
          <w:tcPr>
            <w:tcW w:type="dxa" w:w="1527"/>
          </w:tcPr>
          <w:p>
            <w:pPr>
              <w:spacing w:after="0"/>
              <w:jc w:val="left"/>
            </w:pPr>
            <w:r>
              <w:rPr>
                <w:sz w:val="16"/>
              </w:rPr>
              <w:t>4 consecutive days, 2005-01-21 to 2005-01-24, zone-level</w:t>
            </w:r>
          </w:p>
        </w:tc>
        <w:tc>
          <w:tcPr>
            <w:tcW w:type="dxa" w:w="1456"/>
          </w:tcPr>
          <w:p>
            <w:pPr>
              <w:spacing w:after="0"/>
              <w:jc w:val="left"/>
            </w:pPr>
            <w:r>
              <w:rPr>
                <w:sz w:val="16"/>
              </w:rPr>
              <w:t>Cold/Wind Chill, 2004-01-15, $20,000 property; crops not reported, reported for the zone (2004 dollars)</w:t>
            </w:r>
          </w:p>
        </w:tc>
        <w:tc>
          <w:tcPr>
            <w:tcW w:type="dxa" w:w="1979"/>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04"/>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30"/>
          </w:tcPr>
          <w:p>
            <w:pPr>
              <w:spacing w:after="0"/>
              <w:jc w:val="right"/>
            </w:pPr>
            <w:r>
              <w:rPr>
                <w:sz w:val="16"/>
              </w:rPr>
              <w:t>0</w:t>
            </w:r>
          </w:p>
        </w:tc>
        <w:tc>
          <w:tcPr>
            <w:tcW w:type="dxa" w:w="1878"/>
          </w:tcPr>
          <w:p>
            <w:pPr>
              <w:spacing w:after="0"/>
              <w:jc w:val="left"/>
            </w:pPr>
          </w:p>
        </w:tc>
        <w:tc>
          <w:tcPr>
            <w:tcW w:type="dxa" w:w="1527"/>
          </w:tcPr>
          <w:p>
            <w:pPr>
              <w:spacing w:after="0"/>
              <w:jc w:val="left"/>
            </w:pPr>
          </w:p>
        </w:tc>
        <w:tc>
          <w:tcPr>
            <w:tcW w:type="dxa" w:w="1456"/>
          </w:tcPr>
          <w:p>
            <w:pPr>
              <w:spacing w:after="0"/>
              <w:jc w:val="left"/>
            </w:pPr>
          </w:p>
        </w:tc>
        <w:tc>
          <w:tcPr>
            <w:tcW w:type="dxa" w:w="1979"/>
          </w:tcPr>
          <w:p>
            <w:pPr>
              <w:spacing w:after="0"/>
              <w:jc w:val="left"/>
            </w:pPr>
          </w:p>
        </w:tc>
        <w:tc>
          <w:tcPr>
            <w:tcW w:type="dxa" w:w="2326"/>
          </w:tcPr>
          <w:p>
            <w:pPr>
              <w:spacing w:after="0"/>
              <w:jc w:val="left"/>
            </w:pPr>
            <w:r>
              <w:rPr>
                <w:sz w:val="16"/>
              </w:rPr>
              <w:t>Temperature: in event narratives only; local data required.</w:t>
            </w:r>
          </w:p>
        </w:tc>
      </w:tr>
      <w:tr>
        <w:trPr>
          <w:cantSplit/>
        </w:trPr>
        <w:tc>
          <w:tcPr>
            <w:tcW w:type="dxa" w:w="1704"/>
          </w:tcPr>
          <w:p>
            <w:pPr>
              <w:spacing w:after="0"/>
              <w:jc w:val="left"/>
            </w:pPr>
            <w:r>
              <w:rPr>
                <w:sz w:val="16"/>
              </w:rPr>
              <w:t>Drought</w:t>
            </w:r>
          </w:p>
        </w:tc>
        <w:tc>
          <w:tcPr>
            <w:tcW w:type="dxa" w:w="1713"/>
          </w:tcPr>
          <w:p>
            <w:pPr>
              <w:spacing w:after="0"/>
              <w:jc w:val="left"/>
            </w:pPr>
            <w:r>
              <w:rPr>
                <w:sz w:val="16"/>
              </w:rPr>
              <w:t>US Drought Monitor D-scale</w:t>
            </w:r>
          </w:p>
        </w:tc>
        <w:tc>
          <w:tcPr>
            <w:tcW w:type="dxa" w:w="1530"/>
          </w:tcPr>
          <w:p>
            <w:pPr>
              <w:spacing w:after="0"/>
              <w:jc w:val="right"/>
            </w:pPr>
            <w:r>
              <w:rPr>
                <w:sz w:val="16"/>
              </w:rPr>
              <w:t>4, 1999 to 2020 (4 zone-level)</w:t>
            </w:r>
          </w:p>
        </w:tc>
        <w:tc>
          <w:tcPr>
            <w:tcW w:type="dxa" w:w="1878"/>
          </w:tcPr>
          <w:p>
            <w:pPr>
              <w:spacing w:after="0"/>
              <w:jc w:val="left"/>
            </w:pPr>
            <w:r>
              <w:rPr>
                <w:sz w:val="16"/>
              </w:rPr>
              <w:t>1 day to 43 days (median 30 days); 3 with a recorded value</w:t>
            </w:r>
          </w:p>
        </w:tc>
        <w:tc>
          <w:tcPr>
            <w:tcW w:type="dxa" w:w="1527"/>
          </w:tcPr>
          <w:p>
            <w:pPr>
              <w:spacing w:after="0"/>
              <w:jc w:val="left"/>
            </w:pPr>
            <w:r>
              <w:rPr>
                <w:sz w:val="16"/>
              </w:rPr>
              <w:t>43 days (about 1.4 months), 2020-10-06 to 2020-11-17, a run of 2 consecutive Storm Events drought records, zone-level</w:t>
            </w:r>
          </w:p>
        </w:tc>
        <w:tc>
          <w:tcPr>
            <w:tcW w:type="dxa" w:w="1456"/>
          </w:tcPr>
          <w:p>
            <w:pPr>
              <w:spacing w:after="0"/>
              <w:jc w:val="left"/>
            </w:pPr>
            <w:r>
              <w:rPr>
                <w:sz w:val="16"/>
              </w:rPr>
              <w:t>Drought, 1999-09-01, property not reported; $50,000,000 crops, reported for the zone (1999 dollars)</w:t>
            </w:r>
          </w:p>
        </w:tc>
        <w:tc>
          <w:tcPr>
            <w:tcW w:type="dxa" w:w="1979"/>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4"/>
          </w:tcPr>
          <w:p>
            <w:pPr>
              <w:spacing w:after="0"/>
              <w:jc w:val="left"/>
            </w:pPr>
            <w:r>
              <w:rPr>
                <w:sz w:val="16"/>
              </w:rPr>
              <w:t>Earthquake</w:t>
            </w:r>
          </w:p>
        </w:tc>
        <w:tc>
          <w:tcPr>
            <w:tcW w:type="dxa" w:w="1713"/>
          </w:tcPr>
          <w:p>
            <w:pPr>
              <w:spacing w:after="0"/>
              <w:jc w:val="left"/>
            </w:pPr>
            <w:r>
              <w:rPr>
                <w:sz w:val="16"/>
              </w:rPr>
              <w:t>Modified Mercalli (local data)</w:t>
            </w:r>
          </w:p>
        </w:tc>
        <w:tc>
          <w:tcPr>
            <w:tcW w:type="dxa" w:w="1530"/>
          </w:tcPr>
          <w:p>
            <w:pPr>
              <w:spacing w:after="0"/>
              <w:jc w:val="right"/>
            </w:pPr>
            <w:r>
              <w:rPr>
                <w:sz w:val="16"/>
              </w:rPr>
              <w:t>0</w:t>
            </w:r>
          </w:p>
        </w:tc>
        <w:tc>
          <w:tcPr>
            <w:tcW w:type="dxa" w:w="1878"/>
          </w:tcPr>
          <w:p>
            <w:pPr>
              <w:spacing w:after="0"/>
              <w:jc w:val="left"/>
            </w:pPr>
          </w:p>
        </w:tc>
        <w:tc>
          <w:tcPr>
            <w:tcW w:type="dxa" w:w="1527"/>
          </w:tcPr>
          <w:p>
            <w:pPr>
              <w:spacing w:after="0"/>
              <w:jc w:val="left"/>
            </w:pPr>
          </w:p>
        </w:tc>
        <w:tc>
          <w:tcPr>
            <w:tcW w:type="dxa" w:w="1456"/>
          </w:tcPr>
          <w:p>
            <w:pPr>
              <w:spacing w:after="0"/>
              <w:jc w:val="left"/>
            </w:pPr>
          </w:p>
        </w:tc>
        <w:tc>
          <w:tcPr>
            <w:tcW w:type="dxa" w:w="1979"/>
          </w:tcPr>
          <w:p>
            <w:pPr>
              <w:spacing w:after="0"/>
              <w:jc w:val="left"/>
            </w:pPr>
          </w:p>
        </w:tc>
        <w:tc>
          <w:tcPr>
            <w:tcW w:type="dxa" w:w="2326"/>
          </w:tcPr>
          <w:p>
            <w:pPr>
              <w:spacing w:after="0"/>
              <w:jc w:val="left"/>
            </w:pPr>
            <w:r>
              <w:rPr>
                <w:sz w:val="16"/>
              </w:rPr>
              <w:t>No Storm Events record; local data required (e.g., USGS).</w:t>
            </w:r>
          </w:p>
        </w:tc>
      </w:tr>
      <w:tr>
        <w:trPr>
          <w:cantSplit/>
        </w:trPr>
        <w:tc>
          <w:tcPr>
            <w:tcW w:type="dxa" w:w="1704"/>
          </w:tcPr>
          <w:p>
            <w:pPr>
              <w:spacing w:after="0"/>
              <w:jc w:val="left"/>
            </w:pPr>
            <w:r>
              <w:rPr>
                <w:sz w:val="16"/>
              </w:rPr>
              <w:t>Hail</w:t>
            </w:r>
          </w:p>
        </w:tc>
        <w:tc>
          <w:tcPr>
            <w:tcW w:type="dxa" w:w="1713"/>
          </w:tcPr>
          <w:p>
            <w:pPr>
              <w:spacing w:after="0"/>
              <w:jc w:val="left"/>
            </w:pPr>
            <w:r>
              <w:rPr>
                <w:sz w:val="16"/>
              </w:rPr>
              <w:t>hail size (inches)</w:t>
            </w:r>
          </w:p>
        </w:tc>
        <w:tc>
          <w:tcPr>
            <w:tcW w:type="dxa" w:w="1530"/>
          </w:tcPr>
          <w:p>
            <w:pPr>
              <w:spacing w:after="0"/>
              <w:jc w:val="right"/>
            </w:pPr>
            <w:r>
              <w:rPr>
                <w:sz w:val="16"/>
              </w:rPr>
              <w:t>265, 1967 to 2025</w:t>
            </w:r>
          </w:p>
        </w:tc>
        <w:tc>
          <w:tcPr>
            <w:tcW w:type="dxa" w:w="1878"/>
          </w:tcPr>
          <w:p>
            <w:pPr>
              <w:spacing w:after="0"/>
              <w:jc w:val="left"/>
            </w:pPr>
            <w:r>
              <w:rPr>
                <w:sz w:val="16"/>
              </w:rPr>
              <w:t>0.75 in to 2.5 in (median 1 in); 265 with a recorded value</w:t>
            </w:r>
          </w:p>
        </w:tc>
        <w:tc>
          <w:tcPr>
            <w:tcW w:type="dxa" w:w="1527"/>
          </w:tcPr>
          <w:p>
            <w:pPr>
              <w:spacing w:after="0"/>
              <w:jc w:val="left"/>
            </w:pPr>
            <w:r>
              <w:rPr>
                <w:sz w:val="16"/>
              </w:rPr>
              <w:t>2.5 in hail, 2013-05-22</w:t>
            </w:r>
          </w:p>
        </w:tc>
        <w:tc>
          <w:tcPr>
            <w:tcW w:type="dxa" w:w="1456"/>
          </w:tcPr>
          <w:p>
            <w:pPr>
              <w:spacing w:after="0"/>
              <w:jc w:val="left"/>
            </w:pPr>
            <w:r>
              <w:rPr>
                <w:sz w:val="16"/>
              </w:rPr>
              <w:t>Hail, 2000-05-10, $500,000 property; crops not reported (2000 dollars)</w:t>
            </w:r>
          </w:p>
        </w:tc>
        <w:tc>
          <w:tcPr>
            <w:tcW w:type="dxa" w:w="1979"/>
          </w:tcPr>
          <w:p>
            <w:pPr>
              <w:spacing w:after="0"/>
              <w:jc w:val="left"/>
            </w:pPr>
            <w:r>
              <w:rPr>
                <w:sz w:val="16"/>
              </w:rPr>
              <w:t>Event records naming member places: New Hartford town (26 records), New Hartford village (26 records), Rome city (25 records), Utica city (16 records), Verona town (13 records), Camden town (10 records), Camden village (10 records), Clinton village (8 records), Boonville town (7 records), Boonville village (7 records); and 27 more member places (see the XLSX file).</w:t>
            </w:r>
          </w:p>
        </w:tc>
        <w:tc>
          <w:tcPr>
            <w:tcW w:type="dxa" w:w="2326"/>
          </w:tcPr>
          <w:p>
            <w:pPr>
              <w:spacing w:after="0"/>
              <w:jc w:val="left"/>
            </w:pPr>
          </w:p>
        </w:tc>
      </w:tr>
      <w:tr>
        <w:trPr>
          <w:cantSplit/>
        </w:trPr>
        <w:tc>
          <w:tcPr>
            <w:tcW w:type="dxa" w:w="1704"/>
          </w:tcPr>
          <w:p>
            <w:pPr>
              <w:spacing w:after="0"/>
              <w:jc w:val="left"/>
            </w:pPr>
            <w:r>
              <w:rPr>
                <w:sz w:val="16"/>
              </w:rPr>
              <w:t>Excessive Heat, Heat</w:t>
            </w:r>
          </w:p>
        </w:tc>
        <w:tc>
          <w:tcPr>
            <w:tcW w:type="dxa" w:w="1713"/>
          </w:tcPr>
          <w:p>
            <w:pPr>
              <w:spacing w:after="0"/>
              <w:jc w:val="left"/>
            </w:pPr>
            <w:r>
              <w:rPr>
                <w:sz w:val="16"/>
              </w:rPr>
              <w:t>heat index (narratives)</w:t>
            </w:r>
          </w:p>
        </w:tc>
        <w:tc>
          <w:tcPr>
            <w:tcW w:type="dxa" w:w="1530"/>
          </w:tcPr>
          <w:p>
            <w:pPr>
              <w:spacing w:after="0"/>
              <w:jc w:val="right"/>
            </w:pPr>
            <w:r>
              <w:rPr>
                <w:sz w:val="16"/>
              </w:rPr>
              <w:t>4, 2001 to 2012 (4 zone-level)</w:t>
            </w:r>
          </w:p>
        </w:tc>
        <w:tc>
          <w:tcPr>
            <w:tcW w:type="dxa" w:w="1878"/>
          </w:tcPr>
          <w:p>
            <w:pPr>
              <w:spacing w:after="0"/>
              <w:jc w:val="left"/>
            </w:pPr>
            <w:r>
              <w:rPr>
                <w:sz w:val="16"/>
              </w:rPr>
              <w:t>3 days to 10 days (median 6.5 days); 2 with a recorded value</w:t>
            </w:r>
          </w:p>
        </w:tc>
        <w:tc>
          <w:tcPr>
            <w:tcW w:type="dxa" w:w="1527"/>
          </w:tcPr>
          <w:p>
            <w:pPr>
              <w:spacing w:after="0"/>
              <w:jc w:val="left"/>
            </w:pPr>
            <w:r>
              <w:rPr>
                <w:sz w:val="16"/>
              </w:rPr>
              <w:t>10 consecutive days, 2001-08-01 to 2001-08-10, zone-level</w:t>
            </w:r>
          </w:p>
        </w:tc>
        <w:tc>
          <w:tcPr>
            <w:tcW w:type="dxa" w:w="1456"/>
          </w:tcPr>
          <w:p>
            <w:pPr>
              <w:spacing w:after="0"/>
              <w:jc w:val="left"/>
            </w:pPr>
          </w:p>
        </w:tc>
        <w:tc>
          <w:tcPr>
            <w:tcW w:type="dxa" w:w="1979"/>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4"/>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30"/>
          </w:tcPr>
          <w:p>
            <w:pPr>
              <w:spacing w:after="0"/>
              <w:jc w:val="right"/>
            </w:pPr>
            <w:r>
              <w:rPr>
                <w:sz w:val="16"/>
              </w:rPr>
              <w:t>0</w:t>
            </w:r>
          </w:p>
        </w:tc>
        <w:tc>
          <w:tcPr>
            <w:tcW w:type="dxa" w:w="1878"/>
          </w:tcPr>
          <w:p>
            <w:pPr>
              <w:spacing w:after="0"/>
              <w:jc w:val="left"/>
            </w:pPr>
          </w:p>
        </w:tc>
        <w:tc>
          <w:tcPr>
            <w:tcW w:type="dxa" w:w="1527"/>
          </w:tcPr>
          <w:p>
            <w:pPr>
              <w:spacing w:after="0"/>
              <w:jc w:val="left"/>
            </w:pPr>
          </w:p>
        </w:tc>
        <w:tc>
          <w:tcPr>
            <w:tcW w:type="dxa" w:w="1456"/>
          </w:tcPr>
          <w:p>
            <w:pPr>
              <w:spacing w:after="0"/>
              <w:jc w:val="left"/>
            </w:pPr>
          </w:p>
        </w:tc>
        <w:tc>
          <w:tcPr>
            <w:tcW w:type="dxa" w:w="1979"/>
          </w:tcPr>
          <w:p>
            <w:pPr>
              <w:spacing w:after="0"/>
              <w:jc w:val="left"/>
            </w:pPr>
          </w:p>
        </w:tc>
        <w:tc>
          <w:tcPr>
            <w:tcW w:type="dxa" w:w="232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4"/>
          </w:tcPr>
          <w:p>
            <w:pPr>
              <w:spacing w:after="0"/>
              <w:jc w:val="left"/>
            </w:pPr>
            <w:r>
              <w:rPr>
                <w:sz w:val="16"/>
              </w:rPr>
              <w:t>Ice Storm</w:t>
            </w:r>
          </w:p>
        </w:tc>
        <w:tc>
          <w:tcPr>
            <w:tcW w:type="dxa" w:w="1713"/>
          </w:tcPr>
          <w:p>
            <w:pPr>
              <w:spacing w:after="0"/>
              <w:jc w:val="left"/>
            </w:pPr>
            <w:r>
              <w:rPr>
                <w:sz w:val="16"/>
              </w:rPr>
              <w:t>Sperry-Piltz (local data)</w:t>
            </w:r>
          </w:p>
        </w:tc>
        <w:tc>
          <w:tcPr>
            <w:tcW w:type="dxa" w:w="1530"/>
          </w:tcPr>
          <w:p>
            <w:pPr>
              <w:spacing w:after="0"/>
              <w:jc w:val="right"/>
            </w:pPr>
            <w:r>
              <w:rPr>
                <w:sz w:val="16"/>
              </w:rPr>
              <w:t>10, 1997 to 2007 (10 zone-level)</w:t>
            </w:r>
          </w:p>
        </w:tc>
        <w:tc>
          <w:tcPr>
            <w:tcW w:type="dxa" w:w="1878"/>
          </w:tcPr>
          <w:p>
            <w:pPr>
              <w:spacing w:after="0"/>
              <w:jc w:val="left"/>
            </w:pPr>
          </w:p>
        </w:tc>
        <w:tc>
          <w:tcPr>
            <w:tcW w:type="dxa" w:w="1527"/>
          </w:tcPr>
          <w:p>
            <w:pPr>
              <w:spacing w:after="0"/>
              <w:jc w:val="left"/>
            </w:pPr>
            <w:r>
              <w:rPr>
                <w:sz w:val="16"/>
              </w:rPr>
              <w:t>Ice Storm, 2003-04-04, $4,000,000 property; crops not reported, reported for the zone (2003 dollars); NWS zone NYZ009 (NORTHERN ONEIDA), zone-level: may include parts of neighboring counties</w:t>
            </w:r>
          </w:p>
        </w:tc>
        <w:tc>
          <w:tcPr>
            <w:tcW w:type="dxa" w:w="1456"/>
          </w:tcPr>
          <w:p>
            <w:pPr>
              <w:spacing w:after="0"/>
              <w:jc w:val="left"/>
            </w:pPr>
          </w:p>
        </w:tc>
        <w:tc>
          <w:tcPr>
            <w:tcW w:type="dxa" w:w="1979"/>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Ice thickness: in event narratives only; local data required.</w:t>
            </w:r>
          </w:p>
        </w:tc>
      </w:tr>
      <w:tr>
        <w:trPr>
          <w:cantSplit/>
        </w:trPr>
        <w:tc>
          <w:tcPr>
            <w:tcW w:type="dxa" w:w="1704"/>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30"/>
          </w:tcPr>
          <w:p>
            <w:pPr>
              <w:spacing w:after="0"/>
              <w:jc w:val="right"/>
            </w:pPr>
            <w:r>
              <w:rPr>
                <w:sz w:val="16"/>
              </w:rPr>
              <w:t>133, 1996 to 2026 (1 zone-level)</w:t>
            </w:r>
          </w:p>
        </w:tc>
        <w:tc>
          <w:tcPr>
            <w:tcW w:type="dxa" w:w="1878"/>
          </w:tcPr>
          <w:p>
            <w:pPr>
              <w:spacing w:after="0"/>
              <w:jc w:val="left"/>
            </w:pPr>
          </w:p>
        </w:tc>
        <w:tc>
          <w:tcPr>
            <w:tcW w:type="dxa" w:w="1527"/>
          </w:tcPr>
          <w:p>
            <w:pPr>
              <w:spacing w:after="0"/>
              <w:jc w:val="left"/>
            </w:pPr>
            <w:r>
              <w:rPr>
                <w:sz w:val="16"/>
              </w:rPr>
              <w:t>Flash Flood, 2006-06-27, $50,000,000 property; crops not reported (2006 dollars)</w:t>
            </w:r>
          </w:p>
        </w:tc>
        <w:tc>
          <w:tcPr>
            <w:tcW w:type="dxa" w:w="1456"/>
          </w:tcPr>
          <w:p>
            <w:pPr>
              <w:spacing w:after="0"/>
              <w:jc w:val="left"/>
            </w:pPr>
          </w:p>
        </w:tc>
        <w:tc>
          <w:tcPr>
            <w:tcW w:type="dxa" w:w="1979"/>
          </w:tcPr>
          <w:p>
            <w:pPr>
              <w:spacing w:after="0"/>
              <w:jc w:val="left"/>
            </w:pPr>
            <w:r>
              <w:rPr>
                <w:sz w:val="16"/>
              </w:rPr>
              <w:t>Event records naming member places: Utica city (15 records), Kirkland town (10 records), Yorkville village (10 records), New Hartford town (8 records), New Hartford village (8 records), Rome city (8 records), Whitesboro village (8 records), Oriskany village (6 records), Camden town (4 records), Camden village (4 records); and 26 more member places (see the XLSX file). Zone-level records (1) apply countywide.</w:t>
            </w:r>
          </w:p>
        </w:tc>
        <w:tc>
          <w:tcPr>
            <w:tcW w:type="dxa" w:w="232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4"/>
          </w:tcPr>
          <w:p>
            <w:pPr>
              <w:spacing w:after="0"/>
              <w:jc w:val="left"/>
            </w:pPr>
            <w:r>
              <w:rPr>
                <w:sz w:val="16"/>
              </w:rPr>
              <w:t>Debris Flow</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78"/>
          </w:tcPr>
          <w:p>
            <w:pPr>
              <w:spacing w:after="0"/>
              <w:jc w:val="left"/>
            </w:pPr>
          </w:p>
        </w:tc>
        <w:tc>
          <w:tcPr>
            <w:tcW w:type="dxa" w:w="1527"/>
          </w:tcPr>
          <w:p>
            <w:pPr>
              <w:spacing w:after="0"/>
              <w:jc w:val="left"/>
            </w:pPr>
          </w:p>
        </w:tc>
        <w:tc>
          <w:tcPr>
            <w:tcW w:type="dxa" w:w="1456"/>
          </w:tcPr>
          <w:p>
            <w:pPr>
              <w:spacing w:after="0"/>
              <w:jc w:val="left"/>
            </w:pPr>
          </w:p>
        </w:tc>
        <w:tc>
          <w:tcPr>
            <w:tcW w:type="dxa" w:w="1979"/>
          </w:tcPr>
          <w:p>
            <w:pPr>
              <w:spacing w:after="0"/>
              <w:jc w:val="left"/>
            </w:pPr>
          </w:p>
        </w:tc>
        <w:tc>
          <w:tcPr>
            <w:tcW w:type="dxa" w:w="2326"/>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30"/>
          </w:tcPr>
          <w:p>
            <w:pPr>
              <w:spacing w:after="0"/>
              <w:jc w:val="right"/>
            </w:pPr>
            <w:r>
              <w:rPr>
                <w:sz w:val="16"/>
              </w:rPr>
              <w:t>28, 1997 to 2021</w:t>
            </w:r>
          </w:p>
        </w:tc>
        <w:tc>
          <w:tcPr>
            <w:tcW w:type="dxa" w:w="1878"/>
          </w:tcPr>
          <w:p>
            <w:pPr>
              <w:spacing w:after="0"/>
              <w:jc w:val="left"/>
            </w:pPr>
          </w:p>
        </w:tc>
        <w:tc>
          <w:tcPr>
            <w:tcW w:type="dxa" w:w="1527"/>
          </w:tcPr>
          <w:p>
            <w:pPr>
              <w:spacing w:after="0"/>
              <w:jc w:val="left"/>
            </w:pPr>
            <w:r>
              <w:rPr>
                <w:sz w:val="16"/>
              </w:rPr>
              <w:t>Lightning, 2002-06-27, damage not reported, 1 direct death, 1 direct injury</w:t>
            </w:r>
          </w:p>
        </w:tc>
        <w:tc>
          <w:tcPr>
            <w:tcW w:type="dxa" w:w="1456"/>
          </w:tcPr>
          <w:p>
            <w:pPr>
              <w:spacing w:after="0"/>
              <w:jc w:val="left"/>
            </w:pPr>
            <w:r>
              <w:rPr>
                <w:sz w:val="16"/>
              </w:rPr>
              <w:t>Lightning, 2004-06-14, $200,000 property; crops not reported (2004 dollars)</w:t>
            </w:r>
          </w:p>
        </w:tc>
        <w:tc>
          <w:tcPr>
            <w:tcW w:type="dxa" w:w="1979"/>
          </w:tcPr>
          <w:p>
            <w:pPr>
              <w:spacing w:after="0"/>
              <w:jc w:val="left"/>
            </w:pPr>
            <w:r>
              <w:rPr>
                <w:sz w:val="16"/>
              </w:rPr>
              <w:t>Event records naming member places: Rome city (5 records), Camden town (2 records), Camden village (2 records), Utica city (2 records), Westmoreland town (2 records), Whitesboro village (2 records), Florence town (1 record), Kirkland town (1 record), Lee town (1 record), New Hartford town (1 record); and 3 more member places (see the XLSX file).</w:t>
            </w:r>
          </w:p>
        </w:tc>
        <w:tc>
          <w:tcPr>
            <w:tcW w:type="dxa" w:w="2326"/>
          </w:tcPr>
          <w:p>
            <w:pPr>
              <w:spacing w:after="0"/>
              <w:jc w:val="left"/>
            </w:pPr>
            <w:r>
              <w:rPr>
                <w:sz w:val="16"/>
              </w:rPr>
              <w:t>Storm Events lists lightning with damage or casualties; physical measure in event narratives only; local data required.</w:t>
            </w:r>
          </w:p>
        </w:tc>
      </w:tr>
      <w:tr>
        <w:trPr>
          <w:cantSplit/>
        </w:trPr>
        <w:tc>
          <w:tcPr>
            <w:tcW w:type="dxa" w:w="1704"/>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30"/>
          </w:tcPr>
          <w:p>
            <w:pPr>
              <w:spacing w:after="0"/>
              <w:jc w:val="right"/>
            </w:pPr>
            <w:r>
              <w:rPr>
                <w:sz w:val="16"/>
              </w:rPr>
              <w:t>23, 1996 to 2021 (23 zone-level)</w:t>
            </w:r>
          </w:p>
        </w:tc>
        <w:tc>
          <w:tcPr>
            <w:tcW w:type="dxa" w:w="1878"/>
          </w:tcPr>
          <w:p>
            <w:pPr>
              <w:spacing w:after="0"/>
              <w:jc w:val="left"/>
            </w:pPr>
            <w:r>
              <w:rPr>
                <w:sz w:val="16"/>
              </w:rPr>
              <w:t>45 kt (52 mph) to 65 kt (75 mph) (median 51 kt (59 mph)); 18 with a recorded value</w:t>
            </w:r>
          </w:p>
        </w:tc>
        <w:tc>
          <w:tcPr>
            <w:tcW w:type="dxa" w:w="1527"/>
          </w:tcPr>
          <w:p>
            <w:pPr>
              <w:spacing w:after="0"/>
              <w:jc w:val="left"/>
            </w:pPr>
            <w:r>
              <w:rPr>
                <w:sz w:val="16"/>
              </w:rPr>
              <w:t>65 kt (75 mph) estimated gust, High Wind, 2015-11-01; NWS zone NYZ009 (NORTHERN ONEIDA), zone-level: may include parts of neighboring counties</w:t>
            </w:r>
          </w:p>
        </w:tc>
        <w:tc>
          <w:tcPr>
            <w:tcW w:type="dxa" w:w="1456"/>
          </w:tcPr>
          <w:p>
            <w:pPr>
              <w:spacing w:after="0"/>
              <w:jc w:val="left"/>
            </w:pPr>
            <w:r>
              <w:rPr>
                <w:sz w:val="16"/>
              </w:rPr>
              <w:t>High Wind, 2006-02-17, $100,000 property; crops not reported, reported for the zone (2006 dollars)</w:t>
            </w:r>
          </w:p>
        </w:tc>
        <w:tc>
          <w:tcPr>
            <w:tcW w:type="dxa" w:w="1979"/>
          </w:tcPr>
          <w:p>
            <w:pPr>
              <w:spacing w:after="0"/>
              <w:jc w:val="left"/>
            </w:pPr>
            <w:r>
              <w:rPr>
                <w:sz w:val="16"/>
              </w:rPr>
              <w:t>Zone-level records: applies countywide; national data do not locate these events within the county.</w:t>
            </w:r>
          </w:p>
        </w:tc>
        <w:tc>
          <w:tcPr>
            <w:tcW w:type="dxa" w:w="2326"/>
          </w:tcPr>
          <w:p>
            <w:pPr>
              <w:spacing w:after="0"/>
              <w:jc w:val="left"/>
            </w:pPr>
          </w:p>
        </w:tc>
      </w:tr>
      <w:tr>
        <w:trPr>
          <w:cantSplit/>
        </w:trPr>
        <w:tc>
          <w:tcPr>
            <w:tcW w:type="dxa" w:w="1704"/>
          </w:tcPr>
          <w:p>
            <w:pPr>
              <w:spacing w:after="0"/>
              <w:jc w:val="left"/>
            </w:pPr>
            <w:r>
              <w:rPr>
                <w:sz w:val="16"/>
              </w:rPr>
              <w:t>Thunderstorm Wind</w:t>
            </w:r>
          </w:p>
        </w:tc>
        <w:tc>
          <w:tcPr>
            <w:tcW w:type="dxa" w:w="1713"/>
          </w:tcPr>
          <w:p>
            <w:pPr>
              <w:spacing w:after="0"/>
              <w:jc w:val="left"/>
            </w:pPr>
            <w:r>
              <w:rPr>
                <w:sz w:val="16"/>
              </w:rPr>
              <w:t>wind speed (kt and mph)</w:t>
            </w:r>
          </w:p>
        </w:tc>
        <w:tc>
          <w:tcPr>
            <w:tcW w:type="dxa" w:w="1530"/>
          </w:tcPr>
          <w:p>
            <w:pPr>
              <w:spacing w:after="0"/>
              <w:jc w:val="right"/>
            </w:pPr>
            <w:r>
              <w:rPr>
                <w:sz w:val="16"/>
              </w:rPr>
              <w:t>625, 1960 to 2026</w:t>
            </w:r>
          </w:p>
        </w:tc>
        <w:tc>
          <w:tcPr>
            <w:tcW w:type="dxa" w:w="1878"/>
          </w:tcPr>
          <w:p>
            <w:pPr>
              <w:spacing w:after="0"/>
              <w:jc w:val="left"/>
            </w:pPr>
            <w:r>
              <w:rPr>
                <w:sz w:val="16"/>
              </w:rPr>
              <w:t>50 kt (58 mph) to 96 kt (110 mph) (median 50 kt (58 mph)); 428 with a recorded value</w:t>
            </w:r>
          </w:p>
        </w:tc>
        <w:tc>
          <w:tcPr>
            <w:tcW w:type="dxa" w:w="1527"/>
          </w:tcPr>
          <w:p>
            <w:pPr>
              <w:spacing w:after="0"/>
              <w:jc w:val="left"/>
            </w:pPr>
            <w:r>
              <w:rPr>
                <w:sz w:val="16"/>
              </w:rPr>
              <w:t>96 kt (110 mph) estimated gust, Thunderstorm Wind, 2012-07-24</w:t>
            </w:r>
          </w:p>
        </w:tc>
        <w:tc>
          <w:tcPr>
            <w:tcW w:type="dxa" w:w="1456"/>
          </w:tcPr>
          <w:p>
            <w:pPr>
              <w:spacing w:after="0"/>
              <w:jc w:val="left"/>
            </w:pPr>
            <w:r>
              <w:rPr>
                <w:sz w:val="16"/>
              </w:rPr>
              <w:t>Thunderstorm Wind, 1995-07-15, $20,000,000 property; crops not recorded (1995 dollars)</w:t>
            </w:r>
          </w:p>
        </w:tc>
        <w:tc>
          <w:tcPr>
            <w:tcW w:type="dxa" w:w="1979"/>
          </w:tcPr>
          <w:p>
            <w:pPr>
              <w:spacing w:after="0"/>
              <w:jc w:val="left"/>
            </w:pPr>
            <w:r>
              <w:rPr>
                <w:sz w:val="16"/>
              </w:rPr>
              <w:t>Event records naming member places: Rome city (45 records), Camden town (36 records), Camden village (36 records), Utica city (22 records), Verona town (18 records), Clinton village (14 records), Forestport town (14 records), Westmoreland town (14 records), Whitesboro village (14 records), Floyd town (13 records); and 32 more member places (see the XLSX file).</w:t>
            </w:r>
          </w:p>
        </w:tc>
        <w:tc>
          <w:tcPr>
            <w:tcW w:type="dxa" w:w="2326"/>
          </w:tcPr>
          <w:p>
            <w:pPr>
              <w:spacing w:after="0"/>
              <w:jc w:val="left"/>
            </w:pPr>
          </w:p>
        </w:tc>
      </w:tr>
      <w:tr>
        <w:trPr>
          <w:cantSplit/>
        </w:trPr>
        <w:tc>
          <w:tcPr>
            <w:tcW w:type="dxa" w:w="1704"/>
          </w:tcPr>
          <w:p>
            <w:pPr>
              <w:spacing w:after="0"/>
              <w:jc w:val="left"/>
            </w:pPr>
            <w:r>
              <w:rPr>
                <w:sz w:val="16"/>
              </w:rPr>
              <w:t>Tornado</w:t>
            </w:r>
          </w:p>
        </w:tc>
        <w:tc>
          <w:tcPr>
            <w:tcW w:type="dxa" w:w="1713"/>
          </w:tcPr>
          <w:p>
            <w:pPr>
              <w:spacing w:after="0"/>
              <w:jc w:val="left"/>
            </w:pPr>
            <w:r>
              <w:rPr>
                <w:sz w:val="16"/>
              </w:rPr>
              <w:t>Enhanced Fujita (F before Feb 2007)</w:t>
            </w:r>
          </w:p>
        </w:tc>
        <w:tc>
          <w:tcPr>
            <w:tcW w:type="dxa" w:w="1530"/>
          </w:tcPr>
          <w:p>
            <w:pPr>
              <w:spacing w:after="0"/>
              <w:jc w:val="right"/>
            </w:pPr>
            <w:r>
              <w:rPr>
                <w:sz w:val="16"/>
              </w:rPr>
              <w:t>32, 1960 to 2025</w:t>
            </w:r>
          </w:p>
        </w:tc>
        <w:tc>
          <w:tcPr>
            <w:tcW w:type="dxa" w:w="1878"/>
          </w:tcPr>
          <w:p>
            <w:pPr>
              <w:spacing w:after="0"/>
              <w:jc w:val="left"/>
            </w:pPr>
            <w:r>
              <w:rPr>
                <w:sz w:val="16"/>
              </w:rPr>
              <w:t>F/EF0 to F/EF3 (median F/EF1); 31 with a recorded value</w:t>
            </w:r>
          </w:p>
        </w:tc>
        <w:tc>
          <w:tcPr>
            <w:tcW w:type="dxa" w:w="1527"/>
          </w:tcPr>
          <w:p>
            <w:pPr>
              <w:spacing w:after="0"/>
              <w:jc w:val="left"/>
            </w:pPr>
            <w:r>
              <w:rPr>
                <w:sz w:val="16"/>
              </w:rPr>
              <w:t>F3 tornado, 1983-05-02, 3 mi path length (records before 1996 may include the whole path; rating and listing come from the county where the tornado began), 450 yd wide, $25,000,000 property; crops not recorded (1983 dollars)</w:t>
            </w:r>
          </w:p>
        </w:tc>
        <w:tc>
          <w:tcPr>
            <w:tcW w:type="dxa" w:w="1456"/>
          </w:tcPr>
          <w:p>
            <w:pPr>
              <w:spacing w:after="0"/>
              <w:jc w:val="left"/>
            </w:pPr>
          </w:p>
        </w:tc>
        <w:tc>
          <w:tcPr>
            <w:tcW w:type="dxa" w:w="1979"/>
          </w:tcPr>
          <w:p>
            <w:pPr>
              <w:spacing w:after="0"/>
              <w:jc w:val="left"/>
            </w:pPr>
            <w:r>
              <w:rPr>
                <w:sz w:val="16"/>
              </w:rPr>
              <w:t>Event records naming member places: Verona town (2 records), Ava town (1 record), Camden town (1 record), Camden village (1 record), Clinton village (1 record), Deerfield town (1 record), Holland Patent village (1 record), Rome city (1 record), Utica city (1 record).</w:t>
            </w:r>
          </w:p>
        </w:tc>
        <w:tc>
          <w:tcPr>
            <w:tcW w:type="dxa" w:w="232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4"/>
          </w:tcPr>
          <w:p>
            <w:pPr>
              <w:spacing w:after="0"/>
              <w:jc w:val="left"/>
            </w:pPr>
            <w:r>
              <w:rPr>
                <w:sz w:val="16"/>
              </w:rPr>
              <w:t>Tsunami</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78"/>
          </w:tcPr>
          <w:p>
            <w:pPr>
              <w:spacing w:after="0"/>
              <w:jc w:val="left"/>
            </w:pPr>
          </w:p>
        </w:tc>
        <w:tc>
          <w:tcPr>
            <w:tcW w:type="dxa" w:w="1527"/>
          </w:tcPr>
          <w:p>
            <w:pPr>
              <w:spacing w:after="0"/>
              <w:jc w:val="left"/>
            </w:pPr>
          </w:p>
        </w:tc>
        <w:tc>
          <w:tcPr>
            <w:tcW w:type="dxa" w:w="1456"/>
          </w:tcPr>
          <w:p>
            <w:pPr>
              <w:spacing w:after="0"/>
              <w:jc w:val="left"/>
            </w:pPr>
          </w:p>
        </w:tc>
        <w:tc>
          <w:tcPr>
            <w:tcW w:type="dxa" w:w="1979"/>
          </w:tcPr>
          <w:p>
            <w:pPr>
              <w:spacing w:after="0"/>
              <w:jc w:val="left"/>
            </w:pPr>
          </w:p>
        </w:tc>
        <w:tc>
          <w:tcPr>
            <w:tcW w:type="dxa" w:w="2326"/>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30"/>
          </w:tcPr>
          <w:p>
            <w:pPr>
              <w:spacing w:after="0"/>
              <w:jc w:val="right"/>
            </w:pPr>
            <w:r>
              <w:rPr>
                <w:sz w:val="16"/>
              </w:rPr>
              <w:t>0</w:t>
            </w:r>
          </w:p>
        </w:tc>
        <w:tc>
          <w:tcPr>
            <w:tcW w:type="dxa" w:w="1878"/>
          </w:tcPr>
          <w:p>
            <w:pPr>
              <w:spacing w:after="0"/>
              <w:jc w:val="left"/>
            </w:pPr>
          </w:p>
        </w:tc>
        <w:tc>
          <w:tcPr>
            <w:tcW w:type="dxa" w:w="1527"/>
          </w:tcPr>
          <w:p>
            <w:pPr>
              <w:spacing w:after="0"/>
              <w:jc w:val="left"/>
            </w:pPr>
          </w:p>
        </w:tc>
        <w:tc>
          <w:tcPr>
            <w:tcW w:type="dxa" w:w="1456"/>
          </w:tcPr>
          <w:p>
            <w:pPr>
              <w:spacing w:after="0"/>
              <w:jc w:val="left"/>
            </w:pPr>
          </w:p>
        </w:tc>
        <w:tc>
          <w:tcPr>
            <w:tcW w:type="dxa" w:w="1979"/>
          </w:tcPr>
          <w:p>
            <w:pPr>
              <w:spacing w:after="0"/>
              <w:jc w:val="left"/>
            </w:pPr>
          </w:p>
        </w:tc>
        <w:tc>
          <w:tcPr>
            <w:tcW w:type="dxa" w:w="2326"/>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Wildfire</w:t>
            </w:r>
          </w:p>
        </w:tc>
        <w:tc>
          <w:tcPr>
            <w:tcW w:type="dxa" w:w="1713"/>
          </w:tcPr>
          <w:p>
            <w:pPr>
              <w:spacing w:after="0"/>
              <w:jc w:val="left"/>
            </w:pPr>
            <w:r>
              <w:rPr>
                <w:sz w:val="16"/>
              </w:rPr>
              <w:t>acres burned (local data)</w:t>
            </w:r>
          </w:p>
        </w:tc>
        <w:tc>
          <w:tcPr>
            <w:tcW w:type="dxa" w:w="1530"/>
          </w:tcPr>
          <w:p>
            <w:pPr>
              <w:spacing w:after="0"/>
              <w:jc w:val="right"/>
            </w:pPr>
            <w:r>
              <w:rPr>
                <w:sz w:val="16"/>
              </w:rPr>
              <w:t>0</w:t>
            </w:r>
          </w:p>
        </w:tc>
        <w:tc>
          <w:tcPr>
            <w:tcW w:type="dxa" w:w="1878"/>
          </w:tcPr>
          <w:p>
            <w:pPr>
              <w:spacing w:after="0"/>
              <w:jc w:val="left"/>
            </w:pPr>
          </w:p>
        </w:tc>
        <w:tc>
          <w:tcPr>
            <w:tcW w:type="dxa" w:w="1527"/>
          </w:tcPr>
          <w:p>
            <w:pPr>
              <w:spacing w:after="0"/>
              <w:jc w:val="left"/>
            </w:pPr>
          </w:p>
        </w:tc>
        <w:tc>
          <w:tcPr>
            <w:tcW w:type="dxa" w:w="1456"/>
          </w:tcPr>
          <w:p>
            <w:pPr>
              <w:spacing w:after="0"/>
              <w:jc w:val="left"/>
            </w:pPr>
          </w:p>
        </w:tc>
        <w:tc>
          <w:tcPr>
            <w:tcW w:type="dxa" w:w="1979"/>
          </w:tcPr>
          <w:p>
            <w:pPr>
              <w:spacing w:after="0"/>
              <w:jc w:val="left"/>
            </w:pPr>
          </w:p>
        </w:tc>
        <w:tc>
          <w:tcPr>
            <w:tcW w:type="dxa" w:w="2326"/>
          </w:tcPr>
          <w:p>
            <w:pPr>
              <w:spacing w:after="0"/>
              <w:jc w:val="left"/>
            </w:pPr>
            <w:r>
              <w:rPr>
                <w:sz w:val="16"/>
              </w:rPr>
              <w:t>Acres burned: in event narratives only; local data required.</w:t>
            </w:r>
          </w:p>
        </w:tc>
      </w:tr>
      <w:tr>
        <w:trPr>
          <w:cantSplit/>
        </w:trPr>
        <w:tc>
          <w:tcPr>
            <w:tcW w:type="dxa" w:w="1704"/>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30"/>
          </w:tcPr>
          <w:p>
            <w:pPr>
              <w:spacing w:after="0"/>
              <w:jc w:val="right"/>
            </w:pPr>
            <w:r>
              <w:rPr>
                <w:sz w:val="16"/>
              </w:rPr>
              <w:t>258, 1996 to 2026 (258 zone-level)</w:t>
            </w:r>
          </w:p>
        </w:tc>
        <w:tc>
          <w:tcPr>
            <w:tcW w:type="dxa" w:w="1878"/>
          </w:tcPr>
          <w:p>
            <w:pPr>
              <w:spacing w:after="0"/>
              <w:jc w:val="left"/>
            </w:pPr>
          </w:p>
        </w:tc>
        <w:tc>
          <w:tcPr>
            <w:tcW w:type="dxa" w:w="1527"/>
          </w:tcPr>
          <w:p>
            <w:pPr>
              <w:spacing w:after="0"/>
              <w:jc w:val="left"/>
            </w:pPr>
            <w:r>
              <w:rPr>
                <w:sz w:val="16"/>
              </w:rPr>
              <w:t>Heavy Snow, 2003-02-17, $2,100,000 property; crops not reported, reported for the zone (2003 dollars); NWS zone NYZ037 (SOUTHERN ONEIDA), zone-level: may include parts of neighboring counties</w:t>
            </w:r>
          </w:p>
        </w:tc>
        <w:tc>
          <w:tcPr>
            <w:tcW w:type="dxa" w:w="1456"/>
          </w:tcPr>
          <w:p>
            <w:pPr>
              <w:spacing w:after="0"/>
              <w:jc w:val="left"/>
            </w:pPr>
          </w:p>
        </w:tc>
        <w:tc>
          <w:tcPr>
            <w:tcW w:type="dxa" w:w="1979"/>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0"/>
        <w:gridCol w:w="2333"/>
        <w:gridCol w:w="3030"/>
        <w:gridCol w:w="1418"/>
        <w:gridCol w:w="208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0"/>
            <w:shd w:val="clear" w:color="auto" w:fill="E8E8E8"/>
          </w:tcPr>
          <w:p>
            <w:pPr>
              <w:spacing w:after="0"/>
              <w:jc w:val="left"/>
            </w:pPr>
            <w:r>
              <w:rPr>
                <w:b/>
                <w:sz w:val="16"/>
              </w:rPr>
              <w:t>Type</w:t>
            </w:r>
          </w:p>
        </w:tc>
        <w:tc>
          <w:tcPr>
            <w:tcW w:type="dxa" w:w="2333"/>
            <w:shd w:val="clear" w:color="auto" w:fill="E8E8E8"/>
          </w:tcPr>
          <w:p>
            <w:pPr>
              <w:spacing w:after="0"/>
              <w:jc w:val="left"/>
            </w:pPr>
            <w:r>
              <w:rPr>
                <w:b/>
                <w:sz w:val="16"/>
              </w:rPr>
              <w:t>Title</w:t>
            </w:r>
          </w:p>
        </w:tc>
        <w:tc>
          <w:tcPr>
            <w:tcW w:type="dxa" w:w="3030"/>
            <w:shd w:val="clear" w:color="auto" w:fill="E8E8E8"/>
          </w:tcPr>
          <w:p>
            <w:pPr>
              <w:spacing w:after="0"/>
              <w:jc w:val="left"/>
            </w:pPr>
            <w:r>
              <w:rPr>
                <w:b/>
                <w:sz w:val="16"/>
              </w:rPr>
              <w:t>Mapped hazard</w:t>
            </w:r>
          </w:p>
        </w:tc>
        <w:tc>
          <w:tcPr>
            <w:tcW w:type="dxa" w:w="14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8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2022-11-20</w:t>
            </w:r>
          </w:p>
        </w:tc>
        <w:tc>
          <w:tcPr>
            <w:tcW w:type="dxa" w:w="1037"/>
          </w:tcPr>
          <w:p>
            <w:pPr>
              <w:spacing w:after="0"/>
              <w:jc w:val="left"/>
            </w:pPr>
            <w:r>
              <w:rPr>
                <w:sz w:val="16"/>
              </w:rPr>
              <w:t>2022-11-18</w:t>
            </w:r>
          </w:p>
        </w:tc>
        <w:tc>
          <w:tcPr>
            <w:tcW w:type="dxa" w:w="1037"/>
          </w:tcPr>
          <w:p>
            <w:pPr>
              <w:spacing w:after="0"/>
              <w:jc w:val="left"/>
            </w:pPr>
            <w:r>
              <w:rPr>
                <w:sz w:val="16"/>
              </w:rPr>
              <w:t>EM-3589-NY</w:t>
            </w:r>
          </w:p>
        </w:tc>
        <w:tc>
          <w:tcPr>
            <w:tcW w:type="dxa" w:w="1250"/>
          </w:tcPr>
          <w:p>
            <w:pPr>
              <w:spacing w:after="0"/>
              <w:jc w:val="left"/>
            </w:pPr>
            <w:r>
              <w:rPr>
                <w:sz w:val="16"/>
              </w:rPr>
              <w:t>Emergency</w:t>
            </w:r>
          </w:p>
        </w:tc>
        <w:tc>
          <w:tcPr>
            <w:tcW w:type="dxa" w:w="2333"/>
          </w:tcPr>
          <w:p>
            <w:pPr>
              <w:spacing w:after="0"/>
              <w:jc w:val="left"/>
            </w:pPr>
            <w:r>
              <w:rPr>
                <w:sz w:val="16"/>
              </w:rPr>
              <w:t>SEVERE WINTER STORM AND SNOWSTORM</w:t>
            </w:r>
          </w:p>
        </w:tc>
        <w:tc>
          <w:tcPr>
            <w:tcW w:type="dxa" w:w="3030"/>
          </w:tcPr>
          <w:p>
            <w:pPr>
              <w:spacing w:after="0"/>
              <w:jc w:val="left"/>
            </w:pPr>
            <w:r>
              <w:rPr>
                <w:sz w:val="16"/>
              </w:rPr>
              <w:t>Winter Weather</w:t>
            </w:r>
          </w:p>
        </w:tc>
        <w:tc>
          <w:tcPr>
            <w:tcW w:type="dxa" w:w="1418"/>
          </w:tcPr>
          <w:p>
            <w:pPr>
              <w:spacing w:after="0"/>
              <w:jc w:val="right"/>
            </w:pPr>
            <w:r>
              <w:rPr>
                <w:sz w:val="16"/>
              </w:rPr>
              <w:t>none found</w:t>
            </w:r>
          </w:p>
        </w:tc>
        <w:tc>
          <w:tcPr>
            <w:tcW w:type="dxa" w:w="2089"/>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2021-10-08</w:t>
            </w:r>
          </w:p>
        </w:tc>
        <w:tc>
          <w:tcPr>
            <w:tcW w:type="dxa" w:w="1037"/>
          </w:tcPr>
          <w:p>
            <w:pPr>
              <w:spacing w:after="0"/>
              <w:jc w:val="left"/>
            </w:pPr>
            <w:r>
              <w:rPr>
                <w:sz w:val="16"/>
              </w:rPr>
              <w:t>2021-08-18</w:t>
            </w:r>
          </w:p>
        </w:tc>
        <w:tc>
          <w:tcPr>
            <w:tcW w:type="dxa" w:w="1037"/>
          </w:tcPr>
          <w:p>
            <w:pPr>
              <w:spacing w:after="0"/>
              <w:jc w:val="left"/>
            </w:pPr>
            <w:r>
              <w:rPr>
                <w:sz w:val="16"/>
              </w:rPr>
              <w:t>DR-4625-NY</w:t>
            </w:r>
          </w:p>
        </w:tc>
        <w:tc>
          <w:tcPr>
            <w:tcW w:type="dxa" w:w="1250"/>
          </w:tcPr>
          <w:p>
            <w:pPr>
              <w:spacing w:after="0"/>
              <w:jc w:val="left"/>
            </w:pPr>
            <w:r>
              <w:rPr>
                <w:sz w:val="16"/>
              </w:rPr>
              <w:t>Major disaster</w:t>
            </w:r>
          </w:p>
        </w:tc>
        <w:tc>
          <w:tcPr>
            <w:tcW w:type="dxa" w:w="2333"/>
          </w:tcPr>
          <w:p>
            <w:pPr>
              <w:spacing w:after="0"/>
              <w:jc w:val="left"/>
            </w:pPr>
            <w:r>
              <w:rPr>
                <w:sz w:val="16"/>
              </w:rPr>
              <w:t>REMNANTS OF TROPICAL STORM FRED</w:t>
            </w:r>
          </w:p>
        </w:tc>
        <w:tc>
          <w:tcPr>
            <w:tcW w:type="dxa" w:w="3030"/>
          </w:tcPr>
          <w:p>
            <w:pPr>
              <w:spacing w:after="0"/>
              <w:jc w:val="left"/>
            </w:pPr>
            <w:r>
              <w:rPr>
                <w:sz w:val="16"/>
              </w:rPr>
              <w:t>Hurricane</w:t>
            </w:r>
          </w:p>
        </w:tc>
        <w:tc>
          <w:tcPr>
            <w:tcW w:type="dxa" w:w="1418"/>
          </w:tcPr>
          <w:p>
            <w:pPr>
              <w:spacing w:after="0"/>
              <w:jc w:val="right"/>
            </w:pPr>
            <w:r>
              <w:rPr>
                <w:sz w:val="16"/>
              </w:rPr>
              <w:t>$33,380,585.50</w:t>
            </w:r>
          </w:p>
        </w:tc>
        <w:tc>
          <w:tcPr>
            <w:tcW w:type="dxa" w:w="2089"/>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50"/>
          </w:tcPr>
          <w:p>
            <w:pPr>
              <w:spacing w:after="0"/>
              <w:jc w:val="left"/>
            </w:pPr>
            <w:r>
              <w:rPr>
                <w:sz w:val="16"/>
              </w:rPr>
              <w:t>Major disaster</w:t>
            </w:r>
          </w:p>
        </w:tc>
        <w:tc>
          <w:tcPr>
            <w:tcW w:type="dxa" w:w="2333"/>
          </w:tcPr>
          <w:p>
            <w:pPr>
              <w:spacing w:after="0"/>
              <w:jc w:val="left"/>
            </w:pPr>
            <w:r>
              <w:rPr>
                <w:sz w:val="16"/>
              </w:rPr>
              <w:t>COVID-19 PANDEMIC</w:t>
            </w:r>
          </w:p>
        </w:tc>
        <w:tc>
          <w:tcPr>
            <w:tcW w:type="dxa" w:w="3030"/>
          </w:tcPr>
          <w:p>
            <w:pPr>
              <w:spacing w:after="0"/>
              <w:jc w:val="left"/>
            </w:pPr>
            <w:r>
              <w:rPr>
                <w:sz w:val="16"/>
              </w:rPr>
              <w:t>Non-natural, not counted</w:t>
            </w:r>
          </w:p>
        </w:tc>
        <w:tc>
          <w:tcPr>
            <w:tcW w:type="dxa" w:w="1418"/>
          </w:tcPr>
          <w:p>
            <w:pPr>
              <w:spacing w:after="0"/>
              <w:jc w:val="right"/>
            </w:pPr>
            <w:r>
              <w:rPr>
                <w:sz w:val="16"/>
              </w:rPr>
              <w:t>$49,633,612.28</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50"/>
          </w:tcPr>
          <w:p>
            <w:pPr>
              <w:spacing w:after="0"/>
              <w:jc w:val="left"/>
            </w:pPr>
            <w:r>
              <w:rPr>
                <w:sz w:val="16"/>
              </w:rPr>
              <w:t>Emergency</w:t>
            </w:r>
          </w:p>
        </w:tc>
        <w:tc>
          <w:tcPr>
            <w:tcW w:type="dxa" w:w="2333"/>
          </w:tcPr>
          <w:p>
            <w:pPr>
              <w:spacing w:after="0"/>
              <w:jc w:val="left"/>
            </w:pPr>
            <w:r>
              <w:rPr>
                <w:sz w:val="16"/>
              </w:rPr>
              <w:t>COVID-19</w:t>
            </w:r>
          </w:p>
        </w:tc>
        <w:tc>
          <w:tcPr>
            <w:tcW w:type="dxa" w:w="3030"/>
          </w:tcPr>
          <w:p>
            <w:pPr>
              <w:spacing w:after="0"/>
              <w:jc w:val="left"/>
            </w:pPr>
            <w:r>
              <w:rPr>
                <w:sz w:val="16"/>
              </w:rPr>
              <w:t>Non-natural, not counted</w:t>
            </w:r>
          </w:p>
        </w:tc>
        <w:tc>
          <w:tcPr>
            <w:tcW w:type="dxa" w:w="1418"/>
          </w:tcPr>
          <w:p>
            <w:pPr>
              <w:spacing w:after="0"/>
              <w:jc w:val="right"/>
            </w:pPr>
            <w:r>
              <w:rPr>
                <w:sz w:val="16"/>
              </w:rPr>
              <w:t>none found</w:t>
            </w:r>
          </w:p>
        </w:tc>
        <w:tc>
          <w:tcPr>
            <w:tcW w:type="dxa" w:w="2089"/>
          </w:tcPr>
          <w:p>
            <w:pPr>
              <w:spacing w:after="0"/>
              <w:jc w:val="left"/>
            </w:pPr>
          </w:p>
        </w:tc>
        <w:tc>
          <w:tcPr>
            <w:tcW w:type="dxa" w:w="882"/>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250"/>
          </w:tcPr>
          <w:p>
            <w:pPr>
              <w:spacing w:after="0"/>
              <w:jc w:val="left"/>
            </w:pPr>
            <w:r>
              <w:rPr>
                <w:sz w:val="16"/>
              </w:rPr>
              <w:t>Major disaster</w:t>
            </w:r>
          </w:p>
        </w:tc>
        <w:tc>
          <w:tcPr>
            <w:tcW w:type="dxa" w:w="2333"/>
          </w:tcPr>
          <w:p>
            <w:pPr>
              <w:spacing w:after="0"/>
              <w:jc w:val="left"/>
            </w:pPr>
            <w:r>
              <w:rPr>
                <w:sz w:val="16"/>
              </w:rPr>
              <w:t>SEVERE STORMS, STRAIGHT-LINE WINDS, AND FLOODING</w:t>
            </w:r>
          </w:p>
        </w:tc>
        <w:tc>
          <w:tcPr>
            <w:tcW w:type="dxa" w:w="3030"/>
          </w:tcPr>
          <w:p>
            <w:pPr>
              <w:spacing w:after="0"/>
              <w:jc w:val="left"/>
            </w:pPr>
            <w:r>
              <w:rPr>
                <w:sz w:val="16"/>
              </w:rPr>
              <w:t>Inland Flooding; Strong Wind</w:t>
            </w:r>
          </w:p>
        </w:tc>
        <w:tc>
          <w:tcPr>
            <w:tcW w:type="dxa" w:w="1418"/>
          </w:tcPr>
          <w:p>
            <w:pPr>
              <w:spacing w:after="0"/>
              <w:jc w:val="right"/>
            </w:pPr>
            <w:r>
              <w:rPr>
                <w:sz w:val="16"/>
              </w:rPr>
              <w:t>$15,154,170.05</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250"/>
          </w:tcPr>
          <w:p>
            <w:pPr>
              <w:spacing w:after="0"/>
              <w:jc w:val="left"/>
            </w:pPr>
            <w:r>
              <w:rPr>
                <w:sz w:val="16"/>
              </w:rPr>
              <w:t>Major disaster</w:t>
            </w:r>
          </w:p>
        </w:tc>
        <w:tc>
          <w:tcPr>
            <w:tcW w:type="dxa" w:w="2333"/>
          </w:tcPr>
          <w:p>
            <w:pPr>
              <w:spacing w:after="0"/>
              <w:jc w:val="left"/>
            </w:pPr>
            <w:r>
              <w:rPr>
                <w:sz w:val="16"/>
              </w:rPr>
              <w:t>SEVERE WINTER STORM AND SNOWSTORM</w:t>
            </w:r>
          </w:p>
        </w:tc>
        <w:tc>
          <w:tcPr>
            <w:tcW w:type="dxa" w:w="3030"/>
          </w:tcPr>
          <w:p>
            <w:pPr>
              <w:spacing w:after="0"/>
              <w:jc w:val="left"/>
            </w:pPr>
            <w:r>
              <w:rPr>
                <w:sz w:val="16"/>
              </w:rPr>
              <w:t>Winter Weather</w:t>
            </w:r>
          </w:p>
        </w:tc>
        <w:tc>
          <w:tcPr>
            <w:tcW w:type="dxa" w:w="1418"/>
          </w:tcPr>
          <w:p>
            <w:pPr>
              <w:spacing w:after="0"/>
              <w:jc w:val="right"/>
            </w:pPr>
            <w:r>
              <w:rPr>
                <w:sz w:val="16"/>
              </w:rPr>
              <w:t>$2,724,829.10</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250"/>
          </w:tcPr>
          <w:p>
            <w:pPr>
              <w:spacing w:after="0"/>
              <w:jc w:val="left"/>
            </w:pPr>
            <w:r>
              <w:rPr>
                <w:sz w:val="16"/>
              </w:rPr>
              <w:t>Major disaster</w:t>
            </w:r>
          </w:p>
        </w:tc>
        <w:tc>
          <w:tcPr>
            <w:tcW w:type="dxa" w:w="2333"/>
          </w:tcPr>
          <w:p>
            <w:pPr>
              <w:spacing w:after="0"/>
              <w:jc w:val="left"/>
            </w:pPr>
            <w:r>
              <w:rPr>
                <w:sz w:val="16"/>
              </w:rPr>
              <w:t>SEVERE STORMS AND FLOODING</w:t>
            </w:r>
          </w:p>
        </w:tc>
        <w:tc>
          <w:tcPr>
            <w:tcW w:type="dxa" w:w="3030"/>
          </w:tcPr>
          <w:p>
            <w:pPr>
              <w:spacing w:after="0"/>
              <w:jc w:val="left"/>
            </w:pPr>
            <w:r>
              <w:rPr>
                <w:sz w:val="16"/>
              </w:rPr>
              <w:t>Inland Flooding</w:t>
            </w:r>
          </w:p>
        </w:tc>
        <w:tc>
          <w:tcPr>
            <w:tcW w:type="dxa" w:w="1418"/>
          </w:tcPr>
          <w:p>
            <w:pPr>
              <w:spacing w:after="0"/>
              <w:jc w:val="right"/>
            </w:pPr>
            <w:r>
              <w:rPr>
                <w:sz w:val="16"/>
              </w:rPr>
              <w:t>$5,144,074.57</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50"/>
          </w:tcPr>
          <w:p>
            <w:pPr>
              <w:spacing w:after="0"/>
              <w:jc w:val="left"/>
            </w:pPr>
            <w:r>
              <w:rPr>
                <w:sz w:val="16"/>
              </w:rPr>
              <w:t>Emergency</w:t>
            </w:r>
          </w:p>
        </w:tc>
        <w:tc>
          <w:tcPr>
            <w:tcW w:type="dxa" w:w="2333"/>
          </w:tcPr>
          <w:p>
            <w:pPr>
              <w:spacing w:after="0"/>
              <w:jc w:val="left"/>
            </w:pPr>
            <w:r>
              <w:rPr>
                <w:sz w:val="16"/>
              </w:rPr>
              <w:t>HURRICANE SANDY</w:t>
            </w:r>
          </w:p>
        </w:tc>
        <w:tc>
          <w:tcPr>
            <w:tcW w:type="dxa" w:w="3030"/>
          </w:tcPr>
          <w:p>
            <w:pPr>
              <w:spacing w:after="0"/>
              <w:jc w:val="left"/>
            </w:pPr>
            <w:r>
              <w:rPr>
                <w:sz w:val="16"/>
              </w:rPr>
              <w:t>Hurricane</w:t>
            </w:r>
          </w:p>
        </w:tc>
        <w:tc>
          <w:tcPr>
            <w:tcW w:type="dxa" w:w="1418"/>
          </w:tcPr>
          <w:p>
            <w:pPr>
              <w:spacing w:after="0"/>
              <w:jc w:val="right"/>
            </w:pPr>
            <w:r>
              <w:rPr>
                <w:sz w:val="16"/>
              </w:rPr>
              <w:t>none found</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2011-09-07</w:t>
            </w:r>
          </w:p>
        </w:tc>
        <w:tc>
          <w:tcPr>
            <w:tcW w:type="dxa" w:w="1037"/>
          </w:tcPr>
          <w:p>
            <w:pPr>
              <w:spacing w:after="0"/>
              <w:jc w:val="left"/>
            </w:pPr>
            <w:r>
              <w:rPr>
                <w:sz w:val="16"/>
              </w:rPr>
              <w:t>DR-4031-NY</w:t>
            </w:r>
          </w:p>
        </w:tc>
        <w:tc>
          <w:tcPr>
            <w:tcW w:type="dxa" w:w="1250"/>
          </w:tcPr>
          <w:p>
            <w:pPr>
              <w:spacing w:after="0"/>
              <w:jc w:val="left"/>
            </w:pPr>
            <w:r>
              <w:rPr>
                <w:sz w:val="16"/>
              </w:rPr>
              <w:t>Major disaster</w:t>
            </w:r>
          </w:p>
        </w:tc>
        <w:tc>
          <w:tcPr>
            <w:tcW w:type="dxa" w:w="2333"/>
          </w:tcPr>
          <w:p>
            <w:pPr>
              <w:spacing w:after="0"/>
              <w:jc w:val="left"/>
            </w:pPr>
            <w:r>
              <w:rPr>
                <w:sz w:val="16"/>
              </w:rPr>
              <w:t>REMNANTS OF TROPICAL STORM LEE</w:t>
            </w:r>
          </w:p>
        </w:tc>
        <w:tc>
          <w:tcPr>
            <w:tcW w:type="dxa" w:w="3030"/>
          </w:tcPr>
          <w:p>
            <w:pPr>
              <w:spacing w:after="0"/>
              <w:jc w:val="left"/>
            </w:pPr>
            <w:r>
              <w:rPr>
                <w:sz w:val="16"/>
              </w:rPr>
              <w:t>Hurricane</w:t>
            </w:r>
          </w:p>
        </w:tc>
        <w:tc>
          <w:tcPr>
            <w:tcW w:type="dxa" w:w="1418"/>
          </w:tcPr>
          <w:p>
            <w:pPr>
              <w:spacing w:after="0"/>
              <w:jc w:val="right"/>
            </w:pPr>
            <w:r>
              <w:rPr>
                <w:sz w:val="16"/>
              </w:rPr>
              <w:t>$1,262,117.95</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2011-09-07</w:t>
            </w:r>
          </w:p>
        </w:tc>
        <w:tc>
          <w:tcPr>
            <w:tcW w:type="dxa" w:w="1037"/>
          </w:tcPr>
          <w:p>
            <w:pPr>
              <w:spacing w:after="0"/>
              <w:jc w:val="left"/>
            </w:pPr>
            <w:r>
              <w:rPr>
                <w:sz w:val="16"/>
              </w:rPr>
              <w:t>EM-3341-NY</w:t>
            </w:r>
          </w:p>
        </w:tc>
        <w:tc>
          <w:tcPr>
            <w:tcW w:type="dxa" w:w="1250"/>
          </w:tcPr>
          <w:p>
            <w:pPr>
              <w:spacing w:after="0"/>
              <w:jc w:val="left"/>
            </w:pPr>
            <w:r>
              <w:rPr>
                <w:sz w:val="16"/>
              </w:rPr>
              <w:t>Emergency</w:t>
            </w:r>
          </w:p>
        </w:tc>
        <w:tc>
          <w:tcPr>
            <w:tcW w:type="dxa" w:w="2333"/>
          </w:tcPr>
          <w:p>
            <w:pPr>
              <w:spacing w:after="0"/>
              <w:jc w:val="left"/>
            </w:pPr>
            <w:r>
              <w:rPr>
                <w:sz w:val="16"/>
              </w:rPr>
              <w:t>REMNANTS OF TROPICAL STORM LEE</w:t>
            </w:r>
          </w:p>
        </w:tc>
        <w:tc>
          <w:tcPr>
            <w:tcW w:type="dxa" w:w="3030"/>
          </w:tcPr>
          <w:p>
            <w:pPr>
              <w:spacing w:after="0"/>
              <w:jc w:val="left"/>
            </w:pPr>
            <w:r>
              <w:rPr>
                <w:sz w:val="16"/>
              </w:rPr>
              <w:t>Hurricane</w:t>
            </w:r>
          </w:p>
        </w:tc>
        <w:tc>
          <w:tcPr>
            <w:tcW w:type="dxa" w:w="1418"/>
          </w:tcPr>
          <w:p>
            <w:pPr>
              <w:spacing w:after="0"/>
              <w:jc w:val="right"/>
            </w:pPr>
            <w:r>
              <w:rPr>
                <w:sz w:val="16"/>
              </w:rPr>
              <w:t>none found</w:t>
            </w:r>
          </w:p>
        </w:tc>
        <w:tc>
          <w:tcPr>
            <w:tcW w:type="dxa" w:w="2089"/>
          </w:tcPr>
          <w:p>
            <w:pPr>
              <w:spacing w:after="0"/>
              <w:jc w:val="left"/>
            </w:pPr>
          </w:p>
        </w:tc>
        <w:tc>
          <w:tcPr>
            <w:tcW w:type="dxa" w:w="882"/>
          </w:tcPr>
          <w:p>
            <w:pPr>
              <w:spacing w:after="0"/>
              <w:jc w:val="left"/>
            </w:pPr>
            <w:r>
              <w:rPr>
                <w:sz w:val="16"/>
              </w:rPr>
              <w:t>same incident as DR-4031</w:t>
            </w: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250"/>
          </w:tcPr>
          <w:p>
            <w:pPr>
              <w:spacing w:after="0"/>
              <w:jc w:val="left"/>
            </w:pPr>
            <w:r>
              <w:rPr>
                <w:sz w:val="16"/>
              </w:rPr>
              <w:t>Major disaster</w:t>
            </w:r>
          </w:p>
        </w:tc>
        <w:tc>
          <w:tcPr>
            <w:tcW w:type="dxa" w:w="2333"/>
          </w:tcPr>
          <w:p>
            <w:pPr>
              <w:spacing w:after="0"/>
              <w:jc w:val="left"/>
            </w:pPr>
            <w:r>
              <w:rPr>
                <w:sz w:val="16"/>
              </w:rPr>
              <w:t>SEVERE STORMS, FLOODING, TORNADOES, AND STRAIGHT-LINE WINDS</w:t>
            </w:r>
          </w:p>
        </w:tc>
        <w:tc>
          <w:tcPr>
            <w:tcW w:type="dxa" w:w="3030"/>
          </w:tcPr>
          <w:p>
            <w:pPr>
              <w:spacing w:after="0"/>
              <w:jc w:val="left"/>
            </w:pPr>
            <w:r>
              <w:rPr>
                <w:sz w:val="16"/>
              </w:rPr>
              <w:t>Inland Flooding (primary); also designated: Strong Wind, Tornado</w:t>
            </w:r>
          </w:p>
        </w:tc>
        <w:tc>
          <w:tcPr>
            <w:tcW w:type="dxa" w:w="1418"/>
          </w:tcPr>
          <w:p>
            <w:pPr>
              <w:spacing w:after="0"/>
              <w:jc w:val="right"/>
            </w:pPr>
            <w:r>
              <w:rPr>
                <w:sz w:val="16"/>
              </w:rPr>
              <w:t>$1,526,569.72</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2007-02-23</w:t>
            </w:r>
          </w:p>
        </w:tc>
        <w:tc>
          <w:tcPr>
            <w:tcW w:type="dxa" w:w="1037"/>
          </w:tcPr>
          <w:p>
            <w:pPr>
              <w:spacing w:after="0"/>
              <w:jc w:val="left"/>
            </w:pPr>
            <w:r>
              <w:rPr>
                <w:sz w:val="16"/>
              </w:rPr>
              <w:t>2007-02-02</w:t>
            </w:r>
          </w:p>
        </w:tc>
        <w:tc>
          <w:tcPr>
            <w:tcW w:type="dxa" w:w="1037"/>
          </w:tcPr>
          <w:p>
            <w:pPr>
              <w:spacing w:after="0"/>
              <w:jc w:val="left"/>
            </w:pPr>
            <w:r>
              <w:rPr>
                <w:sz w:val="16"/>
              </w:rPr>
              <w:t>EM-3273-NY</w:t>
            </w:r>
          </w:p>
        </w:tc>
        <w:tc>
          <w:tcPr>
            <w:tcW w:type="dxa" w:w="1250"/>
          </w:tcPr>
          <w:p>
            <w:pPr>
              <w:spacing w:after="0"/>
              <w:jc w:val="left"/>
            </w:pPr>
            <w:r>
              <w:rPr>
                <w:sz w:val="16"/>
              </w:rPr>
              <w:t>Emergency</w:t>
            </w:r>
          </w:p>
        </w:tc>
        <w:tc>
          <w:tcPr>
            <w:tcW w:type="dxa" w:w="2333"/>
          </w:tcPr>
          <w:p>
            <w:pPr>
              <w:spacing w:after="0"/>
              <w:jc w:val="left"/>
            </w:pPr>
            <w:r>
              <w:rPr>
                <w:sz w:val="16"/>
              </w:rPr>
              <w:t>RECORD SNOW AND NEAR RECORD SNOW</w:t>
            </w:r>
          </w:p>
        </w:tc>
        <w:tc>
          <w:tcPr>
            <w:tcW w:type="dxa" w:w="3030"/>
          </w:tcPr>
          <w:p>
            <w:pPr>
              <w:spacing w:after="0"/>
              <w:jc w:val="left"/>
            </w:pPr>
            <w:r>
              <w:rPr>
                <w:sz w:val="16"/>
              </w:rPr>
              <w:t>Winter Weather</w:t>
            </w:r>
          </w:p>
        </w:tc>
        <w:tc>
          <w:tcPr>
            <w:tcW w:type="dxa" w:w="1418"/>
          </w:tcPr>
          <w:p>
            <w:pPr>
              <w:spacing w:after="0"/>
              <w:jc w:val="right"/>
            </w:pPr>
            <w:r>
              <w:rPr>
                <w:sz w:val="16"/>
              </w:rPr>
              <w:t>$950,442.96</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250"/>
          </w:tcPr>
          <w:p>
            <w:pPr>
              <w:spacing w:after="0"/>
              <w:jc w:val="left"/>
            </w:pPr>
            <w:r>
              <w:rPr>
                <w:sz w:val="16"/>
              </w:rPr>
              <w:t>Major disaster</w:t>
            </w:r>
          </w:p>
        </w:tc>
        <w:tc>
          <w:tcPr>
            <w:tcW w:type="dxa" w:w="2333"/>
          </w:tcPr>
          <w:p>
            <w:pPr>
              <w:spacing w:after="0"/>
              <w:jc w:val="left"/>
            </w:pPr>
            <w:r>
              <w:rPr>
                <w:sz w:val="16"/>
              </w:rPr>
              <w:t>SEVERE STORMS AND FLOODING</w:t>
            </w:r>
          </w:p>
        </w:tc>
        <w:tc>
          <w:tcPr>
            <w:tcW w:type="dxa" w:w="3030"/>
          </w:tcPr>
          <w:p>
            <w:pPr>
              <w:spacing w:after="0"/>
              <w:jc w:val="left"/>
            </w:pPr>
            <w:r>
              <w:rPr>
                <w:sz w:val="16"/>
              </w:rPr>
              <w:t>Inland Flooding</w:t>
            </w:r>
          </w:p>
        </w:tc>
        <w:tc>
          <w:tcPr>
            <w:tcW w:type="dxa" w:w="1418"/>
          </w:tcPr>
          <w:p>
            <w:pPr>
              <w:spacing w:after="0"/>
              <w:jc w:val="right"/>
            </w:pPr>
            <w:r>
              <w:rPr>
                <w:sz w:val="16"/>
              </w:rPr>
              <w:t>$806,690.80</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50"/>
          </w:tcPr>
          <w:p>
            <w:pPr>
              <w:spacing w:after="0"/>
              <w:jc w:val="left"/>
            </w:pPr>
            <w:r>
              <w:rPr>
                <w:sz w:val="16"/>
              </w:rPr>
              <w:t>Emergency</w:t>
            </w:r>
          </w:p>
        </w:tc>
        <w:tc>
          <w:tcPr>
            <w:tcW w:type="dxa" w:w="2333"/>
          </w:tcPr>
          <w:p>
            <w:pPr>
              <w:spacing w:after="0"/>
              <w:jc w:val="left"/>
            </w:pPr>
            <w:r>
              <w:rPr>
                <w:sz w:val="16"/>
              </w:rPr>
              <w:t>HURRICANE KATRINA EVACUATION</w:t>
            </w:r>
          </w:p>
        </w:tc>
        <w:tc>
          <w:tcPr>
            <w:tcW w:type="dxa" w:w="3030"/>
          </w:tcPr>
          <w:p>
            <w:pPr>
              <w:spacing w:after="0"/>
              <w:jc w:val="left"/>
            </w:pPr>
            <w:r>
              <w:rPr>
                <w:sz w:val="16"/>
              </w:rPr>
              <w:t>Hurricane: evacuation support, not a local hazard event; not counted</w:t>
            </w:r>
          </w:p>
        </w:tc>
        <w:tc>
          <w:tcPr>
            <w:tcW w:type="dxa" w:w="1418"/>
          </w:tcPr>
          <w:p>
            <w:pPr>
              <w:spacing w:after="0"/>
              <w:jc w:val="right"/>
            </w:pPr>
            <w:r>
              <w:rPr>
                <w:sz w:val="16"/>
              </w:rPr>
              <w:t>none found</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2004-08-13</w:t>
            </w:r>
          </w:p>
        </w:tc>
        <w:tc>
          <w:tcPr>
            <w:tcW w:type="dxa" w:w="1037"/>
          </w:tcPr>
          <w:p>
            <w:pPr>
              <w:spacing w:after="0"/>
              <w:jc w:val="left"/>
            </w:pPr>
            <w:r>
              <w:rPr>
                <w:sz w:val="16"/>
              </w:rPr>
              <w:t>DR-1564-NY</w:t>
            </w:r>
          </w:p>
        </w:tc>
        <w:tc>
          <w:tcPr>
            <w:tcW w:type="dxa" w:w="1250"/>
          </w:tcPr>
          <w:p>
            <w:pPr>
              <w:spacing w:after="0"/>
              <w:jc w:val="left"/>
            </w:pPr>
            <w:r>
              <w:rPr>
                <w:sz w:val="16"/>
              </w:rPr>
              <w:t>Major disaster</w:t>
            </w:r>
          </w:p>
        </w:tc>
        <w:tc>
          <w:tcPr>
            <w:tcW w:type="dxa" w:w="2333"/>
          </w:tcPr>
          <w:p>
            <w:pPr>
              <w:spacing w:after="0"/>
              <w:jc w:val="left"/>
            </w:pPr>
            <w:r>
              <w:rPr>
                <w:sz w:val="16"/>
              </w:rPr>
              <w:t>SEVERE STORMS AND FLOODING</w:t>
            </w:r>
          </w:p>
        </w:tc>
        <w:tc>
          <w:tcPr>
            <w:tcW w:type="dxa" w:w="3030"/>
          </w:tcPr>
          <w:p>
            <w:pPr>
              <w:spacing w:after="0"/>
              <w:jc w:val="left"/>
            </w:pPr>
            <w:r>
              <w:rPr>
                <w:sz w:val="16"/>
              </w:rPr>
              <w:t>Inland Flooding</w:t>
            </w:r>
          </w:p>
        </w:tc>
        <w:tc>
          <w:tcPr>
            <w:tcW w:type="dxa" w:w="1418"/>
          </w:tcPr>
          <w:p>
            <w:pPr>
              <w:spacing w:after="0"/>
              <w:jc w:val="right"/>
            </w:pPr>
            <w:r>
              <w:rPr>
                <w:sz w:val="16"/>
              </w:rPr>
              <w:t>PA not declared for this county</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50"/>
          </w:tcPr>
          <w:p>
            <w:pPr>
              <w:spacing w:after="0"/>
              <w:jc w:val="left"/>
            </w:pPr>
            <w:r>
              <w:rPr>
                <w:sz w:val="16"/>
              </w:rPr>
              <w:t>Major disaster</w:t>
            </w:r>
          </w:p>
        </w:tc>
        <w:tc>
          <w:tcPr>
            <w:tcW w:type="dxa" w:w="2333"/>
          </w:tcPr>
          <w:p>
            <w:pPr>
              <w:spacing w:after="0"/>
              <w:jc w:val="left"/>
            </w:pPr>
            <w:r>
              <w:rPr>
                <w:sz w:val="16"/>
              </w:rPr>
              <w:t>SEVERE STORMS AND FLOODING</w:t>
            </w:r>
          </w:p>
        </w:tc>
        <w:tc>
          <w:tcPr>
            <w:tcW w:type="dxa" w:w="3030"/>
          </w:tcPr>
          <w:p>
            <w:pPr>
              <w:spacing w:after="0"/>
              <w:jc w:val="left"/>
            </w:pPr>
            <w:r>
              <w:rPr>
                <w:sz w:val="16"/>
              </w:rPr>
              <w:t>Inland Flooding: designated for Hazard Mitigation only (no Public or Individual Assistance for this county); not counted</w:t>
            </w:r>
          </w:p>
        </w:tc>
        <w:tc>
          <w:tcPr>
            <w:tcW w:type="dxa" w:w="1418"/>
          </w:tcPr>
          <w:p>
            <w:pPr>
              <w:spacing w:after="0"/>
              <w:jc w:val="right"/>
            </w:pPr>
            <w:r>
              <w:rPr>
                <w:sz w:val="16"/>
              </w:rPr>
              <w:t>PA not declared for this county</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2004-03-03</w:t>
            </w:r>
          </w:p>
        </w:tc>
        <w:tc>
          <w:tcPr>
            <w:tcW w:type="dxa" w:w="1037"/>
          </w:tcPr>
          <w:p>
            <w:pPr>
              <w:spacing w:after="0"/>
              <w:jc w:val="left"/>
            </w:pPr>
            <w:r>
              <w:rPr>
                <w:sz w:val="16"/>
              </w:rPr>
              <w:t>2004-01-28</w:t>
            </w:r>
          </w:p>
        </w:tc>
        <w:tc>
          <w:tcPr>
            <w:tcW w:type="dxa" w:w="1037"/>
          </w:tcPr>
          <w:p>
            <w:pPr>
              <w:spacing w:after="0"/>
              <w:jc w:val="left"/>
            </w:pPr>
            <w:r>
              <w:rPr>
                <w:sz w:val="16"/>
              </w:rPr>
              <w:t>EM-3195-NY</w:t>
            </w:r>
          </w:p>
        </w:tc>
        <w:tc>
          <w:tcPr>
            <w:tcW w:type="dxa" w:w="1250"/>
          </w:tcPr>
          <w:p>
            <w:pPr>
              <w:spacing w:after="0"/>
              <w:jc w:val="left"/>
            </w:pPr>
            <w:r>
              <w:rPr>
                <w:sz w:val="16"/>
              </w:rPr>
              <w:t>Emergency</w:t>
            </w:r>
          </w:p>
        </w:tc>
        <w:tc>
          <w:tcPr>
            <w:tcW w:type="dxa" w:w="2333"/>
          </w:tcPr>
          <w:p>
            <w:pPr>
              <w:spacing w:after="0"/>
              <w:jc w:val="left"/>
            </w:pPr>
            <w:r>
              <w:rPr>
                <w:sz w:val="16"/>
              </w:rPr>
              <w:t>SNOW</w:t>
            </w:r>
          </w:p>
        </w:tc>
        <w:tc>
          <w:tcPr>
            <w:tcW w:type="dxa" w:w="3030"/>
          </w:tcPr>
          <w:p>
            <w:pPr>
              <w:spacing w:after="0"/>
              <w:jc w:val="left"/>
            </w:pPr>
            <w:r>
              <w:rPr>
                <w:sz w:val="16"/>
              </w:rPr>
              <w:t>Winter Weather</w:t>
            </w:r>
          </w:p>
        </w:tc>
        <w:tc>
          <w:tcPr>
            <w:tcW w:type="dxa" w:w="1418"/>
          </w:tcPr>
          <w:p>
            <w:pPr>
              <w:spacing w:after="0"/>
              <w:jc w:val="right"/>
            </w:pPr>
            <w:r>
              <w:rPr>
                <w:sz w:val="16"/>
              </w:rPr>
              <w:t>$660,337.17</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50"/>
          </w:tcPr>
          <w:p>
            <w:pPr>
              <w:spacing w:after="0"/>
              <w:jc w:val="left"/>
            </w:pPr>
            <w:r>
              <w:rPr>
                <w:sz w:val="16"/>
              </w:rPr>
              <w:t>Emergency</w:t>
            </w:r>
          </w:p>
        </w:tc>
        <w:tc>
          <w:tcPr>
            <w:tcW w:type="dxa" w:w="2333"/>
          </w:tcPr>
          <w:p>
            <w:pPr>
              <w:spacing w:after="0"/>
              <w:jc w:val="left"/>
            </w:pPr>
            <w:r>
              <w:rPr>
                <w:sz w:val="16"/>
              </w:rPr>
              <w:t>POWER OUTAGE</w:t>
            </w:r>
          </w:p>
        </w:tc>
        <w:tc>
          <w:tcPr>
            <w:tcW w:type="dxa" w:w="3030"/>
          </w:tcPr>
          <w:p>
            <w:pPr>
              <w:spacing w:after="0"/>
              <w:jc w:val="left"/>
            </w:pPr>
            <w:r>
              <w:rPr>
                <w:sz w:val="16"/>
              </w:rPr>
              <w:t>Non-natural, not counted</w:t>
            </w:r>
          </w:p>
        </w:tc>
        <w:tc>
          <w:tcPr>
            <w:tcW w:type="dxa" w:w="1418"/>
          </w:tcPr>
          <w:p>
            <w:pPr>
              <w:spacing w:after="0"/>
              <w:jc w:val="right"/>
            </w:pPr>
            <w:r>
              <w:rPr>
                <w:sz w:val="16"/>
              </w:rPr>
              <w:t>$777.80</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250"/>
          </w:tcPr>
          <w:p>
            <w:pPr>
              <w:spacing w:after="0"/>
              <w:jc w:val="left"/>
            </w:pPr>
            <w:r>
              <w:rPr>
                <w:sz w:val="16"/>
              </w:rPr>
              <w:t>Major disaster</w:t>
            </w:r>
          </w:p>
        </w:tc>
        <w:tc>
          <w:tcPr>
            <w:tcW w:type="dxa" w:w="2333"/>
          </w:tcPr>
          <w:p>
            <w:pPr>
              <w:spacing w:after="0"/>
              <w:jc w:val="left"/>
            </w:pPr>
            <w:r>
              <w:rPr>
                <w:sz w:val="16"/>
              </w:rPr>
              <w:t>ICE STORM</w:t>
            </w:r>
          </w:p>
        </w:tc>
        <w:tc>
          <w:tcPr>
            <w:tcW w:type="dxa" w:w="3030"/>
          </w:tcPr>
          <w:p>
            <w:pPr>
              <w:spacing w:after="0"/>
              <w:jc w:val="left"/>
            </w:pPr>
            <w:r>
              <w:rPr>
                <w:sz w:val="16"/>
              </w:rPr>
              <w:t>Ice Storm</w:t>
            </w:r>
          </w:p>
        </w:tc>
        <w:tc>
          <w:tcPr>
            <w:tcW w:type="dxa" w:w="1418"/>
          </w:tcPr>
          <w:p>
            <w:pPr>
              <w:spacing w:after="0"/>
              <w:jc w:val="right"/>
            </w:pPr>
            <w:r>
              <w:rPr>
                <w:sz w:val="16"/>
              </w:rPr>
              <w:t>$407,169.43</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250"/>
          </w:tcPr>
          <w:p>
            <w:pPr>
              <w:spacing w:after="0"/>
              <w:jc w:val="left"/>
            </w:pPr>
            <w:r>
              <w:rPr>
                <w:sz w:val="16"/>
              </w:rPr>
              <w:t>Emergency</w:t>
            </w:r>
          </w:p>
        </w:tc>
        <w:tc>
          <w:tcPr>
            <w:tcW w:type="dxa" w:w="2333"/>
          </w:tcPr>
          <w:p>
            <w:pPr>
              <w:spacing w:after="0"/>
              <w:jc w:val="left"/>
            </w:pPr>
            <w:r>
              <w:rPr>
                <w:sz w:val="16"/>
              </w:rPr>
              <w:t>SNOWSTORMS</w:t>
            </w:r>
          </w:p>
        </w:tc>
        <w:tc>
          <w:tcPr>
            <w:tcW w:type="dxa" w:w="3030"/>
          </w:tcPr>
          <w:p>
            <w:pPr>
              <w:spacing w:after="0"/>
              <w:jc w:val="left"/>
            </w:pPr>
            <w:r>
              <w:rPr>
                <w:sz w:val="16"/>
              </w:rPr>
              <w:t>Winter Weather</w:t>
            </w:r>
          </w:p>
        </w:tc>
        <w:tc>
          <w:tcPr>
            <w:tcW w:type="dxa" w:w="1418"/>
          </w:tcPr>
          <w:p>
            <w:pPr>
              <w:spacing w:after="0"/>
              <w:jc w:val="right"/>
            </w:pPr>
            <w:r>
              <w:rPr>
                <w:sz w:val="16"/>
              </w:rPr>
              <w:t>$813,679.80</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50"/>
          </w:tcPr>
          <w:p>
            <w:pPr>
              <w:spacing w:after="0"/>
              <w:jc w:val="left"/>
            </w:pPr>
            <w:r>
              <w:rPr>
                <w:sz w:val="16"/>
              </w:rPr>
              <w:t>Major disaster</w:t>
            </w:r>
          </w:p>
        </w:tc>
        <w:tc>
          <w:tcPr>
            <w:tcW w:type="dxa" w:w="2333"/>
          </w:tcPr>
          <w:p>
            <w:pPr>
              <w:spacing w:after="0"/>
              <w:jc w:val="left"/>
            </w:pPr>
            <w:r>
              <w:rPr>
                <w:sz w:val="16"/>
              </w:rPr>
              <w:t>FIRES AND EXPLOSIONS</w:t>
            </w:r>
          </w:p>
        </w:tc>
        <w:tc>
          <w:tcPr>
            <w:tcW w:type="dxa" w:w="3030"/>
          </w:tcPr>
          <w:p>
            <w:pPr>
              <w:spacing w:after="0"/>
              <w:jc w:val="left"/>
            </w:pPr>
            <w:r>
              <w:rPr>
                <w:sz w:val="16"/>
              </w:rPr>
              <w:t>Non-natural, not counted</w:t>
            </w:r>
          </w:p>
        </w:tc>
        <w:tc>
          <w:tcPr>
            <w:tcW w:type="dxa" w:w="1418"/>
          </w:tcPr>
          <w:p>
            <w:pPr>
              <w:spacing w:after="0"/>
              <w:jc w:val="right"/>
            </w:pPr>
            <w:r>
              <w:rPr>
                <w:sz w:val="16"/>
              </w:rPr>
              <w:t>$4,123</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50"/>
          </w:tcPr>
          <w:p>
            <w:pPr>
              <w:spacing w:after="0"/>
              <w:jc w:val="left"/>
            </w:pPr>
            <w:r>
              <w:rPr>
                <w:sz w:val="16"/>
              </w:rPr>
              <w:t>Emergency</w:t>
            </w:r>
          </w:p>
        </w:tc>
        <w:tc>
          <w:tcPr>
            <w:tcW w:type="dxa" w:w="2333"/>
          </w:tcPr>
          <w:p>
            <w:pPr>
              <w:spacing w:after="0"/>
              <w:jc w:val="left"/>
            </w:pPr>
            <w:r>
              <w:rPr>
                <w:sz w:val="16"/>
              </w:rPr>
              <w:t>WEST NILE VIRUS</w:t>
            </w:r>
          </w:p>
        </w:tc>
        <w:tc>
          <w:tcPr>
            <w:tcW w:type="dxa" w:w="3030"/>
          </w:tcPr>
          <w:p>
            <w:pPr>
              <w:spacing w:after="0"/>
              <w:jc w:val="left"/>
            </w:pPr>
            <w:r>
              <w:rPr>
                <w:sz w:val="16"/>
              </w:rPr>
              <w:t>Non-natural, not counted</w:t>
            </w:r>
          </w:p>
        </w:tc>
        <w:tc>
          <w:tcPr>
            <w:tcW w:type="dxa" w:w="1418"/>
          </w:tcPr>
          <w:p>
            <w:pPr>
              <w:spacing w:after="0"/>
              <w:jc w:val="right"/>
            </w:pPr>
            <w:r>
              <w:rPr>
                <w:sz w:val="16"/>
              </w:rPr>
              <w:t>none found</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250"/>
          </w:tcPr>
          <w:p>
            <w:pPr>
              <w:spacing w:after="0"/>
              <w:jc w:val="left"/>
            </w:pPr>
            <w:r>
              <w:rPr>
                <w:sz w:val="16"/>
              </w:rPr>
              <w:t>Major disaster</w:t>
            </w:r>
          </w:p>
        </w:tc>
        <w:tc>
          <w:tcPr>
            <w:tcW w:type="dxa" w:w="2333"/>
          </w:tcPr>
          <w:p>
            <w:pPr>
              <w:spacing w:after="0"/>
              <w:jc w:val="left"/>
            </w:pPr>
            <w:r>
              <w:rPr>
                <w:sz w:val="16"/>
              </w:rPr>
              <w:t>SEVERE STORMS AND FLOODING</w:t>
            </w:r>
          </w:p>
        </w:tc>
        <w:tc>
          <w:tcPr>
            <w:tcW w:type="dxa" w:w="3030"/>
          </w:tcPr>
          <w:p>
            <w:pPr>
              <w:spacing w:after="0"/>
              <w:jc w:val="left"/>
            </w:pPr>
            <w:r>
              <w:rPr>
                <w:sz w:val="16"/>
              </w:rPr>
              <w:t>Inland Flooding</w:t>
            </w:r>
          </w:p>
        </w:tc>
        <w:tc>
          <w:tcPr>
            <w:tcW w:type="dxa" w:w="1418"/>
          </w:tcPr>
          <w:p>
            <w:pPr>
              <w:spacing w:after="0"/>
              <w:jc w:val="right"/>
            </w:pPr>
            <w:r>
              <w:rPr>
                <w:sz w:val="16"/>
              </w:rPr>
              <w:t>$1,903,653.64</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1998-09-11</w:t>
            </w:r>
          </w:p>
        </w:tc>
        <w:tc>
          <w:tcPr>
            <w:tcW w:type="dxa" w:w="1037"/>
          </w:tcPr>
          <w:p>
            <w:pPr>
              <w:spacing w:after="0"/>
              <w:jc w:val="left"/>
            </w:pPr>
            <w:r>
              <w:rPr>
                <w:sz w:val="16"/>
              </w:rPr>
              <w:t>1998-09-07</w:t>
            </w:r>
          </w:p>
        </w:tc>
        <w:tc>
          <w:tcPr>
            <w:tcW w:type="dxa" w:w="1037"/>
          </w:tcPr>
          <w:p>
            <w:pPr>
              <w:spacing w:after="0"/>
              <w:jc w:val="left"/>
            </w:pPr>
            <w:r>
              <w:rPr>
                <w:sz w:val="16"/>
              </w:rPr>
              <w:t>DR-1244-NY</w:t>
            </w:r>
          </w:p>
        </w:tc>
        <w:tc>
          <w:tcPr>
            <w:tcW w:type="dxa" w:w="1250"/>
          </w:tcPr>
          <w:p>
            <w:pPr>
              <w:spacing w:after="0"/>
              <w:jc w:val="left"/>
            </w:pPr>
            <w:r>
              <w:rPr>
                <w:sz w:val="16"/>
              </w:rPr>
              <w:t>Major disaster</w:t>
            </w:r>
          </w:p>
        </w:tc>
        <w:tc>
          <w:tcPr>
            <w:tcW w:type="dxa" w:w="2333"/>
          </w:tcPr>
          <w:p>
            <w:pPr>
              <w:spacing w:after="0"/>
              <w:jc w:val="left"/>
            </w:pPr>
            <w:r>
              <w:rPr>
                <w:sz w:val="16"/>
              </w:rPr>
              <w:t>NY - SEVERE WX, SEPT 7, 1998</w:t>
            </w:r>
          </w:p>
        </w:tc>
        <w:tc>
          <w:tcPr>
            <w:tcW w:type="dxa" w:w="3030"/>
          </w:tcPr>
          <w:p>
            <w:pPr>
              <w:spacing w:after="0"/>
              <w:jc w:val="left"/>
            </w:pPr>
            <w:r>
              <w:rPr>
                <w:sz w:val="16"/>
              </w:rPr>
              <w:t>Hazard not mapped (severe storm title names no single hazard); not counted</w:t>
            </w:r>
          </w:p>
        </w:tc>
        <w:tc>
          <w:tcPr>
            <w:tcW w:type="dxa" w:w="1418"/>
          </w:tcPr>
          <w:p>
            <w:pPr>
              <w:spacing w:after="0"/>
              <w:jc w:val="right"/>
            </w:pPr>
            <w:r>
              <w:rPr>
                <w:sz w:val="16"/>
              </w:rPr>
              <w:t>none found</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50"/>
          </w:tcPr>
          <w:p>
            <w:pPr>
              <w:spacing w:after="0"/>
              <w:jc w:val="left"/>
            </w:pPr>
            <w:r>
              <w:rPr>
                <w:sz w:val="16"/>
              </w:rPr>
              <w:t>Emergency</w:t>
            </w:r>
          </w:p>
        </w:tc>
        <w:tc>
          <w:tcPr>
            <w:tcW w:type="dxa" w:w="2333"/>
          </w:tcPr>
          <w:p>
            <w:pPr>
              <w:spacing w:after="0"/>
              <w:jc w:val="left"/>
            </w:pPr>
            <w:r>
              <w:rPr>
                <w:sz w:val="16"/>
              </w:rPr>
              <w:t>SEVERE BLIZZARD</w:t>
            </w:r>
          </w:p>
        </w:tc>
        <w:tc>
          <w:tcPr>
            <w:tcW w:type="dxa" w:w="3030"/>
          </w:tcPr>
          <w:p>
            <w:pPr>
              <w:spacing w:after="0"/>
              <w:jc w:val="left"/>
            </w:pPr>
            <w:r>
              <w:rPr>
                <w:sz w:val="16"/>
              </w:rPr>
              <w:t>Winter Weather</w:t>
            </w:r>
          </w:p>
        </w:tc>
        <w:tc>
          <w:tcPr>
            <w:tcW w:type="dxa" w:w="1418"/>
          </w:tcPr>
          <w:p>
            <w:pPr>
              <w:spacing w:after="0"/>
              <w:jc w:val="right"/>
            </w:pPr>
            <w:r>
              <w:rPr>
                <w:sz w:val="16"/>
              </w:rPr>
              <w:t>none found</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DR-515-NY</w:t>
            </w:r>
          </w:p>
        </w:tc>
        <w:tc>
          <w:tcPr>
            <w:tcW w:type="dxa" w:w="1250"/>
          </w:tcPr>
          <w:p>
            <w:pPr>
              <w:spacing w:after="0"/>
              <w:jc w:val="left"/>
            </w:pPr>
            <w:r>
              <w:rPr>
                <w:sz w:val="16"/>
              </w:rPr>
              <w:t>Major disaster</w:t>
            </w:r>
          </w:p>
        </w:tc>
        <w:tc>
          <w:tcPr>
            <w:tcW w:type="dxa" w:w="2333"/>
          </w:tcPr>
          <w:p>
            <w:pPr>
              <w:spacing w:after="0"/>
              <w:jc w:val="left"/>
            </w:pPr>
            <w:r>
              <w:rPr>
                <w:sz w:val="16"/>
              </w:rPr>
              <w:t>SEVERE STORMS &amp; FLOODING</w:t>
            </w:r>
          </w:p>
        </w:tc>
        <w:tc>
          <w:tcPr>
            <w:tcW w:type="dxa" w:w="3030"/>
          </w:tcPr>
          <w:p>
            <w:pPr>
              <w:spacing w:after="0"/>
              <w:jc w:val="left"/>
            </w:pPr>
            <w:r>
              <w:rPr>
                <w:sz w:val="16"/>
              </w:rPr>
              <w:t>Inland Flooding</w:t>
            </w:r>
          </w:p>
        </w:tc>
        <w:tc>
          <w:tcPr>
            <w:tcW w:type="dxa" w:w="1418"/>
          </w:tcPr>
          <w:p>
            <w:pPr>
              <w:spacing w:after="0"/>
              <w:jc w:val="right"/>
            </w:pPr>
            <w:r>
              <w:rPr>
                <w:sz w:val="16"/>
              </w:rPr>
              <w:t>none found</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1974-07-23</w:t>
            </w:r>
          </w:p>
        </w:tc>
        <w:tc>
          <w:tcPr>
            <w:tcW w:type="dxa" w:w="1037"/>
          </w:tcPr>
          <w:p>
            <w:pPr>
              <w:spacing w:after="0"/>
              <w:jc w:val="left"/>
            </w:pPr>
            <w:r>
              <w:rPr>
                <w:sz w:val="16"/>
              </w:rPr>
              <w:t>1974-07-23</w:t>
            </w:r>
          </w:p>
        </w:tc>
        <w:tc>
          <w:tcPr>
            <w:tcW w:type="dxa" w:w="1037"/>
          </w:tcPr>
          <w:p>
            <w:pPr>
              <w:spacing w:after="0"/>
              <w:jc w:val="left"/>
            </w:pPr>
            <w:r>
              <w:rPr>
                <w:sz w:val="16"/>
              </w:rPr>
              <w:t>DR-447-NY</w:t>
            </w:r>
          </w:p>
        </w:tc>
        <w:tc>
          <w:tcPr>
            <w:tcW w:type="dxa" w:w="1250"/>
          </w:tcPr>
          <w:p>
            <w:pPr>
              <w:spacing w:after="0"/>
              <w:jc w:val="left"/>
            </w:pPr>
            <w:r>
              <w:rPr>
                <w:sz w:val="16"/>
              </w:rPr>
              <w:t>Major disaster</w:t>
            </w:r>
          </w:p>
        </w:tc>
        <w:tc>
          <w:tcPr>
            <w:tcW w:type="dxa" w:w="2333"/>
          </w:tcPr>
          <w:p>
            <w:pPr>
              <w:spacing w:after="0"/>
              <w:jc w:val="left"/>
            </w:pPr>
            <w:r>
              <w:rPr>
                <w:sz w:val="16"/>
              </w:rPr>
              <w:t>SEVERE STORMS &amp; FLOODING</w:t>
            </w:r>
          </w:p>
        </w:tc>
        <w:tc>
          <w:tcPr>
            <w:tcW w:type="dxa" w:w="3030"/>
          </w:tcPr>
          <w:p>
            <w:pPr>
              <w:spacing w:after="0"/>
              <w:jc w:val="left"/>
            </w:pPr>
            <w:r>
              <w:rPr>
                <w:sz w:val="16"/>
              </w:rPr>
              <w:t>Inland Flooding</w:t>
            </w:r>
          </w:p>
        </w:tc>
        <w:tc>
          <w:tcPr>
            <w:tcW w:type="dxa" w:w="1418"/>
          </w:tcPr>
          <w:p>
            <w:pPr>
              <w:spacing w:after="0"/>
              <w:jc w:val="right"/>
            </w:pPr>
            <w:r>
              <w:rPr>
                <w:sz w:val="16"/>
              </w:rPr>
              <w:t>none found</w:t>
            </w:r>
          </w:p>
        </w:tc>
        <w:tc>
          <w:tcPr>
            <w:tcW w:type="dxa" w:w="208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250"/>
          </w:tcPr>
          <w:p>
            <w:pPr>
              <w:spacing w:after="0"/>
              <w:jc w:val="left"/>
            </w:pPr>
            <w:r>
              <w:rPr>
                <w:sz w:val="16"/>
              </w:rPr>
              <w:t>Major disaster</w:t>
            </w:r>
          </w:p>
        </w:tc>
        <w:tc>
          <w:tcPr>
            <w:tcW w:type="dxa" w:w="2333"/>
          </w:tcPr>
          <w:p>
            <w:pPr>
              <w:spacing w:after="0"/>
              <w:jc w:val="left"/>
            </w:pPr>
            <w:r>
              <w:rPr>
                <w:sz w:val="16"/>
              </w:rPr>
              <w:t>TROPICAL STORM AGNES</w:t>
            </w:r>
          </w:p>
        </w:tc>
        <w:tc>
          <w:tcPr>
            <w:tcW w:type="dxa" w:w="3030"/>
          </w:tcPr>
          <w:p>
            <w:pPr>
              <w:spacing w:after="0"/>
              <w:jc w:val="left"/>
            </w:pPr>
            <w:r>
              <w:rPr>
                <w:sz w:val="16"/>
              </w:rPr>
              <w:t>Inland Flooding (primary); also designated: Hurricane</w:t>
            </w:r>
          </w:p>
        </w:tc>
        <w:tc>
          <w:tcPr>
            <w:tcW w:type="dxa" w:w="1418"/>
          </w:tcPr>
          <w:p>
            <w:pPr>
              <w:spacing w:after="0"/>
              <w:jc w:val="right"/>
            </w:pPr>
            <w:r>
              <w:rPr>
                <w:sz w:val="16"/>
              </w:rPr>
              <w:t>none found</w:t>
            </w:r>
          </w:p>
        </w:tc>
        <w:tc>
          <w:tcPr>
            <w:tcW w:type="dxa" w:w="2089"/>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$10,549.99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0,549.99"/>
        <w:tblDescription w:val="Hazard Plain table b1d_pa_other"/>
      </w:tblPr>
      <w:tblGrid>
        <w:gridCol w:w="1820"/>
        <w:gridCol w:w="1820"/>
        <w:gridCol w:w="4327"/>
        <w:gridCol w:w="4483"/>
        <w:gridCol w:w="1663"/>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4327"/>
            <w:shd w:val="clear" w:color="auto" w:fill="E8E8E8"/>
          </w:tcPr>
          <w:p>
            <w:pPr>
              <w:spacing w:after="0"/>
              <w:jc w:val="left"/>
            </w:pPr>
            <w:r>
              <w:rPr>
                <w:b/>
                <w:sz w:val="16"/>
              </w:rPr>
              <w:t>Title</w:t>
            </w:r>
          </w:p>
        </w:tc>
        <w:tc>
          <w:tcPr>
            <w:tcW w:type="dxa" w:w="4483"/>
            <w:shd w:val="clear" w:color="auto" w:fill="E8E8E8"/>
          </w:tcPr>
          <w:p>
            <w:pPr>
              <w:spacing w:after="0"/>
              <w:jc w:val="left"/>
            </w:pPr>
            <w:r>
              <w:rPr>
                <w:b/>
                <w:sz w:val="16"/>
              </w:rPr>
              <w:t>Applicant</w:t>
            </w:r>
          </w:p>
        </w:tc>
        <w:tc>
          <w:tcPr>
            <w:tcW w:type="dxa" w:w="166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DR-1710-NY</w:t>
            </w:r>
          </w:p>
        </w:tc>
        <w:tc>
          <w:tcPr>
            <w:tcW w:type="dxa" w:w="1820"/>
          </w:tcPr>
          <w:p>
            <w:pPr>
              <w:spacing w:after="0"/>
              <w:jc w:val="left"/>
            </w:pPr>
            <w:r>
              <w:rPr>
                <w:sz w:val="16"/>
              </w:rPr>
              <w:t>2007-07-02</w:t>
            </w:r>
          </w:p>
        </w:tc>
        <w:tc>
          <w:tcPr>
            <w:tcW w:type="dxa" w:w="4327"/>
          </w:tcPr>
          <w:p>
            <w:pPr>
              <w:spacing w:after="0"/>
              <w:jc w:val="left"/>
            </w:pPr>
            <w:r>
              <w:rPr>
                <w:sz w:val="16"/>
              </w:rPr>
              <w:t>SEVERE STORMS AND FLOODING</w:t>
            </w:r>
          </w:p>
        </w:tc>
        <w:tc>
          <w:tcPr>
            <w:tcW w:type="dxa" w:w="4483"/>
          </w:tcPr>
          <w:p>
            <w:pPr>
              <w:spacing w:after="0"/>
              <w:jc w:val="left"/>
            </w:pPr>
            <w:r>
              <w:rPr>
                <w:sz w:val="16"/>
              </w:rPr>
              <w:t>Trout Creek Fire Department</w:t>
            </w:r>
          </w:p>
        </w:tc>
        <w:tc>
          <w:tcPr>
            <w:tcW w:type="dxa" w:w="1663"/>
          </w:tcPr>
          <w:p>
            <w:pPr>
              <w:spacing w:after="0"/>
              <w:jc w:val="right"/>
            </w:pPr>
            <w:r>
              <w:rPr>
                <w:sz w:val="16"/>
              </w:rPr>
              <w:t>$3,034.76</w:t>
            </w:r>
          </w:p>
        </w:tc>
      </w:tr>
      <w:tr>
        <w:trPr>
          <w:cantSplit/>
        </w:trPr>
        <w:tc>
          <w:tcPr>
            <w:tcW w:type="dxa" w:w="1820"/>
          </w:tcPr>
          <w:p>
            <w:pPr>
              <w:spacing w:after="0"/>
              <w:jc w:val="left"/>
            </w:pPr>
            <w:r>
              <w:rPr>
                <w:sz w:val="16"/>
              </w:rPr>
              <w:t>DR-1670-NY</w:t>
            </w:r>
          </w:p>
        </w:tc>
        <w:tc>
          <w:tcPr>
            <w:tcW w:type="dxa" w:w="1820"/>
          </w:tcPr>
          <w:p>
            <w:pPr>
              <w:spacing w:after="0"/>
              <w:jc w:val="left"/>
            </w:pPr>
            <w:r>
              <w:rPr>
                <w:sz w:val="16"/>
              </w:rPr>
              <w:t>2006-12-12</w:t>
            </w:r>
          </w:p>
        </w:tc>
        <w:tc>
          <w:tcPr>
            <w:tcW w:type="dxa" w:w="4327"/>
          </w:tcPr>
          <w:p>
            <w:pPr>
              <w:spacing w:after="0"/>
              <w:jc w:val="left"/>
            </w:pPr>
            <w:r>
              <w:rPr>
                <w:sz w:val="16"/>
              </w:rPr>
              <w:t>SEVERE STORMS AND FLOODING</w:t>
            </w:r>
          </w:p>
        </w:tc>
        <w:tc>
          <w:tcPr>
            <w:tcW w:type="dxa" w:w="4483"/>
          </w:tcPr>
          <w:p>
            <w:pPr>
              <w:spacing w:after="0"/>
              <w:jc w:val="left"/>
            </w:pPr>
            <w:r>
              <w:rPr>
                <w:sz w:val="16"/>
              </w:rPr>
              <w:t>Trout Creek Fire Department</w:t>
            </w:r>
          </w:p>
        </w:tc>
        <w:tc>
          <w:tcPr>
            <w:tcW w:type="dxa" w:w="1663"/>
          </w:tcPr>
          <w:p>
            <w:pPr>
              <w:spacing w:after="0"/>
              <w:jc w:val="right"/>
            </w:pPr>
            <w:r>
              <w:rPr>
                <w:sz w:val="16"/>
              </w:rPr>
              <w:t>$776.70</w:t>
            </w:r>
          </w:p>
        </w:tc>
      </w:tr>
      <w:tr>
        <w:trPr>
          <w:cantSplit/>
        </w:trPr>
        <w:tc>
          <w:tcPr>
            <w:tcW w:type="dxa" w:w="1820"/>
          </w:tcPr>
          <w:p>
            <w:pPr>
              <w:spacing w:after="0"/>
              <w:jc w:val="left"/>
            </w:pPr>
            <w:r>
              <w:rPr>
                <w:sz w:val="16"/>
              </w:rPr>
              <w:t>EM-3136-NY</w:t>
            </w:r>
          </w:p>
        </w:tc>
        <w:tc>
          <w:tcPr>
            <w:tcW w:type="dxa" w:w="1820"/>
          </w:tcPr>
          <w:p>
            <w:pPr>
              <w:spacing w:after="0"/>
              <w:jc w:val="left"/>
            </w:pPr>
            <w:r>
              <w:rPr>
                <w:sz w:val="16"/>
              </w:rPr>
              <w:t>1999-01-15</w:t>
            </w:r>
          </w:p>
        </w:tc>
        <w:tc>
          <w:tcPr>
            <w:tcW w:type="dxa" w:w="4327"/>
          </w:tcPr>
          <w:p>
            <w:pPr>
              <w:spacing w:after="0"/>
              <w:jc w:val="left"/>
            </w:pPr>
            <w:r>
              <w:rPr>
                <w:sz w:val="16"/>
              </w:rPr>
              <w:t>SNOW</w:t>
            </w:r>
          </w:p>
        </w:tc>
        <w:tc>
          <w:tcPr>
            <w:tcW w:type="dxa" w:w="4483"/>
          </w:tcPr>
          <w:p>
            <w:pPr>
              <w:spacing w:after="0"/>
              <w:jc w:val="left"/>
            </w:pPr>
            <w:r>
              <w:rPr>
                <w:sz w:val="16"/>
              </w:rPr>
              <w:t>Osceola, Town of</w:t>
            </w:r>
          </w:p>
        </w:tc>
        <w:tc>
          <w:tcPr>
            <w:tcW w:type="dxa" w:w="1663"/>
          </w:tcPr>
          <w:p>
            <w:pPr>
              <w:spacing w:after="0"/>
              <w:jc w:val="right"/>
            </w:pPr>
            <w:r>
              <w:rPr>
                <w:sz w:val="16"/>
              </w:rPr>
              <w:t>$6,738.53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265</w:t>
            </w:r>
          </w:p>
        </w:tc>
        <w:tc>
          <w:tcPr>
            <w:tcW w:type="dxa" w:w="1422"/>
          </w:tcPr>
          <w:p>
            <w:pPr>
              <w:spacing w:after="0"/>
              <w:jc w:val="right"/>
            </w:pPr>
            <w:r>
              <w:rPr>
                <w:sz w:val="16"/>
              </w:rPr>
              <w:t>11</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133</w:t>
            </w:r>
          </w:p>
        </w:tc>
        <w:tc>
          <w:tcPr>
            <w:tcW w:type="dxa" w:w="1422"/>
          </w:tcPr>
          <w:p>
            <w:pPr>
              <w:spacing w:after="0"/>
              <w:jc w:val="right"/>
            </w:pPr>
            <w:r>
              <w:rPr>
                <w:sz w:val="16"/>
              </w:rPr>
              <w:t>19</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648</w:t>
            </w:r>
          </w:p>
        </w:tc>
        <w:tc>
          <w:tcPr>
            <w:tcW w:type="dxa" w:w="1422"/>
          </w:tcPr>
          <w:p>
            <w:pPr>
              <w:spacing w:after="0"/>
              <w:jc w:val="right"/>
            </w:pPr>
            <w:r>
              <w:rPr>
                <w:sz w:val="16"/>
              </w:rPr>
              <w:t>91</w:t>
            </w:r>
          </w:p>
        </w:tc>
        <w:tc>
          <w:tcPr>
            <w:tcW w:type="dxa" w:w="1356"/>
          </w:tcPr>
          <w:p>
            <w:pPr>
              <w:spacing w:after="0"/>
              <w:jc w:val="right"/>
            </w:pPr>
            <w:r>
              <w:rPr>
                <w:sz w:val="16"/>
              </w:rPr>
              <w:t>43</w:t>
            </w:r>
          </w:p>
        </w:tc>
        <w:tc>
          <w:tcPr>
            <w:tcW w:type="dxa" w:w="963"/>
          </w:tcPr>
          <w:p>
            <w:pPr>
              <w:spacing w:after="0"/>
              <w:jc w:val="right"/>
            </w:pPr>
            <w:r>
              <w:rPr>
                <w:sz w:val="16"/>
              </w:rPr>
              <w:t>92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258</w:t>
            </w:r>
          </w:p>
        </w:tc>
        <w:tc>
          <w:tcPr>
            <w:tcW w:type="dxa" w:w="1422"/>
          </w:tcPr>
          <w:p>
            <w:pPr>
              <w:spacing w:after="0"/>
              <w:jc w:val="right"/>
            </w:pPr>
            <w:r>
              <w:rPr>
                <w:sz w:val="16"/>
              </w:rPr>
              <w:t>47</w:t>
            </w:r>
          </w:p>
        </w:tc>
        <w:tc>
          <w:tcPr>
            <w:tcW w:type="dxa" w:w="1356"/>
          </w:tcPr>
          <w:p>
            <w:pPr>
              <w:spacing w:after="0"/>
              <w:jc w:val="right"/>
            </w:pPr>
            <w:r>
              <w:rPr>
                <w:sz w:val="16"/>
              </w:rPr>
              <w:t>6</w:t>
            </w:r>
          </w:p>
        </w:tc>
        <w:tc>
          <w:tcPr>
            <w:tcW w:type="dxa" w:w="963"/>
          </w:tcPr>
          <w:p>
            <w:pPr>
              <w:spacing w:after="0"/>
              <w:jc w:val="right"/>
            </w:pPr>
            <w:r>
              <w:rPr>
                <w:sz w:val="16"/>
              </w:rPr>
              <w:t>53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78"/>
        <w:gridCol w:w="1596"/>
        <w:gridCol w:w="1122"/>
        <w:gridCol w:w="2004"/>
        <w:gridCol w:w="1044"/>
        <w:gridCol w:w="32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78"/>
            <w:shd w:val="clear" w:color="auto" w:fill="E8E8E8"/>
          </w:tcPr>
          <w:p>
            <w:pPr>
              <w:spacing w:after="0"/>
              <w:jc w:val="left"/>
            </w:pPr>
            <w:r>
              <w:rPr>
                <w:b/>
                <w:sz w:val="16"/>
              </w:rPr>
              <w:t>Magnitude or extent</w:t>
            </w:r>
          </w:p>
        </w:tc>
        <w:tc>
          <w:tcPr>
            <w:tcW w:type="dxa" w:w="1596"/>
            <w:shd w:val="clear" w:color="auto" w:fill="E8E8E8"/>
          </w:tcPr>
          <w:p>
            <w:pPr>
              <w:spacing w:after="0"/>
              <w:jc w:val="left"/>
            </w:pPr>
            <w:r>
              <w:rPr>
                <w:b/>
                <w:sz w:val="16"/>
              </w:rPr>
              <w:t>Damage</w:t>
            </w:r>
          </w:p>
          <w:p>
            <w:pPr>
              <w:spacing w:after="0"/>
              <w:jc w:val="left"/>
            </w:pPr>
            <w:r>
              <w:rPr>
                <w:i/>
                <w:color w:val="555555"/>
                <w:sz w:val="14"/>
              </w:rPr>
              <w:t>nominal dollars</w:t>
            </w:r>
          </w:p>
        </w:tc>
        <w:tc>
          <w:tcPr>
            <w:tcW w:type="dxa" w:w="112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4"/>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32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2025-06-22</w:t>
            </w:r>
          </w:p>
        </w:tc>
        <w:tc>
          <w:tcPr>
            <w:tcW w:type="dxa" w:w="1215"/>
          </w:tcPr>
          <w:p>
            <w:pPr>
              <w:spacing w:after="0"/>
              <w:jc w:val="left"/>
            </w:pPr>
            <w:r>
              <w:rPr>
                <w:sz w:val="16"/>
              </w:rPr>
              <w:t>Tornado</w:t>
            </w:r>
          </w:p>
        </w:tc>
        <w:tc>
          <w:tcPr>
            <w:tcW w:type="dxa" w:w="2878"/>
          </w:tcPr>
          <w:p>
            <w:pPr>
              <w:spacing w:after="0"/>
              <w:jc w:val="left"/>
            </w:pPr>
            <w:r>
              <w:rPr>
                <w:sz w:val="16"/>
              </w:rPr>
              <w:t>EF1, 2.43 mi within this county, 300 yd wide</w:t>
            </w:r>
          </w:p>
        </w:tc>
        <w:tc>
          <w:tcPr>
            <w:tcW w:type="dxa" w:w="1596"/>
          </w:tcPr>
          <w:p>
            <w:pPr>
              <w:spacing w:after="0"/>
              <w:jc w:val="left"/>
            </w:pPr>
            <w:r>
              <w:rPr>
                <w:sz w:val="16"/>
              </w:rPr>
              <w:t>$440,000 property; $0 crops (2025 dollars)</w:t>
            </w:r>
          </w:p>
        </w:tc>
        <w:tc>
          <w:tcPr>
            <w:tcW w:type="dxa" w:w="1122"/>
          </w:tcPr>
          <w:p>
            <w:pPr>
              <w:spacing w:after="0"/>
              <w:jc w:val="right"/>
            </w:pPr>
            <w:r>
              <w:rPr>
                <w:sz w:val="16"/>
              </w:rPr>
              <w:t>3, 0</w:t>
            </w:r>
          </w:p>
        </w:tc>
        <w:tc>
          <w:tcPr>
            <w:tcW w:type="dxa" w:w="2004"/>
          </w:tcPr>
          <w:p>
            <w:pPr>
              <w:spacing w:after="0"/>
              <w:jc w:val="left"/>
            </w:pPr>
            <w:r>
              <w:rPr>
                <w:sz w:val="16"/>
              </w:rPr>
              <w:t>CLARK MILLS to CLINTON</w:t>
            </w:r>
          </w:p>
        </w:tc>
        <w:tc>
          <w:tcPr>
            <w:tcW w:type="dxa" w:w="1044"/>
          </w:tcPr>
          <w:p>
            <w:pPr>
              <w:spacing w:after="0"/>
              <w:jc w:val="left"/>
            </w:pPr>
            <w:r>
              <w:rPr>
                <w:sz w:val="16"/>
              </w:rPr>
              <w:t>new since last plan; within last 5 years</w:t>
            </w:r>
          </w:p>
        </w:tc>
        <w:tc>
          <w:tcPr>
            <w:tcW w:type="dxa" w:w="3216"/>
          </w:tcPr>
          <w:p>
            <w:pPr>
              <w:spacing w:after="0"/>
              <w:jc w:val="left"/>
            </w:pPr>
            <w:r>
              <w:rPr>
                <w:sz w:val="16"/>
              </w:rPr>
              <w:t>deaths or injuries recorded</w:t>
            </w:r>
          </w:p>
        </w:tc>
      </w:tr>
      <w:tr>
        <w:trPr>
          <w:cantSplit/>
        </w:trPr>
        <w:tc>
          <w:tcPr>
            <w:tcW w:type="dxa" w:w="1037"/>
          </w:tcPr>
          <w:p>
            <w:pPr>
              <w:spacing w:after="0"/>
              <w:jc w:val="left"/>
            </w:pPr>
            <w:r>
              <w:rPr>
                <w:sz w:val="16"/>
              </w:rPr>
              <w:t>2015-11-01</w:t>
            </w:r>
          </w:p>
        </w:tc>
        <w:tc>
          <w:tcPr>
            <w:tcW w:type="dxa" w:w="1215"/>
          </w:tcPr>
          <w:p>
            <w:pPr>
              <w:spacing w:after="0"/>
              <w:jc w:val="left"/>
            </w:pPr>
            <w:r>
              <w:rPr>
                <w:sz w:val="16"/>
              </w:rPr>
              <w:t>High Wind</w:t>
            </w:r>
          </w:p>
        </w:tc>
        <w:tc>
          <w:tcPr>
            <w:tcW w:type="dxa" w:w="2878"/>
          </w:tcPr>
          <w:p>
            <w:pPr>
              <w:spacing w:after="0"/>
              <w:jc w:val="left"/>
            </w:pPr>
            <w:r>
              <w:rPr>
                <w:sz w:val="16"/>
              </w:rPr>
              <w:t>65 kt (75 mph) estimated gust</w:t>
            </w:r>
          </w:p>
        </w:tc>
        <w:tc>
          <w:tcPr>
            <w:tcW w:type="dxa" w:w="1596"/>
          </w:tcPr>
          <w:p>
            <w:pPr>
              <w:spacing w:after="0"/>
              <w:jc w:val="left"/>
            </w:pPr>
            <w:r>
              <w:rPr>
                <w:sz w:val="16"/>
              </w:rPr>
              <w:t>$15,000 property; $0 crops, reported for the zone (2015 dollars)</w:t>
            </w:r>
          </w:p>
        </w:tc>
        <w:tc>
          <w:tcPr>
            <w:tcW w:type="dxa" w:w="1122"/>
          </w:tcPr>
          <w:p>
            <w:pPr>
              <w:spacing w:after="0"/>
              <w:jc w:val="right"/>
            </w:pPr>
            <w:r>
              <w:rPr>
                <w:sz w:val="16"/>
              </w:rPr>
              <w:t>0, 0</w:t>
            </w:r>
          </w:p>
        </w:tc>
        <w:tc>
          <w:tcPr>
            <w:tcW w:type="dxa" w:w="2004"/>
          </w:tcPr>
          <w:p>
            <w:pPr>
              <w:spacing w:after="0"/>
              <w:jc w:val="left"/>
            </w:pPr>
            <w:r>
              <w:rPr>
                <w:sz w:val="16"/>
              </w:rPr>
              <w:t>NWS zone NYZ009 (NORTHERN ONEIDA), zone-level: may include parts of neighboring counties</w:t>
            </w:r>
          </w:p>
        </w:tc>
        <w:tc>
          <w:tcPr>
            <w:tcW w:type="dxa" w:w="1044"/>
          </w:tcPr>
          <w:p>
            <w:pPr>
              <w:spacing w:after="0"/>
              <w:jc w:val="left"/>
            </w:pPr>
          </w:p>
        </w:tc>
        <w:tc>
          <w:tcPr>
            <w:tcW w:type="dxa" w:w="32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2013-05-22</w:t>
            </w:r>
          </w:p>
        </w:tc>
        <w:tc>
          <w:tcPr>
            <w:tcW w:type="dxa" w:w="1215"/>
          </w:tcPr>
          <w:p>
            <w:pPr>
              <w:spacing w:after="0"/>
              <w:jc w:val="left"/>
            </w:pPr>
            <w:r>
              <w:rPr>
                <w:sz w:val="16"/>
              </w:rPr>
              <w:t>Hail</w:t>
            </w:r>
          </w:p>
        </w:tc>
        <w:tc>
          <w:tcPr>
            <w:tcW w:type="dxa" w:w="2878"/>
          </w:tcPr>
          <w:p>
            <w:pPr>
              <w:spacing w:after="0"/>
              <w:jc w:val="left"/>
            </w:pPr>
            <w:r>
              <w:rPr>
                <w:sz w:val="16"/>
              </w:rPr>
              <w:t>2.5 in</w:t>
            </w:r>
          </w:p>
        </w:tc>
        <w:tc>
          <w:tcPr>
            <w:tcW w:type="dxa" w:w="1596"/>
          </w:tcPr>
          <w:p>
            <w:pPr>
              <w:spacing w:after="0"/>
              <w:jc w:val="left"/>
            </w:pPr>
            <w:r>
              <w:rPr>
                <w:sz w:val="16"/>
              </w:rPr>
              <w:t>$10,000 property; $0 crops (2013 dollars)</w:t>
            </w:r>
          </w:p>
        </w:tc>
        <w:tc>
          <w:tcPr>
            <w:tcW w:type="dxa" w:w="1122"/>
          </w:tcPr>
          <w:p>
            <w:pPr>
              <w:spacing w:after="0"/>
              <w:jc w:val="right"/>
            </w:pPr>
            <w:r>
              <w:rPr>
                <w:sz w:val="16"/>
              </w:rPr>
              <w:t>0, 0</w:t>
            </w:r>
          </w:p>
        </w:tc>
        <w:tc>
          <w:tcPr>
            <w:tcW w:type="dxa" w:w="2004"/>
          </w:tcPr>
          <w:p>
            <w:pPr>
              <w:spacing w:after="0"/>
              <w:jc w:val="left"/>
            </w:pPr>
            <w:r>
              <w:rPr>
                <w:sz w:val="16"/>
              </w:rPr>
              <w:t>TABERG</w:t>
            </w:r>
          </w:p>
        </w:tc>
        <w:tc>
          <w:tcPr>
            <w:tcW w:type="dxa" w:w="1044"/>
          </w:tcPr>
          <w:p>
            <w:pPr>
              <w:spacing w:after="0"/>
              <w:jc w:val="left"/>
            </w:pPr>
          </w:p>
        </w:tc>
        <w:tc>
          <w:tcPr>
            <w:tcW w:type="dxa" w:w="3216"/>
          </w:tcPr>
          <w:p>
            <w:pPr>
              <w:spacing w:after="0"/>
              <w:jc w:val="left"/>
            </w:pPr>
            <w:r>
              <w:rPr>
                <w:sz w:val="16"/>
              </w:rPr>
              <w:t>B1-c worst recorded: Hail</w:t>
            </w:r>
          </w:p>
        </w:tc>
      </w:tr>
      <w:tr>
        <w:trPr>
          <w:cantSplit/>
        </w:trPr>
        <w:tc>
          <w:tcPr>
            <w:tcW w:type="dxa" w:w="1037"/>
          </w:tcPr>
          <w:p>
            <w:pPr>
              <w:spacing w:after="0"/>
              <w:jc w:val="left"/>
            </w:pPr>
            <w:r>
              <w:rPr>
                <w:sz w:val="16"/>
              </w:rPr>
              <w:t>2012-07-24</w:t>
            </w:r>
          </w:p>
        </w:tc>
        <w:tc>
          <w:tcPr>
            <w:tcW w:type="dxa" w:w="1215"/>
          </w:tcPr>
          <w:p>
            <w:pPr>
              <w:spacing w:after="0"/>
              <w:jc w:val="left"/>
            </w:pPr>
            <w:r>
              <w:rPr>
                <w:sz w:val="16"/>
              </w:rPr>
              <w:t>Thunderstorm Wind</w:t>
            </w:r>
          </w:p>
        </w:tc>
        <w:tc>
          <w:tcPr>
            <w:tcW w:type="dxa" w:w="2878"/>
          </w:tcPr>
          <w:p>
            <w:pPr>
              <w:spacing w:after="0"/>
              <w:jc w:val="left"/>
            </w:pPr>
            <w:r>
              <w:rPr>
                <w:sz w:val="16"/>
              </w:rPr>
              <w:t>96 kt (110 mph) estimated gust</w:t>
            </w:r>
          </w:p>
        </w:tc>
        <w:tc>
          <w:tcPr>
            <w:tcW w:type="dxa" w:w="1596"/>
          </w:tcPr>
          <w:p>
            <w:pPr>
              <w:spacing w:after="0"/>
              <w:jc w:val="left"/>
            </w:pPr>
            <w:r>
              <w:rPr>
                <w:sz w:val="16"/>
              </w:rPr>
              <w:t>$5,000 property; $0 crops (2012 dollars)</w:t>
            </w:r>
          </w:p>
        </w:tc>
        <w:tc>
          <w:tcPr>
            <w:tcW w:type="dxa" w:w="1122"/>
          </w:tcPr>
          <w:p>
            <w:pPr>
              <w:spacing w:after="0"/>
              <w:jc w:val="right"/>
            </w:pPr>
            <w:r>
              <w:rPr>
                <w:sz w:val="16"/>
              </w:rPr>
              <w:t>0, 0</w:t>
            </w:r>
          </w:p>
        </w:tc>
        <w:tc>
          <w:tcPr>
            <w:tcW w:type="dxa" w:w="2004"/>
          </w:tcPr>
          <w:p>
            <w:pPr>
              <w:spacing w:after="0"/>
              <w:jc w:val="left"/>
            </w:pPr>
            <w:r>
              <w:rPr>
                <w:sz w:val="16"/>
              </w:rPr>
              <w:t>SUNSET MANOR to HARTS HILL</w:t>
            </w:r>
          </w:p>
        </w:tc>
        <w:tc>
          <w:tcPr>
            <w:tcW w:type="dxa" w:w="1044"/>
          </w:tcPr>
          <w:p>
            <w:pPr>
              <w:spacing w:after="0"/>
              <w:jc w:val="left"/>
            </w:pPr>
          </w:p>
        </w:tc>
        <w:tc>
          <w:tcPr>
            <w:tcW w:type="dxa" w:w="3216"/>
          </w:tcPr>
          <w:p>
            <w:pPr>
              <w:spacing w:after="0"/>
              <w:jc w:val="left"/>
            </w:pPr>
            <w:r>
              <w:rPr>
                <w:sz w:val="16"/>
              </w:rPr>
              <w:t>B1-c worst recorded: Thunderstorm Wind</w:t>
            </w:r>
          </w:p>
        </w:tc>
      </w:tr>
      <w:tr>
        <w:trPr>
          <w:cantSplit/>
        </w:trPr>
        <w:tc>
          <w:tcPr>
            <w:tcW w:type="dxa" w:w="1037"/>
          </w:tcPr>
          <w:p>
            <w:pPr>
              <w:spacing w:after="0"/>
              <w:jc w:val="left"/>
            </w:pPr>
            <w:r>
              <w:rPr>
                <w:sz w:val="16"/>
              </w:rPr>
              <w:t>2006-06-27</w:t>
            </w:r>
          </w:p>
        </w:tc>
        <w:tc>
          <w:tcPr>
            <w:tcW w:type="dxa" w:w="1215"/>
          </w:tcPr>
          <w:p>
            <w:pPr>
              <w:spacing w:after="0"/>
              <w:jc w:val="left"/>
            </w:pPr>
            <w:r>
              <w:rPr>
                <w:sz w:val="16"/>
              </w:rPr>
              <w:t>Flash Flood</w:t>
            </w:r>
          </w:p>
        </w:tc>
        <w:tc>
          <w:tcPr>
            <w:tcW w:type="dxa" w:w="2878"/>
          </w:tcPr>
          <w:p>
            <w:pPr>
              <w:spacing w:after="0"/>
              <w:jc w:val="left"/>
            </w:pPr>
          </w:p>
        </w:tc>
        <w:tc>
          <w:tcPr>
            <w:tcW w:type="dxa" w:w="1596"/>
          </w:tcPr>
          <w:p>
            <w:pPr>
              <w:spacing w:after="0"/>
              <w:jc w:val="left"/>
            </w:pPr>
            <w:r>
              <w:rPr>
                <w:sz w:val="16"/>
              </w:rPr>
              <w:t>$50,000,000 property; crops not reported (2006 dollars)</w:t>
            </w:r>
          </w:p>
        </w:tc>
        <w:tc>
          <w:tcPr>
            <w:tcW w:type="dxa" w:w="1122"/>
          </w:tcPr>
          <w:p>
            <w:pPr>
              <w:spacing w:after="0"/>
              <w:jc w:val="right"/>
            </w:pPr>
            <w:r>
              <w:rPr>
                <w:sz w:val="16"/>
              </w:rPr>
              <w:t>0, 0</w:t>
            </w:r>
          </w:p>
        </w:tc>
        <w:tc>
          <w:tcPr>
            <w:tcW w:type="dxa" w:w="2004"/>
          </w:tcPr>
          <w:p>
            <w:pPr>
              <w:spacing w:after="0"/>
              <w:jc w:val="left"/>
            </w:pPr>
            <w:r>
              <w:rPr>
                <w:sz w:val="16"/>
              </w:rPr>
              <w:t>COUNTYWIDE</w:t>
            </w:r>
          </w:p>
        </w:tc>
        <w:tc>
          <w:tcPr>
            <w:tcW w:type="dxa" w:w="1044"/>
          </w:tcPr>
          <w:p>
            <w:pPr>
              <w:spacing w:after="0"/>
              <w:jc w:val="left"/>
            </w:pPr>
          </w:p>
        </w:tc>
        <w:tc>
          <w:tcPr>
            <w:tcW w:type="dxa" w:w="32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2005-01-21</w:t>
            </w:r>
          </w:p>
        </w:tc>
        <w:tc>
          <w:tcPr>
            <w:tcW w:type="dxa" w:w="1215"/>
          </w:tcPr>
          <w:p>
            <w:pPr>
              <w:spacing w:after="0"/>
              <w:jc w:val="left"/>
            </w:pPr>
            <w:r>
              <w:rPr>
                <w:sz w:val="16"/>
              </w:rPr>
              <w:t>Cold/Wind Chill</w:t>
            </w:r>
          </w:p>
        </w:tc>
        <w:tc>
          <w:tcPr>
            <w:tcW w:type="dxa" w:w="2878"/>
          </w:tcPr>
          <w:p>
            <w:pPr>
              <w:spacing w:after="0"/>
              <w:jc w:val="left"/>
            </w:pPr>
          </w:p>
        </w:tc>
        <w:tc>
          <w:tcPr>
            <w:tcW w:type="dxa" w:w="1596"/>
          </w:tcPr>
          <w:p>
            <w:pPr>
              <w:spacing w:after="0"/>
              <w:jc w:val="left"/>
            </w:pPr>
            <w:r>
              <w:rPr>
                <w:sz w:val="16"/>
              </w:rPr>
              <w:t>$0 property; crops not reported, reported for the zone (2005 dollars)</w:t>
            </w:r>
          </w:p>
        </w:tc>
        <w:tc>
          <w:tcPr>
            <w:tcW w:type="dxa" w:w="1122"/>
          </w:tcPr>
          <w:p>
            <w:pPr>
              <w:spacing w:after="0"/>
              <w:jc w:val="right"/>
            </w:pPr>
            <w:r>
              <w:rPr>
                <w:sz w:val="16"/>
              </w:rPr>
              <w:t>0, 0</w:t>
            </w:r>
          </w:p>
        </w:tc>
        <w:tc>
          <w:tcPr>
            <w:tcW w:type="dxa" w:w="2004"/>
          </w:tcPr>
          <w:p>
            <w:pPr>
              <w:spacing w:after="0"/>
              <w:jc w:val="left"/>
            </w:pPr>
            <w:r>
              <w:rPr>
                <w:sz w:val="16"/>
              </w:rPr>
              <w:t>NWS zone NYZ037 (SOUTHERN ONEIDA), zone-level: may include parts of neighboring counties</w:t>
            </w:r>
          </w:p>
        </w:tc>
        <w:tc>
          <w:tcPr>
            <w:tcW w:type="dxa" w:w="1044"/>
          </w:tcPr>
          <w:p>
            <w:pPr>
              <w:spacing w:after="0"/>
              <w:jc w:val="left"/>
            </w:pPr>
          </w:p>
        </w:tc>
        <w:tc>
          <w:tcPr>
            <w:tcW w:type="dxa" w:w="32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2003-04-04</w:t>
            </w:r>
          </w:p>
        </w:tc>
        <w:tc>
          <w:tcPr>
            <w:tcW w:type="dxa" w:w="1215"/>
          </w:tcPr>
          <w:p>
            <w:pPr>
              <w:spacing w:after="0"/>
              <w:jc w:val="left"/>
            </w:pPr>
            <w:r>
              <w:rPr>
                <w:sz w:val="16"/>
              </w:rPr>
              <w:t>Ice Storm</w:t>
            </w:r>
          </w:p>
        </w:tc>
        <w:tc>
          <w:tcPr>
            <w:tcW w:type="dxa" w:w="2878"/>
          </w:tcPr>
          <w:p>
            <w:pPr>
              <w:spacing w:after="0"/>
              <w:jc w:val="left"/>
            </w:pPr>
          </w:p>
        </w:tc>
        <w:tc>
          <w:tcPr>
            <w:tcW w:type="dxa" w:w="1596"/>
          </w:tcPr>
          <w:p>
            <w:pPr>
              <w:spacing w:after="0"/>
              <w:jc w:val="left"/>
            </w:pPr>
            <w:r>
              <w:rPr>
                <w:sz w:val="16"/>
              </w:rPr>
              <w:t>$4,000,000 property; crops not reported, reported for the zone (2003 dollars)</w:t>
            </w:r>
          </w:p>
        </w:tc>
        <w:tc>
          <w:tcPr>
            <w:tcW w:type="dxa" w:w="1122"/>
          </w:tcPr>
          <w:p>
            <w:pPr>
              <w:spacing w:after="0"/>
              <w:jc w:val="right"/>
            </w:pPr>
            <w:r>
              <w:rPr>
                <w:sz w:val="16"/>
              </w:rPr>
              <w:t>0, 0</w:t>
            </w:r>
          </w:p>
        </w:tc>
        <w:tc>
          <w:tcPr>
            <w:tcW w:type="dxa" w:w="2004"/>
          </w:tcPr>
          <w:p>
            <w:pPr>
              <w:spacing w:after="0"/>
              <w:jc w:val="left"/>
            </w:pPr>
            <w:r>
              <w:rPr>
                <w:sz w:val="16"/>
              </w:rPr>
              <w:t>NWS zone NYZ009 (NORTHERN ONEIDA), zone-level: may include parts of neighboring counties</w:t>
            </w:r>
          </w:p>
        </w:tc>
        <w:tc>
          <w:tcPr>
            <w:tcW w:type="dxa" w:w="1044"/>
          </w:tcPr>
          <w:p>
            <w:pPr>
              <w:spacing w:after="0"/>
              <w:jc w:val="left"/>
            </w:pPr>
          </w:p>
        </w:tc>
        <w:tc>
          <w:tcPr>
            <w:tcW w:type="dxa" w:w="3216"/>
          </w:tcPr>
          <w:p>
            <w:pPr>
              <w:spacing w:after="0"/>
              <w:jc w:val="left"/>
            </w:pPr>
            <w:r>
              <w:rPr>
                <w:sz w:val="16"/>
              </w:rPr>
              <w:t>B1-c worst recorded: Ice Storm</w:t>
            </w:r>
          </w:p>
        </w:tc>
      </w:tr>
      <w:tr>
        <w:trPr>
          <w:cantSplit/>
        </w:trPr>
        <w:tc>
          <w:tcPr>
            <w:tcW w:type="dxa" w:w="1037"/>
          </w:tcPr>
          <w:p>
            <w:pPr>
              <w:spacing w:after="0"/>
              <w:jc w:val="left"/>
            </w:pPr>
            <w:r>
              <w:rPr>
                <w:sz w:val="16"/>
              </w:rPr>
              <w:t>2003-02-17</w:t>
            </w:r>
          </w:p>
        </w:tc>
        <w:tc>
          <w:tcPr>
            <w:tcW w:type="dxa" w:w="1215"/>
          </w:tcPr>
          <w:p>
            <w:pPr>
              <w:spacing w:after="0"/>
              <w:jc w:val="left"/>
            </w:pPr>
            <w:r>
              <w:rPr>
                <w:sz w:val="16"/>
              </w:rPr>
              <w:t>Heavy Snow</w:t>
            </w:r>
          </w:p>
        </w:tc>
        <w:tc>
          <w:tcPr>
            <w:tcW w:type="dxa" w:w="2878"/>
          </w:tcPr>
          <w:p>
            <w:pPr>
              <w:spacing w:after="0"/>
              <w:jc w:val="left"/>
            </w:pPr>
          </w:p>
        </w:tc>
        <w:tc>
          <w:tcPr>
            <w:tcW w:type="dxa" w:w="1596"/>
          </w:tcPr>
          <w:p>
            <w:pPr>
              <w:spacing w:after="0"/>
              <w:jc w:val="left"/>
            </w:pPr>
            <w:r>
              <w:rPr>
                <w:sz w:val="16"/>
              </w:rPr>
              <w:t>$2,100,000 property; crops not reported, reported for the zone (2003 dollars)</w:t>
            </w:r>
          </w:p>
        </w:tc>
        <w:tc>
          <w:tcPr>
            <w:tcW w:type="dxa" w:w="1122"/>
          </w:tcPr>
          <w:p>
            <w:pPr>
              <w:spacing w:after="0"/>
              <w:jc w:val="right"/>
            </w:pPr>
            <w:r>
              <w:rPr>
                <w:sz w:val="16"/>
              </w:rPr>
              <w:t>0, 0</w:t>
            </w:r>
          </w:p>
        </w:tc>
        <w:tc>
          <w:tcPr>
            <w:tcW w:type="dxa" w:w="2004"/>
          </w:tcPr>
          <w:p>
            <w:pPr>
              <w:spacing w:after="0"/>
              <w:jc w:val="left"/>
            </w:pPr>
            <w:r>
              <w:rPr>
                <w:sz w:val="16"/>
              </w:rPr>
              <w:t>NWS zone NYZ037 (SOUTHERN ONEIDA), zone-level: may include parts of neighboring counties</w:t>
            </w:r>
          </w:p>
        </w:tc>
        <w:tc>
          <w:tcPr>
            <w:tcW w:type="dxa" w:w="1044"/>
          </w:tcPr>
          <w:p>
            <w:pPr>
              <w:spacing w:after="0"/>
              <w:jc w:val="left"/>
            </w:pPr>
          </w:p>
        </w:tc>
        <w:tc>
          <w:tcPr>
            <w:tcW w:type="dxa" w:w="321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2002-06-27</w:t>
            </w:r>
          </w:p>
        </w:tc>
        <w:tc>
          <w:tcPr>
            <w:tcW w:type="dxa" w:w="1215"/>
          </w:tcPr>
          <w:p>
            <w:pPr>
              <w:spacing w:after="0"/>
              <w:jc w:val="left"/>
            </w:pPr>
            <w:r>
              <w:rPr>
                <w:sz w:val="16"/>
              </w:rPr>
              <w:t>Lightning</w:t>
            </w:r>
          </w:p>
        </w:tc>
        <w:tc>
          <w:tcPr>
            <w:tcW w:type="dxa" w:w="2878"/>
          </w:tcPr>
          <w:p>
            <w:pPr>
              <w:spacing w:after="0"/>
              <w:jc w:val="left"/>
            </w:pPr>
          </w:p>
        </w:tc>
        <w:tc>
          <w:tcPr>
            <w:tcW w:type="dxa" w:w="1596"/>
          </w:tcPr>
          <w:p>
            <w:pPr>
              <w:spacing w:after="0"/>
              <w:jc w:val="left"/>
            </w:pPr>
            <w:r>
              <w:rPr>
                <w:sz w:val="16"/>
              </w:rPr>
              <w:t>damage not reported</w:t>
            </w:r>
          </w:p>
        </w:tc>
        <w:tc>
          <w:tcPr>
            <w:tcW w:type="dxa" w:w="1122"/>
          </w:tcPr>
          <w:p>
            <w:pPr>
              <w:spacing w:after="0"/>
              <w:jc w:val="right"/>
            </w:pPr>
            <w:r>
              <w:rPr>
                <w:sz w:val="16"/>
              </w:rPr>
              <w:t>1, 1</w:t>
            </w:r>
          </w:p>
        </w:tc>
        <w:tc>
          <w:tcPr>
            <w:tcW w:type="dxa" w:w="2004"/>
          </w:tcPr>
          <w:p>
            <w:pPr>
              <w:spacing w:after="0"/>
              <w:jc w:val="left"/>
            </w:pPr>
            <w:r>
              <w:rPr>
                <w:sz w:val="16"/>
              </w:rPr>
              <w:t>WESTMORELAND</w:t>
            </w:r>
          </w:p>
        </w:tc>
        <w:tc>
          <w:tcPr>
            <w:tcW w:type="dxa" w:w="1044"/>
          </w:tcPr>
          <w:p>
            <w:pPr>
              <w:spacing w:after="0"/>
              <w:jc w:val="left"/>
            </w:pPr>
          </w:p>
        </w:tc>
        <w:tc>
          <w:tcPr>
            <w:tcW w:type="dxa" w:w="3216"/>
          </w:tcPr>
          <w:p>
            <w:pPr>
              <w:spacing w:after="0"/>
              <w:jc w:val="left"/>
            </w:pPr>
            <w:r>
              <w:rPr>
                <w:sz w:val="16"/>
              </w:rPr>
              <w:t>deaths or injuries recorded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2878"/>
          </w:tcPr>
          <w:p>
            <w:pPr>
              <w:spacing w:after="0"/>
              <w:jc w:val="left"/>
            </w:pPr>
          </w:p>
        </w:tc>
        <w:tc>
          <w:tcPr>
            <w:tcW w:type="dxa" w:w="1596"/>
          </w:tcPr>
          <w:p>
            <w:pPr>
              <w:spacing w:after="0"/>
              <w:jc w:val="left"/>
            </w:pPr>
            <w:r>
              <w:rPr>
                <w:sz w:val="16"/>
              </w:rPr>
              <w:t>damage not reported</w:t>
            </w:r>
          </w:p>
        </w:tc>
        <w:tc>
          <w:tcPr>
            <w:tcW w:type="dxa" w:w="1122"/>
          </w:tcPr>
          <w:p>
            <w:pPr>
              <w:spacing w:after="0"/>
              <w:jc w:val="right"/>
            </w:pPr>
            <w:r>
              <w:rPr>
                <w:sz w:val="16"/>
              </w:rPr>
              <w:t>0, 0</w:t>
            </w:r>
          </w:p>
        </w:tc>
        <w:tc>
          <w:tcPr>
            <w:tcW w:type="dxa" w:w="2004"/>
          </w:tcPr>
          <w:p>
            <w:pPr>
              <w:spacing w:after="0"/>
              <w:jc w:val="left"/>
            </w:pPr>
            <w:r>
              <w:rPr>
                <w:sz w:val="16"/>
              </w:rPr>
              <w:t>NWS zone NYZ009 (NORTHERN ONEIDA), zone-level: may include parts of neighboring counties</w:t>
            </w:r>
          </w:p>
        </w:tc>
        <w:tc>
          <w:tcPr>
            <w:tcW w:type="dxa" w:w="1044"/>
          </w:tcPr>
          <w:p>
            <w:pPr>
              <w:spacing w:after="0"/>
              <w:jc w:val="left"/>
            </w:pPr>
          </w:p>
        </w:tc>
        <w:tc>
          <w:tcPr>
            <w:tcW w:type="dxa" w:w="3216"/>
          </w:tcPr>
          <w:p>
            <w:pPr>
              <w:spacing w:after="0"/>
              <w:jc w:val="left"/>
            </w:pPr>
            <w:r>
              <w:rPr>
                <w:sz w:val="16"/>
              </w:rPr>
              <w:t>B1-c worst recorded: Excessive Heat, Heat</w:t>
            </w:r>
          </w:p>
        </w:tc>
      </w:tr>
      <w:tr>
        <w:trPr>
          <w:cantSplit/>
        </w:trPr>
        <w:tc>
          <w:tcPr>
            <w:tcW w:type="dxa" w:w="1037"/>
          </w:tcPr>
          <w:p>
            <w:pPr>
              <w:spacing w:after="0"/>
              <w:jc w:val="left"/>
            </w:pPr>
            <w:r>
              <w:rPr>
                <w:sz w:val="16"/>
              </w:rPr>
              <w:t>1991-05-01</w:t>
            </w:r>
          </w:p>
        </w:tc>
        <w:tc>
          <w:tcPr>
            <w:tcW w:type="dxa" w:w="1215"/>
          </w:tcPr>
          <w:p>
            <w:pPr>
              <w:spacing w:after="0"/>
              <w:jc w:val="left"/>
            </w:pPr>
            <w:r>
              <w:rPr>
                <w:sz w:val="16"/>
              </w:rPr>
              <w:t>Thunderstorm Wind</w:t>
            </w:r>
          </w:p>
        </w:tc>
        <w:tc>
          <w:tcPr>
            <w:tcW w:type="dxa" w:w="2878"/>
          </w:tcPr>
          <w:p>
            <w:pPr>
              <w:spacing w:after="0"/>
              <w:jc w:val="left"/>
            </w:pPr>
            <w:r>
              <w:rPr>
                <w:sz w:val="16"/>
              </w:rPr>
              <w:t>speed not recorded</w:t>
            </w:r>
          </w:p>
        </w:tc>
        <w:tc>
          <w:tcPr>
            <w:tcW w:type="dxa" w:w="1596"/>
          </w:tcPr>
          <w:p>
            <w:pPr>
              <w:spacing w:after="0"/>
              <w:jc w:val="left"/>
            </w:pPr>
            <w:r>
              <w:rPr>
                <w:sz w:val="16"/>
              </w:rPr>
              <w:t>damage not recorded (pre-1996 record)</w:t>
            </w:r>
          </w:p>
        </w:tc>
        <w:tc>
          <w:tcPr>
            <w:tcW w:type="dxa" w:w="1122"/>
          </w:tcPr>
          <w:p>
            <w:pPr>
              <w:spacing w:after="0"/>
              <w:jc w:val="right"/>
            </w:pPr>
            <w:r>
              <w:rPr>
                <w:sz w:val="16"/>
              </w:rPr>
              <w:t>1, 2</w:t>
            </w:r>
          </w:p>
        </w:tc>
        <w:tc>
          <w:tcPr>
            <w:tcW w:type="dxa" w:w="2004"/>
          </w:tcPr>
          <w:p>
            <w:pPr>
              <w:spacing w:after="0"/>
              <w:jc w:val="left"/>
            </w:pPr>
            <w:r>
              <w:rPr>
                <w:sz w:val="16"/>
              </w:rPr>
              <w:t>location not recorded</w:t>
            </w:r>
          </w:p>
        </w:tc>
        <w:tc>
          <w:tcPr>
            <w:tcW w:type="dxa" w:w="1044"/>
          </w:tcPr>
          <w:p>
            <w:pPr>
              <w:spacing w:after="0"/>
              <w:jc w:val="left"/>
            </w:pPr>
          </w:p>
        </w:tc>
        <w:tc>
          <w:tcPr>
            <w:tcW w:type="dxa" w:w="3216"/>
          </w:tcPr>
          <w:p>
            <w:pPr>
              <w:spacing w:after="0"/>
              <w:jc w:val="left"/>
            </w:pPr>
            <w:r>
              <w:rPr>
                <w:sz w:val="16"/>
              </w:rPr>
              <w:t>deaths or injuries recorded</w:t>
            </w:r>
          </w:p>
        </w:tc>
      </w:tr>
      <w:tr>
        <w:trPr>
          <w:cantSplit/>
        </w:trPr>
        <w:tc>
          <w:tcPr>
            <w:tcW w:type="dxa" w:w="1037"/>
          </w:tcPr>
          <w:p>
            <w:pPr>
              <w:spacing w:after="0"/>
              <w:jc w:val="left"/>
            </w:pPr>
            <w:r>
              <w:rPr>
                <w:sz w:val="16"/>
              </w:rPr>
              <w:t>1983-05-02</w:t>
            </w:r>
          </w:p>
        </w:tc>
        <w:tc>
          <w:tcPr>
            <w:tcW w:type="dxa" w:w="1215"/>
          </w:tcPr>
          <w:p>
            <w:pPr>
              <w:spacing w:after="0"/>
              <w:jc w:val="left"/>
            </w:pPr>
            <w:r>
              <w:rPr>
                <w:sz w:val="16"/>
              </w:rPr>
              <w:t>Tornado</w:t>
            </w:r>
          </w:p>
        </w:tc>
        <w:tc>
          <w:tcPr>
            <w:tcW w:type="dxa" w:w="2878"/>
          </w:tcPr>
          <w:p>
            <w:pPr>
              <w:spacing w:after="0"/>
              <w:jc w:val="left"/>
            </w:pPr>
            <w:r>
              <w:rPr>
                <w:sz w:val="16"/>
              </w:rPr>
              <w:t>F3, 3 mi path length (records before 1996 may include the whole path; rating and listing come from the county where the tornado began), 450 yd wide</w:t>
            </w:r>
          </w:p>
        </w:tc>
        <w:tc>
          <w:tcPr>
            <w:tcW w:type="dxa" w:w="1596"/>
          </w:tcPr>
          <w:p>
            <w:pPr>
              <w:spacing w:after="0"/>
              <w:jc w:val="left"/>
            </w:pPr>
            <w:r>
              <w:rPr>
                <w:sz w:val="16"/>
              </w:rPr>
              <w:t>$25,000,000 property; crops not recorded (1983 dollars)</w:t>
            </w:r>
          </w:p>
        </w:tc>
        <w:tc>
          <w:tcPr>
            <w:tcW w:type="dxa" w:w="1122"/>
          </w:tcPr>
          <w:p>
            <w:pPr>
              <w:spacing w:after="0"/>
              <w:jc w:val="right"/>
            </w:pPr>
            <w:r>
              <w:rPr>
                <w:sz w:val="16"/>
              </w:rPr>
              <w:t>0, 0</w:t>
            </w:r>
          </w:p>
        </w:tc>
        <w:tc>
          <w:tcPr>
            <w:tcW w:type="dxa" w:w="2004"/>
          </w:tcPr>
          <w:p>
            <w:pPr>
              <w:spacing w:after="0"/>
              <w:jc w:val="left"/>
            </w:pPr>
            <w:r>
              <w:rPr>
                <w:sz w:val="16"/>
              </w:rPr>
              <w:t>location not recorded</w:t>
            </w:r>
          </w:p>
        </w:tc>
        <w:tc>
          <w:tcPr>
            <w:tcW w:type="dxa" w:w="1044"/>
          </w:tcPr>
          <w:p>
            <w:pPr>
              <w:spacing w:after="0"/>
              <w:jc w:val="left"/>
            </w:pPr>
          </w:p>
        </w:tc>
        <w:tc>
          <w:tcPr>
            <w:tcW w:type="dxa" w:w="321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(1,403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56"/>
        <w:gridCol w:w="1037"/>
        <w:gridCol w:w="1725"/>
        <w:gridCol w:w="1517"/>
        <w:gridCol w:w="1490"/>
        <w:gridCol w:w="1037"/>
        <w:gridCol w:w="2037"/>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5"/>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56"/>
          </w:tcPr>
          <w:p>
            <w:pPr>
              <w:spacing w:after="0"/>
              <w:jc w:val="left"/>
            </w:pPr>
          </w:p>
        </w:tc>
        <w:tc>
          <w:tcPr>
            <w:tcW w:type="dxa" w:w="1037"/>
          </w:tcPr>
          <w:p>
            <w:pPr>
              <w:spacing w:after="0"/>
              <w:jc w:val="left"/>
            </w:pPr>
          </w:p>
        </w:tc>
        <w:tc>
          <w:tcPr>
            <w:tcW w:type="dxa" w:w="1725"/>
          </w:tcPr>
          <w:p>
            <w:pPr>
              <w:spacing w:after="0"/>
              <w:jc w:val="left"/>
            </w:pPr>
          </w:p>
        </w:tc>
        <w:tc>
          <w:tcPr>
            <w:tcW w:type="dxa" w:w="1517"/>
          </w:tcPr>
          <w:p>
            <w:pPr>
              <w:spacing w:after="0"/>
              <w:jc w:val="right"/>
            </w:pPr>
          </w:p>
        </w:tc>
        <w:tc>
          <w:tcPr>
            <w:tcW w:type="dxa" w:w="1490"/>
          </w:tcPr>
          <w:p>
            <w:pPr>
              <w:spacing w:after="0"/>
              <w:jc w:val="left"/>
            </w:pPr>
            <w:r>
              <w:rPr>
                <w:sz w:val="16"/>
              </w:rPr>
              <w:t>1994 to 2023 (30 years)</w:t>
            </w:r>
          </w:p>
        </w:tc>
        <w:tc>
          <w:tcPr>
            <w:tcW w:type="dxa" w:w="1037"/>
          </w:tcPr>
          <w:p>
            <w:pPr>
              <w:spacing w:after="0"/>
              <w:jc w:val="left"/>
            </w:pPr>
            <w:r>
              <w:rPr>
                <w:sz w:val="16"/>
              </w:rPr>
              <w:t>see B1-f</w:t>
            </w:r>
          </w:p>
        </w:tc>
        <w:tc>
          <w:tcPr>
            <w:tcW w:type="dxa" w:w="203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725"/>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5.07</w:t>
            </w:r>
          </w:p>
        </w:tc>
        <w:tc>
          <w:tcPr>
            <w:tcW w:type="dxa" w:w="1440"/>
          </w:tcPr>
          <w:p>
            <w:pPr>
              <w:spacing w:after="0"/>
              <w:jc w:val="left"/>
            </w:pPr>
            <w:r>
              <w:rPr>
                <w:sz w:val="16"/>
              </w:rPr>
              <w:t>event-days per year</w:t>
            </w:r>
          </w:p>
        </w:tc>
        <w:tc>
          <w:tcPr>
            <w:tcW w:type="dxa" w:w="1556"/>
          </w:tcPr>
          <w:p>
            <w:pPr>
              <w:spacing w:after="0"/>
              <w:jc w:val="left"/>
            </w:pPr>
            <w:r>
              <w:rPr>
                <w:sz w:val="16"/>
              </w:rPr>
              <w:t>about 5.07 days per year</w:t>
            </w:r>
          </w:p>
        </w:tc>
        <w:tc>
          <w:tcPr>
            <w:tcW w:type="dxa" w:w="1037"/>
          </w:tcPr>
          <w:p>
            <w:pPr>
              <w:spacing w:after="0"/>
              <w:jc w:val="left"/>
            </w:pPr>
            <w:r>
              <w:rPr>
                <w:sz w:val="16"/>
              </w:rPr>
              <w:t>Likely</w:t>
            </w:r>
          </w:p>
        </w:tc>
        <w:tc>
          <w:tcPr>
            <w:tcW w:type="dxa" w:w="1725"/>
          </w:tcPr>
          <w:p>
            <w:pPr>
              <w:spacing w:after="0"/>
              <w:jc w:val="left"/>
            </w:pPr>
            <w:r>
              <w:rPr>
                <w:sz w:val="16"/>
              </w:rPr>
              <w:t>event-days in 8 of 30 years, 1996 to 2025 (26.7%)</w:t>
            </w:r>
          </w:p>
        </w:tc>
        <w:tc>
          <w:tcPr>
            <w:tcW w:type="dxa" w:w="1517"/>
          </w:tcPr>
          <w:p>
            <w:pPr>
              <w:spacing w:after="0"/>
              <w:jc w:val="right"/>
            </w:pPr>
            <w:r>
              <w:rPr>
                <w:sz w:val="16"/>
              </w:rPr>
              <w:t>96.5</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r>
              <w:rPr>
                <w:sz w:val="16"/>
              </w:rPr>
              <w:t>NRI gives about 5.07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0</w:t>
            </w:r>
          </w:p>
        </w:tc>
        <w:tc>
          <w:tcPr>
            <w:tcW w:type="dxa" w:w="1440"/>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r>
              <w:rPr>
                <w:sz w:val="16"/>
              </w:rPr>
              <w:t>Likely</w:t>
            </w:r>
          </w:p>
        </w:tc>
        <w:tc>
          <w:tcPr>
            <w:tcW w:type="dxa" w:w="1725"/>
          </w:tcPr>
          <w:p>
            <w:pPr>
              <w:spacing w:after="0"/>
              <w:jc w:val="left"/>
            </w:pPr>
            <w:r>
              <w:rPr>
                <w:sz w:val="16"/>
              </w:rPr>
              <w:t>event-days in 3 of 30 years, 1996 to 2025 (10%)</w:t>
            </w:r>
          </w:p>
        </w:tc>
        <w:tc>
          <w:tcPr>
            <w:tcW w:type="dxa" w:w="1517"/>
          </w:tcPr>
          <w:p>
            <w:pPr>
              <w:spacing w:after="0"/>
              <w:jc w:val="right"/>
            </w:pPr>
            <w:r>
              <w:rPr>
                <w:sz w:val="16"/>
              </w:rPr>
              <w:t>0</w:t>
            </w:r>
          </w:p>
        </w:tc>
        <w:tc>
          <w:tcPr>
            <w:tcW w:type="dxa" w:w="14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7"/>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0.0014</w:t>
            </w:r>
          </w:p>
        </w:tc>
        <w:tc>
          <w:tcPr>
            <w:tcW w:type="dxa" w:w="1440"/>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0.14%</w:t>
            </w:r>
          </w:p>
        </w:tc>
        <w:tc>
          <w:tcPr>
            <w:tcW w:type="dxa" w:w="1037"/>
          </w:tcPr>
          <w:p>
            <w:pPr>
              <w:spacing w:after="0"/>
              <w:jc w:val="left"/>
            </w:pPr>
          </w:p>
        </w:tc>
        <w:tc>
          <w:tcPr>
            <w:tcW w:type="dxa" w:w="1725"/>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1.88</w:t>
            </w:r>
          </w:p>
        </w:tc>
        <w:tc>
          <w:tcPr>
            <w:tcW w:type="dxa" w:w="1440"/>
          </w:tcPr>
          <w:p>
            <w:pPr>
              <w:spacing w:after="0"/>
              <w:jc w:val="left"/>
            </w:pPr>
            <w:r>
              <w:rPr>
                <w:sz w:val="16"/>
              </w:rPr>
              <w:t>events per year</w:t>
            </w:r>
          </w:p>
        </w:tc>
        <w:tc>
          <w:tcPr>
            <w:tcW w:type="dxa" w:w="1556"/>
          </w:tcPr>
          <w:p>
            <w:pPr>
              <w:spacing w:after="0"/>
              <w:jc w:val="left"/>
            </w:pPr>
            <w:r>
              <w:rPr>
                <w:sz w:val="16"/>
              </w:rPr>
              <w:t>about 1.88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7"/>
          </w:tcPr>
          <w:p>
            <w:pPr>
              <w:spacing w:after="0"/>
              <w:jc w:val="right"/>
            </w:pPr>
            <w:r>
              <w:rPr>
                <w:sz w:val="16"/>
              </w:rPr>
              <w:t>71.3 (modeled)</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2.56</w:t>
            </w:r>
          </w:p>
        </w:tc>
        <w:tc>
          <w:tcPr>
            <w:tcW w:type="dxa" w:w="1440"/>
          </w:tcPr>
          <w:p>
            <w:pPr>
              <w:spacing w:after="0"/>
              <w:jc w:val="left"/>
            </w:pPr>
            <w:r>
              <w:rPr>
                <w:sz w:val="16"/>
              </w:rPr>
              <w:t>event-days per year</w:t>
            </w:r>
          </w:p>
        </w:tc>
        <w:tc>
          <w:tcPr>
            <w:tcW w:type="dxa" w:w="1556"/>
          </w:tcPr>
          <w:p>
            <w:pPr>
              <w:spacing w:after="0"/>
              <w:jc w:val="left"/>
            </w:pPr>
            <w:r>
              <w:rPr>
                <w:sz w:val="16"/>
              </w:rPr>
              <w:t>about 2.56 days per year</w:t>
            </w:r>
          </w:p>
        </w:tc>
        <w:tc>
          <w:tcPr>
            <w:tcW w:type="dxa" w:w="1037"/>
          </w:tcPr>
          <w:p>
            <w:pPr>
              <w:spacing w:after="0"/>
              <w:jc w:val="left"/>
            </w:pPr>
            <w:r>
              <w:rPr>
                <w:sz w:val="16"/>
              </w:rPr>
              <w:t>Likely</w:t>
            </w:r>
          </w:p>
        </w:tc>
        <w:tc>
          <w:tcPr>
            <w:tcW w:type="dxa" w:w="1725"/>
          </w:tcPr>
          <w:p>
            <w:pPr>
              <w:spacing w:after="0"/>
              <w:jc w:val="left"/>
            </w:pPr>
            <w:r>
              <w:rPr>
                <w:sz w:val="16"/>
              </w:rPr>
              <w:t>event-days in 4 of 30 years, 1996 to 2025 (13.3%)</w:t>
            </w:r>
          </w:p>
        </w:tc>
        <w:tc>
          <w:tcPr>
            <w:tcW w:type="dxa" w:w="1517"/>
          </w:tcPr>
          <w:p>
            <w:pPr>
              <w:spacing w:after="0"/>
              <w:jc w:val="right"/>
            </w:pPr>
            <w:r>
              <w:rPr>
                <w:sz w:val="16"/>
              </w:rPr>
              <w:t>42.8</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r>
              <w:rPr>
                <w:sz w:val="16"/>
              </w:rPr>
              <w:t>NRI gives about 2.56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0.0128</w:t>
            </w:r>
          </w:p>
        </w:tc>
        <w:tc>
          <w:tcPr>
            <w:tcW w:type="dxa" w:w="1440"/>
          </w:tcPr>
          <w:p>
            <w:pPr>
              <w:spacing w:after="0"/>
              <w:jc w:val="left"/>
            </w:pPr>
            <w:r>
              <w:rPr>
                <w:sz w:val="16"/>
              </w:rPr>
              <w:t>events per year</w:t>
            </w:r>
          </w:p>
        </w:tc>
        <w:tc>
          <w:tcPr>
            <w:tcW w:type="dxa" w:w="1556"/>
          </w:tcPr>
          <w:p>
            <w:pPr>
              <w:spacing w:after="0"/>
              <w:jc w:val="left"/>
            </w:pPr>
            <w:r>
              <w:rPr>
                <w:sz w:val="16"/>
              </w:rPr>
              <w:t>about 1 in 78 years</w:t>
            </w:r>
          </w:p>
        </w:tc>
        <w:tc>
          <w:tcPr>
            <w:tcW w:type="dxa" w:w="1037"/>
          </w:tcPr>
          <w:p>
            <w:pPr>
              <w:spacing w:after="0"/>
              <w:jc w:val="left"/>
            </w:pPr>
            <w:r>
              <w:rPr>
                <w:sz w:val="16"/>
              </w:rPr>
              <w:t>Possible</w:t>
            </w:r>
          </w:p>
        </w:tc>
        <w:tc>
          <w:tcPr>
            <w:tcW w:type="dxa" w:w="1725"/>
          </w:tcPr>
          <w:p>
            <w:pPr>
              <w:spacing w:after="0"/>
              <w:jc w:val="left"/>
            </w:pPr>
            <w:r>
              <w:rPr>
                <w:sz w:val="16"/>
              </w:rPr>
              <w:t>FEMA annualized frequency (modeled)</w:t>
            </w:r>
          </w:p>
        </w:tc>
        <w:tc>
          <w:tcPr>
            <w:tcW w:type="dxa" w:w="1517"/>
          </w:tcPr>
          <w:p>
            <w:pPr>
              <w:spacing w:after="0"/>
              <w:jc w:val="right"/>
            </w:pPr>
            <w:r>
              <w:rPr>
                <w:sz w:val="16"/>
              </w:rPr>
              <w:t>4</w:t>
            </w:r>
          </w:p>
        </w:tc>
        <w:tc>
          <w:tcPr>
            <w:tcW w:type="dxa" w:w="1490"/>
          </w:tcPr>
          <w:p>
            <w:pPr>
              <w:spacing w:after="0"/>
              <w:jc w:val="left"/>
            </w:pPr>
            <w:r>
              <w:rPr>
                <w:sz w:val="16"/>
              </w:rPr>
              <w:t>1851 to 2024 (Atlantic)</w:t>
            </w:r>
          </w:p>
        </w:tc>
        <w:tc>
          <w:tcPr>
            <w:tcW w:type="dxa" w:w="1037"/>
          </w:tcPr>
          <w:p>
            <w:pPr>
              <w:spacing w:after="0"/>
              <w:jc w:val="left"/>
            </w:pPr>
            <w:r>
              <w:rPr>
                <w:sz w:val="16"/>
              </w:rPr>
              <w:t>see B1-f</w:t>
            </w:r>
          </w:p>
        </w:tc>
        <w:tc>
          <w:tcPr>
            <w:tcW w:type="dxa" w:w="203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1.07</w:t>
            </w:r>
          </w:p>
        </w:tc>
        <w:tc>
          <w:tcPr>
            <w:tcW w:type="dxa" w:w="1440"/>
          </w:tcPr>
          <w:p>
            <w:pPr>
              <w:spacing w:after="0"/>
              <w:jc w:val="left"/>
            </w:pPr>
            <w:r>
              <w:rPr>
                <w:sz w:val="16"/>
              </w:rPr>
              <w:t>event-days per year</w:t>
            </w:r>
          </w:p>
        </w:tc>
        <w:tc>
          <w:tcPr>
            <w:tcW w:type="dxa" w:w="1556"/>
          </w:tcPr>
          <w:p>
            <w:pPr>
              <w:spacing w:after="0"/>
              <w:jc w:val="left"/>
            </w:pPr>
            <w:r>
              <w:rPr>
                <w:sz w:val="16"/>
              </w:rPr>
              <w:t>about 1.07 days per year</w:t>
            </w:r>
          </w:p>
        </w:tc>
        <w:tc>
          <w:tcPr>
            <w:tcW w:type="dxa" w:w="1037"/>
          </w:tcPr>
          <w:p>
            <w:pPr>
              <w:spacing w:after="0"/>
              <w:jc w:val="left"/>
            </w:pPr>
            <w:r>
              <w:rPr>
                <w:sz w:val="16"/>
              </w:rPr>
              <w:t>Likely</w:t>
            </w:r>
          </w:p>
        </w:tc>
        <w:tc>
          <w:tcPr>
            <w:tcW w:type="dxa" w:w="1725"/>
          </w:tcPr>
          <w:p>
            <w:pPr>
              <w:spacing w:after="0"/>
              <w:jc w:val="left"/>
            </w:pPr>
            <w:r>
              <w:rPr>
                <w:sz w:val="16"/>
              </w:rPr>
              <w:t>event-days in 7 of 30 years, 1996 to 2025 (23.3%)</w:t>
            </w:r>
          </w:p>
        </w:tc>
        <w:tc>
          <w:tcPr>
            <w:tcW w:type="dxa" w:w="1517"/>
          </w:tcPr>
          <w:p>
            <w:pPr>
              <w:spacing w:after="0"/>
              <w:jc w:val="right"/>
            </w:pPr>
            <w:r>
              <w:rPr>
                <w:sz w:val="16"/>
              </w:rPr>
              <w:t>73</w:t>
            </w:r>
          </w:p>
        </w:tc>
        <w:tc>
          <w:tcPr>
            <w:tcW w:type="dxa" w:w="1490"/>
          </w:tcPr>
          <w:p>
            <w:pPr>
              <w:spacing w:after="0"/>
              <w:jc w:val="left"/>
            </w:pPr>
            <w:r>
              <w:rPr>
                <w:sz w:val="16"/>
              </w:rPr>
              <w:t>1946-12-31 to 2014-02-12 (67 years)</w:t>
            </w:r>
          </w:p>
        </w:tc>
        <w:tc>
          <w:tcPr>
            <w:tcW w:type="dxa" w:w="1037"/>
          </w:tcPr>
          <w:p>
            <w:pPr>
              <w:spacing w:after="0"/>
              <w:jc w:val="left"/>
            </w:pPr>
            <w:r>
              <w:rPr>
                <w:sz w:val="16"/>
              </w:rPr>
              <w:t>countywide</w:t>
            </w:r>
          </w:p>
        </w:tc>
        <w:tc>
          <w:tcPr>
            <w:tcW w:type="dxa" w:w="2037"/>
          </w:tcPr>
          <w:p>
            <w:pPr>
              <w:spacing w:after="0"/>
              <w:jc w:val="left"/>
            </w:pPr>
            <w:r>
              <w:rPr>
                <w:sz w:val="16"/>
              </w:rPr>
              <w:t>NRI gives about 1.07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2.29</w:t>
            </w:r>
          </w:p>
        </w:tc>
        <w:tc>
          <w:tcPr>
            <w:tcW w:type="dxa" w:w="1440"/>
          </w:tcPr>
          <w:p>
            <w:pPr>
              <w:spacing w:after="0"/>
              <w:jc w:val="left"/>
            </w:pPr>
            <w:r>
              <w:rPr>
                <w:sz w:val="16"/>
              </w:rPr>
              <w:t>event-days per year</w:t>
            </w:r>
          </w:p>
        </w:tc>
        <w:tc>
          <w:tcPr>
            <w:tcW w:type="dxa" w:w="1556"/>
          </w:tcPr>
          <w:p>
            <w:pPr>
              <w:spacing w:after="0"/>
              <w:jc w:val="left"/>
            </w:pPr>
            <w:r>
              <w:rPr>
                <w:sz w:val="16"/>
              </w:rPr>
              <w:t>about 2.29 days per year</w:t>
            </w:r>
          </w:p>
        </w:tc>
        <w:tc>
          <w:tcPr>
            <w:tcW w:type="dxa" w:w="1037"/>
          </w:tcPr>
          <w:p>
            <w:pPr>
              <w:spacing w:after="0"/>
              <w:jc w:val="left"/>
            </w:pPr>
            <w:r>
              <w:rPr>
                <w:sz w:val="16"/>
              </w:rPr>
              <w:t>Likely</w:t>
            </w:r>
          </w:p>
        </w:tc>
        <w:tc>
          <w:tcPr>
            <w:tcW w:type="dxa" w:w="1725"/>
          </w:tcPr>
          <w:p>
            <w:pPr>
              <w:spacing w:after="0"/>
              <w:jc w:val="left"/>
            </w:pPr>
            <w:r>
              <w:rPr>
                <w:sz w:val="16"/>
              </w:rPr>
              <w:t>event-days in 24 of 30 years, 1996 to 2025 (80%)</w:t>
            </w:r>
          </w:p>
        </w:tc>
        <w:tc>
          <w:tcPr>
            <w:tcW w:type="dxa" w:w="1517"/>
          </w:tcPr>
          <w:p>
            <w:pPr>
              <w:spacing w:after="0"/>
              <w:jc w:val="right"/>
            </w:pPr>
            <w:r>
              <w:rPr>
                <w:sz w:val="16"/>
              </w:rPr>
              <w:t>64</w:t>
            </w:r>
          </w:p>
        </w:tc>
        <w:tc>
          <w:tcPr>
            <w:tcW w:type="dxa" w:w="1490"/>
          </w:tcPr>
          <w:p>
            <w:pPr>
              <w:spacing w:after="0"/>
              <w:jc w:val="left"/>
            </w:pPr>
            <w:r>
              <w:rPr>
                <w:sz w:val="16"/>
              </w:rPr>
              <w:t>1996 to 2023 (28 years)</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0.51</w:t>
            </w:r>
          </w:p>
        </w:tc>
        <w:tc>
          <w:tcPr>
            <w:tcW w:type="dxa" w:w="1440"/>
          </w:tcPr>
          <w:p>
            <w:pPr>
              <w:spacing w:after="0"/>
              <w:jc w:val="left"/>
            </w:pPr>
            <w:r>
              <w:rPr>
                <w:sz w:val="16"/>
              </w:rPr>
              <w:t>events per year (modeled)</w:t>
            </w:r>
          </w:p>
        </w:tc>
        <w:tc>
          <w:tcPr>
            <w:tcW w:type="dxa" w:w="1556"/>
          </w:tcPr>
          <w:p>
            <w:pPr>
              <w:spacing w:after="0"/>
              <w:jc w:val="left"/>
            </w:pPr>
            <w:r>
              <w:rPr>
                <w:sz w:val="16"/>
              </w:rPr>
              <w:t>about 0.51 per year</w:t>
            </w:r>
          </w:p>
        </w:tc>
        <w:tc>
          <w:tcPr>
            <w:tcW w:type="dxa" w:w="1037"/>
          </w:tcPr>
          <w:p>
            <w:pPr>
              <w:spacing w:after="0"/>
              <w:jc w:val="left"/>
            </w:pPr>
            <w:r>
              <w:rPr>
                <w:sz w:val="16"/>
              </w:rPr>
              <w:t>Likely</w:t>
            </w:r>
          </w:p>
        </w:tc>
        <w:tc>
          <w:tcPr>
            <w:tcW w:type="dxa" w:w="172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27.4</w:t>
            </w:r>
          </w:p>
        </w:tc>
        <w:tc>
          <w:tcPr>
            <w:tcW w:type="dxa" w:w="1440"/>
          </w:tcPr>
          <w:p>
            <w:pPr>
              <w:spacing w:after="0"/>
              <w:jc w:val="left"/>
            </w:pPr>
            <w:r>
              <w:rPr>
                <w:sz w:val="16"/>
              </w:rPr>
              <w:t>days per year with a strike</w:t>
            </w:r>
          </w:p>
        </w:tc>
        <w:tc>
          <w:tcPr>
            <w:tcW w:type="dxa" w:w="1556"/>
          </w:tcPr>
          <w:p>
            <w:pPr>
              <w:spacing w:after="0"/>
              <w:jc w:val="left"/>
            </w:pPr>
            <w:r>
              <w:rPr>
                <w:sz w:val="16"/>
              </w:rPr>
              <w:t>about 27.4 days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1995 to 2023 (29 years; CONUS)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1.26</w:t>
            </w:r>
          </w:p>
        </w:tc>
        <w:tc>
          <w:tcPr>
            <w:tcW w:type="dxa" w:w="1440"/>
          </w:tcPr>
          <w:p>
            <w:pPr>
              <w:spacing w:after="0"/>
              <w:jc w:val="left"/>
            </w:pPr>
            <w:r>
              <w:rPr>
                <w:sz w:val="16"/>
              </w:rPr>
              <w:t>events per year</w:t>
            </w:r>
          </w:p>
        </w:tc>
        <w:tc>
          <w:tcPr>
            <w:tcW w:type="dxa" w:w="1556"/>
          </w:tcPr>
          <w:p>
            <w:pPr>
              <w:spacing w:after="0"/>
              <w:jc w:val="left"/>
            </w:pPr>
            <w:r>
              <w:rPr>
                <w:sz w:val="16"/>
              </w:rPr>
              <w:t>about 1.26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7"/>
          </w:tcPr>
          <w:p>
            <w:pPr>
              <w:spacing w:after="0"/>
              <w:jc w:val="right"/>
            </w:pPr>
            <w:r>
              <w:rPr>
                <w:sz w:val="16"/>
              </w:rPr>
              <w:t>48</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0.229</w:t>
            </w:r>
          </w:p>
        </w:tc>
        <w:tc>
          <w:tcPr>
            <w:tcW w:type="dxa" w:w="1440"/>
          </w:tcPr>
          <w:p>
            <w:pPr>
              <w:spacing w:after="0"/>
              <w:jc w:val="left"/>
            </w:pPr>
            <w:r>
              <w:rPr>
                <w:sz w:val="16"/>
              </w:rPr>
              <w:t>events per year</w:t>
            </w:r>
          </w:p>
        </w:tc>
        <w:tc>
          <w:tcPr>
            <w:tcW w:type="dxa" w:w="1556"/>
          </w:tcPr>
          <w:p>
            <w:pPr>
              <w:spacing w:after="0"/>
              <w:jc w:val="left"/>
            </w:pPr>
            <w:r>
              <w:rPr>
                <w:sz w:val="16"/>
              </w:rPr>
              <w:t>about 1 in 4 years</w:t>
            </w:r>
          </w:p>
        </w:tc>
        <w:tc>
          <w:tcPr>
            <w:tcW w:type="dxa" w:w="1037"/>
          </w:tcPr>
          <w:p>
            <w:pPr>
              <w:spacing w:after="0"/>
              <w:jc w:val="left"/>
            </w:pPr>
            <w:r>
              <w:rPr>
                <w:sz w:val="16"/>
              </w:rPr>
              <w:t>Likely</w:t>
            </w:r>
          </w:p>
        </w:tc>
        <w:tc>
          <w:tcPr>
            <w:tcW w:type="dxa" w:w="172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1950 to 2023 (EF2+); 1986 to 2023 (EF0-1)</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725"/>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725"/>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0.0000155</w:t>
            </w:r>
          </w:p>
        </w:tc>
        <w:tc>
          <w:tcPr>
            <w:tcW w:type="dxa" w:w="1440"/>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0.00155%</w:t>
            </w:r>
          </w:p>
        </w:tc>
        <w:tc>
          <w:tcPr>
            <w:tcW w:type="dxa" w:w="1037"/>
          </w:tcPr>
          <w:p>
            <w:pPr>
              <w:spacing w:after="0"/>
              <w:jc w:val="left"/>
            </w:pPr>
          </w:p>
        </w:tc>
        <w:tc>
          <w:tcPr>
            <w:tcW w:type="dxa" w:w="1725"/>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30.7</w:t>
            </w:r>
          </w:p>
        </w:tc>
        <w:tc>
          <w:tcPr>
            <w:tcW w:type="dxa" w:w="1440"/>
          </w:tcPr>
          <w:p>
            <w:pPr>
              <w:spacing w:after="0"/>
              <w:jc w:val="left"/>
            </w:pPr>
            <w:r>
              <w:rPr>
                <w:sz w:val="16"/>
              </w:rPr>
              <w:t>event-days per year</w:t>
            </w:r>
          </w:p>
        </w:tc>
        <w:tc>
          <w:tcPr>
            <w:tcW w:type="dxa" w:w="1556"/>
          </w:tcPr>
          <w:p>
            <w:pPr>
              <w:spacing w:after="0"/>
              <w:jc w:val="left"/>
            </w:pPr>
            <w:r>
              <w:rPr>
                <w:sz w:val="16"/>
              </w:rPr>
              <w:t>about 30.7 days per year</w:t>
            </w:r>
          </w:p>
        </w:tc>
        <w:tc>
          <w:tcPr>
            <w:tcW w:type="dxa" w:w="1037"/>
          </w:tcPr>
          <w:p>
            <w:pPr>
              <w:spacing w:after="0"/>
              <w:jc w:val="left"/>
            </w:pPr>
            <w:r>
              <w:rPr>
                <w:sz w:val="16"/>
              </w:rPr>
              <w:t>Highly likely</w:t>
            </w:r>
          </w:p>
        </w:tc>
        <w:tc>
          <w:tcPr>
            <w:tcW w:type="dxa" w:w="1725"/>
          </w:tcPr>
          <w:p>
            <w:pPr>
              <w:spacing w:after="0"/>
              <w:jc w:val="left"/>
            </w:pPr>
            <w:r>
              <w:rPr>
                <w:sz w:val="16"/>
              </w:rPr>
              <w:t>event-days in 30 of 30 years, 1996 to 2025 (100%)</w:t>
            </w:r>
          </w:p>
        </w:tc>
        <w:tc>
          <w:tcPr>
            <w:tcW w:type="dxa" w:w="1517"/>
          </w:tcPr>
          <w:p>
            <w:pPr>
              <w:spacing w:after="0"/>
              <w:jc w:val="right"/>
            </w:pPr>
            <w:r>
              <w:rPr>
                <w:sz w:val="16"/>
              </w:rPr>
              <w:t>585</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401</w:t>
            </w:r>
          </w:p>
        </w:tc>
        <w:tc>
          <w:tcPr>
            <w:tcW w:type="dxa" w:w="1476"/>
          </w:tcPr>
          <w:p>
            <w:pPr>
              <w:spacing w:after="0"/>
              <w:jc w:val="right"/>
            </w:pPr>
            <w:r>
              <w:rPr>
                <w:sz w:val="16"/>
              </w:rPr>
              <w:t>30</w:t>
            </w:r>
          </w:p>
        </w:tc>
        <w:tc>
          <w:tcPr>
            <w:tcW w:type="dxa" w:w="1476"/>
          </w:tcPr>
          <w:p>
            <w:pPr>
              <w:spacing w:after="0"/>
              <w:jc w:val="right"/>
            </w:pPr>
            <w:r>
              <w:rPr>
                <w:sz w:val="16"/>
              </w:rPr>
              <w:t>13.4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908"/>
        <w:gridCol w:w="946"/>
        <w:gridCol w:w="719"/>
        <w:gridCol w:w="686"/>
        <w:gridCol w:w="2420"/>
        <w:gridCol w:w="7334"/>
      </w:tblGrid>
      <w:tr>
        <w:trPr>
          <w:cantSplit/>
          <w:tblHeader/>
        </w:trPr>
        <w:tc>
          <w:tcPr>
            <w:tcW w:type="dxa" w:w="1097"/>
            <w:shd w:val="clear" w:color="auto" w:fill="E8E8E8"/>
          </w:tcPr>
          <w:p>
            <w:pPr>
              <w:spacing w:after="0"/>
              <w:jc w:val="left"/>
            </w:pPr>
            <w:r>
              <w:rPr>
                <w:b/>
                <w:sz w:val="16"/>
              </w:rPr>
              <w:t>Hazard</w:t>
            </w:r>
          </w:p>
        </w:tc>
        <w:tc>
          <w:tcPr>
            <w:tcW w:type="dxa" w:w="908"/>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420"/>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908"/>
          </w:tcPr>
          <w:p>
            <w:pPr>
              <w:spacing w:after="0"/>
              <w:jc w:val="right"/>
            </w:pPr>
            <w:r>
              <w:rPr>
                <w:sz w:val="16"/>
              </w:rPr>
              <w:t>0 of 75</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75</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908"/>
          </w:tcPr>
          <w:p>
            <w:pPr>
              <w:spacing w:after="0"/>
              <w:jc w:val="right"/>
            </w:pPr>
            <w:r>
              <w:rPr>
                <w:sz w:val="16"/>
              </w:rPr>
              <w:t>0 of 75</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75</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908"/>
          </w:tcPr>
          <w:p>
            <w:pPr>
              <w:spacing w:after="0"/>
              <w:jc w:val="right"/>
            </w:pPr>
            <w:r>
              <w:rPr>
                <w:sz w:val="16"/>
              </w:rPr>
              <w:t>75 of 75</w:t>
            </w:r>
          </w:p>
        </w:tc>
        <w:tc>
          <w:tcPr>
            <w:tcW w:type="dxa" w:w="946"/>
          </w:tcPr>
          <w:p>
            <w:pPr>
              <w:spacing w:after="0"/>
              <w:jc w:val="right"/>
            </w:pPr>
            <w:r>
              <w:rPr>
                <w:sz w:val="16"/>
              </w:rPr>
              <w:t>15.9</w:t>
            </w:r>
          </w:p>
        </w:tc>
        <w:tc>
          <w:tcPr>
            <w:tcW w:type="dxa" w:w="719"/>
          </w:tcPr>
          <w:p>
            <w:pPr>
              <w:spacing w:after="0"/>
              <w:jc w:val="right"/>
            </w:pPr>
            <w:r>
              <w:rPr>
                <w:sz w:val="16"/>
              </w:rPr>
              <w:t>56.1</w:t>
            </w:r>
          </w:p>
        </w:tc>
        <w:tc>
          <w:tcPr>
            <w:tcW w:type="dxa" w:w="686"/>
          </w:tcPr>
          <w:p>
            <w:pPr>
              <w:spacing w:after="0"/>
              <w:jc w:val="right"/>
            </w:pPr>
            <w:r>
              <w:rPr>
                <w:sz w:val="16"/>
              </w:rPr>
              <w:t>79.6</w:t>
            </w:r>
          </w:p>
        </w:tc>
        <w:tc>
          <w:tcPr>
            <w:tcW w:type="dxa" w:w="2420"/>
          </w:tcPr>
          <w:p>
            <w:pPr>
              <w:spacing w:after="0"/>
              <w:jc w:val="left"/>
            </w:pPr>
            <w:r>
              <w:rPr>
                <w:sz w:val="16"/>
              </w:rPr>
              <w:t>Relatively High 1, Relatively Moderate 56, Relatively Low 15, Very Low 3</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908"/>
          </w:tcPr>
          <w:p>
            <w:pPr>
              <w:spacing w:after="0"/>
              <w:jc w:val="right"/>
            </w:pPr>
            <w:r>
              <w:rPr>
                <w:sz w:val="16"/>
              </w:rPr>
              <w:t>0 of 75</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 Rating 75</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Earthquake</w:t>
            </w:r>
          </w:p>
        </w:tc>
        <w:tc>
          <w:tcPr>
            <w:tcW w:type="dxa" w:w="908"/>
          </w:tcPr>
          <w:p>
            <w:pPr>
              <w:spacing w:after="0"/>
              <w:jc w:val="right"/>
            </w:pPr>
            <w:r>
              <w:rPr>
                <w:sz w:val="16"/>
              </w:rPr>
              <w:t>75 of 75</w:t>
            </w:r>
          </w:p>
        </w:tc>
        <w:tc>
          <w:tcPr>
            <w:tcW w:type="dxa" w:w="946"/>
          </w:tcPr>
          <w:p>
            <w:pPr>
              <w:spacing w:after="0"/>
              <w:jc w:val="right"/>
            </w:pPr>
            <w:r>
              <w:rPr>
                <w:sz w:val="16"/>
              </w:rPr>
              <w:t>1.7</w:t>
            </w:r>
          </w:p>
        </w:tc>
        <w:tc>
          <w:tcPr>
            <w:tcW w:type="dxa" w:w="719"/>
          </w:tcPr>
          <w:p>
            <w:pPr>
              <w:spacing w:after="0"/>
              <w:jc w:val="right"/>
            </w:pPr>
            <w:r>
              <w:rPr>
                <w:sz w:val="16"/>
              </w:rPr>
              <w:t>35.7</w:t>
            </w:r>
          </w:p>
        </w:tc>
        <w:tc>
          <w:tcPr>
            <w:tcW w:type="dxa" w:w="686"/>
          </w:tcPr>
          <w:p>
            <w:pPr>
              <w:spacing w:after="0"/>
              <w:jc w:val="right"/>
            </w:pPr>
            <w:r>
              <w:rPr>
                <w:sz w:val="16"/>
              </w:rPr>
              <w:t>75.9</w:t>
            </w:r>
          </w:p>
        </w:tc>
        <w:tc>
          <w:tcPr>
            <w:tcW w:type="dxa" w:w="2420"/>
          </w:tcPr>
          <w:p>
            <w:pPr>
              <w:spacing w:after="0"/>
              <w:jc w:val="left"/>
            </w:pPr>
            <w:r>
              <w:rPr>
                <w:sz w:val="16"/>
              </w:rPr>
              <w:t>Relatively Low 29, Very Low 46</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908"/>
          </w:tcPr>
          <w:p>
            <w:pPr>
              <w:spacing w:after="0"/>
              <w:jc w:val="right"/>
            </w:pPr>
            <w:r>
              <w:rPr>
                <w:sz w:val="16"/>
              </w:rPr>
              <w:t>75 of 75</w:t>
            </w:r>
          </w:p>
        </w:tc>
        <w:tc>
          <w:tcPr>
            <w:tcW w:type="dxa" w:w="946"/>
          </w:tcPr>
          <w:p>
            <w:pPr>
              <w:spacing w:after="0"/>
              <w:jc w:val="right"/>
            </w:pPr>
            <w:r>
              <w:rPr>
                <w:sz w:val="16"/>
              </w:rPr>
              <w:t>1.0</w:t>
            </w:r>
          </w:p>
        </w:tc>
        <w:tc>
          <w:tcPr>
            <w:tcW w:type="dxa" w:w="719"/>
          </w:tcPr>
          <w:p>
            <w:pPr>
              <w:spacing w:after="0"/>
              <w:jc w:val="right"/>
            </w:pPr>
            <w:r>
              <w:rPr>
                <w:sz w:val="16"/>
              </w:rPr>
              <w:t>30.6</w:t>
            </w:r>
          </w:p>
        </w:tc>
        <w:tc>
          <w:tcPr>
            <w:tcW w:type="dxa" w:w="686"/>
          </w:tcPr>
          <w:p>
            <w:pPr>
              <w:spacing w:after="0"/>
              <w:jc w:val="right"/>
            </w:pPr>
            <w:r>
              <w:rPr>
                <w:sz w:val="16"/>
              </w:rPr>
              <w:t>49.4</w:t>
            </w:r>
          </w:p>
        </w:tc>
        <w:tc>
          <w:tcPr>
            <w:tcW w:type="dxa" w:w="2420"/>
          </w:tcPr>
          <w:p>
            <w:pPr>
              <w:spacing w:after="0"/>
              <w:jc w:val="left"/>
            </w:pPr>
            <w:r>
              <w:rPr>
                <w:sz w:val="16"/>
              </w:rPr>
              <w:t>Relatively Low 21, Very Low 54</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Heat Wave</w:t>
            </w:r>
          </w:p>
        </w:tc>
        <w:tc>
          <w:tcPr>
            <w:tcW w:type="dxa" w:w="908"/>
          </w:tcPr>
          <w:p>
            <w:pPr>
              <w:spacing w:after="0"/>
              <w:jc w:val="right"/>
            </w:pPr>
            <w:r>
              <w:rPr>
                <w:sz w:val="16"/>
              </w:rPr>
              <w:t>75 of 75</w:t>
            </w:r>
          </w:p>
        </w:tc>
        <w:tc>
          <w:tcPr>
            <w:tcW w:type="dxa" w:w="946"/>
          </w:tcPr>
          <w:p>
            <w:pPr>
              <w:spacing w:after="0"/>
              <w:jc w:val="right"/>
            </w:pPr>
            <w:r>
              <w:rPr>
                <w:sz w:val="16"/>
              </w:rPr>
              <w:t>1.6</w:t>
            </w:r>
          </w:p>
        </w:tc>
        <w:tc>
          <w:tcPr>
            <w:tcW w:type="dxa" w:w="719"/>
          </w:tcPr>
          <w:p>
            <w:pPr>
              <w:spacing w:after="0"/>
              <w:jc w:val="right"/>
            </w:pPr>
            <w:r>
              <w:rPr>
                <w:sz w:val="16"/>
              </w:rPr>
              <w:t>10.0</w:t>
            </w:r>
          </w:p>
        </w:tc>
        <w:tc>
          <w:tcPr>
            <w:tcW w:type="dxa" w:w="686"/>
          </w:tcPr>
          <w:p>
            <w:pPr>
              <w:spacing w:after="0"/>
              <w:jc w:val="right"/>
            </w:pPr>
            <w:r>
              <w:rPr>
                <w:sz w:val="16"/>
              </w:rPr>
              <w:t>30.2</w:t>
            </w:r>
          </w:p>
        </w:tc>
        <w:tc>
          <w:tcPr>
            <w:tcW w:type="dxa" w:w="2420"/>
          </w:tcPr>
          <w:p>
            <w:pPr>
              <w:spacing w:after="0"/>
              <w:jc w:val="left"/>
            </w:pPr>
            <w:r>
              <w:rPr>
                <w:sz w:val="16"/>
              </w:rPr>
              <w:t>Relatively Low 16, Very Low 59</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908"/>
          </w:tcPr>
          <w:p>
            <w:pPr>
              <w:spacing w:after="0"/>
              <w:jc w:val="right"/>
            </w:pPr>
            <w:r>
              <w:rPr>
                <w:sz w:val="16"/>
              </w:rPr>
              <w:t>75 of 75</w:t>
            </w:r>
          </w:p>
        </w:tc>
        <w:tc>
          <w:tcPr>
            <w:tcW w:type="dxa" w:w="946"/>
          </w:tcPr>
          <w:p>
            <w:pPr>
              <w:spacing w:after="0"/>
              <w:jc w:val="right"/>
            </w:pPr>
            <w:r>
              <w:rPr>
                <w:sz w:val="16"/>
              </w:rPr>
              <w:t>22.0</w:t>
            </w:r>
          </w:p>
        </w:tc>
        <w:tc>
          <w:tcPr>
            <w:tcW w:type="dxa" w:w="719"/>
          </w:tcPr>
          <w:p>
            <w:pPr>
              <w:spacing w:after="0"/>
              <w:jc w:val="right"/>
            </w:pPr>
            <w:r>
              <w:rPr>
                <w:sz w:val="16"/>
              </w:rPr>
              <w:t>48.9</w:t>
            </w:r>
          </w:p>
        </w:tc>
        <w:tc>
          <w:tcPr>
            <w:tcW w:type="dxa" w:w="686"/>
          </w:tcPr>
          <w:p>
            <w:pPr>
              <w:spacing w:after="0"/>
              <w:jc w:val="right"/>
            </w:pPr>
            <w:r>
              <w:rPr>
                <w:sz w:val="16"/>
              </w:rPr>
              <w:t>58.2</w:t>
            </w:r>
          </w:p>
        </w:tc>
        <w:tc>
          <w:tcPr>
            <w:tcW w:type="dxa" w:w="2420"/>
          </w:tcPr>
          <w:p>
            <w:pPr>
              <w:spacing w:after="0"/>
              <w:jc w:val="left"/>
            </w:pPr>
            <w:r>
              <w:rPr>
                <w:sz w:val="16"/>
              </w:rPr>
              <w:t>Relatively Low 22, Very Low 53</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908"/>
          </w:tcPr>
          <w:p>
            <w:pPr>
              <w:spacing w:after="0"/>
              <w:jc w:val="right"/>
            </w:pPr>
            <w:r>
              <w:rPr>
                <w:sz w:val="16"/>
              </w:rPr>
              <w:t>75 of 75</w:t>
            </w:r>
          </w:p>
        </w:tc>
        <w:tc>
          <w:tcPr>
            <w:tcW w:type="dxa" w:w="946"/>
          </w:tcPr>
          <w:p>
            <w:pPr>
              <w:spacing w:after="0"/>
              <w:jc w:val="right"/>
            </w:pPr>
            <w:r>
              <w:rPr>
                <w:sz w:val="16"/>
              </w:rPr>
              <w:t>1.9</w:t>
            </w:r>
          </w:p>
        </w:tc>
        <w:tc>
          <w:tcPr>
            <w:tcW w:type="dxa" w:w="719"/>
          </w:tcPr>
          <w:p>
            <w:pPr>
              <w:spacing w:after="0"/>
              <w:jc w:val="right"/>
            </w:pPr>
            <w:r>
              <w:rPr>
                <w:sz w:val="16"/>
              </w:rPr>
              <w:t>72.1</w:t>
            </w:r>
          </w:p>
        </w:tc>
        <w:tc>
          <w:tcPr>
            <w:tcW w:type="dxa" w:w="686"/>
          </w:tcPr>
          <w:p>
            <w:pPr>
              <w:spacing w:after="0"/>
              <w:jc w:val="right"/>
            </w:pPr>
            <w:r>
              <w:rPr>
                <w:sz w:val="16"/>
              </w:rPr>
              <w:t>93.6</w:t>
            </w:r>
          </w:p>
        </w:tc>
        <w:tc>
          <w:tcPr>
            <w:tcW w:type="dxa" w:w="2420"/>
          </w:tcPr>
          <w:p>
            <w:pPr>
              <w:spacing w:after="0"/>
              <w:jc w:val="left"/>
            </w:pPr>
            <w:r>
              <w:rPr>
                <w:sz w:val="16"/>
              </w:rPr>
              <w:t>Relatively High 3, Relatively Moderate 41, Relatively Low 28, Very Low 3</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908"/>
          </w:tcPr>
          <w:p>
            <w:pPr>
              <w:spacing w:after="0"/>
              <w:jc w:val="right"/>
            </w:pPr>
            <w:r>
              <w:rPr>
                <w:sz w:val="16"/>
              </w:rPr>
              <w:t>75 of 75</w:t>
            </w:r>
          </w:p>
        </w:tc>
        <w:tc>
          <w:tcPr>
            <w:tcW w:type="dxa" w:w="946"/>
          </w:tcPr>
          <w:p>
            <w:pPr>
              <w:spacing w:after="0"/>
              <w:jc w:val="right"/>
            </w:pPr>
            <w:r>
              <w:rPr>
                <w:sz w:val="16"/>
              </w:rPr>
              <w:t>0.2</w:t>
            </w:r>
          </w:p>
        </w:tc>
        <w:tc>
          <w:tcPr>
            <w:tcW w:type="dxa" w:w="719"/>
          </w:tcPr>
          <w:p>
            <w:pPr>
              <w:spacing w:after="0"/>
              <w:jc w:val="right"/>
            </w:pPr>
            <w:r>
              <w:rPr>
                <w:sz w:val="16"/>
              </w:rPr>
              <w:t>34.5</w:t>
            </w:r>
          </w:p>
        </w:tc>
        <w:tc>
          <w:tcPr>
            <w:tcW w:type="dxa" w:w="686"/>
          </w:tcPr>
          <w:p>
            <w:pPr>
              <w:spacing w:after="0"/>
              <w:jc w:val="right"/>
            </w:pPr>
            <w:r>
              <w:rPr>
                <w:sz w:val="16"/>
              </w:rPr>
              <w:t>98.1</w:t>
            </w:r>
          </w:p>
        </w:tc>
        <w:tc>
          <w:tcPr>
            <w:tcW w:type="dxa" w:w="2420"/>
          </w:tcPr>
          <w:p>
            <w:pPr>
              <w:spacing w:after="0"/>
              <w:jc w:val="left"/>
            </w:pPr>
            <w:r>
              <w:rPr>
                <w:sz w:val="16"/>
              </w:rPr>
              <w:t>Very High 1, Relatively High 7, Relatively Moderate 17, Relatively Low 29, Very Low 21</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908"/>
          </w:tcPr>
          <w:p>
            <w:pPr>
              <w:spacing w:after="0"/>
              <w:jc w:val="right"/>
            </w:pPr>
            <w:r>
              <w:rPr>
                <w:sz w:val="16"/>
              </w:rPr>
              <w:t>67 of 75</w:t>
            </w:r>
          </w:p>
        </w:tc>
        <w:tc>
          <w:tcPr>
            <w:tcW w:type="dxa" w:w="946"/>
          </w:tcPr>
          <w:p>
            <w:pPr>
              <w:spacing w:after="0"/>
              <w:jc w:val="right"/>
            </w:pPr>
            <w:r>
              <w:rPr>
                <w:sz w:val="16"/>
              </w:rPr>
              <w:t>8.6</w:t>
            </w:r>
          </w:p>
        </w:tc>
        <w:tc>
          <w:tcPr>
            <w:tcW w:type="dxa" w:w="719"/>
          </w:tcPr>
          <w:p>
            <w:pPr>
              <w:spacing w:after="0"/>
              <w:jc w:val="right"/>
            </w:pPr>
            <w:r>
              <w:rPr>
                <w:sz w:val="16"/>
              </w:rPr>
              <w:t>33.7</w:t>
            </w:r>
          </w:p>
        </w:tc>
        <w:tc>
          <w:tcPr>
            <w:tcW w:type="dxa" w:w="686"/>
          </w:tcPr>
          <w:p>
            <w:pPr>
              <w:spacing w:after="0"/>
              <w:jc w:val="right"/>
            </w:pPr>
            <w:r>
              <w:rPr>
                <w:sz w:val="16"/>
              </w:rPr>
              <w:t>87.8</w:t>
            </w:r>
          </w:p>
        </w:tc>
        <w:tc>
          <w:tcPr>
            <w:tcW w:type="dxa" w:w="2420"/>
          </w:tcPr>
          <w:p>
            <w:pPr>
              <w:spacing w:after="0"/>
              <w:jc w:val="left"/>
            </w:pPr>
            <w:r>
              <w:rPr>
                <w:sz w:val="16"/>
              </w:rPr>
              <w:t>Relatively Low 6, Very Low 61, No Rating 8</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908"/>
          </w:tcPr>
          <w:p>
            <w:pPr>
              <w:spacing w:after="0"/>
              <w:jc w:val="right"/>
            </w:pPr>
            <w:r>
              <w:rPr>
                <w:sz w:val="16"/>
              </w:rPr>
              <w:t>75 of 75</w:t>
            </w:r>
          </w:p>
        </w:tc>
        <w:tc>
          <w:tcPr>
            <w:tcW w:type="dxa" w:w="946"/>
          </w:tcPr>
          <w:p>
            <w:pPr>
              <w:spacing w:after="0"/>
              <w:jc w:val="right"/>
            </w:pPr>
            <w:r>
              <w:rPr>
                <w:sz w:val="16"/>
              </w:rPr>
              <w:t>0.3</w:t>
            </w:r>
          </w:p>
        </w:tc>
        <w:tc>
          <w:tcPr>
            <w:tcW w:type="dxa" w:w="719"/>
          </w:tcPr>
          <w:p>
            <w:pPr>
              <w:spacing w:after="0"/>
              <w:jc w:val="right"/>
            </w:pPr>
            <w:r>
              <w:rPr>
                <w:sz w:val="16"/>
              </w:rPr>
              <w:t>52.6</w:t>
            </w:r>
          </w:p>
        </w:tc>
        <w:tc>
          <w:tcPr>
            <w:tcW w:type="dxa" w:w="686"/>
          </w:tcPr>
          <w:p>
            <w:pPr>
              <w:spacing w:after="0"/>
              <w:jc w:val="right"/>
            </w:pPr>
            <w:r>
              <w:rPr>
                <w:sz w:val="16"/>
              </w:rPr>
              <w:t>82.2</w:t>
            </w:r>
          </w:p>
        </w:tc>
        <w:tc>
          <w:tcPr>
            <w:tcW w:type="dxa" w:w="2420"/>
          </w:tcPr>
          <w:p>
            <w:pPr>
              <w:spacing w:after="0"/>
              <w:jc w:val="left"/>
            </w:pPr>
            <w:r>
              <w:rPr>
                <w:sz w:val="16"/>
              </w:rPr>
              <w:t>Relatively High 4, Relatively Moderate 39, Relatively Low 27, Very Low 5</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908"/>
          </w:tcPr>
          <w:p>
            <w:pPr>
              <w:spacing w:after="0"/>
              <w:jc w:val="right"/>
            </w:pPr>
            <w:r>
              <w:rPr>
                <w:sz w:val="16"/>
              </w:rPr>
              <w:t>75 of 75</w:t>
            </w:r>
          </w:p>
        </w:tc>
        <w:tc>
          <w:tcPr>
            <w:tcW w:type="dxa" w:w="946"/>
          </w:tcPr>
          <w:p>
            <w:pPr>
              <w:spacing w:after="0"/>
              <w:jc w:val="right"/>
            </w:pPr>
            <w:r>
              <w:rPr>
                <w:sz w:val="16"/>
              </w:rPr>
              <w:t>3.4</w:t>
            </w:r>
          </w:p>
        </w:tc>
        <w:tc>
          <w:tcPr>
            <w:tcW w:type="dxa" w:w="719"/>
          </w:tcPr>
          <w:p>
            <w:pPr>
              <w:spacing w:after="0"/>
              <w:jc w:val="right"/>
            </w:pPr>
            <w:r>
              <w:rPr>
                <w:sz w:val="16"/>
              </w:rPr>
              <w:t>65.2</w:t>
            </w:r>
          </w:p>
        </w:tc>
        <w:tc>
          <w:tcPr>
            <w:tcW w:type="dxa" w:w="686"/>
          </w:tcPr>
          <w:p>
            <w:pPr>
              <w:spacing w:after="0"/>
              <w:jc w:val="right"/>
            </w:pPr>
            <w:r>
              <w:rPr>
                <w:sz w:val="16"/>
              </w:rPr>
              <w:t>89.6</w:t>
            </w:r>
          </w:p>
        </w:tc>
        <w:tc>
          <w:tcPr>
            <w:tcW w:type="dxa" w:w="2420"/>
          </w:tcPr>
          <w:p>
            <w:pPr>
              <w:spacing w:after="0"/>
              <w:jc w:val="left"/>
            </w:pPr>
            <w:r>
              <w:rPr>
                <w:sz w:val="16"/>
              </w:rPr>
              <w:t>Relatively High 8, Relatively Moderate 50, Relatively Low 15, Very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908"/>
          </w:tcPr>
          <w:p>
            <w:pPr>
              <w:spacing w:after="0"/>
              <w:jc w:val="right"/>
            </w:pPr>
            <w:r>
              <w:rPr>
                <w:sz w:val="16"/>
              </w:rPr>
              <w:t>75 of 75</w:t>
            </w:r>
          </w:p>
        </w:tc>
        <w:tc>
          <w:tcPr>
            <w:tcW w:type="dxa" w:w="946"/>
          </w:tcPr>
          <w:p>
            <w:pPr>
              <w:spacing w:after="0"/>
              <w:jc w:val="right"/>
            </w:pPr>
            <w:r>
              <w:rPr>
                <w:sz w:val="16"/>
              </w:rPr>
              <w:t>1.2</w:t>
            </w:r>
          </w:p>
        </w:tc>
        <w:tc>
          <w:tcPr>
            <w:tcW w:type="dxa" w:w="719"/>
          </w:tcPr>
          <w:p>
            <w:pPr>
              <w:spacing w:after="0"/>
              <w:jc w:val="right"/>
            </w:pPr>
            <w:r>
              <w:rPr>
                <w:sz w:val="16"/>
              </w:rPr>
              <w:t>37.2</w:t>
            </w:r>
          </w:p>
        </w:tc>
        <w:tc>
          <w:tcPr>
            <w:tcW w:type="dxa" w:w="686"/>
          </w:tcPr>
          <w:p>
            <w:pPr>
              <w:spacing w:after="0"/>
              <w:jc w:val="right"/>
            </w:pPr>
            <w:r>
              <w:rPr>
                <w:sz w:val="16"/>
              </w:rPr>
              <w:t>54.9</w:t>
            </w:r>
          </w:p>
        </w:tc>
        <w:tc>
          <w:tcPr>
            <w:tcW w:type="dxa" w:w="2420"/>
          </w:tcPr>
          <w:p>
            <w:pPr>
              <w:spacing w:after="0"/>
              <w:jc w:val="left"/>
            </w:pPr>
            <w:r>
              <w:rPr>
                <w:sz w:val="16"/>
              </w:rPr>
              <w:t>Relatively Moderate 2, Relatively Low 63, Very Low 10</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908"/>
          </w:tcPr>
          <w:p>
            <w:pPr>
              <w:spacing w:after="0"/>
              <w:jc w:val="right"/>
            </w:pPr>
            <w:r>
              <w:rPr>
                <w:sz w:val="16"/>
              </w:rPr>
              <w:t>0 of 75</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75</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908"/>
          </w:tcPr>
          <w:p>
            <w:pPr>
              <w:spacing w:after="0"/>
              <w:jc w:val="right"/>
            </w:pPr>
            <w:r>
              <w:rPr>
                <w:sz w:val="16"/>
              </w:rPr>
              <w:t>0 of 75</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75</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908"/>
          </w:tcPr>
          <w:p>
            <w:pPr>
              <w:spacing w:after="0"/>
              <w:jc w:val="right"/>
            </w:pPr>
            <w:r>
              <w:rPr>
                <w:sz w:val="16"/>
              </w:rPr>
              <w:t>73 of 75</w:t>
            </w:r>
          </w:p>
        </w:tc>
        <w:tc>
          <w:tcPr>
            <w:tcW w:type="dxa" w:w="946"/>
          </w:tcPr>
          <w:p>
            <w:pPr>
              <w:spacing w:after="0"/>
              <w:jc w:val="right"/>
            </w:pPr>
            <w:r>
              <w:rPr>
                <w:sz w:val="16"/>
              </w:rPr>
              <w:t>19.2</w:t>
            </w:r>
          </w:p>
        </w:tc>
        <w:tc>
          <w:tcPr>
            <w:tcW w:type="dxa" w:w="719"/>
          </w:tcPr>
          <w:p>
            <w:pPr>
              <w:spacing w:after="0"/>
              <w:jc w:val="right"/>
            </w:pPr>
            <w:r>
              <w:rPr>
                <w:sz w:val="16"/>
              </w:rPr>
              <w:t>48.2</w:t>
            </w:r>
          </w:p>
        </w:tc>
        <w:tc>
          <w:tcPr>
            <w:tcW w:type="dxa" w:w="686"/>
          </w:tcPr>
          <w:p>
            <w:pPr>
              <w:spacing w:after="0"/>
              <w:jc w:val="right"/>
            </w:pPr>
            <w:r>
              <w:rPr>
                <w:sz w:val="16"/>
              </w:rPr>
              <w:t>67.8</w:t>
            </w:r>
          </w:p>
        </w:tc>
        <w:tc>
          <w:tcPr>
            <w:tcW w:type="dxa" w:w="2420"/>
          </w:tcPr>
          <w:p>
            <w:pPr>
              <w:spacing w:after="0"/>
              <w:jc w:val="left"/>
            </w:pPr>
            <w:r>
              <w:rPr>
                <w:sz w:val="16"/>
              </w:rPr>
              <w:t>Very Low 73, No Rating 2</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908"/>
          </w:tcPr>
          <w:p>
            <w:pPr>
              <w:spacing w:after="0"/>
              <w:jc w:val="right"/>
            </w:pPr>
            <w:r>
              <w:rPr>
                <w:sz w:val="16"/>
              </w:rPr>
              <w:t>75 of 75</w:t>
            </w:r>
          </w:p>
        </w:tc>
        <w:tc>
          <w:tcPr>
            <w:tcW w:type="dxa" w:w="946"/>
          </w:tcPr>
          <w:p>
            <w:pPr>
              <w:spacing w:after="0"/>
              <w:jc w:val="right"/>
            </w:pPr>
            <w:r>
              <w:rPr>
                <w:sz w:val="16"/>
              </w:rPr>
              <w:t>14.6</w:t>
            </w:r>
          </w:p>
        </w:tc>
        <w:tc>
          <w:tcPr>
            <w:tcW w:type="dxa" w:w="719"/>
          </w:tcPr>
          <w:p>
            <w:pPr>
              <w:spacing w:after="0"/>
              <w:jc w:val="right"/>
            </w:pPr>
            <w:r>
              <w:rPr>
                <w:sz w:val="16"/>
              </w:rPr>
              <w:t>82.6</w:t>
            </w:r>
          </w:p>
        </w:tc>
        <w:tc>
          <w:tcPr>
            <w:tcW w:type="dxa" w:w="686"/>
          </w:tcPr>
          <w:p>
            <w:pPr>
              <w:spacing w:after="0"/>
              <w:jc w:val="right"/>
            </w:pPr>
            <w:r>
              <w:rPr>
                <w:sz w:val="16"/>
              </w:rPr>
              <w:t>94.9</w:t>
            </w:r>
          </w:p>
        </w:tc>
        <w:tc>
          <w:tcPr>
            <w:tcW w:type="dxa" w:w="2420"/>
          </w:tcPr>
          <w:p>
            <w:pPr>
              <w:spacing w:after="0"/>
              <w:jc w:val="left"/>
            </w:pPr>
            <w:r>
              <w:rPr>
                <w:sz w:val="16"/>
              </w:rPr>
              <w:t>Relatively High 51, Relatively Moderate 20, Relatively Low 3,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7"/>
        <w:gridCol w:w="1394"/>
        <w:gridCol w:w="2231"/>
        <w:gridCol w:w="1872"/>
        <w:gridCol w:w="1437"/>
        <w:gridCol w:w="1543"/>
        <w:gridCol w:w="4088"/>
      </w:tblGrid>
      <w:tr>
        <w:trPr>
          <w:cantSplit/>
          <w:tblHeader/>
        </w:trPr>
        <w:tc>
          <w:tcPr>
            <w:tcW w:type="dxa" w:w="1547"/>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231"/>
            <w:shd w:val="clear" w:color="auto" w:fill="E8E8E8"/>
          </w:tcPr>
          <w:p>
            <w:pPr>
              <w:spacing w:after="0"/>
              <w:jc w:val="left"/>
            </w:pPr>
            <w:r>
              <w:rPr>
                <w:b/>
                <w:sz w:val="16"/>
              </w:rPr>
              <w:t>Plan status</w:t>
            </w:r>
          </w:p>
        </w:tc>
        <w:tc>
          <w:tcPr>
            <w:tcW w:type="dxa" w:w="18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5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88"/>
            <w:shd w:val="clear" w:color="auto" w:fill="E8E8E8"/>
          </w:tcPr>
          <w:p>
            <w:pPr>
              <w:spacing w:after="0"/>
              <w:jc w:val="left"/>
            </w:pPr>
            <w:r>
              <w:rPr>
                <w:b/>
                <w:sz w:val="16"/>
              </w:rPr>
              <w:t>Notes</w:t>
            </w:r>
          </w:p>
        </w:tc>
      </w:tr>
      <w:tr>
        <w:trPr>
          <w:cantSplit/>
        </w:trPr>
        <w:tc>
          <w:tcPr>
            <w:tcW w:type="dxa" w:w="1547"/>
          </w:tcPr>
          <w:p>
            <w:pPr>
              <w:spacing w:after="0"/>
              <w:jc w:val="left"/>
            </w:pPr>
            <w:r>
              <w:rPr>
                <w:sz w:val="16"/>
              </w:rPr>
              <w:t>Oneida County</w:t>
            </w:r>
          </w:p>
        </w:tc>
        <w:tc>
          <w:tcPr>
            <w:tcW w:type="dxa" w:w="1394"/>
          </w:tcPr>
          <w:p>
            <w:pPr>
              <w:spacing w:after="0"/>
              <w:jc w:val="left"/>
            </w:pPr>
            <w:r>
              <w:rPr>
                <w:sz w:val="16"/>
              </w:rPr>
              <w:t>County</w:t>
            </w:r>
          </w:p>
        </w:tc>
        <w:tc>
          <w:tcPr>
            <w:tcW w:type="dxa" w:w="2231"/>
          </w:tcPr>
          <w:p>
            <w:pPr>
              <w:spacing w:after="0"/>
              <w:jc w:val="left"/>
            </w:pPr>
            <w:r>
              <w:rPr>
                <w:sz w:val="16"/>
              </w:rPr>
              <w:t>Approved, expires 2027-05-08</w:t>
            </w:r>
          </w:p>
        </w:tc>
        <w:tc>
          <w:tcPr>
            <w:tcW w:type="dxa" w:w="1872"/>
          </w:tcPr>
          <w:p>
            <w:pPr>
              <w:spacing w:after="0"/>
              <w:jc w:val="right"/>
            </w:pPr>
          </w:p>
        </w:tc>
        <w:tc>
          <w:tcPr>
            <w:tcW w:type="dxa" w:w="1437"/>
          </w:tcPr>
          <w:p>
            <w:pPr>
              <w:spacing w:after="0"/>
              <w:jc w:val="right"/>
            </w:pPr>
            <w:r>
              <w:rPr>
                <w:sz w:val="16"/>
              </w:rPr>
              <w:t>$8,084,487.34</w:t>
            </w:r>
          </w:p>
        </w:tc>
        <w:tc>
          <w:tcPr>
            <w:tcW w:type="dxa" w:w="1543"/>
          </w:tcPr>
          <w:p>
            <w:pPr>
              <w:spacing w:after="0"/>
              <w:jc w:val="right"/>
            </w:pPr>
            <w:r>
              <w:rPr>
                <w:sz w:val="16"/>
              </w:rPr>
              <w:t>0; 0</w:t>
            </w:r>
          </w:p>
        </w:tc>
        <w:tc>
          <w:tcPr>
            <w:tcW w:type="dxa" w:w="4088"/>
          </w:tcPr>
          <w:p>
            <w:pPr>
              <w:spacing w:after="0"/>
              <w:jc w:val="left"/>
            </w:pPr>
            <w:r>
              <w:rPr>
                <w:sz w:val="16"/>
              </w:rPr>
              <w:t>No NFIP community ID on this member's plan row. Includes $6,642,531.24 for declarations not counted as hazard incidents (DR-1391-NY, DR-4480-NY, EM-3186-NY).</w:t>
            </w:r>
          </w:p>
        </w:tc>
      </w:tr>
      <w:tr>
        <w:trPr>
          <w:cantSplit/>
        </w:trPr>
        <w:tc>
          <w:tcPr>
            <w:tcW w:type="dxa" w:w="1547"/>
          </w:tcPr>
          <w:p>
            <w:pPr>
              <w:spacing w:after="0"/>
              <w:jc w:val="left"/>
            </w:pPr>
            <w:r>
              <w:rPr>
                <w:sz w:val="16"/>
              </w:rPr>
              <w:t>Barneveld CDP</w:t>
            </w:r>
          </w:p>
        </w:tc>
        <w:tc>
          <w:tcPr>
            <w:tcW w:type="dxa" w:w="1394"/>
          </w:tcPr>
          <w:p>
            <w:pPr>
              <w:spacing w:after="0"/>
              <w:jc w:val="left"/>
            </w:pPr>
            <w:r>
              <w:rPr>
                <w:sz w:val="16"/>
              </w:rPr>
              <w:t>Unincorporated</w:t>
            </w:r>
          </w:p>
        </w:tc>
        <w:tc>
          <w:tcPr>
            <w:tcW w:type="dxa" w:w="2231"/>
          </w:tcPr>
          <w:p>
            <w:pPr>
              <w:spacing w:after="0"/>
              <w:jc w:val="left"/>
            </w:pPr>
            <w:r>
              <w:rPr>
                <w:sz w:val="16"/>
              </w:rPr>
              <w:t>Approved, expires 2027-05-08</w:t>
            </w:r>
          </w:p>
        </w:tc>
        <w:tc>
          <w:tcPr>
            <w:tcW w:type="dxa" w:w="1872"/>
          </w:tcPr>
          <w:p>
            <w:pPr>
              <w:spacing w:after="0"/>
              <w:jc w:val="right"/>
            </w:pPr>
          </w:p>
        </w:tc>
        <w:tc>
          <w:tcPr>
            <w:tcW w:type="dxa" w:w="1437"/>
          </w:tcPr>
          <w:p>
            <w:pPr>
              <w:spacing w:after="0"/>
              <w:jc w:val="right"/>
            </w:pPr>
            <w:r>
              <w:rPr>
                <w:sz w:val="16"/>
              </w:rPr>
              <w:t>none found</w:t>
            </w:r>
          </w:p>
        </w:tc>
        <w:tc>
          <w:tcPr>
            <w:tcW w:type="dxa" w:w="1543"/>
          </w:tcPr>
          <w:p>
            <w:pPr>
              <w:spacing w:after="0"/>
              <w:jc w:val="right"/>
            </w:pPr>
            <w:r>
              <w:rPr>
                <w:sz w:val="16"/>
              </w:rPr>
              <w:t>2; 0</w:t>
            </w:r>
          </w:p>
        </w:tc>
        <w:tc>
          <w:tcPr>
            <w:tcW w:type="dxa" w:w="4088"/>
          </w:tcPr>
          <w:p>
            <w:pPr>
              <w:spacing w:after="0"/>
              <w:jc w:val="left"/>
            </w:pPr>
            <w:r>
              <w:rPr>
                <w:sz w:val="16"/>
              </w:rPr>
              <w:t>No NFIP community ID on this member's plan row.</w:t>
            </w:r>
          </w:p>
        </w:tc>
      </w:tr>
      <w:tr>
        <w:trPr>
          <w:cantSplit/>
        </w:trPr>
        <w:tc>
          <w:tcPr>
            <w:tcW w:type="dxa" w:w="1547"/>
          </w:tcPr>
          <w:p>
            <w:pPr>
              <w:spacing w:after="0"/>
              <w:jc w:val="left"/>
            </w:pPr>
            <w:r>
              <w:rPr>
                <w:sz w:val="16"/>
              </w:rPr>
              <w:t>Boonville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$15,941.97</w:t>
            </w:r>
          </w:p>
        </w:tc>
        <w:tc>
          <w:tcPr>
            <w:tcW w:type="dxa" w:w="1543"/>
          </w:tcPr>
          <w:p>
            <w:pPr>
              <w:spacing w:after="0"/>
              <w:jc w:val="right"/>
            </w:pPr>
            <w:r>
              <w:rPr>
                <w:sz w:val="16"/>
              </w:rPr>
              <w:t>19; 4</w:t>
            </w:r>
          </w:p>
        </w:tc>
        <w:tc>
          <w:tcPr>
            <w:tcW w:type="dxa" w:w="4088"/>
          </w:tcPr>
          <w:p>
            <w:pPr>
              <w:spacing w:after="0"/>
              <w:jc w:val="left"/>
            </w:pPr>
          </w:p>
        </w:tc>
      </w:tr>
      <w:tr>
        <w:trPr>
          <w:cantSplit/>
        </w:trPr>
        <w:tc>
          <w:tcPr>
            <w:tcW w:type="dxa" w:w="1547"/>
          </w:tcPr>
          <w:p>
            <w:pPr>
              <w:spacing w:after="0"/>
              <w:jc w:val="left"/>
            </w:pPr>
            <w:r>
              <w:rPr>
                <w:sz w:val="16"/>
              </w:rPr>
              <w:t>Bridgewater CDP</w:t>
            </w:r>
          </w:p>
        </w:tc>
        <w:tc>
          <w:tcPr>
            <w:tcW w:type="dxa" w:w="1394"/>
          </w:tcPr>
          <w:p>
            <w:pPr>
              <w:spacing w:after="0"/>
              <w:jc w:val="left"/>
            </w:pPr>
            <w:r>
              <w:rPr>
                <w:sz w:val="16"/>
              </w:rPr>
              <w:t>Unincorporated</w:t>
            </w:r>
          </w:p>
        </w:tc>
        <w:tc>
          <w:tcPr>
            <w:tcW w:type="dxa" w:w="2231"/>
          </w:tcPr>
          <w:p>
            <w:pPr>
              <w:spacing w:after="0"/>
              <w:jc w:val="left"/>
            </w:pPr>
            <w:r>
              <w:rPr>
                <w:sz w:val="16"/>
              </w:rPr>
              <w:t>Approved, expires 2027-05-08</w:t>
            </w:r>
          </w:p>
        </w:tc>
        <w:tc>
          <w:tcPr>
            <w:tcW w:type="dxa" w:w="1872"/>
          </w:tcPr>
          <w:p>
            <w:pPr>
              <w:spacing w:after="0"/>
              <w:jc w:val="right"/>
            </w:pPr>
          </w:p>
        </w:tc>
        <w:tc>
          <w:tcPr>
            <w:tcW w:type="dxa" w:w="1437"/>
          </w:tcPr>
          <w:p>
            <w:pPr>
              <w:spacing w:after="0"/>
              <w:jc w:val="right"/>
            </w:pPr>
            <w:r>
              <w:rPr>
                <w:sz w:val="16"/>
              </w:rPr>
              <w:t>none found</w:t>
            </w:r>
          </w:p>
        </w:tc>
        <w:tc>
          <w:tcPr>
            <w:tcW w:type="dxa" w:w="1543"/>
          </w:tcPr>
          <w:p>
            <w:pPr>
              <w:spacing w:after="0"/>
              <w:jc w:val="right"/>
            </w:pPr>
            <w:r>
              <w:rPr>
                <w:sz w:val="16"/>
              </w:rPr>
              <w:t>7; 0</w:t>
            </w:r>
          </w:p>
        </w:tc>
        <w:tc>
          <w:tcPr>
            <w:tcW w:type="dxa" w:w="4088"/>
          </w:tcPr>
          <w:p>
            <w:pPr>
              <w:spacing w:after="0"/>
              <w:jc w:val="left"/>
            </w:pPr>
            <w:r>
              <w:rPr>
                <w:sz w:val="16"/>
              </w:rPr>
              <w:t>No NFIP community ID on this member's plan row.</w:t>
            </w:r>
          </w:p>
        </w:tc>
      </w:tr>
      <w:tr>
        <w:trPr>
          <w:cantSplit/>
        </w:trPr>
        <w:tc>
          <w:tcPr>
            <w:tcW w:type="dxa" w:w="1547"/>
          </w:tcPr>
          <w:p>
            <w:pPr>
              <w:spacing w:after="0"/>
              <w:jc w:val="left"/>
            </w:pPr>
            <w:r>
              <w:rPr>
                <w:sz w:val="16"/>
              </w:rPr>
              <w:t>Camden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$23,167.65</w:t>
            </w:r>
          </w:p>
        </w:tc>
        <w:tc>
          <w:tcPr>
            <w:tcW w:type="dxa" w:w="1543"/>
          </w:tcPr>
          <w:p>
            <w:pPr>
              <w:spacing w:after="0"/>
              <w:jc w:val="right"/>
            </w:pPr>
            <w:r>
              <w:rPr>
                <w:sz w:val="16"/>
              </w:rPr>
              <w:t>53; 6</w:t>
            </w:r>
          </w:p>
        </w:tc>
        <w:tc>
          <w:tcPr>
            <w:tcW w:type="dxa" w:w="4088"/>
          </w:tcPr>
          <w:p>
            <w:pPr>
              <w:spacing w:after="0"/>
              <w:jc w:val="left"/>
            </w:pPr>
          </w:p>
        </w:tc>
      </w:tr>
      <w:tr>
        <w:trPr>
          <w:cantSplit/>
        </w:trPr>
        <w:tc>
          <w:tcPr>
            <w:tcW w:type="dxa" w:w="1547"/>
          </w:tcPr>
          <w:p>
            <w:pPr>
              <w:spacing w:after="0"/>
              <w:jc w:val="left"/>
            </w:pPr>
            <w:r>
              <w:rPr>
                <w:sz w:val="16"/>
              </w:rPr>
              <w:t>Clayville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$520,660</w:t>
            </w:r>
          </w:p>
        </w:tc>
        <w:tc>
          <w:tcPr>
            <w:tcW w:type="dxa" w:w="1543"/>
          </w:tcPr>
          <w:p>
            <w:pPr>
              <w:spacing w:after="0"/>
              <w:jc w:val="right"/>
            </w:pPr>
            <w:r>
              <w:rPr>
                <w:sz w:val="16"/>
              </w:rPr>
              <w:t>4; 0</w:t>
            </w:r>
          </w:p>
        </w:tc>
        <w:tc>
          <w:tcPr>
            <w:tcW w:type="dxa" w:w="4088"/>
          </w:tcPr>
          <w:p>
            <w:pPr>
              <w:spacing w:after="0"/>
              <w:jc w:val="left"/>
            </w:pPr>
          </w:p>
        </w:tc>
      </w:tr>
      <w:tr>
        <w:trPr>
          <w:cantSplit/>
        </w:trPr>
        <w:tc>
          <w:tcPr>
            <w:tcW w:type="dxa" w:w="1547"/>
          </w:tcPr>
          <w:p>
            <w:pPr>
              <w:spacing w:after="0"/>
              <w:jc w:val="left"/>
            </w:pPr>
            <w:r>
              <w:rPr>
                <w:sz w:val="16"/>
              </w:rPr>
              <w:t>Clinton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6</w:t>
            </w:r>
          </w:p>
        </w:tc>
        <w:tc>
          <w:tcPr>
            <w:tcW w:type="dxa" w:w="1437"/>
          </w:tcPr>
          <w:p>
            <w:pPr>
              <w:spacing w:after="0"/>
              <w:jc w:val="right"/>
            </w:pPr>
            <w:r>
              <w:rPr>
                <w:sz w:val="16"/>
              </w:rPr>
              <w:t>$91,741.16</w:t>
            </w:r>
          </w:p>
        </w:tc>
        <w:tc>
          <w:tcPr>
            <w:tcW w:type="dxa" w:w="1543"/>
          </w:tcPr>
          <w:p>
            <w:pPr>
              <w:spacing w:after="0"/>
              <w:jc w:val="right"/>
            </w:pPr>
            <w:r>
              <w:rPr>
                <w:sz w:val="16"/>
              </w:rPr>
              <w:t>26; 3</w:t>
            </w:r>
          </w:p>
        </w:tc>
        <w:tc>
          <w:tcPr>
            <w:tcW w:type="dxa" w:w="4088"/>
          </w:tcPr>
          <w:p>
            <w:pPr>
              <w:spacing w:after="0"/>
              <w:jc w:val="left"/>
            </w:pPr>
          </w:p>
        </w:tc>
      </w:tr>
      <w:tr>
        <w:trPr>
          <w:cantSplit/>
        </w:trPr>
        <w:tc>
          <w:tcPr>
            <w:tcW w:type="dxa" w:w="1547"/>
          </w:tcPr>
          <w:p>
            <w:pPr>
              <w:spacing w:after="0"/>
              <w:jc w:val="left"/>
            </w:pPr>
            <w:r>
              <w:rPr>
                <w:sz w:val="16"/>
              </w:rPr>
              <w:t>Holland Patent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none found</w:t>
            </w:r>
          </w:p>
        </w:tc>
        <w:tc>
          <w:tcPr>
            <w:tcW w:type="dxa" w:w="1543"/>
          </w:tcPr>
          <w:p>
            <w:pPr>
              <w:spacing w:after="0"/>
              <w:jc w:val="right"/>
            </w:pPr>
            <w:r>
              <w:rPr>
                <w:sz w:val="16"/>
              </w:rPr>
              <w:t>17; 0</w:t>
            </w:r>
          </w:p>
        </w:tc>
        <w:tc>
          <w:tcPr>
            <w:tcW w:type="dxa" w:w="4088"/>
          </w:tcPr>
          <w:p>
            <w:pPr>
              <w:spacing w:after="0"/>
              <w:jc w:val="left"/>
            </w:pPr>
          </w:p>
        </w:tc>
      </w:tr>
      <w:tr>
        <w:trPr>
          <w:cantSplit/>
        </w:trPr>
        <w:tc>
          <w:tcPr>
            <w:tcW w:type="dxa" w:w="1547"/>
          </w:tcPr>
          <w:p>
            <w:pPr>
              <w:spacing w:after="0"/>
              <w:jc w:val="left"/>
            </w:pPr>
            <w:r>
              <w:rPr>
                <w:sz w:val="16"/>
              </w:rPr>
              <w:t>New Hartford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$24,562.70</w:t>
            </w:r>
          </w:p>
        </w:tc>
        <w:tc>
          <w:tcPr>
            <w:tcW w:type="dxa" w:w="1543"/>
          </w:tcPr>
          <w:p>
            <w:pPr>
              <w:spacing w:after="0"/>
              <w:jc w:val="right"/>
            </w:pPr>
            <w:r>
              <w:rPr>
                <w:sz w:val="16"/>
              </w:rPr>
              <w:t>47; 2</w:t>
            </w:r>
          </w:p>
        </w:tc>
        <w:tc>
          <w:tcPr>
            <w:tcW w:type="dxa" w:w="4088"/>
          </w:tcPr>
          <w:p>
            <w:pPr>
              <w:spacing w:after="0"/>
              <w:jc w:val="left"/>
            </w:pPr>
          </w:p>
        </w:tc>
      </w:tr>
      <w:tr>
        <w:trPr>
          <w:cantSplit/>
        </w:trPr>
        <w:tc>
          <w:tcPr>
            <w:tcW w:type="dxa" w:w="1547"/>
          </w:tcPr>
          <w:p>
            <w:pPr>
              <w:spacing w:after="0"/>
              <w:jc w:val="left"/>
            </w:pPr>
            <w:r>
              <w:rPr>
                <w:sz w:val="16"/>
              </w:rPr>
              <w:t>New York Mills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8, SRL 8; any 11</w:t>
            </w:r>
          </w:p>
        </w:tc>
        <w:tc>
          <w:tcPr>
            <w:tcW w:type="dxa" w:w="1437"/>
          </w:tcPr>
          <w:p>
            <w:pPr>
              <w:spacing w:after="0"/>
              <w:jc w:val="right"/>
            </w:pPr>
            <w:r>
              <w:rPr>
                <w:sz w:val="16"/>
              </w:rPr>
              <w:t>$50,112.11</w:t>
            </w:r>
          </w:p>
        </w:tc>
        <w:tc>
          <w:tcPr>
            <w:tcW w:type="dxa" w:w="1543"/>
          </w:tcPr>
          <w:p>
            <w:pPr>
              <w:spacing w:after="0"/>
              <w:jc w:val="right"/>
            </w:pPr>
            <w:r>
              <w:rPr>
                <w:sz w:val="16"/>
              </w:rPr>
              <w:t>11; 0</w:t>
            </w:r>
          </w:p>
        </w:tc>
        <w:tc>
          <w:tcPr>
            <w:tcW w:type="dxa" w:w="4088"/>
          </w:tcPr>
          <w:p>
            <w:pPr>
              <w:spacing w:after="0"/>
              <w:jc w:val="left"/>
            </w:pPr>
          </w:p>
        </w:tc>
      </w:tr>
      <w:tr>
        <w:trPr>
          <w:cantSplit/>
        </w:trPr>
        <w:tc>
          <w:tcPr>
            <w:tcW w:type="dxa" w:w="1547"/>
          </w:tcPr>
          <w:p>
            <w:pPr>
              <w:spacing w:after="0"/>
              <w:jc w:val="left"/>
            </w:pPr>
            <w:r>
              <w:rPr>
                <w:sz w:val="16"/>
              </w:rPr>
              <w:t>Oneida Castle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none found</w:t>
            </w:r>
          </w:p>
        </w:tc>
        <w:tc>
          <w:tcPr>
            <w:tcW w:type="dxa" w:w="1543"/>
          </w:tcPr>
          <w:p>
            <w:pPr>
              <w:spacing w:after="0"/>
              <w:jc w:val="right"/>
            </w:pPr>
            <w:r>
              <w:rPr>
                <w:sz w:val="16"/>
              </w:rPr>
              <w:t>4; 2</w:t>
            </w:r>
          </w:p>
        </w:tc>
        <w:tc>
          <w:tcPr>
            <w:tcW w:type="dxa" w:w="4088"/>
          </w:tcPr>
          <w:p>
            <w:pPr>
              <w:spacing w:after="0"/>
              <w:jc w:val="left"/>
            </w:pPr>
          </w:p>
        </w:tc>
      </w:tr>
      <w:tr>
        <w:trPr>
          <w:cantSplit/>
        </w:trPr>
        <w:tc>
          <w:tcPr>
            <w:tcW w:type="dxa" w:w="1547"/>
          </w:tcPr>
          <w:p>
            <w:pPr>
              <w:spacing w:after="0"/>
              <w:jc w:val="left"/>
            </w:pPr>
            <w:r>
              <w:rPr>
                <w:sz w:val="16"/>
              </w:rPr>
              <w:t>Oriskany Falls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$31,391.27</w:t>
            </w:r>
          </w:p>
        </w:tc>
        <w:tc>
          <w:tcPr>
            <w:tcW w:type="dxa" w:w="1543"/>
          </w:tcPr>
          <w:p>
            <w:pPr>
              <w:spacing w:after="0"/>
              <w:jc w:val="right"/>
            </w:pPr>
            <w:r>
              <w:rPr>
                <w:sz w:val="16"/>
              </w:rPr>
              <w:t>1; 1</w:t>
            </w:r>
          </w:p>
        </w:tc>
        <w:tc>
          <w:tcPr>
            <w:tcW w:type="dxa" w:w="4088"/>
          </w:tcPr>
          <w:p>
            <w:pPr>
              <w:spacing w:after="0"/>
              <w:jc w:val="left"/>
            </w:pPr>
          </w:p>
        </w:tc>
      </w:tr>
      <w:tr>
        <w:trPr>
          <w:cantSplit/>
        </w:trPr>
        <w:tc>
          <w:tcPr>
            <w:tcW w:type="dxa" w:w="1547"/>
          </w:tcPr>
          <w:p>
            <w:pPr>
              <w:spacing w:after="0"/>
              <w:jc w:val="left"/>
            </w:pPr>
            <w:r>
              <w:rPr>
                <w:sz w:val="16"/>
              </w:rPr>
              <w:t>Oriskany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$179,152.94</w:t>
            </w:r>
          </w:p>
        </w:tc>
        <w:tc>
          <w:tcPr>
            <w:tcW w:type="dxa" w:w="1543"/>
          </w:tcPr>
          <w:p>
            <w:pPr>
              <w:spacing w:after="0"/>
              <w:jc w:val="right"/>
            </w:pPr>
            <w:r>
              <w:rPr>
                <w:sz w:val="16"/>
              </w:rPr>
              <w:t>21; 4</w:t>
            </w:r>
          </w:p>
        </w:tc>
        <w:tc>
          <w:tcPr>
            <w:tcW w:type="dxa" w:w="4088"/>
          </w:tcPr>
          <w:p>
            <w:pPr>
              <w:spacing w:after="0"/>
              <w:jc w:val="left"/>
            </w:pPr>
          </w:p>
        </w:tc>
      </w:tr>
      <w:tr>
        <w:trPr>
          <w:cantSplit/>
        </w:trPr>
        <w:tc>
          <w:tcPr>
            <w:tcW w:type="dxa" w:w="1547"/>
          </w:tcPr>
          <w:p>
            <w:pPr>
              <w:spacing w:after="0"/>
              <w:jc w:val="left"/>
            </w:pPr>
            <w:r>
              <w:rPr>
                <w:sz w:val="16"/>
              </w:rPr>
              <w:t>Prospect CDP</w:t>
            </w:r>
          </w:p>
        </w:tc>
        <w:tc>
          <w:tcPr>
            <w:tcW w:type="dxa" w:w="1394"/>
          </w:tcPr>
          <w:p>
            <w:pPr>
              <w:spacing w:after="0"/>
              <w:jc w:val="left"/>
            </w:pPr>
            <w:r>
              <w:rPr>
                <w:sz w:val="16"/>
              </w:rPr>
              <w:t>Unincorporated</w:t>
            </w:r>
          </w:p>
        </w:tc>
        <w:tc>
          <w:tcPr>
            <w:tcW w:type="dxa" w:w="2231"/>
          </w:tcPr>
          <w:p>
            <w:pPr>
              <w:spacing w:after="0"/>
              <w:jc w:val="left"/>
            </w:pPr>
            <w:r>
              <w:rPr>
                <w:sz w:val="16"/>
              </w:rPr>
              <w:t>Approved, expires 2027-05-08</w:t>
            </w:r>
          </w:p>
        </w:tc>
        <w:tc>
          <w:tcPr>
            <w:tcW w:type="dxa" w:w="1872"/>
          </w:tcPr>
          <w:p>
            <w:pPr>
              <w:spacing w:after="0"/>
              <w:jc w:val="right"/>
            </w:pPr>
          </w:p>
        </w:tc>
        <w:tc>
          <w:tcPr>
            <w:tcW w:type="dxa" w:w="1437"/>
          </w:tcPr>
          <w:p>
            <w:pPr>
              <w:spacing w:after="0"/>
              <w:jc w:val="right"/>
            </w:pPr>
            <w:r>
              <w:rPr>
                <w:sz w:val="16"/>
              </w:rPr>
              <w:t>none found</w:t>
            </w:r>
          </w:p>
        </w:tc>
        <w:tc>
          <w:tcPr>
            <w:tcW w:type="dxa" w:w="1543"/>
          </w:tcPr>
          <w:p>
            <w:pPr>
              <w:spacing w:after="0"/>
              <w:jc w:val="right"/>
            </w:pPr>
            <w:r>
              <w:rPr>
                <w:sz w:val="16"/>
              </w:rPr>
              <w:t>4; 0</w:t>
            </w:r>
          </w:p>
        </w:tc>
        <w:tc>
          <w:tcPr>
            <w:tcW w:type="dxa" w:w="4088"/>
          </w:tcPr>
          <w:p>
            <w:pPr>
              <w:spacing w:after="0"/>
              <w:jc w:val="left"/>
            </w:pPr>
            <w:r>
              <w:rPr>
                <w:sz w:val="16"/>
              </w:rPr>
              <w:t>No NFIP community ID on this member's plan row.</w:t>
            </w:r>
          </w:p>
        </w:tc>
      </w:tr>
      <w:tr>
        <w:trPr>
          <w:cantSplit/>
        </w:trPr>
        <w:tc>
          <w:tcPr>
            <w:tcW w:type="dxa" w:w="1547"/>
          </w:tcPr>
          <w:p>
            <w:pPr>
              <w:spacing w:after="0"/>
              <w:jc w:val="left"/>
            </w:pPr>
            <w:r>
              <w:rPr>
                <w:sz w:val="16"/>
              </w:rPr>
              <w:t>Remsen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$5,604.26</w:t>
            </w:r>
          </w:p>
        </w:tc>
        <w:tc>
          <w:tcPr>
            <w:tcW w:type="dxa" w:w="1543"/>
          </w:tcPr>
          <w:p>
            <w:pPr>
              <w:spacing w:after="0"/>
              <w:jc w:val="right"/>
            </w:pPr>
            <w:r>
              <w:rPr>
                <w:sz w:val="16"/>
              </w:rPr>
              <w:t>8; 0</w:t>
            </w:r>
          </w:p>
        </w:tc>
        <w:tc>
          <w:tcPr>
            <w:tcW w:type="dxa" w:w="4088"/>
          </w:tcPr>
          <w:p>
            <w:pPr>
              <w:spacing w:after="0"/>
              <w:jc w:val="left"/>
            </w:pPr>
          </w:p>
        </w:tc>
      </w:tr>
      <w:tr>
        <w:trPr>
          <w:cantSplit/>
        </w:trPr>
        <w:tc>
          <w:tcPr>
            <w:tcW w:type="dxa" w:w="1547"/>
          </w:tcPr>
          <w:p>
            <w:pPr>
              <w:spacing w:after="0"/>
              <w:jc w:val="left"/>
            </w:pPr>
            <w:r>
              <w:rPr>
                <w:sz w:val="16"/>
              </w:rPr>
              <w:t>Rome city</w:t>
            </w:r>
          </w:p>
        </w:tc>
        <w:tc>
          <w:tcPr>
            <w:tcW w:type="dxa" w:w="1394"/>
          </w:tcPr>
          <w:p>
            <w:pPr>
              <w:spacing w:after="0"/>
              <w:jc w:val="left"/>
            </w:pPr>
            <w:r>
              <w:rPr>
                <w:sz w:val="16"/>
              </w:rPr>
              <w:t>City</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1</w:t>
            </w:r>
          </w:p>
        </w:tc>
        <w:tc>
          <w:tcPr>
            <w:tcW w:type="dxa" w:w="1437"/>
          </w:tcPr>
          <w:p>
            <w:pPr>
              <w:spacing w:after="0"/>
              <w:jc w:val="right"/>
            </w:pPr>
            <w:r>
              <w:rPr>
                <w:sz w:val="16"/>
              </w:rPr>
              <w:t>$5,917,859.79</w:t>
            </w:r>
          </w:p>
        </w:tc>
        <w:tc>
          <w:tcPr>
            <w:tcW w:type="dxa" w:w="1543"/>
          </w:tcPr>
          <w:p>
            <w:pPr>
              <w:spacing w:after="0"/>
              <w:jc w:val="right"/>
            </w:pPr>
            <w:r>
              <w:rPr>
                <w:sz w:val="16"/>
              </w:rPr>
              <w:t>84; 4</w:t>
            </w:r>
          </w:p>
        </w:tc>
        <w:tc>
          <w:tcPr>
            <w:tcW w:type="dxa" w:w="4088"/>
          </w:tcPr>
          <w:p>
            <w:pPr>
              <w:spacing w:after="0"/>
              <w:jc w:val="left"/>
            </w:pPr>
            <w:r>
              <w:rPr>
                <w:sz w:val="16"/>
              </w:rPr>
              <w:t>Includes $28,456.95 for declarations not counted as hazard incidents (DR-4480-NY).</w:t>
            </w:r>
          </w:p>
        </w:tc>
      </w:tr>
      <w:tr>
        <w:trPr>
          <w:cantSplit/>
        </w:trPr>
        <w:tc>
          <w:tcPr>
            <w:tcW w:type="dxa" w:w="1547"/>
          </w:tcPr>
          <w:p>
            <w:pPr>
              <w:spacing w:after="0"/>
              <w:jc w:val="left"/>
            </w:pPr>
            <w:r>
              <w:rPr>
                <w:sz w:val="16"/>
              </w:rPr>
              <w:t>Sherrill city</w:t>
            </w:r>
          </w:p>
        </w:tc>
        <w:tc>
          <w:tcPr>
            <w:tcW w:type="dxa" w:w="1394"/>
          </w:tcPr>
          <w:p>
            <w:pPr>
              <w:spacing w:after="0"/>
              <w:jc w:val="left"/>
            </w:pPr>
            <w:r>
              <w:rPr>
                <w:sz w:val="16"/>
              </w:rPr>
              <w:t>City</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$114,027.78</w:t>
            </w:r>
          </w:p>
        </w:tc>
        <w:tc>
          <w:tcPr>
            <w:tcW w:type="dxa" w:w="1543"/>
          </w:tcPr>
          <w:p>
            <w:pPr>
              <w:spacing w:after="0"/>
              <w:jc w:val="right"/>
            </w:pPr>
            <w:r>
              <w:rPr>
                <w:sz w:val="16"/>
              </w:rPr>
              <w:t>7; 1</w:t>
            </w:r>
          </w:p>
        </w:tc>
        <w:tc>
          <w:tcPr>
            <w:tcW w:type="dxa" w:w="4088"/>
          </w:tcPr>
          <w:p>
            <w:pPr>
              <w:spacing w:after="0"/>
              <w:jc w:val="left"/>
            </w:pPr>
          </w:p>
        </w:tc>
      </w:tr>
      <w:tr>
        <w:trPr>
          <w:cantSplit/>
        </w:trPr>
        <w:tc>
          <w:tcPr>
            <w:tcW w:type="dxa" w:w="1547"/>
          </w:tcPr>
          <w:p>
            <w:pPr>
              <w:spacing w:after="0"/>
              <w:jc w:val="left"/>
            </w:pPr>
            <w:r>
              <w:rPr>
                <w:sz w:val="16"/>
              </w:rPr>
              <w:t>Sylvan Beach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1; any 6</w:t>
            </w:r>
          </w:p>
        </w:tc>
        <w:tc>
          <w:tcPr>
            <w:tcW w:type="dxa" w:w="1437"/>
          </w:tcPr>
          <w:p>
            <w:pPr>
              <w:spacing w:after="0"/>
              <w:jc w:val="right"/>
            </w:pPr>
            <w:r>
              <w:rPr>
                <w:sz w:val="16"/>
              </w:rPr>
              <w:t>$55,669.66</w:t>
            </w:r>
          </w:p>
        </w:tc>
        <w:tc>
          <w:tcPr>
            <w:tcW w:type="dxa" w:w="1543"/>
          </w:tcPr>
          <w:p>
            <w:pPr>
              <w:spacing w:after="0"/>
              <w:jc w:val="right"/>
            </w:pPr>
            <w:r>
              <w:rPr>
                <w:sz w:val="16"/>
              </w:rPr>
              <w:t>14; 2</w:t>
            </w:r>
          </w:p>
        </w:tc>
        <w:tc>
          <w:tcPr>
            <w:tcW w:type="dxa" w:w="4088"/>
          </w:tcPr>
          <w:p>
            <w:pPr>
              <w:spacing w:after="0"/>
              <w:jc w:val="left"/>
            </w:pPr>
          </w:p>
        </w:tc>
      </w:tr>
      <w:tr>
        <w:trPr>
          <w:cantSplit/>
        </w:trPr>
        <w:tc>
          <w:tcPr>
            <w:tcW w:type="dxa" w:w="1547"/>
          </w:tcPr>
          <w:p>
            <w:pPr>
              <w:spacing w:after="0"/>
              <w:jc w:val="left"/>
            </w:pPr>
            <w:r>
              <w:rPr>
                <w:sz w:val="16"/>
              </w:rPr>
              <w:t>Utica city</w:t>
            </w:r>
          </w:p>
        </w:tc>
        <w:tc>
          <w:tcPr>
            <w:tcW w:type="dxa" w:w="1394"/>
          </w:tcPr>
          <w:p>
            <w:pPr>
              <w:spacing w:after="0"/>
              <w:jc w:val="left"/>
            </w:pPr>
            <w:r>
              <w:rPr>
                <w:sz w:val="16"/>
              </w:rPr>
              <w:t>City</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6</w:t>
            </w:r>
          </w:p>
        </w:tc>
        <w:tc>
          <w:tcPr>
            <w:tcW w:type="dxa" w:w="1437"/>
          </w:tcPr>
          <w:p>
            <w:pPr>
              <w:spacing w:after="0"/>
              <w:jc w:val="right"/>
            </w:pPr>
            <w:r>
              <w:rPr>
                <w:sz w:val="16"/>
              </w:rPr>
              <w:t>$2,310,074.87</w:t>
            </w:r>
          </w:p>
        </w:tc>
        <w:tc>
          <w:tcPr>
            <w:tcW w:type="dxa" w:w="1543"/>
          </w:tcPr>
          <w:p>
            <w:pPr>
              <w:spacing w:after="0"/>
              <w:jc w:val="right"/>
            </w:pPr>
            <w:r>
              <w:rPr>
                <w:sz w:val="16"/>
              </w:rPr>
              <w:t>56; 1</w:t>
            </w:r>
          </w:p>
        </w:tc>
        <w:tc>
          <w:tcPr>
            <w:tcW w:type="dxa" w:w="4088"/>
          </w:tcPr>
          <w:p>
            <w:pPr>
              <w:spacing w:after="0"/>
              <w:jc w:val="left"/>
            </w:pPr>
            <w:r>
              <w:rPr>
                <w:sz w:val="16"/>
              </w:rPr>
              <w:t>Includes $44,684.85 for declarations not counted as hazard incidents (DR-4480-NY).</w:t>
            </w:r>
          </w:p>
        </w:tc>
      </w:tr>
      <w:tr>
        <w:trPr>
          <w:cantSplit/>
        </w:trPr>
        <w:tc>
          <w:tcPr>
            <w:tcW w:type="dxa" w:w="1547"/>
          </w:tcPr>
          <w:p>
            <w:pPr>
              <w:spacing w:after="0"/>
              <w:jc w:val="left"/>
            </w:pPr>
            <w:r>
              <w:rPr>
                <w:sz w:val="16"/>
              </w:rPr>
              <w:t>Vernon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$165,806.08</w:t>
            </w:r>
          </w:p>
        </w:tc>
        <w:tc>
          <w:tcPr>
            <w:tcW w:type="dxa" w:w="1543"/>
          </w:tcPr>
          <w:p>
            <w:pPr>
              <w:spacing w:after="0"/>
              <w:jc w:val="right"/>
            </w:pPr>
            <w:r>
              <w:rPr>
                <w:sz w:val="16"/>
              </w:rPr>
              <w:t>11; 0</w:t>
            </w:r>
          </w:p>
        </w:tc>
        <w:tc>
          <w:tcPr>
            <w:tcW w:type="dxa" w:w="4088"/>
          </w:tcPr>
          <w:p>
            <w:pPr>
              <w:spacing w:after="0"/>
              <w:jc w:val="left"/>
            </w:pPr>
          </w:p>
        </w:tc>
      </w:tr>
      <w:tr>
        <w:trPr>
          <w:cantSplit/>
        </w:trPr>
        <w:tc>
          <w:tcPr>
            <w:tcW w:type="dxa" w:w="1547"/>
          </w:tcPr>
          <w:p>
            <w:pPr>
              <w:spacing w:after="0"/>
              <w:jc w:val="left"/>
            </w:pPr>
            <w:r>
              <w:rPr>
                <w:sz w:val="16"/>
              </w:rPr>
              <w:t>Waterville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$161,505.36</w:t>
            </w:r>
          </w:p>
        </w:tc>
        <w:tc>
          <w:tcPr>
            <w:tcW w:type="dxa" w:w="1543"/>
          </w:tcPr>
          <w:p>
            <w:pPr>
              <w:spacing w:after="0"/>
              <w:jc w:val="right"/>
            </w:pPr>
            <w:r>
              <w:rPr>
                <w:sz w:val="16"/>
              </w:rPr>
              <w:t>11; 0</w:t>
            </w:r>
          </w:p>
        </w:tc>
        <w:tc>
          <w:tcPr>
            <w:tcW w:type="dxa" w:w="4088"/>
          </w:tcPr>
          <w:p>
            <w:pPr>
              <w:spacing w:after="0"/>
              <w:jc w:val="left"/>
            </w:pPr>
          </w:p>
        </w:tc>
      </w:tr>
      <w:tr>
        <w:trPr>
          <w:cantSplit/>
        </w:trPr>
        <w:tc>
          <w:tcPr>
            <w:tcW w:type="dxa" w:w="1547"/>
          </w:tcPr>
          <w:p>
            <w:pPr>
              <w:spacing w:after="0"/>
              <w:jc w:val="left"/>
            </w:pPr>
            <w:r>
              <w:rPr>
                <w:sz w:val="16"/>
              </w:rPr>
              <w:t>Whitesboro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3, SRL 24; any 91</w:t>
            </w:r>
          </w:p>
        </w:tc>
        <w:tc>
          <w:tcPr>
            <w:tcW w:type="dxa" w:w="1437"/>
          </w:tcPr>
          <w:p>
            <w:pPr>
              <w:spacing w:after="0"/>
              <w:jc w:val="right"/>
            </w:pPr>
            <w:r>
              <w:rPr>
                <w:sz w:val="16"/>
              </w:rPr>
              <w:t>$235,549.81</w:t>
            </w:r>
          </w:p>
        </w:tc>
        <w:tc>
          <w:tcPr>
            <w:tcW w:type="dxa" w:w="1543"/>
          </w:tcPr>
          <w:p>
            <w:pPr>
              <w:spacing w:after="0"/>
              <w:jc w:val="right"/>
            </w:pPr>
            <w:r>
              <w:rPr>
                <w:sz w:val="16"/>
              </w:rPr>
              <w:t>31; 1</w:t>
            </w:r>
          </w:p>
        </w:tc>
        <w:tc>
          <w:tcPr>
            <w:tcW w:type="dxa" w:w="4088"/>
          </w:tcPr>
          <w:p>
            <w:pPr>
              <w:spacing w:after="0"/>
              <w:jc w:val="left"/>
            </w:pPr>
            <w:r>
              <w:rPr>
                <w:sz w:val="16"/>
              </w:rPr>
              <w:t>Includes $9,087.58 for declarations not counted as hazard incidents (DR-4480-NY).</w:t>
            </w:r>
          </w:p>
        </w:tc>
      </w:tr>
      <w:tr>
        <w:trPr>
          <w:cantSplit/>
        </w:trPr>
        <w:tc>
          <w:tcPr>
            <w:tcW w:type="dxa" w:w="1547"/>
          </w:tcPr>
          <w:p>
            <w:pPr>
              <w:spacing w:after="0"/>
              <w:jc w:val="left"/>
            </w:pPr>
            <w:r>
              <w:rPr>
                <w:sz w:val="16"/>
              </w:rPr>
              <w:t>Yorkville village</w:t>
            </w:r>
          </w:p>
        </w:tc>
        <w:tc>
          <w:tcPr>
            <w:tcW w:type="dxa" w:w="1394"/>
          </w:tcPr>
          <w:p>
            <w:pPr>
              <w:spacing w:after="0"/>
              <w:jc w:val="left"/>
            </w:pPr>
            <w:r>
              <w:rPr>
                <w:sz w:val="16"/>
              </w:rPr>
              <w:t>Village</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5</w:t>
            </w:r>
          </w:p>
        </w:tc>
        <w:tc>
          <w:tcPr>
            <w:tcW w:type="dxa" w:w="1437"/>
          </w:tcPr>
          <w:p>
            <w:pPr>
              <w:spacing w:after="0"/>
              <w:jc w:val="right"/>
            </w:pPr>
            <w:r>
              <w:rPr>
                <w:sz w:val="16"/>
              </w:rPr>
              <w:t>$73,704.90</w:t>
            </w:r>
          </w:p>
        </w:tc>
        <w:tc>
          <w:tcPr>
            <w:tcW w:type="dxa" w:w="1543"/>
          </w:tcPr>
          <w:p>
            <w:pPr>
              <w:spacing w:after="0"/>
              <w:jc w:val="right"/>
            </w:pPr>
            <w:r>
              <w:rPr>
                <w:sz w:val="16"/>
              </w:rPr>
              <w:t>12; 3</w:t>
            </w:r>
          </w:p>
        </w:tc>
        <w:tc>
          <w:tcPr>
            <w:tcW w:type="dxa" w:w="4088"/>
          </w:tcPr>
          <w:p>
            <w:pPr>
              <w:spacing w:after="0"/>
              <w:jc w:val="left"/>
            </w:pPr>
          </w:p>
        </w:tc>
      </w:tr>
      <w:tr>
        <w:trPr>
          <w:cantSplit/>
        </w:trPr>
        <w:tc>
          <w:tcPr>
            <w:tcW w:type="dxa" w:w="1547"/>
          </w:tcPr>
          <w:p>
            <w:pPr>
              <w:spacing w:after="0"/>
              <w:jc w:val="left"/>
            </w:pPr>
            <w:r>
              <w:rPr>
                <w:sz w:val="16"/>
              </w:rPr>
              <w:t>Annsville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$4,466,222.02</w:t>
            </w:r>
          </w:p>
        </w:tc>
        <w:tc>
          <w:tcPr>
            <w:tcW w:type="dxa" w:w="1543"/>
          </w:tcPr>
          <w:p>
            <w:pPr>
              <w:spacing w:after="0"/>
              <w:jc w:val="right"/>
            </w:pPr>
            <w:r>
              <w:rPr>
                <w:sz w:val="16"/>
              </w:rPr>
              <w:t>0; 0</w:t>
            </w:r>
          </w:p>
        </w:tc>
        <w:tc>
          <w:tcPr>
            <w:tcW w:type="dxa" w:w="4088"/>
          </w:tcPr>
          <w:p>
            <w:pPr>
              <w:spacing w:after="0"/>
              <w:jc w:val="left"/>
            </w:pPr>
          </w:p>
        </w:tc>
      </w:tr>
      <w:tr>
        <w:trPr>
          <w:cantSplit/>
        </w:trPr>
        <w:tc>
          <w:tcPr>
            <w:tcW w:type="dxa" w:w="1547"/>
          </w:tcPr>
          <w:p>
            <w:pPr>
              <w:spacing w:after="0"/>
              <w:jc w:val="left"/>
            </w:pPr>
            <w:r>
              <w:rPr>
                <w:sz w:val="16"/>
              </w:rPr>
              <w:t>Augusta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2</w:t>
            </w:r>
          </w:p>
        </w:tc>
        <w:tc>
          <w:tcPr>
            <w:tcW w:type="dxa" w:w="1437"/>
          </w:tcPr>
          <w:p>
            <w:pPr>
              <w:spacing w:after="0"/>
              <w:jc w:val="right"/>
            </w:pPr>
            <w:r>
              <w:rPr>
                <w:sz w:val="16"/>
              </w:rPr>
              <w:t>$250,256.86</w:t>
            </w:r>
          </w:p>
        </w:tc>
        <w:tc>
          <w:tcPr>
            <w:tcW w:type="dxa" w:w="1543"/>
          </w:tcPr>
          <w:p>
            <w:pPr>
              <w:spacing w:after="0"/>
              <w:jc w:val="right"/>
            </w:pPr>
            <w:r>
              <w:rPr>
                <w:sz w:val="16"/>
              </w:rPr>
              <w:t>2; 0</w:t>
            </w:r>
          </w:p>
        </w:tc>
        <w:tc>
          <w:tcPr>
            <w:tcW w:type="dxa" w:w="4088"/>
          </w:tcPr>
          <w:p>
            <w:pPr>
              <w:spacing w:after="0"/>
              <w:jc w:val="left"/>
            </w:pPr>
          </w:p>
        </w:tc>
      </w:tr>
      <w:tr>
        <w:trPr>
          <w:cantSplit/>
        </w:trPr>
        <w:tc>
          <w:tcPr>
            <w:tcW w:type="dxa" w:w="1547"/>
          </w:tcPr>
          <w:p>
            <w:pPr>
              <w:spacing w:after="0"/>
              <w:jc w:val="left"/>
            </w:pPr>
            <w:r>
              <w:rPr>
                <w:sz w:val="16"/>
              </w:rPr>
              <w:t>Ava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$18,536.94</w:t>
            </w:r>
          </w:p>
        </w:tc>
        <w:tc>
          <w:tcPr>
            <w:tcW w:type="dxa" w:w="1543"/>
          </w:tcPr>
          <w:p>
            <w:pPr>
              <w:spacing w:after="0"/>
              <w:jc w:val="right"/>
            </w:pPr>
            <w:r>
              <w:rPr>
                <w:sz w:val="16"/>
              </w:rPr>
              <w:t>11; 3</w:t>
            </w:r>
          </w:p>
        </w:tc>
        <w:tc>
          <w:tcPr>
            <w:tcW w:type="dxa" w:w="4088"/>
          </w:tcPr>
          <w:p>
            <w:pPr>
              <w:spacing w:after="0"/>
              <w:jc w:val="left"/>
            </w:pPr>
          </w:p>
        </w:tc>
      </w:tr>
      <w:tr>
        <w:trPr>
          <w:cantSplit/>
        </w:trPr>
        <w:tc>
          <w:tcPr>
            <w:tcW w:type="dxa" w:w="1547"/>
          </w:tcPr>
          <w:p>
            <w:pPr>
              <w:spacing w:after="0"/>
              <w:jc w:val="left"/>
            </w:pPr>
            <w:r>
              <w:rPr>
                <w:sz w:val="16"/>
              </w:rPr>
              <w:t>Boonville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$103,686.40</w:t>
            </w:r>
          </w:p>
        </w:tc>
        <w:tc>
          <w:tcPr>
            <w:tcW w:type="dxa" w:w="1543"/>
          </w:tcPr>
          <w:p>
            <w:pPr>
              <w:spacing w:after="0"/>
              <w:jc w:val="right"/>
            </w:pPr>
            <w:r>
              <w:rPr>
                <w:sz w:val="16"/>
              </w:rPr>
              <w:t>19; 4</w:t>
            </w:r>
          </w:p>
        </w:tc>
        <w:tc>
          <w:tcPr>
            <w:tcW w:type="dxa" w:w="4088"/>
          </w:tcPr>
          <w:p>
            <w:pPr>
              <w:spacing w:after="0"/>
              <w:jc w:val="left"/>
            </w:pPr>
          </w:p>
        </w:tc>
      </w:tr>
      <w:tr>
        <w:trPr>
          <w:cantSplit/>
        </w:trPr>
        <w:tc>
          <w:tcPr>
            <w:tcW w:type="dxa" w:w="1547"/>
          </w:tcPr>
          <w:p>
            <w:pPr>
              <w:spacing w:after="0"/>
              <w:jc w:val="left"/>
            </w:pPr>
            <w:r>
              <w:rPr>
                <w:sz w:val="16"/>
              </w:rPr>
              <w:t>Bridgewater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$232,419.18</w:t>
            </w:r>
          </w:p>
        </w:tc>
        <w:tc>
          <w:tcPr>
            <w:tcW w:type="dxa" w:w="1543"/>
          </w:tcPr>
          <w:p>
            <w:pPr>
              <w:spacing w:after="0"/>
              <w:jc w:val="right"/>
            </w:pPr>
            <w:r>
              <w:rPr>
                <w:sz w:val="16"/>
              </w:rPr>
              <w:t>7; 0</w:t>
            </w:r>
          </w:p>
        </w:tc>
        <w:tc>
          <w:tcPr>
            <w:tcW w:type="dxa" w:w="4088"/>
          </w:tcPr>
          <w:p>
            <w:pPr>
              <w:spacing w:after="0"/>
              <w:jc w:val="left"/>
            </w:pPr>
          </w:p>
        </w:tc>
      </w:tr>
      <w:tr>
        <w:trPr>
          <w:cantSplit/>
        </w:trPr>
        <w:tc>
          <w:tcPr>
            <w:tcW w:type="dxa" w:w="1547"/>
          </w:tcPr>
          <w:p>
            <w:pPr>
              <w:spacing w:after="0"/>
              <w:jc w:val="left"/>
            </w:pPr>
            <w:r>
              <w:rPr>
                <w:sz w:val="16"/>
              </w:rPr>
              <w:t>Camden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$51,632.92</w:t>
            </w:r>
          </w:p>
        </w:tc>
        <w:tc>
          <w:tcPr>
            <w:tcW w:type="dxa" w:w="1543"/>
          </w:tcPr>
          <w:p>
            <w:pPr>
              <w:spacing w:after="0"/>
              <w:jc w:val="right"/>
            </w:pPr>
            <w:r>
              <w:rPr>
                <w:sz w:val="16"/>
              </w:rPr>
              <w:t>53; 6</w:t>
            </w:r>
          </w:p>
        </w:tc>
        <w:tc>
          <w:tcPr>
            <w:tcW w:type="dxa" w:w="4088"/>
          </w:tcPr>
          <w:p>
            <w:pPr>
              <w:spacing w:after="0"/>
              <w:jc w:val="left"/>
            </w:pPr>
          </w:p>
        </w:tc>
      </w:tr>
      <w:tr>
        <w:trPr>
          <w:cantSplit/>
        </w:trPr>
        <w:tc>
          <w:tcPr>
            <w:tcW w:type="dxa" w:w="1547"/>
          </w:tcPr>
          <w:p>
            <w:pPr>
              <w:spacing w:after="0"/>
              <w:jc w:val="left"/>
            </w:pPr>
            <w:r>
              <w:rPr>
                <w:sz w:val="16"/>
              </w:rPr>
              <w:t>Deerfield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1, SRL 0; any 1</w:t>
            </w:r>
          </w:p>
        </w:tc>
        <w:tc>
          <w:tcPr>
            <w:tcW w:type="dxa" w:w="1437"/>
          </w:tcPr>
          <w:p>
            <w:pPr>
              <w:spacing w:after="0"/>
              <w:jc w:val="right"/>
            </w:pPr>
            <w:r>
              <w:rPr>
                <w:sz w:val="16"/>
              </w:rPr>
              <w:t>$549,924.80</w:t>
            </w:r>
          </w:p>
        </w:tc>
        <w:tc>
          <w:tcPr>
            <w:tcW w:type="dxa" w:w="1543"/>
          </w:tcPr>
          <w:p>
            <w:pPr>
              <w:spacing w:after="0"/>
              <w:jc w:val="right"/>
            </w:pPr>
            <w:r>
              <w:rPr>
                <w:sz w:val="16"/>
              </w:rPr>
              <w:t>16; 3</w:t>
            </w:r>
          </w:p>
        </w:tc>
        <w:tc>
          <w:tcPr>
            <w:tcW w:type="dxa" w:w="4088"/>
          </w:tcPr>
          <w:p>
            <w:pPr>
              <w:spacing w:after="0"/>
              <w:jc w:val="left"/>
            </w:pPr>
          </w:p>
        </w:tc>
      </w:tr>
      <w:tr>
        <w:trPr>
          <w:cantSplit/>
        </w:trPr>
        <w:tc>
          <w:tcPr>
            <w:tcW w:type="dxa" w:w="1547"/>
          </w:tcPr>
          <w:p>
            <w:pPr>
              <w:spacing w:after="0"/>
              <w:jc w:val="left"/>
            </w:pPr>
            <w:r>
              <w:rPr>
                <w:sz w:val="16"/>
              </w:rPr>
              <w:t>Florence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$60,218.38</w:t>
            </w:r>
          </w:p>
        </w:tc>
        <w:tc>
          <w:tcPr>
            <w:tcW w:type="dxa" w:w="1543"/>
          </w:tcPr>
          <w:p>
            <w:pPr>
              <w:spacing w:after="0"/>
              <w:jc w:val="right"/>
            </w:pPr>
            <w:r>
              <w:rPr>
                <w:sz w:val="16"/>
              </w:rPr>
              <w:t>6; 1</w:t>
            </w:r>
          </w:p>
        </w:tc>
        <w:tc>
          <w:tcPr>
            <w:tcW w:type="dxa" w:w="4088"/>
          </w:tcPr>
          <w:p>
            <w:pPr>
              <w:spacing w:after="0"/>
              <w:jc w:val="left"/>
            </w:pPr>
          </w:p>
        </w:tc>
      </w:tr>
      <w:tr>
        <w:trPr>
          <w:cantSplit/>
        </w:trPr>
        <w:tc>
          <w:tcPr>
            <w:tcW w:type="dxa" w:w="1547"/>
          </w:tcPr>
          <w:p>
            <w:pPr>
              <w:spacing w:after="0"/>
              <w:jc w:val="left"/>
            </w:pPr>
            <w:r>
              <w:rPr>
                <w:sz w:val="16"/>
              </w:rPr>
              <w:t>Floyd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$694,483.64</w:t>
            </w:r>
          </w:p>
        </w:tc>
        <w:tc>
          <w:tcPr>
            <w:tcW w:type="dxa" w:w="1543"/>
          </w:tcPr>
          <w:p>
            <w:pPr>
              <w:spacing w:after="0"/>
              <w:jc w:val="right"/>
            </w:pPr>
            <w:r>
              <w:rPr>
                <w:sz w:val="16"/>
              </w:rPr>
              <w:t>14; 3</w:t>
            </w:r>
          </w:p>
        </w:tc>
        <w:tc>
          <w:tcPr>
            <w:tcW w:type="dxa" w:w="4088"/>
          </w:tcPr>
          <w:p>
            <w:pPr>
              <w:spacing w:after="0"/>
              <w:jc w:val="left"/>
            </w:pPr>
          </w:p>
        </w:tc>
      </w:tr>
      <w:tr>
        <w:trPr>
          <w:cantSplit/>
        </w:trPr>
        <w:tc>
          <w:tcPr>
            <w:tcW w:type="dxa" w:w="1547"/>
          </w:tcPr>
          <w:p>
            <w:pPr>
              <w:spacing w:after="0"/>
              <w:jc w:val="left"/>
            </w:pPr>
            <w:r>
              <w:rPr>
                <w:sz w:val="16"/>
              </w:rPr>
              <w:t>Forestport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$46,061.68</w:t>
            </w:r>
          </w:p>
        </w:tc>
        <w:tc>
          <w:tcPr>
            <w:tcW w:type="dxa" w:w="1543"/>
          </w:tcPr>
          <w:p>
            <w:pPr>
              <w:spacing w:after="0"/>
              <w:jc w:val="right"/>
            </w:pPr>
            <w:r>
              <w:rPr>
                <w:sz w:val="16"/>
              </w:rPr>
              <w:t>19; 3</w:t>
            </w:r>
          </w:p>
        </w:tc>
        <w:tc>
          <w:tcPr>
            <w:tcW w:type="dxa" w:w="4088"/>
          </w:tcPr>
          <w:p>
            <w:pPr>
              <w:spacing w:after="0"/>
              <w:jc w:val="left"/>
            </w:pPr>
          </w:p>
        </w:tc>
      </w:tr>
      <w:tr>
        <w:trPr>
          <w:cantSplit/>
        </w:trPr>
        <w:tc>
          <w:tcPr>
            <w:tcW w:type="dxa" w:w="1547"/>
          </w:tcPr>
          <w:p>
            <w:pPr>
              <w:spacing w:after="0"/>
              <w:jc w:val="left"/>
            </w:pPr>
            <w:r>
              <w:rPr>
                <w:sz w:val="16"/>
              </w:rPr>
              <w:t>Kirkland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1, SRL 4; any 24</w:t>
            </w:r>
          </w:p>
        </w:tc>
        <w:tc>
          <w:tcPr>
            <w:tcW w:type="dxa" w:w="1437"/>
          </w:tcPr>
          <w:p>
            <w:pPr>
              <w:spacing w:after="0"/>
              <w:jc w:val="right"/>
            </w:pPr>
            <w:r>
              <w:rPr>
                <w:sz w:val="16"/>
              </w:rPr>
              <w:t>$1,469,299.74</w:t>
            </w:r>
          </w:p>
        </w:tc>
        <w:tc>
          <w:tcPr>
            <w:tcW w:type="dxa" w:w="1543"/>
          </w:tcPr>
          <w:p>
            <w:pPr>
              <w:spacing w:after="0"/>
              <w:jc w:val="right"/>
            </w:pPr>
            <w:r>
              <w:rPr>
                <w:sz w:val="16"/>
              </w:rPr>
              <w:t>23; 3</w:t>
            </w:r>
          </w:p>
        </w:tc>
        <w:tc>
          <w:tcPr>
            <w:tcW w:type="dxa" w:w="4088"/>
          </w:tcPr>
          <w:p>
            <w:pPr>
              <w:spacing w:after="0"/>
              <w:jc w:val="left"/>
            </w:pPr>
          </w:p>
        </w:tc>
      </w:tr>
      <w:tr>
        <w:trPr>
          <w:cantSplit/>
        </w:trPr>
        <w:tc>
          <w:tcPr>
            <w:tcW w:type="dxa" w:w="1547"/>
          </w:tcPr>
          <w:p>
            <w:pPr>
              <w:spacing w:after="0"/>
              <w:jc w:val="left"/>
            </w:pPr>
            <w:r>
              <w:rPr>
                <w:sz w:val="16"/>
              </w:rPr>
              <w:t>Lee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$1,622,188.66</w:t>
            </w:r>
          </w:p>
        </w:tc>
        <w:tc>
          <w:tcPr>
            <w:tcW w:type="dxa" w:w="1543"/>
          </w:tcPr>
          <w:p>
            <w:pPr>
              <w:spacing w:after="0"/>
              <w:jc w:val="right"/>
            </w:pPr>
            <w:r>
              <w:rPr>
                <w:sz w:val="16"/>
              </w:rPr>
              <w:t>20; 2</w:t>
            </w:r>
          </w:p>
        </w:tc>
        <w:tc>
          <w:tcPr>
            <w:tcW w:type="dxa" w:w="4088"/>
          </w:tcPr>
          <w:p>
            <w:pPr>
              <w:spacing w:after="0"/>
              <w:jc w:val="left"/>
            </w:pPr>
          </w:p>
        </w:tc>
      </w:tr>
      <w:tr>
        <w:trPr>
          <w:cantSplit/>
        </w:trPr>
        <w:tc>
          <w:tcPr>
            <w:tcW w:type="dxa" w:w="1547"/>
          </w:tcPr>
          <w:p>
            <w:pPr>
              <w:spacing w:after="0"/>
              <w:jc w:val="left"/>
            </w:pPr>
            <w:r>
              <w:rPr>
                <w:sz w:val="16"/>
              </w:rPr>
              <w:t>Marcy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1</w:t>
            </w:r>
          </w:p>
        </w:tc>
        <w:tc>
          <w:tcPr>
            <w:tcW w:type="dxa" w:w="1437"/>
          </w:tcPr>
          <w:p>
            <w:pPr>
              <w:spacing w:after="0"/>
              <w:jc w:val="right"/>
            </w:pPr>
            <w:r>
              <w:rPr>
                <w:sz w:val="16"/>
              </w:rPr>
              <w:t>$153,184.18</w:t>
            </w:r>
          </w:p>
        </w:tc>
        <w:tc>
          <w:tcPr>
            <w:tcW w:type="dxa" w:w="1543"/>
          </w:tcPr>
          <w:p>
            <w:pPr>
              <w:spacing w:after="0"/>
              <w:jc w:val="right"/>
            </w:pPr>
            <w:r>
              <w:rPr>
                <w:sz w:val="16"/>
              </w:rPr>
              <w:t>11; 1</w:t>
            </w:r>
          </w:p>
        </w:tc>
        <w:tc>
          <w:tcPr>
            <w:tcW w:type="dxa" w:w="4088"/>
          </w:tcPr>
          <w:p>
            <w:pPr>
              <w:spacing w:after="0"/>
              <w:jc w:val="left"/>
            </w:pPr>
          </w:p>
        </w:tc>
      </w:tr>
      <w:tr>
        <w:trPr>
          <w:cantSplit/>
        </w:trPr>
        <w:tc>
          <w:tcPr>
            <w:tcW w:type="dxa" w:w="1547"/>
          </w:tcPr>
          <w:p>
            <w:pPr>
              <w:spacing w:after="0"/>
              <w:jc w:val="left"/>
            </w:pPr>
            <w:r>
              <w:rPr>
                <w:sz w:val="16"/>
              </w:rPr>
              <w:t>Marshall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$336,709.76</w:t>
            </w:r>
          </w:p>
        </w:tc>
        <w:tc>
          <w:tcPr>
            <w:tcW w:type="dxa" w:w="1543"/>
          </w:tcPr>
          <w:p>
            <w:pPr>
              <w:spacing w:after="0"/>
              <w:jc w:val="right"/>
            </w:pPr>
            <w:r>
              <w:rPr>
                <w:sz w:val="16"/>
              </w:rPr>
              <w:t>0; 0</w:t>
            </w:r>
          </w:p>
        </w:tc>
        <w:tc>
          <w:tcPr>
            <w:tcW w:type="dxa" w:w="4088"/>
          </w:tcPr>
          <w:p>
            <w:pPr>
              <w:spacing w:after="0"/>
              <w:jc w:val="left"/>
            </w:pPr>
          </w:p>
        </w:tc>
      </w:tr>
      <w:tr>
        <w:trPr>
          <w:cantSplit/>
        </w:trPr>
        <w:tc>
          <w:tcPr>
            <w:tcW w:type="dxa" w:w="1547"/>
          </w:tcPr>
          <w:p>
            <w:pPr>
              <w:spacing w:after="0"/>
              <w:jc w:val="left"/>
            </w:pPr>
            <w:r>
              <w:rPr>
                <w:sz w:val="16"/>
              </w:rPr>
              <w:t>New Hartford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8</w:t>
            </w:r>
          </w:p>
        </w:tc>
        <w:tc>
          <w:tcPr>
            <w:tcW w:type="dxa" w:w="1437"/>
          </w:tcPr>
          <w:p>
            <w:pPr>
              <w:spacing w:after="0"/>
              <w:jc w:val="right"/>
            </w:pPr>
            <w:r>
              <w:rPr>
                <w:sz w:val="16"/>
              </w:rPr>
              <w:t>$5,154,281.08</w:t>
            </w:r>
          </w:p>
        </w:tc>
        <w:tc>
          <w:tcPr>
            <w:tcW w:type="dxa" w:w="1543"/>
          </w:tcPr>
          <w:p>
            <w:pPr>
              <w:spacing w:after="0"/>
              <w:jc w:val="right"/>
            </w:pPr>
            <w:r>
              <w:rPr>
                <w:sz w:val="16"/>
              </w:rPr>
              <w:t>47; 2</w:t>
            </w:r>
          </w:p>
        </w:tc>
        <w:tc>
          <w:tcPr>
            <w:tcW w:type="dxa" w:w="4088"/>
          </w:tcPr>
          <w:p>
            <w:pPr>
              <w:spacing w:after="0"/>
              <w:jc w:val="left"/>
            </w:pPr>
            <w:r>
              <w:rPr>
                <w:sz w:val="16"/>
              </w:rPr>
              <w:t>Includes $21,182.31 for declarations not counted as hazard incidents (DR-4480-NY).</w:t>
            </w:r>
          </w:p>
        </w:tc>
      </w:tr>
      <w:tr>
        <w:trPr>
          <w:cantSplit/>
        </w:trPr>
        <w:tc>
          <w:tcPr>
            <w:tcW w:type="dxa" w:w="1547"/>
          </w:tcPr>
          <w:p>
            <w:pPr>
              <w:spacing w:after="0"/>
              <w:jc w:val="left"/>
            </w:pPr>
            <w:r>
              <w:rPr>
                <w:sz w:val="16"/>
              </w:rPr>
              <w:t>Paris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$380,251.57</w:t>
            </w:r>
          </w:p>
        </w:tc>
        <w:tc>
          <w:tcPr>
            <w:tcW w:type="dxa" w:w="1543"/>
          </w:tcPr>
          <w:p>
            <w:pPr>
              <w:spacing w:after="0"/>
              <w:jc w:val="right"/>
            </w:pPr>
            <w:r>
              <w:rPr>
                <w:sz w:val="16"/>
              </w:rPr>
              <w:t>6; 0</w:t>
            </w:r>
          </w:p>
        </w:tc>
        <w:tc>
          <w:tcPr>
            <w:tcW w:type="dxa" w:w="4088"/>
          </w:tcPr>
          <w:p>
            <w:pPr>
              <w:spacing w:after="0"/>
              <w:jc w:val="left"/>
            </w:pPr>
          </w:p>
        </w:tc>
      </w:tr>
      <w:tr>
        <w:trPr>
          <w:cantSplit/>
        </w:trPr>
        <w:tc>
          <w:tcPr>
            <w:tcW w:type="dxa" w:w="1547"/>
          </w:tcPr>
          <w:p>
            <w:pPr>
              <w:spacing w:after="0"/>
              <w:jc w:val="left"/>
            </w:pPr>
            <w:r>
              <w:rPr>
                <w:sz w:val="16"/>
              </w:rPr>
              <w:t>Remsen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$34,735.44</w:t>
            </w:r>
          </w:p>
        </w:tc>
        <w:tc>
          <w:tcPr>
            <w:tcW w:type="dxa" w:w="1543"/>
          </w:tcPr>
          <w:p>
            <w:pPr>
              <w:spacing w:after="0"/>
              <w:jc w:val="right"/>
            </w:pPr>
            <w:r>
              <w:rPr>
                <w:sz w:val="16"/>
              </w:rPr>
              <w:t>8; 0</w:t>
            </w:r>
          </w:p>
        </w:tc>
        <w:tc>
          <w:tcPr>
            <w:tcW w:type="dxa" w:w="4088"/>
          </w:tcPr>
          <w:p>
            <w:pPr>
              <w:spacing w:after="0"/>
              <w:jc w:val="left"/>
            </w:pPr>
          </w:p>
        </w:tc>
      </w:tr>
      <w:tr>
        <w:trPr>
          <w:cantSplit/>
        </w:trPr>
        <w:tc>
          <w:tcPr>
            <w:tcW w:type="dxa" w:w="1547"/>
          </w:tcPr>
          <w:p>
            <w:pPr>
              <w:spacing w:after="0"/>
              <w:jc w:val="left"/>
            </w:pPr>
            <w:r>
              <w:rPr>
                <w:sz w:val="16"/>
              </w:rPr>
              <w:t>Sangerfield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$477,202.02</w:t>
            </w:r>
          </w:p>
        </w:tc>
        <w:tc>
          <w:tcPr>
            <w:tcW w:type="dxa" w:w="1543"/>
          </w:tcPr>
          <w:p>
            <w:pPr>
              <w:spacing w:after="0"/>
              <w:jc w:val="right"/>
            </w:pPr>
            <w:r>
              <w:rPr>
                <w:sz w:val="16"/>
              </w:rPr>
              <w:t>1; 0</w:t>
            </w:r>
          </w:p>
        </w:tc>
        <w:tc>
          <w:tcPr>
            <w:tcW w:type="dxa" w:w="4088"/>
          </w:tcPr>
          <w:p>
            <w:pPr>
              <w:spacing w:after="0"/>
              <w:jc w:val="left"/>
            </w:pPr>
          </w:p>
        </w:tc>
      </w:tr>
      <w:tr>
        <w:trPr>
          <w:cantSplit/>
        </w:trPr>
        <w:tc>
          <w:tcPr>
            <w:tcW w:type="dxa" w:w="1547"/>
          </w:tcPr>
          <w:p>
            <w:pPr>
              <w:spacing w:after="0"/>
              <w:jc w:val="left"/>
            </w:pPr>
            <w:r>
              <w:rPr>
                <w:sz w:val="16"/>
              </w:rPr>
              <w:t>Steuben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$58,475.09</w:t>
            </w:r>
          </w:p>
        </w:tc>
        <w:tc>
          <w:tcPr>
            <w:tcW w:type="dxa" w:w="1543"/>
          </w:tcPr>
          <w:p>
            <w:pPr>
              <w:spacing w:after="0"/>
              <w:jc w:val="right"/>
            </w:pPr>
            <w:r>
              <w:rPr>
                <w:sz w:val="16"/>
              </w:rPr>
              <w:t>7; 1</w:t>
            </w:r>
          </w:p>
        </w:tc>
        <w:tc>
          <w:tcPr>
            <w:tcW w:type="dxa" w:w="4088"/>
          </w:tcPr>
          <w:p>
            <w:pPr>
              <w:spacing w:after="0"/>
              <w:jc w:val="left"/>
            </w:pPr>
          </w:p>
        </w:tc>
      </w:tr>
      <w:tr>
        <w:trPr>
          <w:cantSplit/>
        </w:trPr>
        <w:tc>
          <w:tcPr>
            <w:tcW w:type="dxa" w:w="1547"/>
          </w:tcPr>
          <w:p>
            <w:pPr>
              <w:spacing w:after="0"/>
              <w:jc w:val="left"/>
            </w:pPr>
            <w:r>
              <w:rPr>
                <w:sz w:val="16"/>
              </w:rPr>
              <w:t>Trenton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1</w:t>
            </w:r>
          </w:p>
        </w:tc>
        <w:tc>
          <w:tcPr>
            <w:tcW w:type="dxa" w:w="1437"/>
          </w:tcPr>
          <w:p>
            <w:pPr>
              <w:spacing w:after="0"/>
              <w:jc w:val="right"/>
            </w:pPr>
            <w:r>
              <w:rPr>
                <w:sz w:val="16"/>
              </w:rPr>
              <w:t>$194,468.08</w:t>
            </w:r>
          </w:p>
        </w:tc>
        <w:tc>
          <w:tcPr>
            <w:tcW w:type="dxa" w:w="1543"/>
          </w:tcPr>
          <w:p>
            <w:pPr>
              <w:spacing w:after="0"/>
              <w:jc w:val="right"/>
            </w:pPr>
            <w:r>
              <w:rPr>
                <w:sz w:val="16"/>
              </w:rPr>
              <w:t>7; 2</w:t>
            </w:r>
          </w:p>
        </w:tc>
        <w:tc>
          <w:tcPr>
            <w:tcW w:type="dxa" w:w="4088"/>
          </w:tcPr>
          <w:p>
            <w:pPr>
              <w:spacing w:after="0"/>
              <w:jc w:val="left"/>
            </w:pPr>
          </w:p>
        </w:tc>
      </w:tr>
      <w:tr>
        <w:trPr>
          <w:cantSplit/>
        </w:trPr>
        <w:tc>
          <w:tcPr>
            <w:tcW w:type="dxa" w:w="1547"/>
          </w:tcPr>
          <w:p>
            <w:pPr>
              <w:spacing w:after="0"/>
              <w:jc w:val="left"/>
            </w:pPr>
            <w:r>
              <w:rPr>
                <w:sz w:val="16"/>
              </w:rPr>
              <w:t>Vernon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2</w:t>
            </w:r>
          </w:p>
        </w:tc>
        <w:tc>
          <w:tcPr>
            <w:tcW w:type="dxa" w:w="1437"/>
          </w:tcPr>
          <w:p>
            <w:pPr>
              <w:spacing w:after="0"/>
              <w:jc w:val="right"/>
            </w:pPr>
            <w:r>
              <w:rPr>
                <w:sz w:val="16"/>
              </w:rPr>
              <w:t>$333,849.68</w:t>
            </w:r>
          </w:p>
        </w:tc>
        <w:tc>
          <w:tcPr>
            <w:tcW w:type="dxa" w:w="1543"/>
          </w:tcPr>
          <w:p>
            <w:pPr>
              <w:spacing w:after="0"/>
              <w:jc w:val="right"/>
            </w:pPr>
            <w:r>
              <w:rPr>
                <w:sz w:val="16"/>
              </w:rPr>
              <w:t>11; 0</w:t>
            </w:r>
          </w:p>
        </w:tc>
        <w:tc>
          <w:tcPr>
            <w:tcW w:type="dxa" w:w="4088"/>
          </w:tcPr>
          <w:p>
            <w:pPr>
              <w:spacing w:after="0"/>
              <w:jc w:val="left"/>
            </w:pPr>
          </w:p>
        </w:tc>
      </w:tr>
      <w:tr>
        <w:trPr>
          <w:cantSplit/>
        </w:trPr>
        <w:tc>
          <w:tcPr>
            <w:tcW w:type="dxa" w:w="1547"/>
          </w:tcPr>
          <w:p>
            <w:pPr>
              <w:spacing w:after="0"/>
              <w:jc w:val="left"/>
            </w:pPr>
            <w:r>
              <w:rPr>
                <w:sz w:val="16"/>
              </w:rPr>
              <w:t>Verona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1</w:t>
            </w:r>
          </w:p>
        </w:tc>
        <w:tc>
          <w:tcPr>
            <w:tcW w:type="dxa" w:w="1437"/>
          </w:tcPr>
          <w:p>
            <w:pPr>
              <w:spacing w:after="0"/>
              <w:jc w:val="right"/>
            </w:pPr>
            <w:r>
              <w:rPr>
                <w:sz w:val="16"/>
              </w:rPr>
              <w:t>$264,628.35</w:t>
            </w:r>
          </w:p>
        </w:tc>
        <w:tc>
          <w:tcPr>
            <w:tcW w:type="dxa" w:w="1543"/>
          </w:tcPr>
          <w:p>
            <w:pPr>
              <w:spacing w:after="0"/>
              <w:jc w:val="right"/>
            </w:pPr>
            <w:r>
              <w:rPr>
                <w:sz w:val="16"/>
              </w:rPr>
              <w:t>36; 3</w:t>
            </w:r>
          </w:p>
        </w:tc>
        <w:tc>
          <w:tcPr>
            <w:tcW w:type="dxa" w:w="4088"/>
          </w:tcPr>
          <w:p>
            <w:pPr>
              <w:spacing w:after="0"/>
              <w:jc w:val="left"/>
            </w:pPr>
          </w:p>
        </w:tc>
      </w:tr>
      <w:tr>
        <w:trPr>
          <w:cantSplit/>
        </w:trPr>
        <w:tc>
          <w:tcPr>
            <w:tcW w:type="dxa" w:w="1547"/>
          </w:tcPr>
          <w:p>
            <w:pPr>
              <w:spacing w:after="0"/>
              <w:jc w:val="left"/>
            </w:pPr>
            <w:r>
              <w:rPr>
                <w:sz w:val="16"/>
              </w:rPr>
              <w:t>Vienna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2</w:t>
            </w:r>
          </w:p>
        </w:tc>
        <w:tc>
          <w:tcPr>
            <w:tcW w:type="dxa" w:w="1437"/>
          </w:tcPr>
          <w:p>
            <w:pPr>
              <w:spacing w:after="0"/>
              <w:jc w:val="right"/>
            </w:pPr>
            <w:r>
              <w:rPr>
                <w:sz w:val="16"/>
              </w:rPr>
              <w:t>$285,212.76</w:t>
            </w:r>
          </w:p>
        </w:tc>
        <w:tc>
          <w:tcPr>
            <w:tcW w:type="dxa" w:w="1543"/>
          </w:tcPr>
          <w:p>
            <w:pPr>
              <w:spacing w:after="0"/>
              <w:jc w:val="right"/>
            </w:pPr>
            <w:r>
              <w:rPr>
                <w:sz w:val="16"/>
              </w:rPr>
              <w:t>16; 2</w:t>
            </w:r>
          </w:p>
        </w:tc>
        <w:tc>
          <w:tcPr>
            <w:tcW w:type="dxa" w:w="4088"/>
          </w:tcPr>
          <w:p>
            <w:pPr>
              <w:spacing w:after="0"/>
              <w:jc w:val="left"/>
            </w:pPr>
          </w:p>
        </w:tc>
      </w:tr>
      <w:tr>
        <w:trPr>
          <w:cantSplit/>
        </w:trPr>
        <w:tc>
          <w:tcPr>
            <w:tcW w:type="dxa" w:w="1547"/>
          </w:tcPr>
          <w:p>
            <w:pPr>
              <w:spacing w:after="0"/>
              <w:jc w:val="left"/>
            </w:pPr>
            <w:r>
              <w:rPr>
                <w:sz w:val="16"/>
              </w:rPr>
              <w:t>Western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0</w:t>
            </w:r>
          </w:p>
        </w:tc>
        <w:tc>
          <w:tcPr>
            <w:tcW w:type="dxa" w:w="1437"/>
          </w:tcPr>
          <w:p>
            <w:pPr>
              <w:spacing w:after="0"/>
              <w:jc w:val="right"/>
            </w:pPr>
            <w:r>
              <w:rPr>
                <w:sz w:val="16"/>
              </w:rPr>
              <w:t>$1,352,110.93</w:t>
            </w:r>
          </w:p>
        </w:tc>
        <w:tc>
          <w:tcPr>
            <w:tcW w:type="dxa" w:w="1543"/>
          </w:tcPr>
          <w:p>
            <w:pPr>
              <w:spacing w:after="0"/>
              <w:jc w:val="right"/>
            </w:pPr>
            <w:r>
              <w:rPr>
                <w:sz w:val="16"/>
              </w:rPr>
              <w:t>0; 0</w:t>
            </w:r>
          </w:p>
        </w:tc>
        <w:tc>
          <w:tcPr>
            <w:tcW w:type="dxa" w:w="4088"/>
          </w:tcPr>
          <w:p>
            <w:pPr>
              <w:spacing w:after="0"/>
              <w:jc w:val="left"/>
            </w:pPr>
          </w:p>
        </w:tc>
      </w:tr>
      <w:tr>
        <w:trPr>
          <w:cantSplit/>
        </w:trPr>
        <w:tc>
          <w:tcPr>
            <w:tcW w:type="dxa" w:w="1547"/>
          </w:tcPr>
          <w:p>
            <w:pPr>
              <w:spacing w:after="0"/>
              <w:jc w:val="left"/>
            </w:pPr>
            <w:r>
              <w:rPr>
                <w:sz w:val="16"/>
              </w:rPr>
              <w:t>Westmoreland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0; any 1</w:t>
            </w:r>
          </w:p>
        </w:tc>
        <w:tc>
          <w:tcPr>
            <w:tcW w:type="dxa" w:w="1437"/>
          </w:tcPr>
          <w:p>
            <w:pPr>
              <w:spacing w:after="0"/>
              <w:jc w:val="right"/>
            </w:pPr>
            <w:r>
              <w:rPr>
                <w:sz w:val="16"/>
              </w:rPr>
              <w:t>$87,769.61</w:t>
            </w:r>
          </w:p>
        </w:tc>
        <w:tc>
          <w:tcPr>
            <w:tcW w:type="dxa" w:w="1543"/>
          </w:tcPr>
          <w:p>
            <w:pPr>
              <w:spacing w:after="0"/>
              <w:jc w:val="right"/>
            </w:pPr>
            <w:r>
              <w:rPr>
                <w:sz w:val="16"/>
              </w:rPr>
              <w:t>24; 2</w:t>
            </w:r>
          </w:p>
        </w:tc>
        <w:tc>
          <w:tcPr>
            <w:tcW w:type="dxa" w:w="4088"/>
          </w:tcPr>
          <w:p>
            <w:pPr>
              <w:spacing w:after="0"/>
              <w:jc w:val="left"/>
            </w:pPr>
          </w:p>
        </w:tc>
      </w:tr>
      <w:tr>
        <w:trPr>
          <w:cantSplit/>
        </w:trPr>
        <w:tc>
          <w:tcPr>
            <w:tcW w:type="dxa" w:w="1547"/>
          </w:tcPr>
          <w:p>
            <w:pPr>
              <w:spacing w:after="0"/>
              <w:jc w:val="left"/>
            </w:pPr>
            <w:r>
              <w:rPr>
                <w:sz w:val="16"/>
              </w:rPr>
              <w:t>Whitestown town</w:t>
            </w:r>
          </w:p>
        </w:tc>
        <w:tc>
          <w:tcPr>
            <w:tcW w:type="dxa" w:w="1394"/>
          </w:tcPr>
          <w:p>
            <w:pPr>
              <w:spacing w:after="0"/>
              <w:jc w:val="left"/>
            </w:pPr>
            <w:r>
              <w:rPr>
                <w:sz w:val="16"/>
              </w:rPr>
              <w:t>Town</w:t>
            </w:r>
          </w:p>
        </w:tc>
        <w:tc>
          <w:tcPr>
            <w:tcW w:type="dxa" w:w="2231"/>
          </w:tcPr>
          <w:p>
            <w:pPr>
              <w:spacing w:after="0"/>
              <w:jc w:val="left"/>
            </w:pPr>
            <w:r>
              <w:rPr>
                <w:sz w:val="16"/>
              </w:rPr>
              <w:t>Approved, expires 2027-05-08</w:t>
            </w:r>
          </w:p>
        </w:tc>
        <w:tc>
          <w:tcPr>
            <w:tcW w:type="dxa" w:w="1872"/>
          </w:tcPr>
          <w:p>
            <w:pPr>
              <w:spacing w:after="0"/>
              <w:jc w:val="right"/>
            </w:pPr>
            <w:r>
              <w:rPr>
                <w:sz w:val="16"/>
              </w:rPr>
              <w:t>FMA RL 0, SRL 2; any 2</w:t>
            </w:r>
          </w:p>
        </w:tc>
        <w:tc>
          <w:tcPr>
            <w:tcW w:type="dxa" w:w="1437"/>
          </w:tcPr>
          <w:p>
            <w:pPr>
              <w:spacing w:after="0"/>
              <w:jc w:val="right"/>
            </w:pPr>
            <w:r>
              <w:rPr>
                <w:sz w:val="16"/>
              </w:rPr>
              <w:t>$2,255,313.84</w:t>
            </w:r>
          </w:p>
        </w:tc>
        <w:tc>
          <w:tcPr>
            <w:tcW w:type="dxa" w:w="1543"/>
          </w:tcPr>
          <w:p>
            <w:pPr>
              <w:spacing w:after="0"/>
              <w:jc w:val="right"/>
            </w:pPr>
            <w:r>
              <w:rPr>
                <w:sz w:val="16"/>
              </w:rPr>
              <w:t>0; 0</w:t>
            </w:r>
          </w:p>
        </w:tc>
        <w:tc>
          <w:tcPr>
            <w:tcW w:type="dxa" w:w="4088"/>
          </w:tcPr>
          <w:p>
            <w:pPr>
              <w:spacing w:after="0"/>
              <w:jc w:val="left"/>
            </w:pPr>
            <w:r>
              <w:rPr>
                <w:sz w:val="16"/>
              </w:rPr>
              <w:t>Includes $20,597.64 for declarations not counted as hazard incidents (DR-4480-NY).</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126"/>
        <w:gridCol w:w="1126"/>
        <w:gridCol w:w="1175"/>
        <w:gridCol w:w="1050"/>
        <w:gridCol w:w="1224"/>
        <w:gridCol w:w="1110"/>
        <w:gridCol w:w="1267"/>
        <w:gridCol w:w="125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4"/>
            <w:shd w:val="clear" w:color="auto" w:fill="E8E8E8"/>
          </w:tcPr>
          <w:p>
            <w:pPr>
              <w:spacing w:after="0"/>
              <w:jc w:val="right"/>
            </w:pPr>
            <w:r>
              <w:rPr>
                <w:b/>
                <w:sz w:val="16"/>
              </w:rPr>
              <w:t>Storm Events damage since 2022-05-09</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267"/>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267"/>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$50,143,919,480</w:t>
            </w:r>
          </w:p>
        </w:tc>
        <w:tc>
          <w:tcPr>
            <w:tcW w:type="dxa" w:w="1215"/>
          </w:tcPr>
          <w:p>
            <w:pPr>
              <w:spacing w:after="0"/>
              <w:jc w:val="right"/>
            </w:pPr>
            <w:r>
              <w:rPr>
                <w:sz w:val="16"/>
              </w:rPr>
              <w:t>$129,335,534</w:t>
            </w:r>
          </w:p>
        </w:tc>
        <w:tc>
          <w:tcPr>
            <w:tcW w:type="dxa" w:w="1045"/>
          </w:tcPr>
          <w:p>
            <w:pPr>
              <w:spacing w:after="0"/>
              <w:jc w:val="right"/>
            </w:pPr>
            <w:r>
              <w:rPr>
                <w:sz w:val="16"/>
              </w:rPr>
              <w:t>232,037</w:t>
            </w:r>
          </w:p>
        </w:tc>
        <w:tc>
          <w:tcPr>
            <w:tcW w:type="dxa" w:w="1126"/>
          </w:tcPr>
          <w:p>
            <w:pPr>
              <w:spacing w:after="0"/>
              <w:jc w:val="right"/>
            </w:pPr>
            <w:r>
              <w:rPr>
                <w:sz w:val="16"/>
              </w:rPr>
              <w:t>$5,521</w:t>
            </w:r>
          </w:p>
        </w:tc>
        <w:tc>
          <w:tcPr>
            <w:tcW w:type="dxa" w:w="1126"/>
          </w:tcPr>
          <w:p>
            <w:pPr>
              <w:spacing w:after="0"/>
              <w:jc w:val="right"/>
            </w:pPr>
            <w:r>
              <w:rPr>
                <w:sz w:val="16"/>
              </w:rPr>
              <w:t>$390</w:t>
            </w:r>
          </w:p>
        </w:tc>
        <w:tc>
          <w:tcPr>
            <w:tcW w:type="dxa" w:w="1175"/>
          </w:tcPr>
          <w:p>
            <w:pPr>
              <w:spacing w:after="0"/>
              <w:jc w:val="right"/>
            </w:pPr>
            <w:r>
              <w:rPr>
                <w:sz w:val="16"/>
              </w:rPr>
              <w:t>$5,275,291</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267"/>
          </w:tcPr>
          <w:p>
            <w:pPr>
              <w:spacing w:after="0"/>
              <w:jc w:val="right"/>
            </w:pPr>
          </w:p>
        </w:tc>
        <w:tc>
          <w:tcPr>
            <w:tcW w:type="dxa" w:w="12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$88,553,573,638</w:t>
            </w:r>
          </w:p>
        </w:tc>
        <w:tc>
          <w:tcPr>
            <w:tcW w:type="dxa" w:w="1215"/>
          </w:tcPr>
          <w:p>
            <w:pPr>
              <w:spacing w:after="0"/>
              <w:jc w:val="right"/>
            </w:pPr>
          </w:p>
        </w:tc>
        <w:tc>
          <w:tcPr>
            <w:tcW w:type="dxa" w:w="1045"/>
          </w:tcPr>
          <w:p>
            <w:pPr>
              <w:spacing w:after="0"/>
              <w:jc w:val="right"/>
            </w:pPr>
            <w:r>
              <w:rPr>
                <w:sz w:val="16"/>
              </w:rPr>
              <w:t>232,125</w:t>
            </w:r>
          </w:p>
        </w:tc>
        <w:tc>
          <w:tcPr>
            <w:tcW w:type="dxa" w:w="1126"/>
          </w:tcPr>
          <w:p>
            <w:pPr>
              <w:spacing w:after="0"/>
              <w:jc w:val="right"/>
            </w:pPr>
            <w:r>
              <w:rPr>
                <w:sz w:val="16"/>
              </w:rPr>
              <w:t>$1,265,441</w:t>
            </w:r>
          </w:p>
        </w:tc>
        <w:tc>
          <w:tcPr>
            <w:tcW w:type="dxa" w:w="1126"/>
          </w:tcPr>
          <w:p>
            <w:pPr>
              <w:spacing w:after="0"/>
              <w:jc w:val="right"/>
            </w:pPr>
          </w:p>
        </w:tc>
        <w:tc>
          <w:tcPr>
            <w:tcW w:type="dxa" w:w="1175"/>
          </w:tcPr>
          <w:p>
            <w:pPr>
              <w:spacing w:after="0"/>
              <w:jc w:val="right"/>
            </w:pPr>
            <w:r>
              <w:rPr>
                <w:sz w:val="16"/>
              </w:rPr>
              <w:t>$247,003</w:t>
            </w:r>
          </w:p>
        </w:tc>
        <w:tc>
          <w:tcPr>
            <w:tcW w:type="dxa" w:w="1050"/>
          </w:tcPr>
          <w:p>
            <w:pPr>
              <w:spacing w:after="0"/>
              <w:jc w:val="right"/>
            </w:pPr>
            <w:r>
              <w:rPr>
                <w:sz w:val="16"/>
              </w:rPr>
              <w:t>0.00143%</w:t>
            </w:r>
          </w:p>
        </w:tc>
        <w:tc>
          <w:tcPr>
            <w:tcW w:type="dxa" w:w="1224"/>
          </w:tcPr>
          <w:p>
            <w:pPr>
              <w:spacing w:after="0"/>
              <w:jc w:val="right"/>
            </w:pPr>
          </w:p>
        </w:tc>
        <w:tc>
          <w:tcPr>
            <w:tcW w:type="dxa" w:w="1110"/>
          </w:tcPr>
          <w:p>
            <w:pPr>
              <w:spacing w:after="0"/>
              <w:jc w:val="right"/>
            </w:pPr>
          </w:p>
        </w:tc>
        <w:tc>
          <w:tcPr>
            <w:tcW w:type="dxa" w:w="1267"/>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$50,143,919,480</w:t>
            </w:r>
          </w:p>
        </w:tc>
        <w:tc>
          <w:tcPr>
            <w:tcW w:type="dxa" w:w="1215"/>
          </w:tcPr>
          <w:p>
            <w:pPr>
              <w:spacing w:after="0"/>
              <w:jc w:val="right"/>
            </w:pPr>
            <w:r>
              <w:rPr>
                <w:sz w:val="16"/>
              </w:rPr>
              <w:t>$129,335,534</w:t>
            </w:r>
          </w:p>
        </w:tc>
        <w:tc>
          <w:tcPr>
            <w:tcW w:type="dxa" w:w="1045"/>
          </w:tcPr>
          <w:p>
            <w:pPr>
              <w:spacing w:after="0"/>
              <w:jc w:val="right"/>
            </w:pPr>
            <w:r>
              <w:rPr>
                <w:sz w:val="16"/>
              </w:rPr>
              <w:t>232,037</w:t>
            </w:r>
          </w:p>
        </w:tc>
        <w:tc>
          <w:tcPr>
            <w:tcW w:type="dxa" w:w="1126"/>
          </w:tcPr>
          <w:p>
            <w:pPr>
              <w:spacing w:after="0"/>
              <w:jc w:val="right"/>
            </w:pPr>
            <w:r>
              <w:rPr>
                <w:sz w:val="16"/>
              </w:rPr>
              <w:t>$30,010</w:t>
            </w:r>
          </w:p>
        </w:tc>
        <w:tc>
          <w:tcPr>
            <w:tcW w:type="dxa" w:w="1126"/>
          </w:tcPr>
          <w:p>
            <w:pPr>
              <w:spacing w:after="0"/>
              <w:jc w:val="right"/>
            </w:pPr>
            <w:r>
              <w:rPr>
                <w:sz w:val="16"/>
              </w:rPr>
              <w:t>$42,868</w:t>
            </w:r>
          </w:p>
        </w:tc>
        <w:tc>
          <w:tcPr>
            <w:tcW w:type="dxa" w:w="1175"/>
          </w:tcPr>
          <w:p>
            <w:pPr>
              <w:spacing w:after="0"/>
              <w:jc w:val="right"/>
            </w:pPr>
            <w:r>
              <w:rPr>
                <w:sz w:val="16"/>
              </w:rPr>
              <w:t>$104,569</w:t>
            </w:r>
          </w:p>
        </w:tc>
        <w:tc>
          <w:tcPr>
            <w:tcW w:type="dxa" w:w="1050"/>
          </w:tcPr>
          <w:p>
            <w:pPr>
              <w:spacing w:after="0"/>
              <w:jc w:val="right"/>
            </w:pPr>
            <w:r>
              <w:rPr>
                <w:sz w:val="16"/>
              </w:rPr>
              <w:t>under 0.0001%</w:t>
            </w:r>
          </w:p>
        </w:tc>
        <w:tc>
          <w:tcPr>
            <w:tcW w:type="dxa" w:w="1224"/>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$50,143,919,480</w:t>
            </w:r>
          </w:p>
        </w:tc>
        <w:tc>
          <w:tcPr>
            <w:tcW w:type="dxa" w:w="1215"/>
          </w:tcPr>
          <w:p>
            <w:pPr>
              <w:spacing w:after="0"/>
              <w:jc w:val="right"/>
            </w:pPr>
            <w:r>
              <w:rPr>
                <w:sz w:val="16"/>
              </w:rPr>
              <w:t>$129,335,534</w:t>
            </w:r>
          </w:p>
        </w:tc>
        <w:tc>
          <w:tcPr>
            <w:tcW w:type="dxa" w:w="1045"/>
          </w:tcPr>
          <w:p>
            <w:pPr>
              <w:spacing w:after="0"/>
              <w:jc w:val="right"/>
            </w:pPr>
            <w:r>
              <w:rPr>
                <w:sz w:val="16"/>
              </w:rPr>
              <w:t>232,037</w:t>
            </w:r>
          </w:p>
        </w:tc>
        <w:tc>
          <w:tcPr>
            <w:tcW w:type="dxa" w:w="1126"/>
          </w:tcPr>
          <w:p>
            <w:pPr>
              <w:spacing w:after="0"/>
              <w:jc w:val="right"/>
            </w:pPr>
            <w:r>
              <w:rPr>
                <w:sz w:val="16"/>
              </w:rPr>
              <w:t>$1</w:t>
            </w:r>
          </w:p>
        </w:tc>
        <w:tc>
          <w:tcPr>
            <w:tcW w:type="dxa" w:w="1126"/>
          </w:tcPr>
          <w:p>
            <w:pPr>
              <w:spacing w:after="0"/>
              <w:jc w:val="right"/>
            </w:pPr>
            <w:r>
              <w:rPr>
                <w:sz w:val="16"/>
              </w:rPr>
              <w:t>$11,798</w:t>
            </w:r>
          </w:p>
        </w:tc>
        <w:tc>
          <w:tcPr>
            <w:tcW w:type="dxa" w:w="1175"/>
          </w:tcPr>
          <w:p>
            <w:pPr>
              <w:spacing w:after="0"/>
              <w:jc w:val="right"/>
            </w:pPr>
            <w:r>
              <w:rPr>
                <w:sz w:val="16"/>
              </w:rPr>
              <w:t>$625,966</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267"/>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$49,977,702,749</w:t>
            </w:r>
          </w:p>
        </w:tc>
        <w:tc>
          <w:tcPr>
            <w:tcW w:type="dxa" w:w="1215"/>
          </w:tcPr>
          <w:p>
            <w:pPr>
              <w:spacing w:after="0"/>
              <w:jc w:val="right"/>
            </w:pPr>
            <w:r>
              <w:rPr>
                <w:sz w:val="16"/>
              </w:rPr>
              <w:t>$128,790,066</w:t>
            </w:r>
          </w:p>
        </w:tc>
        <w:tc>
          <w:tcPr>
            <w:tcW w:type="dxa" w:w="1045"/>
          </w:tcPr>
          <w:p>
            <w:pPr>
              <w:spacing w:after="0"/>
              <w:jc w:val="right"/>
            </w:pPr>
            <w:r>
              <w:rPr>
                <w:sz w:val="16"/>
              </w:rPr>
              <w:t>231,016</w:t>
            </w:r>
          </w:p>
        </w:tc>
        <w:tc>
          <w:tcPr>
            <w:tcW w:type="dxa" w:w="1126"/>
          </w:tcPr>
          <w:p>
            <w:pPr>
              <w:spacing w:after="0"/>
              <w:jc w:val="right"/>
            </w:pPr>
            <w:r>
              <w:rPr>
                <w:sz w:val="16"/>
              </w:rPr>
              <w:t>$478,538</w:t>
            </w:r>
          </w:p>
        </w:tc>
        <w:tc>
          <w:tcPr>
            <w:tcW w:type="dxa" w:w="1126"/>
          </w:tcPr>
          <w:p>
            <w:pPr>
              <w:spacing w:after="0"/>
              <w:jc w:val="right"/>
            </w:pPr>
            <w:r>
              <w:rPr>
                <w:sz w:val="16"/>
              </w:rPr>
              <w:t>$34,997</w:t>
            </w:r>
          </w:p>
        </w:tc>
        <w:tc>
          <w:tcPr>
            <w:tcW w:type="dxa" w:w="1175"/>
          </w:tcPr>
          <w:p>
            <w:pPr>
              <w:spacing w:after="0"/>
              <w:jc w:val="right"/>
            </w:pPr>
            <w:r>
              <w:rPr>
                <w:sz w:val="16"/>
              </w:rPr>
              <w:t>$25,956</w:t>
            </w:r>
          </w:p>
        </w:tc>
        <w:tc>
          <w:tcPr>
            <w:tcW w:type="dxa" w:w="1050"/>
          </w:tcPr>
          <w:p>
            <w:pPr>
              <w:spacing w:after="0"/>
              <w:jc w:val="right"/>
            </w:pPr>
            <w:r>
              <w:rPr>
                <w:sz w:val="16"/>
              </w:rPr>
              <w:t>0.000958%</w:t>
            </w:r>
          </w:p>
        </w:tc>
        <w:tc>
          <w:tcPr>
            <w:tcW w:type="dxa" w:w="1224"/>
          </w:tcPr>
          <w:p>
            <w:pPr>
              <w:spacing w:after="0"/>
              <w:jc w:val="right"/>
            </w:pPr>
          </w:p>
        </w:tc>
        <w:tc>
          <w:tcPr>
            <w:tcW w:type="dxa" w:w="1110"/>
          </w:tcPr>
          <w:p>
            <w:pPr>
              <w:spacing w:after="0"/>
              <w:jc w:val="right"/>
            </w:pPr>
          </w:p>
        </w:tc>
        <w:tc>
          <w:tcPr>
            <w:tcW w:type="dxa" w:w="1267"/>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$50,119,839,863</w:t>
            </w:r>
          </w:p>
        </w:tc>
        <w:tc>
          <w:tcPr>
            <w:tcW w:type="dxa" w:w="1215"/>
          </w:tcPr>
          <w:p>
            <w:pPr>
              <w:spacing w:after="0"/>
              <w:jc w:val="right"/>
            </w:pPr>
          </w:p>
        </w:tc>
        <w:tc>
          <w:tcPr>
            <w:tcW w:type="dxa" w:w="1045"/>
          </w:tcPr>
          <w:p>
            <w:pPr>
              <w:spacing w:after="0"/>
              <w:jc w:val="right"/>
            </w:pPr>
            <w:r>
              <w:rPr>
                <w:sz w:val="16"/>
              </w:rPr>
              <w:t>231,852</w:t>
            </w:r>
          </w:p>
        </w:tc>
        <w:tc>
          <w:tcPr>
            <w:tcW w:type="dxa" w:w="1126"/>
          </w:tcPr>
          <w:p>
            <w:pPr>
              <w:spacing w:after="0"/>
              <w:jc w:val="right"/>
            </w:pPr>
            <w:r>
              <w:rPr>
                <w:sz w:val="16"/>
              </w:rPr>
              <w:t>$816,319</w:t>
            </w:r>
          </w:p>
        </w:tc>
        <w:tc>
          <w:tcPr>
            <w:tcW w:type="dxa" w:w="1126"/>
          </w:tcPr>
          <w:p>
            <w:pPr>
              <w:spacing w:after="0"/>
              <w:jc w:val="right"/>
            </w:pPr>
          </w:p>
        </w:tc>
        <w:tc>
          <w:tcPr>
            <w:tcW w:type="dxa" w:w="1175"/>
          </w:tcPr>
          <w:p>
            <w:pPr>
              <w:spacing w:after="0"/>
              <w:jc w:val="right"/>
            </w:pPr>
            <w:r>
              <w:rPr>
                <w:sz w:val="16"/>
              </w:rPr>
              <w:t>$109,327</w:t>
            </w:r>
          </w:p>
        </w:tc>
        <w:tc>
          <w:tcPr>
            <w:tcW w:type="dxa" w:w="1050"/>
          </w:tcPr>
          <w:p>
            <w:pPr>
              <w:spacing w:after="0"/>
              <w:jc w:val="right"/>
            </w:pPr>
            <w:r>
              <w:rPr>
                <w:sz w:val="16"/>
              </w:rPr>
              <w:t>0.00163%</w:t>
            </w:r>
          </w:p>
        </w:tc>
        <w:tc>
          <w:tcPr>
            <w:tcW w:type="dxa" w:w="1224"/>
          </w:tcPr>
          <w:p>
            <w:pPr>
              <w:spacing w:after="0"/>
              <w:jc w:val="right"/>
            </w:pPr>
          </w:p>
        </w:tc>
        <w:tc>
          <w:tcPr>
            <w:tcW w:type="dxa" w:w="1110"/>
          </w:tcPr>
          <w:p>
            <w:pPr>
              <w:spacing w:after="0"/>
              <w:jc w:val="right"/>
            </w:pPr>
          </w:p>
        </w:tc>
        <w:tc>
          <w:tcPr>
            <w:tcW w:type="dxa" w:w="1267"/>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$50,092,928,291</w:t>
            </w:r>
          </w:p>
        </w:tc>
        <w:tc>
          <w:tcPr>
            <w:tcW w:type="dxa" w:w="1215"/>
          </w:tcPr>
          <w:p>
            <w:pPr>
              <w:spacing w:after="0"/>
              <w:jc w:val="right"/>
            </w:pPr>
            <w:r>
              <w:rPr>
                <w:sz w:val="16"/>
              </w:rPr>
              <w:t>$4,286,055</w:t>
            </w:r>
          </w:p>
        </w:tc>
        <w:tc>
          <w:tcPr>
            <w:tcW w:type="dxa" w:w="1045"/>
          </w:tcPr>
          <w:p>
            <w:pPr>
              <w:spacing w:after="0"/>
              <w:jc w:val="right"/>
            </w:pPr>
            <w:r>
              <w:rPr>
                <w:sz w:val="16"/>
              </w:rPr>
              <w:t>4,216</w:t>
            </w:r>
          </w:p>
        </w:tc>
        <w:tc>
          <w:tcPr>
            <w:tcW w:type="dxa" w:w="1126"/>
          </w:tcPr>
          <w:p>
            <w:pPr>
              <w:spacing w:after="0"/>
              <w:jc w:val="right"/>
            </w:pPr>
            <w:r>
              <w:rPr>
                <w:sz w:val="16"/>
              </w:rPr>
              <w:t>$38,970,218</w:t>
            </w:r>
          </w:p>
        </w:tc>
        <w:tc>
          <w:tcPr>
            <w:tcW w:type="dxa" w:w="1126"/>
          </w:tcPr>
          <w:p>
            <w:pPr>
              <w:spacing w:after="0"/>
              <w:jc w:val="right"/>
            </w:pPr>
            <w:r>
              <w:rPr>
                <w:sz w:val="16"/>
              </w:rPr>
              <w:t>$22,210</w:t>
            </w:r>
          </w:p>
        </w:tc>
        <w:tc>
          <w:tcPr>
            <w:tcW w:type="dxa" w:w="1175"/>
          </w:tcPr>
          <w:p>
            <w:pPr>
              <w:spacing w:after="0"/>
              <w:jc w:val="right"/>
            </w:pPr>
            <w:r>
              <w:rPr>
                <w:sz w:val="16"/>
              </w:rPr>
              <w:t>$93,753</w:t>
            </w:r>
          </w:p>
        </w:tc>
        <w:tc>
          <w:tcPr>
            <w:tcW w:type="dxa" w:w="1050"/>
          </w:tcPr>
          <w:p>
            <w:pPr>
              <w:spacing w:after="0"/>
              <w:jc w:val="right"/>
            </w:pPr>
            <w:r>
              <w:rPr>
                <w:sz w:val="16"/>
              </w:rPr>
              <w:t>n/a (see note)</w:t>
            </w:r>
          </w:p>
        </w:tc>
        <w:tc>
          <w:tcPr>
            <w:tcW w:type="dxa" w:w="1224"/>
          </w:tcPr>
          <w:p>
            <w:pPr>
              <w:spacing w:after="0"/>
              <w:jc w:val="right"/>
            </w:pPr>
            <w:r>
              <w:rPr>
                <w:sz w:val="16"/>
              </w:rPr>
              <w:t>$162,000</w:t>
            </w:r>
          </w:p>
        </w:tc>
        <w:tc>
          <w:tcPr>
            <w:tcW w:type="dxa" w:w="1110"/>
          </w:tcPr>
          <w:p>
            <w:pPr>
              <w:spacing w:after="0"/>
              <w:jc w:val="right"/>
            </w:pPr>
          </w:p>
        </w:tc>
        <w:tc>
          <w:tcPr>
            <w:tcW w:type="dxa" w:w="1267"/>
          </w:tcPr>
          <w:p>
            <w:pPr>
              <w:spacing w:after="0"/>
              <w:jc w:val="right"/>
            </w:pPr>
          </w:p>
        </w:tc>
        <w:tc>
          <w:tcPr>
            <w:tcW w:type="dxa" w:w="125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$535,217,368</w:t>
            </w:r>
          </w:p>
        </w:tc>
        <w:tc>
          <w:tcPr>
            <w:tcW w:type="dxa" w:w="1215"/>
          </w:tcPr>
          <w:p>
            <w:pPr>
              <w:spacing w:after="0"/>
              <w:jc w:val="right"/>
            </w:pPr>
          </w:p>
        </w:tc>
        <w:tc>
          <w:tcPr>
            <w:tcW w:type="dxa" w:w="1045"/>
          </w:tcPr>
          <w:p>
            <w:pPr>
              <w:spacing w:after="0"/>
              <w:jc w:val="right"/>
            </w:pPr>
            <w:r>
              <w:rPr>
                <w:sz w:val="16"/>
              </w:rPr>
              <w:t>2,262</w:t>
            </w:r>
          </w:p>
        </w:tc>
        <w:tc>
          <w:tcPr>
            <w:tcW w:type="dxa" w:w="1126"/>
          </w:tcPr>
          <w:p>
            <w:pPr>
              <w:spacing w:after="0"/>
              <w:jc w:val="right"/>
            </w:pPr>
            <w:r>
              <w:rPr>
                <w:sz w:val="16"/>
              </w:rPr>
              <w:t>$827</w:t>
            </w:r>
          </w:p>
        </w:tc>
        <w:tc>
          <w:tcPr>
            <w:tcW w:type="dxa" w:w="1126"/>
          </w:tcPr>
          <w:p>
            <w:pPr>
              <w:spacing w:after="0"/>
              <w:jc w:val="right"/>
            </w:pPr>
          </w:p>
        </w:tc>
        <w:tc>
          <w:tcPr>
            <w:tcW w:type="dxa" w:w="1175"/>
          </w:tcPr>
          <w:p>
            <w:pPr>
              <w:spacing w:after="0"/>
              <w:jc w:val="right"/>
            </w:pPr>
            <w:r>
              <w:rPr>
                <w:sz w:val="16"/>
              </w:rPr>
              <w:t>$1,491</w:t>
            </w:r>
          </w:p>
        </w:tc>
        <w:tc>
          <w:tcPr>
            <w:tcW w:type="dxa" w:w="1050"/>
          </w:tcPr>
          <w:p>
            <w:pPr>
              <w:spacing w:after="0"/>
              <w:jc w:val="right"/>
            </w:pPr>
            <w:r>
              <w:rPr>
                <w:sz w:val="16"/>
              </w:rPr>
              <w:t>0.000155%</w:t>
            </w:r>
          </w:p>
        </w:tc>
        <w:tc>
          <w:tcPr>
            <w:tcW w:type="dxa" w:w="1224"/>
          </w:tcPr>
          <w:p>
            <w:pPr>
              <w:spacing w:after="0"/>
              <w:jc w:val="right"/>
            </w:pPr>
          </w:p>
        </w:tc>
        <w:tc>
          <w:tcPr>
            <w:tcW w:type="dxa" w:w="1110"/>
          </w:tcPr>
          <w:p>
            <w:pPr>
              <w:spacing w:after="0"/>
              <w:jc w:val="right"/>
            </w:pPr>
          </w:p>
        </w:tc>
        <w:tc>
          <w:tcPr>
            <w:tcW w:type="dxa" w:w="1267"/>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$50,143,919,480</w:t>
            </w:r>
          </w:p>
        </w:tc>
        <w:tc>
          <w:tcPr>
            <w:tcW w:type="dxa" w:w="1215"/>
          </w:tcPr>
          <w:p>
            <w:pPr>
              <w:spacing w:after="0"/>
              <w:jc w:val="right"/>
            </w:pPr>
          </w:p>
        </w:tc>
        <w:tc>
          <w:tcPr>
            <w:tcW w:type="dxa" w:w="1045"/>
          </w:tcPr>
          <w:p>
            <w:pPr>
              <w:spacing w:after="0"/>
              <w:jc w:val="right"/>
            </w:pPr>
            <w:r>
              <w:rPr>
                <w:sz w:val="16"/>
              </w:rPr>
              <w:t>232,037</w:t>
            </w:r>
          </w:p>
        </w:tc>
        <w:tc>
          <w:tcPr>
            <w:tcW w:type="dxa" w:w="1126"/>
          </w:tcPr>
          <w:p>
            <w:pPr>
              <w:spacing w:after="0"/>
              <w:jc w:val="right"/>
            </w:pPr>
            <w:r>
              <w:rPr>
                <w:sz w:val="16"/>
              </w:rPr>
              <w:t>$32,985</w:t>
            </w:r>
          </w:p>
        </w:tc>
        <w:tc>
          <w:tcPr>
            <w:tcW w:type="dxa" w:w="1126"/>
          </w:tcPr>
          <w:p>
            <w:pPr>
              <w:spacing w:after="0"/>
              <w:jc w:val="right"/>
            </w:pPr>
          </w:p>
        </w:tc>
        <w:tc>
          <w:tcPr>
            <w:tcW w:type="dxa" w:w="1175"/>
          </w:tcPr>
          <w:p>
            <w:pPr>
              <w:spacing w:after="0"/>
              <w:jc w:val="right"/>
            </w:pPr>
            <w:r>
              <w:rPr>
                <w:sz w:val="16"/>
              </w:rPr>
              <w:t>$978,571</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267"/>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$50,143,919,480</w:t>
            </w:r>
          </w:p>
        </w:tc>
        <w:tc>
          <w:tcPr>
            <w:tcW w:type="dxa" w:w="1215"/>
          </w:tcPr>
          <w:p>
            <w:pPr>
              <w:spacing w:after="0"/>
              <w:jc w:val="right"/>
            </w:pPr>
            <w:r>
              <w:rPr>
                <w:sz w:val="16"/>
              </w:rPr>
              <w:t>$129,335,534</w:t>
            </w:r>
          </w:p>
        </w:tc>
        <w:tc>
          <w:tcPr>
            <w:tcW w:type="dxa" w:w="1045"/>
          </w:tcPr>
          <w:p>
            <w:pPr>
              <w:spacing w:after="0"/>
              <w:jc w:val="right"/>
            </w:pPr>
            <w:r>
              <w:rPr>
                <w:sz w:val="16"/>
              </w:rPr>
              <w:t>232,037</w:t>
            </w:r>
          </w:p>
        </w:tc>
        <w:tc>
          <w:tcPr>
            <w:tcW w:type="dxa" w:w="1126"/>
          </w:tcPr>
          <w:p>
            <w:pPr>
              <w:spacing w:after="0"/>
              <w:jc w:val="right"/>
            </w:pPr>
            <w:r>
              <w:rPr>
                <w:sz w:val="16"/>
              </w:rPr>
              <w:t>$1,194,203</w:t>
            </w:r>
          </w:p>
        </w:tc>
        <w:tc>
          <w:tcPr>
            <w:tcW w:type="dxa" w:w="1126"/>
          </w:tcPr>
          <w:p>
            <w:pPr>
              <w:spacing w:after="0"/>
              <w:jc w:val="right"/>
            </w:pPr>
            <w:r>
              <w:rPr>
                <w:sz w:val="16"/>
              </w:rPr>
              <w:t>$1,856</w:t>
            </w:r>
          </w:p>
        </w:tc>
        <w:tc>
          <w:tcPr>
            <w:tcW w:type="dxa" w:w="1175"/>
          </w:tcPr>
          <w:p>
            <w:pPr>
              <w:spacing w:after="0"/>
              <w:jc w:val="right"/>
            </w:pPr>
            <w:r>
              <w:rPr>
                <w:sz w:val="16"/>
              </w:rPr>
              <w:t>$1,174,286</w:t>
            </w:r>
          </w:p>
        </w:tc>
        <w:tc>
          <w:tcPr>
            <w:tcW w:type="dxa" w:w="1050"/>
          </w:tcPr>
          <w:p>
            <w:pPr>
              <w:spacing w:after="0"/>
              <w:jc w:val="right"/>
            </w:pPr>
            <w:r>
              <w:rPr>
                <w:sz w:val="16"/>
              </w:rPr>
              <w:t>0.00238%</w:t>
            </w:r>
          </w:p>
        </w:tc>
        <w:tc>
          <w:tcPr>
            <w:tcW w:type="dxa" w:w="1224"/>
          </w:tcPr>
          <w:p>
            <w:pPr>
              <w:spacing w:after="0"/>
              <w:jc w:val="right"/>
            </w:pPr>
            <w:r>
              <w:rPr>
                <w:sz w:val="16"/>
              </w:rPr>
              <w:t>$495,000</w:t>
            </w:r>
          </w:p>
        </w:tc>
        <w:tc>
          <w:tcPr>
            <w:tcW w:type="dxa" w:w="1110"/>
          </w:tcPr>
          <w:p>
            <w:pPr>
              <w:spacing w:after="0"/>
              <w:jc w:val="right"/>
            </w:pPr>
          </w:p>
        </w:tc>
        <w:tc>
          <w:tcPr>
            <w:tcW w:type="dxa" w:w="1267"/>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$50,143,919,480</w:t>
            </w:r>
          </w:p>
        </w:tc>
        <w:tc>
          <w:tcPr>
            <w:tcW w:type="dxa" w:w="1215"/>
          </w:tcPr>
          <w:p>
            <w:pPr>
              <w:spacing w:after="0"/>
              <w:jc w:val="right"/>
            </w:pPr>
            <w:r>
              <w:rPr>
                <w:sz w:val="16"/>
              </w:rPr>
              <w:t>$129,335,534</w:t>
            </w:r>
          </w:p>
        </w:tc>
        <w:tc>
          <w:tcPr>
            <w:tcW w:type="dxa" w:w="1045"/>
          </w:tcPr>
          <w:p>
            <w:pPr>
              <w:spacing w:after="0"/>
              <w:jc w:val="right"/>
            </w:pPr>
            <w:r>
              <w:rPr>
                <w:sz w:val="16"/>
              </w:rPr>
              <w:t>232,037</w:t>
            </w:r>
          </w:p>
        </w:tc>
        <w:tc>
          <w:tcPr>
            <w:tcW w:type="dxa" w:w="1126"/>
          </w:tcPr>
          <w:p>
            <w:pPr>
              <w:spacing w:after="0"/>
              <w:jc w:val="right"/>
            </w:pPr>
            <w:r>
              <w:rPr>
                <w:sz w:val="16"/>
              </w:rPr>
              <w:t>$427,384</w:t>
            </w:r>
          </w:p>
        </w:tc>
        <w:tc>
          <w:tcPr>
            <w:tcW w:type="dxa" w:w="1126"/>
          </w:tcPr>
          <w:p>
            <w:pPr>
              <w:spacing w:after="0"/>
              <w:jc w:val="right"/>
            </w:pPr>
            <w:r>
              <w:rPr>
                <w:sz w:val="16"/>
              </w:rPr>
              <w:t>$740</w:t>
            </w:r>
          </w:p>
        </w:tc>
        <w:tc>
          <w:tcPr>
            <w:tcW w:type="dxa" w:w="1175"/>
          </w:tcPr>
          <w:p>
            <w:pPr>
              <w:spacing w:after="0"/>
              <w:jc w:val="right"/>
            </w:pPr>
            <w:r>
              <w:rPr>
                <w:sz w:val="16"/>
              </w:rPr>
              <w:t>$1,987,672</w:t>
            </w:r>
          </w:p>
        </w:tc>
        <w:tc>
          <w:tcPr>
            <w:tcW w:type="dxa" w:w="1050"/>
          </w:tcPr>
          <w:p>
            <w:pPr>
              <w:spacing w:after="0"/>
              <w:jc w:val="right"/>
            </w:pPr>
            <w:r>
              <w:rPr>
                <w:sz w:val="16"/>
              </w:rPr>
              <w:t>0.000852%</w:t>
            </w:r>
          </w:p>
        </w:tc>
        <w:tc>
          <w:tcPr>
            <w:tcW w:type="dxa" w:w="1224"/>
          </w:tcPr>
          <w:p>
            <w:pPr>
              <w:spacing w:after="0"/>
              <w:jc w:val="right"/>
            </w:pPr>
            <w:r>
              <w:rPr>
                <w:sz w:val="16"/>
              </w:rPr>
              <w:t>$4,367,500</w:t>
            </w:r>
          </w:p>
        </w:tc>
        <w:tc>
          <w:tcPr>
            <w:tcW w:type="dxa" w:w="1110"/>
          </w:tcPr>
          <w:p>
            <w:pPr>
              <w:spacing w:after="0"/>
              <w:jc w:val="right"/>
            </w:pPr>
          </w:p>
        </w:tc>
        <w:tc>
          <w:tcPr>
            <w:tcW w:type="dxa" w:w="1267"/>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267"/>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267"/>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$16,752,915,610</w:t>
            </w:r>
          </w:p>
        </w:tc>
        <w:tc>
          <w:tcPr>
            <w:tcW w:type="dxa" w:w="1215"/>
          </w:tcPr>
          <w:p>
            <w:pPr>
              <w:spacing w:after="0"/>
              <w:jc w:val="right"/>
            </w:pPr>
            <w:r>
              <w:rPr>
                <w:sz w:val="16"/>
              </w:rPr>
              <w:t>$62,390,169</w:t>
            </w:r>
          </w:p>
        </w:tc>
        <w:tc>
          <w:tcPr>
            <w:tcW w:type="dxa" w:w="1045"/>
          </w:tcPr>
          <w:p>
            <w:pPr>
              <w:spacing w:after="0"/>
              <w:jc w:val="right"/>
            </w:pPr>
            <w:r>
              <w:rPr>
                <w:sz w:val="16"/>
              </w:rPr>
              <w:t>85,085</w:t>
            </w:r>
          </w:p>
        </w:tc>
        <w:tc>
          <w:tcPr>
            <w:tcW w:type="dxa" w:w="1126"/>
          </w:tcPr>
          <w:p>
            <w:pPr>
              <w:spacing w:after="0"/>
              <w:jc w:val="right"/>
            </w:pPr>
            <w:r>
              <w:rPr>
                <w:sz w:val="16"/>
              </w:rPr>
              <w:t>$19,116</w:t>
            </w:r>
          </w:p>
        </w:tc>
        <w:tc>
          <w:tcPr>
            <w:tcW w:type="dxa" w:w="1126"/>
          </w:tcPr>
          <w:p>
            <w:pPr>
              <w:spacing w:after="0"/>
              <w:jc w:val="right"/>
            </w:pPr>
            <w:r>
              <w:rPr>
                <w:sz w:val="16"/>
              </w:rPr>
              <w:t>$8</w:t>
            </w:r>
          </w:p>
        </w:tc>
        <w:tc>
          <w:tcPr>
            <w:tcW w:type="dxa" w:w="1175"/>
          </w:tcPr>
          <w:p>
            <w:pPr>
              <w:spacing w:after="0"/>
              <w:jc w:val="right"/>
            </w:pPr>
            <w:r>
              <w:rPr>
                <w:sz w:val="16"/>
              </w:rPr>
              <w:t>$2,052</w:t>
            </w:r>
          </w:p>
        </w:tc>
        <w:tc>
          <w:tcPr>
            <w:tcW w:type="dxa" w:w="1050"/>
          </w:tcPr>
          <w:p>
            <w:pPr>
              <w:spacing w:after="0"/>
              <w:jc w:val="right"/>
            </w:pPr>
            <w:r>
              <w:rPr>
                <w:sz w:val="16"/>
              </w:rPr>
              <w:t>0.000114%</w:t>
            </w:r>
          </w:p>
        </w:tc>
        <w:tc>
          <w:tcPr>
            <w:tcW w:type="dxa" w:w="1224"/>
          </w:tcPr>
          <w:p>
            <w:pPr>
              <w:spacing w:after="0"/>
              <w:jc w:val="right"/>
            </w:pPr>
          </w:p>
        </w:tc>
        <w:tc>
          <w:tcPr>
            <w:tcW w:type="dxa" w:w="1110"/>
          </w:tcPr>
          <w:p>
            <w:pPr>
              <w:spacing w:after="0"/>
              <w:jc w:val="right"/>
            </w:pPr>
          </w:p>
        </w:tc>
        <w:tc>
          <w:tcPr>
            <w:tcW w:type="dxa" w:w="1267"/>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$50,143,919,480</w:t>
            </w:r>
          </w:p>
        </w:tc>
        <w:tc>
          <w:tcPr>
            <w:tcW w:type="dxa" w:w="1215"/>
          </w:tcPr>
          <w:p>
            <w:pPr>
              <w:spacing w:after="0"/>
              <w:jc w:val="right"/>
            </w:pPr>
            <w:r>
              <w:rPr>
                <w:sz w:val="16"/>
              </w:rPr>
              <w:t>$129,335,534</w:t>
            </w:r>
          </w:p>
        </w:tc>
        <w:tc>
          <w:tcPr>
            <w:tcW w:type="dxa" w:w="1045"/>
          </w:tcPr>
          <w:p>
            <w:pPr>
              <w:spacing w:after="0"/>
              <w:jc w:val="right"/>
            </w:pPr>
            <w:r>
              <w:rPr>
                <w:sz w:val="16"/>
              </w:rPr>
              <w:t>232,037</w:t>
            </w:r>
          </w:p>
        </w:tc>
        <w:tc>
          <w:tcPr>
            <w:tcW w:type="dxa" w:w="1126"/>
          </w:tcPr>
          <w:p>
            <w:pPr>
              <w:spacing w:after="0"/>
              <w:jc w:val="right"/>
            </w:pPr>
            <w:r>
              <w:rPr>
                <w:sz w:val="16"/>
              </w:rPr>
              <w:t>$127,223</w:t>
            </w:r>
          </w:p>
        </w:tc>
        <w:tc>
          <w:tcPr>
            <w:tcW w:type="dxa" w:w="1126"/>
          </w:tcPr>
          <w:p>
            <w:pPr>
              <w:spacing w:after="0"/>
              <w:jc w:val="right"/>
            </w:pPr>
            <w:r>
              <w:rPr>
                <w:sz w:val="16"/>
              </w:rPr>
              <w:t>$114</w:t>
            </w:r>
          </w:p>
        </w:tc>
        <w:tc>
          <w:tcPr>
            <w:tcW w:type="dxa" w:w="1175"/>
          </w:tcPr>
          <w:p>
            <w:pPr>
              <w:spacing w:after="0"/>
              <w:jc w:val="right"/>
            </w:pPr>
            <w:r>
              <w:rPr>
                <w:sz w:val="16"/>
              </w:rPr>
              <w:t>$740,609</w:t>
            </w:r>
          </w:p>
        </w:tc>
        <w:tc>
          <w:tcPr>
            <w:tcW w:type="dxa" w:w="1050"/>
          </w:tcPr>
          <w:p>
            <w:pPr>
              <w:spacing w:after="0"/>
              <w:jc w:val="right"/>
            </w:pPr>
            <w:r>
              <w:rPr>
                <w:sz w:val="16"/>
              </w:rPr>
              <w:t>0.000254%</w:t>
            </w:r>
          </w:p>
        </w:tc>
        <w:tc>
          <w:tcPr>
            <w:tcW w:type="dxa" w:w="1224"/>
          </w:tcPr>
          <w:p>
            <w:pPr>
              <w:spacing w:after="0"/>
              <w:jc w:val="right"/>
            </w:pPr>
          </w:p>
        </w:tc>
        <w:tc>
          <w:tcPr>
            <w:tcW w:type="dxa" w:w="1110"/>
          </w:tcPr>
          <w:p>
            <w:pPr>
              <w:spacing w:after="0"/>
              <w:jc w:val="right"/>
            </w:pPr>
            <w:r>
              <w:rPr>
                <w:sz w:val="16"/>
              </w:rPr>
              <w:t>$2,102,500</w:t>
            </w:r>
          </w:p>
        </w:tc>
        <w:tc>
          <w:tcPr>
            <w:tcW w:type="dxa" w:w="1267"/>
          </w:tcPr>
          <w:p>
            <w:pPr>
              <w:spacing w:after="0"/>
              <w:jc w:val="right"/>
            </w:pPr>
            <w:r>
              <w:rPr>
                <w:sz w:val="16"/>
              </w:rPr>
              <w:t>none found (1 declaration)</w:t>
            </w:r>
          </w:p>
        </w:tc>
        <w:tc>
          <w:tcPr>
            <w:tcW w:type="dxa" w:w="1253"/>
          </w:tcPr>
          <w:p>
            <w:pPr>
              <w:spacing w:after="0"/>
              <w:jc w:val="left"/>
            </w:pPr>
          </w:p>
        </w:tc>
      </w:tr>
    </w:tbl>
    <w:p>
      <w:pPr>
        <w:spacing w:after="40" w:before="60"/>
      </w:pPr>
      <w:r>
        <w:rPr>
          <w:sz w:val="15"/>
        </w:rPr>
        <w:t>Totals since 2022-05-09 (Storm Events through 2026-06-30): 129 county-coded records, 128 with a damage value recorded (including $0), $5,024,500; 48 zone-level records, 48 with a damage value recorded (including $0), $2,102,500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232,037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$50,143,919,480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$129,335,534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$43,482,766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$11,366,546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13</w:t>
            </w:r>
          </w:p>
        </w:tc>
        <w:tc>
          <w:tcPr>
            <w:tcW w:type="dxa" w:w="1527"/>
          </w:tcPr>
          <w:p>
            <w:pPr>
              <w:spacing w:after="0"/>
              <w:jc w:val="right"/>
            </w:pPr>
            <w:r>
              <w:rPr>
                <w:sz w:val="16"/>
              </w:rPr>
              <w:t>39</w:t>
            </w:r>
          </w:p>
        </w:tc>
        <w:tc>
          <w:tcPr>
            <w:tcW w:type="dxa" w:w="1527"/>
          </w:tcPr>
          <w:p>
            <w:pPr>
              <w:spacing w:after="0"/>
              <w:jc w:val="right"/>
            </w:pPr>
            <w:r>
              <w:rPr>
                <w:sz w:val="16"/>
              </w:rPr>
              <w:t>171</w:t>
            </w:r>
          </w:p>
        </w:tc>
        <w:tc>
          <w:tcPr>
            <w:tcW w:type="dxa" w:w="1527"/>
          </w:tcPr>
          <w:p>
            <w:pPr>
              <w:spacing w:after="0"/>
              <w:jc w:val="right"/>
            </w:pPr>
            <w:r>
              <w:rPr>
                <w:sz w:val="16"/>
              </w:rPr>
              <w:t>38</w:t>
            </w:r>
          </w:p>
        </w:tc>
        <w:tc>
          <w:tcPr>
            <w:tcW w:type="dxa" w:w="1527"/>
          </w:tcPr>
          <w:p>
            <w:pPr>
              <w:spacing w:after="0"/>
              <w:jc w:val="right"/>
            </w:pPr>
            <w:r>
              <w:rPr>
                <w:sz w:val="16"/>
              </w:rPr>
              <w:t>172</w:t>
            </w:r>
          </w:p>
        </w:tc>
        <w:tc>
          <w:tcPr>
            <w:tcW w:type="dxa" w:w="1527"/>
          </w:tcPr>
          <w:p>
            <w:pPr>
              <w:spacing w:after="0"/>
              <w:jc w:val="right"/>
            </w:pPr>
            <w:r>
              <w:rPr>
                <w:sz w:val="16"/>
              </w:rPr>
              <w:t>0</w:t>
            </w:r>
          </w:p>
        </w:tc>
        <w:tc>
          <w:tcPr>
            <w:tcW w:type="dxa" w:w="1699"/>
          </w:tcPr>
          <w:p>
            <w:pPr>
              <w:spacing w:after="0"/>
              <w:jc w:val="right"/>
            </w:pPr>
            <w:r>
              <w:rPr>
                <w:sz w:val="16"/>
              </w:rPr>
              <w:t>62</w:t>
            </w:r>
          </w:p>
        </w:tc>
      </w:tr>
      <w:tr>
        <w:trPr>
          <w:cantSplit/>
        </w:trPr>
        <w:tc>
          <w:tcPr>
            <w:tcW w:type="dxa" w:w="3253"/>
          </w:tcPr>
          <w:p>
            <w:pPr>
              <w:spacing w:after="0"/>
              <w:jc w:val="left"/>
            </w:pPr>
            <w:r>
              <w:rPr>
                <w:sz w:val="16"/>
              </w:rPr>
              <w:t>AUGUSTA,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CLINTON, VILLAGE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DEERFIELD, TOWN OF</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KIRKLAND, TOWN OF</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23</w:t>
            </w:r>
          </w:p>
        </w:tc>
        <w:tc>
          <w:tcPr>
            <w:tcW w:type="dxa" w:w="1527"/>
          </w:tcPr>
          <w:p>
            <w:pPr>
              <w:spacing w:after="0"/>
              <w:jc w:val="right"/>
            </w:pPr>
            <w:r>
              <w:rPr>
                <w:sz w:val="16"/>
              </w:rPr>
              <w:t>3</w:t>
            </w:r>
          </w:p>
        </w:tc>
        <w:tc>
          <w:tcPr>
            <w:tcW w:type="dxa" w:w="1527"/>
          </w:tcPr>
          <w:p>
            <w:pPr>
              <w:spacing w:after="0"/>
              <w:jc w:val="right"/>
            </w:pPr>
            <w:r>
              <w:rPr>
                <w:sz w:val="16"/>
              </w:rPr>
              <w:t>24</w:t>
            </w:r>
          </w:p>
        </w:tc>
        <w:tc>
          <w:tcPr>
            <w:tcW w:type="dxa" w:w="1527"/>
          </w:tcPr>
          <w:p>
            <w:pPr>
              <w:spacing w:after="0"/>
              <w:jc w:val="right"/>
            </w:pPr>
            <w:r>
              <w:rPr>
                <w:sz w:val="16"/>
              </w:rPr>
              <w:t>0</w:t>
            </w:r>
          </w:p>
        </w:tc>
        <w:tc>
          <w:tcPr>
            <w:tcW w:type="dxa" w:w="1699"/>
          </w:tcPr>
          <w:p>
            <w:pPr>
              <w:spacing w:after="0"/>
              <w:jc w:val="right"/>
            </w:pPr>
            <w:r>
              <w:rPr>
                <w:sz w:val="16"/>
              </w:rPr>
              <w:t>15</w:t>
            </w:r>
          </w:p>
        </w:tc>
      </w:tr>
      <w:tr>
        <w:trPr>
          <w:cantSplit/>
        </w:trPr>
        <w:tc>
          <w:tcPr>
            <w:tcW w:type="dxa" w:w="3253"/>
          </w:tcPr>
          <w:p>
            <w:pPr>
              <w:spacing w:after="0"/>
              <w:jc w:val="left"/>
            </w:pPr>
            <w:r>
              <w:rPr>
                <w:sz w:val="16"/>
              </w:rPr>
              <w:t>MARCY,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NEW HARTFORD,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NEW YORK MILLS, VILLAGE OF</w:t>
            </w:r>
          </w:p>
        </w:tc>
        <w:tc>
          <w:tcPr>
            <w:tcW w:type="dxa" w:w="1527"/>
          </w:tcPr>
          <w:p>
            <w:pPr>
              <w:spacing w:after="0"/>
              <w:jc w:val="right"/>
            </w:pPr>
            <w:r>
              <w:rPr>
                <w:sz w:val="16"/>
              </w:rPr>
              <w:t>8</w:t>
            </w:r>
          </w:p>
        </w:tc>
        <w:tc>
          <w:tcPr>
            <w:tcW w:type="dxa" w:w="1527"/>
          </w:tcPr>
          <w:p>
            <w:pPr>
              <w:spacing w:after="0"/>
              <w:jc w:val="right"/>
            </w:pPr>
            <w:r>
              <w:rPr>
                <w:sz w:val="16"/>
              </w:rPr>
              <w:t>8</w:t>
            </w:r>
          </w:p>
        </w:tc>
        <w:tc>
          <w:tcPr>
            <w:tcW w:type="dxa" w:w="1527"/>
          </w:tcPr>
          <w:p>
            <w:pPr>
              <w:spacing w:after="0"/>
              <w:jc w:val="right"/>
            </w:pPr>
            <w:r>
              <w:rPr>
                <w:sz w:val="16"/>
              </w:rPr>
              <w:t>11</w:t>
            </w:r>
          </w:p>
        </w:tc>
        <w:tc>
          <w:tcPr>
            <w:tcW w:type="dxa" w:w="1527"/>
          </w:tcPr>
          <w:p>
            <w:pPr>
              <w:spacing w:after="0"/>
              <w:jc w:val="right"/>
            </w:pPr>
            <w:r>
              <w:rPr>
                <w:sz w:val="16"/>
              </w:rPr>
              <w:t>8</w:t>
            </w:r>
          </w:p>
        </w:tc>
        <w:tc>
          <w:tcPr>
            <w:tcW w:type="dxa" w:w="1527"/>
          </w:tcPr>
          <w:p>
            <w:pPr>
              <w:spacing w:after="0"/>
              <w:jc w:val="right"/>
            </w:pPr>
            <w:r>
              <w:rPr>
                <w:sz w:val="16"/>
              </w:rPr>
              <w:t>11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ROME,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TRENTON,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UTICA,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VERNON,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VERONA,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VIENNA,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WESTMORELAND,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WHITESBORO, VILLAGE OF</w:t>
            </w:r>
          </w:p>
        </w:tc>
        <w:tc>
          <w:tcPr>
            <w:tcW w:type="dxa" w:w="1527"/>
          </w:tcPr>
          <w:p>
            <w:pPr>
              <w:spacing w:after="0"/>
              <w:jc w:val="right"/>
            </w:pPr>
            <w:r>
              <w:rPr>
                <w:sz w:val="16"/>
              </w:rPr>
              <w:t>3</w:t>
            </w:r>
          </w:p>
        </w:tc>
        <w:tc>
          <w:tcPr>
            <w:tcW w:type="dxa" w:w="1527"/>
          </w:tcPr>
          <w:p>
            <w:pPr>
              <w:spacing w:after="0"/>
              <w:jc w:val="right"/>
            </w:pPr>
            <w:r>
              <w:rPr>
                <w:sz w:val="16"/>
              </w:rPr>
              <w:t>24</w:t>
            </w:r>
          </w:p>
        </w:tc>
        <w:tc>
          <w:tcPr>
            <w:tcW w:type="dxa" w:w="1527"/>
          </w:tcPr>
          <w:p>
            <w:pPr>
              <w:spacing w:after="0"/>
              <w:jc w:val="right"/>
            </w:pPr>
            <w:r>
              <w:rPr>
                <w:sz w:val="16"/>
              </w:rPr>
              <w:t>91</w:t>
            </w:r>
          </w:p>
        </w:tc>
        <w:tc>
          <w:tcPr>
            <w:tcW w:type="dxa" w:w="1527"/>
          </w:tcPr>
          <w:p>
            <w:pPr>
              <w:spacing w:after="0"/>
              <w:jc w:val="right"/>
            </w:pPr>
            <w:r>
              <w:rPr>
                <w:sz w:val="16"/>
              </w:rPr>
              <w:t>24</w:t>
            </w:r>
          </w:p>
        </w:tc>
        <w:tc>
          <w:tcPr>
            <w:tcW w:type="dxa" w:w="1527"/>
          </w:tcPr>
          <w:p>
            <w:pPr>
              <w:spacing w:after="0"/>
              <w:jc w:val="right"/>
            </w:pPr>
            <w:r>
              <w:rPr>
                <w:sz w:val="16"/>
              </w:rPr>
              <w:t>91</w:t>
            </w:r>
          </w:p>
        </w:tc>
        <w:tc>
          <w:tcPr>
            <w:tcW w:type="dxa" w:w="1527"/>
          </w:tcPr>
          <w:p>
            <w:pPr>
              <w:spacing w:after="0"/>
              <w:jc w:val="right"/>
            </w:pPr>
            <w:r>
              <w:rPr>
                <w:sz w:val="16"/>
              </w:rPr>
              <w:t>0</w:t>
            </w:r>
          </w:p>
        </w:tc>
        <w:tc>
          <w:tcPr>
            <w:tcW w:type="dxa" w:w="1699"/>
          </w:tcPr>
          <w:p>
            <w:pPr>
              <w:spacing w:after="0"/>
              <w:jc w:val="right"/>
            </w:pPr>
            <w:r>
              <w:rPr>
                <w:sz w:val="16"/>
              </w:rPr>
              <w:t>34</w:t>
            </w:r>
          </w:p>
        </w:tc>
      </w:tr>
      <w:tr>
        <w:trPr>
          <w:cantSplit/>
        </w:trPr>
        <w:tc>
          <w:tcPr>
            <w:tcW w:type="dxa" w:w="3253"/>
          </w:tcPr>
          <w:p>
            <w:pPr>
              <w:spacing w:after="0"/>
              <w:jc w:val="left"/>
            </w:pPr>
            <w:r>
              <w:rPr>
                <w:sz w:val="16"/>
              </w:rPr>
              <w:t>WHITESTOWN, TOWN OF</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YORKVILLE, VILLAGE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SYLVAN BEACH, VILLAGE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6</w:t>
            </w:r>
          </w:p>
        </w:tc>
        <w:tc>
          <w:tcPr>
            <w:tcW w:type="dxa" w:w="1527"/>
          </w:tcPr>
          <w:p>
            <w:pPr>
              <w:spacing w:after="0"/>
              <w:jc w:val="right"/>
            </w:pPr>
            <w:r>
              <w:rPr>
                <w:sz w:val="16"/>
              </w:rPr>
              <w:t>1</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5</w:t>
            </w:r>
          </w:p>
        </w:tc>
      </w:tr>
      <w:tr>
        <w:trPr>
          <w:cantSplit/>
        </w:trPr>
        <w:tc>
          <w:tcPr>
            <w:tcW w:type="dxa" w:w="3253"/>
          </w:tcPr>
          <w:p>
            <w:pPr>
              <w:spacing w:after="0"/>
              <w:jc w:val="left"/>
            </w:pPr>
            <w:r>
              <w:rPr>
                <w:sz w:val="16"/>
              </w:rPr>
              <w:t>Unknown (community ID Unknown in FEMA data)</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19</w:t>
            </w:r>
          </w:p>
        </w:tc>
        <w:tc>
          <w:tcPr>
            <w:tcW w:type="dxa" w:w="1527"/>
          </w:tcPr>
          <w:p>
            <w:pPr>
              <w:spacing w:after="0"/>
              <w:jc w:val="right"/>
            </w:pPr>
            <w:r>
              <w:rPr>
                <w:sz w:val="16"/>
              </w:rPr>
              <w:t>0</w:t>
            </w:r>
          </w:p>
        </w:tc>
        <w:tc>
          <w:tcPr>
            <w:tcW w:type="dxa" w:w="1527"/>
          </w:tcPr>
          <w:p>
            <w:pPr>
              <w:spacing w:after="0"/>
              <w:jc w:val="right"/>
            </w:pPr>
            <w:r>
              <w:rPr>
                <w:sz w:val="16"/>
              </w:rPr>
              <w:t>19</w:t>
            </w:r>
          </w:p>
        </w:tc>
        <w:tc>
          <w:tcPr>
            <w:tcW w:type="dxa" w:w="1527"/>
          </w:tcPr>
          <w:p>
            <w:pPr>
              <w:spacing w:after="0"/>
              <w:jc w:val="right"/>
            </w:pPr>
            <w:r>
              <w:rPr>
                <w:sz w:val="16"/>
              </w:rPr>
              <w:t>0</w:t>
            </w:r>
          </w:p>
        </w:tc>
        <w:tc>
          <w:tcPr>
            <w:tcW w:type="dxa" w:w="169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Boonville village</w:t>
            </w:r>
          </w:p>
        </w:tc>
        <w:tc>
          <w:tcPr>
            <w:tcW w:type="dxa" w:w="1473"/>
          </w:tcPr>
          <w:p>
            <w:pPr>
              <w:spacing w:after="0"/>
              <w:jc w:val="left"/>
            </w:pPr>
            <w:r>
              <w:rPr>
                <w:sz w:val="16"/>
              </w:rPr>
              <w:t>360520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Camden village</w:t>
            </w:r>
          </w:p>
        </w:tc>
        <w:tc>
          <w:tcPr>
            <w:tcW w:type="dxa" w:w="1473"/>
          </w:tcPr>
          <w:p>
            <w:pPr>
              <w:spacing w:after="0"/>
              <w:jc w:val="left"/>
            </w:pPr>
            <w:r>
              <w:rPr>
                <w:sz w:val="16"/>
              </w:rPr>
              <w:t>360993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Clayville village</w:t>
            </w:r>
          </w:p>
        </w:tc>
        <w:tc>
          <w:tcPr>
            <w:tcW w:type="dxa" w:w="1473"/>
          </w:tcPr>
          <w:p>
            <w:pPr>
              <w:spacing w:after="0"/>
              <w:jc w:val="left"/>
            </w:pPr>
            <w:r>
              <w:rPr>
                <w:sz w:val="16"/>
              </w:rPr>
              <w:t>360524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Clinton village</w:t>
            </w:r>
          </w:p>
        </w:tc>
        <w:tc>
          <w:tcPr>
            <w:tcW w:type="dxa" w:w="1473"/>
          </w:tcPr>
          <w:p>
            <w:pPr>
              <w:spacing w:after="0"/>
              <w:jc w:val="left"/>
            </w:pPr>
            <w:r>
              <w:rPr>
                <w:sz w:val="16"/>
              </w:rPr>
              <w:t>360525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Holland Patent village</w:t>
            </w:r>
          </w:p>
        </w:tc>
        <w:tc>
          <w:tcPr>
            <w:tcW w:type="dxa" w:w="1473"/>
          </w:tcPr>
          <w:p>
            <w:pPr>
              <w:spacing w:after="0"/>
              <w:jc w:val="left"/>
            </w:pPr>
            <w:r>
              <w:rPr>
                <w:sz w:val="16"/>
              </w:rPr>
              <w:t>360530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New Hartford village</w:t>
            </w:r>
          </w:p>
        </w:tc>
        <w:tc>
          <w:tcPr>
            <w:tcW w:type="dxa" w:w="1473"/>
          </w:tcPr>
          <w:p>
            <w:pPr>
              <w:spacing w:after="0"/>
              <w:jc w:val="left"/>
            </w:pPr>
            <w:r>
              <w:rPr>
                <w:sz w:val="16"/>
              </w:rPr>
              <w:t>360536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New York Mills village</w:t>
            </w:r>
          </w:p>
        </w:tc>
        <w:tc>
          <w:tcPr>
            <w:tcW w:type="dxa" w:w="1473"/>
          </w:tcPr>
          <w:p>
            <w:pPr>
              <w:spacing w:after="0"/>
              <w:jc w:val="left"/>
            </w:pPr>
            <w:r>
              <w:rPr>
                <w:sz w:val="16"/>
              </w:rPr>
              <w:t>360537</w:t>
            </w:r>
          </w:p>
        </w:tc>
        <w:tc>
          <w:tcPr>
            <w:tcW w:type="dxa" w:w="1323"/>
          </w:tcPr>
          <w:p>
            <w:pPr>
              <w:spacing w:after="0"/>
              <w:jc w:val="right"/>
            </w:pPr>
            <w:r>
              <w:rPr>
                <w:sz w:val="16"/>
              </w:rPr>
              <w:t>8</w:t>
            </w:r>
          </w:p>
        </w:tc>
        <w:tc>
          <w:tcPr>
            <w:tcW w:type="dxa" w:w="1323"/>
          </w:tcPr>
          <w:p>
            <w:pPr>
              <w:spacing w:after="0"/>
              <w:jc w:val="right"/>
            </w:pPr>
            <w:r>
              <w:rPr>
                <w:sz w:val="16"/>
              </w:rPr>
              <w:t>8</w:t>
            </w:r>
          </w:p>
        </w:tc>
        <w:tc>
          <w:tcPr>
            <w:tcW w:type="dxa" w:w="1323"/>
          </w:tcPr>
          <w:p>
            <w:pPr>
              <w:spacing w:after="0"/>
              <w:jc w:val="right"/>
            </w:pPr>
            <w:r>
              <w:rPr>
                <w:sz w:val="16"/>
              </w:rPr>
              <w:t>11</w:t>
            </w:r>
          </w:p>
        </w:tc>
        <w:tc>
          <w:tcPr>
            <w:tcW w:type="dxa" w:w="1323"/>
          </w:tcPr>
          <w:p>
            <w:pPr>
              <w:spacing w:after="0"/>
              <w:jc w:val="right"/>
            </w:pPr>
            <w:r>
              <w:rPr>
                <w:sz w:val="16"/>
              </w:rPr>
              <w:t>8</w:t>
            </w:r>
          </w:p>
        </w:tc>
        <w:tc>
          <w:tcPr>
            <w:tcW w:type="dxa" w:w="1323"/>
          </w:tcPr>
          <w:p>
            <w:pPr>
              <w:spacing w:after="0"/>
              <w:jc w:val="right"/>
            </w:pPr>
            <w:r>
              <w:rPr>
                <w:sz w:val="16"/>
              </w:rPr>
              <w:t>11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Oneida Castle village</w:t>
            </w:r>
          </w:p>
        </w:tc>
        <w:tc>
          <w:tcPr>
            <w:tcW w:type="dxa" w:w="1473"/>
          </w:tcPr>
          <w:p>
            <w:pPr>
              <w:spacing w:after="0"/>
              <w:jc w:val="left"/>
            </w:pPr>
            <w:r>
              <w:rPr>
                <w:sz w:val="16"/>
              </w:rPr>
              <w:t>361526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Oriskany Falls village</w:t>
            </w:r>
          </w:p>
        </w:tc>
        <w:tc>
          <w:tcPr>
            <w:tcW w:type="dxa" w:w="1473"/>
          </w:tcPr>
          <w:p>
            <w:pPr>
              <w:spacing w:after="0"/>
              <w:jc w:val="left"/>
            </w:pPr>
            <w:r>
              <w:rPr>
                <w:sz w:val="16"/>
              </w:rPr>
              <w:t>361354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Oriskany village</w:t>
            </w:r>
          </w:p>
        </w:tc>
        <w:tc>
          <w:tcPr>
            <w:tcW w:type="dxa" w:w="1473"/>
          </w:tcPr>
          <w:p>
            <w:pPr>
              <w:spacing w:after="0"/>
              <w:jc w:val="left"/>
            </w:pPr>
            <w:r>
              <w:rPr>
                <w:sz w:val="16"/>
              </w:rPr>
              <w:t>360538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Remsen village</w:t>
            </w:r>
          </w:p>
        </w:tc>
        <w:tc>
          <w:tcPr>
            <w:tcW w:type="dxa" w:w="1473"/>
          </w:tcPr>
          <w:p>
            <w:pPr>
              <w:spacing w:after="0"/>
              <w:jc w:val="left"/>
            </w:pPr>
            <w:r>
              <w:rPr>
                <w:sz w:val="16"/>
              </w:rPr>
              <w:t>360541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Rome city</w:t>
            </w:r>
          </w:p>
        </w:tc>
        <w:tc>
          <w:tcPr>
            <w:tcW w:type="dxa" w:w="1473"/>
          </w:tcPr>
          <w:p>
            <w:pPr>
              <w:spacing w:after="0"/>
              <w:jc w:val="left"/>
            </w:pPr>
            <w:r>
              <w:rPr>
                <w:sz w:val="16"/>
              </w:rPr>
              <w:t>360542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Sherrill city</w:t>
            </w:r>
          </w:p>
        </w:tc>
        <w:tc>
          <w:tcPr>
            <w:tcW w:type="dxa" w:w="1473"/>
          </w:tcPr>
          <w:p>
            <w:pPr>
              <w:spacing w:after="0"/>
              <w:jc w:val="left"/>
            </w:pPr>
            <w:r>
              <w:rPr>
                <w:sz w:val="16"/>
              </w:rPr>
              <w:t>360544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Sylvan Beach village</w:t>
            </w:r>
          </w:p>
        </w:tc>
        <w:tc>
          <w:tcPr>
            <w:tcW w:type="dxa" w:w="1473"/>
          </w:tcPr>
          <w:p>
            <w:pPr>
              <w:spacing w:after="0"/>
              <w:jc w:val="left"/>
            </w:pPr>
            <w:r>
              <w:rPr>
                <w:sz w:val="16"/>
              </w:rPr>
              <w:t>361042</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6</w:t>
            </w:r>
          </w:p>
        </w:tc>
        <w:tc>
          <w:tcPr>
            <w:tcW w:type="dxa" w:w="1323"/>
          </w:tcPr>
          <w:p>
            <w:pPr>
              <w:spacing w:after="0"/>
              <w:jc w:val="right"/>
            </w:pPr>
            <w:r>
              <w:rPr>
                <w:sz w:val="16"/>
              </w:rPr>
              <w:t>1</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5</w:t>
            </w:r>
          </w:p>
        </w:tc>
        <w:tc>
          <w:tcPr>
            <w:tcW w:type="dxa" w:w="905"/>
          </w:tcPr>
          <w:p>
            <w:pPr>
              <w:spacing w:after="0"/>
              <w:jc w:val="left"/>
            </w:pPr>
          </w:p>
        </w:tc>
      </w:tr>
      <w:tr>
        <w:trPr>
          <w:cantSplit/>
        </w:trPr>
        <w:tc>
          <w:tcPr>
            <w:tcW w:type="dxa" w:w="2321"/>
          </w:tcPr>
          <w:p>
            <w:pPr>
              <w:spacing w:after="0"/>
              <w:jc w:val="left"/>
            </w:pPr>
            <w:r>
              <w:rPr>
                <w:sz w:val="16"/>
              </w:rPr>
              <w:t>Utica city</w:t>
            </w:r>
          </w:p>
        </w:tc>
        <w:tc>
          <w:tcPr>
            <w:tcW w:type="dxa" w:w="1473"/>
          </w:tcPr>
          <w:p>
            <w:pPr>
              <w:spacing w:after="0"/>
              <w:jc w:val="left"/>
            </w:pPr>
            <w:r>
              <w:rPr>
                <w:sz w:val="16"/>
              </w:rPr>
              <w:t>360558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Vernon village</w:t>
            </w:r>
          </w:p>
        </w:tc>
        <w:tc>
          <w:tcPr>
            <w:tcW w:type="dxa" w:w="1473"/>
          </w:tcPr>
          <w:p>
            <w:pPr>
              <w:spacing w:after="0"/>
              <w:jc w:val="left"/>
            </w:pPr>
            <w:r>
              <w:rPr>
                <w:sz w:val="16"/>
              </w:rPr>
              <w:t>360560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Waterville village</w:t>
            </w:r>
          </w:p>
        </w:tc>
        <w:tc>
          <w:tcPr>
            <w:tcW w:type="dxa" w:w="1473"/>
          </w:tcPr>
          <w:p>
            <w:pPr>
              <w:spacing w:after="0"/>
              <w:jc w:val="left"/>
            </w:pPr>
            <w:r>
              <w:rPr>
                <w:sz w:val="16"/>
              </w:rPr>
              <w:t>360563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Whitesboro village</w:t>
            </w:r>
          </w:p>
        </w:tc>
        <w:tc>
          <w:tcPr>
            <w:tcW w:type="dxa" w:w="1473"/>
          </w:tcPr>
          <w:p>
            <w:pPr>
              <w:spacing w:after="0"/>
              <w:jc w:val="left"/>
            </w:pPr>
            <w:r>
              <w:rPr>
                <w:sz w:val="16"/>
              </w:rPr>
              <w:t>360566</w:t>
            </w:r>
          </w:p>
        </w:tc>
        <w:tc>
          <w:tcPr>
            <w:tcW w:type="dxa" w:w="1323"/>
          </w:tcPr>
          <w:p>
            <w:pPr>
              <w:spacing w:after="0"/>
              <w:jc w:val="right"/>
            </w:pPr>
            <w:r>
              <w:rPr>
                <w:sz w:val="16"/>
              </w:rPr>
              <w:t>3</w:t>
            </w:r>
          </w:p>
        </w:tc>
        <w:tc>
          <w:tcPr>
            <w:tcW w:type="dxa" w:w="1323"/>
          </w:tcPr>
          <w:p>
            <w:pPr>
              <w:spacing w:after="0"/>
              <w:jc w:val="right"/>
            </w:pPr>
            <w:r>
              <w:rPr>
                <w:sz w:val="16"/>
              </w:rPr>
              <w:t>24</w:t>
            </w:r>
          </w:p>
        </w:tc>
        <w:tc>
          <w:tcPr>
            <w:tcW w:type="dxa" w:w="1323"/>
          </w:tcPr>
          <w:p>
            <w:pPr>
              <w:spacing w:after="0"/>
              <w:jc w:val="right"/>
            </w:pPr>
            <w:r>
              <w:rPr>
                <w:sz w:val="16"/>
              </w:rPr>
              <w:t>91</w:t>
            </w:r>
          </w:p>
        </w:tc>
        <w:tc>
          <w:tcPr>
            <w:tcW w:type="dxa" w:w="1323"/>
          </w:tcPr>
          <w:p>
            <w:pPr>
              <w:spacing w:after="0"/>
              <w:jc w:val="right"/>
            </w:pPr>
            <w:r>
              <w:rPr>
                <w:sz w:val="16"/>
              </w:rPr>
              <w:t>24</w:t>
            </w:r>
          </w:p>
        </w:tc>
        <w:tc>
          <w:tcPr>
            <w:tcW w:type="dxa" w:w="1323"/>
          </w:tcPr>
          <w:p>
            <w:pPr>
              <w:spacing w:after="0"/>
              <w:jc w:val="right"/>
            </w:pPr>
            <w:r>
              <w:rPr>
                <w:sz w:val="16"/>
              </w:rPr>
              <w:t>91</w:t>
            </w:r>
          </w:p>
        </w:tc>
        <w:tc>
          <w:tcPr>
            <w:tcW w:type="dxa" w:w="1323"/>
          </w:tcPr>
          <w:p>
            <w:pPr>
              <w:spacing w:after="0"/>
              <w:jc w:val="right"/>
            </w:pPr>
            <w:r>
              <w:rPr>
                <w:sz w:val="16"/>
              </w:rPr>
              <w:t>0</w:t>
            </w:r>
          </w:p>
        </w:tc>
        <w:tc>
          <w:tcPr>
            <w:tcW w:type="dxa" w:w="1473"/>
          </w:tcPr>
          <w:p>
            <w:pPr>
              <w:spacing w:after="0"/>
              <w:jc w:val="right"/>
            </w:pPr>
            <w:r>
              <w:rPr>
                <w:sz w:val="16"/>
              </w:rPr>
              <w:t>34</w:t>
            </w:r>
          </w:p>
        </w:tc>
        <w:tc>
          <w:tcPr>
            <w:tcW w:type="dxa" w:w="905"/>
          </w:tcPr>
          <w:p>
            <w:pPr>
              <w:spacing w:after="0"/>
              <w:jc w:val="left"/>
            </w:pPr>
          </w:p>
        </w:tc>
      </w:tr>
      <w:tr>
        <w:trPr>
          <w:cantSplit/>
        </w:trPr>
        <w:tc>
          <w:tcPr>
            <w:tcW w:type="dxa" w:w="2321"/>
          </w:tcPr>
          <w:p>
            <w:pPr>
              <w:spacing w:after="0"/>
              <w:jc w:val="left"/>
            </w:pPr>
            <w:r>
              <w:rPr>
                <w:sz w:val="16"/>
              </w:rPr>
              <w:t>Yorkville village</w:t>
            </w:r>
          </w:p>
        </w:tc>
        <w:tc>
          <w:tcPr>
            <w:tcW w:type="dxa" w:w="1473"/>
          </w:tcPr>
          <w:p>
            <w:pPr>
              <w:spacing w:after="0"/>
              <w:jc w:val="left"/>
            </w:pPr>
            <w:r>
              <w:rPr>
                <w:sz w:val="16"/>
              </w:rPr>
              <w:t>360568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Annsville town</w:t>
            </w:r>
          </w:p>
        </w:tc>
        <w:tc>
          <w:tcPr>
            <w:tcW w:type="dxa" w:w="1473"/>
          </w:tcPr>
          <w:p>
            <w:pPr>
              <w:spacing w:after="0"/>
              <w:jc w:val="left"/>
            </w:pPr>
            <w:r>
              <w:rPr>
                <w:sz w:val="16"/>
              </w:rPr>
              <w:t>360516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Augusta town</w:t>
            </w:r>
          </w:p>
        </w:tc>
        <w:tc>
          <w:tcPr>
            <w:tcW w:type="dxa" w:w="1473"/>
          </w:tcPr>
          <w:p>
            <w:pPr>
              <w:spacing w:after="0"/>
              <w:jc w:val="left"/>
            </w:pPr>
            <w:r>
              <w:rPr>
                <w:sz w:val="16"/>
              </w:rPr>
              <w:t>360517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Ava town</w:t>
            </w:r>
          </w:p>
        </w:tc>
        <w:tc>
          <w:tcPr>
            <w:tcW w:type="dxa" w:w="1473"/>
          </w:tcPr>
          <w:p>
            <w:pPr>
              <w:spacing w:after="0"/>
              <w:jc w:val="left"/>
            </w:pPr>
            <w:r>
              <w:rPr>
                <w:sz w:val="16"/>
              </w:rPr>
              <w:t>360518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Boonville town</w:t>
            </w:r>
          </w:p>
        </w:tc>
        <w:tc>
          <w:tcPr>
            <w:tcW w:type="dxa" w:w="1473"/>
          </w:tcPr>
          <w:p>
            <w:pPr>
              <w:spacing w:after="0"/>
              <w:jc w:val="left"/>
            </w:pPr>
            <w:r>
              <w:rPr>
                <w:sz w:val="16"/>
              </w:rPr>
              <w:t>360519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Bridgewater town</w:t>
            </w:r>
          </w:p>
        </w:tc>
        <w:tc>
          <w:tcPr>
            <w:tcW w:type="dxa" w:w="1473"/>
          </w:tcPr>
          <w:p>
            <w:pPr>
              <w:spacing w:after="0"/>
              <w:jc w:val="left"/>
            </w:pPr>
            <w:r>
              <w:rPr>
                <w:sz w:val="16"/>
              </w:rPr>
              <w:t>360521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Camden town</w:t>
            </w:r>
          </w:p>
        </w:tc>
        <w:tc>
          <w:tcPr>
            <w:tcW w:type="dxa" w:w="1473"/>
          </w:tcPr>
          <w:p>
            <w:pPr>
              <w:spacing w:after="0"/>
              <w:jc w:val="left"/>
            </w:pPr>
            <w:r>
              <w:rPr>
                <w:sz w:val="16"/>
              </w:rPr>
              <w:t>360523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Deerfield town</w:t>
            </w:r>
          </w:p>
        </w:tc>
        <w:tc>
          <w:tcPr>
            <w:tcW w:type="dxa" w:w="1473"/>
          </w:tcPr>
          <w:p>
            <w:pPr>
              <w:spacing w:after="0"/>
              <w:jc w:val="left"/>
            </w:pPr>
            <w:r>
              <w:rPr>
                <w:sz w:val="16"/>
              </w:rPr>
              <w:t>360526</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Florence town</w:t>
            </w:r>
          </w:p>
        </w:tc>
        <w:tc>
          <w:tcPr>
            <w:tcW w:type="dxa" w:w="1473"/>
          </w:tcPr>
          <w:p>
            <w:pPr>
              <w:spacing w:after="0"/>
              <w:jc w:val="left"/>
            </w:pPr>
            <w:r>
              <w:rPr>
                <w:sz w:val="16"/>
              </w:rPr>
              <w:t>360527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Floyd town</w:t>
            </w:r>
          </w:p>
        </w:tc>
        <w:tc>
          <w:tcPr>
            <w:tcW w:type="dxa" w:w="1473"/>
          </w:tcPr>
          <w:p>
            <w:pPr>
              <w:spacing w:after="0"/>
              <w:jc w:val="left"/>
            </w:pPr>
            <w:r>
              <w:rPr>
                <w:sz w:val="16"/>
              </w:rPr>
              <w:t>360528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Forestport town</w:t>
            </w:r>
          </w:p>
        </w:tc>
        <w:tc>
          <w:tcPr>
            <w:tcW w:type="dxa" w:w="1473"/>
          </w:tcPr>
          <w:p>
            <w:pPr>
              <w:spacing w:after="0"/>
              <w:jc w:val="left"/>
            </w:pPr>
            <w:r>
              <w:rPr>
                <w:sz w:val="16"/>
              </w:rPr>
              <w:t>360529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Kirkland town</w:t>
            </w:r>
          </w:p>
        </w:tc>
        <w:tc>
          <w:tcPr>
            <w:tcW w:type="dxa" w:w="1473"/>
          </w:tcPr>
          <w:p>
            <w:pPr>
              <w:spacing w:after="0"/>
              <w:jc w:val="left"/>
            </w:pPr>
            <w:r>
              <w:rPr>
                <w:sz w:val="16"/>
              </w:rPr>
              <w:t>360531</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23</w:t>
            </w:r>
          </w:p>
        </w:tc>
        <w:tc>
          <w:tcPr>
            <w:tcW w:type="dxa" w:w="1323"/>
          </w:tcPr>
          <w:p>
            <w:pPr>
              <w:spacing w:after="0"/>
              <w:jc w:val="right"/>
            </w:pPr>
            <w:r>
              <w:rPr>
                <w:sz w:val="16"/>
              </w:rPr>
              <w:t>3</w:t>
            </w:r>
          </w:p>
        </w:tc>
        <w:tc>
          <w:tcPr>
            <w:tcW w:type="dxa" w:w="1323"/>
          </w:tcPr>
          <w:p>
            <w:pPr>
              <w:spacing w:after="0"/>
              <w:jc w:val="right"/>
            </w:pPr>
            <w:r>
              <w:rPr>
                <w:sz w:val="16"/>
              </w:rPr>
              <w:t>24</w:t>
            </w:r>
          </w:p>
        </w:tc>
        <w:tc>
          <w:tcPr>
            <w:tcW w:type="dxa" w:w="1323"/>
          </w:tcPr>
          <w:p>
            <w:pPr>
              <w:spacing w:after="0"/>
              <w:jc w:val="right"/>
            </w:pPr>
            <w:r>
              <w:rPr>
                <w:sz w:val="16"/>
              </w:rPr>
              <w:t>0</w:t>
            </w:r>
          </w:p>
        </w:tc>
        <w:tc>
          <w:tcPr>
            <w:tcW w:type="dxa" w:w="1473"/>
          </w:tcPr>
          <w:p>
            <w:pPr>
              <w:spacing w:after="0"/>
              <w:jc w:val="right"/>
            </w:pPr>
            <w:r>
              <w:rPr>
                <w:sz w:val="16"/>
              </w:rPr>
              <w:t>15</w:t>
            </w:r>
          </w:p>
        </w:tc>
        <w:tc>
          <w:tcPr>
            <w:tcW w:type="dxa" w:w="905"/>
          </w:tcPr>
          <w:p>
            <w:pPr>
              <w:spacing w:after="0"/>
              <w:jc w:val="left"/>
            </w:pPr>
          </w:p>
        </w:tc>
      </w:tr>
      <w:tr>
        <w:trPr>
          <w:cantSplit/>
        </w:trPr>
        <w:tc>
          <w:tcPr>
            <w:tcW w:type="dxa" w:w="2321"/>
          </w:tcPr>
          <w:p>
            <w:pPr>
              <w:spacing w:after="0"/>
              <w:jc w:val="left"/>
            </w:pPr>
            <w:r>
              <w:rPr>
                <w:sz w:val="16"/>
              </w:rPr>
              <w:t>Lee town</w:t>
            </w:r>
          </w:p>
        </w:tc>
        <w:tc>
          <w:tcPr>
            <w:tcW w:type="dxa" w:w="1473"/>
          </w:tcPr>
          <w:p>
            <w:pPr>
              <w:spacing w:after="0"/>
              <w:jc w:val="left"/>
            </w:pPr>
            <w:r>
              <w:rPr>
                <w:sz w:val="16"/>
              </w:rPr>
              <w:t>360532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Marcy town</w:t>
            </w:r>
          </w:p>
        </w:tc>
        <w:tc>
          <w:tcPr>
            <w:tcW w:type="dxa" w:w="1473"/>
          </w:tcPr>
          <w:p>
            <w:pPr>
              <w:spacing w:after="0"/>
              <w:jc w:val="left"/>
            </w:pPr>
            <w:r>
              <w:rPr>
                <w:sz w:val="16"/>
              </w:rPr>
              <w:t>360533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Marshall town</w:t>
            </w:r>
          </w:p>
        </w:tc>
        <w:tc>
          <w:tcPr>
            <w:tcW w:type="dxa" w:w="1473"/>
          </w:tcPr>
          <w:p>
            <w:pPr>
              <w:spacing w:after="0"/>
              <w:jc w:val="left"/>
            </w:pPr>
            <w:r>
              <w:rPr>
                <w:sz w:val="16"/>
              </w:rPr>
              <w:t>360534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New Hartford town</w:t>
            </w:r>
          </w:p>
        </w:tc>
        <w:tc>
          <w:tcPr>
            <w:tcW w:type="dxa" w:w="1473"/>
          </w:tcPr>
          <w:p>
            <w:pPr>
              <w:spacing w:after="0"/>
              <w:jc w:val="left"/>
            </w:pPr>
            <w:r>
              <w:rPr>
                <w:sz w:val="16"/>
              </w:rPr>
              <w:t>360535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Paris town</w:t>
            </w:r>
          </w:p>
        </w:tc>
        <w:tc>
          <w:tcPr>
            <w:tcW w:type="dxa" w:w="1473"/>
          </w:tcPr>
          <w:p>
            <w:pPr>
              <w:spacing w:after="0"/>
              <w:jc w:val="left"/>
            </w:pPr>
            <w:r>
              <w:rPr>
                <w:sz w:val="16"/>
              </w:rPr>
              <w:t>360539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Remsen town</w:t>
            </w:r>
          </w:p>
        </w:tc>
        <w:tc>
          <w:tcPr>
            <w:tcW w:type="dxa" w:w="1473"/>
          </w:tcPr>
          <w:p>
            <w:pPr>
              <w:spacing w:after="0"/>
              <w:jc w:val="left"/>
            </w:pPr>
            <w:r>
              <w:rPr>
                <w:sz w:val="16"/>
              </w:rPr>
              <w:t>360540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Sangerfield town</w:t>
            </w:r>
          </w:p>
        </w:tc>
        <w:tc>
          <w:tcPr>
            <w:tcW w:type="dxa" w:w="1473"/>
          </w:tcPr>
          <w:p>
            <w:pPr>
              <w:spacing w:after="0"/>
              <w:jc w:val="left"/>
            </w:pPr>
            <w:r>
              <w:rPr>
                <w:sz w:val="16"/>
              </w:rPr>
              <w:t>360543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Steuben town</w:t>
            </w:r>
          </w:p>
        </w:tc>
        <w:tc>
          <w:tcPr>
            <w:tcW w:type="dxa" w:w="1473"/>
          </w:tcPr>
          <w:p>
            <w:pPr>
              <w:spacing w:after="0"/>
              <w:jc w:val="left"/>
            </w:pPr>
            <w:r>
              <w:rPr>
                <w:sz w:val="16"/>
              </w:rPr>
              <w:t>360555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Trenton town</w:t>
            </w:r>
          </w:p>
        </w:tc>
        <w:tc>
          <w:tcPr>
            <w:tcW w:type="dxa" w:w="1473"/>
          </w:tcPr>
          <w:p>
            <w:pPr>
              <w:spacing w:after="0"/>
              <w:jc w:val="left"/>
            </w:pPr>
            <w:r>
              <w:rPr>
                <w:sz w:val="16"/>
              </w:rPr>
              <w:t>360556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Vernon town</w:t>
            </w:r>
          </w:p>
        </w:tc>
        <w:tc>
          <w:tcPr>
            <w:tcW w:type="dxa" w:w="1473"/>
          </w:tcPr>
          <w:p>
            <w:pPr>
              <w:spacing w:after="0"/>
              <w:jc w:val="left"/>
            </w:pPr>
            <w:r>
              <w:rPr>
                <w:sz w:val="16"/>
              </w:rPr>
              <w:t>360559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Verona town</w:t>
            </w:r>
          </w:p>
        </w:tc>
        <w:tc>
          <w:tcPr>
            <w:tcW w:type="dxa" w:w="1473"/>
          </w:tcPr>
          <w:p>
            <w:pPr>
              <w:spacing w:after="0"/>
              <w:jc w:val="left"/>
            </w:pPr>
            <w:r>
              <w:rPr>
                <w:sz w:val="16"/>
              </w:rPr>
              <w:t>360561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Vienna town</w:t>
            </w:r>
          </w:p>
        </w:tc>
        <w:tc>
          <w:tcPr>
            <w:tcW w:type="dxa" w:w="1473"/>
          </w:tcPr>
          <w:p>
            <w:pPr>
              <w:spacing w:after="0"/>
              <w:jc w:val="left"/>
            </w:pPr>
            <w:r>
              <w:rPr>
                <w:sz w:val="16"/>
              </w:rPr>
              <w:t>360562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Western town</w:t>
            </w:r>
          </w:p>
        </w:tc>
        <w:tc>
          <w:tcPr>
            <w:tcW w:type="dxa" w:w="1473"/>
          </w:tcPr>
          <w:p>
            <w:pPr>
              <w:spacing w:after="0"/>
              <w:jc w:val="left"/>
            </w:pPr>
            <w:r>
              <w:rPr>
                <w:sz w:val="16"/>
              </w:rPr>
              <w:t>360564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Westmoreland town</w:t>
            </w:r>
          </w:p>
        </w:tc>
        <w:tc>
          <w:tcPr>
            <w:tcW w:type="dxa" w:w="1473"/>
          </w:tcPr>
          <w:p>
            <w:pPr>
              <w:spacing w:after="0"/>
              <w:jc w:val="left"/>
            </w:pPr>
            <w:r>
              <w:rPr>
                <w:sz w:val="16"/>
              </w:rPr>
              <w:t>360565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Whitestown town</w:t>
            </w:r>
          </w:p>
        </w:tc>
        <w:tc>
          <w:tcPr>
            <w:tcW w:type="dxa" w:w="1473"/>
          </w:tcPr>
          <w:p>
            <w:pPr>
              <w:spacing w:after="0"/>
              <w:jc w:val="left"/>
            </w:pPr>
            <w:r>
              <w:rPr>
                <w:sz w:val="16"/>
              </w:rPr>
              <w:t>360567</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2</w:t>
            </w:r>
          </w:p>
        </w:tc>
        <w:tc>
          <w:tcPr>
            <w:tcW w:type="dxa" w:w="1323"/>
          </w:tcPr>
          <w:p>
            <w:pPr>
              <w:spacing w:after="0"/>
              <w:jc w:val="right"/>
            </w:pPr>
            <w:r>
              <w:rPr>
                <w:sz w:val="16"/>
              </w:rPr>
              <w:t>2</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24</w:t>
            </w:r>
          </w:p>
        </w:tc>
        <w:tc>
          <w:tcPr>
            <w:tcW w:type="dxa" w:w="1496"/>
          </w:tcPr>
          <w:p>
            <w:pPr>
              <w:spacing w:after="0"/>
              <w:jc w:val="right"/>
            </w:pPr>
            <w:r>
              <w:rPr>
                <w:sz w:val="16"/>
              </w:rPr>
              <w:t>124</w:t>
            </w:r>
          </w:p>
        </w:tc>
        <w:tc>
          <w:tcPr>
            <w:tcW w:type="dxa" w:w="1496"/>
          </w:tcPr>
          <w:p>
            <w:pPr>
              <w:spacing w:after="0"/>
              <w:jc w:val="right"/>
            </w:pPr>
            <w:r>
              <w:rPr>
                <w:sz w:val="16"/>
              </w:rPr>
              <w:t>23</w:t>
            </w:r>
          </w:p>
        </w:tc>
        <w:tc>
          <w:tcPr>
            <w:tcW w:type="dxa" w:w="1496"/>
          </w:tcPr>
          <w:p>
            <w:pPr>
              <w:spacing w:after="0"/>
              <w:jc w:val="right"/>
            </w:pPr>
            <w:r>
              <w:rPr>
                <w:sz w:val="16"/>
              </w:rPr>
              <w:t>125</w:t>
            </w:r>
          </w:p>
        </w:tc>
        <w:tc>
          <w:tcPr>
            <w:tcW w:type="dxa" w:w="1496"/>
          </w:tcPr>
          <w:p>
            <w:pPr>
              <w:spacing w:after="0"/>
              <w:jc w:val="right"/>
            </w:pPr>
            <w:r>
              <w:rPr>
                <w:sz w:val="16"/>
              </w:rPr>
              <w:t>0</w:t>
            </w:r>
          </w:p>
        </w:tc>
        <w:tc>
          <w:tcPr>
            <w:tcW w:type="dxa" w:w="1665"/>
          </w:tcPr>
          <w:p>
            <w:pPr>
              <w:spacing w:after="0"/>
              <w:jc w:val="right"/>
            </w:pPr>
            <w:r>
              <w:rPr>
                <w:sz w:val="16"/>
              </w:rPr>
              <w:t>51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19</w:t>
            </w:r>
          </w:p>
        </w:tc>
        <w:tc>
          <w:tcPr>
            <w:tcW w:type="dxa" w:w="1496"/>
          </w:tcPr>
          <w:p>
            <w:pPr>
              <w:spacing w:after="0"/>
              <w:jc w:val="right"/>
            </w:pPr>
            <w:r>
              <w:rPr>
                <w:sz w:val="16"/>
              </w:rPr>
              <w:t>4</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8</w:t>
            </w:r>
          </w:p>
        </w:tc>
        <w:tc>
          <w:tcPr>
            <w:tcW w:type="dxa" w:w="1496"/>
          </w:tcPr>
          <w:p>
            <w:pPr>
              <w:spacing w:after="0"/>
              <w:jc w:val="right"/>
            </w:pPr>
            <w:r>
              <w:rPr>
                <w:sz w:val="16"/>
              </w:rPr>
              <w:t>11</w:t>
            </w:r>
          </w:p>
        </w:tc>
        <w:tc>
          <w:tcPr>
            <w:tcW w:type="dxa" w:w="1496"/>
          </w:tcPr>
          <w:p>
            <w:pPr>
              <w:spacing w:after="0"/>
              <w:jc w:val="right"/>
            </w:pPr>
            <w:r>
              <w:rPr>
                <w:sz w:val="16"/>
              </w:rPr>
              <w:t>25</w:t>
            </w:r>
          </w:p>
        </w:tc>
        <w:tc>
          <w:tcPr>
            <w:tcW w:type="dxa" w:w="1496"/>
          </w:tcPr>
          <w:p>
            <w:pPr>
              <w:spacing w:after="0"/>
              <w:jc w:val="right"/>
            </w:pPr>
            <w:r>
              <w:rPr>
                <w:sz w:val="16"/>
              </w:rPr>
              <w:t>11</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158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Oneida County, NY: risk-assessment baseline packet, release 2026-10 (data as of 2026-09-28; County area 36065).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Oneida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Oneida County, NY: Risk-assessment baseline packet</dc:title>
  <dc:subject>Hazard Plain release 2026-10, as of 2026-09-28. Preview: automated baseline</dc:subject>
  <dc:creator>Hazard Plain</dc:creator>
  <cp:keywords>Hazard Plain; hazard mitigation; risk assessment; 36065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