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Jefferson County, NY</w:t>
      </w:r>
    </w:p>
    <w:p>
      <w:pPr>
        <w:spacing w:after="120" w:before="0"/>
      </w:pPr>
      <w:r>
        <w:rPr>
          <w:color w:val="555555"/>
          <w:sz w:val="24"/>
        </w:rPr>
        <w:t>Risk-assessment baseline packet</w:t>
      </w:r>
    </w:p>
    <w:p>
      <w:pPr>
        <w:spacing w:after="120" w:before="0"/>
      </w:pPr>
      <w:r>
        <w:rPr>
          <w:b/>
          <w:sz w:val="18"/>
        </w:rPr>
        <w:t xml:space="preserve">Unit: </w:t>
      </w:r>
      <w:r>
        <w:rPr>
          <w:sz w:val="18"/>
        </w:rPr>
        <w:t>County area 36045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2030-10-16</w:t>
      </w:r>
    </w:p>
    <w:p>
      <w:pPr>
        <w:keepNext/>
        <w:spacing w:after="40" w:before="0"/>
      </w:pPr>
      <w:r>
        <w:rPr>
          <w:b/>
        </w:rPr>
        <w:t xml:space="preserve">Plan: </w:t>
      </w:r>
      <w:r>
        <w:rPr/>
        <w:t>Jefferson County 2025 (FEMA plan 109883)</w:t>
      </w:r>
    </w:p>
    <w:p>
      <w:pPr>
        <w:keepNext/>
        <w:spacing w:after="40" w:before="0"/>
      </w:pPr>
      <w:r>
        <w:rPr>
          <w:b/>
        </w:rPr>
        <w:t xml:space="preserve">Approved: </w:t>
      </w:r>
      <w:r>
        <w:rPr/>
        <w:t>2025-10-17</w:t>
      </w:r>
    </w:p>
    <w:p>
      <w:pPr>
        <w:keepNext/>
        <w:spacing w:after="40" w:before="0"/>
      </w:pPr>
      <w:r>
        <w:rPr>
          <w:b/>
        </w:rPr>
        <w:t xml:space="preserve">Expires: </w:t>
      </w:r>
      <w:r>
        <w:rPr/>
        <w:t>2030-10-16</w:t>
      </w:r>
    </w:p>
    <w:p>
      <w:pPr>
        <w:keepNext/>
        <w:spacing w:after="40" w:before="0"/>
      </w:pPr>
      <w:r>
        <w:rPr>
          <w:b/>
        </w:rPr>
        <w:t xml:space="preserve">As of: </w:t>
      </w:r>
      <w:r>
        <w:rPr/>
        <w:t>2026-09-28</w:t>
      </w:r>
    </w:p>
    <w:p>
      <w:pPr>
        <w:keepNext/>
        <w:spacing w:after="40" w:before="0"/>
      </w:pPr>
      <w:r>
        <w:rPr>
          <w:b/>
        </w:rPr>
        <w:t xml:space="preserve">Days: </w:t>
      </w:r>
      <w:r>
        <w:rPr/>
        <w:t>1,479 days to expiry</w:t>
      </w:r>
    </w:p>
    <w:p>
      <w:pPr>
        <w:spacing w:after="80" w:before="0"/>
      </w:pPr>
      <w:r>
        <w:rPr>
          <w:color w:val="555555"/>
          <w:sz w:val="17"/>
        </w:rPr>
        <w:t>Every jurisdiction listed on this page (41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8"/>
        <w:gridCol w:w="769"/>
        <w:gridCol w:w="2380"/>
        <w:gridCol w:w="3261"/>
        <w:gridCol w:w="1037"/>
        <w:gridCol w:w="1037"/>
        <w:gridCol w:w="876"/>
        <w:gridCol w:w="933"/>
        <w:gridCol w:w="2231"/>
      </w:tblGrid>
      <w:tr>
        <w:trPr>
          <w:cantSplit/>
          <w:tblHeader/>
        </w:trPr>
        <w:tc>
          <w:tcPr>
            <w:tcW w:type="dxa" w:w="1588"/>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380"/>
            <w:shd w:val="clear" w:color="auto" w:fill="E8E8E8"/>
          </w:tcPr>
          <w:p>
            <w:pPr>
              <w:spacing w:after="0"/>
              <w:jc w:val="left"/>
            </w:pPr>
            <w:r>
              <w:rPr>
                <w:b/>
                <w:sz w:val="16"/>
              </w:rPr>
              <w:t>Status</w:t>
            </w:r>
          </w:p>
        </w:tc>
        <w:tc>
          <w:tcPr>
            <w:tcW w:type="dxa" w:w="326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3"/>
            <w:shd w:val="clear" w:color="auto" w:fill="E8E8E8"/>
          </w:tcPr>
          <w:p>
            <w:pPr>
              <w:spacing w:after="0"/>
              <w:jc w:val="left"/>
            </w:pPr>
            <w:r>
              <w:rPr>
                <w:b/>
                <w:sz w:val="16"/>
              </w:rPr>
              <w:t>Update underway</w:t>
            </w:r>
          </w:p>
        </w:tc>
        <w:tc>
          <w:tcPr>
            <w:tcW w:type="dxa" w:w="2231"/>
            <w:shd w:val="clear" w:color="auto" w:fill="E8E8E8"/>
          </w:tcPr>
          <w:p>
            <w:pPr>
              <w:spacing w:after="0"/>
              <w:jc w:val="left"/>
            </w:pPr>
            <w:r>
              <w:rPr>
                <w:b/>
                <w:sz w:val="16"/>
              </w:rPr>
              <w:t>Notes</w:t>
            </w:r>
          </w:p>
        </w:tc>
      </w:tr>
      <w:tr>
        <w:trPr>
          <w:cantSplit/>
        </w:trPr>
        <w:tc>
          <w:tcPr>
            <w:tcW w:type="dxa" w:w="1588"/>
          </w:tcPr>
          <w:p>
            <w:pPr>
              <w:spacing w:after="0"/>
              <w:jc w:val="left"/>
            </w:pPr>
            <w:r>
              <w:rPr>
                <w:sz w:val="16"/>
              </w:rPr>
              <w:t>Jefferson County</w:t>
            </w:r>
          </w:p>
        </w:tc>
        <w:tc>
          <w:tcPr>
            <w:tcW w:type="dxa" w:w="769"/>
          </w:tcPr>
          <w:p>
            <w:pPr>
              <w:spacing w:after="0"/>
              <w:jc w:val="left"/>
            </w:pPr>
            <w:r>
              <w:rPr>
                <w:sz w:val="16"/>
              </w:rPr>
              <w:t>County</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2025-12-15</w:t>
            </w:r>
          </w:p>
        </w:tc>
      </w:tr>
      <w:tr>
        <w:trPr>
          <w:cantSplit/>
        </w:trPr>
        <w:tc>
          <w:tcPr>
            <w:tcW w:type="dxa" w:w="1588"/>
          </w:tcPr>
          <w:p>
            <w:pPr>
              <w:spacing w:after="0"/>
              <w:jc w:val="left"/>
            </w:pPr>
            <w:r>
              <w:rPr>
                <w:sz w:val="16"/>
              </w:rPr>
              <w:t>Adams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Alexandria Bay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Antwerp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Black River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2025-12-04</w:t>
            </w:r>
          </w:p>
        </w:tc>
      </w:tr>
      <w:tr>
        <w:trPr>
          <w:cantSplit/>
        </w:trPr>
        <w:tc>
          <w:tcPr>
            <w:tcW w:type="dxa" w:w="1588"/>
          </w:tcPr>
          <w:p>
            <w:pPr>
              <w:spacing w:after="0"/>
              <w:jc w:val="left"/>
            </w:pPr>
            <w:r>
              <w:rPr>
                <w:sz w:val="16"/>
              </w:rPr>
              <w:t>Brownville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Cape Vincent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Carthage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Chaumont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Clayton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2025-10-23</w:t>
            </w:r>
          </w:p>
        </w:tc>
      </w:tr>
      <w:tr>
        <w:trPr>
          <w:cantSplit/>
        </w:trPr>
        <w:tc>
          <w:tcPr>
            <w:tcW w:type="dxa" w:w="1588"/>
          </w:tcPr>
          <w:p>
            <w:pPr>
              <w:spacing w:after="0"/>
              <w:jc w:val="left"/>
            </w:pPr>
            <w:r>
              <w:rPr>
                <w:sz w:val="16"/>
              </w:rPr>
              <w:t>Deferiet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Dexter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Evans Mills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2025-11-19</w:t>
            </w:r>
          </w:p>
        </w:tc>
      </w:tr>
      <w:tr>
        <w:trPr>
          <w:cantSplit/>
        </w:trPr>
        <w:tc>
          <w:tcPr>
            <w:tcW w:type="dxa" w:w="1588"/>
          </w:tcPr>
          <w:p>
            <w:pPr>
              <w:spacing w:after="0"/>
              <w:jc w:val="left"/>
            </w:pPr>
            <w:r>
              <w:rPr>
                <w:sz w:val="16"/>
              </w:rPr>
              <w:t>Glen Park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Mannsville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Philadelphia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2025-12-09</w:t>
            </w:r>
          </w:p>
        </w:tc>
      </w:tr>
      <w:tr>
        <w:trPr>
          <w:cantSplit/>
        </w:trPr>
        <w:tc>
          <w:tcPr>
            <w:tcW w:type="dxa" w:w="1588"/>
          </w:tcPr>
          <w:p>
            <w:pPr>
              <w:spacing w:after="0"/>
              <w:jc w:val="left"/>
            </w:pPr>
            <w:r>
              <w:rPr>
                <w:sz w:val="16"/>
              </w:rPr>
              <w:t>Sackets Harbor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Theresa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Watertown city</w:t>
            </w:r>
          </w:p>
        </w:tc>
        <w:tc>
          <w:tcPr>
            <w:tcW w:type="dxa" w:w="769"/>
          </w:tcPr>
          <w:p>
            <w:pPr>
              <w:spacing w:after="0"/>
              <w:jc w:val="left"/>
            </w:pPr>
            <w:r>
              <w:rPr>
                <w:sz w:val="16"/>
              </w:rPr>
              <w:t>City</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West Carthage village</w:t>
            </w:r>
          </w:p>
        </w:tc>
        <w:tc>
          <w:tcPr>
            <w:tcW w:type="dxa" w:w="769"/>
          </w:tcPr>
          <w:p>
            <w:pPr>
              <w:spacing w:after="0"/>
              <w:jc w:val="left"/>
            </w:pPr>
            <w:r>
              <w:rPr>
                <w:sz w:val="16"/>
              </w:rPr>
              <w:t>Village</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2025-10-20</w:t>
            </w:r>
          </w:p>
        </w:tc>
      </w:tr>
      <w:tr>
        <w:trPr>
          <w:cantSplit/>
        </w:trPr>
        <w:tc>
          <w:tcPr>
            <w:tcW w:type="dxa" w:w="1588"/>
          </w:tcPr>
          <w:p>
            <w:pPr>
              <w:spacing w:after="0"/>
              <w:jc w:val="left"/>
            </w:pPr>
            <w:r>
              <w:rPr>
                <w:sz w:val="16"/>
              </w:rPr>
              <w:t>Adams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Alexandria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2025-10-20</w:t>
            </w:r>
          </w:p>
        </w:tc>
      </w:tr>
      <w:tr>
        <w:trPr>
          <w:cantSplit/>
        </w:trPr>
        <w:tc>
          <w:tcPr>
            <w:tcW w:type="dxa" w:w="1588"/>
          </w:tcPr>
          <w:p>
            <w:pPr>
              <w:spacing w:after="0"/>
              <w:jc w:val="left"/>
            </w:pPr>
            <w:r>
              <w:rPr>
                <w:sz w:val="16"/>
              </w:rPr>
              <w:t>Antwerp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2025-11-19</w:t>
            </w:r>
          </w:p>
        </w:tc>
      </w:tr>
      <w:tr>
        <w:trPr>
          <w:cantSplit/>
        </w:trPr>
        <w:tc>
          <w:tcPr>
            <w:tcW w:type="dxa" w:w="1588"/>
          </w:tcPr>
          <w:p>
            <w:pPr>
              <w:spacing w:after="0"/>
              <w:jc w:val="left"/>
            </w:pPr>
            <w:r>
              <w:rPr>
                <w:sz w:val="16"/>
              </w:rPr>
              <w:t>Brownville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Champion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Clayton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2025-12-01</w:t>
            </w:r>
          </w:p>
        </w:tc>
      </w:tr>
      <w:tr>
        <w:trPr>
          <w:cantSplit/>
        </w:trPr>
        <w:tc>
          <w:tcPr>
            <w:tcW w:type="dxa" w:w="1588"/>
          </w:tcPr>
          <w:p>
            <w:pPr>
              <w:spacing w:after="0"/>
              <w:jc w:val="left"/>
            </w:pPr>
            <w:r>
              <w:rPr>
                <w:sz w:val="16"/>
              </w:rPr>
              <w:t>Ellisburg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2025-11-10</w:t>
            </w:r>
          </w:p>
        </w:tc>
      </w:tr>
      <w:tr>
        <w:trPr>
          <w:cantSplit/>
        </w:trPr>
        <w:tc>
          <w:tcPr>
            <w:tcW w:type="dxa" w:w="1588"/>
          </w:tcPr>
          <w:p>
            <w:pPr>
              <w:spacing w:after="0"/>
              <w:jc w:val="left"/>
            </w:pPr>
            <w:r>
              <w:rPr>
                <w:sz w:val="16"/>
              </w:rPr>
              <w:t>Henderson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2025-11-10</w:t>
            </w:r>
          </w:p>
        </w:tc>
      </w:tr>
      <w:tr>
        <w:trPr>
          <w:cantSplit/>
        </w:trPr>
        <w:tc>
          <w:tcPr>
            <w:tcW w:type="dxa" w:w="1588"/>
          </w:tcPr>
          <w:p>
            <w:pPr>
              <w:spacing w:after="0"/>
              <w:jc w:val="left"/>
            </w:pPr>
            <w:r>
              <w:rPr>
                <w:sz w:val="16"/>
              </w:rPr>
              <w:t>Hounsfield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Le Ray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Lorraine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2025-10-29</w:t>
            </w:r>
          </w:p>
        </w:tc>
      </w:tr>
      <w:tr>
        <w:trPr>
          <w:cantSplit/>
        </w:trPr>
        <w:tc>
          <w:tcPr>
            <w:tcW w:type="dxa" w:w="1588"/>
          </w:tcPr>
          <w:p>
            <w:pPr>
              <w:spacing w:after="0"/>
              <w:jc w:val="left"/>
            </w:pPr>
            <w:r>
              <w:rPr>
                <w:sz w:val="16"/>
              </w:rPr>
              <w:t>Lyme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Orleans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Pamelia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Philadelphia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Rodman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2025-11-24</w:t>
            </w:r>
          </w:p>
        </w:tc>
      </w:tr>
      <w:tr>
        <w:trPr>
          <w:cantSplit/>
        </w:trPr>
        <w:tc>
          <w:tcPr>
            <w:tcW w:type="dxa" w:w="1588"/>
          </w:tcPr>
          <w:p>
            <w:pPr>
              <w:spacing w:after="0"/>
              <w:jc w:val="left"/>
            </w:pPr>
            <w:r>
              <w:rPr>
                <w:sz w:val="16"/>
              </w:rPr>
              <w:t>Rutland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2026-01-22</w:t>
            </w:r>
          </w:p>
        </w:tc>
      </w:tr>
      <w:tr>
        <w:trPr>
          <w:cantSplit/>
        </w:trPr>
        <w:tc>
          <w:tcPr>
            <w:tcW w:type="dxa" w:w="1588"/>
          </w:tcPr>
          <w:p>
            <w:pPr>
              <w:spacing w:after="0"/>
              <w:jc w:val="left"/>
            </w:pPr>
            <w:r>
              <w:rPr>
                <w:sz w:val="16"/>
              </w:rPr>
              <w:t>Theresa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2025-10-20</w:t>
            </w:r>
          </w:p>
        </w:tc>
      </w:tr>
      <w:tr>
        <w:trPr>
          <w:cantSplit/>
        </w:trPr>
        <w:tc>
          <w:tcPr>
            <w:tcW w:type="dxa" w:w="1588"/>
          </w:tcPr>
          <w:p>
            <w:pPr>
              <w:spacing w:after="0"/>
              <w:jc w:val="left"/>
            </w:pPr>
            <w:r>
              <w:rPr>
                <w:sz w:val="16"/>
              </w:rPr>
              <w:t>Watertown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r>
              <w:rPr>
                <w:sz w:val="16"/>
              </w:rPr>
              <w:t>member approved 2025-10-24</w:t>
            </w:r>
          </w:p>
        </w:tc>
      </w:tr>
      <w:tr>
        <w:trPr>
          <w:cantSplit/>
        </w:trPr>
        <w:tc>
          <w:tcPr>
            <w:tcW w:type="dxa" w:w="1588"/>
          </w:tcPr>
          <w:p>
            <w:pPr>
              <w:spacing w:after="0"/>
              <w:jc w:val="left"/>
            </w:pPr>
            <w:r>
              <w:rPr>
                <w:sz w:val="16"/>
              </w:rPr>
              <w:t>Wilna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r>
        <w:trPr>
          <w:cantSplit/>
        </w:trPr>
        <w:tc>
          <w:tcPr>
            <w:tcW w:type="dxa" w:w="1588"/>
          </w:tcPr>
          <w:p>
            <w:pPr>
              <w:spacing w:after="0"/>
              <w:jc w:val="left"/>
            </w:pPr>
            <w:r>
              <w:rPr>
                <w:sz w:val="16"/>
              </w:rPr>
              <w:t>Worth town</w:t>
            </w:r>
          </w:p>
        </w:tc>
        <w:tc>
          <w:tcPr>
            <w:tcW w:type="dxa" w:w="769"/>
          </w:tcPr>
          <w:p>
            <w:pPr>
              <w:spacing w:after="0"/>
              <w:jc w:val="left"/>
            </w:pPr>
            <w:r>
              <w:rPr>
                <w:sz w:val="16"/>
              </w:rPr>
              <w:t>Town</w:t>
            </w:r>
          </w:p>
        </w:tc>
        <w:tc>
          <w:tcPr>
            <w:tcW w:type="dxa" w:w="2380"/>
          </w:tcPr>
          <w:p>
            <w:pPr>
              <w:spacing w:after="0"/>
              <w:jc w:val="left"/>
            </w:pPr>
            <w:r>
              <w:rPr>
                <w:sz w:val="16"/>
              </w:rPr>
              <w:t>Approved, expires 2030-10-16</w:t>
            </w:r>
          </w:p>
        </w:tc>
        <w:tc>
          <w:tcPr>
            <w:tcW w:type="dxa" w:w="3261"/>
          </w:tcPr>
          <w:p>
            <w:pPr>
              <w:spacing w:after="0"/>
              <w:jc w:val="left"/>
            </w:pPr>
            <w:r>
              <w:rPr>
                <w:sz w:val="16"/>
              </w:rPr>
              <w:t>Jefferson County 2025 (FEMA plan 109883)</w:t>
            </w:r>
          </w:p>
        </w:tc>
        <w:tc>
          <w:tcPr>
            <w:tcW w:type="dxa" w:w="1037"/>
          </w:tcPr>
          <w:p>
            <w:pPr>
              <w:spacing w:after="0"/>
              <w:jc w:val="left"/>
            </w:pPr>
            <w:r>
              <w:rPr>
                <w:sz w:val="16"/>
              </w:rPr>
              <w:t>2025-10-17</w:t>
            </w:r>
          </w:p>
        </w:tc>
        <w:tc>
          <w:tcPr>
            <w:tcW w:type="dxa" w:w="1037"/>
          </w:tcPr>
          <w:p>
            <w:pPr>
              <w:spacing w:after="0"/>
              <w:jc w:val="left"/>
            </w:pPr>
            <w:r>
              <w:rPr>
                <w:sz w:val="16"/>
              </w:rPr>
              <w:t>2030-10-16</w:t>
            </w:r>
          </w:p>
        </w:tc>
        <w:tc>
          <w:tcPr>
            <w:tcW w:type="dxa" w:w="876"/>
          </w:tcPr>
          <w:p>
            <w:pPr>
              <w:spacing w:after="0"/>
              <w:jc w:val="right"/>
            </w:pPr>
            <w:r>
              <w:rPr>
                <w:sz w:val="16"/>
              </w:rPr>
              <w:t>1,479</w:t>
            </w:r>
          </w:p>
        </w:tc>
        <w:tc>
          <w:tcPr>
            <w:tcW w:type="dxa" w:w="933"/>
          </w:tcPr>
          <w:p>
            <w:pPr>
              <w:spacing w:after="0"/>
              <w:jc w:val="left"/>
            </w:pPr>
          </w:p>
        </w:tc>
        <w:tc>
          <w:tcPr>
            <w:tcW w:type="dxa" w:w="2231"/>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284"/>
        <w:gridCol w:w="1318"/>
        <w:gridCol w:w="1126"/>
        <w:gridCol w:w="1126"/>
        <w:gridCol w:w="1283"/>
        <w:gridCol w:w="1160"/>
        <w:gridCol w:w="1165"/>
        <w:gridCol w:w="2090"/>
        <w:gridCol w:w="1842"/>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84"/>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9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42"/>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284"/>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$19,349,904</w:t>
            </w:r>
          </w:p>
        </w:tc>
        <w:tc>
          <w:tcPr>
            <w:tcW w:type="dxa" w:w="1126"/>
          </w:tcPr>
          <w:p>
            <w:pPr>
              <w:spacing w:after="0"/>
              <w:jc w:val="right"/>
            </w:pPr>
            <w:r>
              <w:rPr>
                <w:sz w:val="16"/>
              </w:rPr>
              <w:t>$9,552</w:t>
            </w:r>
          </w:p>
        </w:tc>
        <w:tc>
          <w:tcPr>
            <w:tcW w:type="dxa" w:w="1283"/>
          </w:tcPr>
          <w:p>
            <w:pPr>
              <w:spacing w:after="0"/>
              <w:jc w:val="right"/>
            </w:pPr>
            <w:r>
              <w:rPr>
                <w:sz w:val="16"/>
              </w:rPr>
              <w:t>$75,317</w:t>
            </w:r>
          </w:p>
        </w:tc>
        <w:tc>
          <w:tcPr>
            <w:tcW w:type="dxa" w:w="1160"/>
          </w:tcPr>
          <w:p>
            <w:pPr>
              <w:spacing w:after="0"/>
              <w:jc w:val="right"/>
            </w:pPr>
            <w:r>
              <w:rPr>
                <w:sz w:val="16"/>
              </w:rPr>
              <w:t>$19,434,773</w:t>
            </w:r>
          </w:p>
        </w:tc>
        <w:tc>
          <w:tcPr>
            <w:tcW w:type="dxa" w:w="1165"/>
          </w:tcPr>
          <w:p>
            <w:pPr>
              <w:spacing w:after="0"/>
              <w:jc w:val="right"/>
            </w:pPr>
            <w:r>
              <w:rPr>
                <w:sz w:val="16"/>
              </w:rPr>
              <w:t>34</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284"/>
          </w:tcPr>
          <w:p>
            <w:pPr>
              <w:spacing w:after="0"/>
              <w:jc w:val="left"/>
            </w:pPr>
            <w:r>
              <w:rPr>
                <w:sz w:val="16"/>
              </w:rPr>
              <w:t>Relatively Low</w:t>
            </w:r>
          </w:p>
        </w:tc>
        <w:tc>
          <w:tcPr>
            <w:tcW w:type="dxa" w:w="1318"/>
          </w:tcPr>
          <w:p>
            <w:pPr>
              <w:spacing w:after="0"/>
              <w:jc w:val="left"/>
            </w:pPr>
            <w:r>
              <w:rPr>
                <w:sz w:val="16"/>
              </w:rPr>
              <w:t>Relatively Moderate</w:t>
            </w:r>
          </w:p>
        </w:tc>
        <w:tc>
          <w:tcPr>
            <w:tcW w:type="dxa" w:w="1126"/>
          </w:tcPr>
          <w:p>
            <w:pPr>
              <w:spacing w:after="0"/>
              <w:jc w:val="right"/>
            </w:pPr>
            <w:r>
              <w:rPr>
                <w:sz w:val="16"/>
              </w:rPr>
              <w:t>$1,301</w:t>
            </w:r>
          </w:p>
        </w:tc>
        <w:tc>
          <w:tcPr>
            <w:tcW w:type="dxa" w:w="1126"/>
          </w:tcPr>
          <w:p>
            <w:pPr>
              <w:spacing w:after="0"/>
              <w:jc w:val="right"/>
            </w:pPr>
            <w:r>
              <w:rPr>
                <w:sz w:val="16"/>
              </w:rPr>
              <w:t>$2,730</w:t>
            </w:r>
          </w:p>
        </w:tc>
        <w:tc>
          <w:tcPr>
            <w:tcW w:type="dxa" w:w="1283"/>
          </w:tcPr>
          <w:p>
            <w:pPr>
              <w:spacing w:after="0"/>
              <w:jc w:val="right"/>
            </w:pPr>
            <w:r>
              <w:rPr>
                <w:sz w:val="16"/>
              </w:rPr>
              <w:t>$1,829,869</w:t>
            </w:r>
          </w:p>
        </w:tc>
        <w:tc>
          <w:tcPr>
            <w:tcW w:type="dxa" w:w="1160"/>
          </w:tcPr>
          <w:p>
            <w:pPr>
              <w:spacing w:after="0"/>
              <w:jc w:val="right"/>
            </w:pPr>
            <w:r>
              <w:rPr>
                <w:sz w:val="16"/>
              </w:rPr>
              <w:t>$1,833,900</w:t>
            </w:r>
          </w:p>
        </w:tc>
        <w:tc>
          <w:tcPr>
            <w:tcW w:type="dxa" w:w="1165"/>
          </w:tcPr>
          <w:p>
            <w:pPr>
              <w:spacing w:after="0"/>
              <w:jc w:val="right"/>
            </w:pPr>
            <w:r>
              <w:rPr>
                <w:sz w:val="16"/>
              </w:rPr>
              <w:t>38</w:t>
            </w:r>
          </w:p>
        </w:tc>
        <w:tc>
          <w:tcPr>
            <w:tcW w:type="dxa" w:w="2090"/>
          </w:tcPr>
          <w:p>
            <w:pPr>
              <w:spacing w:after="0"/>
              <w:jc w:val="left"/>
            </w:pPr>
          </w:p>
        </w:tc>
        <w:tc>
          <w:tcPr>
            <w:tcW w:type="dxa" w:w="1842"/>
          </w:tcPr>
          <w:p>
            <w:pPr>
              <w:spacing w:after="0"/>
              <w:jc w:val="left"/>
            </w:pPr>
            <w:r>
              <w:rPr>
                <w:sz w:val="16"/>
              </w:rPr>
              <w:t>Includes 21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Strong Wind</w:t>
            </w:r>
          </w:p>
        </w:tc>
        <w:tc>
          <w:tcPr>
            <w:tcW w:type="dxa" w:w="1284"/>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$840,720</w:t>
            </w:r>
          </w:p>
        </w:tc>
        <w:tc>
          <w:tcPr>
            <w:tcW w:type="dxa" w:w="1126"/>
          </w:tcPr>
          <w:p>
            <w:pPr>
              <w:spacing w:after="0"/>
              <w:jc w:val="right"/>
            </w:pPr>
            <w:r>
              <w:rPr>
                <w:sz w:val="16"/>
              </w:rPr>
              <w:t>$32,073</w:t>
            </w:r>
          </w:p>
        </w:tc>
        <w:tc>
          <w:tcPr>
            <w:tcW w:type="dxa" w:w="1283"/>
          </w:tcPr>
          <w:p>
            <w:pPr>
              <w:spacing w:after="0"/>
              <w:jc w:val="right"/>
            </w:pPr>
            <w:r>
              <w:rPr>
                <w:sz w:val="16"/>
              </w:rPr>
              <w:t>$477,652</w:t>
            </w:r>
          </w:p>
        </w:tc>
        <w:tc>
          <w:tcPr>
            <w:tcW w:type="dxa" w:w="1160"/>
          </w:tcPr>
          <w:p>
            <w:pPr>
              <w:spacing w:after="0"/>
              <w:jc w:val="right"/>
            </w:pPr>
            <w:r>
              <w:rPr>
                <w:sz w:val="16"/>
              </w:rPr>
              <w:t>$1,350,446</w:t>
            </w:r>
          </w:p>
        </w:tc>
        <w:tc>
          <w:tcPr>
            <w:tcW w:type="dxa" w:w="1165"/>
          </w:tcPr>
          <w:p>
            <w:pPr>
              <w:spacing w:after="0"/>
              <w:jc w:val="right"/>
            </w:pPr>
            <w:r>
              <w:rPr>
                <w:sz w:val="16"/>
              </w:rPr>
              <w:t>296</w:t>
            </w:r>
          </w:p>
        </w:tc>
        <w:tc>
          <w:tcPr>
            <w:tcW w:type="dxa" w:w="2090"/>
          </w:tcPr>
          <w:p>
            <w:pPr>
              <w:spacing w:after="0"/>
              <w:jc w:val="left"/>
            </w:pPr>
          </w:p>
        </w:tc>
        <w:tc>
          <w:tcPr>
            <w:tcW w:type="dxa" w:w="1842"/>
          </w:tcPr>
          <w:p>
            <w:pPr>
              <w:spacing w:after="0"/>
              <w:jc w:val="left"/>
            </w:pPr>
            <w:r>
              <w:rPr>
                <w:sz w:val="16"/>
              </w:rPr>
              <w:t>Includes 59 High Wind records and 1 Strong Wind record, event types the NRI definition of this hazard leaves out.</w:t>
            </w:r>
          </w:p>
        </w:tc>
      </w:tr>
      <w:tr>
        <w:trPr>
          <w:cantSplit/>
        </w:trPr>
        <w:tc>
          <w:tcPr>
            <w:tcW w:type="dxa" w:w="681"/>
          </w:tcPr>
          <w:p>
            <w:pPr>
              <w:spacing w:after="0"/>
              <w:jc w:val="right"/>
            </w:pPr>
            <w:r>
              <w:rPr>
                <w:sz w:val="16"/>
              </w:rPr>
              <w:t>4</w:t>
            </w:r>
          </w:p>
        </w:tc>
        <w:tc>
          <w:tcPr>
            <w:tcW w:type="dxa" w:w="1037"/>
          </w:tcPr>
          <w:p>
            <w:pPr>
              <w:spacing w:after="0"/>
              <w:jc w:val="left"/>
            </w:pPr>
            <w:r>
              <w:rPr>
                <w:sz w:val="16"/>
              </w:rPr>
              <w:t>Earthquake</w:t>
            </w:r>
          </w:p>
        </w:tc>
        <w:tc>
          <w:tcPr>
            <w:tcW w:type="dxa" w:w="1284"/>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$786,241</w:t>
            </w:r>
          </w:p>
        </w:tc>
        <w:tc>
          <w:tcPr>
            <w:tcW w:type="dxa" w:w="1126"/>
          </w:tcPr>
          <w:p>
            <w:pPr>
              <w:spacing w:after="0"/>
              <w:jc w:val="right"/>
            </w:pPr>
          </w:p>
        </w:tc>
        <w:tc>
          <w:tcPr>
            <w:tcW w:type="dxa" w:w="1283"/>
          </w:tcPr>
          <w:p>
            <w:pPr>
              <w:spacing w:after="0"/>
              <w:jc w:val="right"/>
            </w:pPr>
            <w:r>
              <w:rPr>
                <w:sz w:val="16"/>
              </w:rPr>
              <w:t>$165,870</w:t>
            </w:r>
          </w:p>
        </w:tc>
        <w:tc>
          <w:tcPr>
            <w:tcW w:type="dxa" w:w="1160"/>
          </w:tcPr>
          <w:p>
            <w:pPr>
              <w:spacing w:after="0"/>
              <w:jc w:val="right"/>
            </w:pPr>
            <w:r>
              <w:rPr>
                <w:sz w:val="16"/>
              </w:rPr>
              <w:t>$952,111</w:t>
            </w:r>
          </w:p>
        </w:tc>
        <w:tc>
          <w:tcPr>
            <w:tcW w:type="dxa" w:w="1165"/>
          </w:tcPr>
          <w:p>
            <w:pPr>
              <w:spacing w:after="0"/>
              <w:jc w:val="right"/>
            </w:pPr>
          </w:p>
        </w:tc>
        <w:tc>
          <w:tcPr>
            <w:tcW w:type="dxa" w:w="2090"/>
          </w:tcPr>
          <w:p>
            <w:pPr>
              <w:spacing w:after="0"/>
              <w:jc w:val="left"/>
            </w:pPr>
          </w:p>
        </w:tc>
        <w:tc>
          <w:tcPr>
            <w:tcW w:type="dxa" w:w="1842"/>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5</w:t>
            </w:r>
          </w:p>
        </w:tc>
        <w:tc>
          <w:tcPr>
            <w:tcW w:type="dxa" w:w="1037"/>
          </w:tcPr>
          <w:p>
            <w:pPr>
              <w:spacing w:after="0"/>
              <w:jc w:val="left"/>
            </w:pPr>
            <w:r>
              <w:rPr>
                <w:sz w:val="16"/>
              </w:rPr>
              <w:t>Winter Weather</w:t>
            </w:r>
          </w:p>
        </w:tc>
        <w:tc>
          <w:tcPr>
            <w:tcW w:type="dxa" w:w="1284"/>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$30,348</w:t>
            </w:r>
          </w:p>
        </w:tc>
        <w:tc>
          <w:tcPr>
            <w:tcW w:type="dxa" w:w="1126"/>
          </w:tcPr>
          <w:p>
            <w:pPr>
              <w:spacing w:after="0"/>
              <w:jc w:val="right"/>
            </w:pPr>
            <w:r>
              <w:rPr>
                <w:sz w:val="16"/>
              </w:rPr>
              <w:t>$256</w:t>
            </w:r>
          </w:p>
        </w:tc>
        <w:tc>
          <w:tcPr>
            <w:tcW w:type="dxa" w:w="1283"/>
          </w:tcPr>
          <w:p>
            <w:pPr>
              <w:spacing w:after="0"/>
              <w:jc w:val="right"/>
            </w:pPr>
            <w:r>
              <w:rPr>
                <w:sz w:val="16"/>
              </w:rPr>
              <w:t>$587,061</w:t>
            </w:r>
          </w:p>
        </w:tc>
        <w:tc>
          <w:tcPr>
            <w:tcW w:type="dxa" w:w="1160"/>
          </w:tcPr>
          <w:p>
            <w:pPr>
              <w:spacing w:after="0"/>
              <w:jc w:val="right"/>
            </w:pPr>
            <w:r>
              <w:rPr>
                <w:sz w:val="16"/>
              </w:rPr>
              <w:t>$617,664</w:t>
            </w:r>
          </w:p>
        </w:tc>
        <w:tc>
          <w:tcPr>
            <w:tcW w:type="dxa" w:w="1165"/>
          </w:tcPr>
          <w:p>
            <w:pPr>
              <w:spacing w:after="0"/>
              <w:jc w:val="right"/>
            </w:pPr>
            <w:r>
              <w:rPr>
                <w:sz w:val="16"/>
              </w:rPr>
              <w:t>219</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Ice Storm</w:t>
            </w:r>
          </w:p>
        </w:tc>
        <w:tc>
          <w:tcPr>
            <w:tcW w:type="dxa" w:w="1284"/>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$472,931</w:t>
            </w:r>
          </w:p>
        </w:tc>
        <w:tc>
          <w:tcPr>
            <w:tcW w:type="dxa" w:w="1126"/>
          </w:tcPr>
          <w:p>
            <w:pPr>
              <w:spacing w:after="0"/>
              <w:jc w:val="right"/>
            </w:pPr>
          </w:p>
        </w:tc>
        <w:tc>
          <w:tcPr>
            <w:tcW w:type="dxa" w:w="1283"/>
          </w:tcPr>
          <w:p>
            <w:pPr>
              <w:spacing w:after="0"/>
              <w:jc w:val="right"/>
            </w:pPr>
            <w:r>
              <w:rPr>
                <w:sz w:val="16"/>
              </w:rPr>
              <w:t>$28,780</w:t>
            </w:r>
          </w:p>
        </w:tc>
        <w:tc>
          <w:tcPr>
            <w:tcW w:type="dxa" w:w="1160"/>
          </w:tcPr>
          <w:p>
            <w:pPr>
              <w:spacing w:after="0"/>
              <w:jc w:val="right"/>
            </w:pPr>
            <w:r>
              <w:rPr>
                <w:sz w:val="16"/>
              </w:rPr>
              <w:t>$501,711</w:t>
            </w:r>
          </w:p>
        </w:tc>
        <w:tc>
          <w:tcPr>
            <w:tcW w:type="dxa" w:w="1165"/>
          </w:tcPr>
          <w:p>
            <w:pPr>
              <w:spacing w:after="0"/>
              <w:jc w:val="right"/>
            </w:pPr>
            <w:r>
              <w:rPr>
                <w:sz w:val="16"/>
              </w:rPr>
              <w:t>5</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Tornado</w:t>
            </w:r>
          </w:p>
        </w:tc>
        <w:tc>
          <w:tcPr>
            <w:tcW w:type="dxa" w:w="1284"/>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$141,922</w:t>
            </w:r>
          </w:p>
        </w:tc>
        <w:tc>
          <w:tcPr>
            <w:tcW w:type="dxa" w:w="1126"/>
          </w:tcPr>
          <w:p>
            <w:pPr>
              <w:spacing w:after="0"/>
              <w:jc w:val="right"/>
            </w:pPr>
            <w:r>
              <w:rPr>
                <w:sz w:val="16"/>
              </w:rPr>
              <w:t>$338</w:t>
            </w:r>
          </w:p>
        </w:tc>
        <w:tc>
          <w:tcPr>
            <w:tcW w:type="dxa" w:w="1283"/>
          </w:tcPr>
          <w:p>
            <w:pPr>
              <w:spacing w:after="0"/>
              <w:jc w:val="right"/>
            </w:pPr>
            <w:r>
              <w:rPr>
                <w:sz w:val="16"/>
              </w:rPr>
              <w:t>$342,265</w:t>
            </w:r>
          </w:p>
        </w:tc>
        <w:tc>
          <w:tcPr>
            <w:tcW w:type="dxa" w:w="1160"/>
          </w:tcPr>
          <w:p>
            <w:pPr>
              <w:spacing w:after="0"/>
              <w:jc w:val="right"/>
            </w:pPr>
            <w:r>
              <w:rPr>
                <w:sz w:val="16"/>
              </w:rPr>
              <w:t>$484,525</w:t>
            </w:r>
          </w:p>
        </w:tc>
        <w:tc>
          <w:tcPr>
            <w:tcW w:type="dxa" w:w="1165"/>
          </w:tcPr>
          <w:p>
            <w:pPr>
              <w:spacing w:after="0"/>
              <w:jc w:val="right"/>
            </w:pPr>
            <w:r>
              <w:rPr>
                <w:sz w:val="16"/>
              </w:rPr>
              <w:t>2</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Lightning</w:t>
            </w:r>
          </w:p>
        </w:tc>
        <w:tc>
          <w:tcPr>
            <w:tcW w:type="dxa" w:w="1284"/>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r>
              <w:rPr>
                <w:sz w:val="16"/>
              </w:rPr>
              <w:t>$12,519</w:t>
            </w:r>
          </w:p>
        </w:tc>
        <w:tc>
          <w:tcPr>
            <w:tcW w:type="dxa" w:w="1126"/>
          </w:tcPr>
          <w:p>
            <w:pPr>
              <w:spacing w:after="0"/>
              <w:jc w:val="right"/>
            </w:pPr>
          </w:p>
        </w:tc>
        <w:tc>
          <w:tcPr>
            <w:tcW w:type="dxa" w:w="1283"/>
          </w:tcPr>
          <w:p>
            <w:pPr>
              <w:spacing w:after="0"/>
              <w:jc w:val="right"/>
            </w:pPr>
            <w:r>
              <w:rPr>
                <w:sz w:val="16"/>
              </w:rPr>
              <w:t>$209,955</w:t>
            </w:r>
          </w:p>
        </w:tc>
        <w:tc>
          <w:tcPr>
            <w:tcW w:type="dxa" w:w="1160"/>
          </w:tcPr>
          <w:p>
            <w:pPr>
              <w:spacing w:after="0"/>
              <w:jc w:val="right"/>
            </w:pPr>
            <w:r>
              <w:rPr>
                <w:sz w:val="16"/>
              </w:rPr>
              <w:t>$222,475</w:t>
            </w:r>
          </w:p>
        </w:tc>
        <w:tc>
          <w:tcPr>
            <w:tcW w:type="dxa" w:w="1165"/>
          </w:tcPr>
          <w:p>
            <w:pPr>
              <w:spacing w:after="0"/>
              <w:jc w:val="right"/>
            </w:pPr>
            <w:r>
              <w:rPr>
                <w:sz w:val="16"/>
              </w:rPr>
              <w:t>2</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Heat Wave</w:t>
            </w:r>
          </w:p>
        </w:tc>
        <w:tc>
          <w:tcPr>
            <w:tcW w:type="dxa" w:w="1284"/>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$12,065</w:t>
            </w:r>
          </w:p>
        </w:tc>
        <w:tc>
          <w:tcPr>
            <w:tcW w:type="dxa" w:w="1283"/>
          </w:tcPr>
          <w:p>
            <w:pPr>
              <w:spacing w:after="0"/>
              <w:jc w:val="right"/>
            </w:pPr>
            <w:r>
              <w:rPr>
                <w:sz w:val="16"/>
              </w:rPr>
              <w:t>$167,384</w:t>
            </w:r>
          </w:p>
        </w:tc>
        <w:tc>
          <w:tcPr>
            <w:tcW w:type="dxa" w:w="1160"/>
          </w:tcPr>
          <w:p>
            <w:pPr>
              <w:spacing w:after="0"/>
              <w:jc w:val="right"/>
            </w:pPr>
            <w:r>
              <w:rPr>
                <w:sz w:val="16"/>
              </w:rPr>
              <w:t>$179,449</w:t>
            </w:r>
          </w:p>
        </w:tc>
        <w:tc>
          <w:tcPr>
            <w:tcW w:type="dxa" w:w="1165"/>
          </w:tcPr>
          <w:p>
            <w:pPr>
              <w:spacing w:after="0"/>
              <w:jc w:val="right"/>
            </w:pPr>
            <w:r>
              <w:rPr>
                <w:sz w:val="16"/>
              </w:rPr>
              <w:t>0</w:t>
            </w:r>
          </w:p>
        </w:tc>
        <w:tc>
          <w:tcPr>
            <w:tcW w:type="dxa" w:w="2090"/>
          </w:tcPr>
          <w:p>
            <w:pPr>
              <w:spacing w:after="0"/>
              <w:jc w:val="left"/>
            </w:pPr>
          </w:p>
        </w:tc>
        <w:tc>
          <w:tcPr>
            <w:tcW w:type="dxa" w:w="1842"/>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10</w:t>
            </w:r>
          </w:p>
        </w:tc>
        <w:tc>
          <w:tcPr>
            <w:tcW w:type="dxa" w:w="1037"/>
          </w:tcPr>
          <w:p>
            <w:pPr>
              <w:spacing w:after="0"/>
              <w:jc w:val="left"/>
            </w:pPr>
            <w:r>
              <w:rPr>
                <w:sz w:val="16"/>
              </w:rPr>
              <w:t>Hurricane</w:t>
            </w:r>
          </w:p>
        </w:tc>
        <w:tc>
          <w:tcPr>
            <w:tcW w:type="dxa" w:w="1284"/>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$82,354</w:t>
            </w:r>
          </w:p>
        </w:tc>
        <w:tc>
          <w:tcPr>
            <w:tcW w:type="dxa" w:w="1126"/>
          </w:tcPr>
          <w:p>
            <w:pPr>
              <w:spacing w:after="0"/>
              <w:jc w:val="right"/>
            </w:pPr>
            <w:r>
              <w:rPr>
                <w:sz w:val="16"/>
              </w:rPr>
              <w:t>$25,119</w:t>
            </w:r>
          </w:p>
        </w:tc>
        <w:tc>
          <w:tcPr>
            <w:tcW w:type="dxa" w:w="1283"/>
          </w:tcPr>
          <w:p>
            <w:pPr>
              <w:spacing w:after="0"/>
              <w:jc w:val="right"/>
            </w:pPr>
            <w:r>
              <w:rPr>
                <w:sz w:val="16"/>
              </w:rPr>
              <w:t>$3,337</w:t>
            </w:r>
          </w:p>
        </w:tc>
        <w:tc>
          <w:tcPr>
            <w:tcW w:type="dxa" w:w="1160"/>
          </w:tcPr>
          <w:p>
            <w:pPr>
              <w:spacing w:after="0"/>
              <w:jc w:val="right"/>
            </w:pPr>
            <w:r>
              <w:rPr>
                <w:sz w:val="16"/>
              </w:rPr>
              <w:t>$110,810</w:t>
            </w:r>
          </w:p>
        </w:tc>
        <w:tc>
          <w:tcPr>
            <w:tcW w:type="dxa" w:w="1165"/>
          </w:tcPr>
          <w:p>
            <w:pPr>
              <w:spacing w:after="0"/>
              <w:jc w:val="right"/>
            </w:pPr>
            <w:r>
              <w:rPr>
                <w:sz w:val="16"/>
              </w:rPr>
              <w:t>0</w:t>
            </w:r>
          </w:p>
        </w:tc>
        <w:tc>
          <w:tcPr>
            <w:tcW w:type="dxa" w:w="2090"/>
          </w:tcPr>
          <w:p>
            <w:pPr>
              <w:spacing w:after="0"/>
              <w:jc w:val="left"/>
            </w:pPr>
          </w:p>
        </w:tc>
        <w:tc>
          <w:tcPr>
            <w:tcW w:type="dxa" w:w="1842"/>
          </w:tcPr>
          <w:p>
            <w:pPr>
              <w:spacing w:after="0"/>
              <w:jc w:val="left"/>
            </w:pPr>
            <w:r>
              <w:rPr>
                <w:sz w:val="16"/>
              </w:rPr>
              <w:t>Declared 2 times; no Storm Events record of this type.</w:t>
            </w:r>
          </w:p>
        </w:tc>
      </w:tr>
      <w:tr>
        <w:trPr>
          <w:cantSplit/>
        </w:trPr>
        <w:tc>
          <w:tcPr>
            <w:tcW w:type="dxa" w:w="681"/>
          </w:tcPr>
          <w:p>
            <w:pPr>
              <w:spacing w:after="0"/>
              <w:jc w:val="right"/>
            </w:pPr>
            <w:r>
              <w:rPr>
                <w:sz w:val="16"/>
              </w:rPr>
              <w:t>11</w:t>
            </w:r>
          </w:p>
        </w:tc>
        <w:tc>
          <w:tcPr>
            <w:tcW w:type="dxa" w:w="1037"/>
          </w:tcPr>
          <w:p>
            <w:pPr>
              <w:spacing w:after="0"/>
              <w:jc w:val="left"/>
            </w:pPr>
            <w:r>
              <w:rPr>
                <w:sz w:val="16"/>
              </w:rPr>
              <w:t>Hail</w:t>
            </w:r>
          </w:p>
        </w:tc>
        <w:tc>
          <w:tcPr>
            <w:tcW w:type="dxa" w:w="1284"/>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$5,878</w:t>
            </w:r>
          </w:p>
        </w:tc>
        <w:tc>
          <w:tcPr>
            <w:tcW w:type="dxa" w:w="1126"/>
          </w:tcPr>
          <w:p>
            <w:pPr>
              <w:spacing w:after="0"/>
              <w:jc w:val="right"/>
            </w:pPr>
            <w:r>
              <w:rPr>
                <w:sz w:val="16"/>
              </w:rPr>
              <w:t>$13,557</w:t>
            </w:r>
          </w:p>
        </w:tc>
        <w:tc>
          <w:tcPr>
            <w:tcW w:type="dxa" w:w="1283"/>
          </w:tcPr>
          <w:p>
            <w:pPr>
              <w:spacing w:after="0"/>
              <w:jc w:val="right"/>
            </w:pPr>
            <w:r>
              <w:rPr>
                <w:sz w:val="16"/>
              </w:rPr>
              <w:t>$4,267</w:t>
            </w:r>
          </w:p>
        </w:tc>
        <w:tc>
          <w:tcPr>
            <w:tcW w:type="dxa" w:w="1160"/>
          </w:tcPr>
          <w:p>
            <w:pPr>
              <w:spacing w:after="0"/>
              <w:jc w:val="right"/>
            </w:pPr>
            <w:r>
              <w:rPr>
                <w:sz w:val="16"/>
              </w:rPr>
              <w:t>$23,702</w:t>
            </w:r>
          </w:p>
        </w:tc>
        <w:tc>
          <w:tcPr>
            <w:tcW w:type="dxa" w:w="1165"/>
          </w:tcPr>
          <w:p>
            <w:pPr>
              <w:spacing w:after="0"/>
              <w:jc w:val="right"/>
            </w:pPr>
            <w:r>
              <w:rPr>
                <w:sz w:val="16"/>
              </w:rPr>
              <w:t>24</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Wildfire</w:t>
            </w:r>
          </w:p>
        </w:tc>
        <w:tc>
          <w:tcPr>
            <w:tcW w:type="dxa" w:w="1284"/>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$12,352</w:t>
            </w:r>
          </w:p>
        </w:tc>
        <w:tc>
          <w:tcPr>
            <w:tcW w:type="dxa" w:w="1126"/>
          </w:tcPr>
          <w:p>
            <w:pPr>
              <w:spacing w:after="0"/>
              <w:jc w:val="right"/>
            </w:pPr>
            <w:r>
              <w:rPr>
                <w:sz w:val="16"/>
              </w:rPr>
              <w:t>$17</w:t>
            </w:r>
          </w:p>
        </w:tc>
        <w:tc>
          <w:tcPr>
            <w:tcW w:type="dxa" w:w="1283"/>
          </w:tcPr>
          <w:p>
            <w:pPr>
              <w:spacing w:after="0"/>
              <w:jc w:val="right"/>
            </w:pPr>
            <w:r>
              <w:rPr>
                <w:sz w:val="16"/>
              </w:rPr>
              <w:t>$1,213</w:t>
            </w:r>
          </w:p>
        </w:tc>
        <w:tc>
          <w:tcPr>
            <w:tcW w:type="dxa" w:w="1160"/>
          </w:tcPr>
          <w:p>
            <w:pPr>
              <w:spacing w:after="0"/>
              <w:jc w:val="right"/>
            </w:pPr>
            <w:r>
              <w:rPr>
                <w:sz w:val="16"/>
              </w:rPr>
              <w:t>$13,582</w:t>
            </w:r>
          </w:p>
        </w:tc>
        <w:tc>
          <w:tcPr>
            <w:tcW w:type="dxa" w:w="1165"/>
          </w:tcPr>
          <w:p>
            <w:pPr>
              <w:spacing w:after="0"/>
              <w:jc w:val="right"/>
            </w:pPr>
            <w:r>
              <w:rPr>
                <w:sz w:val="16"/>
              </w:rPr>
              <w:t>1</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284"/>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$358</w:t>
            </w:r>
          </w:p>
        </w:tc>
        <w:tc>
          <w:tcPr>
            <w:tcW w:type="dxa" w:w="1126"/>
          </w:tcPr>
          <w:p>
            <w:pPr>
              <w:spacing w:after="0"/>
              <w:jc w:val="right"/>
            </w:pPr>
          </w:p>
        </w:tc>
        <w:tc>
          <w:tcPr>
            <w:tcW w:type="dxa" w:w="1283"/>
          </w:tcPr>
          <w:p>
            <w:pPr>
              <w:spacing w:after="0"/>
              <w:jc w:val="right"/>
            </w:pPr>
            <w:r>
              <w:rPr>
                <w:sz w:val="16"/>
              </w:rPr>
              <w:t>$915</w:t>
            </w:r>
          </w:p>
        </w:tc>
        <w:tc>
          <w:tcPr>
            <w:tcW w:type="dxa" w:w="1160"/>
          </w:tcPr>
          <w:p>
            <w:pPr>
              <w:spacing w:after="0"/>
              <w:jc w:val="right"/>
            </w:pPr>
            <w:r>
              <w:rPr>
                <w:sz w:val="16"/>
              </w:rPr>
              <w:t>$1,273</w:t>
            </w:r>
          </w:p>
        </w:tc>
        <w:tc>
          <w:tcPr>
            <w:tcW w:type="dxa" w:w="1165"/>
          </w:tcPr>
          <w:p>
            <w:pPr>
              <w:spacing w:after="0"/>
              <w:jc w:val="right"/>
            </w:pPr>
            <w:r>
              <w:rPr>
                <w:sz w:val="16"/>
              </w:rPr>
              <w:t>0</w:t>
            </w:r>
          </w:p>
        </w:tc>
        <w:tc>
          <w:tcPr>
            <w:tcW w:type="dxa" w:w="2090"/>
          </w:tcPr>
          <w:p>
            <w:pPr>
              <w:spacing w:after="0"/>
              <w:jc w:val="left"/>
            </w:pPr>
          </w:p>
        </w:tc>
        <w:tc>
          <w:tcPr>
            <w:tcW w:type="dxa" w:w="184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Coastal Flooding</w:t>
            </w:r>
          </w:p>
        </w:tc>
        <w:tc>
          <w:tcPr>
            <w:tcW w:type="dxa" w:w="1284"/>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p>
        </w:tc>
        <w:tc>
          <w:tcPr>
            <w:tcW w:type="dxa" w:w="1283"/>
          </w:tcPr>
          <w:p>
            <w:pPr>
              <w:spacing w:after="0"/>
              <w:jc w:val="right"/>
            </w:pPr>
            <w:r>
              <w:rPr>
                <w:sz w:val="16"/>
              </w:rPr>
              <w:t>under $1</w:t>
            </w:r>
          </w:p>
        </w:tc>
        <w:tc>
          <w:tcPr>
            <w:tcW w:type="dxa" w:w="1160"/>
          </w:tcPr>
          <w:p>
            <w:pPr>
              <w:spacing w:after="0"/>
              <w:jc w:val="right"/>
            </w:pPr>
            <w:r>
              <w:rPr>
                <w:sz w:val="16"/>
              </w:rPr>
              <w:t>under $1</w:t>
            </w:r>
          </w:p>
        </w:tc>
        <w:tc>
          <w:tcPr>
            <w:tcW w:type="dxa" w:w="1165"/>
          </w:tcPr>
          <w:p>
            <w:pPr>
              <w:spacing w:after="0"/>
              <w:jc w:val="right"/>
            </w:pPr>
            <w:r>
              <w:rPr>
                <w:sz w:val="16"/>
              </w:rPr>
              <w:t>7</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284"/>
          </w:tcPr>
          <w:p>
            <w:pPr>
              <w:spacing w:after="0"/>
              <w:jc w:val="left"/>
            </w:pPr>
            <w:r>
              <w:rPr>
                <w:sz w:val="16"/>
              </w:rPr>
              <w:t>No Rating</w:t>
            </w:r>
          </w:p>
        </w:tc>
        <w:tc>
          <w:tcPr>
            <w:tcW w:type="dxa" w:w="131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3"/>
          </w:tcPr>
          <w:p>
            <w:pPr>
              <w:spacing w:after="0"/>
              <w:jc w:val="right"/>
            </w:pPr>
          </w:p>
        </w:tc>
        <w:tc>
          <w:tcPr>
            <w:tcW w:type="dxa" w:w="1160"/>
          </w:tcPr>
          <w:p>
            <w:pPr>
              <w:spacing w:after="0"/>
              <w:jc w:val="right"/>
            </w:pPr>
            <w:r>
              <w:rPr>
                <w:sz w:val="16"/>
              </w:rPr>
              <w:t>$0</w:t>
            </w:r>
          </w:p>
        </w:tc>
        <w:tc>
          <w:tcPr>
            <w:tcW w:type="dxa" w:w="1165"/>
          </w:tcPr>
          <w:p>
            <w:pPr>
              <w:spacing w:after="0"/>
              <w:jc w:val="right"/>
            </w:pPr>
            <w:r>
              <w:rPr>
                <w:sz w:val="16"/>
              </w:rPr>
              <w:t>2</w:t>
            </w:r>
          </w:p>
        </w:tc>
        <w:tc>
          <w:tcPr>
            <w:tcW w:type="dxa" w:w="2090"/>
          </w:tcPr>
          <w:p>
            <w:pPr>
              <w:spacing w:after="0"/>
              <w:jc w:val="left"/>
            </w:pPr>
          </w:p>
        </w:tc>
        <w:tc>
          <w:tcPr>
            <w:tcW w:type="dxa" w:w="1842"/>
          </w:tcPr>
          <w:p>
            <w:pPr>
              <w:spacing w:after="0"/>
              <w:jc w:val="left"/>
            </w:pP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284"/>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5"/>
          </w:tcPr>
          <w:p>
            <w:pPr>
              <w:spacing w:after="0"/>
              <w:jc w:val="right"/>
            </w:pPr>
            <w:r>
              <w:rPr>
                <w:sz w:val="16"/>
              </w:rPr>
              <w:t>0</w:t>
            </w:r>
          </w:p>
        </w:tc>
        <w:tc>
          <w:tcPr>
            <w:tcW w:type="dxa" w:w="2090"/>
          </w:tcPr>
          <w:p>
            <w:pPr>
              <w:spacing w:after="0"/>
              <w:jc w:val="left"/>
            </w:pPr>
            <w:r>
              <w:rPr>
                <w:sz w:val="16"/>
              </w:rPr>
              <w:t>NRI rates avalanche Not Applicable for this county, and no federal declaration for this county names it.</w:t>
            </w:r>
          </w:p>
        </w:tc>
        <w:tc>
          <w:tcPr>
            <w:tcW w:type="dxa" w:w="1842"/>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284"/>
          </w:tcPr>
          <w:p>
            <w:pPr>
              <w:spacing w:after="0"/>
              <w:jc w:val="left"/>
            </w:pPr>
            <w:r>
              <w:rPr>
                <w:sz w:val="16"/>
              </w:rPr>
              <w:t>Insufficient Data</w:t>
            </w:r>
          </w:p>
        </w:tc>
        <w:tc>
          <w:tcPr>
            <w:tcW w:type="dxa" w:w="1318"/>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5"/>
          </w:tcPr>
          <w:p>
            <w:pPr>
              <w:spacing w:after="0"/>
              <w:jc w:val="right"/>
            </w:pPr>
            <w:r>
              <w:rPr>
                <w:sz w:val="16"/>
              </w:rPr>
              <w:t>0</w:t>
            </w:r>
          </w:p>
        </w:tc>
        <w:tc>
          <w:tcPr>
            <w:tcW w:type="dxa" w:w="2090"/>
          </w:tcPr>
          <w:p>
            <w:pPr>
              <w:spacing w:after="0"/>
              <w:jc w:val="left"/>
            </w:pPr>
          </w:p>
        </w:tc>
        <w:tc>
          <w:tcPr>
            <w:tcW w:type="dxa" w:w="1842"/>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284"/>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3"/>
          </w:tcPr>
          <w:p>
            <w:pPr>
              <w:spacing w:after="0"/>
              <w:jc w:val="right"/>
            </w:pPr>
          </w:p>
        </w:tc>
        <w:tc>
          <w:tcPr>
            <w:tcW w:type="dxa" w:w="1160"/>
          </w:tcPr>
          <w:p>
            <w:pPr>
              <w:spacing w:after="0"/>
              <w:jc w:val="right"/>
            </w:pPr>
          </w:p>
        </w:tc>
        <w:tc>
          <w:tcPr>
            <w:tcW w:type="dxa" w:w="1165"/>
          </w:tcPr>
          <w:p>
            <w:pPr>
              <w:spacing w:after="0"/>
              <w:jc w:val="right"/>
            </w:pPr>
            <w:r>
              <w:rPr>
                <w:sz w:val="16"/>
              </w:rPr>
              <w:t>0</w:t>
            </w:r>
          </w:p>
        </w:tc>
        <w:tc>
          <w:tcPr>
            <w:tcW w:type="dxa" w:w="2090"/>
          </w:tcPr>
          <w:p>
            <w:pPr>
              <w:spacing w:after="0"/>
              <w:jc w:val="left"/>
            </w:pPr>
            <w:r>
              <w:rPr>
                <w:sz w:val="16"/>
              </w:rPr>
              <w:t>NRI rates volcanic activity Not Applicable for this county, and no federal declaration for this county names it.</w:t>
            </w:r>
          </w:p>
        </w:tc>
        <w:tc>
          <w:tcPr>
            <w:tcW w:type="dxa" w:w="1842"/>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35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35 of 35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35 of 35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35 of 35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31"/>
        <w:gridCol w:w="1370"/>
        <w:gridCol w:w="1987"/>
        <w:gridCol w:w="1646"/>
        <w:gridCol w:w="1967"/>
        <w:gridCol w:w="2191"/>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370"/>
            <w:shd w:val="clear" w:color="auto" w:fill="E8E8E8"/>
          </w:tcPr>
          <w:p>
            <w:pPr>
              <w:spacing w:after="0"/>
              <w:jc w:val="left"/>
            </w:pPr>
            <w:r>
              <w:rPr>
                <w:b/>
                <w:sz w:val="16"/>
              </w:rPr>
              <w:t>Observed range</w:t>
            </w:r>
          </w:p>
        </w:tc>
        <w:tc>
          <w:tcPr>
            <w:tcW w:type="dxa" w:w="1987"/>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967"/>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370"/>
          </w:tcPr>
          <w:p>
            <w:pPr>
              <w:spacing w:after="0"/>
              <w:jc w:val="left"/>
            </w:pPr>
          </w:p>
        </w:tc>
        <w:tc>
          <w:tcPr>
            <w:tcW w:type="dxa" w:w="1987"/>
          </w:tcPr>
          <w:p>
            <w:pPr>
              <w:spacing w:after="0"/>
              <w:jc w:val="left"/>
            </w:pPr>
          </w:p>
        </w:tc>
        <w:tc>
          <w:tcPr>
            <w:tcW w:type="dxa" w:w="1646"/>
          </w:tcPr>
          <w:p>
            <w:pPr>
              <w:spacing w:after="0"/>
              <w:jc w:val="left"/>
            </w:pPr>
          </w:p>
        </w:tc>
        <w:tc>
          <w:tcPr>
            <w:tcW w:type="dxa" w:w="1967"/>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1"/>
          </w:tcPr>
          <w:p>
            <w:pPr>
              <w:spacing w:after="0"/>
              <w:jc w:val="right"/>
            </w:pPr>
            <w:r>
              <w:rPr>
                <w:sz w:val="16"/>
              </w:rPr>
              <w:t>7, 2017 to 2017 (7 zone-level)</w:t>
            </w:r>
          </w:p>
        </w:tc>
        <w:tc>
          <w:tcPr>
            <w:tcW w:type="dxa" w:w="1370"/>
          </w:tcPr>
          <w:p>
            <w:pPr>
              <w:spacing w:after="0"/>
              <w:jc w:val="left"/>
            </w:pPr>
          </w:p>
        </w:tc>
        <w:tc>
          <w:tcPr>
            <w:tcW w:type="dxa" w:w="1987"/>
          </w:tcPr>
          <w:p>
            <w:pPr>
              <w:spacing w:after="0"/>
              <w:jc w:val="left"/>
            </w:pPr>
            <w:r>
              <w:rPr>
                <w:sz w:val="16"/>
              </w:rPr>
              <w:t>No damage reported in 7 records.</w:t>
            </w:r>
          </w:p>
        </w:tc>
        <w:tc>
          <w:tcPr>
            <w:tcW w:type="dxa" w:w="1646"/>
          </w:tcPr>
          <w:p>
            <w:pPr>
              <w:spacing w:after="0"/>
              <w:jc w:val="left"/>
            </w:pP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1"/>
          </w:tcPr>
          <w:p>
            <w:pPr>
              <w:spacing w:after="0"/>
              <w:jc w:val="right"/>
            </w:pPr>
            <w:r>
              <w:rPr>
                <w:sz w:val="16"/>
              </w:rPr>
              <w:t>17, 2011 to 2026 (17 zone-level)</w:t>
            </w:r>
          </w:p>
        </w:tc>
        <w:tc>
          <w:tcPr>
            <w:tcW w:type="dxa" w:w="1370"/>
          </w:tcPr>
          <w:p>
            <w:pPr>
              <w:spacing w:after="0"/>
              <w:jc w:val="left"/>
            </w:pPr>
            <w:r>
              <w:rPr>
                <w:sz w:val="16"/>
              </w:rPr>
              <w:t>1 day to 2 days (median 1.5 days); 16 with a recorded value</w:t>
            </w:r>
          </w:p>
        </w:tc>
        <w:tc>
          <w:tcPr>
            <w:tcW w:type="dxa" w:w="1987"/>
          </w:tcPr>
          <w:p>
            <w:pPr>
              <w:spacing w:after="0"/>
              <w:jc w:val="left"/>
            </w:pPr>
            <w:r>
              <w:rPr>
                <w:sz w:val="16"/>
              </w:rPr>
              <w:t>2 consecutive days, 2026-02-07 to 2026-02-08, zone-level</w:t>
            </w:r>
          </w:p>
        </w:tc>
        <w:tc>
          <w:tcPr>
            <w:tcW w:type="dxa" w:w="1646"/>
          </w:tcPr>
          <w:p>
            <w:pPr>
              <w:spacing w:after="0"/>
              <w:jc w:val="left"/>
            </w:pP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Wind chill: in event narratives only; local data required.</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1"/>
          </w:tcPr>
          <w:p>
            <w:pPr>
              <w:spacing w:after="0"/>
              <w:jc w:val="right"/>
            </w:pPr>
            <w:r>
              <w:rPr>
                <w:sz w:val="16"/>
              </w:rPr>
              <w:t>21, 2008 to 2026 (21 zone-level)</w:t>
            </w:r>
          </w:p>
        </w:tc>
        <w:tc>
          <w:tcPr>
            <w:tcW w:type="dxa" w:w="1370"/>
          </w:tcPr>
          <w:p>
            <w:pPr>
              <w:spacing w:after="0"/>
              <w:jc w:val="left"/>
            </w:pPr>
          </w:p>
        </w:tc>
        <w:tc>
          <w:tcPr>
            <w:tcW w:type="dxa" w:w="1987"/>
          </w:tcPr>
          <w:p>
            <w:pPr>
              <w:spacing w:after="0"/>
              <w:jc w:val="left"/>
            </w:pPr>
            <w:r>
              <w:rPr>
                <w:sz w:val="16"/>
              </w:rPr>
              <w:t>Frost/Freeze, 2010-05-11, $15,000 crop damage, reported for the zone (2010 dollars); NWS zone NYZ007 (JEFFERSON), zone-level: may include parts of neighboring counties</w:t>
            </w:r>
          </w:p>
        </w:tc>
        <w:tc>
          <w:tcPr>
            <w:tcW w:type="dxa" w:w="1646"/>
          </w:tcPr>
          <w:p>
            <w:pPr>
              <w:spacing w:after="0"/>
              <w:jc w:val="left"/>
            </w:pP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31"/>
          </w:tcPr>
          <w:p>
            <w:pPr>
              <w:spacing w:after="0"/>
              <w:jc w:val="right"/>
            </w:pPr>
            <w:r>
              <w:rPr>
                <w:sz w:val="16"/>
              </w:rPr>
              <w:t>2, 2016 to 2016 (2 zone-level)</w:t>
            </w:r>
          </w:p>
        </w:tc>
        <w:tc>
          <w:tcPr>
            <w:tcW w:type="dxa" w:w="1370"/>
          </w:tcPr>
          <w:p>
            <w:pPr>
              <w:spacing w:after="0"/>
              <w:jc w:val="left"/>
            </w:pPr>
            <w:r>
              <w:rPr>
                <w:sz w:val="16"/>
              </w:rPr>
              <w:t>44 days; 1 with a recorded value</w:t>
            </w:r>
          </w:p>
        </w:tc>
        <w:tc>
          <w:tcPr>
            <w:tcW w:type="dxa" w:w="1987"/>
          </w:tcPr>
          <w:p>
            <w:pPr>
              <w:spacing w:after="0"/>
              <w:jc w:val="left"/>
            </w:pPr>
            <w:r>
              <w:rPr>
                <w:sz w:val="16"/>
              </w:rPr>
              <w:t>44 days (about 1.4 months), 2016-08-18 to 2016-09-30, a run of 2 consecutive Storm Events drought records, zone-level</w:t>
            </w:r>
          </w:p>
        </w:tc>
        <w:tc>
          <w:tcPr>
            <w:tcW w:type="dxa" w:w="1646"/>
          </w:tcPr>
          <w:p>
            <w:pPr>
              <w:spacing w:after="0"/>
              <w:jc w:val="left"/>
            </w:pP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31"/>
          </w:tcPr>
          <w:p>
            <w:pPr>
              <w:spacing w:after="0"/>
              <w:jc w:val="right"/>
            </w:pPr>
            <w:r>
              <w:rPr>
                <w:sz w:val="16"/>
              </w:rPr>
              <w:t>0</w:t>
            </w:r>
          </w:p>
        </w:tc>
        <w:tc>
          <w:tcPr>
            <w:tcW w:type="dxa" w:w="1370"/>
          </w:tcPr>
          <w:p>
            <w:pPr>
              <w:spacing w:after="0"/>
              <w:jc w:val="left"/>
            </w:pPr>
          </w:p>
        </w:tc>
        <w:tc>
          <w:tcPr>
            <w:tcW w:type="dxa" w:w="1987"/>
          </w:tcPr>
          <w:p>
            <w:pPr>
              <w:spacing w:after="0"/>
              <w:jc w:val="left"/>
            </w:pPr>
          </w:p>
        </w:tc>
        <w:tc>
          <w:tcPr>
            <w:tcW w:type="dxa" w:w="1646"/>
          </w:tcPr>
          <w:p>
            <w:pPr>
              <w:spacing w:after="0"/>
              <w:jc w:val="left"/>
            </w:pPr>
          </w:p>
        </w:tc>
        <w:tc>
          <w:tcPr>
            <w:tcW w:type="dxa" w:w="1967"/>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31"/>
          </w:tcPr>
          <w:p>
            <w:pPr>
              <w:spacing w:after="0"/>
              <w:jc w:val="right"/>
            </w:pPr>
            <w:r>
              <w:rPr>
                <w:sz w:val="16"/>
              </w:rPr>
              <w:t>27, 1968 to 2026</w:t>
            </w:r>
          </w:p>
        </w:tc>
        <w:tc>
          <w:tcPr>
            <w:tcW w:type="dxa" w:w="1370"/>
          </w:tcPr>
          <w:p>
            <w:pPr>
              <w:spacing w:after="0"/>
              <w:jc w:val="left"/>
            </w:pPr>
            <w:r>
              <w:rPr>
                <w:sz w:val="16"/>
              </w:rPr>
              <w:t>0.75 in to 1.75 in (median 1 in); 27 with a recorded value</w:t>
            </w:r>
          </w:p>
        </w:tc>
        <w:tc>
          <w:tcPr>
            <w:tcW w:type="dxa" w:w="1987"/>
          </w:tcPr>
          <w:p>
            <w:pPr>
              <w:spacing w:after="0"/>
              <w:jc w:val="left"/>
            </w:pPr>
            <w:r>
              <w:rPr>
                <w:sz w:val="16"/>
              </w:rPr>
              <w:t>1.75 in hail, 2018-08-15; same size also recorded on 1992-07-20, 2010-07-21</w:t>
            </w:r>
          </w:p>
        </w:tc>
        <w:tc>
          <w:tcPr>
            <w:tcW w:type="dxa" w:w="1646"/>
          </w:tcPr>
          <w:p>
            <w:pPr>
              <w:spacing w:after="0"/>
              <w:jc w:val="left"/>
            </w:pPr>
            <w:r>
              <w:rPr>
                <w:sz w:val="16"/>
              </w:rPr>
              <w:t>Hail, 2010-07-21, $15,000 property; $0 crops (2010 dollars)</w:t>
            </w:r>
          </w:p>
        </w:tc>
        <w:tc>
          <w:tcPr>
            <w:tcW w:type="dxa" w:w="1967"/>
          </w:tcPr>
          <w:p>
            <w:pPr>
              <w:spacing w:after="0"/>
              <w:jc w:val="left"/>
            </w:pPr>
            <w:r>
              <w:rPr>
                <w:sz w:val="16"/>
              </w:rPr>
              <w:t>Event records naming member places: Watertown city (4 records), Watertown town (4 records), Sackets Harbor village (3 records), Clayton town (2 records), Clayton village (2 records), Henderson town (2 records), Adams town (1 record), Adams village (1 record), Black River village (1 record), Chaumont village (1 record); and 4 more member places (see the XLSX file).</w:t>
            </w:r>
          </w:p>
        </w:tc>
        <w:tc>
          <w:tcPr>
            <w:tcW w:type="dxa" w:w="2191"/>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31"/>
          </w:tcPr>
          <w:p>
            <w:pPr>
              <w:spacing w:after="0"/>
              <w:jc w:val="right"/>
            </w:pPr>
            <w:r>
              <w:rPr>
                <w:sz w:val="16"/>
              </w:rPr>
              <w:t>0</w:t>
            </w:r>
          </w:p>
        </w:tc>
        <w:tc>
          <w:tcPr>
            <w:tcW w:type="dxa" w:w="1370"/>
          </w:tcPr>
          <w:p>
            <w:pPr>
              <w:spacing w:after="0"/>
              <w:jc w:val="left"/>
            </w:pPr>
          </w:p>
        </w:tc>
        <w:tc>
          <w:tcPr>
            <w:tcW w:type="dxa" w:w="1987"/>
          </w:tcPr>
          <w:p>
            <w:pPr>
              <w:spacing w:after="0"/>
              <w:jc w:val="left"/>
            </w:pPr>
          </w:p>
        </w:tc>
        <w:tc>
          <w:tcPr>
            <w:tcW w:type="dxa" w:w="1646"/>
          </w:tcPr>
          <w:p>
            <w:pPr>
              <w:spacing w:after="0"/>
              <w:jc w:val="left"/>
            </w:pPr>
          </w:p>
        </w:tc>
        <w:tc>
          <w:tcPr>
            <w:tcW w:type="dxa" w:w="1967"/>
          </w:tcPr>
          <w:p>
            <w:pPr>
              <w:spacing w:after="0"/>
              <w:jc w:val="left"/>
            </w:pPr>
          </w:p>
        </w:tc>
        <w:tc>
          <w:tcPr>
            <w:tcW w:type="dxa" w:w="2191"/>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1"/>
          </w:tcPr>
          <w:p>
            <w:pPr>
              <w:spacing w:after="0"/>
              <w:jc w:val="right"/>
            </w:pPr>
            <w:r>
              <w:rPr>
                <w:sz w:val="16"/>
              </w:rPr>
              <w:t>0</w:t>
            </w:r>
          </w:p>
        </w:tc>
        <w:tc>
          <w:tcPr>
            <w:tcW w:type="dxa" w:w="1370"/>
          </w:tcPr>
          <w:p>
            <w:pPr>
              <w:spacing w:after="0"/>
              <w:jc w:val="left"/>
            </w:pPr>
          </w:p>
        </w:tc>
        <w:tc>
          <w:tcPr>
            <w:tcW w:type="dxa" w:w="1987"/>
          </w:tcPr>
          <w:p>
            <w:pPr>
              <w:spacing w:after="0"/>
              <w:jc w:val="left"/>
            </w:pPr>
          </w:p>
        </w:tc>
        <w:tc>
          <w:tcPr>
            <w:tcW w:type="dxa" w:w="1646"/>
          </w:tcPr>
          <w:p>
            <w:pPr>
              <w:spacing w:after="0"/>
              <w:jc w:val="left"/>
            </w:pPr>
          </w:p>
        </w:tc>
        <w:tc>
          <w:tcPr>
            <w:tcW w:type="dxa" w:w="1967"/>
          </w:tcPr>
          <w:p>
            <w:pPr>
              <w:spacing w:after="0"/>
              <w:jc w:val="left"/>
            </w:pP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31"/>
          </w:tcPr>
          <w:p>
            <w:pPr>
              <w:spacing w:after="0"/>
              <w:jc w:val="right"/>
            </w:pPr>
            <w:r>
              <w:rPr>
                <w:sz w:val="16"/>
              </w:rPr>
              <w:t>5, 1998 to 2025 (5 zone-level)</w:t>
            </w:r>
          </w:p>
        </w:tc>
        <w:tc>
          <w:tcPr>
            <w:tcW w:type="dxa" w:w="1370"/>
          </w:tcPr>
          <w:p>
            <w:pPr>
              <w:spacing w:after="0"/>
              <w:jc w:val="left"/>
            </w:pPr>
          </w:p>
        </w:tc>
        <w:tc>
          <w:tcPr>
            <w:tcW w:type="dxa" w:w="1987"/>
          </w:tcPr>
          <w:p>
            <w:pPr>
              <w:spacing w:after="0"/>
              <w:jc w:val="left"/>
            </w:pPr>
            <w:r>
              <w:rPr>
                <w:sz w:val="16"/>
              </w:rPr>
              <w:t>Ice Storm, 1998-01-08, $10,000,000 property; crops not reported, reported for the zone (1998 dollars); NWS zone NYZ007 (JEFFERSON), zone-level: may include parts of neighboring counties</w:t>
            </w:r>
          </w:p>
        </w:tc>
        <w:tc>
          <w:tcPr>
            <w:tcW w:type="dxa" w:w="1646"/>
          </w:tcPr>
          <w:p>
            <w:pPr>
              <w:spacing w:after="0"/>
              <w:jc w:val="left"/>
            </w:pP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1"/>
          </w:tcPr>
          <w:p>
            <w:pPr>
              <w:spacing w:after="0"/>
              <w:jc w:val="right"/>
            </w:pPr>
            <w:r>
              <w:rPr>
                <w:sz w:val="16"/>
              </w:rPr>
              <w:t>34, 1996 to 2024 (11 zone-level)</w:t>
            </w:r>
          </w:p>
        </w:tc>
        <w:tc>
          <w:tcPr>
            <w:tcW w:type="dxa" w:w="1370"/>
          </w:tcPr>
          <w:p>
            <w:pPr>
              <w:spacing w:after="0"/>
              <w:jc w:val="left"/>
            </w:pPr>
          </w:p>
        </w:tc>
        <w:tc>
          <w:tcPr>
            <w:tcW w:type="dxa" w:w="1987"/>
          </w:tcPr>
          <w:p>
            <w:pPr>
              <w:spacing w:after="0"/>
              <w:jc w:val="left"/>
            </w:pPr>
            <w:r>
              <w:rPr>
                <w:sz w:val="16"/>
              </w:rPr>
              <w:t>Flood, 2019-06-01, $1,500,000 property; $0 crops (2019 dollars)</w:t>
            </w:r>
          </w:p>
        </w:tc>
        <w:tc>
          <w:tcPr>
            <w:tcW w:type="dxa" w:w="1646"/>
          </w:tcPr>
          <w:p>
            <w:pPr>
              <w:spacing w:after="0"/>
              <w:jc w:val="left"/>
            </w:pPr>
          </w:p>
        </w:tc>
        <w:tc>
          <w:tcPr>
            <w:tcW w:type="dxa" w:w="1967"/>
          </w:tcPr>
          <w:p>
            <w:pPr>
              <w:spacing w:after="0"/>
              <w:jc w:val="left"/>
            </w:pPr>
            <w:r>
              <w:rPr>
                <w:sz w:val="16"/>
              </w:rPr>
              <w:t>Event records naming member places: Watertown city (6 records), Watertown town (6 records), Dexter village (2 records), Glen Park village (2 records), Philadelphia town (2 records), Philadelphia village (2 records), Adams town (1 record), Adams village (1 record), Antwerp town (1 record), Antwerp village (1 record); and 8 more member places (see the XLSX file). Zone-level records (11) apply countywide.</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370"/>
          </w:tcPr>
          <w:p>
            <w:pPr>
              <w:spacing w:after="0"/>
              <w:jc w:val="left"/>
            </w:pPr>
          </w:p>
        </w:tc>
        <w:tc>
          <w:tcPr>
            <w:tcW w:type="dxa" w:w="1987"/>
          </w:tcPr>
          <w:p>
            <w:pPr>
              <w:spacing w:after="0"/>
              <w:jc w:val="left"/>
            </w:pPr>
          </w:p>
        </w:tc>
        <w:tc>
          <w:tcPr>
            <w:tcW w:type="dxa" w:w="1646"/>
          </w:tcPr>
          <w:p>
            <w:pPr>
              <w:spacing w:after="0"/>
              <w:jc w:val="left"/>
            </w:pPr>
          </w:p>
        </w:tc>
        <w:tc>
          <w:tcPr>
            <w:tcW w:type="dxa" w:w="1967"/>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1"/>
          </w:tcPr>
          <w:p>
            <w:pPr>
              <w:spacing w:after="0"/>
              <w:jc w:val="right"/>
            </w:pPr>
            <w:r>
              <w:rPr>
                <w:sz w:val="16"/>
              </w:rPr>
              <w:t>2, 2016 to 2023</w:t>
            </w:r>
          </w:p>
        </w:tc>
        <w:tc>
          <w:tcPr>
            <w:tcW w:type="dxa" w:w="1370"/>
          </w:tcPr>
          <w:p>
            <w:pPr>
              <w:spacing w:after="0"/>
              <w:jc w:val="left"/>
            </w:pPr>
          </w:p>
        </w:tc>
        <w:tc>
          <w:tcPr>
            <w:tcW w:type="dxa" w:w="1987"/>
          </w:tcPr>
          <w:p>
            <w:pPr>
              <w:spacing w:after="0"/>
              <w:jc w:val="left"/>
            </w:pPr>
            <w:r>
              <w:rPr>
                <w:sz w:val="16"/>
              </w:rPr>
              <w:t>Lightning, 2023-07-24, $500 property; $0 crops (2023 dollars)</w:t>
            </w:r>
          </w:p>
        </w:tc>
        <w:tc>
          <w:tcPr>
            <w:tcW w:type="dxa" w:w="1646"/>
          </w:tcPr>
          <w:p>
            <w:pPr>
              <w:spacing w:after="0"/>
              <w:jc w:val="left"/>
            </w:pPr>
          </w:p>
        </w:tc>
        <w:tc>
          <w:tcPr>
            <w:tcW w:type="dxa" w:w="1967"/>
          </w:tcPr>
          <w:p>
            <w:pPr>
              <w:spacing w:after="0"/>
              <w:jc w:val="left"/>
            </w:pPr>
            <w:r>
              <w:rPr>
                <w:sz w:val="16"/>
              </w:rPr>
              <w:t>Event records naming member places: Champion town (1 record).</w:t>
            </w: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1"/>
          </w:tcPr>
          <w:p>
            <w:pPr>
              <w:spacing w:after="0"/>
              <w:jc w:val="right"/>
            </w:pPr>
            <w:r>
              <w:rPr>
                <w:sz w:val="16"/>
              </w:rPr>
              <w:t>60, 1996 to 2025 (60 zone-level)</w:t>
            </w:r>
          </w:p>
        </w:tc>
        <w:tc>
          <w:tcPr>
            <w:tcW w:type="dxa" w:w="1370"/>
          </w:tcPr>
          <w:p>
            <w:pPr>
              <w:spacing w:after="0"/>
              <w:jc w:val="left"/>
            </w:pPr>
            <w:r>
              <w:rPr>
                <w:sz w:val="16"/>
              </w:rPr>
              <w:t>35 kt (40 mph) to 69 kt (79 mph) (median 51 kt (59 mph)); 55 with a recorded value</w:t>
            </w:r>
          </w:p>
        </w:tc>
        <w:tc>
          <w:tcPr>
            <w:tcW w:type="dxa" w:w="1987"/>
          </w:tcPr>
          <w:p>
            <w:pPr>
              <w:spacing w:after="0"/>
              <w:jc w:val="left"/>
            </w:pPr>
            <w:r>
              <w:rPr>
                <w:sz w:val="16"/>
              </w:rPr>
              <w:t>69 kt (79 mph) measured gust, High Wind, 2024-01-09; NWS zone NYZ007 (JEFFERSON), zone-level: may include parts of neighboring counties</w:t>
            </w:r>
          </w:p>
        </w:tc>
        <w:tc>
          <w:tcPr>
            <w:tcW w:type="dxa" w:w="1646"/>
          </w:tcPr>
          <w:p>
            <w:pPr>
              <w:spacing w:after="0"/>
              <w:jc w:val="left"/>
            </w:pPr>
            <w:r>
              <w:rPr>
                <w:sz w:val="16"/>
              </w:rPr>
              <w:t>High Wind, 2009-12-09, $100,000,000 property; $0 crops, reported for the zone (2009 dollars)</w:t>
            </w: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31"/>
          </w:tcPr>
          <w:p>
            <w:pPr>
              <w:spacing w:after="0"/>
              <w:jc w:val="right"/>
            </w:pPr>
            <w:r>
              <w:rPr>
                <w:sz w:val="16"/>
              </w:rPr>
              <w:t>292, 1958 to 2026</w:t>
            </w:r>
          </w:p>
        </w:tc>
        <w:tc>
          <w:tcPr>
            <w:tcW w:type="dxa" w:w="1370"/>
          </w:tcPr>
          <w:p>
            <w:pPr>
              <w:spacing w:after="0"/>
              <w:jc w:val="left"/>
            </w:pPr>
            <w:r>
              <w:rPr>
                <w:sz w:val="16"/>
              </w:rPr>
              <w:t>50 kt (58 mph) to 70 kt (81 mph) (median 50 kt (58 mph)); 228 with a recorded value</w:t>
            </w:r>
          </w:p>
        </w:tc>
        <w:tc>
          <w:tcPr>
            <w:tcW w:type="dxa" w:w="1987"/>
          </w:tcPr>
          <w:p>
            <w:pPr>
              <w:spacing w:after="0"/>
              <w:jc w:val="left"/>
            </w:pPr>
            <w:r>
              <w:rPr>
                <w:sz w:val="16"/>
              </w:rPr>
              <w:t>70 kt (81 mph) estimated gust, Thunderstorm Wind, 2024-07-16, 1 direct injury; same speed and measurement basis also recorded on 2024-07-16</w:t>
            </w:r>
          </w:p>
        </w:tc>
        <w:tc>
          <w:tcPr>
            <w:tcW w:type="dxa" w:w="1646"/>
          </w:tcPr>
          <w:p>
            <w:pPr>
              <w:spacing w:after="0"/>
              <w:jc w:val="left"/>
            </w:pPr>
            <w:r>
              <w:rPr>
                <w:sz w:val="16"/>
              </w:rPr>
              <w:t>Thunderstorm Wind, 1995-07-15, $15,000,000 property; crops not recorded (1995 dollars)</w:t>
            </w:r>
          </w:p>
        </w:tc>
        <w:tc>
          <w:tcPr>
            <w:tcW w:type="dxa" w:w="1967"/>
          </w:tcPr>
          <w:p>
            <w:pPr>
              <w:spacing w:after="0"/>
              <w:jc w:val="left"/>
            </w:pPr>
            <w:r>
              <w:rPr>
                <w:sz w:val="16"/>
              </w:rPr>
              <w:t>Event records naming member places: Watertown city (34 records), Watertown town (34 records), Adams town (18 records), Adams village (18 records), Sackets Harbor village (13 records), Antwerp town (10 records), Antwerp village (10 records), Carthage village (9 records), Clayton town (8 records), Clayton village (8 records); and 21 more member places (see the XLSX file).</w:t>
            </w:r>
          </w:p>
        </w:tc>
        <w:tc>
          <w:tcPr>
            <w:tcW w:type="dxa" w:w="2191"/>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31"/>
          </w:tcPr>
          <w:p>
            <w:pPr>
              <w:spacing w:after="0"/>
              <w:jc w:val="right"/>
            </w:pPr>
            <w:r>
              <w:rPr>
                <w:sz w:val="16"/>
              </w:rPr>
              <w:t>4, 1959 to 2024</w:t>
            </w:r>
          </w:p>
        </w:tc>
        <w:tc>
          <w:tcPr>
            <w:tcW w:type="dxa" w:w="1370"/>
          </w:tcPr>
          <w:p>
            <w:pPr>
              <w:spacing w:after="0"/>
              <w:jc w:val="left"/>
            </w:pPr>
            <w:r>
              <w:rPr>
                <w:sz w:val="16"/>
              </w:rPr>
              <w:t>F/EF0 to F/EF1 (median F/EF1); 3 with a recorded value</w:t>
            </w:r>
          </w:p>
        </w:tc>
        <w:tc>
          <w:tcPr>
            <w:tcW w:type="dxa" w:w="1987"/>
          </w:tcPr>
          <w:p>
            <w:pPr>
              <w:spacing w:after="0"/>
              <w:jc w:val="left"/>
            </w:pPr>
            <w:r>
              <w:rPr>
                <w:sz w:val="16"/>
              </w:rPr>
              <w:t>F1 tornado, 1983-08-28, 6 mi path length (records before 1996 may include the whole path; rating and listing come from the county where the tornado began), 300 yd wide, $2,500,000 property; crops not recorded (1983 dollars), 1 direct injury</w:t>
            </w:r>
          </w:p>
        </w:tc>
        <w:tc>
          <w:tcPr>
            <w:tcW w:type="dxa" w:w="1646"/>
          </w:tcPr>
          <w:p>
            <w:pPr>
              <w:spacing w:after="0"/>
              <w:jc w:val="left"/>
            </w:pPr>
          </w:p>
        </w:tc>
        <w:tc>
          <w:tcPr>
            <w:tcW w:type="dxa" w:w="1967"/>
          </w:tcPr>
          <w:p>
            <w:pPr>
              <w:spacing w:after="0"/>
              <w:jc w:val="left"/>
            </w:pPr>
            <w:r>
              <w:rPr>
                <w:sz w:val="16"/>
              </w:rPr>
              <w:t>No event record names a member place.</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370"/>
          </w:tcPr>
          <w:p>
            <w:pPr>
              <w:spacing w:after="0"/>
              <w:jc w:val="left"/>
            </w:pPr>
          </w:p>
        </w:tc>
        <w:tc>
          <w:tcPr>
            <w:tcW w:type="dxa" w:w="1987"/>
          </w:tcPr>
          <w:p>
            <w:pPr>
              <w:spacing w:after="0"/>
              <w:jc w:val="left"/>
            </w:pPr>
          </w:p>
        </w:tc>
        <w:tc>
          <w:tcPr>
            <w:tcW w:type="dxa" w:w="1646"/>
          </w:tcPr>
          <w:p>
            <w:pPr>
              <w:spacing w:after="0"/>
              <w:jc w:val="left"/>
            </w:pPr>
          </w:p>
        </w:tc>
        <w:tc>
          <w:tcPr>
            <w:tcW w:type="dxa" w:w="1967"/>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1"/>
          </w:tcPr>
          <w:p>
            <w:pPr>
              <w:spacing w:after="0"/>
              <w:jc w:val="right"/>
            </w:pPr>
            <w:r>
              <w:rPr>
                <w:sz w:val="16"/>
              </w:rPr>
              <w:t>0</w:t>
            </w:r>
          </w:p>
        </w:tc>
        <w:tc>
          <w:tcPr>
            <w:tcW w:type="dxa" w:w="1370"/>
          </w:tcPr>
          <w:p>
            <w:pPr>
              <w:spacing w:after="0"/>
              <w:jc w:val="left"/>
            </w:pPr>
          </w:p>
        </w:tc>
        <w:tc>
          <w:tcPr>
            <w:tcW w:type="dxa" w:w="1987"/>
          </w:tcPr>
          <w:p>
            <w:pPr>
              <w:spacing w:after="0"/>
              <w:jc w:val="left"/>
            </w:pPr>
          </w:p>
        </w:tc>
        <w:tc>
          <w:tcPr>
            <w:tcW w:type="dxa" w:w="1646"/>
          </w:tcPr>
          <w:p>
            <w:pPr>
              <w:spacing w:after="0"/>
              <w:jc w:val="left"/>
            </w:pPr>
          </w:p>
        </w:tc>
        <w:tc>
          <w:tcPr>
            <w:tcW w:type="dxa" w:w="1967"/>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31"/>
          </w:tcPr>
          <w:p>
            <w:pPr>
              <w:spacing w:after="0"/>
              <w:jc w:val="right"/>
            </w:pPr>
            <w:r>
              <w:rPr>
                <w:sz w:val="16"/>
              </w:rPr>
              <w:t>1, 2012 to 2012 (1 zone-level)</w:t>
            </w:r>
          </w:p>
        </w:tc>
        <w:tc>
          <w:tcPr>
            <w:tcW w:type="dxa" w:w="1370"/>
          </w:tcPr>
          <w:p>
            <w:pPr>
              <w:spacing w:after="0"/>
              <w:jc w:val="left"/>
            </w:pPr>
          </w:p>
        </w:tc>
        <w:tc>
          <w:tcPr>
            <w:tcW w:type="dxa" w:w="1987"/>
          </w:tcPr>
          <w:p>
            <w:pPr>
              <w:spacing w:after="0"/>
              <w:jc w:val="left"/>
            </w:pPr>
            <w:r>
              <w:rPr>
                <w:sz w:val="16"/>
              </w:rPr>
              <w:t>No damage reported in 1 records.</w:t>
            </w:r>
          </w:p>
        </w:tc>
        <w:tc>
          <w:tcPr>
            <w:tcW w:type="dxa" w:w="1646"/>
          </w:tcPr>
          <w:p>
            <w:pPr>
              <w:spacing w:after="0"/>
              <w:jc w:val="left"/>
            </w:pP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1"/>
          </w:tcPr>
          <w:p>
            <w:pPr>
              <w:spacing w:after="0"/>
              <w:jc w:val="right"/>
            </w:pPr>
            <w:r>
              <w:rPr>
                <w:sz w:val="16"/>
              </w:rPr>
              <w:t>219, 1996 to 2026 (219 zone-level)</w:t>
            </w:r>
          </w:p>
        </w:tc>
        <w:tc>
          <w:tcPr>
            <w:tcW w:type="dxa" w:w="1370"/>
          </w:tcPr>
          <w:p>
            <w:pPr>
              <w:spacing w:after="0"/>
              <w:jc w:val="left"/>
            </w:pPr>
          </w:p>
        </w:tc>
        <w:tc>
          <w:tcPr>
            <w:tcW w:type="dxa" w:w="1987"/>
          </w:tcPr>
          <w:p>
            <w:pPr>
              <w:spacing w:after="0"/>
              <w:jc w:val="left"/>
            </w:pPr>
            <w:r>
              <w:rPr>
                <w:sz w:val="16"/>
              </w:rPr>
              <w:t>Heavy Snow, 2001-12-27, $2,000,000 property; crops not reported, reported for the zone (2001 dollars); NWS zone NYZ007 (JEFFERSON), zone-level: may include parts of neighboring counties</w:t>
            </w:r>
          </w:p>
        </w:tc>
        <w:tc>
          <w:tcPr>
            <w:tcW w:type="dxa" w:w="1646"/>
          </w:tcPr>
          <w:p>
            <w:pPr>
              <w:spacing w:after="0"/>
              <w:jc w:val="left"/>
            </w:pPr>
          </w:p>
        </w:tc>
        <w:tc>
          <w:tcPr>
            <w:tcW w:type="dxa" w:w="1967"/>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6"/>
        <w:gridCol w:w="2410"/>
        <w:gridCol w:w="4237"/>
        <w:gridCol w:w="1423"/>
        <w:gridCol w:w="728"/>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6"/>
            <w:shd w:val="clear" w:color="auto" w:fill="E8E8E8"/>
          </w:tcPr>
          <w:p>
            <w:pPr>
              <w:spacing w:after="0"/>
              <w:jc w:val="left"/>
            </w:pPr>
            <w:r>
              <w:rPr>
                <w:b/>
                <w:sz w:val="16"/>
              </w:rPr>
              <w:t>Type</w:t>
            </w:r>
          </w:p>
        </w:tc>
        <w:tc>
          <w:tcPr>
            <w:tcW w:type="dxa" w:w="2410"/>
            <w:shd w:val="clear" w:color="auto" w:fill="E8E8E8"/>
          </w:tcPr>
          <w:p>
            <w:pPr>
              <w:spacing w:after="0"/>
              <w:jc w:val="left"/>
            </w:pPr>
            <w:r>
              <w:rPr>
                <w:b/>
                <w:sz w:val="16"/>
              </w:rPr>
              <w:t>Title</w:t>
            </w:r>
          </w:p>
        </w:tc>
        <w:tc>
          <w:tcPr>
            <w:tcW w:type="dxa" w:w="4237"/>
            <w:shd w:val="clear" w:color="auto" w:fill="E8E8E8"/>
          </w:tcPr>
          <w:p>
            <w:pPr>
              <w:spacing w:after="0"/>
              <w:jc w:val="left"/>
            </w:pPr>
            <w:r>
              <w:rPr>
                <w:b/>
                <w:sz w:val="16"/>
              </w:rPr>
              <w:t>Mapped hazard</w:t>
            </w:r>
          </w:p>
        </w:tc>
        <w:tc>
          <w:tcPr>
            <w:tcW w:type="dxa" w:w="14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8"/>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2024-09-24</w:t>
            </w:r>
          </w:p>
        </w:tc>
        <w:tc>
          <w:tcPr>
            <w:tcW w:type="dxa" w:w="1037"/>
          </w:tcPr>
          <w:p>
            <w:pPr>
              <w:spacing w:after="0"/>
              <w:jc w:val="left"/>
            </w:pPr>
            <w:r>
              <w:rPr>
                <w:sz w:val="16"/>
              </w:rPr>
              <w:t>2024-08-08</w:t>
            </w:r>
          </w:p>
        </w:tc>
        <w:tc>
          <w:tcPr>
            <w:tcW w:type="dxa" w:w="1037"/>
          </w:tcPr>
          <w:p>
            <w:pPr>
              <w:spacing w:after="0"/>
              <w:jc w:val="left"/>
            </w:pPr>
            <w:r>
              <w:rPr>
                <w:sz w:val="16"/>
              </w:rPr>
              <w:t>DR-4825-NY</w:t>
            </w:r>
          </w:p>
        </w:tc>
        <w:tc>
          <w:tcPr>
            <w:tcW w:type="dxa" w:w="1316"/>
          </w:tcPr>
          <w:p>
            <w:pPr>
              <w:spacing w:after="0"/>
              <w:jc w:val="left"/>
            </w:pPr>
            <w:r>
              <w:rPr>
                <w:sz w:val="16"/>
              </w:rPr>
              <w:t>Major disaster</w:t>
            </w:r>
          </w:p>
        </w:tc>
        <w:tc>
          <w:tcPr>
            <w:tcW w:type="dxa" w:w="2410"/>
          </w:tcPr>
          <w:p>
            <w:pPr>
              <w:spacing w:after="0"/>
              <w:jc w:val="left"/>
            </w:pPr>
            <w:r>
              <w:rPr>
                <w:sz w:val="16"/>
              </w:rPr>
              <w:t>REMNANTS OF TROPICAL STORM DEBBY</w:t>
            </w:r>
          </w:p>
        </w:tc>
        <w:tc>
          <w:tcPr>
            <w:tcW w:type="dxa" w:w="4237"/>
          </w:tcPr>
          <w:p>
            <w:pPr>
              <w:spacing w:after="0"/>
              <w:jc w:val="left"/>
            </w:pPr>
            <w:r>
              <w:rPr>
                <w:sz w:val="16"/>
              </w:rPr>
              <w:t>Hurricane (primary); also designated: Inland Flooding</w:t>
            </w:r>
          </w:p>
        </w:tc>
        <w:tc>
          <w:tcPr>
            <w:tcW w:type="dxa" w:w="1423"/>
          </w:tcPr>
          <w:p>
            <w:pPr>
              <w:spacing w:after="0"/>
              <w:jc w:val="right"/>
            </w:pPr>
            <w:r>
              <w:rPr>
                <w:sz w:val="16"/>
              </w:rPr>
              <w:t>$12,146,038.53</w:t>
            </w:r>
          </w:p>
        </w:tc>
        <w:tc>
          <w:tcPr>
            <w:tcW w:type="dxa" w:w="72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2022-11-20</w:t>
            </w:r>
          </w:p>
        </w:tc>
        <w:tc>
          <w:tcPr>
            <w:tcW w:type="dxa" w:w="1037"/>
          </w:tcPr>
          <w:p>
            <w:pPr>
              <w:spacing w:after="0"/>
              <w:jc w:val="left"/>
            </w:pPr>
            <w:r>
              <w:rPr>
                <w:sz w:val="16"/>
              </w:rPr>
              <w:t>2022-11-18</w:t>
            </w:r>
          </w:p>
        </w:tc>
        <w:tc>
          <w:tcPr>
            <w:tcW w:type="dxa" w:w="1037"/>
          </w:tcPr>
          <w:p>
            <w:pPr>
              <w:spacing w:after="0"/>
              <w:jc w:val="left"/>
            </w:pPr>
            <w:r>
              <w:rPr>
                <w:sz w:val="16"/>
              </w:rPr>
              <w:t>EM-3589-NY</w:t>
            </w:r>
          </w:p>
        </w:tc>
        <w:tc>
          <w:tcPr>
            <w:tcW w:type="dxa" w:w="1316"/>
          </w:tcPr>
          <w:p>
            <w:pPr>
              <w:spacing w:after="0"/>
              <w:jc w:val="left"/>
            </w:pPr>
            <w:r>
              <w:rPr>
                <w:sz w:val="16"/>
              </w:rPr>
              <w:t>Emergency</w:t>
            </w:r>
          </w:p>
        </w:tc>
        <w:tc>
          <w:tcPr>
            <w:tcW w:type="dxa" w:w="2410"/>
          </w:tcPr>
          <w:p>
            <w:pPr>
              <w:spacing w:after="0"/>
              <w:jc w:val="left"/>
            </w:pPr>
            <w:r>
              <w:rPr>
                <w:sz w:val="16"/>
              </w:rPr>
              <w:t>SEVERE WINTER STORM AND SNOWSTORM</w:t>
            </w:r>
          </w:p>
        </w:tc>
        <w:tc>
          <w:tcPr>
            <w:tcW w:type="dxa" w:w="4237"/>
          </w:tcPr>
          <w:p>
            <w:pPr>
              <w:spacing w:after="0"/>
              <w:jc w:val="left"/>
            </w:pPr>
            <w:r>
              <w:rPr>
                <w:sz w:val="16"/>
              </w:rPr>
              <w:t>Winter Weather</w:t>
            </w:r>
          </w:p>
        </w:tc>
        <w:tc>
          <w:tcPr>
            <w:tcW w:type="dxa" w:w="1423"/>
          </w:tcPr>
          <w:p>
            <w:pPr>
              <w:spacing w:after="0"/>
              <w:jc w:val="right"/>
            </w:pPr>
            <w:r>
              <w:rPr>
                <w:sz w:val="16"/>
              </w:rPr>
              <w:t>none found</w:t>
            </w:r>
          </w:p>
        </w:tc>
        <w:tc>
          <w:tcPr>
            <w:tcW w:type="dxa" w:w="728"/>
          </w:tcPr>
          <w:p>
            <w:pPr>
              <w:spacing w:after="0"/>
              <w:jc w:val="left"/>
            </w:pPr>
            <w:r>
              <w:rPr>
                <w:sz w:val="16"/>
              </w:rPr>
              <w:t>within last 5 years</w:t>
            </w:r>
          </w:p>
        </w:tc>
        <w:tc>
          <w:tcPr>
            <w:tcW w:type="dxa" w:w="888"/>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16"/>
          </w:tcPr>
          <w:p>
            <w:pPr>
              <w:spacing w:after="0"/>
              <w:jc w:val="left"/>
            </w:pPr>
            <w:r>
              <w:rPr>
                <w:sz w:val="16"/>
              </w:rPr>
              <w:t>Major disaster</w:t>
            </w:r>
          </w:p>
        </w:tc>
        <w:tc>
          <w:tcPr>
            <w:tcW w:type="dxa" w:w="2410"/>
          </w:tcPr>
          <w:p>
            <w:pPr>
              <w:spacing w:after="0"/>
              <w:jc w:val="left"/>
            </w:pPr>
            <w:r>
              <w:rPr>
                <w:sz w:val="16"/>
              </w:rPr>
              <w:t>COVID-19 PANDEMIC</w:t>
            </w:r>
          </w:p>
        </w:tc>
        <w:tc>
          <w:tcPr>
            <w:tcW w:type="dxa" w:w="4237"/>
          </w:tcPr>
          <w:p>
            <w:pPr>
              <w:spacing w:after="0"/>
              <w:jc w:val="left"/>
            </w:pPr>
            <w:r>
              <w:rPr>
                <w:sz w:val="16"/>
              </w:rPr>
              <w:t>Non-natural, not counted</w:t>
            </w:r>
          </w:p>
        </w:tc>
        <w:tc>
          <w:tcPr>
            <w:tcW w:type="dxa" w:w="1423"/>
          </w:tcPr>
          <w:p>
            <w:pPr>
              <w:spacing w:after="0"/>
              <w:jc w:val="right"/>
            </w:pPr>
            <w:r>
              <w:rPr>
                <w:sz w:val="16"/>
              </w:rPr>
              <w:t>$28,663,283.64</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16"/>
          </w:tcPr>
          <w:p>
            <w:pPr>
              <w:spacing w:after="0"/>
              <w:jc w:val="left"/>
            </w:pPr>
            <w:r>
              <w:rPr>
                <w:sz w:val="16"/>
              </w:rPr>
              <w:t>Emergency</w:t>
            </w:r>
          </w:p>
        </w:tc>
        <w:tc>
          <w:tcPr>
            <w:tcW w:type="dxa" w:w="2410"/>
          </w:tcPr>
          <w:p>
            <w:pPr>
              <w:spacing w:after="0"/>
              <w:jc w:val="left"/>
            </w:pPr>
            <w:r>
              <w:rPr>
                <w:sz w:val="16"/>
              </w:rPr>
              <w:t>COVID-19</w:t>
            </w:r>
          </w:p>
        </w:tc>
        <w:tc>
          <w:tcPr>
            <w:tcW w:type="dxa" w:w="4237"/>
          </w:tcPr>
          <w:p>
            <w:pPr>
              <w:spacing w:after="0"/>
              <w:jc w:val="left"/>
            </w:pPr>
            <w:r>
              <w:rPr>
                <w:sz w:val="16"/>
              </w:rPr>
              <w:t>Non-natural, not counted</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r>
              <w:rPr>
                <w:sz w:val="16"/>
              </w:rPr>
              <w:t>same incident as DR-4480</w:t>
            </w:r>
          </w:p>
        </w:tc>
      </w:tr>
      <w:tr>
        <w:trPr>
          <w:cantSplit/>
        </w:trPr>
        <w:tc>
          <w:tcPr>
            <w:tcW w:type="dxa" w:w="1037"/>
          </w:tcPr>
          <w:p>
            <w:pPr>
              <w:spacing w:after="0"/>
              <w:jc w:val="left"/>
            </w:pPr>
            <w:r>
              <w:rPr>
                <w:sz w:val="16"/>
              </w:rPr>
              <w:t>2019-12-19</w:t>
            </w:r>
          </w:p>
        </w:tc>
        <w:tc>
          <w:tcPr>
            <w:tcW w:type="dxa" w:w="1037"/>
          </w:tcPr>
          <w:p>
            <w:pPr>
              <w:spacing w:after="0"/>
              <w:jc w:val="left"/>
            </w:pPr>
            <w:r>
              <w:rPr>
                <w:sz w:val="16"/>
              </w:rPr>
              <w:t>2019-10-31</w:t>
            </w:r>
          </w:p>
        </w:tc>
        <w:tc>
          <w:tcPr>
            <w:tcW w:type="dxa" w:w="1037"/>
          </w:tcPr>
          <w:p>
            <w:pPr>
              <w:spacing w:after="0"/>
              <w:jc w:val="left"/>
            </w:pPr>
            <w:r>
              <w:rPr>
                <w:sz w:val="16"/>
              </w:rPr>
              <w:t>DR-4472-NY</w:t>
            </w:r>
          </w:p>
        </w:tc>
        <w:tc>
          <w:tcPr>
            <w:tcW w:type="dxa" w:w="1316"/>
          </w:tcPr>
          <w:p>
            <w:pPr>
              <w:spacing w:after="0"/>
              <w:jc w:val="left"/>
            </w:pPr>
            <w:r>
              <w:rPr>
                <w:sz w:val="16"/>
              </w:rPr>
              <w:t>Major disaster</w:t>
            </w:r>
          </w:p>
        </w:tc>
        <w:tc>
          <w:tcPr>
            <w:tcW w:type="dxa" w:w="2410"/>
          </w:tcPr>
          <w:p>
            <w:pPr>
              <w:spacing w:after="0"/>
              <w:jc w:val="left"/>
            </w:pPr>
            <w:r>
              <w:rPr>
                <w:sz w:val="16"/>
              </w:rPr>
              <w:t>SEVERE STORMS, STRAIGHT-LINE WINDS, AND FLOODING</w:t>
            </w:r>
          </w:p>
        </w:tc>
        <w:tc>
          <w:tcPr>
            <w:tcW w:type="dxa" w:w="4237"/>
          </w:tcPr>
          <w:p>
            <w:pPr>
              <w:spacing w:after="0"/>
              <w:jc w:val="left"/>
            </w:pPr>
            <w:r>
              <w:rPr>
                <w:sz w:val="16"/>
              </w:rPr>
              <w:t>Inland Flooding; Strong Wind</w:t>
            </w:r>
          </w:p>
        </w:tc>
        <w:tc>
          <w:tcPr>
            <w:tcW w:type="dxa" w:w="1423"/>
          </w:tcPr>
          <w:p>
            <w:pPr>
              <w:spacing w:after="0"/>
              <w:jc w:val="right"/>
            </w:pPr>
            <w:r>
              <w:rPr>
                <w:sz w:val="16"/>
              </w:rPr>
              <w:t>$2,157,416.13</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2017-11-14</w:t>
            </w:r>
          </w:p>
        </w:tc>
        <w:tc>
          <w:tcPr>
            <w:tcW w:type="dxa" w:w="1037"/>
          </w:tcPr>
          <w:p>
            <w:pPr>
              <w:spacing w:after="0"/>
              <w:jc w:val="left"/>
            </w:pPr>
            <w:r>
              <w:rPr>
                <w:sz w:val="16"/>
              </w:rPr>
              <w:t>2017-05-02</w:t>
            </w:r>
          </w:p>
        </w:tc>
        <w:tc>
          <w:tcPr>
            <w:tcW w:type="dxa" w:w="1037"/>
          </w:tcPr>
          <w:p>
            <w:pPr>
              <w:spacing w:after="0"/>
              <w:jc w:val="left"/>
            </w:pPr>
            <w:r>
              <w:rPr>
                <w:sz w:val="16"/>
              </w:rPr>
              <w:t>DR-4348-NY</w:t>
            </w:r>
          </w:p>
        </w:tc>
        <w:tc>
          <w:tcPr>
            <w:tcW w:type="dxa" w:w="1316"/>
          </w:tcPr>
          <w:p>
            <w:pPr>
              <w:spacing w:after="0"/>
              <w:jc w:val="left"/>
            </w:pPr>
            <w:r>
              <w:rPr>
                <w:sz w:val="16"/>
              </w:rPr>
              <w:t>Major disaster</w:t>
            </w:r>
          </w:p>
        </w:tc>
        <w:tc>
          <w:tcPr>
            <w:tcW w:type="dxa" w:w="2410"/>
          </w:tcPr>
          <w:p>
            <w:pPr>
              <w:spacing w:after="0"/>
              <w:jc w:val="left"/>
            </w:pPr>
            <w:r>
              <w:rPr>
                <w:sz w:val="16"/>
              </w:rPr>
              <w:t>FLOODING</w:t>
            </w:r>
          </w:p>
        </w:tc>
        <w:tc>
          <w:tcPr>
            <w:tcW w:type="dxa" w:w="4237"/>
          </w:tcPr>
          <w:p>
            <w:pPr>
              <w:spacing w:after="0"/>
              <w:jc w:val="left"/>
            </w:pPr>
            <w:r>
              <w:rPr>
                <w:sz w:val="16"/>
              </w:rPr>
              <w:t>Inland Flooding</w:t>
            </w:r>
          </w:p>
        </w:tc>
        <w:tc>
          <w:tcPr>
            <w:tcW w:type="dxa" w:w="1423"/>
          </w:tcPr>
          <w:p>
            <w:pPr>
              <w:spacing w:after="0"/>
              <w:jc w:val="right"/>
            </w:pPr>
            <w:r>
              <w:rPr>
                <w:sz w:val="16"/>
              </w:rPr>
              <w:t>$3,335,803.35</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2014-12-22</w:t>
            </w:r>
          </w:p>
        </w:tc>
        <w:tc>
          <w:tcPr>
            <w:tcW w:type="dxa" w:w="1037"/>
          </w:tcPr>
          <w:p>
            <w:pPr>
              <w:spacing w:after="0"/>
              <w:jc w:val="left"/>
            </w:pPr>
            <w:r>
              <w:rPr>
                <w:sz w:val="16"/>
              </w:rPr>
              <w:t>2014-11-17</w:t>
            </w:r>
          </w:p>
        </w:tc>
        <w:tc>
          <w:tcPr>
            <w:tcW w:type="dxa" w:w="1037"/>
          </w:tcPr>
          <w:p>
            <w:pPr>
              <w:spacing w:after="0"/>
              <w:jc w:val="left"/>
            </w:pPr>
            <w:r>
              <w:rPr>
                <w:sz w:val="16"/>
              </w:rPr>
              <w:t>DR-4204-NY</w:t>
            </w:r>
          </w:p>
        </w:tc>
        <w:tc>
          <w:tcPr>
            <w:tcW w:type="dxa" w:w="1316"/>
          </w:tcPr>
          <w:p>
            <w:pPr>
              <w:spacing w:after="0"/>
              <w:jc w:val="left"/>
            </w:pPr>
            <w:r>
              <w:rPr>
                <w:sz w:val="16"/>
              </w:rPr>
              <w:t>Major disaster</w:t>
            </w:r>
          </w:p>
        </w:tc>
        <w:tc>
          <w:tcPr>
            <w:tcW w:type="dxa" w:w="2410"/>
          </w:tcPr>
          <w:p>
            <w:pPr>
              <w:spacing w:after="0"/>
              <w:jc w:val="left"/>
            </w:pPr>
            <w:r>
              <w:rPr>
                <w:sz w:val="16"/>
              </w:rPr>
              <w:t>SEVERE WINTER STORM, SNOWSTORM, AND FLOODING</w:t>
            </w:r>
          </w:p>
        </w:tc>
        <w:tc>
          <w:tcPr>
            <w:tcW w:type="dxa" w:w="4237"/>
          </w:tcPr>
          <w:p>
            <w:pPr>
              <w:spacing w:after="0"/>
              <w:jc w:val="left"/>
            </w:pPr>
            <w:r>
              <w:rPr>
                <w:sz w:val="16"/>
              </w:rPr>
              <w:t>Winter Weather (primary); also designated: Inland Flooding</w:t>
            </w:r>
          </w:p>
        </w:tc>
        <w:tc>
          <w:tcPr>
            <w:tcW w:type="dxa" w:w="1423"/>
          </w:tcPr>
          <w:p>
            <w:pPr>
              <w:spacing w:after="0"/>
              <w:jc w:val="right"/>
            </w:pPr>
            <w:r>
              <w:rPr>
                <w:sz w:val="16"/>
              </w:rPr>
              <w:t>$333,385.74</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16"/>
          </w:tcPr>
          <w:p>
            <w:pPr>
              <w:spacing w:after="0"/>
              <w:jc w:val="left"/>
            </w:pPr>
            <w:r>
              <w:rPr>
                <w:sz w:val="16"/>
              </w:rPr>
              <w:t>Emergency</w:t>
            </w:r>
          </w:p>
        </w:tc>
        <w:tc>
          <w:tcPr>
            <w:tcW w:type="dxa" w:w="2410"/>
          </w:tcPr>
          <w:p>
            <w:pPr>
              <w:spacing w:after="0"/>
              <w:jc w:val="left"/>
            </w:pPr>
            <w:r>
              <w:rPr>
                <w:sz w:val="16"/>
              </w:rPr>
              <w:t>HURRICANE SANDY</w:t>
            </w:r>
          </w:p>
        </w:tc>
        <w:tc>
          <w:tcPr>
            <w:tcW w:type="dxa" w:w="4237"/>
          </w:tcPr>
          <w:p>
            <w:pPr>
              <w:spacing w:after="0"/>
              <w:jc w:val="left"/>
            </w:pPr>
            <w:r>
              <w:rPr>
                <w:sz w:val="16"/>
              </w:rPr>
              <w:t>Hurricane</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16"/>
          </w:tcPr>
          <w:p>
            <w:pPr>
              <w:spacing w:after="0"/>
              <w:jc w:val="left"/>
            </w:pPr>
            <w:r>
              <w:rPr>
                <w:sz w:val="16"/>
              </w:rPr>
              <w:t>Emergency</w:t>
            </w:r>
          </w:p>
        </w:tc>
        <w:tc>
          <w:tcPr>
            <w:tcW w:type="dxa" w:w="2410"/>
          </w:tcPr>
          <w:p>
            <w:pPr>
              <w:spacing w:after="0"/>
              <w:jc w:val="left"/>
            </w:pPr>
            <w:r>
              <w:rPr>
                <w:sz w:val="16"/>
              </w:rPr>
              <w:t>HURRICANE KATRINA EVACUATION</w:t>
            </w:r>
          </w:p>
        </w:tc>
        <w:tc>
          <w:tcPr>
            <w:tcW w:type="dxa" w:w="4237"/>
          </w:tcPr>
          <w:p>
            <w:pPr>
              <w:spacing w:after="0"/>
              <w:jc w:val="left"/>
            </w:pPr>
            <w:r>
              <w:rPr>
                <w:sz w:val="16"/>
              </w:rPr>
              <w:t>Hurricane: evacuation support, not a local hazard event; not counted</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16"/>
          </w:tcPr>
          <w:p>
            <w:pPr>
              <w:spacing w:after="0"/>
              <w:jc w:val="left"/>
            </w:pPr>
            <w:r>
              <w:rPr>
                <w:sz w:val="16"/>
              </w:rPr>
              <w:t>Major disaster</w:t>
            </w:r>
          </w:p>
        </w:tc>
        <w:tc>
          <w:tcPr>
            <w:tcW w:type="dxa" w:w="2410"/>
          </w:tcPr>
          <w:p>
            <w:pPr>
              <w:spacing w:after="0"/>
              <w:jc w:val="left"/>
            </w:pPr>
            <w:r>
              <w:rPr>
                <w:sz w:val="16"/>
              </w:rPr>
              <w:t>SEVERE STORMS AND FLOODING</w:t>
            </w:r>
          </w:p>
        </w:tc>
        <w:tc>
          <w:tcPr>
            <w:tcW w:type="dxa" w:w="4237"/>
          </w:tcPr>
          <w:p>
            <w:pPr>
              <w:spacing w:after="0"/>
              <w:jc w:val="left"/>
            </w:pPr>
            <w:r>
              <w:rPr>
                <w:sz w:val="16"/>
              </w:rPr>
              <w:t>Inland Flooding: designated for Hazard Mitigation only (no Public or Individual Assistance for this county); not counted</w:t>
            </w:r>
          </w:p>
        </w:tc>
        <w:tc>
          <w:tcPr>
            <w:tcW w:type="dxa" w:w="1423"/>
          </w:tcPr>
          <w:p>
            <w:pPr>
              <w:spacing w:after="0"/>
              <w:jc w:val="right"/>
            </w:pPr>
            <w:r>
              <w:rPr>
                <w:sz w:val="16"/>
              </w:rPr>
              <w:t>PA not declared for this county</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16"/>
          </w:tcPr>
          <w:p>
            <w:pPr>
              <w:spacing w:after="0"/>
              <w:jc w:val="left"/>
            </w:pPr>
            <w:r>
              <w:rPr>
                <w:sz w:val="16"/>
              </w:rPr>
              <w:t>Emergency</w:t>
            </w:r>
          </w:p>
        </w:tc>
        <w:tc>
          <w:tcPr>
            <w:tcW w:type="dxa" w:w="2410"/>
          </w:tcPr>
          <w:p>
            <w:pPr>
              <w:spacing w:after="0"/>
              <w:jc w:val="left"/>
            </w:pPr>
            <w:r>
              <w:rPr>
                <w:sz w:val="16"/>
              </w:rPr>
              <w:t>POWER OUTAGE</w:t>
            </w:r>
          </w:p>
        </w:tc>
        <w:tc>
          <w:tcPr>
            <w:tcW w:type="dxa" w:w="4237"/>
          </w:tcPr>
          <w:p>
            <w:pPr>
              <w:spacing w:after="0"/>
              <w:jc w:val="left"/>
            </w:pPr>
            <w:r>
              <w:rPr>
                <w:sz w:val="16"/>
              </w:rPr>
              <w:t>Non-natural, not counted</w:t>
            </w:r>
          </w:p>
        </w:tc>
        <w:tc>
          <w:tcPr>
            <w:tcW w:type="dxa" w:w="1423"/>
          </w:tcPr>
          <w:p>
            <w:pPr>
              <w:spacing w:after="0"/>
              <w:jc w:val="right"/>
            </w:pPr>
            <w:r>
              <w:rPr>
                <w:sz w:val="16"/>
              </w:rPr>
              <w:t>$4,540.55</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16"/>
          </w:tcPr>
          <w:p>
            <w:pPr>
              <w:spacing w:after="0"/>
              <w:jc w:val="left"/>
            </w:pPr>
            <w:r>
              <w:rPr>
                <w:sz w:val="16"/>
              </w:rPr>
              <w:t>Major disaster</w:t>
            </w:r>
          </w:p>
        </w:tc>
        <w:tc>
          <w:tcPr>
            <w:tcW w:type="dxa" w:w="2410"/>
          </w:tcPr>
          <w:p>
            <w:pPr>
              <w:spacing w:after="0"/>
              <w:jc w:val="left"/>
            </w:pPr>
            <w:r>
              <w:rPr>
                <w:sz w:val="16"/>
              </w:rPr>
              <w:t>FIRES AND EXPLOSIONS</w:t>
            </w:r>
          </w:p>
        </w:tc>
        <w:tc>
          <w:tcPr>
            <w:tcW w:type="dxa" w:w="4237"/>
          </w:tcPr>
          <w:p>
            <w:pPr>
              <w:spacing w:after="0"/>
              <w:jc w:val="left"/>
            </w:pPr>
            <w:r>
              <w:rPr>
                <w:sz w:val="16"/>
              </w:rPr>
              <w:t>Non-natural, not counted</w:t>
            </w:r>
          </w:p>
        </w:tc>
        <w:tc>
          <w:tcPr>
            <w:tcW w:type="dxa" w:w="1423"/>
          </w:tcPr>
          <w:p>
            <w:pPr>
              <w:spacing w:after="0"/>
              <w:jc w:val="right"/>
            </w:pPr>
            <w:r>
              <w:rPr>
                <w:sz w:val="16"/>
              </w:rPr>
              <w:t>$4,768.62</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16"/>
          </w:tcPr>
          <w:p>
            <w:pPr>
              <w:spacing w:after="0"/>
              <w:jc w:val="left"/>
            </w:pPr>
            <w:r>
              <w:rPr>
                <w:sz w:val="16"/>
              </w:rPr>
              <w:t>Emergency</w:t>
            </w:r>
          </w:p>
        </w:tc>
        <w:tc>
          <w:tcPr>
            <w:tcW w:type="dxa" w:w="2410"/>
          </w:tcPr>
          <w:p>
            <w:pPr>
              <w:spacing w:after="0"/>
              <w:jc w:val="left"/>
            </w:pPr>
            <w:r>
              <w:rPr>
                <w:sz w:val="16"/>
              </w:rPr>
              <w:t>WEST NILE VIRUS</w:t>
            </w:r>
          </w:p>
        </w:tc>
        <w:tc>
          <w:tcPr>
            <w:tcW w:type="dxa" w:w="4237"/>
          </w:tcPr>
          <w:p>
            <w:pPr>
              <w:spacing w:after="0"/>
              <w:jc w:val="left"/>
            </w:pPr>
            <w:r>
              <w:rPr>
                <w:sz w:val="16"/>
              </w:rPr>
              <w:t>Non-natural, not counted</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EM-3136-NY</w:t>
            </w:r>
          </w:p>
        </w:tc>
        <w:tc>
          <w:tcPr>
            <w:tcW w:type="dxa" w:w="1316"/>
          </w:tcPr>
          <w:p>
            <w:pPr>
              <w:spacing w:after="0"/>
              <w:jc w:val="left"/>
            </w:pPr>
            <w:r>
              <w:rPr>
                <w:sz w:val="16"/>
              </w:rPr>
              <w:t>Emergency</w:t>
            </w:r>
          </w:p>
        </w:tc>
        <w:tc>
          <w:tcPr>
            <w:tcW w:type="dxa" w:w="2410"/>
          </w:tcPr>
          <w:p>
            <w:pPr>
              <w:spacing w:after="0"/>
              <w:jc w:val="left"/>
            </w:pPr>
            <w:r>
              <w:rPr>
                <w:sz w:val="16"/>
              </w:rPr>
              <w:t>SNOW</w:t>
            </w:r>
          </w:p>
        </w:tc>
        <w:tc>
          <w:tcPr>
            <w:tcW w:type="dxa" w:w="4237"/>
          </w:tcPr>
          <w:p>
            <w:pPr>
              <w:spacing w:after="0"/>
              <w:jc w:val="left"/>
            </w:pPr>
            <w:r>
              <w:rPr>
                <w:sz w:val="16"/>
              </w:rPr>
              <w:t>Winter Weather</w:t>
            </w:r>
          </w:p>
        </w:tc>
        <w:tc>
          <w:tcPr>
            <w:tcW w:type="dxa" w:w="1423"/>
          </w:tcPr>
          <w:p>
            <w:pPr>
              <w:spacing w:after="0"/>
              <w:jc w:val="right"/>
            </w:pPr>
            <w:r>
              <w:rPr>
                <w:sz w:val="16"/>
              </w:rPr>
              <w:t>$196,880.10</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1998-01-05</w:t>
            </w:r>
          </w:p>
        </w:tc>
        <w:tc>
          <w:tcPr>
            <w:tcW w:type="dxa" w:w="1037"/>
          </w:tcPr>
          <w:p>
            <w:pPr>
              <w:spacing w:after="0"/>
              <w:jc w:val="left"/>
            </w:pPr>
            <w:r>
              <w:rPr>
                <w:sz w:val="16"/>
              </w:rPr>
              <w:t>DR-1196-NY</w:t>
            </w:r>
          </w:p>
        </w:tc>
        <w:tc>
          <w:tcPr>
            <w:tcW w:type="dxa" w:w="1316"/>
          </w:tcPr>
          <w:p>
            <w:pPr>
              <w:spacing w:after="0"/>
              <w:jc w:val="left"/>
            </w:pPr>
            <w:r>
              <w:rPr>
                <w:sz w:val="16"/>
              </w:rPr>
              <w:t>Major disaster</w:t>
            </w:r>
          </w:p>
        </w:tc>
        <w:tc>
          <w:tcPr>
            <w:tcW w:type="dxa" w:w="2410"/>
          </w:tcPr>
          <w:p>
            <w:pPr>
              <w:spacing w:after="0"/>
              <w:jc w:val="left"/>
            </w:pPr>
            <w:r>
              <w:rPr>
                <w:sz w:val="16"/>
              </w:rPr>
              <w:t>SEVERE STORMS AND FLOODING</w:t>
            </w:r>
          </w:p>
        </w:tc>
        <w:tc>
          <w:tcPr>
            <w:tcW w:type="dxa" w:w="4237"/>
          </w:tcPr>
          <w:p>
            <w:pPr>
              <w:spacing w:after="0"/>
              <w:jc w:val="left"/>
            </w:pPr>
            <w:r>
              <w:rPr>
                <w:sz w:val="16"/>
              </w:rPr>
              <w:t>Winter Weather (primary); also designated: Inland Flooding</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1996-01-24</w:t>
            </w:r>
          </w:p>
        </w:tc>
        <w:tc>
          <w:tcPr>
            <w:tcW w:type="dxa" w:w="1037"/>
          </w:tcPr>
          <w:p>
            <w:pPr>
              <w:spacing w:after="0"/>
              <w:jc w:val="left"/>
            </w:pPr>
            <w:r>
              <w:rPr>
                <w:sz w:val="16"/>
              </w:rPr>
              <w:t>1996-01-19</w:t>
            </w:r>
          </w:p>
        </w:tc>
        <w:tc>
          <w:tcPr>
            <w:tcW w:type="dxa" w:w="1037"/>
          </w:tcPr>
          <w:p>
            <w:pPr>
              <w:spacing w:after="0"/>
              <w:jc w:val="left"/>
            </w:pPr>
            <w:r>
              <w:rPr>
                <w:sz w:val="16"/>
              </w:rPr>
              <w:t>DR-1095-NY</w:t>
            </w:r>
          </w:p>
        </w:tc>
        <w:tc>
          <w:tcPr>
            <w:tcW w:type="dxa" w:w="1316"/>
          </w:tcPr>
          <w:p>
            <w:pPr>
              <w:spacing w:after="0"/>
              <w:jc w:val="left"/>
            </w:pPr>
            <w:r>
              <w:rPr>
                <w:sz w:val="16"/>
              </w:rPr>
              <w:t>Major disaster</w:t>
            </w:r>
          </w:p>
        </w:tc>
        <w:tc>
          <w:tcPr>
            <w:tcW w:type="dxa" w:w="2410"/>
          </w:tcPr>
          <w:p>
            <w:pPr>
              <w:spacing w:after="0"/>
              <w:jc w:val="left"/>
            </w:pPr>
            <w:r>
              <w:rPr>
                <w:sz w:val="16"/>
              </w:rPr>
              <w:t>SEVERE STORMS AND FLOODING</w:t>
            </w:r>
          </w:p>
        </w:tc>
        <w:tc>
          <w:tcPr>
            <w:tcW w:type="dxa" w:w="4237"/>
          </w:tcPr>
          <w:p>
            <w:pPr>
              <w:spacing w:after="0"/>
              <w:jc w:val="left"/>
            </w:pPr>
            <w:r>
              <w:rPr>
                <w:sz w:val="16"/>
              </w:rPr>
              <w:t>Inland Flooding</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16"/>
          </w:tcPr>
          <w:p>
            <w:pPr>
              <w:spacing w:after="0"/>
              <w:jc w:val="left"/>
            </w:pPr>
            <w:r>
              <w:rPr>
                <w:sz w:val="16"/>
              </w:rPr>
              <w:t>Emergency</w:t>
            </w:r>
          </w:p>
        </w:tc>
        <w:tc>
          <w:tcPr>
            <w:tcW w:type="dxa" w:w="2410"/>
          </w:tcPr>
          <w:p>
            <w:pPr>
              <w:spacing w:after="0"/>
              <w:jc w:val="left"/>
            </w:pPr>
            <w:r>
              <w:rPr>
                <w:sz w:val="16"/>
              </w:rPr>
              <w:t>SEVERE BLIZZARD</w:t>
            </w:r>
          </w:p>
        </w:tc>
        <w:tc>
          <w:tcPr>
            <w:tcW w:type="dxa" w:w="4237"/>
          </w:tcPr>
          <w:p>
            <w:pPr>
              <w:spacing w:after="0"/>
              <w:jc w:val="left"/>
            </w:pPr>
            <w:r>
              <w:rPr>
                <w:sz w:val="16"/>
              </w:rPr>
              <w:t>Winter Weather</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1991-03-21</w:t>
            </w:r>
          </w:p>
        </w:tc>
        <w:tc>
          <w:tcPr>
            <w:tcW w:type="dxa" w:w="1037"/>
          </w:tcPr>
          <w:p>
            <w:pPr>
              <w:spacing w:after="0"/>
              <w:jc w:val="left"/>
            </w:pPr>
            <w:r>
              <w:rPr>
                <w:sz w:val="16"/>
              </w:rPr>
              <w:t>1990-03-03</w:t>
            </w:r>
          </w:p>
        </w:tc>
        <w:tc>
          <w:tcPr>
            <w:tcW w:type="dxa" w:w="1037"/>
          </w:tcPr>
          <w:p>
            <w:pPr>
              <w:spacing w:after="0"/>
              <w:jc w:val="left"/>
            </w:pPr>
            <w:r>
              <w:rPr>
                <w:sz w:val="16"/>
              </w:rPr>
              <w:t>DR-898-NY</w:t>
            </w:r>
          </w:p>
        </w:tc>
        <w:tc>
          <w:tcPr>
            <w:tcW w:type="dxa" w:w="1316"/>
          </w:tcPr>
          <w:p>
            <w:pPr>
              <w:spacing w:after="0"/>
              <w:jc w:val="left"/>
            </w:pPr>
            <w:r>
              <w:rPr>
                <w:sz w:val="16"/>
              </w:rPr>
              <w:t>Major disaster</w:t>
            </w:r>
          </w:p>
        </w:tc>
        <w:tc>
          <w:tcPr>
            <w:tcW w:type="dxa" w:w="2410"/>
          </w:tcPr>
          <w:p>
            <w:pPr>
              <w:spacing w:after="0"/>
              <w:jc w:val="left"/>
            </w:pPr>
            <w:r>
              <w:rPr>
                <w:sz w:val="16"/>
              </w:rPr>
              <w:t>SEVERE WINTER STORM</w:t>
            </w:r>
          </w:p>
        </w:tc>
        <w:tc>
          <w:tcPr>
            <w:tcW w:type="dxa" w:w="4237"/>
          </w:tcPr>
          <w:p>
            <w:pPr>
              <w:spacing w:after="0"/>
              <w:jc w:val="left"/>
            </w:pPr>
            <w:r>
              <w:rPr>
                <w:sz w:val="16"/>
              </w:rPr>
              <w:t>Winter Weather</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1977-02-05</w:t>
            </w:r>
          </w:p>
        </w:tc>
        <w:tc>
          <w:tcPr>
            <w:tcW w:type="dxa" w:w="1037"/>
          </w:tcPr>
          <w:p>
            <w:pPr>
              <w:spacing w:after="0"/>
              <w:jc w:val="left"/>
            </w:pPr>
            <w:r>
              <w:rPr>
                <w:sz w:val="16"/>
              </w:rPr>
              <w:t>1977-02-05</w:t>
            </w:r>
          </w:p>
        </w:tc>
        <w:tc>
          <w:tcPr>
            <w:tcW w:type="dxa" w:w="1037"/>
          </w:tcPr>
          <w:p>
            <w:pPr>
              <w:spacing w:after="0"/>
              <w:jc w:val="left"/>
            </w:pPr>
            <w:r>
              <w:rPr>
                <w:sz w:val="16"/>
              </w:rPr>
              <w:t>DR-527-NY</w:t>
            </w:r>
          </w:p>
        </w:tc>
        <w:tc>
          <w:tcPr>
            <w:tcW w:type="dxa" w:w="1316"/>
          </w:tcPr>
          <w:p>
            <w:pPr>
              <w:spacing w:after="0"/>
              <w:jc w:val="left"/>
            </w:pPr>
            <w:r>
              <w:rPr>
                <w:sz w:val="16"/>
              </w:rPr>
              <w:t>Major disaster</w:t>
            </w:r>
          </w:p>
        </w:tc>
        <w:tc>
          <w:tcPr>
            <w:tcW w:type="dxa" w:w="2410"/>
          </w:tcPr>
          <w:p>
            <w:pPr>
              <w:spacing w:after="0"/>
              <w:jc w:val="left"/>
            </w:pPr>
            <w:r>
              <w:rPr>
                <w:sz w:val="16"/>
              </w:rPr>
              <w:t>SNOWSTORMS</w:t>
            </w:r>
          </w:p>
        </w:tc>
        <w:tc>
          <w:tcPr>
            <w:tcW w:type="dxa" w:w="4237"/>
          </w:tcPr>
          <w:p>
            <w:pPr>
              <w:spacing w:after="0"/>
              <w:jc w:val="left"/>
            </w:pPr>
            <w:r>
              <w:rPr>
                <w:sz w:val="16"/>
              </w:rPr>
              <w:t>Winter Weather</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1977-01-29</w:t>
            </w:r>
          </w:p>
        </w:tc>
        <w:tc>
          <w:tcPr>
            <w:tcW w:type="dxa" w:w="1037"/>
          </w:tcPr>
          <w:p>
            <w:pPr>
              <w:spacing w:after="0"/>
              <w:jc w:val="left"/>
            </w:pPr>
            <w:r>
              <w:rPr>
                <w:sz w:val="16"/>
              </w:rPr>
              <w:t>1977-01-29</w:t>
            </w:r>
          </w:p>
        </w:tc>
        <w:tc>
          <w:tcPr>
            <w:tcW w:type="dxa" w:w="1037"/>
          </w:tcPr>
          <w:p>
            <w:pPr>
              <w:spacing w:after="0"/>
              <w:jc w:val="left"/>
            </w:pPr>
            <w:r>
              <w:rPr>
                <w:sz w:val="16"/>
              </w:rPr>
              <w:t>EM-3027-NY</w:t>
            </w:r>
          </w:p>
        </w:tc>
        <w:tc>
          <w:tcPr>
            <w:tcW w:type="dxa" w:w="1316"/>
          </w:tcPr>
          <w:p>
            <w:pPr>
              <w:spacing w:after="0"/>
              <w:jc w:val="left"/>
            </w:pPr>
            <w:r>
              <w:rPr>
                <w:sz w:val="16"/>
              </w:rPr>
              <w:t>Emergency</w:t>
            </w:r>
          </w:p>
        </w:tc>
        <w:tc>
          <w:tcPr>
            <w:tcW w:type="dxa" w:w="2410"/>
          </w:tcPr>
          <w:p>
            <w:pPr>
              <w:spacing w:after="0"/>
              <w:jc w:val="left"/>
            </w:pPr>
            <w:r>
              <w:rPr>
                <w:sz w:val="16"/>
              </w:rPr>
              <w:t>SNOWSTORMS</w:t>
            </w:r>
          </w:p>
        </w:tc>
        <w:tc>
          <w:tcPr>
            <w:tcW w:type="dxa" w:w="4237"/>
          </w:tcPr>
          <w:p>
            <w:pPr>
              <w:spacing w:after="0"/>
              <w:jc w:val="left"/>
            </w:pPr>
            <w:r>
              <w:rPr>
                <w:sz w:val="16"/>
              </w:rPr>
              <w:t>Winter Weather</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r>
              <w:rPr>
                <w:sz w:val="16"/>
              </w:rPr>
              <w:t>same incident as DR-527</w:t>
            </w: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DR-367-NY</w:t>
            </w:r>
          </w:p>
        </w:tc>
        <w:tc>
          <w:tcPr>
            <w:tcW w:type="dxa" w:w="1316"/>
          </w:tcPr>
          <w:p>
            <w:pPr>
              <w:spacing w:after="0"/>
              <w:jc w:val="left"/>
            </w:pPr>
            <w:r>
              <w:rPr>
                <w:sz w:val="16"/>
              </w:rPr>
              <w:t>Major disaster</w:t>
            </w:r>
          </w:p>
        </w:tc>
        <w:tc>
          <w:tcPr>
            <w:tcW w:type="dxa" w:w="2410"/>
          </w:tcPr>
          <w:p>
            <w:pPr>
              <w:spacing w:after="0"/>
              <w:jc w:val="left"/>
            </w:pPr>
            <w:r>
              <w:rPr>
                <w:sz w:val="16"/>
              </w:rPr>
              <w:t>HIGH WINDS, WAVE ACTION &amp; FLOODING</w:t>
            </w:r>
          </w:p>
        </w:tc>
        <w:tc>
          <w:tcPr>
            <w:tcW w:type="dxa" w:w="4237"/>
          </w:tcPr>
          <w:p>
            <w:pPr>
              <w:spacing w:after="0"/>
              <w:jc w:val="left"/>
            </w:pPr>
            <w:r>
              <w:rPr>
                <w:sz w:val="16"/>
              </w:rPr>
              <w:t>Inland Flooding (primary); also designated: Coastal Flooding</w:t>
            </w:r>
          </w:p>
        </w:tc>
        <w:tc>
          <w:tcPr>
            <w:tcW w:type="dxa" w:w="1423"/>
          </w:tcPr>
          <w:p>
            <w:pPr>
              <w:spacing w:after="0"/>
              <w:jc w:val="right"/>
            </w:pPr>
            <w:r>
              <w:rPr>
                <w:sz w:val="16"/>
              </w:rPr>
              <w:t>none found</w:t>
            </w:r>
          </w:p>
        </w:tc>
        <w:tc>
          <w:tcPr>
            <w:tcW w:type="dxa" w:w="728"/>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53"/>
        <w:gridCol w:w="1153"/>
        <w:gridCol w:w="1053"/>
        <w:gridCol w:w="1550"/>
        <w:gridCol w:w="2343"/>
        <w:gridCol w:w="5420"/>
        <w:gridCol w:w="720"/>
        <w:gridCol w:w="720"/>
      </w:tblGrid>
      <w:tr>
        <w:trPr>
          <w:cantSplit/>
          <w:tblHeader/>
        </w:trPr>
        <w:tc>
          <w:tcPr>
            <w:tcW w:type="dxa" w:w="1153"/>
            <w:shd w:val="clear" w:color="auto" w:fill="E8E8E8"/>
          </w:tcPr>
          <w:p>
            <w:pPr>
              <w:spacing w:after="0"/>
              <w:jc w:val="left"/>
            </w:pPr>
            <w:r>
              <w:rPr>
                <w:b/>
                <w:sz w:val="16"/>
              </w:rPr>
              <w:t>Declared</w:t>
            </w:r>
          </w:p>
        </w:tc>
        <w:tc>
          <w:tcPr>
            <w:tcW w:type="dxa" w:w="1153"/>
            <w:shd w:val="clear" w:color="auto" w:fill="E8E8E8"/>
          </w:tcPr>
          <w:p>
            <w:pPr>
              <w:spacing w:after="0"/>
              <w:jc w:val="left"/>
            </w:pPr>
            <w:r>
              <w:rPr>
                <w:b/>
                <w:sz w:val="16"/>
              </w:rPr>
              <w:t>Incident began</w:t>
            </w:r>
          </w:p>
        </w:tc>
        <w:tc>
          <w:tcPr>
            <w:tcW w:type="dxa" w:w="1053"/>
            <w:shd w:val="clear" w:color="auto" w:fill="E8E8E8"/>
          </w:tcPr>
          <w:p>
            <w:pPr>
              <w:spacing w:after="0"/>
              <w:jc w:val="left"/>
            </w:pPr>
            <w:r>
              <w:rPr>
                <w:b/>
                <w:sz w:val="16"/>
              </w:rPr>
              <w:t>FEMA number</w:t>
            </w:r>
          </w:p>
        </w:tc>
        <w:tc>
          <w:tcPr>
            <w:tcW w:type="dxa" w:w="1550"/>
            <w:shd w:val="clear" w:color="auto" w:fill="E8E8E8"/>
          </w:tcPr>
          <w:p>
            <w:pPr>
              <w:spacing w:after="0"/>
              <w:jc w:val="left"/>
            </w:pPr>
            <w:r>
              <w:rPr>
                <w:b/>
                <w:sz w:val="16"/>
              </w:rPr>
              <w:t>Type</w:t>
            </w:r>
          </w:p>
        </w:tc>
        <w:tc>
          <w:tcPr>
            <w:tcW w:type="dxa" w:w="2343"/>
            <w:shd w:val="clear" w:color="auto" w:fill="E8E8E8"/>
          </w:tcPr>
          <w:p>
            <w:pPr>
              <w:spacing w:after="0"/>
              <w:jc w:val="left"/>
            </w:pPr>
            <w:r>
              <w:rPr>
                <w:b/>
                <w:sz w:val="16"/>
              </w:rPr>
              <w:t>Title</w:t>
            </w:r>
          </w:p>
        </w:tc>
        <w:tc>
          <w:tcPr>
            <w:tcW w:type="dxa" w:w="5420"/>
            <w:shd w:val="clear" w:color="auto" w:fill="E8E8E8"/>
          </w:tcPr>
          <w:p>
            <w:pPr>
              <w:spacing w:after="0"/>
              <w:jc w:val="left"/>
            </w:pPr>
            <w:r>
              <w:rPr>
                <w:b/>
                <w:sz w:val="16"/>
              </w:rPr>
              <w:t>Mapped hazard</w:t>
            </w:r>
          </w:p>
        </w:tc>
        <w:tc>
          <w:tcPr>
            <w:tcW w:type="dxa" w:w="720"/>
            <w:shd w:val="clear" w:color="auto" w:fill="E8E8E8"/>
          </w:tcPr>
          <w:p>
            <w:pPr>
              <w:spacing w:after="0"/>
              <w:jc w:val="left"/>
            </w:pPr>
            <w:r>
              <w:rPr>
                <w:b/>
                <w:sz w:val="16"/>
              </w:rPr>
              <w:t>Flags</w:t>
            </w:r>
          </w:p>
        </w:tc>
        <w:tc>
          <w:tcPr>
            <w:tcW w:type="dxa" w:w="720"/>
            <w:shd w:val="clear" w:color="auto" w:fill="E8E8E8"/>
          </w:tcPr>
          <w:p>
            <w:pPr>
              <w:spacing w:after="0"/>
              <w:jc w:val="left"/>
            </w:pPr>
            <w:r>
              <w:rPr>
                <w:b/>
                <w:sz w:val="16"/>
              </w:rPr>
              <w:t>Notes</w:t>
            </w:r>
          </w:p>
        </w:tc>
      </w:tr>
      <w:tr>
        <w:trPr>
          <w:cantSplit/>
        </w:trPr>
        <w:tc>
          <w:tcPr>
            <w:tcW w:type="dxa" w:w="1153"/>
          </w:tcPr>
          <w:p>
            <w:pPr>
              <w:spacing w:after="0"/>
              <w:jc w:val="left"/>
            </w:pPr>
            <w:r>
              <w:rPr>
                <w:sz w:val="16"/>
              </w:rPr>
              <w:t>1963-08-23</w:t>
            </w:r>
          </w:p>
        </w:tc>
        <w:tc>
          <w:tcPr>
            <w:tcW w:type="dxa" w:w="1153"/>
          </w:tcPr>
          <w:p>
            <w:pPr>
              <w:spacing w:after="0"/>
              <w:jc w:val="left"/>
            </w:pPr>
            <w:r>
              <w:rPr>
                <w:sz w:val="16"/>
              </w:rPr>
              <w:t>1963-08-23</w:t>
            </w:r>
          </w:p>
        </w:tc>
        <w:tc>
          <w:tcPr>
            <w:tcW w:type="dxa" w:w="1053"/>
          </w:tcPr>
          <w:p>
            <w:pPr>
              <w:spacing w:after="0"/>
              <w:jc w:val="left"/>
            </w:pPr>
            <w:r>
              <w:rPr>
                <w:sz w:val="16"/>
              </w:rPr>
              <w:t>DR-158-NY</w:t>
            </w:r>
          </w:p>
        </w:tc>
        <w:tc>
          <w:tcPr>
            <w:tcW w:type="dxa" w:w="1550"/>
          </w:tcPr>
          <w:p>
            <w:pPr>
              <w:spacing w:after="0"/>
              <w:jc w:val="left"/>
            </w:pPr>
            <w:r>
              <w:rPr>
                <w:sz w:val="16"/>
              </w:rPr>
              <w:t>Major disaster</w:t>
            </w:r>
          </w:p>
        </w:tc>
        <w:tc>
          <w:tcPr>
            <w:tcW w:type="dxa" w:w="2343"/>
          </w:tcPr>
          <w:p>
            <w:pPr>
              <w:spacing w:after="0"/>
              <w:jc w:val="left"/>
            </w:pPr>
            <w:r>
              <w:rPr>
                <w:sz w:val="16"/>
              </w:rPr>
              <w:t>HEAVY RAINS &amp; FLOODING</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1962-03-16</w:t>
            </w:r>
          </w:p>
        </w:tc>
        <w:tc>
          <w:tcPr>
            <w:tcW w:type="dxa" w:w="1153"/>
          </w:tcPr>
          <w:p>
            <w:pPr>
              <w:spacing w:after="0"/>
              <w:jc w:val="left"/>
            </w:pPr>
            <w:r>
              <w:rPr>
                <w:sz w:val="16"/>
              </w:rPr>
              <w:t>1962-03-16</w:t>
            </w:r>
          </w:p>
        </w:tc>
        <w:tc>
          <w:tcPr>
            <w:tcW w:type="dxa" w:w="1053"/>
          </w:tcPr>
          <w:p>
            <w:pPr>
              <w:spacing w:after="0"/>
              <w:jc w:val="left"/>
            </w:pPr>
            <w:r>
              <w:rPr>
                <w:sz w:val="16"/>
              </w:rPr>
              <w:t>DR-129-NY</w:t>
            </w:r>
          </w:p>
        </w:tc>
        <w:tc>
          <w:tcPr>
            <w:tcW w:type="dxa" w:w="1550"/>
          </w:tcPr>
          <w:p>
            <w:pPr>
              <w:spacing w:after="0"/>
              <w:jc w:val="left"/>
            </w:pPr>
            <w:r>
              <w:rPr>
                <w:sz w:val="16"/>
              </w:rPr>
              <w:t>Major disaster</w:t>
            </w:r>
          </w:p>
        </w:tc>
        <w:tc>
          <w:tcPr>
            <w:tcW w:type="dxa" w:w="2343"/>
          </w:tcPr>
          <w:p>
            <w:pPr>
              <w:spacing w:after="0"/>
              <w:jc w:val="left"/>
            </w:pPr>
            <w:r>
              <w:rPr>
                <w:sz w:val="16"/>
              </w:rPr>
              <w:t>SEVERE STORM, HIGH TIDES &amp; FLOODING</w:t>
            </w:r>
          </w:p>
        </w:tc>
        <w:tc>
          <w:tcPr>
            <w:tcW w:type="dxa" w:w="5420"/>
          </w:tcPr>
          <w:p>
            <w:pPr>
              <w:spacing w:after="0"/>
              <w:jc w:val="left"/>
            </w:pPr>
            <w:r>
              <w:rPr>
                <w:sz w:val="16"/>
              </w:rPr>
              <w:t>Inland Flooding (primary); also designated: Coastal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1956-03-29</w:t>
            </w:r>
          </w:p>
        </w:tc>
        <w:tc>
          <w:tcPr>
            <w:tcW w:type="dxa" w:w="1153"/>
          </w:tcPr>
          <w:p>
            <w:pPr>
              <w:spacing w:after="0"/>
              <w:jc w:val="left"/>
            </w:pPr>
            <w:r>
              <w:rPr>
                <w:sz w:val="16"/>
              </w:rPr>
              <w:t>1956-03-29</w:t>
            </w:r>
          </w:p>
        </w:tc>
        <w:tc>
          <w:tcPr>
            <w:tcW w:type="dxa" w:w="1053"/>
          </w:tcPr>
          <w:p>
            <w:pPr>
              <w:spacing w:after="0"/>
              <w:jc w:val="left"/>
            </w:pPr>
            <w:r>
              <w:rPr>
                <w:sz w:val="16"/>
              </w:rPr>
              <w:t>DR-52-NY</w:t>
            </w:r>
          </w:p>
        </w:tc>
        <w:tc>
          <w:tcPr>
            <w:tcW w:type="dxa" w:w="1550"/>
          </w:tcPr>
          <w:p>
            <w:pPr>
              <w:spacing w:after="0"/>
              <w:jc w:val="left"/>
            </w:pPr>
            <w:r>
              <w:rPr>
                <w:sz w:val="16"/>
              </w:rPr>
              <w:t>Major disaster</w:t>
            </w:r>
          </w:p>
        </w:tc>
        <w:tc>
          <w:tcPr>
            <w:tcW w:type="dxa" w:w="2343"/>
          </w:tcPr>
          <w:p>
            <w:pPr>
              <w:spacing w:after="0"/>
              <w:jc w:val="left"/>
            </w:pPr>
            <w:r>
              <w:rPr>
                <w:sz w:val="16"/>
              </w:rPr>
              <w:t>FLOOD</w:t>
            </w:r>
          </w:p>
        </w:tc>
        <w:tc>
          <w:tcPr>
            <w:tcW w:type="dxa" w:w="5420"/>
          </w:tcPr>
          <w:p>
            <w:pPr>
              <w:spacing w:after="0"/>
              <w:jc w:val="left"/>
            </w:pPr>
            <w:r>
              <w:rPr>
                <w:sz w:val="16"/>
              </w:rPr>
              <w:t>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1955-08-22</w:t>
            </w:r>
          </w:p>
        </w:tc>
        <w:tc>
          <w:tcPr>
            <w:tcW w:type="dxa" w:w="1153"/>
          </w:tcPr>
          <w:p>
            <w:pPr>
              <w:spacing w:after="0"/>
              <w:jc w:val="left"/>
            </w:pPr>
            <w:r>
              <w:rPr>
                <w:sz w:val="16"/>
              </w:rPr>
              <w:t>1955-08-22</w:t>
            </w:r>
          </w:p>
        </w:tc>
        <w:tc>
          <w:tcPr>
            <w:tcW w:type="dxa" w:w="1053"/>
          </w:tcPr>
          <w:p>
            <w:pPr>
              <w:spacing w:after="0"/>
              <w:jc w:val="left"/>
            </w:pPr>
            <w:r>
              <w:rPr>
                <w:sz w:val="16"/>
              </w:rPr>
              <w:t>DR-45-NY</w:t>
            </w:r>
          </w:p>
        </w:tc>
        <w:tc>
          <w:tcPr>
            <w:tcW w:type="dxa" w:w="1550"/>
          </w:tcPr>
          <w:p>
            <w:pPr>
              <w:spacing w:after="0"/>
              <w:jc w:val="left"/>
            </w:pPr>
            <w:r>
              <w:rPr>
                <w:sz w:val="16"/>
              </w:rPr>
              <w:t>Major disaster</w:t>
            </w:r>
          </w:p>
        </w:tc>
        <w:tc>
          <w:tcPr>
            <w:tcW w:type="dxa" w:w="2343"/>
          </w:tcPr>
          <w:p>
            <w:pPr>
              <w:spacing w:after="0"/>
              <w:jc w:val="left"/>
            </w:pPr>
            <w:r>
              <w:rPr>
                <w:sz w:val="16"/>
              </w:rPr>
              <w:t>HURRICANE &amp; FLOODS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r>
        <w:trPr>
          <w:cantSplit/>
        </w:trPr>
        <w:tc>
          <w:tcPr>
            <w:tcW w:type="dxa" w:w="1153"/>
          </w:tcPr>
          <w:p>
            <w:pPr>
              <w:spacing w:after="0"/>
              <w:jc w:val="left"/>
            </w:pPr>
            <w:r>
              <w:rPr>
                <w:sz w:val="16"/>
              </w:rPr>
              <w:t>1954-10-07</w:t>
            </w:r>
          </w:p>
        </w:tc>
        <w:tc>
          <w:tcPr>
            <w:tcW w:type="dxa" w:w="1153"/>
          </w:tcPr>
          <w:p>
            <w:pPr>
              <w:spacing w:after="0"/>
              <w:jc w:val="left"/>
            </w:pPr>
            <w:r>
              <w:rPr>
                <w:sz w:val="16"/>
              </w:rPr>
              <w:t>1954-10-07</w:t>
            </w:r>
          </w:p>
        </w:tc>
        <w:tc>
          <w:tcPr>
            <w:tcW w:type="dxa" w:w="1053"/>
          </w:tcPr>
          <w:p>
            <w:pPr>
              <w:spacing w:after="0"/>
              <w:jc w:val="left"/>
            </w:pPr>
            <w:r>
              <w:rPr>
                <w:sz w:val="16"/>
              </w:rPr>
              <w:t>DR-26-NY</w:t>
            </w:r>
          </w:p>
        </w:tc>
        <w:tc>
          <w:tcPr>
            <w:tcW w:type="dxa" w:w="1550"/>
          </w:tcPr>
          <w:p>
            <w:pPr>
              <w:spacing w:after="0"/>
              <w:jc w:val="left"/>
            </w:pPr>
            <w:r>
              <w:rPr>
                <w:sz w:val="16"/>
              </w:rPr>
              <w:t>Major disaster</w:t>
            </w:r>
          </w:p>
        </w:tc>
        <w:tc>
          <w:tcPr>
            <w:tcW w:type="dxa" w:w="2343"/>
          </w:tcPr>
          <w:p>
            <w:pPr>
              <w:spacing w:after="0"/>
              <w:jc w:val="left"/>
            </w:pPr>
            <w:r>
              <w:rPr>
                <w:sz w:val="16"/>
              </w:rPr>
              <w:t>HURRICANES</w:t>
            </w:r>
          </w:p>
        </w:tc>
        <w:tc>
          <w:tcPr>
            <w:tcW w:type="dxa" w:w="5420"/>
          </w:tcPr>
          <w:p>
            <w:pPr>
              <w:spacing w:after="0"/>
              <w:jc w:val="left"/>
            </w:pPr>
            <w:r>
              <w:rPr>
                <w:sz w:val="16"/>
              </w:rPr>
              <w:t>Hurricane (primary); also designated: Inland Flooding</w:t>
            </w:r>
          </w:p>
        </w:tc>
        <w:tc>
          <w:tcPr>
            <w:tcW w:type="dxa" w:w="720"/>
          </w:tcPr>
          <w:p>
            <w:pPr>
              <w:spacing w:after="0"/>
              <w:jc w:val="left"/>
            </w:pPr>
          </w:p>
        </w:tc>
        <w:tc>
          <w:tcPr>
            <w:tcW w:type="dxa" w:w="720"/>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1 Fire Management declaration (1995-08-25 to 1995-08-25)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3 rows, $15,143.15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15,143.15"/>
        <w:tblDescription w:val="Hazard Plain table b1d_pa_other"/>
      </w:tblPr>
      <w:tblGrid>
        <w:gridCol w:w="1927"/>
        <w:gridCol w:w="1927"/>
        <w:gridCol w:w="5576"/>
        <w:gridCol w:w="2922"/>
        <w:gridCol w:w="1761"/>
      </w:tblGrid>
      <w:tr>
        <w:trPr>
          <w:cantSplit/>
          <w:tblHeader/>
        </w:trPr>
        <w:tc>
          <w:tcPr>
            <w:tcW w:type="dxa" w:w="1927"/>
            <w:shd w:val="clear" w:color="auto" w:fill="E8E8E8"/>
          </w:tcPr>
          <w:p>
            <w:pPr>
              <w:spacing w:after="0"/>
              <w:jc w:val="left"/>
            </w:pPr>
            <w:r>
              <w:rPr>
                <w:b/>
                <w:sz w:val="16"/>
              </w:rPr>
              <w:t>FEMA number</w:t>
            </w:r>
          </w:p>
        </w:tc>
        <w:tc>
          <w:tcPr>
            <w:tcW w:type="dxa" w:w="1927"/>
            <w:shd w:val="clear" w:color="auto" w:fill="E8E8E8"/>
          </w:tcPr>
          <w:p>
            <w:pPr>
              <w:spacing w:after="0"/>
              <w:jc w:val="left"/>
            </w:pPr>
            <w:r>
              <w:rPr>
                <w:b/>
                <w:sz w:val="16"/>
              </w:rPr>
              <w:t>Declared</w:t>
            </w:r>
          </w:p>
        </w:tc>
        <w:tc>
          <w:tcPr>
            <w:tcW w:type="dxa" w:w="5576"/>
            <w:shd w:val="clear" w:color="auto" w:fill="E8E8E8"/>
          </w:tcPr>
          <w:p>
            <w:pPr>
              <w:spacing w:after="0"/>
              <w:jc w:val="left"/>
            </w:pPr>
            <w:r>
              <w:rPr>
                <w:b/>
                <w:sz w:val="16"/>
              </w:rPr>
              <w:t>Title</w:t>
            </w:r>
          </w:p>
        </w:tc>
        <w:tc>
          <w:tcPr>
            <w:tcW w:type="dxa" w:w="2922"/>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27"/>
          </w:tcPr>
          <w:p>
            <w:pPr>
              <w:spacing w:after="0"/>
              <w:jc w:val="left"/>
            </w:pPr>
            <w:r>
              <w:rPr>
                <w:sz w:val="16"/>
              </w:rPr>
              <w:t>DR-1993-NY</w:t>
            </w:r>
          </w:p>
        </w:tc>
        <w:tc>
          <w:tcPr>
            <w:tcW w:type="dxa" w:w="1927"/>
          </w:tcPr>
          <w:p>
            <w:pPr>
              <w:spacing w:after="0"/>
              <w:jc w:val="left"/>
            </w:pPr>
            <w:r>
              <w:rPr>
                <w:sz w:val="16"/>
              </w:rPr>
              <w:t>2011-06-10</w:t>
            </w:r>
          </w:p>
        </w:tc>
        <w:tc>
          <w:tcPr>
            <w:tcW w:type="dxa" w:w="5576"/>
          </w:tcPr>
          <w:p>
            <w:pPr>
              <w:spacing w:after="0"/>
              <w:jc w:val="left"/>
            </w:pPr>
            <w:r>
              <w:rPr>
                <w:sz w:val="16"/>
              </w:rPr>
              <w:t>SEVERE STORMS, FLOODING, TORNADOES, AND STRAIGHT-LINE WINDS</w:t>
            </w:r>
          </w:p>
        </w:tc>
        <w:tc>
          <w:tcPr>
            <w:tcW w:type="dxa" w:w="2922"/>
          </w:tcPr>
          <w:p>
            <w:pPr>
              <w:spacing w:after="0"/>
              <w:jc w:val="left"/>
            </w:pPr>
            <w:r>
              <w:rPr>
                <w:sz w:val="16"/>
              </w:rPr>
              <w:t>Denmark, Town of</w:t>
            </w:r>
          </w:p>
        </w:tc>
        <w:tc>
          <w:tcPr>
            <w:tcW w:type="dxa" w:w="1761"/>
          </w:tcPr>
          <w:p>
            <w:pPr>
              <w:spacing w:after="0"/>
              <w:jc w:val="right"/>
            </w:pPr>
            <w:r>
              <w:rPr>
                <w:sz w:val="16"/>
              </w:rPr>
              <w:t>$2,743.72</w:t>
            </w:r>
          </w:p>
        </w:tc>
      </w:tr>
      <w:tr>
        <w:trPr>
          <w:cantSplit/>
        </w:trPr>
        <w:tc>
          <w:tcPr>
            <w:tcW w:type="dxa" w:w="1927"/>
          </w:tcPr>
          <w:p>
            <w:pPr>
              <w:spacing w:after="0"/>
              <w:jc w:val="left"/>
            </w:pPr>
            <w:r>
              <w:rPr>
                <w:sz w:val="16"/>
              </w:rPr>
              <w:t>EM-3273-NY</w:t>
            </w:r>
          </w:p>
        </w:tc>
        <w:tc>
          <w:tcPr>
            <w:tcW w:type="dxa" w:w="1927"/>
          </w:tcPr>
          <w:p>
            <w:pPr>
              <w:spacing w:after="0"/>
              <w:jc w:val="left"/>
            </w:pPr>
            <w:r>
              <w:rPr>
                <w:sz w:val="16"/>
              </w:rPr>
              <w:t>2007-02-23</w:t>
            </w:r>
          </w:p>
        </w:tc>
        <w:tc>
          <w:tcPr>
            <w:tcW w:type="dxa" w:w="5576"/>
          </w:tcPr>
          <w:p>
            <w:pPr>
              <w:spacing w:after="0"/>
              <w:jc w:val="left"/>
            </w:pPr>
            <w:r>
              <w:rPr>
                <w:sz w:val="16"/>
              </w:rPr>
              <w:t>RECORD SNOW AND NEAR RECORD SNOW</w:t>
            </w:r>
          </w:p>
        </w:tc>
        <w:tc>
          <w:tcPr>
            <w:tcW w:type="dxa" w:w="2922"/>
          </w:tcPr>
          <w:p>
            <w:pPr>
              <w:spacing w:after="0"/>
              <w:jc w:val="left"/>
            </w:pPr>
            <w:r>
              <w:rPr>
                <w:sz w:val="16"/>
              </w:rPr>
              <w:t>Denmark, Town of</w:t>
            </w:r>
          </w:p>
        </w:tc>
        <w:tc>
          <w:tcPr>
            <w:tcW w:type="dxa" w:w="1761"/>
          </w:tcPr>
          <w:p>
            <w:pPr>
              <w:spacing w:after="0"/>
              <w:jc w:val="right"/>
            </w:pPr>
            <w:r>
              <w:rPr>
                <w:sz w:val="16"/>
              </w:rPr>
              <w:t>$6,877.43</w:t>
            </w:r>
          </w:p>
        </w:tc>
      </w:tr>
      <w:tr>
        <w:trPr>
          <w:cantSplit/>
        </w:trPr>
        <w:tc>
          <w:tcPr>
            <w:tcW w:type="dxa" w:w="1927"/>
          </w:tcPr>
          <w:p>
            <w:pPr>
              <w:spacing w:after="0"/>
              <w:jc w:val="left"/>
            </w:pPr>
            <w:r>
              <w:rPr>
                <w:sz w:val="16"/>
              </w:rPr>
              <w:t>EM-3195-NY</w:t>
            </w:r>
          </w:p>
        </w:tc>
        <w:tc>
          <w:tcPr>
            <w:tcW w:type="dxa" w:w="1927"/>
          </w:tcPr>
          <w:p>
            <w:pPr>
              <w:spacing w:after="0"/>
              <w:jc w:val="left"/>
            </w:pPr>
            <w:r>
              <w:rPr>
                <w:sz w:val="16"/>
              </w:rPr>
              <w:t>2004-03-03</w:t>
            </w:r>
          </w:p>
        </w:tc>
        <w:tc>
          <w:tcPr>
            <w:tcW w:type="dxa" w:w="5576"/>
          </w:tcPr>
          <w:p>
            <w:pPr>
              <w:spacing w:after="0"/>
              <w:jc w:val="left"/>
            </w:pPr>
            <w:r>
              <w:rPr>
                <w:sz w:val="16"/>
              </w:rPr>
              <w:t>SNOW</w:t>
            </w:r>
          </w:p>
        </w:tc>
        <w:tc>
          <w:tcPr>
            <w:tcW w:type="dxa" w:w="2922"/>
          </w:tcPr>
          <w:p>
            <w:pPr>
              <w:spacing w:after="0"/>
              <w:jc w:val="left"/>
            </w:pPr>
            <w:r>
              <w:rPr>
                <w:sz w:val="16"/>
              </w:rPr>
              <w:t>Denmark, Town of</w:t>
            </w:r>
          </w:p>
        </w:tc>
        <w:tc>
          <w:tcPr>
            <w:tcW w:type="dxa" w:w="1761"/>
          </w:tcPr>
          <w:p>
            <w:pPr>
              <w:spacing w:after="0"/>
              <w:jc w:val="right"/>
            </w:pPr>
            <w:r>
              <w:rPr>
                <w:sz w:val="16"/>
              </w:rPr>
              <w:t>$5,522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38</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21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27</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2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352</w:t>
            </w:r>
          </w:p>
        </w:tc>
        <w:tc>
          <w:tcPr>
            <w:tcW w:type="dxa" w:w="1422"/>
          </w:tcPr>
          <w:p>
            <w:pPr>
              <w:spacing w:after="0"/>
              <w:jc w:val="right"/>
            </w:pPr>
            <w:r>
              <w:rPr>
                <w:sz w:val="16"/>
              </w:rPr>
              <w:t>6</w:t>
            </w:r>
          </w:p>
        </w:tc>
        <w:tc>
          <w:tcPr>
            <w:tcW w:type="dxa" w:w="1356"/>
          </w:tcPr>
          <w:p>
            <w:pPr>
              <w:spacing w:after="0"/>
              <w:jc w:val="right"/>
            </w:pPr>
            <w:r>
              <w:rPr>
                <w:sz w:val="16"/>
              </w:rPr>
              <w:t>32</w:t>
            </w:r>
          </w:p>
        </w:tc>
        <w:tc>
          <w:tcPr>
            <w:tcW w:type="dxa" w:w="963"/>
          </w:tcPr>
          <w:p>
            <w:pPr>
              <w:spacing w:after="0"/>
              <w:jc w:val="right"/>
            </w:pPr>
            <w:r>
              <w:rPr>
                <w:sz w:val="16"/>
              </w:rPr>
              <w:t>80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59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219</w:t>
            </w:r>
          </w:p>
        </w:tc>
        <w:tc>
          <w:tcPr>
            <w:tcW w:type="dxa" w:w="1422"/>
          </w:tcPr>
          <w:p>
            <w:pPr>
              <w:spacing w:after="0"/>
              <w:jc w:val="right"/>
            </w:pPr>
            <w:r>
              <w:rPr>
                <w:sz w:val="16"/>
              </w:rPr>
              <w:t>10</w:t>
            </w:r>
          </w:p>
        </w:tc>
        <w:tc>
          <w:tcPr>
            <w:tcW w:type="dxa" w:w="1356"/>
          </w:tcPr>
          <w:p>
            <w:pPr>
              <w:spacing w:after="0"/>
              <w:jc w:val="right"/>
            </w:pPr>
            <w:r>
              <w:rPr>
                <w:sz w:val="16"/>
              </w:rPr>
              <w:t>12</w:t>
            </w:r>
          </w:p>
        </w:tc>
        <w:tc>
          <w:tcPr>
            <w:tcW w:type="dxa" w:w="963"/>
          </w:tcPr>
          <w:p>
            <w:pPr>
              <w:spacing w:after="0"/>
              <w:jc w:val="right"/>
            </w:pPr>
            <w:r>
              <w:rPr>
                <w:sz w:val="16"/>
              </w:rPr>
              <w:t>41</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3540"/>
        <w:gridCol w:w="1757"/>
        <w:gridCol w:w="1212"/>
        <w:gridCol w:w="2152"/>
        <w:gridCol w:w="1474"/>
        <w:gridCol w:w="172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3540"/>
            <w:shd w:val="clear" w:color="auto" w:fill="E8E8E8"/>
          </w:tcPr>
          <w:p>
            <w:pPr>
              <w:spacing w:after="0"/>
              <w:jc w:val="left"/>
            </w:pPr>
            <w:r>
              <w:rPr>
                <w:b/>
                <w:sz w:val="16"/>
              </w:rPr>
              <w:t>Magnitude or extent</w:t>
            </w:r>
          </w:p>
        </w:tc>
        <w:tc>
          <w:tcPr>
            <w:tcW w:type="dxa" w:w="1757"/>
            <w:shd w:val="clear" w:color="auto" w:fill="E8E8E8"/>
          </w:tcPr>
          <w:p>
            <w:pPr>
              <w:spacing w:after="0"/>
              <w:jc w:val="left"/>
            </w:pPr>
            <w:r>
              <w:rPr>
                <w:b/>
                <w:sz w:val="16"/>
              </w:rPr>
              <w:t>Damage</w:t>
            </w:r>
          </w:p>
          <w:p>
            <w:pPr>
              <w:spacing w:after="0"/>
              <w:jc w:val="left"/>
            </w:pPr>
            <w:r>
              <w:rPr>
                <w:i/>
                <w:color w:val="555555"/>
                <w:sz w:val="14"/>
              </w:rPr>
              <w:t>nominal dollars</w:t>
            </w:r>
          </w:p>
        </w:tc>
        <w:tc>
          <w:tcPr>
            <w:tcW w:type="dxa" w:w="12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52"/>
            <w:shd w:val="clear" w:color="auto" w:fill="E8E8E8"/>
          </w:tcPr>
          <w:p>
            <w:pPr>
              <w:spacing w:after="0"/>
              <w:jc w:val="left"/>
            </w:pPr>
            <w:r>
              <w:rPr>
                <w:b/>
                <w:sz w:val="16"/>
              </w:rPr>
              <w:t>Location</w:t>
            </w:r>
          </w:p>
        </w:tc>
        <w:tc>
          <w:tcPr>
            <w:tcW w:type="dxa" w:w="1474"/>
            <w:shd w:val="clear" w:color="auto" w:fill="E8E8E8"/>
          </w:tcPr>
          <w:p>
            <w:pPr>
              <w:spacing w:after="0"/>
              <w:jc w:val="left"/>
            </w:pPr>
            <w:r>
              <w:rPr>
                <w:b/>
                <w:sz w:val="16"/>
              </w:rPr>
              <w:t>Flags</w:t>
            </w:r>
          </w:p>
        </w:tc>
        <w:tc>
          <w:tcPr>
            <w:tcW w:type="dxa" w:w="17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2026-02-07</w:t>
            </w:r>
          </w:p>
        </w:tc>
        <w:tc>
          <w:tcPr>
            <w:tcW w:type="dxa" w:w="1215"/>
          </w:tcPr>
          <w:p>
            <w:pPr>
              <w:spacing w:after="0"/>
              <w:jc w:val="left"/>
            </w:pPr>
            <w:r>
              <w:rPr>
                <w:sz w:val="16"/>
              </w:rPr>
              <w:t>Extreme Cold/Wind Chill</w:t>
            </w:r>
          </w:p>
        </w:tc>
        <w:tc>
          <w:tcPr>
            <w:tcW w:type="dxa" w:w="3540"/>
          </w:tcPr>
          <w:p>
            <w:pPr>
              <w:spacing w:after="0"/>
              <w:jc w:val="left"/>
            </w:pPr>
          </w:p>
        </w:tc>
        <w:tc>
          <w:tcPr>
            <w:tcW w:type="dxa" w:w="1757"/>
          </w:tcPr>
          <w:p>
            <w:pPr>
              <w:spacing w:after="0"/>
              <w:jc w:val="left"/>
            </w:pPr>
            <w:r>
              <w:rPr>
                <w:sz w:val="16"/>
              </w:rPr>
              <w:t>damage not reported</w:t>
            </w:r>
          </w:p>
        </w:tc>
        <w:tc>
          <w:tcPr>
            <w:tcW w:type="dxa" w:w="1212"/>
          </w:tcPr>
          <w:p>
            <w:pPr>
              <w:spacing w:after="0"/>
              <w:jc w:val="right"/>
            </w:pPr>
            <w:r>
              <w:rPr>
                <w:sz w:val="16"/>
              </w:rPr>
              <w:t>0, 0</w:t>
            </w:r>
          </w:p>
        </w:tc>
        <w:tc>
          <w:tcPr>
            <w:tcW w:type="dxa" w:w="2152"/>
          </w:tcPr>
          <w:p>
            <w:pPr>
              <w:spacing w:after="0"/>
              <w:jc w:val="left"/>
            </w:pPr>
            <w:r>
              <w:rPr>
                <w:sz w:val="16"/>
              </w:rPr>
              <w:t>NWS zone NYZ007 (JEFFERSON), zone-level: may include parts of neighboring counties</w:t>
            </w:r>
          </w:p>
        </w:tc>
        <w:tc>
          <w:tcPr>
            <w:tcW w:type="dxa" w:w="1474"/>
          </w:tcPr>
          <w:p>
            <w:pPr>
              <w:spacing w:after="0"/>
              <w:jc w:val="left"/>
            </w:pPr>
            <w:r>
              <w:rPr>
                <w:sz w:val="16"/>
              </w:rPr>
              <w:t>new since last plan; within last 5 years</w:t>
            </w:r>
          </w:p>
        </w:tc>
        <w:tc>
          <w:tcPr>
            <w:tcW w:type="dxa" w:w="172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2024-07-16</w:t>
            </w:r>
          </w:p>
        </w:tc>
        <w:tc>
          <w:tcPr>
            <w:tcW w:type="dxa" w:w="1215"/>
          </w:tcPr>
          <w:p>
            <w:pPr>
              <w:spacing w:after="0"/>
              <w:jc w:val="left"/>
            </w:pPr>
            <w:r>
              <w:rPr>
                <w:sz w:val="16"/>
              </w:rPr>
              <w:t>Thunderstorm Wind</w:t>
            </w:r>
          </w:p>
        </w:tc>
        <w:tc>
          <w:tcPr>
            <w:tcW w:type="dxa" w:w="3540"/>
          </w:tcPr>
          <w:p>
            <w:pPr>
              <w:spacing w:after="0"/>
              <w:jc w:val="left"/>
            </w:pPr>
            <w:r>
              <w:rPr>
                <w:sz w:val="16"/>
              </w:rPr>
              <w:t>70 kt (81 mph) estimated gust</w:t>
            </w:r>
          </w:p>
        </w:tc>
        <w:tc>
          <w:tcPr>
            <w:tcW w:type="dxa" w:w="1757"/>
          </w:tcPr>
          <w:p>
            <w:pPr>
              <w:spacing w:after="0"/>
              <w:jc w:val="left"/>
            </w:pPr>
            <w:r>
              <w:rPr>
                <w:sz w:val="16"/>
              </w:rPr>
              <w:t>property not reported; $0 crops (2024 dollars)</w:t>
            </w:r>
          </w:p>
        </w:tc>
        <w:tc>
          <w:tcPr>
            <w:tcW w:type="dxa" w:w="1212"/>
          </w:tcPr>
          <w:p>
            <w:pPr>
              <w:spacing w:after="0"/>
              <w:jc w:val="right"/>
            </w:pPr>
            <w:r>
              <w:rPr>
                <w:sz w:val="16"/>
              </w:rPr>
              <w:t>0, 1</w:t>
            </w:r>
          </w:p>
        </w:tc>
        <w:tc>
          <w:tcPr>
            <w:tcW w:type="dxa" w:w="2152"/>
          </w:tcPr>
          <w:p>
            <w:pPr>
              <w:spacing w:after="0"/>
              <w:jc w:val="left"/>
            </w:pPr>
            <w:r>
              <w:rPr>
                <w:sz w:val="16"/>
              </w:rPr>
              <w:t>SACKETS HARBOR</w:t>
            </w:r>
          </w:p>
        </w:tc>
        <w:tc>
          <w:tcPr>
            <w:tcW w:type="dxa" w:w="1474"/>
          </w:tcPr>
          <w:p>
            <w:pPr>
              <w:spacing w:after="0"/>
              <w:jc w:val="left"/>
            </w:pPr>
            <w:r>
              <w:rPr>
                <w:sz w:val="16"/>
              </w:rPr>
              <w:t>within last 5 years</w:t>
            </w:r>
          </w:p>
        </w:tc>
        <w:tc>
          <w:tcPr>
            <w:tcW w:type="dxa" w:w="1724"/>
          </w:tcPr>
          <w:p>
            <w:pPr>
              <w:spacing w:after="0"/>
              <w:jc w:val="left"/>
            </w:pPr>
            <w:r>
              <w:rPr>
                <w:sz w:val="16"/>
              </w:rPr>
              <w:t>deaths or injuries recorded</w:t>
            </w:r>
          </w:p>
        </w:tc>
      </w:tr>
      <w:tr>
        <w:trPr>
          <w:cantSplit/>
        </w:trPr>
        <w:tc>
          <w:tcPr>
            <w:tcW w:type="dxa" w:w="1037"/>
          </w:tcPr>
          <w:p>
            <w:pPr>
              <w:spacing w:after="0"/>
              <w:jc w:val="left"/>
            </w:pPr>
            <w:r>
              <w:rPr>
                <w:sz w:val="16"/>
              </w:rPr>
              <w:t>2024-01-09</w:t>
            </w:r>
          </w:p>
        </w:tc>
        <w:tc>
          <w:tcPr>
            <w:tcW w:type="dxa" w:w="1215"/>
          </w:tcPr>
          <w:p>
            <w:pPr>
              <w:spacing w:after="0"/>
              <w:jc w:val="left"/>
            </w:pPr>
            <w:r>
              <w:rPr>
                <w:sz w:val="16"/>
              </w:rPr>
              <w:t>High Wind</w:t>
            </w:r>
          </w:p>
        </w:tc>
        <w:tc>
          <w:tcPr>
            <w:tcW w:type="dxa" w:w="3540"/>
          </w:tcPr>
          <w:p>
            <w:pPr>
              <w:spacing w:after="0"/>
              <w:jc w:val="left"/>
            </w:pPr>
            <w:r>
              <w:rPr>
                <w:sz w:val="16"/>
              </w:rPr>
              <w:t>69 kt (79 mph) measured gust</w:t>
            </w:r>
          </w:p>
        </w:tc>
        <w:tc>
          <w:tcPr>
            <w:tcW w:type="dxa" w:w="1757"/>
          </w:tcPr>
          <w:p>
            <w:pPr>
              <w:spacing w:after="0"/>
              <w:jc w:val="left"/>
            </w:pPr>
            <w:r>
              <w:rPr>
                <w:sz w:val="16"/>
              </w:rPr>
              <w:t>$25,000 property; $0 crops, reported for the zone (2024 dollars)</w:t>
            </w:r>
          </w:p>
        </w:tc>
        <w:tc>
          <w:tcPr>
            <w:tcW w:type="dxa" w:w="1212"/>
          </w:tcPr>
          <w:p>
            <w:pPr>
              <w:spacing w:after="0"/>
              <w:jc w:val="right"/>
            </w:pPr>
            <w:r>
              <w:rPr>
                <w:sz w:val="16"/>
              </w:rPr>
              <w:t>0, 0</w:t>
            </w:r>
          </w:p>
        </w:tc>
        <w:tc>
          <w:tcPr>
            <w:tcW w:type="dxa" w:w="2152"/>
          </w:tcPr>
          <w:p>
            <w:pPr>
              <w:spacing w:after="0"/>
              <w:jc w:val="left"/>
            </w:pPr>
            <w:r>
              <w:rPr>
                <w:sz w:val="16"/>
              </w:rPr>
              <w:t>NWS zone NYZ007 (JEFFERSON), zone-level: may include parts of neighboring counties</w:t>
            </w:r>
          </w:p>
        </w:tc>
        <w:tc>
          <w:tcPr>
            <w:tcW w:type="dxa" w:w="1474"/>
          </w:tcPr>
          <w:p>
            <w:pPr>
              <w:spacing w:after="0"/>
              <w:jc w:val="left"/>
            </w:pPr>
            <w:r>
              <w:rPr>
                <w:sz w:val="16"/>
              </w:rPr>
              <w:t>within last 5 years</w:t>
            </w:r>
          </w:p>
        </w:tc>
        <w:tc>
          <w:tcPr>
            <w:tcW w:type="dxa" w:w="172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2023-07-24</w:t>
            </w:r>
          </w:p>
        </w:tc>
        <w:tc>
          <w:tcPr>
            <w:tcW w:type="dxa" w:w="1215"/>
          </w:tcPr>
          <w:p>
            <w:pPr>
              <w:spacing w:after="0"/>
              <w:jc w:val="left"/>
            </w:pPr>
            <w:r>
              <w:rPr>
                <w:sz w:val="16"/>
              </w:rPr>
              <w:t>Lightning</w:t>
            </w:r>
          </w:p>
        </w:tc>
        <w:tc>
          <w:tcPr>
            <w:tcW w:type="dxa" w:w="3540"/>
          </w:tcPr>
          <w:p>
            <w:pPr>
              <w:spacing w:after="0"/>
              <w:jc w:val="left"/>
            </w:pPr>
          </w:p>
        </w:tc>
        <w:tc>
          <w:tcPr>
            <w:tcW w:type="dxa" w:w="1757"/>
          </w:tcPr>
          <w:p>
            <w:pPr>
              <w:spacing w:after="0"/>
              <w:jc w:val="left"/>
            </w:pPr>
            <w:r>
              <w:rPr>
                <w:sz w:val="16"/>
              </w:rPr>
              <w:t>$500 property; $0 crops (2023 dollars)</w:t>
            </w:r>
          </w:p>
        </w:tc>
        <w:tc>
          <w:tcPr>
            <w:tcW w:type="dxa" w:w="1212"/>
          </w:tcPr>
          <w:p>
            <w:pPr>
              <w:spacing w:after="0"/>
              <w:jc w:val="right"/>
            </w:pPr>
            <w:r>
              <w:rPr>
                <w:sz w:val="16"/>
              </w:rPr>
              <w:t>0, 0</w:t>
            </w:r>
          </w:p>
        </w:tc>
        <w:tc>
          <w:tcPr>
            <w:tcW w:type="dxa" w:w="2152"/>
          </w:tcPr>
          <w:p>
            <w:pPr>
              <w:spacing w:after="0"/>
              <w:jc w:val="left"/>
            </w:pPr>
            <w:r>
              <w:rPr>
                <w:sz w:val="16"/>
              </w:rPr>
              <w:t>CHAMPION</w:t>
            </w:r>
          </w:p>
        </w:tc>
        <w:tc>
          <w:tcPr>
            <w:tcW w:type="dxa" w:w="1474"/>
          </w:tcPr>
          <w:p>
            <w:pPr>
              <w:spacing w:after="0"/>
              <w:jc w:val="left"/>
            </w:pPr>
            <w:r>
              <w:rPr>
                <w:sz w:val="16"/>
              </w:rPr>
              <w:t>within last 5 years</w:t>
            </w:r>
          </w:p>
        </w:tc>
        <w:tc>
          <w:tcPr>
            <w:tcW w:type="dxa" w:w="1724"/>
          </w:tcPr>
          <w:p>
            <w:pPr>
              <w:spacing w:after="0"/>
              <w:jc w:val="left"/>
            </w:pPr>
            <w:r>
              <w:rPr>
                <w:sz w:val="16"/>
              </w:rPr>
              <w:t>B1-c worst recorded: Lightning</w:t>
            </w:r>
          </w:p>
        </w:tc>
      </w:tr>
      <w:tr>
        <w:trPr>
          <w:cantSplit/>
        </w:trPr>
        <w:tc>
          <w:tcPr>
            <w:tcW w:type="dxa" w:w="1037"/>
          </w:tcPr>
          <w:p>
            <w:pPr>
              <w:spacing w:after="0"/>
              <w:jc w:val="left"/>
            </w:pPr>
            <w:r>
              <w:rPr>
                <w:sz w:val="16"/>
              </w:rPr>
              <w:t>2019-06-01</w:t>
            </w:r>
          </w:p>
        </w:tc>
        <w:tc>
          <w:tcPr>
            <w:tcW w:type="dxa" w:w="1215"/>
          </w:tcPr>
          <w:p>
            <w:pPr>
              <w:spacing w:after="0"/>
              <w:jc w:val="left"/>
            </w:pPr>
            <w:r>
              <w:rPr>
                <w:sz w:val="16"/>
              </w:rPr>
              <w:t>Flood</w:t>
            </w:r>
          </w:p>
        </w:tc>
        <w:tc>
          <w:tcPr>
            <w:tcW w:type="dxa" w:w="3540"/>
          </w:tcPr>
          <w:p>
            <w:pPr>
              <w:spacing w:after="0"/>
              <w:jc w:val="left"/>
            </w:pPr>
          </w:p>
        </w:tc>
        <w:tc>
          <w:tcPr>
            <w:tcW w:type="dxa" w:w="1757"/>
          </w:tcPr>
          <w:p>
            <w:pPr>
              <w:spacing w:after="0"/>
              <w:jc w:val="left"/>
            </w:pPr>
            <w:r>
              <w:rPr>
                <w:sz w:val="16"/>
              </w:rPr>
              <w:t>$1,500,000 property; $0 crops (2019 dollars)</w:t>
            </w:r>
          </w:p>
        </w:tc>
        <w:tc>
          <w:tcPr>
            <w:tcW w:type="dxa" w:w="1212"/>
          </w:tcPr>
          <w:p>
            <w:pPr>
              <w:spacing w:after="0"/>
              <w:jc w:val="right"/>
            </w:pPr>
            <w:r>
              <w:rPr>
                <w:sz w:val="16"/>
              </w:rPr>
              <w:t>0, 0</w:t>
            </w:r>
          </w:p>
        </w:tc>
        <w:tc>
          <w:tcPr>
            <w:tcW w:type="dxa" w:w="2152"/>
          </w:tcPr>
          <w:p>
            <w:pPr>
              <w:spacing w:after="0"/>
              <w:jc w:val="left"/>
            </w:pPr>
            <w:r>
              <w:rPr>
                <w:sz w:val="16"/>
              </w:rPr>
              <w:t>WOODVILLE to HENDERSON HARBOR</w:t>
            </w:r>
          </w:p>
        </w:tc>
        <w:tc>
          <w:tcPr>
            <w:tcW w:type="dxa" w:w="1474"/>
          </w:tcPr>
          <w:p>
            <w:pPr>
              <w:spacing w:after="0"/>
              <w:jc w:val="left"/>
            </w:pPr>
          </w:p>
        </w:tc>
        <w:tc>
          <w:tcPr>
            <w:tcW w:type="dxa" w:w="17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2018-08-15</w:t>
            </w:r>
          </w:p>
        </w:tc>
        <w:tc>
          <w:tcPr>
            <w:tcW w:type="dxa" w:w="1215"/>
          </w:tcPr>
          <w:p>
            <w:pPr>
              <w:spacing w:after="0"/>
              <w:jc w:val="left"/>
            </w:pPr>
            <w:r>
              <w:rPr>
                <w:sz w:val="16"/>
              </w:rPr>
              <w:t>Hail</w:t>
            </w:r>
          </w:p>
        </w:tc>
        <w:tc>
          <w:tcPr>
            <w:tcW w:type="dxa" w:w="3540"/>
          </w:tcPr>
          <w:p>
            <w:pPr>
              <w:spacing w:after="0"/>
              <w:jc w:val="left"/>
            </w:pPr>
            <w:r>
              <w:rPr>
                <w:sz w:val="16"/>
              </w:rPr>
              <w:t>1.75 in</w:t>
            </w:r>
          </w:p>
        </w:tc>
        <w:tc>
          <w:tcPr>
            <w:tcW w:type="dxa" w:w="1757"/>
          </w:tcPr>
          <w:p>
            <w:pPr>
              <w:spacing w:after="0"/>
              <w:jc w:val="left"/>
            </w:pPr>
            <w:r>
              <w:rPr>
                <w:sz w:val="16"/>
              </w:rPr>
              <w:t>$10,000 property; $0 crops (2018 dollars)</w:t>
            </w:r>
          </w:p>
        </w:tc>
        <w:tc>
          <w:tcPr>
            <w:tcW w:type="dxa" w:w="1212"/>
          </w:tcPr>
          <w:p>
            <w:pPr>
              <w:spacing w:after="0"/>
              <w:jc w:val="right"/>
            </w:pPr>
            <w:r>
              <w:rPr>
                <w:sz w:val="16"/>
              </w:rPr>
              <w:t>0, 0</w:t>
            </w:r>
          </w:p>
        </w:tc>
        <w:tc>
          <w:tcPr>
            <w:tcW w:type="dxa" w:w="2152"/>
          </w:tcPr>
          <w:p>
            <w:pPr>
              <w:spacing w:after="0"/>
              <w:jc w:val="left"/>
            </w:pPr>
            <w:r>
              <w:rPr>
                <w:sz w:val="16"/>
              </w:rPr>
              <w:t>FINEVIEW</w:t>
            </w:r>
          </w:p>
        </w:tc>
        <w:tc>
          <w:tcPr>
            <w:tcW w:type="dxa" w:w="1474"/>
          </w:tcPr>
          <w:p>
            <w:pPr>
              <w:spacing w:after="0"/>
              <w:jc w:val="left"/>
            </w:pPr>
          </w:p>
        </w:tc>
        <w:tc>
          <w:tcPr>
            <w:tcW w:type="dxa" w:w="1724"/>
          </w:tcPr>
          <w:p>
            <w:pPr>
              <w:spacing w:after="0"/>
              <w:jc w:val="left"/>
            </w:pPr>
            <w:r>
              <w:rPr>
                <w:sz w:val="16"/>
              </w:rPr>
              <w:t>B1-c worst recorded: Hail</w:t>
            </w:r>
          </w:p>
        </w:tc>
      </w:tr>
      <w:tr>
        <w:trPr>
          <w:cantSplit/>
        </w:trPr>
        <w:tc>
          <w:tcPr>
            <w:tcW w:type="dxa" w:w="1037"/>
          </w:tcPr>
          <w:p>
            <w:pPr>
              <w:spacing w:after="0"/>
              <w:jc w:val="left"/>
            </w:pPr>
            <w:r>
              <w:rPr>
                <w:sz w:val="16"/>
              </w:rPr>
              <w:t>2018-04-04</w:t>
            </w:r>
          </w:p>
        </w:tc>
        <w:tc>
          <w:tcPr>
            <w:tcW w:type="dxa" w:w="1215"/>
          </w:tcPr>
          <w:p>
            <w:pPr>
              <w:spacing w:after="0"/>
              <w:jc w:val="left"/>
            </w:pPr>
            <w:r>
              <w:rPr>
                <w:sz w:val="16"/>
              </w:rPr>
              <w:t>High Wind</w:t>
            </w:r>
          </w:p>
        </w:tc>
        <w:tc>
          <w:tcPr>
            <w:tcW w:type="dxa" w:w="3540"/>
          </w:tcPr>
          <w:p>
            <w:pPr>
              <w:spacing w:after="0"/>
              <w:jc w:val="left"/>
            </w:pPr>
            <w:r>
              <w:rPr>
                <w:sz w:val="16"/>
              </w:rPr>
              <w:t>59 kt (68 mph) measured gust</w:t>
            </w:r>
          </w:p>
        </w:tc>
        <w:tc>
          <w:tcPr>
            <w:tcW w:type="dxa" w:w="1757"/>
          </w:tcPr>
          <w:p>
            <w:pPr>
              <w:spacing w:after="0"/>
              <w:jc w:val="left"/>
            </w:pPr>
            <w:r>
              <w:rPr>
                <w:sz w:val="16"/>
              </w:rPr>
              <w:t>$15,000 property; $0 crops, reported for the zone (2018 dollars)</w:t>
            </w:r>
          </w:p>
        </w:tc>
        <w:tc>
          <w:tcPr>
            <w:tcW w:type="dxa" w:w="1212"/>
          </w:tcPr>
          <w:p>
            <w:pPr>
              <w:spacing w:after="0"/>
              <w:jc w:val="right"/>
            </w:pPr>
            <w:r>
              <w:rPr>
                <w:sz w:val="16"/>
              </w:rPr>
              <w:t>1, 0</w:t>
            </w:r>
          </w:p>
        </w:tc>
        <w:tc>
          <w:tcPr>
            <w:tcW w:type="dxa" w:w="2152"/>
          </w:tcPr>
          <w:p>
            <w:pPr>
              <w:spacing w:after="0"/>
              <w:jc w:val="left"/>
            </w:pPr>
            <w:r>
              <w:rPr>
                <w:sz w:val="16"/>
              </w:rPr>
              <w:t>NWS zone NYZ007 (JEFFERSON), zone-level: may include parts of neighboring counties</w:t>
            </w:r>
          </w:p>
        </w:tc>
        <w:tc>
          <w:tcPr>
            <w:tcW w:type="dxa" w:w="1474"/>
          </w:tcPr>
          <w:p>
            <w:pPr>
              <w:spacing w:after="0"/>
              <w:jc w:val="left"/>
            </w:pPr>
          </w:p>
        </w:tc>
        <w:tc>
          <w:tcPr>
            <w:tcW w:type="dxa" w:w="1724"/>
          </w:tcPr>
          <w:p>
            <w:pPr>
              <w:spacing w:after="0"/>
              <w:jc w:val="left"/>
            </w:pPr>
            <w:r>
              <w:rPr>
                <w:sz w:val="16"/>
              </w:rPr>
              <w:t>deaths or injuries recorded</w:t>
            </w:r>
          </w:p>
        </w:tc>
      </w:tr>
      <w:tr>
        <w:trPr>
          <w:cantSplit/>
        </w:trPr>
        <w:tc>
          <w:tcPr>
            <w:tcW w:type="dxa" w:w="1037"/>
          </w:tcPr>
          <w:p>
            <w:pPr>
              <w:spacing w:after="0"/>
              <w:jc w:val="left"/>
            </w:pPr>
            <w:r>
              <w:rPr>
                <w:sz w:val="16"/>
              </w:rPr>
              <w:t>2011-04-28</w:t>
            </w:r>
          </w:p>
        </w:tc>
        <w:tc>
          <w:tcPr>
            <w:tcW w:type="dxa" w:w="1215"/>
          </w:tcPr>
          <w:p>
            <w:pPr>
              <w:spacing w:after="0"/>
              <w:jc w:val="left"/>
            </w:pPr>
            <w:r>
              <w:rPr>
                <w:sz w:val="16"/>
              </w:rPr>
              <w:t>Flood</w:t>
            </w:r>
          </w:p>
        </w:tc>
        <w:tc>
          <w:tcPr>
            <w:tcW w:type="dxa" w:w="3540"/>
          </w:tcPr>
          <w:p>
            <w:pPr>
              <w:spacing w:after="0"/>
              <w:jc w:val="left"/>
            </w:pPr>
          </w:p>
        </w:tc>
        <w:tc>
          <w:tcPr>
            <w:tcW w:type="dxa" w:w="1757"/>
          </w:tcPr>
          <w:p>
            <w:pPr>
              <w:spacing w:after="0"/>
              <w:jc w:val="left"/>
            </w:pPr>
            <w:r>
              <w:rPr>
                <w:sz w:val="16"/>
              </w:rPr>
              <w:t>$250,000 property; $0 crops (2011 dollars)</w:t>
            </w:r>
          </w:p>
        </w:tc>
        <w:tc>
          <w:tcPr>
            <w:tcW w:type="dxa" w:w="1212"/>
          </w:tcPr>
          <w:p>
            <w:pPr>
              <w:spacing w:after="0"/>
              <w:jc w:val="right"/>
            </w:pPr>
            <w:r>
              <w:rPr>
                <w:sz w:val="16"/>
              </w:rPr>
              <w:t>1, 0</w:t>
            </w:r>
          </w:p>
        </w:tc>
        <w:tc>
          <w:tcPr>
            <w:tcW w:type="dxa" w:w="2152"/>
          </w:tcPr>
          <w:p>
            <w:pPr>
              <w:spacing w:after="0"/>
              <w:jc w:val="left"/>
            </w:pPr>
            <w:r>
              <w:rPr>
                <w:sz w:val="16"/>
              </w:rPr>
              <w:t>DEXTER to LIMERICK</w:t>
            </w:r>
          </w:p>
        </w:tc>
        <w:tc>
          <w:tcPr>
            <w:tcW w:type="dxa" w:w="1474"/>
          </w:tcPr>
          <w:p>
            <w:pPr>
              <w:spacing w:after="0"/>
              <w:jc w:val="left"/>
            </w:pPr>
          </w:p>
        </w:tc>
        <w:tc>
          <w:tcPr>
            <w:tcW w:type="dxa" w:w="1724"/>
          </w:tcPr>
          <w:p>
            <w:pPr>
              <w:spacing w:after="0"/>
              <w:jc w:val="left"/>
            </w:pPr>
            <w:r>
              <w:rPr>
                <w:sz w:val="16"/>
              </w:rPr>
              <w:t>deaths or injuries recorded</w:t>
            </w:r>
          </w:p>
        </w:tc>
      </w:tr>
      <w:tr>
        <w:trPr>
          <w:cantSplit/>
        </w:trPr>
        <w:tc>
          <w:tcPr>
            <w:tcW w:type="dxa" w:w="1037"/>
          </w:tcPr>
          <w:p>
            <w:pPr>
              <w:spacing w:after="0"/>
              <w:jc w:val="left"/>
            </w:pPr>
            <w:r>
              <w:rPr>
                <w:sz w:val="16"/>
              </w:rPr>
              <w:t>2010-05-11</w:t>
            </w:r>
          </w:p>
        </w:tc>
        <w:tc>
          <w:tcPr>
            <w:tcW w:type="dxa" w:w="1215"/>
          </w:tcPr>
          <w:p>
            <w:pPr>
              <w:spacing w:after="0"/>
              <w:jc w:val="left"/>
            </w:pPr>
            <w:r>
              <w:rPr>
                <w:sz w:val="16"/>
              </w:rPr>
              <w:t>Frost/Freeze</w:t>
            </w:r>
          </w:p>
        </w:tc>
        <w:tc>
          <w:tcPr>
            <w:tcW w:type="dxa" w:w="3540"/>
          </w:tcPr>
          <w:p>
            <w:pPr>
              <w:spacing w:after="0"/>
              <w:jc w:val="left"/>
            </w:pPr>
          </w:p>
        </w:tc>
        <w:tc>
          <w:tcPr>
            <w:tcW w:type="dxa" w:w="1757"/>
          </w:tcPr>
          <w:p>
            <w:pPr>
              <w:spacing w:after="0"/>
              <w:jc w:val="left"/>
            </w:pPr>
            <w:r>
              <w:rPr>
                <w:sz w:val="16"/>
              </w:rPr>
              <w:t>$0 property; $15,000 crops, reported for the zone (2010 dollars)</w:t>
            </w:r>
          </w:p>
        </w:tc>
        <w:tc>
          <w:tcPr>
            <w:tcW w:type="dxa" w:w="1212"/>
          </w:tcPr>
          <w:p>
            <w:pPr>
              <w:spacing w:after="0"/>
              <w:jc w:val="right"/>
            </w:pPr>
            <w:r>
              <w:rPr>
                <w:sz w:val="16"/>
              </w:rPr>
              <w:t>0, 0</w:t>
            </w:r>
          </w:p>
        </w:tc>
        <w:tc>
          <w:tcPr>
            <w:tcW w:type="dxa" w:w="2152"/>
          </w:tcPr>
          <w:p>
            <w:pPr>
              <w:spacing w:after="0"/>
              <w:jc w:val="left"/>
            </w:pPr>
            <w:r>
              <w:rPr>
                <w:sz w:val="16"/>
              </w:rPr>
              <w:t>NWS zone NYZ007 (JEFFERSON), zone-level: may include parts of neighboring counties</w:t>
            </w:r>
          </w:p>
        </w:tc>
        <w:tc>
          <w:tcPr>
            <w:tcW w:type="dxa" w:w="1474"/>
          </w:tcPr>
          <w:p>
            <w:pPr>
              <w:spacing w:after="0"/>
              <w:jc w:val="left"/>
            </w:pPr>
          </w:p>
        </w:tc>
        <w:tc>
          <w:tcPr>
            <w:tcW w:type="dxa" w:w="1724"/>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2001-12-27</w:t>
            </w:r>
          </w:p>
        </w:tc>
        <w:tc>
          <w:tcPr>
            <w:tcW w:type="dxa" w:w="1215"/>
          </w:tcPr>
          <w:p>
            <w:pPr>
              <w:spacing w:after="0"/>
              <w:jc w:val="left"/>
            </w:pPr>
            <w:r>
              <w:rPr>
                <w:sz w:val="16"/>
              </w:rPr>
              <w:t>Heavy Snow</w:t>
            </w:r>
          </w:p>
        </w:tc>
        <w:tc>
          <w:tcPr>
            <w:tcW w:type="dxa" w:w="3540"/>
          </w:tcPr>
          <w:p>
            <w:pPr>
              <w:spacing w:after="0"/>
              <w:jc w:val="left"/>
            </w:pPr>
          </w:p>
        </w:tc>
        <w:tc>
          <w:tcPr>
            <w:tcW w:type="dxa" w:w="1757"/>
          </w:tcPr>
          <w:p>
            <w:pPr>
              <w:spacing w:after="0"/>
              <w:jc w:val="left"/>
            </w:pPr>
            <w:r>
              <w:rPr>
                <w:sz w:val="16"/>
              </w:rPr>
              <w:t>$2,000,000 property; crops not reported, reported for the zone (2001 dollars)</w:t>
            </w:r>
          </w:p>
        </w:tc>
        <w:tc>
          <w:tcPr>
            <w:tcW w:type="dxa" w:w="1212"/>
          </w:tcPr>
          <w:p>
            <w:pPr>
              <w:spacing w:after="0"/>
              <w:jc w:val="right"/>
            </w:pPr>
            <w:r>
              <w:rPr>
                <w:sz w:val="16"/>
              </w:rPr>
              <w:t>0, 0</w:t>
            </w:r>
          </w:p>
        </w:tc>
        <w:tc>
          <w:tcPr>
            <w:tcW w:type="dxa" w:w="2152"/>
          </w:tcPr>
          <w:p>
            <w:pPr>
              <w:spacing w:after="0"/>
              <w:jc w:val="left"/>
            </w:pPr>
            <w:r>
              <w:rPr>
                <w:sz w:val="16"/>
              </w:rPr>
              <w:t>NWS zone NYZ007 (JEFFERSON), zone-level: may include parts of neighboring counties</w:t>
            </w:r>
          </w:p>
        </w:tc>
        <w:tc>
          <w:tcPr>
            <w:tcW w:type="dxa" w:w="1474"/>
          </w:tcPr>
          <w:p>
            <w:pPr>
              <w:spacing w:after="0"/>
              <w:jc w:val="left"/>
            </w:pPr>
          </w:p>
        </w:tc>
        <w:tc>
          <w:tcPr>
            <w:tcW w:type="dxa" w:w="172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1998-01-08</w:t>
            </w:r>
          </w:p>
        </w:tc>
        <w:tc>
          <w:tcPr>
            <w:tcW w:type="dxa" w:w="1215"/>
          </w:tcPr>
          <w:p>
            <w:pPr>
              <w:spacing w:after="0"/>
              <w:jc w:val="left"/>
            </w:pPr>
            <w:r>
              <w:rPr>
                <w:sz w:val="16"/>
              </w:rPr>
              <w:t>Ice Storm</w:t>
            </w:r>
          </w:p>
        </w:tc>
        <w:tc>
          <w:tcPr>
            <w:tcW w:type="dxa" w:w="3540"/>
          </w:tcPr>
          <w:p>
            <w:pPr>
              <w:spacing w:after="0"/>
              <w:jc w:val="left"/>
            </w:pPr>
          </w:p>
        </w:tc>
        <w:tc>
          <w:tcPr>
            <w:tcW w:type="dxa" w:w="1757"/>
          </w:tcPr>
          <w:p>
            <w:pPr>
              <w:spacing w:after="0"/>
              <w:jc w:val="left"/>
            </w:pPr>
            <w:r>
              <w:rPr>
                <w:sz w:val="16"/>
              </w:rPr>
              <w:t>$10,000,000 property; crops not reported, reported for the zone (1998 dollars)</w:t>
            </w:r>
          </w:p>
        </w:tc>
        <w:tc>
          <w:tcPr>
            <w:tcW w:type="dxa" w:w="1212"/>
          </w:tcPr>
          <w:p>
            <w:pPr>
              <w:spacing w:after="0"/>
              <w:jc w:val="right"/>
            </w:pPr>
            <w:r>
              <w:rPr>
                <w:sz w:val="16"/>
              </w:rPr>
              <w:t>0, 0</w:t>
            </w:r>
          </w:p>
        </w:tc>
        <w:tc>
          <w:tcPr>
            <w:tcW w:type="dxa" w:w="2152"/>
          </w:tcPr>
          <w:p>
            <w:pPr>
              <w:spacing w:after="0"/>
              <w:jc w:val="left"/>
            </w:pPr>
            <w:r>
              <w:rPr>
                <w:sz w:val="16"/>
              </w:rPr>
              <w:t>NWS zone NYZ007 (JEFFERSON), zone-level: may include parts of neighboring counties</w:t>
            </w:r>
          </w:p>
        </w:tc>
        <w:tc>
          <w:tcPr>
            <w:tcW w:type="dxa" w:w="1474"/>
          </w:tcPr>
          <w:p>
            <w:pPr>
              <w:spacing w:after="0"/>
              <w:jc w:val="left"/>
            </w:pPr>
          </w:p>
        </w:tc>
        <w:tc>
          <w:tcPr>
            <w:tcW w:type="dxa" w:w="1724"/>
          </w:tcPr>
          <w:p>
            <w:pPr>
              <w:spacing w:after="0"/>
              <w:jc w:val="left"/>
            </w:pPr>
            <w:r>
              <w:rPr>
                <w:sz w:val="16"/>
              </w:rPr>
              <w:t>B1-c worst recorded: Ice Storm</w:t>
            </w:r>
          </w:p>
        </w:tc>
      </w:tr>
      <w:tr>
        <w:trPr>
          <w:cantSplit/>
        </w:trPr>
        <w:tc>
          <w:tcPr>
            <w:tcW w:type="dxa" w:w="1037"/>
          </w:tcPr>
          <w:p>
            <w:pPr>
              <w:spacing w:after="0"/>
              <w:jc w:val="left"/>
            </w:pPr>
            <w:r>
              <w:rPr>
                <w:sz w:val="16"/>
              </w:rPr>
              <w:t>1983-08-28</w:t>
            </w:r>
          </w:p>
        </w:tc>
        <w:tc>
          <w:tcPr>
            <w:tcW w:type="dxa" w:w="1215"/>
          </w:tcPr>
          <w:p>
            <w:pPr>
              <w:spacing w:after="0"/>
              <w:jc w:val="left"/>
            </w:pPr>
            <w:r>
              <w:rPr>
                <w:sz w:val="16"/>
              </w:rPr>
              <w:t>Tornado</w:t>
            </w:r>
          </w:p>
        </w:tc>
        <w:tc>
          <w:tcPr>
            <w:tcW w:type="dxa" w:w="3540"/>
          </w:tcPr>
          <w:p>
            <w:pPr>
              <w:spacing w:after="0"/>
              <w:jc w:val="left"/>
            </w:pPr>
            <w:r>
              <w:rPr>
                <w:sz w:val="16"/>
              </w:rPr>
              <w:t>F1, 6 mi path length (records before 1996 may include the whole path; rating and listing come from the county where the tornado began), 300 yd wide</w:t>
            </w:r>
          </w:p>
        </w:tc>
        <w:tc>
          <w:tcPr>
            <w:tcW w:type="dxa" w:w="1757"/>
          </w:tcPr>
          <w:p>
            <w:pPr>
              <w:spacing w:after="0"/>
              <w:jc w:val="left"/>
            </w:pPr>
            <w:r>
              <w:rPr>
                <w:sz w:val="16"/>
              </w:rPr>
              <w:t>$2,500,000 property; crops not recorded (1983 dollars)</w:t>
            </w:r>
          </w:p>
        </w:tc>
        <w:tc>
          <w:tcPr>
            <w:tcW w:type="dxa" w:w="1212"/>
          </w:tcPr>
          <w:p>
            <w:pPr>
              <w:spacing w:after="0"/>
              <w:jc w:val="right"/>
            </w:pPr>
            <w:r>
              <w:rPr>
                <w:sz w:val="16"/>
              </w:rPr>
              <w:t>0, 1</w:t>
            </w:r>
          </w:p>
        </w:tc>
        <w:tc>
          <w:tcPr>
            <w:tcW w:type="dxa" w:w="2152"/>
          </w:tcPr>
          <w:p>
            <w:pPr>
              <w:spacing w:after="0"/>
              <w:jc w:val="left"/>
            </w:pPr>
            <w:r>
              <w:rPr>
                <w:sz w:val="16"/>
              </w:rPr>
              <w:t>location not recorded</w:t>
            </w:r>
          </w:p>
        </w:tc>
        <w:tc>
          <w:tcPr>
            <w:tcW w:type="dxa" w:w="1474"/>
          </w:tcPr>
          <w:p>
            <w:pPr>
              <w:spacing w:after="0"/>
              <w:jc w:val="left"/>
            </w:pPr>
          </w:p>
        </w:tc>
        <w:tc>
          <w:tcPr>
            <w:tcW w:type="dxa" w:w="172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(691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r>
              <w:rPr>
                <w:sz w:val="16"/>
              </w:rPr>
              <w:t>0.012</w:t>
            </w:r>
          </w:p>
        </w:tc>
        <w:tc>
          <w:tcPr>
            <w:tcW w:type="dxa" w:w="1447"/>
          </w:tcPr>
          <w:p>
            <w:pPr>
              <w:spacing w:after="0"/>
              <w:jc w:val="left"/>
            </w:pPr>
            <w:r>
              <w:rPr>
                <w:sz w:val="16"/>
              </w:rPr>
              <w:t>events per year at a location (modeled)</w:t>
            </w:r>
          </w:p>
        </w:tc>
        <w:tc>
          <w:tcPr>
            <w:tcW w:type="dxa" w:w="1569"/>
          </w:tcPr>
          <w:p>
            <w:pPr>
              <w:spacing w:after="0"/>
              <w:jc w:val="left"/>
            </w:pPr>
            <w:r>
              <w:rPr>
                <w:sz w:val="16"/>
              </w:rPr>
              <w:t>about 0.012 per year at a given location in the county</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40"/>
          </w:tcPr>
          <w:p>
            <w:pPr>
              <w:spacing w:after="0"/>
              <w:jc w:val="right"/>
            </w:pPr>
            <w:r>
              <w:rPr>
                <w:sz w:val="16"/>
              </w:rPr>
              <w:t>4.84</w:t>
            </w:r>
          </w:p>
        </w:tc>
        <w:tc>
          <w:tcPr>
            <w:tcW w:type="dxa" w:w="1447"/>
          </w:tcPr>
          <w:p>
            <w:pPr>
              <w:spacing w:after="0"/>
              <w:jc w:val="left"/>
            </w:pPr>
            <w:r>
              <w:rPr>
                <w:sz w:val="16"/>
              </w:rPr>
              <w:t>event-days per year</w:t>
            </w:r>
          </w:p>
        </w:tc>
        <w:tc>
          <w:tcPr>
            <w:tcW w:type="dxa" w:w="1569"/>
          </w:tcPr>
          <w:p>
            <w:pPr>
              <w:spacing w:after="0"/>
              <w:jc w:val="left"/>
            </w:pPr>
            <w:r>
              <w:rPr>
                <w:sz w:val="16"/>
              </w:rPr>
              <w:t>about 4.84 days per year</w:t>
            </w:r>
          </w:p>
        </w:tc>
        <w:tc>
          <w:tcPr>
            <w:tcW w:type="dxa" w:w="1037"/>
          </w:tcPr>
          <w:p>
            <w:pPr>
              <w:spacing w:after="0"/>
              <w:jc w:val="left"/>
            </w:pPr>
            <w:r>
              <w:rPr>
                <w:sz w:val="16"/>
              </w:rPr>
              <w:t>Likely</w:t>
            </w:r>
          </w:p>
        </w:tc>
        <w:tc>
          <w:tcPr>
            <w:tcW w:type="dxa" w:w="1757"/>
          </w:tcPr>
          <w:p>
            <w:pPr>
              <w:spacing w:after="0"/>
              <w:jc w:val="left"/>
            </w:pPr>
            <w:r>
              <w:rPr>
                <w:sz w:val="16"/>
              </w:rPr>
              <w:t>event-days in 7 of 30 years, 1996 to 2025 (23.3%)</w:t>
            </w:r>
          </w:p>
        </w:tc>
        <w:tc>
          <w:tcPr>
            <w:tcW w:type="dxa" w:w="1520"/>
          </w:tcPr>
          <w:p>
            <w:pPr>
              <w:spacing w:after="0"/>
              <w:jc w:val="right"/>
            </w:pPr>
            <w:r>
              <w:rPr>
                <w:sz w:val="16"/>
              </w:rPr>
              <w:t>92</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4.84 cold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w:t>
            </w:r>
          </w:p>
        </w:tc>
        <w:tc>
          <w:tcPr>
            <w:tcW w:type="dxa" w:w="1447"/>
          </w:tcPr>
          <w:p>
            <w:pPr>
              <w:spacing w:after="0"/>
              <w:jc w:val="left"/>
            </w:pPr>
            <w:r>
              <w:rPr>
                <w:sz w:val="16"/>
              </w:rPr>
              <w:t>event-days per year</w:t>
            </w:r>
          </w:p>
        </w:tc>
        <w:tc>
          <w:tcPr>
            <w:tcW w:type="dxa" w:w="1569"/>
          </w:tcPr>
          <w:p>
            <w:pPr>
              <w:spacing w:after="0"/>
              <w:jc w:val="left"/>
            </w:pPr>
            <w:r>
              <w:rPr>
                <w:sz w:val="16"/>
              </w:rPr>
              <w:t>none modeled</w:t>
            </w:r>
          </w:p>
        </w:tc>
        <w:tc>
          <w:tcPr>
            <w:tcW w:type="dxa" w:w="1037"/>
          </w:tcPr>
          <w:p>
            <w:pPr>
              <w:spacing w:after="0"/>
              <w:jc w:val="left"/>
            </w:pPr>
            <w:r>
              <w:rPr>
                <w:sz w:val="16"/>
              </w:rPr>
              <w:t>Possible</w:t>
            </w:r>
          </w:p>
        </w:tc>
        <w:tc>
          <w:tcPr>
            <w:tcW w:type="dxa" w:w="1757"/>
          </w:tcPr>
          <w:p>
            <w:pPr>
              <w:spacing w:after="0"/>
              <w:jc w:val="left"/>
            </w:pPr>
            <w:r>
              <w:rPr>
                <w:sz w:val="16"/>
              </w:rPr>
              <w:t>event-days in 1 of 30 years, 1996 to 2025 (3.33%)</w:t>
            </w:r>
          </w:p>
        </w:tc>
        <w:tc>
          <w:tcPr>
            <w:tcW w:type="dxa" w:w="1520"/>
          </w:tcPr>
          <w:p>
            <w:pPr>
              <w:spacing w:after="0"/>
              <w:jc w:val="right"/>
            </w:pPr>
            <w:r>
              <w:rPr>
                <w:sz w:val="16"/>
              </w:rPr>
              <w:t>0</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0.00169</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0.169%</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0.593</w:t>
            </w:r>
          </w:p>
        </w:tc>
        <w:tc>
          <w:tcPr>
            <w:tcW w:type="dxa" w:w="1447"/>
          </w:tcPr>
          <w:p>
            <w:pPr>
              <w:spacing w:after="0"/>
              <w:jc w:val="left"/>
            </w:pPr>
            <w:r>
              <w:rPr>
                <w:sz w:val="16"/>
              </w:rPr>
              <w:t>events per year</w:t>
            </w:r>
          </w:p>
        </w:tc>
        <w:tc>
          <w:tcPr>
            <w:tcW w:type="dxa" w:w="1569"/>
          </w:tcPr>
          <w:p>
            <w:pPr>
              <w:spacing w:after="0"/>
              <w:jc w:val="left"/>
            </w:pPr>
            <w:r>
              <w:rPr>
                <w:sz w:val="16"/>
              </w:rPr>
              <w:t>about 0.59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22.4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1.53</w:t>
            </w:r>
          </w:p>
        </w:tc>
        <w:tc>
          <w:tcPr>
            <w:tcW w:type="dxa" w:w="1447"/>
          </w:tcPr>
          <w:p>
            <w:pPr>
              <w:spacing w:after="0"/>
              <w:jc w:val="left"/>
            </w:pPr>
            <w:r>
              <w:rPr>
                <w:sz w:val="16"/>
              </w:rPr>
              <w:t>event-days per year</w:t>
            </w:r>
          </w:p>
        </w:tc>
        <w:tc>
          <w:tcPr>
            <w:tcW w:type="dxa" w:w="1569"/>
          </w:tcPr>
          <w:p>
            <w:pPr>
              <w:spacing w:after="0"/>
              <w:jc w:val="left"/>
            </w:pPr>
            <w:r>
              <w:rPr>
                <w:sz w:val="16"/>
              </w:rPr>
              <w:t>about 1.53 days per year</w:t>
            </w:r>
          </w:p>
        </w:tc>
        <w:tc>
          <w:tcPr>
            <w:tcW w:type="dxa" w:w="1037"/>
          </w:tcPr>
          <w:p>
            <w:pPr>
              <w:spacing w:after="0"/>
              <w:jc w:val="left"/>
            </w:pPr>
          </w:p>
        </w:tc>
        <w:tc>
          <w:tcPr>
            <w:tcW w:type="dxa" w:w="1757"/>
          </w:tcPr>
          <w:p>
            <w:pPr>
              <w:spacing w:after="0"/>
              <w:jc w:val="left"/>
            </w:pPr>
            <w:r>
              <w:rPr>
                <w:sz w:val="16"/>
              </w:rPr>
              <w:t>event-days in 0 of 30 years, 1996 to 2025 (0%)</w:t>
            </w:r>
          </w:p>
        </w:tc>
        <w:tc>
          <w:tcPr>
            <w:tcW w:type="dxa" w:w="1520"/>
          </w:tcPr>
          <w:p>
            <w:pPr>
              <w:spacing w:after="0"/>
              <w:jc w:val="right"/>
            </w:pPr>
            <w:r>
              <w:rPr>
                <w:sz w:val="16"/>
              </w:rPr>
              <w:t>29</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0.00734</w:t>
            </w:r>
          </w:p>
        </w:tc>
        <w:tc>
          <w:tcPr>
            <w:tcW w:type="dxa" w:w="1447"/>
          </w:tcPr>
          <w:p>
            <w:pPr>
              <w:spacing w:after="0"/>
              <w:jc w:val="left"/>
            </w:pPr>
            <w:r>
              <w:rPr>
                <w:sz w:val="16"/>
              </w:rPr>
              <w:t>events per year</w:t>
            </w:r>
          </w:p>
        </w:tc>
        <w:tc>
          <w:tcPr>
            <w:tcW w:type="dxa" w:w="1569"/>
          </w:tcPr>
          <w:p>
            <w:pPr>
              <w:spacing w:after="0"/>
              <w:jc w:val="left"/>
            </w:pPr>
            <w:r>
              <w:rPr>
                <w:sz w:val="16"/>
              </w:rPr>
              <w:t>about 1 in 136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1.04</w:t>
            </w:r>
          </w:p>
        </w:tc>
        <w:tc>
          <w:tcPr>
            <w:tcW w:type="dxa" w:w="1447"/>
          </w:tcPr>
          <w:p>
            <w:pPr>
              <w:spacing w:after="0"/>
              <w:jc w:val="left"/>
            </w:pPr>
            <w:r>
              <w:rPr>
                <w:sz w:val="16"/>
              </w:rPr>
              <w:t>event-days per year</w:t>
            </w:r>
          </w:p>
        </w:tc>
        <w:tc>
          <w:tcPr>
            <w:tcW w:type="dxa" w:w="1569"/>
          </w:tcPr>
          <w:p>
            <w:pPr>
              <w:spacing w:after="0"/>
              <w:jc w:val="left"/>
            </w:pPr>
            <w:r>
              <w:rPr>
                <w:sz w:val="16"/>
              </w:rPr>
              <w:t>about 1.04 days per year</w:t>
            </w:r>
          </w:p>
        </w:tc>
        <w:tc>
          <w:tcPr>
            <w:tcW w:type="dxa" w:w="1037"/>
          </w:tcPr>
          <w:p>
            <w:pPr>
              <w:spacing w:after="0"/>
              <w:jc w:val="left"/>
            </w:pPr>
            <w:r>
              <w:rPr>
                <w:sz w:val="16"/>
              </w:rPr>
              <w:t>Likely</w:t>
            </w:r>
          </w:p>
        </w:tc>
        <w:tc>
          <w:tcPr>
            <w:tcW w:type="dxa" w:w="1757"/>
          </w:tcPr>
          <w:p>
            <w:pPr>
              <w:spacing w:after="0"/>
              <w:jc w:val="left"/>
            </w:pPr>
            <w:r>
              <w:rPr>
                <w:sz w:val="16"/>
              </w:rPr>
              <w:t>event-days in 5 of 30 years, 1996 to 2025 (16.7%)</w:t>
            </w:r>
          </w:p>
        </w:tc>
        <w:tc>
          <w:tcPr>
            <w:tcW w:type="dxa" w:w="1520"/>
          </w:tcPr>
          <w:p>
            <w:pPr>
              <w:spacing w:after="0"/>
              <w:jc w:val="right"/>
            </w:pPr>
            <w:r>
              <w:rPr>
                <w:sz w:val="16"/>
              </w:rPr>
              <w:t>51</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r>
              <w:rPr>
                <w:sz w:val="16"/>
              </w:rPr>
              <w:t>NRI gives about 1.04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0.893</w:t>
            </w:r>
          </w:p>
        </w:tc>
        <w:tc>
          <w:tcPr>
            <w:tcW w:type="dxa" w:w="1447"/>
          </w:tcPr>
          <w:p>
            <w:pPr>
              <w:spacing w:after="0"/>
              <w:jc w:val="left"/>
            </w:pPr>
            <w:r>
              <w:rPr>
                <w:sz w:val="16"/>
              </w:rPr>
              <w:t>event-days per year</w:t>
            </w:r>
          </w:p>
        </w:tc>
        <w:tc>
          <w:tcPr>
            <w:tcW w:type="dxa" w:w="1569"/>
          </w:tcPr>
          <w:p>
            <w:pPr>
              <w:spacing w:after="0"/>
              <w:jc w:val="left"/>
            </w:pPr>
            <w:r>
              <w:rPr>
                <w:sz w:val="16"/>
              </w:rPr>
              <w:t>about 0.893 days per year</w:t>
            </w:r>
          </w:p>
        </w:tc>
        <w:tc>
          <w:tcPr>
            <w:tcW w:type="dxa" w:w="1037"/>
          </w:tcPr>
          <w:p>
            <w:pPr>
              <w:spacing w:after="0"/>
              <w:jc w:val="left"/>
            </w:pPr>
            <w:r>
              <w:rPr>
                <w:sz w:val="16"/>
              </w:rPr>
              <w:t>Likely</w:t>
            </w:r>
          </w:p>
        </w:tc>
        <w:tc>
          <w:tcPr>
            <w:tcW w:type="dxa" w:w="1757"/>
          </w:tcPr>
          <w:p>
            <w:pPr>
              <w:spacing w:after="0"/>
              <w:jc w:val="left"/>
            </w:pPr>
            <w:r>
              <w:rPr>
                <w:sz w:val="16"/>
              </w:rPr>
              <w:t>event-days in 14 of 30 years, 1996 to 2025 (46.7%)</w:t>
            </w:r>
          </w:p>
        </w:tc>
        <w:tc>
          <w:tcPr>
            <w:tcW w:type="dxa" w:w="1520"/>
          </w:tcPr>
          <w:p>
            <w:pPr>
              <w:spacing w:after="0"/>
              <w:jc w:val="right"/>
            </w:pPr>
            <w:r>
              <w:rPr>
                <w:sz w:val="16"/>
              </w:rPr>
              <w:t>25</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0.425</w:t>
            </w:r>
          </w:p>
        </w:tc>
        <w:tc>
          <w:tcPr>
            <w:tcW w:type="dxa" w:w="1447"/>
          </w:tcPr>
          <w:p>
            <w:pPr>
              <w:spacing w:after="0"/>
              <w:jc w:val="left"/>
            </w:pPr>
            <w:r>
              <w:rPr>
                <w:sz w:val="16"/>
              </w:rPr>
              <w:t>events per year (modeled)</w:t>
            </w:r>
          </w:p>
        </w:tc>
        <w:tc>
          <w:tcPr>
            <w:tcW w:type="dxa" w:w="1569"/>
          </w:tcPr>
          <w:p>
            <w:pPr>
              <w:spacing w:after="0"/>
              <w:jc w:val="left"/>
            </w:pPr>
            <w:r>
              <w:rPr>
                <w:sz w:val="16"/>
              </w:rPr>
              <w:t>about 1 in 2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25.2</w:t>
            </w:r>
          </w:p>
        </w:tc>
        <w:tc>
          <w:tcPr>
            <w:tcW w:type="dxa" w:w="1447"/>
          </w:tcPr>
          <w:p>
            <w:pPr>
              <w:spacing w:after="0"/>
              <w:jc w:val="left"/>
            </w:pPr>
            <w:r>
              <w:rPr>
                <w:sz w:val="16"/>
              </w:rPr>
              <w:t>days per year with a strike</w:t>
            </w:r>
          </w:p>
        </w:tc>
        <w:tc>
          <w:tcPr>
            <w:tcW w:type="dxa" w:w="1569"/>
          </w:tcPr>
          <w:p>
            <w:pPr>
              <w:spacing w:after="0"/>
              <w:jc w:val="left"/>
            </w:pPr>
            <w:r>
              <w:rPr>
                <w:sz w:val="16"/>
              </w:rPr>
              <w:t>about 25.2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0.773</w:t>
            </w:r>
          </w:p>
        </w:tc>
        <w:tc>
          <w:tcPr>
            <w:tcW w:type="dxa" w:w="1447"/>
          </w:tcPr>
          <w:p>
            <w:pPr>
              <w:spacing w:after="0"/>
              <w:jc w:val="left"/>
            </w:pPr>
            <w:r>
              <w:rPr>
                <w:sz w:val="16"/>
              </w:rPr>
              <w:t>events per year</w:t>
            </w:r>
          </w:p>
        </w:tc>
        <w:tc>
          <w:tcPr>
            <w:tcW w:type="dxa" w:w="1569"/>
          </w:tcPr>
          <w:p>
            <w:pPr>
              <w:spacing w:after="0"/>
              <w:jc w:val="left"/>
            </w:pPr>
            <w:r>
              <w:rPr>
                <w:sz w:val="16"/>
              </w:rPr>
              <w:t>about 0.77 per year</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21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0.13</w:t>
            </w:r>
          </w:p>
        </w:tc>
        <w:tc>
          <w:tcPr>
            <w:tcW w:type="dxa" w:w="1447"/>
          </w:tcPr>
          <w:p>
            <w:pPr>
              <w:spacing w:after="0"/>
              <w:jc w:val="left"/>
            </w:pPr>
            <w:r>
              <w:rPr>
                <w:sz w:val="16"/>
              </w:rPr>
              <w:t>events per year</w:t>
            </w:r>
          </w:p>
        </w:tc>
        <w:tc>
          <w:tcPr>
            <w:tcW w:type="dxa" w:w="1569"/>
          </w:tcPr>
          <w:p>
            <w:pPr>
              <w:spacing w:after="0"/>
              <w:jc w:val="left"/>
            </w:pPr>
            <w:r>
              <w:rPr>
                <w:sz w:val="16"/>
              </w:rPr>
              <w:t>about 1 in 8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0.0000141</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0.00141%</w:t>
            </w:r>
          </w:p>
        </w:tc>
        <w:tc>
          <w:tcPr>
            <w:tcW w:type="dxa" w:w="1037"/>
          </w:tcPr>
          <w:p>
            <w:pPr>
              <w:spacing w:after="0"/>
              <w:jc w:val="left"/>
            </w:pPr>
            <w:r>
              <w:rPr>
                <w:sz w:val="16"/>
              </w:rPr>
              <w:t>Possible</w:t>
            </w:r>
          </w:p>
        </w:tc>
        <w:tc>
          <w:tcPr>
            <w:tcW w:type="dxa" w:w="1757"/>
          </w:tcPr>
          <w:p>
            <w:pPr>
              <w:spacing w:after="0"/>
              <w:jc w:val="left"/>
            </w:pPr>
            <w:r>
              <w:rPr>
                <w:sz w:val="16"/>
              </w:rPr>
              <w:t>Storm Events records in 1 of 30 years, 1996 to 2025 (3.33%)</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40.2</w:t>
            </w:r>
          </w:p>
        </w:tc>
        <w:tc>
          <w:tcPr>
            <w:tcW w:type="dxa" w:w="1447"/>
          </w:tcPr>
          <w:p>
            <w:pPr>
              <w:spacing w:after="0"/>
              <w:jc w:val="left"/>
            </w:pPr>
            <w:r>
              <w:rPr>
                <w:sz w:val="16"/>
              </w:rPr>
              <w:t>event-days per year</w:t>
            </w:r>
          </w:p>
        </w:tc>
        <w:tc>
          <w:tcPr>
            <w:tcW w:type="dxa" w:w="1569"/>
          </w:tcPr>
          <w:p>
            <w:pPr>
              <w:spacing w:after="0"/>
              <w:jc w:val="left"/>
            </w:pPr>
            <w:r>
              <w:rPr>
                <w:sz w:val="16"/>
              </w:rPr>
              <w:t>about 40.2 days per year</w:t>
            </w:r>
          </w:p>
        </w:tc>
        <w:tc>
          <w:tcPr>
            <w:tcW w:type="dxa" w:w="1037"/>
          </w:tcPr>
          <w:p>
            <w:pPr>
              <w:spacing w:after="0"/>
              <w:jc w:val="left"/>
            </w:pPr>
            <w:r>
              <w:rPr>
                <w:sz w:val="16"/>
              </w:rPr>
              <w:t>Highly likely</w:t>
            </w:r>
          </w:p>
        </w:tc>
        <w:tc>
          <w:tcPr>
            <w:tcW w:type="dxa" w:w="1757"/>
          </w:tcPr>
          <w:p>
            <w:pPr>
              <w:spacing w:after="0"/>
              <w:jc w:val="left"/>
            </w:pPr>
            <w:r>
              <w:rPr>
                <w:sz w:val="16"/>
              </w:rPr>
              <w:t>event-days in 30 of 30 years, 1996 to 2025 (100%)</w:t>
            </w:r>
          </w:p>
        </w:tc>
        <w:tc>
          <w:tcPr>
            <w:tcW w:type="dxa" w:w="1520"/>
          </w:tcPr>
          <w:p>
            <w:pPr>
              <w:spacing w:after="0"/>
              <w:jc w:val="right"/>
            </w:pPr>
            <w:r>
              <w:rPr>
                <w:sz w:val="16"/>
              </w:rPr>
              <w:t>764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210</w:t>
            </w:r>
          </w:p>
        </w:tc>
        <w:tc>
          <w:tcPr>
            <w:tcW w:type="dxa" w:w="1476"/>
          </w:tcPr>
          <w:p>
            <w:pPr>
              <w:spacing w:after="0"/>
              <w:jc w:val="right"/>
            </w:pPr>
            <w:r>
              <w:rPr>
                <w:sz w:val="16"/>
              </w:rPr>
              <w:t>30</w:t>
            </w:r>
          </w:p>
        </w:tc>
        <w:tc>
          <w:tcPr>
            <w:tcW w:type="dxa" w:w="1476"/>
          </w:tcPr>
          <w:p>
            <w:pPr>
              <w:spacing w:after="0"/>
              <w:jc w:val="right"/>
            </w:pPr>
            <w:r>
              <w:rPr>
                <w:sz w:val="16"/>
              </w:rPr>
              <w:t>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31"/>
        <w:gridCol w:w="856"/>
        <w:gridCol w:w="680"/>
        <w:gridCol w:w="648"/>
        <w:gridCol w:w="4015"/>
        <w:gridCol w:w="6045"/>
      </w:tblGrid>
      <w:tr>
        <w:trPr>
          <w:cantSplit/>
          <w:tblHeader/>
        </w:trPr>
        <w:tc>
          <w:tcPr>
            <w:tcW w:type="dxa" w:w="1037"/>
            <w:shd w:val="clear" w:color="auto" w:fill="E8E8E8"/>
          </w:tcPr>
          <w:p>
            <w:pPr>
              <w:spacing w:after="0"/>
              <w:jc w:val="left"/>
            </w:pPr>
            <w:r>
              <w:rPr>
                <w:b/>
                <w:sz w:val="16"/>
              </w:rPr>
              <w:t>Hazard</w:t>
            </w:r>
          </w:p>
        </w:tc>
        <w:tc>
          <w:tcPr>
            <w:tcW w:type="dxa" w:w="831"/>
            <w:shd w:val="clear" w:color="auto" w:fill="E8E8E8"/>
          </w:tcPr>
          <w:p>
            <w:pPr>
              <w:spacing w:after="0"/>
              <w:jc w:val="right"/>
            </w:pPr>
            <w:r>
              <w:rPr>
                <w:b/>
                <w:sz w:val="16"/>
              </w:rPr>
              <w:t>Tracts</w:t>
            </w:r>
          </w:p>
          <w:p>
            <w:pPr>
              <w:spacing w:after="0"/>
              <w:jc w:val="right"/>
            </w:pPr>
            <w:r>
              <w:rPr>
                <w:i/>
                <w:color w:val="555555"/>
                <w:sz w:val="14"/>
              </w:rPr>
              <w:t>rated of all</w:t>
            </w:r>
          </w:p>
        </w:tc>
        <w:tc>
          <w:tcPr>
            <w:tcW w:type="dxa" w:w="85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015"/>
            <w:shd w:val="clear" w:color="auto" w:fill="E8E8E8"/>
          </w:tcPr>
          <w:p>
            <w:pPr>
              <w:spacing w:after="0"/>
              <w:jc w:val="left"/>
            </w:pPr>
            <w:r>
              <w:rPr>
                <w:b/>
                <w:sz w:val="16"/>
              </w:rPr>
              <w:t>Tracts by rating</w:t>
            </w:r>
          </w:p>
        </w:tc>
        <w:tc>
          <w:tcPr>
            <w:tcW w:type="dxa" w:w="604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31"/>
          </w:tcPr>
          <w:p>
            <w:pPr>
              <w:spacing w:after="0"/>
              <w:jc w:val="right"/>
            </w:pPr>
            <w:r>
              <w:rPr>
                <w:sz w:val="16"/>
              </w:rPr>
              <w:t>0 of 35</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015"/>
          </w:tcPr>
          <w:p>
            <w:pPr>
              <w:spacing w:after="0"/>
              <w:jc w:val="left"/>
            </w:pPr>
            <w:r>
              <w:rPr>
                <w:sz w:val="16"/>
              </w:rPr>
              <w:t>Not Applicable 35</w:t>
            </w:r>
          </w:p>
        </w:tc>
        <w:tc>
          <w:tcPr>
            <w:tcW w:type="dxa" w:w="6045"/>
          </w:tcPr>
          <w:p>
            <w:pPr>
              <w:spacing w:after="0"/>
              <w:jc w:val="left"/>
            </w:pPr>
          </w:p>
        </w:tc>
      </w:tr>
      <w:tr>
        <w:trPr>
          <w:cantSplit/>
        </w:trPr>
        <w:tc>
          <w:tcPr>
            <w:tcW w:type="dxa" w:w="1037"/>
          </w:tcPr>
          <w:p>
            <w:pPr>
              <w:spacing w:after="0"/>
              <w:jc w:val="left"/>
            </w:pPr>
            <w:r>
              <w:rPr>
                <w:sz w:val="16"/>
              </w:rPr>
              <w:t>Coastal Flooding</w:t>
            </w:r>
          </w:p>
        </w:tc>
        <w:tc>
          <w:tcPr>
            <w:tcW w:type="dxa" w:w="831"/>
          </w:tcPr>
          <w:p>
            <w:pPr>
              <w:spacing w:after="0"/>
              <w:jc w:val="right"/>
            </w:pPr>
            <w:r>
              <w:rPr>
                <w:sz w:val="16"/>
              </w:rPr>
              <w:t>7 of 35</w:t>
            </w:r>
          </w:p>
        </w:tc>
        <w:tc>
          <w:tcPr>
            <w:tcW w:type="dxa" w:w="856"/>
          </w:tcPr>
          <w:p>
            <w:pPr>
              <w:spacing w:after="0"/>
              <w:jc w:val="right"/>
            </w:pPr>
            <w:r>
              <w:rPr>
                <w:sz w:val="16"/>
              </w:rPr>
              <w:t>68.0</w:t>
            </w:r>
          </w:p>
        </w:tc>
        <w:tc>
          <w:tcPr>
            <w:tcW w:type="dxa" w:w="680"/>
          </w:tcPr>
          <w:p>
            <w:pPr>
              <w:spacing w:after="0"/>
              <w:jc w:val="right"/>
            </w:pPr>
            <w:r>
              <w:rPr>
                <w:sz w:val="16"/>
              </w:rPr>
              <w:t>68.5</w:t>
            </w:r>
          </w:p>
        </w:tc>
        <w:tc>
          <w:tcPr>
            <w:tcW w:type="dxa" w:w="648"/>
          </w:tcPr>
          <w:p>
            <w:pPr>
              <w:spacing w:after="0"/>
              <w:jc w:val="right"/>
            </w:pPr>
            <w:r>
              <w:rPr>
                <w:sz w:val="16"/>
              </w:rPr>
              <w:t>69.6</w:t>
            </w:r>
          </w:p>
        </w:tc>
        <w:tc>
          <w:tcPr>
            <w:tcW w:type="dxa" w:w="4015"/>
          </w:tcPr>
          <w:p>
            <w:pPr>
              <w:spacing w:after="0"/>
              <w:jc w:val="left"/>
            </w:pPr>
            <w:r>
              <w:rPr>
                <w:sz w:val="16"/>
              </w:rPr>
              <w:t>Very Low 7, No Rating 28</w:t>
            </w:r>
          </w:p>
        </w:tc>
        <w:tc>
          <w:tcPr>
            <w:tcW w:type="dxa" w:w="6045"/>
          </w:tcPr>
          <w:p>
            <w:pPr>
              <w:spacing w:after="0"/>
              <w:jc w:val="left"/>
            </w:pPr>
          </w:p>
        </w:tc>
      </w:tr>
      <w:tr>
        <w:trPr>
          <w:cantSplit/>
        </w:trPr>
        <w:tc>
          <w:tcPr>
            <w:tcW w:type="dxa" w:w="1037"/>
          </w:tcPr>
          <w:p>
            <w:pPr>
              <w:spacing w:after="0"/>
              <w:jc w:val="left"/>
            </w:pPr>
            <w:r>
              <w:rPr>
                <w:sz w:val="16"/>
              </w:rPr>
              <w:t>Cold Wave</w:t>
            </w:r>
          </w:p>
        </w:tc>
        <w:tc>
          <w:tcPr>
            <w:tcW w:type="dxa" w:w="831"/>
          </w:tcPr>
          <w:p>
            <w:pPr>
              <w:spacing w:after="0"/>
              <w:jc w:val="right"/>
            </w:pPr>
            <w:r>
              <w:rPr>
                <w:sz w:val="16"/>
              </w:rPr>
              <w:t>35 of 35</w:t>
            </w:r>
          </w:p>
        </w:tc>
        <w:tc>
          <w:tcPr>
            <w:tcW w:type="dxa" w:w="856"/>
          </w:tcPr>
          <w:p>
            <w:pPr>
              <w:spacing w:after="0"/>
              <w:jc w:val="right"/>
            </w:pPr>
            <w:r>
              <w:rPr>
                <w:sz w:val="16"/>
              </w:rPr>
              <w:t>18.1</w:t>
            </w:r>
          </w:p>
        </w:tc>
        <w:tc>
          <w:tcPr>
            <w:tcW w:type="dxa" w:w="680"/>
          </w:tcPr>
          <w:p>
            <w:pPr>
              <w:spacing w:after="0"/>
              <w:jc w:val="right"/>
            </w:pPr>
            <w:r>
              <w:rPr>
                <w:sz w:val="16"/>
              </w:rPr>
              <w:t>50.5</w:t>
            </w:r>
          </w:p>
        </w:tc>
        <w:tc>
          <w:tcPr>
            <w:tcW w:type="dxa" w:w="648"/>
          </w:tcPr>
          <w:p>
            <w:pPr>
              <w:spacing w:after="0"/>
              <w:jc w:val="right"/>
            </w:pPr>
            <w:r>
              <w:rPr>
                <w:sz w:val="16"/>
              </w:rPr>
              <w:t>68.5</w:t>
            </w:r>
          </w:p>
        </w:tc>
        <w:tc>
          <w:tcPr>
            <w:tcW w:type="dxa" w:w="4015"/>
          </w:tcPr>
          <w:p>
            <w:pPr>
              <w:spacing w:after="0"/>
              <w:jc w:val="left"/>
            </w:pPr>
            <w:r>
              <w:rPr>
                <w:sz w:val="16"/>
              </w:rPr>
              <w:t>Relatively Moderate 19, Relatively Low 15,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31"/>
          </w:tcPr>
          <w:p>
            <w:pPr>
              <w:spacing w:after="0"/>
              <w:jc w:val="right"/>
            </w:pPr>
            <w:r>
              <w:rPr>
                <w:sz w:val="16"/>
              </w:rPr>
              <w:t>0 of 35</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015"/>
          </w:tcPr>
          <w:p>
            <w:pPr>
              <w:spacing w:after="0"/>
              <w:jc w:val="left"/>
            </w:pPr>
            <w:r>
              <w:rPr>
                <w:sz w:val="16"/>
              </w:rPr>
              <w:t>No Rating 35</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31"/>
          </w:tcPr>
          <w:p>
            <w:pPr>
              <w:spacing w:after="0"/>
              <w:jc w:val="right"/>
            </w:pPr>
            <w:r>
              <w:rPr>
                <w:sz w:val="16"/>
              </w:rPr>
              <w:t>35 of 35</w:t>
            </w:r>
          </w:p>
        </w:tc>
        <w:tc>
          <w:tcPr>
            <w:tcW w:type="dxa" w:w="856"/>
          </w:tcPr>
          <w:p>
            <w:pPr>
              <w:spacing w:after="0"/>
              <w:jc w:val="right"/>
            </w:pPr>
            <w:r>
              <w:rPr>
                <w:sz w:val="16"/>
              </w:rPr>
              <w:t>5.5</w:t>
            </w:r>
          </w:p>
        </w:tc>
        <w:tc>
          <w:tcPr>
            <w:tcW w:type="dxa" w:w="680"/>
          </w:tcPr>
          <w:p>
            <w:pPr>
              <w:spacing w:after="0"/>
              <w:jc w:val="right"/>
            </w:pPr>
            <w:r>
              <w:rPr>
                <w:sz w:val="16"/>
              </w:rPr>
              <w:t>45.3</w:t>
            </w:r>
          </w:p>
        </w:tc>
        <w:tc>
          <w:tcPr>
            <w:tcW w:type="dxa" w:w="648"/>
          </w:tcPr>
          <w:p>
            <w:pPr>
              <w:spacing w:after="0"/>
              <w:jc w:val="right"/>
            </w:pPr>
            <w:r>
              <w:rPr>
                <w:sz w:val="16"/>
              </w:rPr>
              <w:t>66.5</w:t>
            </w:r>
          </w:p>
        </w:tc>
        <w:tc>
          <w:tcPr>
            <w:tcW w:type="dxa" w:w="4015"/>
          </w:tcPr>
          <w:p>
            <w:pPr>
              <w:spacing w:after="0"/>
              <w:jc w:val="left"/>
            </w:pPr>
            <w:r>
              <w:rPr>
                <w:sz w:val="16"/>
              </w:rPr>
              <w:t>Relatively Low 23, Very Low 12</w:t>
            </w:r>
          </w:p>
        </w:tc>
        <w:tc>
          <w:tcPr>
            <w:tcW w:type="dxa" w:w="6045"/>
          </w:tcPr>
          <w:p>
            <w:pPr>
              <w:spacing w:after="0"/>
              <w:jc w:val="left"/>
            </w:pPr>
          </w:p>
        </w:tc>
      </w:tr>
      <w:tr>
        <w:trPr>
          <w:cantSplit/>
        </w:trPr>
        <w:tc>
          <w:tcPr>
            <w:tcW w:type="dxa" w:w="1037"/>
          </w:tcPr>
          <w:p>
            <w:pPr>
              <w:spacing w:after="0"/>
              <w:jc w:val="left"/>
            </w:pPr>
            <w:r>
              <w:rPr>
                <w:sz w:val="16"/>
              </w:rPr>
              <w:t>Hail</w:t>
            </w:r>
          </w:p>
        </w:tc>
        <w:tc>
          <w:tcPr>
            <w:tcW w:type="dxa" w:w="831"/>
          </w:tcPr>
          <w:p>
            <w:pPr>
              <w:spacing w:after="0"/>
              <w:jc w:val="right"/>
            </w:pPr>
            <w:r>
              <w:rPr>
                <w:sz w:val="16"/>
              </w:rPr>
              <w:t>35 of 35</w:t>
            </w:r>
          </w:p>
        </w:tc>
        <w:tc>
          <w:tcPr>
            <w:tcW w:type="dxa" w:w="856"/>
          </w:tcPr>
          <w:p>
            <w:pPr>
              <w:spacing w:after="0"/>
              <w:jc w:val="right"/>
            </w:pPr>
            <w:r>
              <w:rPr>
                <w:sz w:val="16"/>
              </w:rPr>
              <w:t>1.1</w:t>
            </w:r>
          </w:p>
        </w:tc>
        <w:tc>
          <w:tcPr>
            <w:tcW w:type="dxa" w:w="680"/>
          </w:tcPr>
          <w:p>
            <w:pPr>
              <w:spacing w:after="0"/>
              <w:jc w:val="right"/>
            </w:pPr>
            <w:r>
              <w:rPr>
                <w:sz w:val="16"/>
              </w:rPr>
              <w:t>11.8</w:t>
            </w:r>
          </w:p>
        </w:tc>
        <w:tc>
          <w:tcPr>
            <w:tcW w:type="dxa" w:w="648"/>
          </w:tcPr>
          <w:p>
            <w:pPr>
              <w:spacing w:after="0"/>
              <w:jc w:val="right"/>
            </w:pPr>
            <w:r>
              <w:rPr>
                <w:sz w:val="16"/>
              </w:rPr>
              <w:t>35.3</w:t>
            </w:r>
          </w:p>
        </w:tc>
        <w:tc>
          <w:tcPr>
            <w:tcW w:type="dxa" w:w="4015"/>
          </w:tcPr>
          <w:p>
            <w:pPr>
              <w:spacing w:after="0"/>
              <w:jc w:val="left"/>
            </w:pPr>
            <w:r>
              <w:rPr>
                <w:sz w:val="16"/>
              </w:rPr>
              <w:t>Very Low 35</w:t>
            </w:r>
          </w:p>
        </w:tc>
        <w:tc>
          <w:tcPr>
            <w:tcW w:type="dxa" w:w="6045"/>
          </w:tcPr>
          <w:p>
            <w:pPr>
              <w:spacing w:after="0"/>
              <w:jc w:val="left"/>
            </w:pPr>
            <w:r>
              <w:rPr>
                <w:sz w:val="16"/>
              </w:rPr>
              <w:t>National data give a county-wide or coarse (49 km grid or NWS zone) frequency for this hazard, so they cannot show members' hazard differing. Agriculture is 57%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Heat Wave</w:t>
            </w:r>
          </w:p>
        </w:tc>
        <w:tc>
          <w:tcPr>
            <w:tcW w:type="dxa" w:w="831"/>
          </w:tcPr>
          <w:p>
            <w:pPr>
              <w:spacing w:after="0"/>
              <w:jc w:val="right"/>
            </w:pPr>
            <w:r>
              <w:rPr>
                <w:sz w:val="16"/>
              </w:rPr>
              <w:t>35 of 35</w:t>
            </w:r>
          </w:p>
        </w:tc>
        <w:tc>
          <w:tcPr>
            <w:tcW w:type="dxa" w:w="856"/>
          </w:tcPr>
          <w:p>
            <w:pPr>
              <w:spacing w:after="0"/>
              <w:jc w:val="right"/>
            </w:pPr>
            <w:r>
              <w:rPr>
                <w:sz w:val="16"/>
              </w:rPr>
              <w:t>1.9</w:t>
            </w:r>
          </w:p>
        </w:tc>
        <w:tc>
          <w:tcPr>
            <w:tcW w:type="dxa" w:w="680"/>
          </w:tcPr>
          <w:p>
            <w:pPr>
              <w:spacing w:after="0"/>
              <w:jc w:val="right"/>
            </w:pPr>
            <w:r>
              <w:rPr>
                <w:sz w:val="16"/>
              </w:rPr>
              <w:t>5.7</w:t>
            </w:r>
          </w:p>
        </w:tc>
        <w:tc>
          <w:tcPr>
            <w:tcW w:type="dxa" w:w="648"/>
          </w:tcPr>
          <w:p>
            <w:pPr>
              <w:spacing w:after="0"/>
              <w:jc w:val="right"/>
            </w:pPr>
            <w:r>
              <w:rPr>
                <w:sz w:val="16"/>
              </w:rPr>
              <w:t>12.5</w:t>
            </w:r>
          </w:p>
        </w:tc>
        <w:tc>
          <w:tcPr>
            <w:tcW w:type="dxa" w:w="4015"/>
          </w:tcPr>
          <w:p>
            <w:pPr>
              <w:spacing w:after="0"/>
              <w:jc w:val="left"/>
            </w:pPr>
            <w:r>
              <w:rPr>
                <w:sz w:val="16"/>
              </w:rPr>
              <w:t>Very Low 35</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31"/>
          </w:tcPr>
          <w:p>
            <w:pPr>
              <w:spacing w:after="0"/>
              <w:jc w:val="right"/>
            </w:pPr>
            <w:r>
              <w:rPr>
                <w:sz w:val="16"/>
              </w:rPr>
              <w:t>35 of 35</w:t>
            </w:r>
          </w:p>
        </w:tc>
        <w:tc>
          <w:tcPr>
            <w:tcW w:type="dxa" w:w="856"/>
          </w:tcPr>
          <w:p>
            <w:pPr>
              <w:spacing w:after="0"/>
              <w:jc w:val="right"/>
            </w:pPr>
            <w:r>
              <w:rPr>
                <w:sz w:val="16"/>
              </w:rPr>
              <w:t>18.7</w:t>
            </w:r>
          </w:p>
        </w:tc>
        <w:tc>
          <w:tcPr>
            <w:tcW w:type="dxa" w:w="680"/>
          </w:tcPr>
          <w:p>
            <w:pPr>
              <w:spacing w:after="0"/>
              <w:jc w:val="right"/>
            </w:pPr>
            <w:r>
              <w:rPr>
                <w:sz w:val="16"/>
              </w:rPr>
              <w:t>41.4</w:t>
            </w:r>
          </w:p>
        </w:tc>
        <w:tc>
          <w:tcPr>
            <w:tcW w:type="dxa" w:w="648"/>
          </w:tcPr>
          <w:p>
            <w:pPr>
              <w:spacing w:after="0"/>
              <w:jc w:val="right"/>
            </w:pPr>
            <w:r>
              <w:rPr>
                <w:sz w:val="16"/>
              </w:rPr>
              <w:t>57.8</w:t>
            </w:r>
          </w:p>
        </w:tc>
        <w:tc>
          <w:tcPr>
            <w:tcW w:type="dxa" w:w="4015"/>
          </w:tcPr>
          <w:p>
            <w:pPr>
              <w:spacing w:after="0"/>
              <w:jc w:val="left"/>
            </w:pPr>
            <w:r>
              <w:rPr>
                <w:sz w:val="16"/>
              </w:rPr>
              <w:t>Relatively Low 2, Very Low 33</w:t>
            </w:r>
          </w:p>
        </w:tc>
        <w:tc>
          <w:tcPr>
            <w:tcW w:type="dxa" w:w="6045"/>
          </w:tcPr>
          <w:p>
            <w:pPr>
              <w:spacing w:after="0"/>
              <w:jc w:val="left"/>
            </w:pPr>
          </w:p>
        </w:tc>
      </w:tr>
      <w:tr>
        <w:trPr>
          <w:cantSplit/>
        </w:trPr>
        <w:tc>
          <w:tcPr>
            <w:tcW w:type="dxa" w:w="1037"/>
          </w:tcPr>
          <w:p>
            <w:pPr>
              <w:spacing w:after="0"/>
              <w:jc w:val="left"/>
            </w:pPr>
            <w:r>
              <w:rPr>
                <w:sz w:val="16"/>
              </w:rPr>
              <w:t>Ice Storm</w:t>
            </w:r>
          </w:p>
        </w:tc>
        <w:tc>
          <w:tcPr>
            <w:tcW w:type="dxa" w:w="831"/>
          </w:tcPr>
          <w:p>
            <w:pPr>
              <w:spacing w:after="0"/>
              <w:jc w:val="right"/>
            </w:pPr>
            <w:r>
              <w:rPr>
                <w:sz w:val="16"/>
              </w:rPr>
              <w:t>35 of 35</w:t>
            </w:r>
          </w:p>
        </w:tc>
        <w:tc>
          <w:tcPr>
            <w:tcW w:type="dxa" w:w="856"/>
          </w:tcPr>
          <w:p>
            <w:pPr>
              <w:spacing w:after="0"/>
              <w:jc w:val="right"/>
            </w:pPr>
            <w:r>
              <w:rPr>
                <w:sz w:val="16"/>
              </w:rPr>
              <w:t>2.9</w:t>
            </w:r>
          </w:p>
        </w:tc>
        <w:tc>
          <w:tcPr>
            <w:tcW w:type="dxa" w:w="680"/>
          </w:tcPr>
          <w:p>
            <w:pPr>
              <w:spacing w:after="0"/>
              <w:jc w:val="right"/>
            </w:pPr>
            <w:r>
              <w:rPr>
                <w:sz w:val="16"/>
              </w:rPr>
              <w:t>77.6</w:t>
            </w:r>
          </w:p>
        </w:tc>
        <w:tc>
          <w:tcPr>
            <w:tcW w:type="dxa" w:w="648"/>
          </w:tcPr>
          <w:p>
            <w:pPr>
              <w:spacing w:after="0"/>
              <w:jc w:val="right"/>
            </w:pPr>
            <w:r>
              <w:rPr>
                <w:sz w:val="16"/>
              </w:rPr>
              <w:t>89.3</w:t>
            </w:r>
          </w:p>
        </w:tc>
        <w:tc>
          <w:tcPr>
            <w:tcW w:type="dxa" w:w="4015"/>
          </w:tcPr>
          <w:p>
            <w:pPr>
              <w:spacing w:after="0"/>
              <w:jc w:val="left"/>
            </w:pPr>
            <w:r>
              <w:rPr>
                <w:sz w:val="16"/>
              </w:rPr>
              <w:t>Relatively Moderate 30, Relatively Low 4,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31"/>
          </w:tcPr>
          <w:p>
            <w:pPr>
              <w:spacing w:after="0"/>
              <w:jc w:val="right"/>
            </w:pPr>
            <w:r>
              <w:rPr>
                <w:sz w:val="16"/>
              </w:rPr>
              <w:t>35 of 35</w:t>
            </w:r>
          </w:p>
        </w:tc>
        <w:tc>
          <w:tcPr>
            <w:tcW w:type="dxa" w:w="856"/>
          </w:tcPr>
          <w:p>
            <w:pPr>
              <w:spacing w:after="0"/>
              <w:jc w:val="right"/>
            </w:pPr>
            <w:r>
              <w:rPr>
                <w:sz w:val="16"/>
              </w:rPr>
              <w:t>0.4</w:t>
            </w:r>
          </w:p>
        </w:tc>
        <w:tc>
          <w:tcPr>
            <w:tcW w:type="dxa" w:w="680"/>
          </w:tcPr>
          <w:p>
            <w:pPr>
              <w:spacing w:after="0"/>
              <w:jc w:val="right"/>
            </w:pPr>
            <w:r>
              <w:rPr>
                <w:sz w:val="16"/>
              </w:rPr>
              <w:t>45.4</w:t>
            </w:r>
          </w:p>
        </w:tc>
        <w:tc>
          <w:tcPr>
            <w:tcW w:type="dxa" w:w="648"/>
          </w:tcPr>
          <w:p>
            <w:pPr>
              <w:spacing w:after="0"/>
              <w:jc w:val="right"/>
            </w:pPr>
            <w:r>
              <w:rPr>
                <w:sz w:val="16"/>
              </w:rPr>
              <w:t>84.1</w:t>
            </w:r>
          </w:p>
        </w:tc>
        <w:tc>
          <w:tcPr>
            <w:tcW w:type="dxa" w:w="4015"/>
          </w:tcPr>
          <w:p>
            <w:pPr>
              <w:spacing w:after="0"/>
              <w:jc w:val="left"/>
            </w:pPr>
            <w:r>
              <w:rPr>
                <w:sz w:val="16"/>
              </w:rPr>
              <w:t>Relatively High 3, Relatively Moderate 13, Relatively Low 16, Very Low 3</w:t>
            </w:r>
          </w:p>
        </w:tc>
        <w:tc>
          <w:tcPr>
            <w:tcW w:type="dxa" w:w="6045"/>
          </w:tcPr>
          <w:p>
            <w:pPr>
              <w:spacing w:after="0"/>
              <w:jc w:val="left"/>
            </w:pPr>
          </w:p>
        </w:tc>
      </w:tr>
      <w:tr>
        <w:trPr>
          <w:cantSplit/>
        </w:trPr>
        <w:tc>
          <w:tcPr>
            <w:tcW w:type="dxa" w:w="1037"/>
          </w:tcPr>
          <w:p>
            <w:pPr>
              <w:spacing w:after="0"/>
              <w:jc w:val="left"/>
            </w:pPr>
            <w:r>
              <w:rPr>
                <w:sz w:val="16"/>
              </w:rPr>
              <w:t>Landslide</w:t>
            </w:r>
          </w:p>
        </w:tc>
        <w:tc>
          <w:tcPr>
            <w:tcW w:type="dxa" w:w="831"/>
          </w:tcPr>
          <w:p>
            <w:pPr>
              <w:spacing w:after="0"/>
              <w:jc w:val="right"/>
            </w:pPr>
            <w:r>
              <w:rPr>
                <w:sz w:val="16"/>
              </w:rPr>
              <w:t>35 of 35</w:t>
            </w:r>
          </w:p>
        </w:tc>
        <w:tc>
          <w:tcPr>
            <w:tcW w:type="dxa" w:w="856"/>
          </w:tcPr>
          <w:p>
            <w:pPr>
              <w:spacing w:after="0"/>
              <w:jc w:val="right"/>
            </w:pPr>
            <w:r>
              <w:rPr>
                <w:sz w:val="16"/>
              </w:rPr>
              <w:t>22.3</w:t>
            </w:r>
          </w:p>
        </w:tc>
        <w:tc>
          <w:tcPr>
            <w:tcW w:type="dxa" w:w="680"/>
          </w:tcPr>
          <w:p>
            <w:pPr>
              <w:spacing w:after="0"/>
              <w:jc w:val="right"/>
            </w:pPr>
            <w:r>
              <w:rPr>
                <w:sz w:val="16"/>
              </w:rPr>
              <w:t>61.3</w:t>
            </w:r>
          </w:p>
        </w:tc>
        <w:tc>
          <w:tcPr>
            <w:tcW w:type="dxa" w:w="648"/>
          </w:tcPr>
          <w:p>
            <w:pPr>
              <w:spacing w:after="0"/>
              <w:jc w:val="right"/>
            </w:pPr>
            <w:r>
              <w:rPr>
                <w:sz w:val="16"/>
              </w:rPr>
              <w:t>89.5</w:t>
            </w:r>
          </w:p>
        </w:tc>
        <w:tc>
          <w:tcPr>
            <w:tcW w:type="dxa" w:w="4015"/>
          </w:tcPr>
          <w:p>
            <w:pPr>
              <w:spacing w:after="0"/>
              <w:jc w:val="left"/>
            </w:pPr>
            <w:r>
              <w:rPr>
                <w:sz w:val="16"/>
              </w:rPr>
              <w:t>Relatively Low 3, Very Low 32</w:t>
            </w:r>
          </w:p>
        </w:tc>
        <w:tc>
          <w:tcPr>
            <w:tcW w:type="dxa" w:w="6045"/>
          </w:tcPr>
          <w:p>
            <w:pPr>
              <w:spacing w:after="0"/>
              <w:jc w:val="left"/>
            </w:pPr>
          </w:p>
        </w:tc>
      </w:tr>
      <w:tr>
        <w:trPr>
          <w:cantSplit/>
        </w:trPr>
        <w:tc>
          <w:tcPr>
            <w:tcW w:type="dxa" w:w="1037"/>
          </w:tcPr>
          <w:p>
            <w:pPr>
              <w:spacing w:after="0"/>
              <w:jc w:val="left"/>
            </w:pPr>
            <w:r>
              <w:rPr>
                <w:sz w:val="16"/>
              </w:rPr>
              <w:t>Lightning</w:t>
            </w:r>
          </w:p>
        </w:tc>
        <w:tc>
          <w:tcPr>
            <w:tcW w:type="dxa" w:w="831"/>
          </w:tcPr>
          <w:p>
            <w:pPr>
              <w:spacing w:after="0"/>
              <w:jc w:val="right"/>
            </w:pPr>
            <w:r>
              <w:rPr>
                <w:sz w:val="16"/>
              </w:rPr>
              <w:t>35 of 35</w:t>
            </w:r>
          </w:p>
        </w:tc>
        <w:tc>
          <w:tcPr>
            <w:tcW w:type="dxa" w:w="856"/>
          </w:tcPr>
          <w:p>
            <w:pPr>
              <w:spacing w:after="0"/>
              <w:jc w:val="right"/>
            </w:pPr>
            <w:r>
              <w:rPr>
                <w:sz w:val="16"/>
              </w:rPr>
              <w:t>0.8</w:t>
            </w:r>
          </w:p>
        </w:tc>
        <w:tc>
          <w:tcPr>
            <w:tcW w:type="dxa" w:w="680"/>
          </w:tcPr>
          <w:p>
            <w:pPr>
              <w:spacing w:after="0"/>
              <w:jc w:val="right"/>
            </w:pPr>
            <w:r>
              <w:rPr>
                <w:sz w:val="16"/>
              </w:rPr>
              <w:t>33.2</w:t>
            </w:r>
          </w:p>
        </w:tc>
        <w:tc>
          <w:tcPr>
            <w:tcW w:type="dxa" w:w="648"/>
          </w:tcPr>
          <w:p>
            <w:pPr>
              <w:spacing w:after="0"/>
              <w:jc w:val="right"/>
            </w:pPr>
            <w:r>
              <w:rPr>
                <w:sz w:val="16"/>
              </w:rPr>
              <w:t>52.1</w:t>
            </w:r>
          </w:p>
        </w:tc>
        <w:tc>
          <w:tcPr>
            <w:tcW w:type="dxa" w:w="4015"/>
          </w:tcPr>
          <w:p>
            <w:pPr>
              <w:spacing w:after="0"/>
              <w:jc w:val="left"/>
            </w:pPr>
            <w:r>
              <w:rPr>
                <w:sz w:val="16"/>
              </w:rPr>
              <w:t>Relatively Moderate 1, Relatively Low 33,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31"/>
          </w:tcPr>
          <w:p>
            <w:pPr>
              <w:spacing w:after="0"/>
              <w:jc w:val="right"/>
            </w:pPr>
            <w:r>
              <w:rPr>
                <w:sz w:val="16"/>
              </w:rPr>
              <w:t>35 of 35</w:t>
            </w:r>
          </w:p>
        </w:tc>
        <w:tc>
          <w:tcPr>
            <w:tcW w:type="dxa" w:w="856"/>
          </w:tcPr>
          <w:p>
            <w:pPr>
              <w:spacing w:after="0"/>
              <w:jc w:val="right"/>
            </w:pPr>
            <w:r>
              <w:rPr>
                <w:sz w:val="16"/>
              </w:rPr>
              <w:t>10.1</w:t>
            </w:r>
          </w:p>
        </w:tc>
        <w:tc>
          <w:tcPr>
            <w:tcW w:type="dxa" w:w="680"/>
          </w:tcPr>
          <w:p>
            <w:pPr>
              <w:spacing w:after="0"/>
              <w:jc w:val="right"/>
            </w:pPr>
            <w:r>
              <w:rPr>
                <w:sz w:val="16"/>
              </w:rPr>
              <w:t>72.8</w:t>
            </w:r>
          </w:p>
        </w:tc>
        <w:tc>
          <w:tcPr>
            <w:tcW w:type="dxa" w:w="648"/>
          </w:tcPr>
          <w:p>
            <w:pPr>
              <w:spacing w:after="0"/>
              <w:jc w:val="right"/>
            </w:pPr>
            <w:r>
              <w:rPr>
                <w:sz w:val="16"/>
              </w:rPr>
              <w:t>90.0</w:t>
            </w:r>
          </w:p>
        </w:tc>
        <w:tc>
          <w:tcPr>
            <w:tcW w:type="dxa" w:w="4015"/>
          </w:tcPr>
          <w:p>
            <w:pPr>
              <w:spacing w:after="0"/>
              <w:jc w:val="left"/>
            </w:pPr>
            <w:r>
              <w:rPr>
                <w:sz w:val="16"/>
              </w:rPr>
              <w:t>Relatively High 2, Relatively Moderate 31, Relatively Low 1, Very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31"/>
          </w:tcPr>
          <w:p>
            <w:pPr>
              <w:spacing w:after="0"/>
              <w:jc w:val="right"/>
            </w:pPr>
            <w:r>
              <w:rPr>
                <w:sz w:val="16"/>
              </w:rPr>
              <w:t>35 of 35</w:t>
            </w:r>
          </w:p>
        </w:tc>
        <w:tc>
          <w:tcPr>
            <w:tcW w:type="dxa" w:w="856"/>
          </w:tcPr>
          <w:p>
            <w:pPr>
              <w:spacing w:after="0"/>
              <w:jc w:val="right"/>
            </w:pPr>
            <w:r>
              <w:rPr>
                <w:sz w:val="16"/>
              </w:rPr>
              <w:t>1.9</w:t>
            </w:r>
          </w:p>
        </w:tc>
        <w:tc>
          <w:tcPr>
            <w:tcW w:type="dxa" w:w="680"/>
          </w:tcPr>
          <w:p>
            <w:pPr>
              <w:spacing w:after="0"/>
              <w:jc w:val="right"/>
            </w:pPr>
            <w:r>
              <w:rPr>
                <w:sz w:val="16"/>
              </w:rPr>
              <w:t>27.0</w:t>
            </w:r>
          </w:p>
        </w:tc>
        <w:tc>
          <w:tcPr>
            <w:tcW w:type="dxa" w:w="648"/>
          </w:tcPr>
          <w:p>
            <w:pPr>
              <w:spacing w:after="0"/>
              <w:jc w:val="right"/>
            </w:pPr>
            <w:r>
              <w:rPr>
                <w:sz w:val="16"/>
              </w:rPr>
              <w:t>40.0</w:t>
            </w:r>
          </w:p>
        </w:tc>
        <w:tc>
          <w:tcPr>
            <w:tcW w:type="dxa" w:w="4015"/>
          </w:tcPr>
          <w:p>
            <w:pPr>
              <w:spacing w:after="0"/>
              <w:jc w:val="left"/>
            </w:pPr>
            <w:r>
              <w:rPr>
                <w:sz w:val="16"/>
              </w:rPr>
              <w:t>Relatively Low 11, Very Low 24</w:t>
            </w:r>
          </w:p>
        </w:tc>
        <w:tc>
          <w:tcPr>
            <w:tcW w:type="dxa" w:w="6045"/>
          </w:tcPr>
          <w:p>
            <w:pPr>
              <w:spacing w:after="0"/>
              <w:jc w:val="left"/>
            </w:pPr>
          </w:p>
        </w:tc>
      </w:tr>
      <w:tr>
        <w:trPr>
          <w:cantSplit/>
        </w:trPr>
        <w:tc>
          <w:tcPr>
            <w:tcW w:type="dxa" w:w="1037"/>
          </w:tcPr>
          <w:p>
            <w:pPr>
              <w:spacing w:after="0"/>
              <w:jc w:val="left"/>
            </w:pPr>
            <w:r>
              <w:rPr>
                <w:sz w:val="16"/>
              </w:rPr>
              <w:t>Tsunami</w:t>
            </w:r>
          </w:p>
        </w:tc>
        <w:tc>
          <w:tcPr>
            <w:tcW w:type="dxa" w:w="831"/>
          </w:tcPr>
          <w:p>
            <w:pPr>
              <w:spacing w:after="0"/>
              <w:jc w:val="right"/>
            </w:pPr>
            <w:r>
              <w:rPr>
                <w:sz w:val="16"/>
              </w:rPr>
              <w:t>0 of 35</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015"/>
          </w:tcPr>
          <w:p>
            <w:pPr>
              <w:spacing w:after="0"/>
              <w:jc w:val="left"/>
            </w:pPr>
            <w:r>
              <w:rPr>
                <w:sz w:val="16"/>
              </w:rPr>
              <w:t>Insufficient Data 35</w:t>
            </w:r>
          </w:p>
        </w:tc>
        <w:tc>
          <w:tcPr>
            <w:tcW w:type="dxa" w:w="6045"/>
          </w:tcPr>
          <w:p>
            <w:pPr>
              <w:spacing w:after="0"/>
              <w:jc w:val="left"/>
            </w:pPr>
          </w:p>
        </w:tc>
      </w:tr>
      <w:tr>
        <w:trPr>
          <w:cantSplit/>
        </w:trPr>
        <w:tc>
          <w:tcPr>
            <w:tcW w:type="dxa" w:w="1037"/>
          </w:tcPr>
          <w:p>
            <w:pPr>
              <w:spacing w:after="0"/>
              <w:jc w:val="left"/>
            </w:pPr>
            <w:r>
              <w:rPr>
                <w:sz w:val="16"/>
              </w:rPr>
              <w:t>Volcanic Activity</w:t>
            </w:r>
          </w:p>
        </w:tc>
        <w:tc>
          <w:tcPr>
            <w:tcW w:type="dxa" w:w="831"/>
          </w:tcPr>
          <w:p>
            <w:pPr>
              <w:spacing w:after="0"/>
              <w:jc w:val="right"/>
            </w:pPr>
            <w:r>
              <w:rPr>
                <w:sz w:val="16"/>
              </w:rPr>
              <w:t>0 of 35</w:t>
            </w:r>
          </w:p>
        </w:tc>
        <w:tc>
          <w:tcPr>
            <w:tcW w:type="dxa" w:w="856"/>
          </w:tcPr>
          <w:p>
            <w:pPr>
              <w:spacing w:after="0"/>
              <w:jc w:val="right"/>
            </w:pPr>
          </w:p>
        </w:tc>
        <w:tc>
          <w:tcPr>
            <w:tcW w:type="dxa" w:w="680"/>
          </w:tcPr>
          <w:p>
            <w:pPr>
              <w:spacing w:after="0"/>
              <w:jc w:val="right"/>
            </w:pPr>
          </w:p>
        </w:tc>
        <w:tc>
          <w:tcPr>
            <w:tcW w:type="dxa" w:w="648"/>
          </w:tcPr>
          <w:p>
            <w:pPr>
              <w:spacing w:after="0"/>
              <w:jc w:val="right"/>
            </w:pPr>
          </w:p>
        </w:tc>
        <w:tc>
          <w:tcPr>
            <w:tcW w:type="dxa" w:w="4015"/>
          </w:tcPr>
          <w:p>
            <w:pPr>
              <w:spacing w:after="0"/>
              <w:jc w:val="left"/>
            </w:pPr>
            <w:r>
              <w:rPr>
                <w:sz w:val="16"/>
              </w:rPr>
              <w:t>Not Applicable 35</w:t>
            </w:r>
          </w:p>
        </w:tc>
        <w:tc>
          <w:tcPr>
            <w:tcW w:type="dxa" w:w="6045"/>
          </w:tcPr>
          <w:p>
            <w:pPr>
              <w:spacing w:after="0"/>
              <w:jc w:val="left"/>
            </w:pPr>
          </w:p>
        </w:tc>
      </w:tr>
      <w:tr>
        <w:trPr>
          <w:cantSplit/>
        </w:trPr>
        <w:tc>
          <w:tcPr>
            <w:tcW w:type="dxa" w:w="1037"/>
          </w:tcPr>
          <w:p>
            <w:pPr>
              <w:spacing w:after="0"/>
              <w:jc w:val="left"/>
            </w:pPr>
            <w:r>
              <w:rPr>
                <w:sz w:val="16"/>
              </w:rPr>
              <w:t>Wildfire</w:t>
            </w:r>
          </w:p>
        </w:tc>
        <w:tc>
          <w:tcPr>
            <w:tcW w:type="dxa" w:w="831"/>
          </w:tcPr>
          <w:p>
            <w:pPr>
              <w:spacing w:after="0"/>
              <w:jc w:val="right"/>
            </w:pPr>
            <w:r>
              <w:rPr>
                <w:sz w:val="16"/>
              </w:rPr>
              <w:t>35 of 35</w:t>
            </w:r>
          </w:p>
        </w:tc>
        <w:tc>
          <w:tcPr>
            <w:tcW w:type="dxa" w:w="856"/>
          </w:tcPr>
          <w:p>
            <w:pPr>
              <w:spacing w:after="0"/>
              <w:jc w:val="right"/>
            </w:pPr>
            <w:r>
              <w:rPr>
                <w:sz w:val="16"/>
              </w:rPr>
              <w:t>24.4</w:t>
            </w:r>
          </w:p>
        </w:tc>
        <w:tc>
          <w:tcPr>
            <w:tcW w:type="dxa" w:w="680"/>
          </w:tcPr>
          <w:p>
            <w:pPr>
              <w:spacing w:after="0"/>
              <w:jc w:val="right"/>
            </w:pPr>
            <w:r>
              <w:rPr>
                <w:sz w:val="16"/>
              </w:rPr>
              <w:t>55.8</w:t>
            </w:r>
          </w:p>
        </w:tc>
        <w:tc>
          <w:tcPr>
            <w:tcW w:type="dxa" w:w="648"/>
          </w:tcPr>
          <w:p>
            <w:pPr>
              <w:spacing w:after="0"/>
              <w:jc w:val="right"/>
            </w:pPr>
            <w:r>
              <w:rPr>
                <w:sz w:val="16"/>
              </w:rPr>
              <w:t>68.0</w:t>
            </w:r>
          </w:p>
        </w:tc>
        <w:tc>
          <w:tcPr>
            <w:tcW w:type="dxa" w:w="4015"/>
          </w:tcPr>
          <w:p>
            <w:pPr>
              <w:spacing w:after="0"/>
              <w:jc w:val="left"/>
            </w:pPr>
            <w:r>
              <w:rPr>
                <w:sz w:val="16"/>
              </w:rPr>
              <w:t>Very Low 35</w:t>
            </w:r>
          </w:p>
        </w:tc>
        <w:tc>
          <w:tcPr>
            <w:tcW w:type="dxa" w:w="6045"/>
          </w:tcPr>
          <w:p>
            <w:pPr>
              <w:spacing w:after="0"/>
              <w:jc w:val="left"/>
            </w:pPr>
          </w:p>
        </w:tc>
      </w:tr>
      <w:tr>
        <w:trPr>
          <w:cantSplit/>
        </w:trPr>
        <w:tc>
          <w:tcPr>
            <w:tcW w:type="dxa" w:w="1037"/>
          </w:tcPr>
          <w:p>
            <w:pPr>
              <w:spacing w:after="0"/>
              <w:jc w:val="left"/>
            </w:pPr>
            <w:r>
              <w:rPr>
                <w:sz w:val="16"/>
              </w:rPr>
              <w:t>Winter Weather</w:t>
            </w:r>
          </w:p>
        </w:tc>
        <w:tc>
          <w:tcPr>
            <w:tcW w:type="dxa" w:w="831"/>
          </w:tcPr>
          <w:p>
            <w:pPr>
              <w:spacing w:after="0"/>
              <w:jc w:val="right"/>
            </w:pPr>
            <w:r>
              <w:rPr>
                <w:sz w:val="16"/>
              </w:rPr>
              <w:t>35 of 35</w:t>
            </w:r>
          </w:p>
        </w:tc>
        <w:tc>
          <w:tcPr>
            <w:tcW w:type="dxa" w:w="856"/>
          </w:tcPr>
          <w:p>
            <w:pPr>
              <w:spacing w:after="0"/>
              <w:jc w:val="right"/>
            </w:pPr>
            <w:r>
              <w:rPr>
                <w:sz w:val="16"/>
              </w:rPr>
              <w:t>28.0</w:t>
            </w:r>
          </w:p>
        </w:tc>
        <w:tc>
          <w:tcPr>
            <w:tcW w:type="dxa" w:w="680"/>
          </w:tcPr>
          <w:p>
            <w:pPr>
              <w:spacing w:after="0"/>
              <w:jc w:val="right"/>
            </w:pPr>
            <w:r>
              <w:rPr>
                <w:sz w:val="16"/>
              </w:rPr>
              <w:t>90.8</w:t>
            </w:r>
          </w:p>
        </w:tc>
        <w:tc>
          <w:tcPr>
            <w:tcW w:type="dxa" w:w="648"/>
          </w:tcPr>
          <w:p>
            <w:pPr>
              <w:spacing w:after="0"/>
              <w:jc w:val="right"/>
            </w:pPr>
            <w:r>
              <w:rPr>
                <w:sz w:val="16"/>
              </w:rPr>
              <w:t>96.7</w:t>
            </w:r>
          </w:p>
        </w:tc>
        <w:tc>
          <w:tcPr>
            <w:tcW w:type="dxa" w:w="4015"/>
          </w:tcPr>
          <w:p>
            <w:pPr>
              <w:spacing w:after="0"/>
              <w:jc w:val="left"/>
            </w:pPr>
            <w:r>
              <w:rPr>
                <w:sz w:val="16"/>
              </w:rPr>
              <w:t>Very High 2, Relatively High 32, Relatively Low 1</w:t>
            </w:r>
          </w:p>
        </w:tc>
        <w:tc>
          <w:tcPr>
            <w:tcW w:type="dxa" w:w="604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07"/>
        <w:gridCol w:w="769"/>
        <w:gridCol w:w="2447"/>
        <w:gridCol w:w="1995"/>
        <w:gridCol w:w="1461"/>
        <w:gridCol w:w="1680"/>
        <w:gridCol w:w="4152"/>
      </w:tblGrid>
      <w:tr>
        <w:trPr>
          <w:cantSplit/>
          <w:tblHeader/>
        </w:trPr>
        <w:tc>
          <w:tcPr>
            <w:tcW w:type="dxa" w:w="1607"/>
            <w:shd w:val="clear" w:color="auto" w:fill="E8E8E8"/>
          </w:tcPr>
          <w:p>
            <w:pPr>
              <w:spacing w:after="0"/>
              <w:jc w:val="left"/>
            </w:pPr>
            <w:r>
              <w:rPr>
                <w:b/>
                <w:sz w:val="16"/>
              </w:rPr>
              <w:t>Member</w:t>
            </w:r>
          </w:p>
        </w:tc>
        <w:tc>
          <w:tcPr>
            <w:tcW w:type="dxa" w:w="769"/>
            <w:shd w:val="clear" w:color="auto" w:fill="E8E8E8"/>
          </w:tcPr>
          <w:p>
            <w:pPr>
              <w:spacing w:after="0"/>
              <w:jc w:val="left"/>
            </w:pPr>
            <w:r>
              <w:rPr>
                <w:b/>
                <w:sz w:val="16"/>
              </w:rPr>
              <w:t>Type</w:t>
            </w:r>
          </w:p>
        </w:tc>
        <w:tc>
          <w:tcPr>
            <w:tcW w:type="dxa" w:w="2447"/>
            <w:shd w:val="clear" w:color="auto" w:fill="E8E8E8"/>
          </w:tcPr>
          <w:p>
            <w:pPr>
              <w:spacing w:after="0"/>
              <w:jc w:val="left"/>
            </w:pPr>
            <w:r>
              <w:rPr>
                <w:b/>
                <w:sz w:val="16"/>
              </w:rPr>
              <w:t>Plan status</w:t>
            </w:r>
          </w:p>
        </w:tc>
        <w:tc>
          <w:tcPr>
            <w:tcW w:type="dxa" w:w="199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46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68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152"/>
            <w:shd w:val="clear" w:color="auto" w:fill="E8E8E8"/>
          </w:tcPr>
          <w:p>
            <w:pPr>
              <w:spacing w:after="0"/>
              <w:jc w:val="left"/>
            </w:pPr>
            <w:r>
              <w:rPr>
                <w:b/>
                <w:sz w:val="16"/>
              </w:rPr>
              <w:t>Notes</w:t>
            </w:r>
          </w:p>
        </w:tc>
      </w:tr>
      <w:tr>
        <w:trPr>
          <w:cantSplit/>
        </w:trPr>
        <w:tc>
          <w:tcPr>
            <w:tcW w:type="dxa" w:w="1607"/>
          </w:tcPr>
          <w:p>
            <w:pPr>
              <w:spacing w:after="0"/>
              <w:jc w:val="left"/>
            </w:pPr>
            <w:r>
              <w:rPr>
                <w:sz w:val="16"/>
              </w:rPr>
              <w:t>Jefferson County</w:t>
            </w:r>
          </w:p>
        </w:tc>
        <w:tc>
          <w:tcPr>
            <w:tcW w:type="dxa" w:w="769"/>
          </w:tcPr>
          <w:p>
            <w:pPr>
              <w:spacing w:after="0"/>
              <w:jc w:val="left"/>
            </w:pPr>
            <w:r>
              <w:rPr>
                <w:sz w:val="16"/>
              </w:rPr>
              <w:t>County</w:t>
            </w:r>
          </w:p>
        </w:tc>
        <w:tc>
          <w:tcPr>
            <w:tcW w:type="dxa" w:w="2447"/>
          </w:tcPr>
          <w:p>
            <w:pPr>
              <w:spacing w:after="0"/>
              <w:jc w:val="left"/>
            </w:pPr>
            <w:r>
              <w:rPr>
                <w:sz w:val="16"/>
              </w:rPr>
              <w:t>Approved, expires 2030-10-16</w:t>
            </w:r>
          </w:p>
        </w:tc>
        <w:tc>
          <w:tcPr>
            <w:tcW w:type="dxa" w:w="1995"/>
          </w:tcPr>
          <w:p>
            <w:pPr>
              <w:spacing w:after="0"/>
              <w:jc w:val="right"/>
            </w:pPr>
          </w:p>
        </w:tc>
        <w:tc>
          <w:tcPr>
            <w:tcW w:type="dxa" w:w="1461"/>
          </w:tcPr>
          <w:p>
            <w:pPr>
              <w:spacing w:after="0"/>
              <w:jc w:val="right"/>
            </w:pPr>
            <w:r>
              <w:rPr>
                <w:sz w:val="16"/>
              </w:rPr>
              <w:t>$721,754.93</w:t>
            </w:r>
          </w:p>
        </w:tc>
        <w:tc>
          <w:tcPr>
            <w:tcW w:type="dxa" w:w="1680"/>
          </w:tcPr>
          <w:p>
            <w:pPr>
              <w:spacing w:after="0"/>
              <w:jc w:val="right"/>
            </w:pPr>
            <w:r>
              <w:rPr>
                <w:sz w:val="16"/>
              </w:rPr>
              <w:t>0; 0</w:t>
            </w:r>
          </w:p>
        </w:tc>
        <w:tc>
          <w:tcPr>
            <w:tcW w:type="dxa" w:w="4152"/>
          </w:tcPr>
          <w:p>
            <w:pPr>
              <w:spacing w:after="0"/>
              <w:jc w:val="left"/>
            </w:pPr>
            <w:r>
              <w:rPr>
                <w:sz w:val="16"/>
              </w:rPr>
              <w:t>No NFIP community ID on this member's plan row. Includes $9,309.17 for declarations not counted as hazard incidents (DR-1391-NY, EM-3186-NY).</w:t>
            </w:r>
          </w:p>
        </w:tc>
      </w:tr>
      <w:tr>
        <w:trPr>
          <w:cantSplit/>
        </w:trPr>
        <w:tc>
          <w:tcPr>
            <w:tcW w:type="dxa" w:w="1607"/>
          </w:tcPr>
          <w:p>
            <w:pPr>
              <w:spacing w:after="0"/>
              <w:jc w:val="left"/>
            </w:pPr>
            <w:r>
              <w:rPr>
                <w:sz w:val="16"/>
              </w:rPr>
              <w:t>Adams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$4,868.41</w:t>
            </w:r>
          </w:p>
        </w:tc>
        <w:tc>
          <w:tcPr>
            <w:tcW w:type="dxa" w:w="1680"/>
          </w:tcPr>
          <w:p>
            <w:pPr>
              <w:spacing w:after="0"/>
              <w:jc w:val="right"/>
            </w:pPr>
            <w:r>
              <w:rPr>
                <w:sz w:val="16"/>
              </w:rPr>
              <w:t>20; 0</w:t>
            </w:r>
          </w:p>
        </w:tc>
        <w:tc>
          <w:tcPr>
            <w:tcW w:type="dxa" w:w="4152"/>
          </w:tcPr>
          <w:p>
            <w:pPr>
              <w:spacing w:after="0"/>
              <w:jc w:val="left"/>
            </w:pPr>
          </w:p>
        </w:tc>
      </w:tr>
      <w:tr>
        <w:trPr>
          <w:cantSplit/>
        </w:trPr>
        <w:tc>
          <w:tcPr>
            <w:tcW w:type="dxa" w:w="1607"/>
          </w:tcPr>
          <w:p>
            <w:pPr>
              <w:spacing w:after="0"/>
              <w:jc w:val="left"/>
            </w:pPr>
            <w:r>
              <w:rPr>
                <w:sz w:val="16"/>
              </w:rPr>
              <w:t>Alexandria Bay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$243,255.41</w:t>
            </w:r>
          </w:p>
        </w:tc>
        <w:tc>
          <w:tcPr>
            <w:tcW w:type="dxa" w:w="1680"/>
          </w:tcPr>
          <w:p>
            <w:pPr>
              <w:spacing w:after="0"/>
              <w:jc w:val="right"/>
            </w:pPr>
            <w:r>
              <w:rPr>
                <w:sz w:val="16"/>
              </w:rPr>
              <w:t>5; 0</w:t>
            </w:r>
          </w:p>
        </w:tc>
        <w:tc>
          <w:tcPr>
            <w:tcW w:type="dxa" w:w="4152"/>
          </w:tcPr>
          <w:p>
            <w:pPr>
              <w:spacing w:after="0"/>
              <w:jc w:val="left"/>
            </w:pPr>
          </w:p>
        </w:tc>
      </w:tr>
      <w:tr>
        <w:trPr>
          <w:cantSplit/>
        </w:trPr>
        <w:tc>
          <w:tcPr>
            <w:tcW w:type="dxa" w:w="1607"/>
          </w:tcPr>
          <w:p>
            <w:pPr>
              <w:spacing w:after="0"/>
              <w:jc w:val="left"/>
            </w:pPr>
            <w:r>
              <w:rPr>
                <w:sz w:val="16"/>
              </w:rPr>
              <w:t>Antwerp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$4,390.03</w:t>
            </w:r>
          </w:p>
        </w:tc>
        <w:tc>
          <w:tcPr>
            <w:tcW w:type="dxa" w:w="1680"/>
          </w:tcPr>
          <w:p>
            <w:pPr>
              <w:spacing w:after="0"/>
              <w:jc w:val="right"/>
            </w:pPr>
            <w:r>
              <w:rPr>
                <w:sz w:val="16"/>
              </w:rPr>
              <w:t>11; 0</w:t>
            </w:r>
          </w:p>
        </w:tc>
        <w:tc>
          <w:tcPr>
            <w:tcW w:type="dxa" w:w="4152"/>
          </w:tcPr>
          <w:p>
            <w:pPr>
              <w:spacing w:after="0"/>
              <w:jc w:val="left"/>
            </w:pPr>
          </w:p>
        </w:tc>
      </w:tr>
      <w:tr>
        <w:trPr>
          <w:cantSplit/>
        </w:trPr>
        <w:tc>
          <w:tcPr>
            <w:tcW w:type="dxa" w:w="1607"/>
          </w:tcPr>
          <w:p>
            <w:pPr>
              <w:spacing w:after="0"/>
              <w:jc w:val="left"/>
            </w:pPr>
            <w:r>
              <w:rPr>
                <w:sz w:val="16"/>
              </w:rPr>
              <w:t>Black River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$5,195.20</w:t>
            </w:r>
          </w:p>
        </w:tc>
        <w:tc>
          <w:tcPr>
            <w:tcW w:type="dxa" w:w="1680"/>
          </w:tcPr>
          <w:p>
            <w:pPr>
              <w:spacing w:after="0"/>
              <w:jc w:val="right"/>
            </w:pPr>
            <w:r>
              <w:rPr>
                <w:sz w:val="16"/>
              </w:rPr>
              <w:t>3; 0</w:t>
            </w:r>
          </w:p>
        </w:tc>
        <w:tc>
          <w:tcPr>
            <w:tcW w:type="dxa" w:w="4152"/>
          </w:tcPr>
          <w:p>
            <w:pPr>
              <w:spacing w:after="0"/>
              <w:jc w:val="left"/>
            </w:pPr>
          </w:p>
        </w:tc>
      </w:tr>
      <w:tr>
        <w:trPr>
          <w:cantSplit/>
        </w:trPr>
        <w:tc>
          <w:tcPr>
            <w:tcW w:type="dxa" w:w="1607"/>
          </w:tcPr>
          <w:p>
            <w:pPr>
              <w:spacing w:after="0"/>
              <w:jc w:val="left"/>
            </w:pPr>
            <w:r>
              <w:rPr>
                <w:sz w:val="16"/>
              </w:rPr>
              <w:t>Brownville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$10,357.80</w:t>
            </w:r>
          </w:p>
        </w:tc>
        <w:tc>
          <w:tcPr>
            <w:tcW w:type="dxa" w:w="1680"/>
          </w:tcPr>
          <w:p>
            <w:pPr>
              <w:spacing w:after="0"/>
              <w:jc w:val="right"/>
            </w:pPr>
            <w:r>
              <w:rPr>
                <w:sz w:val="16"/>
              </w:rPr>
              <w:t>5; 0</w:t>
            </w:r>
          </w:p>
        </w:tc>
        <w:tc>
          <w:tcPr>
            <w:tcW w:type="dxa" w:w="4152"/>
          </w:tcPr>
          <w:p>
            <w:pPr>
              <w:spacing w:after="0"/>
              <w:jc w:val="left"/>
            </w:pPr>
          </w:p>
        </w:tc>
      </w:tr>
      <w:tr>
        <w:trPr>
          <w:cantSplit/>
        </w:trPr>
        <w:tc>
          <w:tcPr>
            <w:tcW w:type="dxa" w:w="1607"/>
          </w:tcPr>
          <w:p>
            <w:pPr>
              <w:spacing w:after="0"/>
              <w:jc w:val="left"/>
            </w:pPr>
            <w:r>
              <w:rPr>
                <w:sz w:val="16"/>
              </w:rPr>
              <w:t>Cape Vincent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1</w:t>
            </w:r>
          </w:p>
        </w:tc>
        <w:tc>
          <w:tcPr>
            <w:tcW w:type="dxa" w:w="1461"/>
          </w:tcPr>
          <w:p>
            <w:pPr>
              <w:spacing w:after="0"/>
              <w:jc w:val="right"/>
            </w:pPr>
            <w:r>
              <w:rPr>
                <w:sz w:val="16"/>
              </w:rPr>
              <w:t>$97,910.02</w:t>
            </w:r>
          </w:p>
        </w:tc>
        <w:tc>
          <w:tcPr>
            <w:tcW w:type="dxa" w:w="1680"/>
          </w:tcPr>
          <w:p>
            <w:pPr>
              <w:spacing w:after="0"/>
              <w:jc w:val="right"/>
            </w:pPr>
            <w:r>
              <w:rPr>
                <w:sz w:val="16"/>
              </w:rPr>
              <w:t>6; 1</w:t>
            </w:r>
          </w:p>
        </w:tc>
        <w:tc>
          <w:tcPr>
            <w:tcW w:type="dxa" w:w="4152"/>
          </w:tcPr>
          <w:p>
            <w:pPr>
              <w:spacing w:after="0"/>
              <w:jc w:val="left"/>
            </w:pPr>
          </w:p>
        </w:tc>
      </w:tr>
      <w:tr>
        <w:trPr>
          <w:cantSplit/>
        </w:trPr>
        <w:tc>
          <w:tcPr>
            <w:tcW w:type="dxa" w:w="1607"/>
          </w:tcPr>
          <w:p>
            <w:pPr>
              <w:spacing w:after="0"/>
              <w:jc w:val="left"/>
            </w:pPr>
            <w:r>
              <w:rPr>
                <w:sz w:val="16"/>
              </w:rPr>
              <w:t>Carthage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1</w:t>
            </w:r>
          </w:p>
        </w:tc>
        <w:tc>
          <w:tcPr>
            <w:tcW w:type="dxa" w:w="1461"/>
          </w:tcPr>
          <w:p>
            <w:pPr>
              <w:spacing w:after="0"/>
              <w:jc w:val="right"/>
            </w:pPr>
            <w:r>
              <w:rPr>
                <w:sz w:val="16"/>
              </w:rPr>
              <w:t>$10,940.40</w:t>
            </w:r>
          </w:p>
        </w:tc>
        <w:tc>
          <w:tcPr>
            <w:tcW w:type="dxa" w:w="1680"/>
          </w:tcPr>
          <w:p>
            <w:pPr>
              <w:spacing w:after="0"/>
              <w:jc w:val="right"/>
            </w:pPr>
            <w:r>
              <w:rPr>
                <w:sz w:val="16"/>
              </w:rPr>
              <w:t>10; 0</w:t>
            </w:r>
          </w:p>
        </w:tc>
        <w:tc>
          <w:tcPr>
            <w:tcW w:type="dxa" w:w="4152"/>
          </w:tcPr>
          <w:p>
            <w:pPr>
              <w:spacing w:after="0"/>
              <w:jc w:val="left"/>
            </w:pPr>
          </w:p>
        </w:tc>
      </w:tr>
      <w:tr>
        <w:trPr>
          <w:cantSplit/>
        </w:trPr>
        <w:tc>
          <w:tcPr>
            <w:tcW w:type="dxa" w:w="1607"/>
          </w:tcPr>
          <w:p>
            <w:pPr>
              <w:spacing w:after="0"/>
              <w:jc w:val="left"/>
            </w:pPr>
            <w:r>
              <w:rPr>
                <w:sz w:val="16"/>
              </w:rPr>
              <w:t>Chaumont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1</w:t>
            </w:r>
          </w:p>
        </w:tc>
        <w:tc>
          <w:tcPr>
            <w:tcW w:type="dxa" w:w="1461"/>
          </w:tcPr>
          <w:p>
            <w:pPr>
              <w:spacing w:after="0"/>
              <w:jc w:val="right"/>
            </w:pPr>
            <w:r>
              <w:rPr>
                <w:sz w:val="16"/>
              </w:rPr>
              <w:t>$5,303.68</w:t>
            </w:r>
          </w:p>
        </w:tc>
        <w:tc>
          <w:tcPr>
            <w:tcW w:type="dxa" w:w="1680"/>
          </w:tcPr>
          <w:p>
            <w:pPr>
              <w:spacing w:after="0"/>
              <w:jc w:val="right"/>
            </w:pPr>
            <w:r>
              <w:rPr>
                <w:sz w:val="16"/>
              </w:rPr>
              <w:t>4; 0</w:t>
            </w:r>
          </w:p>
        </w:tc>
        <w:tc>
          <w:tcPr>
            <w:tcW w:type="dxa" w:w="4152"/>
          </w:tcPr>
          <w:p>
            <w:pPr>
              <w:spacing w:after="0"/>
              <w:jc w:val="left"/>
            </w:pPr>
          </w:p>
        </w:tc>
      </w:tr>
      <w:tr>
        <w:trPr>
          <w:cantSplit/>
        </w:trPr>
        <w:tc>
          <w:tcPr>
            <w:tcW w:type="dxa" w:w="1607"/>
          </w:tcPr>
          <w:p>
            <w:pPr>
              <w:spacing w:after="0"/>
              <w:jc w:val="left"/>
            </w:pPr>
            <w:r>
              <w:rPr>
                <w:sz w:val="16"/>
              </w:rPr>
              <w:t>Clayton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1; any 4</w:t>
            </w:r>
          </w:p>
        </w:tc>
        <w:tc>
          <w:tcPr>
            <w:tcW w:type="dxa" w:w="1461"/>
          </w:tcPr>
          <w:p>
            <w:pPr>
              <w:spacing w:after="0"/>
              <w:jc w:val="right"/>
            </w:pPr>
            <w:r>
              <w:rPr>
                <w:sz w:val="16"/>
              </w:rPr>
              <w:t>$1,625,232.66</w:t>
            </w:r>
          </w:p>
        </w:tc>
        <w:tc>
          <w:tcPr>
            <w:tcW w:type="dxa" w:w="1680"/>
          </w:tcPr>
          <w:p>
            <w:pPr>
              <w:spacing w:after="0"/>
              <w:jc w:val="right"/>
            </w:pPr>
            <w:r>
              <w:rPr>
                <w:sz w:val="16"/>
              </w:rPr>
              <w:t>10; 1</w:t>
            </w:r>
          </w:p>
        </w:tc>
        <w:tc>
          <w:tcPr>
            <w:tcW w:type="dxa" w:w="4152"/>
          </w:tcPr>
          <w:p>
            <w:pPr>
              <w:spacing w:after="0"/>
              <w:jc w:val="left"/>
            </w:pPr>
          </w:p>
        </w:tc>
      </w:tr>
      <w:tr>
        <w:trPr>
          <w:cantSplit/>
        </w:trPr>
        <w:tc>
          <w:tcPr>
            <w:tcW w:type="dxa" w:w="1607"/>
          </w:tcPr>
          <w:p>
            <w:pPr>
              <w:spacing w:after="0"/>
              <w:jc w:val="left"/>
            </w:pPr>
            <w:r>
              <w:rPr>
                <w:sz w:val="16"/>
              </w:rPr>
              <w:t>Deferiet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none found</w:t>
            </w:r>
          </w:p>
        </w:tc>
        <w:tc>
          <w:tcPr>
            <w:tcW w:type="dxa" w:w="1680"/>
          </w:tcPr>
          <w:p>
            <w:pPr>
              <w:spacing w:after="0"/>
              <w:jc w:val="right"/>
            </w:pPr>
            <w:r>
              <w:rPr>
                <w:sz w:val="16"/>
              </w:rPr>
              <w:t>5; 0</w:t>
            </w:r>
          </w:p>
        </w:tc>
        <w:tc>
          <w:tcPr>
            <w:tcW w:type="dxa" w:w="4152"/>
          </w:tcPr>
          <w:p>
            <w:pPr>
              <w:spacing w:after="0"/>
              <w:jc w:val="left"/>
            </w:pPr>
          </w:p>
        </w:tc>
      </w:tr>
      <w:tr>
        <w:trPr>
          <w:cantSplit/>
        </w:trPr>
        <w:tc>
          <w:tcPr>
            <w:tcW w:type="dxa" w:w="1607"/>
          </w:tcPr>
          <w:p>
            <w:pPr>
              <w:spacing w:after="0"/>
              <w:jc w:val="left"/>
            </w:pPr>
            <w:r>
              <w:rPr>
                <w:sz w:val="16"/>
              </w:rPr>
              <w:t>Dexter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$2,082,198.53</w:t>
            </w:r>
          </w:p>
        </w:tc>
        <w:tc>
          <w:tcPr>
            <w:tcW w:type="dxa" w:w="1680"/>
          </w:tcPr>
          <w:p>
            <w:pPr>
              <w:spacing w:after="0"/>
              <w:jc w:val="right"/>
            </w:pPr>
            <w:r>
              <w:rPr>
                <w:sz w:val="16"/>
              </w:rPr>
              <w:t>6; 0</w:t>
            </w:r>
          </w:p>
        </w:tc>
        <w:tc>
          <w:tcPr>
            <w:tcW w:type="dxa" w:w="4152"/>
          </w:tcPr>
          <w:p>
            <w:pPr>
              <w:spacing w:after="0"/>
              <w:jc w:val="left"/>
            </w:pPr>
          </w:p>
        </w:tc>
      </w:tr>
      <w:tr>
        <w:trPr>
          <w:cantSplit/>
        </w:trPr>
        <w:tc>
          <w:tcPr>
            <w:tcW w:type="dxa" w:w="1607"/>
          </w:tcPr>
          <w:p>
            <w:pPr>
              <w:spacing w:after="0"/>
              <w:jc w:val="left"/>
            </w:pPr>
            <w:r>
              <w:rPr>
                <w:sz w:val="16"/>
              </w:rPr>
              <w:t>Evans Mills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none found</w:t>
            </w:r>
          </w:p>
        </w:tc>
        <w:tc>
          <w:tcPr>
            <w:tcW w:type="dxa" w:w="1680"/>
          </w:tcPr>
          <w:p>
            <w:pPr>
              <w:spacing w:after="0"/>
              <w:jc w:val="right"/>
            </w:pPr>
            <w:r>
              <w:rPr>
                <w:sz w:val="16"/>
              </w:rPr>
              <w:t>4; 0</w:t>
            </w:r>
          </w:p>
        </w:tc>
        <w:tc>
          <w:tcPr>
            <w:tcW w:type="dxa" w:w="4152"/>
          </w:tcPr>
          <w:p>
            <w:pPr>
              <w:spacing w:after="0"/>
              <w:jc w:val="left"/>
            </w:pPr>
          </w:p>
        </w:tc>
      </w:tr>
      <w:tr>
        <w:trPr>
          <w:cantSplit/>
        </w:trPr>
        <w:tc>
          <w:tcPr>
            <w:tcW w:type="dxa" w:w="1607"/>
          </w:tcPr>
          <w:p>
            <w:pPr>
              <w:spacing w:after="0"/>
              <w:jc w:val="left"/>
            </w:pPr>
            <w:r>
              <w:rPr>
                <w:sz w:val="16"/>
              </w:rPr>
              <w:t>Glen Park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$1,032.50</w:t>
            </w:r>
          </w:p>
        </w:tc>
        <w:tc>
          <w:tcPr>
            <w:tcW w:type="dxa" w:w="1680"/>
          </w:tcPr>
          <w:p>
            <w:pPr>
              <w:spacing w:after="0"/>
              <w:jc w:val="right"/>
            </w:pPr>
            <w:r>
              <w:rPr>
                <w:sz w:val="16"/>
              </w:rPr>
              <w:t>3; 0</w:t>
            </w:r>
          </w:p>
        </w:tc>
        <w:tc>
          <w:tcPr>
            <w:tcW w:type="dxa" w:w="4152"/>
          </w:tcPr>
          <w:p>
            <w:pPr>
              <w:spacing w:after="0"/>
              <w:jc w:val="left"/>
            </w:pPr>
          </w:p>
        </w:tc>
      </w:tr>
      <w:tr>
        <w:trPr>
          <w:cantSplit/>
        </w:trPr>
        <w:tc>
          <w:tcPr>
            <w:tcW w:type="dxa" w:w="1607"/>
          </w:tcPr>
          <w:p>
            <w:pPr>
              <w:spacing w:after="0"/>
              <w:jc w:val="left"/>
            </w:pPr>
            <w:r>
              <w:rPr>
                <w:sz w:val="16"/>
              </w:rPr>
              <w:t>Mannsville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none found</w:t>
            </w:r>
          </w:p>
        </w:tc>
        <w:tc>
          <w:tcPr>
            <w:tcW w:type="dxa" w:w="1680"/>
          </w:tcPr>
          <w:p>
            <w:pPr>
              <w:spacing w:after="0"/>
              <w:jc w:val="right"/>
            </w:pPr>
            <w:r>
              <w:rPr>
                <w:sz w:val="16"/>
              </w:rPr>
              <w:t>5; 0</w:t>
            </w:r>
          </w:p>
        </w:tc>
        <w:tc>
          <w:tcPr>
            <w:tcW w:type="dxa" w:w="4152"/>
          </w:tcPr>
          <w:p>
            <w:pPr>
              <w:spacing w:after="0"/>
              <w:jc w:val="left"/>
            </w:pPr>
          </w:p>
        </w:tc>
      </w:tr>
      <w:tr>
        <w:trPr>
          <w:cantSplit/>
        </w:trPr>
        <w:tc>
          <w:tcPr>
            <w:tcW w:type="dxa" w:w="1607"/>
          </w:tcPr>
          <w:p>
            <w:pPr>
              <w:spacing w:after="0"/>
              <w:jc w:val="left"/>
            </w:pPr>
            <w:r>
              <w:rPr>
                <w:sz w:val="16"/>
              </w:rPr>
              <w:t>Philadelphia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$1,266.41</w:t>
            </w:r>
          </w:p>
        </w:tc>
        <w:tc>
          <w:tcPr>
            <w:tcW w:type="dxa" w:w="1680"/>
          </w:tcPr>
          <w:p>
            <w:pPr>
              <w:spacing w:after="0"/>
              <w:jc w:val="right"/>
            </w:pPr>
            <w:r>
              <w:rPr>
                <w:sz w:val="16"/>
              </w:rPr>
              <w:t>6; 0</w:t>
            </w:r>
          </w:p>
        </w:tc>
        <w:tc>
          <w:tcPr>
            <w:tcW w:type="dxa" w:w="4152"/>
          </w:tcPr>
          <w:p>
            <w:pPr>
              <w:spacing w:after="0"/>
              <w:jc w:val="left"/>
            </w:pPr>
          </w:p>
        </w:tc>
      </w:tr>
      <w:tr>
        <w:trPr>
          <w:cantSplit/>
        </w:trPr>
        <w:tc>
          <w:tcPr>
            <w:tcW w:type="dxa" w:w="1607"/>
          </w:tcPr>
          <w:p>
            <w:pPr>
              <w:spacing w:after="0"/>
              <w:jc w:val="left"/>
            </w:pPr>
            <w:r>
              <w:rPr>
                <w:sz w:val="16"/>
              </w:rPr>
              <w:t>Sackets Harbor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$267,402.30</w:t>
            </w:r>
          </w:p>
        </w:tc>
        <w:tc>
          <w:tcPr>
            <w:tcW w:type="dxa" w:w="1680"/>
          </w:tcPr>
          <w:p>
            <w:pPr>
              <w:spacing w:after="0"/>
              <w:jc w:val="right"/>
            </w:pPr>
            <w:r>
              <w:rPr>
                <w:sz w:val="16"/>
              </w:rPr>
              <w:t>16; 1</w:t>
            </w:r>
          </w:p>
        </w:tc>
        <w:tc>
          <w:tcPr>
            <w:tcW w:type="dxa" w:w="4152"/>
          </w:tcPr>
          <w:p>
            <w:pPr>
              <w:spacing w:after="0"/>
              <w:jc w:val="left"/>
            </w:pPr>
          </w:p>
        </w:tc>
      </w:tr>
      <w:tr>
        <w:trPr>
          <w:cantSplit/>
        </w:trPr>
        <w:tc>
          <w:tcPr>
            <w:tcW w:type="dxa" w:w="1607"/>
          </w:tcPr>
          <w:p>
            <w:pPr>
              <w:spacing w:after="0"/>
              <w:jc w:val="left"/>
            </w:pPr>
            <w:r>
              <w:rPr>
                <w:sz w:val="16"/>
              </w:rPr>
              <w:t>Theresa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$7,303.11</w:t>
            </w:r>
          </w:p>
        </w:tc>
        <w:tc>
          <w:tcPr>
            <w:tcW w:type="dxa" w:w="1680"/>
          </w:tcPr>
          <w:p>
            <w:pPr>
              <w:spacing w:after="0"/>
              <w:jc w:val="right"/>
            </w:pPr>
            <w:r>
              <w:rPr>
                <w:sz w:val="16"/>
              </w:rPr>
              <w:t>7; 0</w:t>
            </w:r>
          </w:p>
        </w:tc>
        <w:tc>
          <w:tcPr>
            <w:tcW w:type="dxa" w:w="4152"/>
          </w:tcPr>
          <w:p>
            <w:pPr>
              <w:spacing w:after="0"/>
              <w:jc w:val="left"/>
            </w:pPr>
          </w:p>
        </w:tc>
      </w:tr>
      <w:tr>
        <w:trPr>
          <w:cantSplit/>
        </w:trPr>
        <w:tc>
          <w:tcPr>
            <w:tcW w:type="dxa" w:w="1607"/>
          </w:tcPr>
          <w:p>
            <w:pPr>
              <w:spacing w:after="0"/>
              <w:jc w:val="left"/>
            </w:pPr>
            <w:r>
              <w:rPr>
                <w:sz w:val="16"/>
              </w:rPr>
              <w:t>Watertown city</w:t>
            </w:r>
          </w:p>
        </w:tc>
        <w:tc>
          <w:tcPr>
            <w:tcW w:type="dxa" w:w="769"/>
          </w:tcPr>
          <w:p>
            <w:pPr>
              <w:spacing w:after="0"/>
              <w:jc w:val="left"/>
            </w:pPr>
            <w:r>
              <w:rPr>
                <w:sz w:val="16"/>
              </w:rPr>
              <w:t>City</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$224,619.39</w:t>
            </w:r>
          </w:p>
        </w:tc>
        <w:tc>
          <w:tcPr>
            <w:tcW w:type="dxa" w:w="1680"/>
          </w:tcPr>
          <w:p>
            <w:pPr>
              <w:spacing w:after="0"/>
              <w:jc w:val="right"/>
            </w:pPr>
            <w:r>
              <w:rPr>
                <w:sz w:val="16"/>
              </w:rPr>
              <w:t>44; 0</w:t>
            </w:r>
          </w:p>
        </w:tc>
        <w:tc>
          <w:tcPr>
            <w:tcW w:type="dxa" w:w="4152"/>
          </w:tcPr>
          <w:p>
            <w:pPr>
              <w:spacing w:after="0"/>
              <w:jc w:val="left"/>
            </w:pPr>
            <w:r>
              <w:rPr>
                <w:sz w:val="16"/>
              </w:rPr>
              <w:t>Includes $50,680.14 for declarations not counted as hazard incidents (DR-4480-NY).</w:t>
            </w:r>
          </w:p>
        </w:tc>
      </w:tr>
      <w:tr>
        <w:trPr>
          <w:cantSplit/>
        </w:trPr>
        <w:tc>
          <w:tcPr>
            <w:tcW w:type="dxa" w:w="1607"/>
          </w:tcPr>
          <w:p>
            <w:pPr>
              <w:spacing w:after="0"/>
              <w:jc w:val="left"/>
            </w:pPr>
            <w:r>
              <w:rPr>
                <w:sz w:val="16"/>
              </w:rPr>
              <w:t>West Carthage village</w:t>
            </w:r>
          </w:p>
        </w:tc>
        <w:tc>
          <w:tcPr>
            <w:tcW w:type="dxa" w:w="769"/>
          </w:tcPr>
          <w:p>
            <w:pPr>
              <w:spacing w:after="0"/>
              <w:jc w:val="left"/>
            </w:pPr>
            <w:r>
              <w:rPr>
                <w:sz w:val="16"/>
              </w:rPr>
              <w:t>Village</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1</w:t>
            </w:r>
          </w:p>
        </w:tc>
        <w:tc>
          <w:tcPr>
            <w:tcW w:type="dxa" w:w="1461"/>
          </w:tcPr>
          <w:p>
            <w:pPr>
              <w:spacing w:after="0"/>
              <w:jc w:val="right"/>
            </w:pPr>
            <w:r>
              <w:rPr>
                <w:sz w:val="16"/>
              </w:rPr>
              <w:t>$12,298.74</w:t>
            </w:r>
          </w:p>
        </w:tc>
        <w:tc>
          <w:tcPr>
            <w:tcW w:type="dxa" w:w="1680"/>
          </w:tcPr>
          <w:p>
            <w:pPr>
              <w:spacing w:after="0"/>
              <w:jc w:val="right"/>
            </w:pPr>
            <w:r>
              <w:rPr>
                <w:sz w:val="16"/>
              </w:rPr>
              <w:t>4; 0</w:t>
            </w:r>
          </w:p>
        </w:tc>
        <w:tc>
          <w:tcPr>
            <w:tcW w:type="dxa" w:w="4152"/>
          </w:tcPr>
          <w:p>
            <w:pPr>
              <w:spacing w:after="0"/>
              <w:jc w:val="left"/>
            </w:pPr>
          </w:p>
        </w:tc>
      </w:tr>
      <w:tr>
        <w:trPr>
          <w:cantSplit/>
        </w:trPr>
        <w:tc>
          <w:tcPr>
            <w:tcW w:type="dxa" w:w="1607"/>
          </w:tcPr>
          <w:p>
            <w:pPr>
              <w:spacing w:after="0"/>
              <w:jc w:val="left"/>
            </w:pPr>
            <w:r>
              <w:rPr>
                <w:sz w:val="16"/>
              </w:rPr>
              <w:t>Adams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$11,736.01</w:t>
            </w:r>
          </w:p>
        </w:tc>
        <w:tc>
          <w:tcPr>
            <w:tcW w:type="dxa" w:w="1680"/>
          </w:tcPr>
          <w:p>
            <w:pPr>
              <w:spacing w:after="0"/>
              <w:jc w:val="right"/>
            </w:pPr>
            <w:r>
              <w:rPr>
                <w:sz w:val="16"/>
              </w:rPr>
              <w:t>20; 0</w:t>
            </w:r>
          </w:p>
        </w:tc>
        <w:tc>
          <w:tcPr>
            <w:tcW w:type="dxa" w:w="4152"/>
          </w:tcPr>
          <w:p>
            <w:pPr>
              <w:spacing w:after="0"/>
              <w:jc w:val="left"/>
            </w:pPr>
          </w:p>
        </w:tc>
      </w:tr>
      <w:tr>
        <w:trPr>
          <w:cantSplit/>
        </w:trPr>
        <w:tc>
          <w:tcPr>
            <w:tcW w:type="dxa" w:w="1607"/>
          </w:tcPr>
          <w:p>
            <w:pPr>
              <w:spacing w:after="0"/>
              <w:jc w:val="left"/>
            </w:pPr>
            <w:r>
              <w:rPr>
                <w:sz w:val="16"/>
              </w:rPr>
              <w:t>Alexandria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$20,664.84</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Antwerp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1</w:t>
            </w:r>
          </w:p>
        </w:tc>
        <w:tc>
          <w:tcPr>
            <w:tcW w:type="dxa" w:w="1461"/>
          </w:tcPr>
          <w:p>
            <w:pPr>
              <w:spacing w:after="0"/>
              <w:jc w:val="right"/>
            </w:pPr>
            <w:r>
              <w:rPr>
                <w:sz w:val="16"/>
              </w:rPr>
              <w:t>$121,186.58</w:t>
            </w:r>
          </w:p>
        </w:tc>
        <w:tc>
          <w:tcPr>
            <w:tcW w:type="dxa" w:w="1680"/>
          </w:tcPr>
          <w:p>
            <w:pPr>
              <w:spacing w:after="0"/>
              <w:jc w:val="right"/>
            </w:pPr>
            <w:r>
              <w:rPr>
                <w:sz w:val="16"/>
              </w:rPr>
              <w:t>11; 0</w:t>
            </w:r>
          </w:p>
        </w:tc>
        <w:tc>
          <w:tcPr>
            <w:tcW w:type="dxa" w:w="4152"/>
          </w:tcPr>
          <w:p>
            <w:pPr>
              <w:spacing w:after="0"/>
              <w:jc w:val="left"/>
            </w:pPr>
          </w:p>
        </w:tc>
      </w:tr>
      <w:tr>
        <w:trPr>
          <w:cantSplit/>
        </w:trPr>
        <w:tc>
          <w:tcPr>
            <w:tcW w:type="dxa" w:w="1607"/>
          </w:tcPr>
          <w:p>
            <w:pPr>
              <w:spacing w:after="0"/>
              <w:jc w:val="left"/>
            </w:pPr>
            <w:r>
              <w:rPr>
                <w:sz w:val="16"/>
              </w:rPr>
              <w:t>Brownville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2</w:t>
            </w:r>
          </w:p>
        </w:tc>
        <w:tc>
          <w:tcPr>
            <w:tcW w:type="dxa" w:w="1461"/>
          </w:tcPr>
          <w:p>
            <w:pPr>
              <w:spacing w:after="0"/>
              <w:jc w:val="right"/>
            </w:pPr>
            <w:r>
              <w:rPr>
                <w:sz w:val="16"/>
              </w:rPr>
              <w:t>$21,253.21</w:t>
            </w:r>
          </w:p>
        </w:tc>
        <w:tc>
          <w:tcPr>
            <w:tcW w:type="dxa" w:w="1680"/>
          </w:tcPr>
          <w:p>
            <w:pPr>
              <w:spacing w:after="0"/>
              <w:jc w:val="right"/>
            </w:pPr>
            <w:r>
              <w:rPr>
                <w:sz w:val="16"/>
              </w:rPr>
              <w:t>5; 0</w:t>
            </w:r>
          </w:p>
        </w:tc>
        <w:tc>
          <w:tcPr>
            <w:tcW w:type="dxa" w:w="4152"/>
          </w:tcPr>
          <w:p>
            <w:pPr>
              <w:spacing w:after="0"/>
              <w:jc w:val="left"/>
            </w:pPr>
          </w:p>
        </w:tc>
      </w:tr>
      <w:tr>
        <w:trPr>
          <w:cantSplit/>
        </w:trPr>
        <w:tc>
          <w:tcPr>
            <w:tcW w:type="dxa" w:w="1607"/>
          </w:tcPr>
          <w:p>
            <w:pPr>
              <w:spacing w:after="0"/>
              <w:jc w:val="left"/>
            </w:pPr>
            <w:r>
              <w:rPr>
                <w:sz w:val="16"/>
              </w:rPr>
              <w:t>Champion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$39,478.74</w:t>
            </w:r>
          </w:p>
        </w:tc>
        <w:tc>
          <w:tcPr>
            <w:tcW w:type="dxa" w:w="1680"/>
          </w:tcPr>
          <w:p>
            <w:pPr>
              <w:spacing w:after="0"/>
              <w:jc w:val="right"/>
            </w:pPr>
            <w:r>
              <w:rPr>
                <w:sz w:val="16"/>
              </w:rPr>
              <w:t>6; 1</w:t>
            </w:r>
          </w:p>
        </w:tc>
        <w:tc>
          <w:tcPr>
            <w:tcW w:type="dxa" w:w="4152"/>
          </w:tcPr>
          <w:p>
            <w:pPr>
              <w:spacing w:after="0"/>
              <w:jc w:val="left"/>
            </w:pPr>
          </w:p>
        </w:tc>
      </w:tr>
      <w:tr>
        <w:trPr>
          <w:cantSplit/>
        </w:trPr>
        <w:tc>
          <w:tcPr>
            <w:tcW w:type="dxa" w:w="1607"/>
          </w:tcPr>
          <w:p>
            <w:pPr>
              <w:spacing w:after="0"/>
              <w:jc w:val="left"/>
            </w:pPr>
            <w:r>
              <w:rPr>
                <w:sz w:val="16"/>
              </w:rPr>
              <w:t>Clayton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1; any 1</w:t>
            </w:r>
          </w:p>
        </w:tc>
        <w:tc>
          <w:tcPr>
            <w:tcW w:type="dxa" w:w="1461"/>
          </w:tcPr>
          <w:p>
            <w:pPr>
              <w:spacing w:after="0"/>
              <w:jc w:val="right"/>
            </w:pPr>
            <w:r>
              <w:rPr>
                <w:sz w:val="16"/>
              </w:rPr>
              <w:t>$65,561.33</w:t>
            </w:r>
          </w:p>
        </w:tc>
        <w:tc>
          <w:tcPr>
            <w:tcW w:type="dxa" w:w="1680"/>
          </w:tcPr>
          <w:p>
            <w:pPr>
              <w:spacing w:after="0"/>
              <w:jc w:val="right"/>
            </w:pPr>
            <w:r>
              <w:rPr>
                <w:sz w:val="16"/>
              </w:rPr>
              <w:t>10; 1</w:t>
            </w:r>
          </w:p>
        </w:tc>
        <w:tc>
          <w:tcPr>
            <w:tcW w:type="dxa" w:w="4152"/>
          </w:tcPr>
          <w:p>
            <w:pPr>
              <w:spacing w:after="0"/>
              <w:jc w:val="left"/>
            </w:pPr>
          </w:p>
        </w:tc>
      </w:tr>
      <w:tr>
        <w:trPr>
          <w:cantSplit/>
        </w:trPr>
        <w:tc>
          <w:tcPr>
            <w:tcW w:type="dxa" w:w="1607"/>
          </w:tcPr>
          <w:p>
            <w:pPr>
              <w:spacing w:after="0"/>
              <w:jc w:val="left"/>
            </w:pPr>
            <w:r>
              <w:rPr>
                <w:sz w:val="16"/>
              </w:rPr>
              <w:t>Ellisburg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$22,184.86</w:t>
            </w:r>
          </w:p>
        </w:tc>
        <w:tc>
          <w:tcPr>
            <w:tcW w:type="dxa" w:w="1680"/>
          </w:tcPr>
          <w:p>
            <w:pPr>
              <w:spacing w:after="0"/>
              <w:jc w:val="right"/>
            </w:pPr>
            <w:r>
              <w:rPr>
                <w:sz w:val="16"/>
              </w:rPr>
              <w:t>8; 1</w:t>
            </w:r>
          </w:p>
        </w:tc>
        <w:tc>
          <w:tcPr>
            <w:tcW w:type="dxa" w:w="4152"/>
          </w:tcPr>
          <w:p>
            <w:pPr>
              <w:spacing w:after="0"/>
              <w:jc w:val="left"/>
            </w:pPr>
          </w:p>
        </w:tc>
      </w:tr>
      <w:tr>
        <w:trPr>
          <w:cantSplit/>
        </w:trPr>
        <w:tc>
          <w:tcPr>
            <w:tcW w:type="dxa" w:w="1607"/>
          </w:tcPr>
          <w:p>
            <w:pPr>
              <w:spacing w:after="0"/>
              <w:jc w:val="left"/>
            </w:pPr>
            <w:r>
              <w:rPr>
                <w:sz w:val="16"/>
              </w:rPr>
              <w:t>Henderson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1</w:t>
            </w:r>
          </w:p>
        </w:tc>
        <w:tc>
          <w:tcPr>
            <w:tcW w:type="dxa" w:w="1461"/>
          </w:tcPr>
          <w:p>
            <w:pPr>
              <w:spacing w:after="0"/>
              <w:jc w:val="right"/>
            </w:pPr>
            <w:r>
              <w:rPr>
                <w:sz w:val="16"/>
              </w:rPr>
              <w:t>$71,739.29</w:t>
            </w:r>
          </w:p>
        </w:tc>
        <w:tc>
          <w:tcPr>
            <w:tcW w:type="dxa" w:w="1680"/>
          </w:tcPr>
          <w:p>
            <w:pPr>
              <w:spacing w:after="0"/>
              <w:jc w:val="right"/>
            </w:pPr>
            <w:r>
              <w:rPr>
                <w:sz w:val="16"/>
              </w:rPr>
              <w:t>7; 0</w:t>
            </w:r>
          </w:p>
        </w:tc>
        <w:tc>
          <w:tcPr>
            <w:tcW w:type="dxa" w:w="4152"/>
          </w:tcPr>
          <w:p>
            <w:pPr>
              <w:spacing w:after="0"/>
              <w:jc w:val="left"/>
            </w:pPr>
          </w:p>
        </w:tc>
      </w:tr>
      <w:tr>
        <w:trPr>
          <w:cantSplit/>
        </w:trPr>
        <w:tc>
          <w:tcPr>
            <w:tcW w:type="dxa" w:w="1607"/>
          </w:tcPr>
          <w:p>
            <w:pPr>
              <w:spacing w:after="0"/>
              <w:jc w:val="left"/>
            </w:pPr>
            <w:r>
              <w:rPr>
                <w:sz w:val="16"/>
              </w:rPr>
              <w:t>Hounsfield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$100,217.03</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Le Ray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none found</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Lorraine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$9,223.54</w:t>
            </w:r>
          </w:p>
        </w:tc>
        <w:tc>
          <w:tcPr>
            <w:tcW w:type="dxa" w:w="1680"/>
          </w:tcPr>
          <w:p>
            <w:pPr>
              <w:spacing w:after="0"/>
              <w:jc w:val="right"/>
            </w:pPr>
            <w:r>
              <w:rPr>
                <w:sz w:val="16"/>
              </w:rPr>
              <w:t>5; 0</w:t>
            </w:r>
          </w:p>
        </w:tc>
        <w:tc>
          <w:tcPr>
            <w:tcW w:type="dxa" w:w="4152"/>
          </w:tcPr>
          <w:p>
            <w:pPr>
              <w:spacing w:after="0"/>
              <w:jc w:val="left"/>
            </w:pPr>
          </w:p>
        </w:tc>
      </w:tr>
      <w:tr>
        <w:trPr>
          <w:cantSplit/>
        </w:trPr>
        <w:tc>
          <w:tcPr>
            <w:tcW w:type="dxa" w:w="1607"/>
          </w:tcPr>
          <w:p>
            <w:pPr>
              <w:spacing w:after="0"/>
              <w:jc w:val="left"/>
            </w:pPr>
            <w:r>
              <w:rPr>
                <w:sz w:val="16"/>
              </w:rPr>
              <w:t>Lyme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$462,908.25</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Orleans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$9,547</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Pamelia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$12,590.42</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Philadelphia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$9,251.93</w:t>
            </w:r>
          </w:p>
        </w:tc>
        <w:tc>
          <w:tcPr>
            <w:tcW w:type="dxa" w:w="1680"/>
          </w:tcPr>
          <w:p>
            <w:pPr>
              <w:spacing w:after="0"/>
              <w:jc w:val="right"/>
            </w:pPr>
            <w:r>
              <w:rPr>
                <w:sz w:val="16"/>
              </w:rPr>
              <w:t>6; 0</w:t>
            </w:r>
          </w:p>
        </w:tc>
        <w:tc>
          <w:tcPr>
            <w:tcW w:type="dxa" w:w="4152"/>
          </w:tcPr>
          <w:p>
            <w:pPr>
              <w:spacing w:after="0"/>
              <w:jc w:val="left"/>
            </w:pPr>
          </w:p>
        </w:tc>
      </w:tr>
      <w:tr>
        <w:trPr>
          <w:cantSplit/>
        </w:trPr>
        <w:tc>
          <w:tcPr>
            <w:tcW w:type="dxa" w:w="1607"/>
          </w:tcPr>
          <w:p>
            <w:pPr>
              <w:spacing w:after="0"/>
              <w:jc w:val="left"/>
            </w:pPr>
            <w:r>
              <w:rPr>
                <w:sz w:val="16"/>
              </w:rPr>
              <w:t>Rodman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none found</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Rutland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$12,045.61</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Theresa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$22,990.35</w:t>
            </w:r>
          </w:p>
        </w:tc>
        <w:tc>
          <w:tcPr>
            <w:tcW w:type="dxa" w:w="1680"/>
          </w:tcPr>
          <w:p>
            <w:pPr>
              <w:spacing w:after="0"/>
              <w:jc w:val="right"/>
            </w:pPr>
            <w:r>
              <w:rPr>
                <w:sz w:val="16"/>
              </w:rPr>
              <w:t>7; 0</w:t>
            </w:r>
          </w:p>
        </w:tc>
        <w:tc>
          <w:tcPr>
            <w:tcW w:type="dxa" w:w="4152"/>
          </w:tcPr>
          <w:p>
            <w:pPr>
              <w:spacing w:after="0"/>
              <w:jc w:val="left"/>
            </w:pPr>
          </w:p>
        </w:tc>
      </w:tr>
      <w:tr>
        <w:trPr>
          <w:cantSplit/>
        </w:trPr>
        <w:tc>
          <w:tcPr>
            <w:tcW w:type="dxa" w:w="1607"/>
          </w:tcPr>
          <w:p>
            <w:pPr>
              <w:spacing w:after="0"/>
              <w:jc w:val="left"/>
            </w:pPr>
            <w:r>
              <w:rPr>
                <w:sz w:val="16"/>
              </w:rPr>
              <w:t>Watertown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none found</w:t>
            </w:r>
          </w:p>
        </w:tc>
        <w:tc>
          <w:tcPr>
            <w:tcW w:type="dxa" w:w="1680"/>
          </w:tcPr>
          <w:p>
            <w:pPr>
              <w:spacing w:after="0"/>
              <w:jc w:val="right"/>
            </w:pPr>
            <w:r>
              <w:rPr>
                <w:sz w:val="16"/>
              </w:rPr>
              <w:t>44; 0</w:t>
            </w:r>
          </w:p>
        </w:tc>
        <w:tc>
          <w:tcPr>
            <w:tcW w:type="dxa" w:w="4152"/>
          </w:tcPr>
          <w:p>
            <w:pPr>
              <w:spacing w:after="0"/>
              <w:jc w:val="left"/>
            </w:pPr>
          </w:p>
        </w:tc>
      </w:tr>
      <w:tr>
        <w:trPr>
          <w:cantSplit/>
        </w:trPr>
        <w:tc>
          <w:tcPr>
            <w:tcW w:type="dxa" w:w="1607"/>
          </w:tcPr>
          <w:p>
            <w:pPr>
              <w:spacing w:after="0"/>
              <w:jc w:val="left"/>
            </w:pPr>
            <w:r>
              <w:rPr>
                <w:sz w:val="16"/>
              </w:rPr>
              <w:t>Wilna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2</w:t>
            </w:r>
          </w:p>
        </w:tc>
        <w:tc>
          <w:tcPr>
            <w:tcW w:type="dxa" w:w="1461"/>
          </w:tcPr>
          <w:p>
            <w:pPr>
              <w:spacing w:after="0"/>
              <w:jc w:val="right"/>
            </w:pPr>
            <w:r>
              <w:rPr>
                <w:sz w:val="16"/>
              </w:rPr>
              <w:t>$32,705.50</w:t>
            </w:r>
          </w:p>
        </w:tc>
        <w:tc>
          <w:tcPr>
            <w:tcW w:type="dxa" w:w="1680"/>
          </w:tcPr>
          <w:p>
            <w:pPr>
              <w:spacing w:after="0"/>
              <w:jc w:val="right"/>
            </w:pPr>
            <w:r>
              <w:rPr>
                <w:sz w:val="16"/>
              </w:rPr>
              <w:t>0; 0</w:t>
            </w:r>
          </w:p>
        </w:tc>
        <w:tc>
          <w:tcPr>
            <w:tcW w:type="dxa" w:w="4152"/>
          </w:tcPr>
          <w:p>
            <w:pPr>
              <w:spacing w:after="0"/>
              <w:jc w:val="left"/>
            </w:pPr>
          </w:p>
        </w:tc>
      </w:tr>
      <w:tr>
        <w:trPr>
          <w:cantSplit/>
        </w:trPr>
        <w:tc>
          <w:tcPr>
            <w:tcW w:type="dxa" w:w="1607"/>
          </w:tcPr>
          <w:p>
            <w:pPr>
              <w:spacing w:after="0"/>
              <w:jc w:val="left"/>
            </w:pPr>
            <w:r>
              <w:rPr>
                <w:sz w:val="16"/>
              </w:rPr>
              <w:t>Worth town</w:t>
            </w:r>
          </w:p>
        </w:tc>
        <w:tc>
          <w:tcPr>
            <w:tcW w:type="dxa" w:w="769"/>
          </w:tcPr>
          <w:p>
            <w:pPr>
              <w:spacing w:after="0"/>
              <w:jc w:val="left"/>
            </w:pPr>
            <w:r>
              <w:rPr>
                <w:sz w:val="16"/>
              </w:rPr>
              <w:t>Town</w:t>
            </w:r>
          </w:p>
        </w:tc>
        <w:tc>
          <w:tcPr>
            <w:tcW w:type="dxa" w:w="2447"/>
          </w:tcPr>
          <w:p>
            <w:pPr>
              <w:spacing w:after="0"/>
              <w:jc w:val="left"/>
            </w:pPr>
            <w:r>
              <w:rPr>
                <w:sz w:val="16"/>
              </w:rPr>
              <w:t>Approved, expires 2030-10-16</w:t>
            </w:r>
          </w:p>
        </w:tc>
        <w:tc>
          <w:tcPr>
            <w:tcW w:type="dxa" w:w="1995"/>
          </w:tcPr>
          <w:p>
            <w:pPr>
              <w:spacing w:after="0"/>
              <w:jc w:val="right"/>
            </w:pPr>
            <w:r>
              <w:rPr>
                <w:sz w:val="16"/>
              </w:rPr>
              <w:t>FMA RL 0, SRL 0; any 0</w:t>
            </w:r>
          </w:p>
        </w:tc>
        <w:tc>
          <w:tcPr>
            <w:tcW w:type="dxa" w:w="1461"/>
          </w:tcPr>
          <w:p>
            <w:pPr>
              <w:spacing w:after="0"/>
              <w:jc w:val="right"/>
            </w:pPr>
            <w:r>
              <w:rPr>
                <w:sz w:val="16"/>
              </w:rPr>
              <w:t>none found</w:t>
            </w:r>
          </w:p>
        </w:tc>
        <w:tc>
          <w:tcPr>
            <w:tcW w:type="dxa" w:w="1680"/>
          </w:tcPr>
          <w:p>
            <w:pPr>
              <w:spacing w:after="0"/>
              <w:jc w:val="right"/>
            </w:pPr>
            <w:r>
              <w:rPr>
                <w:sz w:val="16"/>
              </w:rPr>
              <w:t>1; 0</w:t>
            </w:r>
          </w:p>
        </w:tc>
        <w:tc>
          <w:tcPr>
            <w:tcW w:type="dxa" w:w="415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8"/>
        <w:gridCol w:w="1126"/>
        <w:gridCol w:w="1126"/>
        <w:gridCol w:w="1190"/>
        <w:gridCol w:w="1071"/>
        <w:gridCol w:w="1259"/>
        <w:gridCol w:w="1132"/>
        <w:gridCol w:w="1132"/>
        <w:gridCol w:w="129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59"/>
            <w:shd w:val="clear" w:color="auto" w:fill="E8E8E8"/>
          </w:tcPr>
          <w:p>
            <w:pPr>
              <w:spacing w:after="0"/>
              <w:jc w:val="right"/>
            </w:pPr>
            <w:r>
              <w:rPr>
                <w:b/>
                <w:sz w:val="16"/>
              </w:rPr>
              <w:t>Storm Events damage since 2025-10-17</w:t>
            </w:r>
          </w:p>
          <w:p>
            <w:pPr>
              <w:spacing w:after="0"/>
              <w:jc w:val="right"/>
            </w:pPr>
            <w:r>
              <w:rPr>
                <w:i/>
                <w:color w:val="555555"/>
                <w:sz w:val="14"/>
              </w:rPr>
              <w:t>county-coded records, property plus crops, nominal dollars</w:t>
            </w:r>
          </w:p>
        </w:tc>
        <w:tc>
          <w:tcPr>
            <w:tcW w:type="dxa" w:w="113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$1,082,466,685</w:t>
            </w:r>
          </w:p>
        </w:tc>
        <w:tc>
          <w:tcPr>
            <w:tcW w:type="dxa" w:w="1215"/>
          </w:tcPr>
          <w:p>
            <w:pPr>
              <w:spacing w:after="0"/>
              <w:jc w:val="right"/>
            </w:pPr>
          </w:p>
        </w:tc>
        <w:tc>
          <w:tcPr>
            <w:tcW w:type="dxa" w:w="1048"/>
          </w:tcPr>
          <w:p>
            <w:pPr>
              <w:spacing w:after="0"/>
              <w:jc w:val="right"/>
            </w:pPr>
            <w:r>
              <w:rPr>
                <w:sz w:val="16"/>
              </w:rPr>
              <w:t>51</w:t>
            </w:r>
          </w:p>
        </w:tc>
        <w:tc>
          <w:tcPr>
            <w:tcW w:type="dxa" w:w="1126"/>
          </w:tcPr>
          <w:p>
            <w:pPr>
              <w:spacing w:after="0"/>
              <w:jc w:val="right"/>
            </w:pPr>
            <w:r>
              <w:rPr>
                <w:sz w:val="16"/>
              </w:rPr>
              <w:t>under $1</w:t>
            </w:r>
          </w:p>
        </w:tc>
        <w:tc>
          <w:tcPr>
            <w:tcW w:type="dxa" w:w="1126"/>
          </w:tcPr>
          <w:p>
            <w:pPr>
              <w:spacing w:after="0"/>
              <w:jc w:val="right"/>
            </w:pPr>
          </w:p>
        </w:tc>
        <w:tc>
          <w:tcPr>
            <w:tcW w:type="dxa" w:w="1190"/>
          </w:tcPr>
          <w:p>
            <w:pPr>
              <w:spacing w:after="0"/>
              <w:jc w:val="right"/>
            </w:pPr>
            <w:r>
              <w:rPr>
                <w:sz w:val="16"/>
              </w:rPr>
              <w:t>under $1</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$26,086,705,294</w:t>
            </w:r>
          </w:p>
        </w:tc>
        <w:tc>
          <w:tcPr>
            <w:tcW w:type="dxa" w:w="1215"/>
          </w:tcPr>
          <w:p>
            <w:pPr>
              <w:spacing w:after="0"/>
              <w:jc w:val="right"/>
            </w:pPr>
            <w:r>
              <w:rPr>
                <w:sz w:val="16"/>
              </w:rPr>
              <w:t>$212,522,440</w:t>
            </w:r>
          </w:p>
        </w:tc>
        <w:tc>
          <w:tcPr>
            <w:tcW w:type="dxa" w:w="1048"/>
          </w:tcPr>
          <w:p>
            <w:pPr>
              <w:spacing w:after="0"/>
              <w:jc w:val="right"/>
            </w:pPr>
            <w:r>
              <w:rPr>
                <w:sz w:val="16"/>
              </w:rPr>
              <w:t>116,438</w:t>
            </w:r>
          </w:p>
        </w:tc>
        <w:tc>
          <w:tcPr>
            <w:tcW w:type="dxa" w:w="1126"/>
          </w:tcPr>
          <w:p>
            <w:pPr>
              <w:spacing w:after="0"/>
              <w:jc w:val="right"/>
            </w:pPr>
            <w:r>
              <w:rPr>
                <w:sz w:val="16"/>
              </w:rPr>
              <w:t>$1,301</w:t>
            </w:r>
          </w:p>
        </w:tc>
        <w:tc>
          <w:tcPr>
            <w:tcW w:type="dxa" w:w="1126"/>
          </w:tcPr>
          <w:p>
            <w:pPr>
              <w:spacing w:after="0"/>
              <w:jc w:val="right"/>
            </w:pPr>
            <w:r>
              <w:rPr>
                <w:sz w:val="16"/>
              </w:rPr>
              <w:t>$2,730</w:t>
            </w:r>
          </w:p>
        </w:tc>
        <w:tc>
          <w:tcPr>
            <w:tcW w:type="dxa" w:w="1190"/>
          </w:tcPr>
          <w:p>
            <w:pPr>
              <w:spacing w:after="0"/>
              <w:jc w:val="right"/>
            </w:pPr>
            <w:r>
              <w:rPr>
                <w:sz w:val="16"/>
              </w:rPr>
              <w:t>$1,829,869</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$0</w:t>
            </w:r>
          </w:p>
        </w:tc>
        <w:tc>
          <w:tcPr>
            <w:tcW w:type="dxa" w:w="1048"/>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$45,269,919,694</w:t>
            </w:r>
          </w:p>
        </w:tc>
        <w:tc>
          <w:tcPr>
            <w:tcW w:type="dxa" w:w="1215"/>
          </w:tcPr>
          <w:p>
            <w:pPr>
              <w:spacing w:after="0"/>
              <w:jc w:val="right"/>
            </w:pPr>
          </w:p>
        </w:tc>
        <w:tc>
          <w:tcPr>
            <w:tcW w:type="dxa" w:w="1048"/>
          </w:tcPr>
          <w:p>
            <w:pPr>
              <w:spacing w:after="0"/>
              <w:jc w:val="right"/>
            </w:pPr>
            <w:r>
              <w:rPr>
                <w:sz w:val="16"/>
              </w:rPr>
              <w:t>116,721</w:t>
            </w:r>
          </w:p>
        </w:tc>
        <w:tc>
          <w:tcPr>
            <w:tcW w:type="dxa" w:w="1126"/>
          </w:tcPr>
          <w:p>
            <w:pPr>
              <w:spacing w:after="0"/>
              <w:jc w:val="right"/>
            </w:pPr>
            <w:r>
              <w:rPr>
                <w:sz w:val="16"/>
              </w:rPr>
              <w:t>$786,241</w:t>
            </w:r>
          </w:p>
        </w:tc>
        <w:tc>
          <w:tcPr>
            <w:tcW w:type="dxa" w:w="1126"/>
          </w:tcPr>
          <w:p>
            <w:pPr>
              <w:spacing w:after="0"/>
              <w:jc w:val="right"/>
            </w:pPr>
          </w:p>
        </w:tc>
        <w:tc>
          <w:tcPr>
            <w:tcW w:type="dxa" w:w="1190"/>
          </w:tcPr>
          <w:p>
            <w:pPr>
              <w:spacing w:after="0"/>
              <w:jc w:val="right"/>
            </w:pPr>
            <w:r>
              <w:rPr>
                <w:sz w:val="16"/>
              </w:rPr>
              <w:t>$165,870</w:t>
            </w:r>
          </w:p>
        </w:tc>
        <w:tc>
          <w:tcPr>
            <w:tcW w:type="dxa" w:w="1071"/>
          </w:tcPr>
          <w:p>
            <w:pPr>
              <w:spacing w:after="0"/>
              <w:jc w:val="right"/>
            </w:pPr>
            <w:r>
              <w:rPr>
                <w:sz w:val="16"/>
              </w:rPr>
              <w:t>0.00174%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$26,086,705,294</w:t>
            </w:r>
          </w:p>
        </w:tc>
        <w:tc>
          <w:tcPr>
            <w:tcW w:type="dxa" w:w="1215"/>
          </w:tcPr>
          <w:p>
            <w:pPr>
              <w:spacing w:after="0"/>
              <w:jc w:val="right"/>
            </w:pPr>
            <w:r>
              <w:rPr>
                <w:sz w:val="16"/>
              </w:rPr>
              <w:t>$212,522,440</w:t>
            </w:r>
          </w:p>
        </w:tc>
        <w:tc>
          <w:tcPr>
            <w:tcW w:type="dxa" w:w="1048"/>
          </w:tcPr>
          <w:p>
            <w:pPr>
              <w:spacing w:after="0"/>
              <w:jc w:val="right"/>
            </w:pPr>
            <w:r>
              <w:rPr>
                <w:sz w:val="16"/>
              </w:rPr>
              <w:t>116,438</w:t>
            </w:r>
          </w:p>
        </w:tc>
        <w:tc>
          <w:tcPr>
            <w:tcW w:type="dxa" w:w="1126"/>
          </w:tcPr>
          <w:p>
            <w:pPr>
              <w:spacing w:after="0"/>
              <w:jc w:val="right"/>
            </w:pPr>
            <w:r>
              <w:rPr>
                <w:sz w:val="16"/>
              </w:rPr>
              <w:t>$5,878</w:t>
            </w:r>
          </w:p>
        </w:tc>
        <w:tc>
          <w:tcPr>
            <w:tcW w:type="dxa" w:w="1126"/>
          </w:tcPr>
          <w:p>
            <w:pPr>
              <w:spacing w:after="0"/>
              <w:jc w:val="right"/>
            </w:pPr>
            <w:r>
              <w:rPr>
                <w:sz w:val="16"/>
              </w:rPr>
              <w:t>$13,557</w:t>
            </w:r>
          </w:p>
        </w:tc>
        <w:tc>
          <w:tcPr>
            <w:tcW w:type="dxa" w:w="1190"/>
          </w:tcPr>
          <w:p>
            <w:pPr>
              <w:spacing w:after="0"/>
              <w:jc w:val="right"/>
            </w:pPr>
            <w:r>
              <w:rPr>
                <w:sz w:val="16"/>
              </w:rPr>
              <w:t>$4,267</w:t>
            </w:r>
          </w:p>
        </w:tc>
        <w:tc>
          <w:tcPr>
            <w:tcW w:type="dxa" w:w="1071"/>
          </w:tcPr>
          <w:p>
            <w:pPr>
              <w:spacing w:after="0"/>
              <w:jc w:val="right"/>
            </w:pPr>
            <w:r>
              <w:rPr>
                <w:sz w:val="16"/>
              </w:rPr>
              <w:t>under 0.0001%</w:t>
            </w:r>
          </w:p>
        </w:tc>
        <w:tc>
          <w:tcPr>
            <w:tcW w:type="dxa" w:w="1259"/>
          </w:tcPr>
          <w:p>
            <w:pPr>
              <w:spacing w:after="0"/>
              <w:jc w:val="right"/>
            </w:pPr>
            <w:r>
              <w:rPr>
                <w:sz w:val="16"/>
              </w:rPr>
              <w:t>$0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$26,086,705,294</w:t>
            </w:r>
          </w:p>
        </w:tc>
        <w:tc>
          <w:tcPr>
            <w:tcW w:type="dxa" w:w="1215"/>
          </w:tcPr>
          <w:p>
            <w:pPr>
              <w:spacing w:after="0"/>
              <w:jc w:val="right"/>
            </w:pPr>
            <w:r>
              <w:rPr>
                <w:sz w:val="16"/>
              </w:rPr>
              <w:t>$212,522,440</w:t>
            </w:r>
          </w:p>
        </w:tc>
        <w:tc>
          <w:tcPr>
            <w:tcW w:type="dxa" w:w="1048"/>
          </w:tcPr>
          <w:p>
            <w:pPr>
              <w:spacing w:after="0"/>
              <w:jc w:val="right"/>
            </w:pPr>
            <w:r>
              <w:rPr>
                <w:sz w:val="16"/>
              </w:rPr>
              <w:t>116,438</w:t>
            </w:r>
          </w:p>
        </w:tc>
        <w:tc>
          <w:tcPr>
            <w:tcW w:type="dxa" w:w="1126"/>
          </w:tcPr>
          <w:p>
            <w:pPr>
              <w:spacing w:after="0"/>
              <w:jc w:val="right"/>
            </w:pPr>
            <w:r>
              <w:rPr>
                <w:sz w:val="16"/>
              </w:rPr>
              <w:t>under $1</w:t>
            </w:r>
          </w:p>
        </w:tc>
        <w:tc>
          <w:tcPr>
            <w:tcW w:type="dxa" w:w="1126"/>
          </w:tcPr>
          <w:p>
            <w:pPr>
              <w:spacing w:after="0"/>
              <w:jc w:val="right"/>
            </w:pPr>
            <w:r>
              <w:rPr>
                <w:sz w:val="16"/>
              </w:rPr>
              <w:t>$12,065</w:t>
            </w:r>
          </w:p>
        </w:tc>
        <w:tc>
          <w:tcPr>
            <w:tcW w:type="dxa" w:w="1190"/>
          </w:tcPr>
          <w:p>
            <w:pPr>
              <w:spacing w:after="0"/>
              <w:jc w:val="right"/>
            </w:pPr>
            <w:r>
              <w:rPr>
                <w:sz w:val="16"/>
              </w:rPr>
              <w:t>$167,384</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$26,072,877,191</w:t>
            </w:r>
          </w:p>
        </w:tc>
        <w:tc>
          <w:tcPr>
            <w:tcW w:type="dxa" w:w="1215"/>
          </w:tcPr>
          <w:p>
            <w:pPr>
              <w:spacing w:after="0"/>
              <w:jc w:val="right"/>
            </w:pPr>
            <w:r>
              <w:rPr>
                <w:sz w:val="16"/>
              </w:rPr>
              <w:t>$210,370,730</w:t>
            </w:r>
          </w:p>
        </w:tc>
        <w:tc>
          <w:tcPr>
            <w:tcW w:type="dxa" w:w="1048"/>
          </w:tcPr>
          <w:p>
            <w:pPr>
              <w:spacing w:after="0"/>
              <w:jc w:val="right"/>
            </w:pPr>
            <w:r>
              <w:rPr>
                <w:sz w:val="16"/>
              </w:rPr>
              <w:t>116,383</w:t>
            </w:r>
          </w:p>
        </w:tc>
        <w:tc>
          <w:tcPr>
            <w:tcW w:type="dxa" w:w="1126"/>
          </w:tcPr>
          <w:p>
            <w:pPr>
              <w:spacing w:after="0"/>
              <w:jc w:val="right"/>
            </w:pPr>
            <w:r>
              <w:rPr>
                <w:sz w:val="16"/>
              </w:rPr>
              <w:t>$82,354</w:t>
            </w:r>
          </w:p>
        </w:tc>
        <w:tc>
          <w:tcPr>
            <w:tcW w:type="dxa" w:w="1126"/>
          </w:tcPr>
          <w:p>
            <w:pPr>
              <w:spacing w:after="0"/>
              <w:jc w:val="right"/>
            </w:pPr>
            <w:r>
              <w:rPr>
                <w:sz w:val="16"/>
              </w:rPr>
              <w:t>$25,119</w:t>
            </w:r>
          </w:p>
        </w:tc>
        <w:tc>
          <w:tcPr>
            <w:tcW w:type="dxa" w:w="1190"/>
          </w:tcPr>
          <w:p>
            <w:pPr>
              <w:spacing w:after="0"/>
              <w:jc w:val="right"/>
            </w:pPr>
            <w:r>
              <w:rPr>
                <w:sz w:val="16"/>
              </w:rPr>
              <w:t>$3,337</w:t>
            </w:r>
          </w:p>
        </w:tc>
        <w:tc>
          <w:tcPr>
            <w:tcW w:type="dxa" w:w="1071"/>
          </w:tcPr>
          <w:p>
            <w:pPr>
              <w:spacing w:after="0"/>
              <w:jc w:val="right"/>
            </w:pPr>
            <w:r>
              <w:rPr>
                <w:sz w:val="16"/>
              </w:rPr>
              <w:t>0.000316%</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$25,988,906,204</w:t>
            </w:r>
          </w:p>
        </w:tc>
        <w:tc>
          <w:tcPr>
            <w:tcW w:type="dxa" w:w="1215"/>
          </w:tcPr>
          <w:p>
            <w:pPr>
              <w:spacing w:after="0"/>
              <w:jc w:val="right"/>
            </w:pPr>
          </w:p>
        </w:tc>
        <w:tc>
          <w:tcPr>
            <w:tcW w:type="dxa" w:w="1048"/>
          </w:tcPr>
          <w:p>
            <w:pPr>
              <w:spacing w:after="0"/>
              <w:jc w:val="right"/>
            </w:pPr>
            <w:r>
              <w:rPr>
                <w:sz w:val="16"/>
              </w:rPr>
              <w:t>116,231</w:t>
            </w:r>
          </w:p>
        </w:tc>
        <w:tc>
          <w:tcPr>
            <w:tcW w:type="dxa" w:w="1126"/>
          </w:tcPr>
          <w:p>
            <w:pPr>
              <w:spacing w:after="0"/>
              <w:jc w:val="right"/>
            </w:pPr>
            <w:r>
              <w:rPr>
                <w:sz w:val="16"/>
              </w:rPr>
              <w:t>$472,931</w:t>
            </w:r>
          </w:p>
        </w:tc>
        <w:tc>
          <w:tcPr>
            <w:tcW w:type="dxa" w:w="1126"/>
          </w:tcPr>
          <w:p>
            <w:pPr>
              <w:spacing w:after="0"/>
              <w:jc w:val="right"/>
            </w:pPr>
          </w:p>
        </w:tc>
        <w:tc>
          <w:tcPr>
            <w:tcW w:type="dxa" w:w="1190"/>
          </w:tcPr>
          <w:p>
            <w:pPr>
              <w:spacing w:after="0"/>
              <w:jc w:val="right"/>
            </w:pPr>
            <w:r>
              <w:rPr>
                <w:sz w:val="16"/>
              </w:rPr>
              <w:t>$28,780</w:t>
            </w:r>
          </w:p>
        </w:tc>
        <w:tc>
          <w:tcPr>
            <w:tcW w:type="dxa" w:w="1071"/>
          </w:tcPr>
          <w:p>
            <w:pPr>
              <w:spacing w:after="0"/>
              <w:jc w:val="right"/>
            </w:pPr>
            <w:r>
              <w:rPr>
                <w:sz w:val="16"/>
              </w:rPr>
              <w:t>0.00182%</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$25,911,886,376</w:t>
            </w:r>
          </w:p>
        </w:tc>
        <w:tc>
          <w:tcPr>
            <w:tcW w:type="dxa" w:w="1215"/>
          </w:tcPr>
          <w:p>
            <w:pPr>
              <w:spacing w:after="0"/>
              <w:jc w:val="right"/>
            </w:pPr>
            <w:r>
              <w:rPr>
                <w:sz w:val="16"/>
              </w:rPr>
              <w:t>$3,398,575</w:t>
            </w:r>
          </w:p>
        </w:tc>
        <w:tc>
          <w:tcPr>
            <w:tcW w:type="dxa" w:w="1048"/>
          </w:tcPr>
          <w:p>
            <w:pPr>
              <w:spacing w:after="0"/>
              <w:jc w:val="right"/>
            </w:pPr>
            <w:r>
              <w:rPr>
                <w:sz w:val="16"/>
              </w:rPr>
              <w:t>2,118</w:t>
            </w:r>
          </w:p>
        </w:tc>
        <w:tc>
          <w:tcPr>
            <w:tcW w:type="dxa" w:w="1126"/>
          </w:tcPr>
          <w:p>
            <w:pPr>
              <w:spacing w:after="0"/>
              <w:jc w:val="right"/>
            </w:pPr>
            <w:r>
              <w:rPr>
                <w:sz w:val="16"/>
              </w:rPr>
              <w:t>$19,349,904</w:t>
            </w:r>
          </w:p>
        </w:tc>
        <w:tc>
          <w:tcPr>
            <w:tcW w:type="dxa" w:w="1126"/>
          </w:tcPr>
          <w:p>
            <w:pPr>
              <w:spacing w:after="0"/>
              <w:jc w:val="right"/>
            </w:pPr>
            <w:r>
              <w:rPr>
                <w:sz w:val="16"/>
              </w:rPr>
              <w:t>$9,552</w:t>
            </w:r>
          </w:p>
        </w:tc>
        <w:tc>
          <w:tcPr>
            <w:tcW w:type="dxa" w:w="1190"/>
          </w:tcPr>
          <w:p>
            <w:pPr>
              <w:spacing w:after="0"/>
              <w:jc w:val="right"/>
            </w:pPr>
            <w:r>
              <w:rPr>
                <w:sz w:val="16"/>
              </w:rPr>
              <w:t>$75,317</w:t>
            </w:r>
          </w:p>
        </w:tc>
        <w:tc>
          <w:tcPr>
            <w:tcW w:type="dxa" w:w="1071"/>
          </w:tcPr>
          <w:p>
            <w:pPr>
              <w:spacing w:after="0"/>
              <w:jc w:val="right"/>
            </w:pPr>
            <w:r>
              <w:rPr>
                <w:sz w:val="16"/>
              </w:rPr>
              <w:t>n/a (see note)</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$328,782,190</w:t>
            </w:r>
          </w:p>
        </w:tc>
        <w:tc>
          <w:tcPr>
            <w:tcW w:type="dxa" w:w="1215"/>
          </w:tcPr>
          <w:p>
            <w:pPr>
              <w:spacing w:after="0"/>
              <w:jc w:val="right"/>
            </w:pPr>
          </w:p>
        </w:tc>
        <w:tc>
          <w:tcPr>
            <w:tcW w:type="dxa" w:w="1048"/>
          </w:tcPr>
          <w:p>
            <w:pPr>
              <w:spacing w:after="0"/>
              <w:jc w:val="right"/>
            </w:pPr>
            <w:r>
              <w:rPr>
                <w:sz w:val="16"/>
              </w:rPr>
              <w:t>1,165</w:t>
            </w:r>
          </w:p>
        </w:tc>
        <w:tc>
          <w:tcPr>
            <w:tcW w:type="dxa" w:w="1126"/>
          </w:tcPr>
          <w:p>
            <w:pPr>
              <w:spacing w:after="0"/>
              <w:jc w:val="right"/>
            </w:pPr>
            <w:r>
              <w:rPr>
                <w:sz w:val="16"/>
              </w:rPr>
              <w:t>$358</w:t>
            </w:r>
          </w:p>
        </w:tc>
        <w:tc>
          <w:tcPr>
            <w:tcW w:type="dxa" w:w="1126"/>
          </w:tcPr>
          <w:p>
            <w:pPr>
              <w:spacing w:after="0"/>
              <w:jc w:val="right"/>
            </w:pPr>
          </w:p>
        </w:tc>
        <w:tc>
          <w:tcPr>
            <w:tcW w:type="dxa" w:w="1190"/>
          </w:tcPr>
          <w:p>
            <w:pPr>
              <w:spacing w:after="0"/>
              <w:jc w:val="right"/>
            </w:pPr>
            <w:r>
              <w:rPr>
                <w:sz w:val="16"/>
              </w:rPr>
              <w:t>$915</w:t>
            </w:r>
          </w:p>
        </w:tc>
        <w:tc>
          <w:tcPr>
            <w:tcW w:type="dxa" w:w="1071"/>
          </w:tcPr>
          <w:p>
            <w:pPr>
              <w:spacing w:after="0"/>
              <w:jc w:val="right"/>
            </w:pPr>
            <w:r>
              <w:rPr>
                <w:sz w:val="16"/>
              </w:rPr>
              <w:t>0.000109%</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$26,086,705,294</w:t>
            </w:r>
          </w:p>
        </w:tc>
        <w:tc>
          <w:tcPr>
            <w:tcW w:type="dxa" w:w="1215"/>
          </w:tcPr>
          <w:p>
            <w:pPr>
              <w:spacing w:after="0"/>
              <w:jc w:val="right"/>
            </w:pPr>
          </w:p>
        </w:tc>
        <w:tc>
          <w:tcPr>
            <w:tcW w:type="dxa" w:w="1048"/>
          </w:tcPr>
          <w:p>
            <w:pPr>
              <w:spacing w:after="0"/>
              <w:jc w:val="right"/>
            </w:pPr>
            <w:r>
              <w:rPr>
                <w:sz w:val="16"/>
              </w:rPr>
              <w:t>116,438</w:t>
            </w:r>
          </w:p>
        </w:tc>
        <w:tc>
          <w:tcPr>
            <w:tcW w:type="dxa" w:w="1126"/>
          </w:tcPr>
          <w:p>
            <w:pPr>
              <w:spacing w:after="0"/>
              <w:jc w:val="right"/>
            </w:pPr>
            <w:r>
              <w:rPr>
                <w:sz w:val="16"/>
              </w:rPr>
              <w:t>$12,519</w:t>
            </w:r>
          </w:p>
        </w:tc>
        <w:tc>
          <w:tcPr>
            <w:tcW w:type="dxa" w:w="1126"/>
          </w:tcPr>
          <w:p>
            <w:pPr>
              <w:spacing w:after="0"/>
              <w:jc w:val="right"/>
            </w:pPr>
          </w:p>
        </w:tc>
        <w:tc>
          <w:tcPr>
            <w:tcW w:type="dxa" w:w="1190"/>
          </w:tcPr>
          <w:p>
            <w:pPr>
              <w:spacing w:after="0"/>
              <w:jc w:val="right"/>
            </w:pPr>
            <w:r>
              <w:rPr>
                <w:sz w:val="16"/>
              </w:rPr>
              <w:t>$209,955</w:t>
            </w:r>
          </w:p>
        </w:tc>
        <w:tc>
          <w:tcPr>
            <w:tcW w:type="dxa" w:w="1071"/>
          </w:tcPr>
          <w:p>
            <w:pPr>
              <w:spacing w:after="0"/>
              <w:jc w:val="right"/>
            </w:pPr>
            <w:r>
              <w:rPr>
                <w:sz w:val="16"/>
              </w:rPr>
              <w:t>under 0.0001%</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$26,086,705,294</w:t>
            </w:r>
          </w:p>
        </w:tc>
        <w:tc>
          <w:tcPr>
            <w:tcW w:type="dxa" w:w="1215"/>
          </w:tcPr>
          <w:p>
            <w:pPr>
              <w:spacing w:after="0"/>
              <w:jc w:val="right"/>
            </w:pPr>
            <w:r>
              <w:rPr>
                <w:sz w:val="16"/>
              </w:rPr>
              <w:t>$212,522,440</w:t>
            </w:r>
          </w:p>
        </w:tc>
        <w:tc>
          <w:tcPr>
            <w:tcW w:type="dxa" w:w="1048"/>
          </w:tcPr>
          <w:p>
            <w:pPr>
              <w:spacing w:after="0"/>
              <w:jc w:val="right"/>
            </w:pPr>
            <w:r>
              <w:rPr>
                <w:sz w:val="16"/>
              </w:rPr>
              <w:t>116,438</w:t>
            </w:r>
          </w:p>
        </w:tc>
        <w:tc>
          <w:tcPr>
            <w:tcW w:type="dxa" w:w="1126"/>
          </w:tcPr>
          <w:p>
            <w:pPr>
              <w:spacing w:after="0"/>
              <w:jc w:val="right"/>
            </w:pPr>
            <w:r>
              <w:rPr>
                <w:sz w:val="16"/>
              </w:rPr>
              <w:t>$840,720</w:t>
            </w:r>
          </w:p>
        </w:tc>
        <w:tc>
          <w:tcPr>
            <w:tcW w:type="dxa" w:w="1126"/>
          </w:tcPr>
          <w:p>
            <w:pPr>
              <w:spacing w:after="0"/>
              <w:jc w:val="right"/>
            </w:pPr>
            <w:r>
              <w:rPr>
                <w:sz w:val="16"/>
              </w:rPr>
              <w:t>$32,073</w:t>
            </w:r>
          </w:p>
        </w:tc>
        <w:tc>
          <w:tcPr>
            <w:tcW w:type="dxa" w:w="1190"/>
          </w:tcPr>
          <w:p>
            <w:pPr>
              <w:spacing w:after="0"/>
              <w:jc w:val="right"/>
            </w:pPr>
            <w:r>
              <w:rPr>
                <w:sz w:val="16"/>
              </w:rPr>
              <w:t>$477,652</w:t>
            </w:r>
          </w:p>
        </w:tc>
        <w:tc>
          <w:tcPr>
            <w:tcW w:type="dxa" w:w="1071"/>
          </w:tcPr>
          <w:p>
            <w:pPr>
              <w:spacing w:after="0"/>
              <w:jc w:val="right"/>
            </w:pPr>
            <w:r>
              <w:rPr>
                <w:sz w:val="16"/>
              </w:rPr>
              <w:t>0.00322%</w:t>
            </w:r>
          </w:p>
        </w:tc>
        <w:tc>
          <w:tcPr>
            <w:tcW w:type="dxa" w:w="1259"/>
          </w:tcPr>
          <w:p>
            <w:pPr>
              <w:spacing w:after="0"/>
              <w:jc w:val="right"/>
            </w:pPr>
            <w:r>
              <w:rPr>
                <w:sz w:val="16"/>
              </w:rPr>
              <w:t>$0</w:t>
            </w: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$26,086,705,294</w:t>
            </w:r>
          </w:p>
        </w:tc>
        <w:tc>
          <w:tcPr>
            <w:tcW w:type="dxa" w:w="1215"/>
          </w:tcPr>
          <w:p>
            <w:pPr>
              <w:spacing w:after="0"/>
              <w:jc w:val="right"/>
            </w:pPr>
            <w:r>
              <w:rPr>
                <w:sz w:val="16"/>
              </w:rPr>
              <w:t>$212,522,440</w:t>
            </w:r>
          </w:p>
        </w:tc>
        <w:tc>
          <w:tcPr>
            <w:tcW w:type="dxa" w:w="1048"/>
          </w:tcPr>
          <w:p>
            <w:pPr>
              <w:spacing w:after="0"/>
              <w:jc w:val="right"/>
            </w:pPr>
            <w:r>
              <w:rPr>
                <w:sz w:val="16"/>
              </w:rPr>
              <w:t>116,438</w:t>
            </w:r>
          </w:p>
        </w:tc>
        <w:tc>
          <w:tcPr>
            <w:tcW w:type="dxa" w:w="1126"/>
          </w:tcPr>
          <w:p>
            <w:pPr>
              <w:spacing w:after="0"/>
              <w:jc w:val="right"/>
            </w:pPr>
            <w:r>
              <w:rPr>
                <w:sz w:val="16"/>
              </w:rPr>
              <w:t>$141,922</w:t>
            </w:r>
          </w:p>
        </w:tc>
        <w:tc>
          <w:tcPr>
            <w:tcW w:type="dxa" w:w="1126"/>
          </w:tcPr>
          <w:p>
            <w:pPr>
              <w:spacing w:after="0"/>
              <w:jc w:val="right"/>
            </w:pPr>
            <w:r>
              <w:rPr>
                <w:sz w:val="16"/>
              </w:rPr>
              <w:t>$338</w:t>
            </w:r>
          </w:p>
        </w:tc>
        <w:tc>
          <w:tcPr>
            <w:tcW w:type="dxa" w:w="1190"/>
          </w:tcPr>
          <w:p>
            <w:pPr>
              <w:spacing w:after="0"/>
              <w:jc w:val="right"/>
            </w:pPr>
            <w:r>
              <w:rPr>
                <w:sz w:val="16"/>
              </w:rPr>
              <w:t>$342,265</w:t>
            </w:r>
          </w:p>
        </w:tc>
        <w:tc>
          <w:tcPr>
            <w:tcW w:type="dxa" w:w="1071"/>
          </w:tcPr>
          <w:p>
            <w:pPr>
              <w:spacing w:after="0"/>
              <w:jc w:val="right"/>
            </w:pPr>
            <w:r>
              <w:rPr>
                <w:sz w:val="16"/>
              </w:rPr>
              <w:t>0.000544%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8"/>
          </w:tcPr>
          <w:p>
            <w:pPr>
              <w:spacing w:after="0"/>
              <w:jc w:val="right"/>
            </w:pPr>
          </w:p>
        </w:tc>
        <w:tc>
          <w:tcPr>
            <w:tcW w:type="dxa" w:w="1126"/>
          </w:tcPr>
          <w:p>
            <w:pPr>
              <w:spacing w:after="0"/>
              <w:jc w:val="right"/>
            </w:pPr>
          </w:p>
        </w:tc>
        <w:tc>
          <w:tcPr>
            <w:tcW w:type="dxa" w:w="1126"/>
          </w:tcPr>
          <w:p>
            <w:pPr>
              <w:spacing w:after="0"/>
              <w:jc w:val="right"/>
            </w:pPr>
          </w:p>
        </w:tc>
        <w:tc>
          <w:tcPr>
            <w:tcW w:type="dxa" w:w="1190"/>
          </w:tcPr>
          <w:p>
            <w:pPr>
              <w:spacing w:after="0"/>
              <w:jc w:val="right"/>
            </w:pPr>
          </w:p>
        </w:tc>
        <w:tc>
          <w:tcPr>
            <w:tcW w:type="dxa" w:w="1071"/>
          </w:tcPr>
          <w:p>
            <w:pPr>
              <w:spacing w:after="0"/>
              <w:jc w:val="right"/>
            </w:pP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$11,870,388,506</w:t>
            </w:r>
          </w:p>
        </w:tc>
        <w:tc>
          <w:tcPr>
            <w:tcW w:type="dxa" w:w="1215"/>
          </w:tcPr>
          <w:p>
            <w:pPr>
              <w:spacing w:after="0"/>
              <w:jc w:val="right"/>
            </w:pPr>
            <w:r>
              <w:rPr>
                <w:sz w:val="16"/>
              </w:rPr>
              <w:t>$158,980,176</w:t>
            </w:r>
          </w:p>
        </w:tc>
        <w:tc>
          <w:tcPr>
            <w:tcW w:type="dxa" w:w="1048"/>
          </w:tcPr>
          <w:p>
            <w:pPr>
              <w:spacing w:after="0"/>
              <w:jc w:val="right"/>
            </w:pPr>
            <w:r>
              <w:rPr>
                <w:sz w:val="16"/>
              </w:rPr>
              <w:t>55,337</w:t>
            </w:r>
          </w:p>
        </w:tc>
        <w:tc>
          <w:tcPr>
            <w:tcW w:type="dxa" w:w="1126"/>
          </w:tcPr>
          <w:p>
            <w:pPr>
              <w:spacing w:after="0"/>
              <w:jc w:val="right"/>
            </w:pPr>
            <w:r>
              <w:rPr>
                <w:sz w:val="16"/>
              </w:rPr>
              <w:t>$12,352</w:t>
            </w:r>
          </w:p>
        </w:tc>
        <w:tc>
          <w:tcPr>
            <w:tcW w:type="dxa" w:w="1126"/>
          </w:tcPr>
          <w:p>
            <w:pPr>
              <w:spacing w:after="0"/>
              <w:jc w:val="right"/>
            </w:pPr>
            <w:r>
              <w:rPr>
                <w:sz w:val="16"/>
              </w:rPr>
              <w:t>$17</w:t>
            </w:r>
          </w:p>
        </w:tc>
        <w:tc>
          <w:tcPr>
            <w:tcW w:type="dxa" w:w="1190"/>
          </w:tcPr>
          <w:p>
            <w:pPr>
              <w:spacing w:after="0"/>
              <w:jc w:val="right"/>
            </w:pPr>
            <w:r>
              <w:rPr>
                <w:sz w:val="16"/>
              </w:rPr>
              <w:t>$1,213</w:t>
            </w:r>
          </w:p>
        </w:tc>
        <w:tc>
          <w:tcPr>
            <w:tcW w:type="dxa" w:w="1071"/>
          </w:tcPr>
          <w:p>
            <w:pPr>
              <w:spacing w:after="0"/>
              <w:jc w:val="right"/>
            </w:pPr>
            <w:r>
              <w:rPr>
                <w:sz w:val="16"/>
              </w:rPr>
              <w:t>0.000104%</w:t>
            </w:r>
          </w:p>
        </w:tc>
        <w:tc>
          <w:tcPr>
            <w:tcW w:type="dxa" w:w="1259"/>
          </w:tcPr>
          <w:p>
            <w:pPr>
              <w:spacing w:after="0"/>
              <w:jc w:val="right"/>
            </w:pPr>
          </w:p>
        </w:tc>
        <w:tc>
          <w:tcPr>
            <w:tcW w:type="dxa" w:w="1132"/>
          </w:tcPr>
          <w:p>
            <w:pPr>
              <w:spacing w:after="0"/>
              <w:jc w:val="right"/>
            </w:pPr>
          </w:p>
        </w:tc>
        <w:tc>
          <w:tcPr>
            <w:tcW w:type="dxa" w:w="1132"/>
          </w:tcPr>
          <w:p>
            <w:pPr>
              <w:spacing w:after="0"/>
              <w:jc w:val="right"/>
            </w:pPr>
          </w:p>
        </w:tc>
        <w:tc>
          <w:tcPr>
            <w:tcW w:type="dxa" w:w="129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$26,086,705,294</w:t>
            </w:r>
          </w:p>
        </w:tc>
        <w:tc>
          <w:tcPr>
            <w:tcW w:type="dxa" w:w="1215"/>
          </w:tcPr>
          <w:p>
            <w:pPr>
              <w:spacing w:after="0"/>
              <w:jc w:val="right"/>
            </w:pPr>
            <w:r>
              <w:rPr>
                <w:sz w:val="16"/>
              </w:rPr>
              <w:t>$212,522,440</w:t>
            </w:r>
          </w:p>
        </w:tc>
        <w:tc>
          <w:tcPr>
            <w:tcW w:type="dxa" w:w="1048"/>
          </w:tcPr>
          <w:p>
            <w:pPr>
              <w:spacing w:after="0"/>
              <w:jc w:val="right"/>
            </w:pPr>
            <w:r>
              <w:rPr>
                <w:sz w:val="16"/>
              </w:rPr>
              <w:t>116,438</w:t>
            </w:r>
          </w:p>
        </w:tc>
        <w:tc>
          <w:tcPr>
            <w:tcW w:type="dxa" w:w="1126"/>
          </w:tcPr>
          <w:p>
            <w:pPr>
              <w:spacing w:after="0"/>
              <w:jc w:val="right"/>
            </w:pPr>
            <w:r>
              <w:rPr>
                <w:sz w:val="16"/>
              </w:rPr>
              <w:t>$30,348</w:t>
            </w:r>
          </w:p>
        </w:tc>
        <w:tc>
          <w:tcPr>
            <w:tcW w:type="dxa" w:w="1126"/>
          </w:tcPr>
          <w:p>
            <w:pPr>
              <w:spacing w:after="0"/>
              <w:jc w:val="right"/>
            </w:pPr>
            <w:r>
              <w:rPr>
                <w:sz w:val="16"/>
              </w:rPr>
              <w:t>$256</w:t>
            </w:r>
          </w:p>
        </w:tc>
        <w:tc>
          <w:tcPr>
            <w:tcW w:type="dxa" w:w="1190"/>
          </w:tcPr>
          <w:p>
            <w:pPr>
              <w:spacing w:after="0"/>
              <w:jc w:val="right"/>
            </w:pPr>
            <w:r>
              <w:rPr>
                <w:sz w:val="16"/>
              </w:rPr>
              <w:t>$587,061</w:t>
            </w:r>
          </w:p>
        </w:tc>
        <w:tc>
          <w:tcPr>
            <w:tcW w:type="dxa" w:w="1071"/>
          </w:tcPr>
          <w:p>
            <w:pPr>
              <w:spacing w:after="0"/>
              <w:jc w:val="right"/>
            </w:pPr>
            <w:r>
              <w:rPr>
                <w:sz w:val="16"/>
              </w:rPr>
              <w:t>0.000116%</w:t>
            </w:r>
          </w:p>
        </w:tc>
        <w:tc>
          <w:tcPr>
            <w:tcW w:type="dxa" w:w="1259"/>
          </w:tcPr>
          <w:p>
            <w:pPr>
              <w:spacing w:after="0"/>
              <w:jc w:val="right"/>
            </w:pPr>
          </w:p>
        </w:tc>
        <w:tc>
          <w:tcPr>
            <w:tcW w:type="dxa" w:w="1132"/>
          </w:tcPr>
          <w:p>
            <w:pPr>
              <w:spacing w:after="0"/>
              <w:jc w:val="right"/>
            </w:pPr>
            <w:r>
              <w:rPr>
                <w:sz w:val="16"/>
              </w:rPr>
              <w:t>$0</w:t>
            </w:r>
          </w:p>
        </w:tc>
        <w:tc>
          <w:tcPr>
            <w:tcW w:type="dxa" w:w="1132"/>
          </w:tcPr>
          <w:p>
            <w:pPr>
              <w:spacing w:after="0"/>
              <w:jc w:val="right"/>
            </w:pPr>
          </w:p>
        </w:tc>
        <w:tc>
          <w:tcPr>
            <w:tcW w:type="dxa" w:w="1292"/>
          </w:tcPr>
          <w:p>
            <w:pPr>
              <w:spacing w:after="0"/>
              <w:jc w:val="left"/>
            </w:pPr>
          </w:p>
        </w:tc>
      </w:tr>
    </w:tbl>
    <w:p>
      <w:pPr>
        <w:spacing w:after="40" w:before="60"/>
      </w:pPr>
      <w:r>
        <w:rPr>
          <w:sz w:val="15"/>
        </w:rPr>
        <w:t>Totals since 2025-10-17 (Storm Events through 2026-06-30): 7 county-coded records, 6 with a damage value recorded (including $0), $0; 15 zone-level records, 11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116,438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$26,086,705,294</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$212,522,440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$21,832,535</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$3,893,885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15</w:t>
            </w:r>
          </w:p>
        </w:tc>
        <w:tc>
          <w:tcPr>
            <w:tcW w:type="dxa" w:w="1542"/>
          </w:tcPr>
          <w:p>
            <w:pPr>
              <w:spacing w:after="0"/>
              <w:jc w:val="right"/>
            </w:pPr>
            <w:r>
              <w:rPr>
                <w:sz w:val="16"/>
              </w:rPr>
              <w:t>2</w:t>
            </w:r>
          </w:p>
        </w:tc>
        <w:tc>
          <w:tcPr>
            <w:tcW w:type="dxa" w:w="1542"/>
          </w:tcPr>
          <w:p>
            <w:pPr>
              <w:spacing w:after="0"/>
              <w:jc w:val="right"/>
            </w:pPr>
            <w:r>
              <w:rPr>
                <w:sz w:val="16"/>
              </w:rPr>
              <w:t>15</w:t>
            </w:r>
          </w:p>
        </w:tc>
        <w:tc>
          <w:tcPr>
            <w:tcW w:type="dxa" w:w="1542"/>
          </w:tcPr>
          <w:p>
            <w:pPr>
              <w:spacing w:after="0"/>
              <w:jc w:val="right"/>
            </w:pPr>
            <w:r>
              <w:rPr>
                <w:sz w:val="16"/>
              </w:rPr>
              <w:t>0</w:t>
            </w:r>
          </w:p>
        </w:tc>
        <w:tc>
          <w:tcPr>
            <w:tcW w:type="dxa" w:w="1717"/>
          </w:tcPr>
          <w:p>
            <w:pPr>
              <w:spacing w:after="0"/>
              <w:jc w:val="right"/>
            </w:pPr>
            <w:r>
              <w:rPr>
                <w:sz w:val="16"/>
              </w:rPr>
              <w:t>3</w:t>
            </w:r>
          </w:p>
        </w:tc>
      </w:tr>
      <w:tr>
        <w:trPr>
          <w:cantSplit/>
        </w:trPr>
        <w:tc>
          <w:tcPr>
            <w:tcW w:type="dxa" w:w="3141"/>
          </w:tcPr>
          <w:p>
            <w:pPr>
              <w:spacing w:after="0"/>
              <w:jc w:val="left"/>
            </w:pPr>
            <w:r>
              <w:rPr>
                <w:sz w:val="16"/>
              </w:rPr>
              <w:t>CHAUMONT,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CLAYTON, TOWN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CLAYTON, VILLAGE OF</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1</w:t>
            </w:r>
          </w:p>
        </w:tc>
        <w:tc>
          <w:tcPr>
            <w:tcW w:type="dxa" w:w="1542"/>
          </w:tcPr>
          <w:p>
            <w:pPr>
              <w:spacing w:after="0"/>
              <w:jc w:val="right"/>
            </w:pPr>
            <w:r>
              <w:rPr>
                <w:sz w:val="16"/>
              </w:rPr>
              <w:t>4</w:t>
            </w:r>
          </w:p>
        </w:tc>
        <w:tc>
          <w:tcPr>
            <w:tcW w:type="dxa" w:w="1542"/>
          </w:tcPr>
          <w:p>
            <w:pPr>
              <w:spacing w:after="0"/>
              <w:jc w:val="right"/>
            </w:pPr>
            <w:r>
              <w:rPr>
                <w:sz w:val="16"/>
              </w:rPr>
              <w:t>0</w:t>
            </w:r>
          </w:p>
        </w:tc>
        <w:tc>
          <w:tcPr>
            <w:tcW w:type="dxa" w:w="1717"/>
          </w:tcPr>
          <w:p>
            <w:pPr>
              <w:spacing w:after="0"/>
              <w:jc w:val="right"/>
            </w:pPr>
            <w:r>
              <w:rPr>
                <w:sz w:val="16"/>
              </w:rPr>
              <w:t>2</w:t>
            </w:r>
          </w:p>
        </w:tc>
      </w:tr>
      <w:tr>
        <w:trPr>
          <w:cantSplit/>
        </w:trPr>
        <w:tc>
          <w:tcPr>
            <w:tcW w:type="dxa" w:w="3141"/>
          </w:tcPr>
          <w:p>
            <w:pPr>
              <w:spacing w:after="0"/>
              <w:jc w:val="left"/>
            </w:pPr>
            <w:r>
              <w:rPr>
                <w:sz w:val="16"/>
              </w:rPr>
              <w:t>HENDERSON,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WEST CARTHAGE,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WILNA,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CARTHAGE,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BROWNVILLE,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542"/>
          </w:tcPr>
          <w:p>
            <w:pPr>
              <w:spacing w:after="0"/>
              <w:jc w:val="right"/>
            </w:pPr>
            <w:r>
              <w:rPr>
                <w:sz w:val="16"/>
              </w:rPr>
              <w:t>2</w:t>
            </w:r>
          </w:p>
        </w:tc>
        <w:tc>
          <w:tcPr>
            <w:tcW w:type="dxa" w:w="1542"/>
          </w:tcPr>
          <w:p>
            <w:pPr>
              <w:spacing w:after="0"/>
              <w:jc w:val="right"/>
            </w:pPr>
            <w:r>
              <w:rPr>
                <w:sz w:val="16"/>
              </w:rPr>
              <w:t>0</w:t>
            </w:r>
          </w:p>
        </w:tc>
        <w:tc>
          <w:tcPr>
            <w:tcW w:type="dxa" w:w="1717"/>
          </w:tcPr>
          <w:p>
            <w:pPr>
              <w:spacing w:after="0"/>
              <w:jc w:val="right"/>
            </w:pPr>
            <w:r>
              <w:rPr>
                <w:sz w:val="16"/>
              </w:rPr>
              <w:t>1</w:t>
            </w:r>
          </w:p>
        </w:tc>
      </w:tr>
      <w:tr>
        <w:trPr>
          <w:cantSplit/>
        </w:trPr>
        <w:tc>
          <w:tcPr>
            <w:tcW w:type="dxa" w:w="3141"/>
          </w:tcPr>
          <w:p>
            <w:pPr>
              <w:spacing w:after="0"/>
              <w:jc w:val="left"/>
            </w:pPr>
            <w:r>
              <w:rPr>
                <w:sz w:val="16"/>
              </w:rPr>
              <w:t>ANTWERP, TOWN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CAPE VINCENT, VILLAGE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542"/>
          </w:tcPr>
          <w:p>
            <w:pPr>
              <w:spacing w:after="0"/>
              <w:jc w:val="right"/>
            </w:pPr>
            <w:r>
              <w:rPr>
                <w:sz w:val="16"/>
              </w:rPr>
              <w:t>19</w:t>
            </w:r>
          </w:p>
        </w:tc>
        <w:tc>
          <w:tcPr>
            <w:tcW w:type="dxa" w:w="1542"/>
          </w:tcPr>
          <w:p>
            <w:pPr>
              <w:spacing w:after="0"/>
              <w:jc w:val="right"/>
            </w:pPr>
            <w:r>
              <w:rPr>
                <w:sz w:val="16"/>
              </w:rPr>
              <w:t>0</w:t>
            </w:r>
          </w:p>
        </w:tc>
        <w:tc>
          <w:tcPr>
            <w:tcW w:type="dxa" w:w="1717"/>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Adams village</w:t>
            </w:r>
          </w:p>
        </w:tc>
        <w:tc>
          <w:tcPr>
            <w:tcW w:type="dxa" w:w="1473"/>
          </w:tcPr>
          <w:p>
            <w:pPr>
              <w:spacing w:after="0"/>
              <w:jc w:val="left"/>
            </w:pPr>
            <w:r>
              <w:rPr>
                <w:sz w:val="16"/>
              </w:rPr>
              <w:t>360325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Alexandria Bay village</w:t>
            </w:r>
          </w:p>
        </w:tc>
        <w:tc>
          <w:tcPr>
            <w:tcW w:type="dxa" w:w="1473"/>
          </w:tcPr>
          <w:p>
            <w:pPr>
              <w:spacing w:after="0"/>
              <w:jc w:val="left"/>
            </w:pPr>
            <w:r>
              <w:rPr>
                <w:sz w:val="16"/>
              </w:rPr>
              <w:t>360327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Antwerp village</w:t>
            </w:r>
          </w:p>
        </w:tc>
        <w:tc>
          <w:tcPr>
            <w:tcW w:type="dxa" w:w="1473"/>
          </w:tcPr>
          <w:p>
            <w:pPr>
              <w:spacing w:after="0"/>
              <w:jc w:val="left"/>
            </w:pPr>
            <w:r>
              <w:rPr>
                <w:sz w:val="16"/>
              </w:rPr>
              <w:t>361554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Black River village</w:t>
            </w:r>
          </w:p>
        </w:tc>
        <w:tc>
          <w:tcPr>
            <w:tcW w:type="dxa" w:w="1473"/>
          </w:tcPr>
          <w:p>
            <w:pPr>
              <w:spacing w:after="0"/>
              <w:jc w:val="left"/>
            </w:pPr>
            <w:r>
              <w:rPr>
                <w:sz w:val="16"/>
              </w:rPr>
              <w:t>361525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Brownville village</w:t>
            </w:r>
          </w:p>
        </w:tc>
        <w:tc>
          <w:tcPr>
            <w:tcW w:type="dxa" w:w="1473"/>
          </w:tcPr>
          <w:p>
            <w:pPr>
              <w:spacing w:after="0"/>
              <w:jc w:val="left"/>
            </w:pPr>
            <w:r>
              <w:rPr>
                <w:sz w:val="16"/>
              </w:rPr>
              <w:t>361576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Cape Vincent village</w:t>
            </w:r>
          </w:p>
        </w:tc>
        <w:tc>
          <w:tcPr>
            <w:tcW w:type="dxa" w:w="1473"/>
          </w:tcPr>
          <w:p>
            <w:pPr>
              <w:spacing w:after="0"/>
              <w:jc w:val="left"/>
            </w:pPr>
            <w:r>
              <w:rPr>
                <w:sz w:val="16"/>
              </w:rPr>
              <w:t>361574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Carthage village</w:t>
            </w:r>
          </w:p>
        </w:tc>
        <w:tc>
          <w:tcPr>
            <w:tcW w:type="dxa" w:w="1473"/>
          </w:tcPr>
          <w:p>
            <w:pPr>
              <w:spacing w:after="0"/>
              <w:jc w:val="left"/>
            </w:pPr>
            <w:r>
              <w:rPr>
                <w:sz w:val="16"/>
              </w:rPr>
              <w:t>360995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Chaumont village</w:t>
            </w:r>
          </w:p>
        </w:tc>
        <w:tc>
          <w:tcPr>
            <w:tcW w:type="dxa" w:w="1473"/>
          </w:tcPr>
          <w:p>
            <w:pPr>
              <w:spacing w:after="0"/>
              <w:jc w:val="left"/>
            </w:pPr>
            <w:r>
              <w:rPr>
                <w:sz w:val="16"/>
              </w:rPr>
              <w:t>360329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Clayton village</w:t>
            </w:r>
          </w:p>
        </w:tc>
        <w:tc>
          <w:tcPr>
            <w:tcW w:type="dxa" w:w="1473"/>
          </w:tcPr>
          <w:p>
            <w:pPr>
              <w:spacing w:after="0"/>
              <w:jc w:val="left"/>
            </w:pPr>
            <w:r>
              <w:rPr>
                <w:sz w:val="16"/>
              </w:rPr>
              <w:t>360331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1</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2</w:t>
            </w:r>
          </w:p>
        </w:tc>
        <w:tc>
          <w:tcPr>
            <w:tcW w:type="dxa" w:w="905"/>
          </w:tcPr>
          <w:p>
            <w:pPr>
              <w:spacing w:after="0"/>
              <w:jc w:val="left"/>
            </w:pPr>
          </w:p>
        </w:tc>
      </w:tr>
      <w:tr>
        <w:trPr>
          <w:cantSplit/>
        </w:trPr>
        <w:tc>
          <w:tcPr>
            <w:tcW w:type="dxa" w:w="2321"/>
          </w:tcPr>
          <w:p>
            <w:pPr>
              <w:spacing w:after="0"/>
              <w:jc w:val="left"/>
            </w:pPr>
            <w:r>
              <w:rPr>
                <w:sz w:val="16"/>
              </w:rPr>
              <w:t>Deferiet village</w:t>
            </w:r>
          </w:p>
        </w:tc>
        <w:tc>
          <w:tcPr>
            <w:tcW w:type="dxa" w:w="1473"/>
          </w:tcPr>
          <w:p>
            <w:pPr>
              <w:spacing w:after="0"/>
              <w:jc w:val="left"/>
            </w:pPr>
            <w:r>
              <w:rPr>
                <w:sz w:val="16"/>
              </w:rPr>
              <w:t>360332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Dexter village</w:t>
            </w:r>
          </w:p>
        </w:tc>
        <w:tc>
          <w:tcPr>
            <w:tcW w:type="dxa" w:w="1473"/>
          </w:tcPr>
          <w:p>
            <w:pPr>
              <w:spacing w:after="0"/>
              <w:jc w:val="left"/>
            </w:pPr>
            <w:r>
              <w:rPr>
                <w:sz w:val="16"/>
              </w:rPr>
              <w:t>360333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Evans Mills village</w:t>
            </w:r>
          </w:p>
        </w:tc>
        <w:tc>
          <w:tcPr>
            <w:tcW w:type="dxa" w:w="1473"/>
          </w:tcPr>
          <w:p>
            <w:pPr>
              <w:spacing w:after="0"/>
              <w:jc w:val="left"/>
            </w:pPr>
            <w:r>
              <w:rPr>
                <w:sz w:val="16"/>
              </w:rPr>
              <w:t>360337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Glen Park village</w:t>
            </w:r>
          </w:p>
        </w:tc>
        <w:tc>
          <w:tcPr>
            <w:tcW w:type="dxa" w:w="1473"/>
          </w:tcPr>
          <w:p>
            <w:pPr>
              <w:spacing w:after="0"/>
              <w:jc w:val="left"/>
            </w:pPr>
            <w:r>
              <w:rPr>
                <w:sz w:val="16"/>
              </w:rPr>
              <w:t>360336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Mannsville village</w:t>
            </w:r>
          </w:p>
        </w:tc>
        <w:tc>
          <w:tcPr>
            <w:tcW w:type="dxa" w:w="1473"/>
          </w:tcPr>
          <w:p>
            <w:pPr>
              <w:spacing w:after="0"/>
              <w:jc w:val="left"/>
            </w:pPr>
            <w:r>
              <w:rPr>
                <w:sz w:val="16"/>
              </w:rPr>
              <w:t>360344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Philadelphia village</w:t>
            </w:r>
          </w:p>
        </w:tc>
        <w:tc>
          <w:tcPr>
            <w:tcW w:type="dxa" w:w="1473"/>
          </w:tcPr>
          <w:p>
            <w:pPr>
              <w:spacing w:after="0"/>
              <w:jc w:val="left"/>
            </w:pPr>
            <w:r>
              <w:rPr>
                <w:sz w:val="16"/>
              </w:rPr>
              <w:t>360348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Sackets Harbor village</w:t>
            </w:r>
          </w:p>
        </w:tc>
        <w:tc>
          <w:tcPr>
            <w:tcW w:type="dxa" w:w="1473"/>
          </w:tcPr>
          <w:p>
            <w:pPr>
              <w:spacing w:after="0"/>
              <w:jc w:val="left"/>
            </w:pPr>
            <w:r>
              <w:rPr>
                <w:sz w:val="16"/>
              </w:rPr>
              <w:t>360351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Theresa village</w:t>
            </w:r>
          </w:p>
        </w:tc>
        <w:tc>
          <w:tcPr>
            <w:tcW w:type="dxa" w:w="1473"/>
          </w:tcPr>
          <w:p>
            <w:pPr>
              <w:spacing w:after="0"/>
              <w:jc w:val="left"/>
            </w:pPr>
            <w:r>
              <w:rPr>
                <w:sz w:val="16"/>
              </w:rPr>
              <w:t>360353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Watertown city</w:t>
            </w:r>
          </w:p>
        </w:tc>
        <w:tc>
          <w:tcPr>
            <w:tcW w:type="dxa" w:w="1473"/>
          </w:tcPr>
          <w:p>
            <w:pPr>
              <w:spacing w:after="0"/>
              <w:jc w:val="left"/>
            </w:pPr>
            <w:r>
              <w:rPr>
                <w:sz w:val="16"/>
              </w:rPr>
              <w:t>360354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West Carthage village</w:t>
            </w:r>
          </w:p>
        </w:tc>
        <w:tc>
          <w:tcPr>
            <w:tcW w:type="dxa" w:w="1473"/>
          </w:tcPr>
          <w:p>
            <w:pPr>
              <w:spacing w:after="0"/>
              <w:jc w:val="left"/>
            </w:pPr>
            <w:r>
              <w:rPr>
                <w:sz w:val="16"/>
              </w:rPr>
              <w:t>360356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Adams town</w:t>
            </w:r>
          </w:p>
        </w:tc>
        <w:tc>
          <w:tcPr>
            <w:tcW w:type="dxa" w:w="1473"/>
          </w:tcPr>
          <w:p>
            <w:pPr>
              <w:spacing w:after="0"/>
              <w:jc w:val="left"/>
            </w:pPr>
            <w:r>
              <w:rPr>
                <w:sz w:val="16"/>
              </w:rPr>
              <w:t>360324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Alexandria town</w:t>
            </w:r>
          </w:p>
        </w:tc>
        <w:tc>
          <w:tcPr>
            <w:tcW w:type="dxa" w:w="1473"/>
          </w:tcPr>
          <w:p>
            <w:pPr>
              <w:spacing w:after="0"/>
              <w:jc w:val="left"/>
            </w:pPr>
            <w:r>
              <w:rPr>
                <w:sz w:val="16"/>
              </w:rPr>
              <w:t>360326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Antwerp town</w:t>
            </w:r>
          </w:p>
        </w:tc>
        <w:tc>
          <w:tcPr>
            <w:tcW w:type="dxa" w:w="1473"/>
          </w:tcPr>
          <w:p>
            <w:pPr>
              <w:spacing w:after="0"/>
              <w:jc w:val="left"/>
            </w:pPr>
            <w:r>
              <w:rPr>
                <w:sz w:val="16"/>
              </w:rPr>
              <w:t>361560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Brownville town</w:t>
            </w:r>
          </w:p>
        </w:tc>
        <w:tc>
          <w:tcPr>
            <w:tcW w:type="dxa" w:w="1473"/>
          </w:tcPr>
          <w:p>
            <w:pPr>
              <w:spacing w:after="0"/>
              <w:jc w:val="left"/>
            </w:pPr>
            <w:r>
              <w:rPr>
                <w:sz w:val="16"/>
              </w:rPr>
              <w:t>361063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Champion town</w:t>
            </w:r>
          </w:p>
        </w:tc>
        <w:tc>
          <w:tcPr>
            <w:tcW w:type="dxa" w:w="1473"/>
          </w:tcPr>
          <w:p>
            <w:pPr>
              <w:spacing w:after="0"/>
              <w:jc w:val="left"/>
            </w:pPr>
            <w:r>
              <w:rPr>
                <w:sz w:val="16"/>
              </w:rPr>
              <w:t>360328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Clayton town</w:t>
            </w:r>
          </w:p>
        </w:tc>
        <w:tc>
          <w:tcPr>
            <w:tcW w:type="dxa" w:w="1473"/>
          </w:tcPr>
          <w:p>
            <w:pPr>
              <w:spacing w:after="0"/>
              <w:jc w:val="left"/>
            </w:pPr>
            <w:r>
              <w:rPr>
                <w:sz w:val="16"/>
              </w:rPr>
              <w:t>360330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Ellisburg town</w:t>
            </w:r>
          </w:p>
        </w:tc>
        <w:tc>
          <w:tcPr>
            <w:tcW w:type="dxa" w:w="1473"/>
          </w:tcPr>
          <w:p>
            <w:pPr>
              <w:spacing w:after="0"/>
              <w:jc w:val="left"/>
            </w:pPr>
            <w:r>
              <w:rPr>
                <w:sz w:val="16"/>
              </w:rPr>
              <w:t>360334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Henderson town</w:t>
            </w:r>
          </w:p>
        </w:tc>
        <w:tc>
          <w:tcPr>
            <w:tcW w:type="dxa" w:w="1473"/>
          </w:tcPr>
          <w:p>
            <w:pPr>
              <w:spacing w:after="0"/>
              <w:jc w:val="left"/>
            </w:pPr>
            <w:r>
              <w:rPr>
                <w:sz w:val="16"/>
              </w:rPr>
              <w:t>360338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323"/>
          </w:tcPr>
          <w:p>
            <w:pPr>
              <w:spacing w:after="0"/>
              <w:jc w:val="right"/>
            </w:pPr>
            <w:r>
              <w:rPr>
                <w:sz w:val="16"/>
              </w:rPr>
              <w:t>1</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Hounsfield town</w:t>
            </w:r>
          </w:p>
        </w:tc>
        <w:tc>
          <w:tcPr>
            <w:tcW w:type="dxa" w:w="1473"/>
          </w:tcPr>
          <w:p>
            <w:pPr>
              <w:spacing w:after="0"/>
              <w:jc w:val="left"/>
            </w:pPr>
            <w:r>
              <w:rPr>
                <w:sz w:val="16"/>
              </w:rPr>
              <w:t>360340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Le Ray town</w:t>
            </w:r>
          </w:p>
        </w:tc>
        <w:tc>
          <w:tcPr>
            <w:tcW w:type="dxa" w:w="1473"/>
          </w:tcPr>
          <w:p>
            <w:pPr>
              <w:spacing w:after="0"/>
              <w:jc w:val="left"/>
            </w:pPr>
            <w:r>
              <w:rPr>
                <w:sz w:val="16"/>
              </w:rPr>
              <w:t>360341</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Lorraine town</w:t>
            </w:r>
          </w:p>
        </w:tc>
        <w:tc>
          <w:tcPr>
            <w:tcW w:type="dxa" w:w="1473"/>
          </w:tcPr>
          <w:p>
            <w:pPr>
              <w:spacing w:after="0"/>
              <w:jc w:val="left"/>
            </w:pPr>
            <w:r>
              <w:rPr>
                <w:sz w:val="16"/>
              </w:rPr>
              <w:t>360342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Lyme town</w:t>
            </w:r>
          </w:p>
        </w:tc>
        <w:tc>
          <w:tcPr>
            <w:tcW w:type="dxa" w:w="1473"/>
          </w:tcPr>
          <w:p>
            <w:pPr>
              <w:spacing w:after="0"/>
              <w:jc w:val="left"/>
            </w:pPr>
            <w:r>
              <w:rPr>
                <w:sz w:val="16"/>
              </w:rPr>
              <w:t>360343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Orleans town</w:t>
            </w:r>
          </w:p>
        </w:tc>
        <w:tc>
          <w:tcPr>
            <w:tcW w:type="dxa" w:w="1473"/>
          </w:tcPr>
          <w:p>
            <w:pPr>
              <w:spacing w:after="0"/>
              <w:jc w:val="left"/>
            </w:pPr>
            <w:r>
              <w:rPr>
                <w:sz w:val="16"/>
              </w:rPr>
              <w:t>360345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Pamelia town</w:t>
            </w:r>
          </w:p>
        </w:tc>
        <w:tc>
          <w:tcPr>
            <w:tcW w:type="dxa" w:w="1473"/>
          </w:tcPr>
          <w:p>
            <w:pPr>
              <w:spacing w:after="0"/>
              <w:jc w:val="left"/>
            </w:pPr>
            <w:r>
              <w:rPr>
                <w:sz w:val="16"/>
              </w:rPr>
              <w:t>360346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Philadelphia town</w:t>
            </w:r>
          </w:p>
        </w:tc>
        <w:tc>
          <w:tcPr>
            <w:tcW w:type="dxa" w:w="1473"/>
          </w:tcPr>
          <w:p>
            <w:pPr>
              <w:spacing w:after="0"/>
              <w:jc w:val="left"/>
            </w:pPr>
            <w:r>
              <w:rPr>
                <w:sz w:val="16"/>
              </w:rPr>
              <w:t>360347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Rodman town</w:t>
            </w:r>
          </w:p>
        </w:tc>
        <w:tc>
          <w:tcPr>
            <w:tcW w:type="dxa" w:w="1473"/>
          </w:tcPr>
          <w:p>
            <w:pPr>
              <w:spacing w:after="0"/>
              <w:jc w:val="left"/>
            </w:pPr>
            <w:r>
              <w:rPr>
                <w:sz w:val="16"/>
              </w:rPr>
              <w:t>360349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Rutland town</w:t>
            </w:r>
          </w:p>
        </w:tc>
        <w:tc>
          <w:tcPr>
            <w:tcW w:type="dxa" w:w="1473"/>
          </w:tcPr>
          <w:p>
            <w:pPr>
              <w:spacing w:after="0"/>
              <w:jc w:val="left"/>
            </w:pPr>
            <w:r>
              <w:rPr>
                <w:sz w:val="16"/>
              </w:rPr>
              <w:t>360350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Theresa town</w:t>
            </w:r>
          </w:p>
        </w:tc>
        <w:tc>
          <w:tcPr>
            <w:tcW w:type="dxa" w:w="1473"/>
          </w:tcPr>
          <w:p>
            <w:pPr>
              <w:spacing w:after="0"/>
              <w:jc w:val="left"/>
            </w:pPr>
            <w:r>
              <w:rPr>
                <w:sz w:val="16"/>
              </w:rPr>
              <w:t>360352</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Watertown town</w:t>
            </w:r>
          </w:p>
        </w:tc>
        <w:tc>
          <w:tcPr>
            <w:tcW w:type="dxa" w:w="1473"/>
          </w:tcPr>
          <w:p>
            <w:pPr>
              <w:spacing w:after="0"/>
              <w:jc w:val="left"/>
            </w:pPr>
            <w:r>
              <w:rPr>
                <w:sz w:val="16"/>
              </w:rPr>
              <w:t>360355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Wilna town</w:t>
            </w:r>
          </w:p>
        </w:tc>
        <w:tc>
          <w:tcPr>
            <w:tcW w:type="dxa" w:w="1473"/>
          </w:tcPr>
          <w:p>
            <w:pPr>
              <w:spacing w:after="0"/>
              <w:jc w:val="left"/>
            </w:pPr>
            <w:r>
              <w:rPr>
                <w:sz w:val="16"/>
              </w:rPr>
              <w:t>360357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Worth town</w:t>
            </w:r>
          </w:p>
        </w:tc>
        <w:tc>
          <w:tcPr>
            <w:tcW w:type="dxa" w:w="1473"/>
          </w:tcPr>
          <w:p>
            <w:pPr>
              <w:spacing w:after="0"/>
              <w:jc w:val="left"/>
            </w:pPr>
            <w:r>
              <w:rPr>
                <w:sz w:val="16"/>
              </w:rPr>
              <w:t>361409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496"/>
          </w:tcPr>
          <w:p>
            <w:pPr>
              <w:spacing w:after="0"/>
              <w:jc w:val="right"/>
            </w:pPr>
            <w:r>
              <w:rPr>
                <w:sz w:val="16"/>
              </w:rPr>
              <w:t>9</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15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Jefferson County, NY: risk-assessment baseline packet, release 2026-10 (data as of 2026-09-28; County area 36045).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hazard-plain_2026-10_NY_36045.docx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Jefferson County, NY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Jefferson County, NY: Risk-assessment baseline packet</dc:title>
  <dc:subject>Hazard Plain release 2026-10, as of 2026-09-28. Preview: automated baseline</dc:subject>
  <dc:creator>Hazard Plain</dc:creator>
  <cp:keywords>Hazard Plain; hazard mitigation; risk assessment; 36045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