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Greene County, NY</w:t>
      </w:r>
    </w:p>
    <w:p>
      <w:pPr>
        <w:spacing w:after="120" w:before="0"/>
      </w:pPr>
      <w:r>
        <w:rPr>
          <w:color w:val="555555"/>
          <w:sz w:val="24"/>
        </w:rPr>
        <w:t>Risk-assessment baseline packet</w:t>
      </w:r>
    </w:p>
    <w:p>
      <w:pPr>
        <w:spacing w:after="120" w:before="0"/>
      </w:pPr>
      <w:r>
        <w:rPr>
          <w:b/>
          <w:sz w:val="18"/>
        </w:rPr>
        <w:t xml:space="preserve">County FIPS: </w:t>
      </w:r>
      <w:r>
        <w:rPr>
          <w:sz w:val="18"/>
        </w:rPr>
        <w:t>36039</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2028-11-26. Plan: Greene County 2023 (FEMA plan 109335), approved 2023-11-27.</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2023-11-27: no new federal declaration.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NOAA Storm Events records since that date: 89 records (data through 2026-06-30).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($19,837,534 a year), Hurricane ($2,099,290) and Tornado ($1,347,358).</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Repetitive-loss flood properties now: FMA RL 4, SRL 4 (44 CFR 77.2); any definition: 46.</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36039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2028-11-26</w:t>
      </w:r>
    </w:p>
    <w:p>
      <w:pPr>
        <w:keepNext/>
        <w:spacing w:after="40" w:before="0"/>
      </w:pPr>
      <w:r>
        <w:rPr>
          <w:b/>
        </w:rPr>
        <w:t xml:space="preserve">Plan: </w:t>
      </w:r>
      <w:r>
        <w:rPr/>
        <w:t>Greene County 2023 (FEMA plan 109335)</w:t>
      </w:r>
    </w:p>
    <w:p>
      <w:pPr>
        <w:keepNext/>
        <w:spacing w:after="40" w:before="0"/>
      </w:pPr>
      <w:r>
        <w:rPr>
          <w:b/>
        </w:rPr>
        <w:t xml:space="preserve">Approved: </w:t>
      </w:r>
      <w:r>
        <w:rPr/>
        <w:t>2023-11-27</w:t>
      </w:r>
    </w:p>
    <w:p>
      <w:pPr>
        <w:keepNext/>
        <w:spacing w:after="40" w:before="0"/>
      </w:pPr>
      <w:r>
        <w:rPr>
          <w:b/>
        </w:rPr>
        <w:t xml:space="preserve">Days to expiry: </w:t>
      </w:r>
      <w:r>
        <w:rPr/>
        <w:t>788</w:t>
      </w:r>
    </w:p>
    <w:p>
      <w:pPr>
        <w:spacing w:after="80" w:before="0"/>
      </w:pPr>
      <w:r>
        <w:rPr>
          <w:color w:val="555555"/>
          <w:sz w:val="17"/>
        </w:rPr>
        <w:t>Every jurisdiction listed on this page (19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2023-11-27)</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89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4, SRL 4 (44 CFR 77.2); any definition: 46</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20" w:before="0"/>
      </w:pPr>
      <w:r>
        <w:rPr>
          <w:b/>
          <w:color w:val="555555"/>
          <w:sz w:val="15"/>
        </w:rPr>
        <w:t xml:space="preserve">Sources: </w:t>
      </w:r>
      <w:r>
        <w:rPr>
          <w:color w:val="555555"/>
          <w:sz w:val="15"/>
        </w:rPr>
        <w:t>1, 2, 4, 6 (numbered list at the end)</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p>
      <w:pPr>
        <w:keepNext/>
        <w:spacing w:after="20" w:before="0"/>
      </w:pPr>
      <w:r>
        <w:rPr>
          <w:b/>
          <w:color w:val="555555"/>
          <w:sz w:val="15"/>
        </w:rPr>
        <w:t xml:space="preserve">Source: </w:t>
      </w:r>
      <w:r>
        <w:rPr>
          <w:color w:val="555555"/>
          <w:sz w:val="15"/>
        </w:rPr>
        <w:t>1</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458"/>
        <w:gridCol w:w="769"/>
        <w:gridCol w:w="2493"/>
        <w:gridCol w:w="3196"/>
        <w:gridCol w:w="1037"/>
        <w:gridCol w:w="1037"/>
        <w:gridCol w:w="884"/>
        <w:gridCol w:w="3238"/>
      </w:tblGrid>
      <w:tr>
        <w:trPr>
          <w:cantSplit/>
          <w:tblHeader/>
        </w:trPr>
        <w:tc>
          <w:tcPr>
            <w:tcW w:type="dxa" w:w="1458"/>
            <w:shd w:val="clear" w:color="auto" w:fill="E8E8E8"/>
          </w:tcPr>
          <w:p>
            <w:pPr>
              <w:spacing w:after="0"/>
              <w:jc w:val="left"/>
            </w:pPr>
            <w:r>
              <w:rPr>
                <w:b/>
                <w:sz w:val="16"/>
              </w:rPr>
              <w:t>Jurisdiction</w:t>
            </w:r>
          </w:p>
        </w:tc>
        <w:tc>
          <w:tcPr>
            <w:tcW w:type="dxa" w:w="769"/>
            <w:shd w:val="clear" w:color="auto" w:fill="E8E8E8"/>
          </w:tcPr>
          <w:p>
            <w:pPr>
              <w:spacing w:after="0"/>
              <w:jc w:val="left"/>
            </w:pPr>
            <w:r>
              <w:rPr>
                <w:b/>
                <w:sz w:val="16"/>
              </w:rPr>
              <w:t>Type</w:t>
            </w:r>
          </w:p>
        </w:tc>
        <w:tc>
          <w:tcPr>
            <w:tcW w:type="dxa" w:w="2493"/>
            <w:shd w:val="clear" w:color="auto" w:fill="E8E8E8"/>
          </w:tcPr>
          <w:p>
            <w:pPr>
              <w:spacing w:after="0"/>
              <w:jc w:val="left"/>
            </w:pPr>
            <w:r>
              <w:rPr>
                <w:b/>
                <w:sz w:val="16"/>
              </w:rPr>
              <w:t>Status</w:t>
            </w:r>
          </w:p>
        </w:tc>
        <w:tc>
          <w:tcPr>
            <w:tcW w:type="dxa" w:w="3196"/>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84"/>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3238"/>
            <w:shd w:val="clear" w:color="auto" w:fill="E8E8E8"/>
          </w:tcPr>
          <w:p>
            <w:pPr>
              <w:spacing w:after="0"/>
              <w:jc w:val="left"/>
            </w:pPr>
            <w:r>
              <w:rPr>
                <w:b/>
                <w:sz w:val="16"/>
              </w:rPr>
              <w:t>Notes</w:t>
            </w:r>
          </w:p>
        </w:tc>
      </w:tr>
      <w:tr>
        <w:trPr>
          <w:cantSplit/>
        </w:trPr>
        <w:tc>
          <w:tcPr>
            <w:tcW w:type="dxa" w:w="1458"/>
          </w:tcPr>
          <w:p>
            <w:pPr>
              <w:spacing w:after="0"/>
              <w:jc w:val="left"/>
            </w:pPr>
            <w:r>
              <w:rPr>
                <w:sz w:val="16"/>
              </w:rPr>
              <w:t>Greene County</w:t>
            </w:r>
          </w:p>
        </w:tc>
        <w:tc>
          <w:tcPr>
            <w:tcW w:type="dxa" w:w="769"/>
          </w:tcPr>
          <w:p>
            <w:pPr>
              <w:spacing w:after="0"/>
              <w:jc w:val="left"/>
            </w:pPr>
            <w:r>
              <w:rPr>
                <w:sz w:val="16"/>
              </w:rPr>
              <w:t>County</w:t>
            </w:r>
          </w:p>
        </w:tc>
        <w:tc>
          <w:tcPr>
            <w:tcW w:type="dxa" w:w="2493"/>
          </w:tcPr>
          <w:p>
            <w:pPr>
              <w:spacing w:after="0"/>
              <w:jc w:val="left"/>
            </w:pPr>
            <w:r>
              <w:rPr>
                <w:sz w:val="16"/>
              </w:rPr>
              <w:t>Approved, expires 2028-11-26</w:t>
            </w:r>
          </w:p>
        </w:tc>
        <w:tc>
          <w:tcPr>
            <w:tcW w:type="dxa" w:w="3196"/>
          </w:tcPr>
          <w:p>
            <w:pPr>
              <w:spacing w:after="0"/>
              <w:jc w:val="left"/>
            </w:pPr>
            <w:r>
              <w:rPr>
                <w:sz w:val="16"/>
              </w:rPr>
              <w:t>Greene County 2023 (FEMA plan 109335)</w:t>
            </w:r>
          </w:p>
        </w:tc>
        <w:tc>
          <w:tcPr>
            <w:tcW w:type="dxa" w:w="1037"/>
          </w:tcPr>
          <w:p>
            <w:pPr>
              <w:spacing w:after="0"/>
              <w:jc w:val="left"/>
            </w:pPr>
            <w:r>
              <w:rPr>
                <w:sz w:val="16"/>
              </w:rPr>
              <w:t>2023-11-27</w:t>
            </w:r>
          </w:p>
        </w:tc>
        <w:tc>
          <w:tcPr>
            <w:tcW w:type="dxa" w:w="1037"/>
          </w:tcPr>
          <w:p>
            <w:pPr>
              <w:spacing w:after="0"/>
              <w:jc w:val="left"/>
            </w:pPr>
            <w:r>
              <w:rPr>
                <w:sz w:val="16"/>
              </w:rPr>
              <w:t>2028-11-26</w:t>
            </w:r>
          </w:p>
        </w:tc>
        <w:tc>
          <w:tcPr>
            <w:tcW w:type="dxa" w:w="884"/>
          </w:tcPr>
          <w:p>
            <w:pPr>
              <w:spacing w:after="0"/>
              <w:jc w:val="right"/>
            </w:pPr>
            <w:r>
              <w:rPr>
                <w:sz w:val="16"/>
              </w:rPr>
              <w:t>788</w:t>
            </w:r>
          </w:p>
        </w:tc>
        <w:tc>
          <w:tcPr>
            <w:tcW w:type="dxa" w:w="3238"/>
          </w:tcPr>
          <w:p>
            <w:pPr>
              <w:spacing w:after="0"/>
              <w:jc w:val="left"/>
            </w:pPr>
            <w:r>
              <w:rPr>
                <w:sz w:val="16"/>
              </w:rPr>
              <w:t>this jurisdiction approved 2024-01-05</w:t>
            </w:r>
          </w:p>
        </w:tc>
      </w:tr>
      <w:tr>
        <w:trPr>
          <w:cantSplit/>
        </w:trPr>
        <w:tc>
          <w:tcPr>
            <w:tcW w:type="dxa" w:w="1458"/>
          </w:tcPr>
          <w:p>
            <w:pPr>
              <w:spacing w:after="0"/>
              <w:jc w:val="left"/>
            </w:pPr>
            <w:r>
              <w:rPr>
                <w:sz w:val="16"/>
              </w:rPr>
              <w:t>Athens village</w:t>
            </w:r>
          </w:p>
        </w:tc>
        <w:tc>
          <w:tcPr>
            <w:tcW w:type="dxa" w:w="769"/>
          </w:tcPr>
          <w:p>
            <w:pPr>
              <w:spacing w:after="0"/>
              <w:jc w:val="left"/>
            </w:pPr>
            <w:r>
              <w:rPr>
                <w:sz w:val="16"/>
              </w:rPr>
              <w:t>Village</w:t>
            </w:r>
          </w:p>
        </w:tc>
        <w:tc>
          <w:tcPr>
            <w:tcW w:type="dxa" w:w="2493"/>
          </w:tcPr>
          <w:p>
            <w:pPr>
              <w:spacing w:after="0"/>
              <w:jc w:val="left"/>
            </w:pPr>
            <w:r>
              <w:rPr>
                <w:sz w:val="16"/>
              </w:rPr>
              <w:t>Approved, expires 2028-11-26</w:t>
            </w:r>
          </w:p>
        </w:tc>
        <w:tc>
          <w:tcPr>
            <w:tcW w:type="dxa" w:w="3196"/>
          </w:tcPr>
          <w:p>
            <w:pPr>
              <w:spacing w:after="0"/>
              <w:jc w:val="left"/>
            </w:pPr>
            <w:r>
              <w:rPr>
                <w:sz w:val="16"/>
              </w:rPr>
              <w:t>Greene County 2023 (FEMA plan 109335)</w:t>
            </w:r>
          </w:p>
        </w:tc>
        <w:tc>
          <w:tcPr>
            <w:tcW w:type="dxa" w:w="1037"/>
          </w:tcPr>
          <w:p>
            <w:pPr>
              <w:spacing w:after="0"/>
              <w:jc w:val="left"/>
            </w:pPr>
            <w:r>
              <w:rPr>
                <w:sz w:val="16"/>
              </w:rPr>
              <w:t>2023-11-27</w:t>
            </w:r>
          </w:p>
        </w:tc>
        <w:tc>
          <w:tcPr>
            <w:tcW w:type="dxa" w:w="1037"/>
          </w:tcPr>
          <w:p>
            <w:pPr>
              <w:spacing w:after="0"/>
              <w:jc w:val="left"/>
            </w:pPr>
            <w:r>
              <w:rPr>
                <w:sz w:val="16"/>
              </w:rPr>
              <w:t>2028-11-26</w:t>
            </w:r>
          </w:p>
        </w:tc>
        <w:tc>
          <w:tcPr>
            <w:tcW w:type="dxa" w:w="884"/>
          </w:tcPr>
          <w:p>
            <w:pPr>
              <w:spacing w:after="0"/>
              <w:jc w:val="right"/>
            </w:pPr>
            <w:r>
              <w:rPr>
                <w:sz w:val="16"/>
              </w:rPr>
              <w:t>788</w:t>
            </w:r>
          </w:p>
        </w:tc>
        <w:tc>
          <w:tcPr>
            <w:tcW w:type="dxa" w:w="3238"/>
          </w:tcPr>
          <w:p>
            <w:pPr>
              <w:spacing w:after="0"/>
              <w:jc w:val="left"/>
            </w:pPr>
            <w:r>
              <w:rPr>
                <w:sz w:val="16"/>
              </w:rPr>
              <w:t>this jurisdiction approved 2023-11-29</w:t>
            </w:r>
          </w:p>
        </w:tc>
      </w:tr>
      <w:tr>
        <w:trPr>
          <w:cantSplit/>
        </w:trPr>
        <w:tc>
          <w:tcPr>
            <w:tcW w:type="dxa" w:w="1458"/>
          </w:tcPr>
          <w:p>
            <w:pPr>
              <w:spacing w:after="0"/>
              <w:jc w:val="left"/>
            </w:pPr>
            <w:r>
              <w:rPr>
                <w:sz w:val="16"/>
              </w:rPr>
              <w:t>Catskill village</w:t>
            </w:r>
          </w:p>
        </w:tc>
        <w:tc>
          <w:tcPr>
            <w:tcW w:type="dxa" w:w="769"/>
          </w:tcPr>
          <w:p>
            <w:pPr>
              <w:spacing w:after="0"/>
              <w:jc w:val="left"/>
            </w:pPr>
            <w:r>
              <w:rPr>
                <w:sz w:val="16"/>
              </w:rPr>
              <w:t>Village</w:t>
            </w:r>
          </w:p>
        </w:tc>
        <w:tc>
          <w:tcPr>
            <w:tcW w:type="dxa" w:w="2493"/>
          </w:tcPr>
          <w:p>
            <w:pPr>
              <w:spacing w:after="0"/>
              <w:jc w:val="left"/>
            </w:pPr>
            <w:r>
              <w:rPr>
                <w:sz w:val="16"/>
              </w:rPr>
              <w:t>Approved, expires 2028-11-26</w:t>
            </w:r>
          </w:p>
        </w:tc>
        <w:tc>
          <w:tcPr>
            <w:tcW w:type="dxa" w:w="3196"/>
          </w:tcPr>
          <w:p>
            <w:pPr>
              <w:spacing w:after="0"/>
              <w:jc w:val="left"/>
            </w:pPr>
            <w:r>
              <w:rPr>
                <w:sz w:val="16"/>
              </w:rPr>
              <w:t>Greene County 2023 (FEMA plan 109335)</w:t>
            </w:r>
          </w:p>
        </w:tc>
        <w:tc>
          <w:tcPr>
            <w:tcW w:type="dxa" w:w="1037"/>
          </w:tcPr>
          <w:p>
            <w:pPr>
              <w:spacing w:after="0"/>
              <w:jc w:val="left"/>
            </w:pPr>
            <w:r>
              <w:rPr>
                <w:sz w:val="16"/>
              </w:rPr>
              <w:t>2023-11-27</w:t>
            </w:r>
          </w:p>
        </w:tc>
        <w:tc>
          <w:tcPr>
            <w:tcW w:type="dxa" w:w="1037"/>
          </w:tcPr>
          <w:p>
            <w:pPr>
              <w:spacing w:after="0"/>
              <w:jc w:val="left"/>
            </w:pPr>
            <w:r>
              <w:rPr>
                <w:sz w:val="16"/>
              </w:rPr>
              <w:t>2028-11-26</w:t>
            </w:r>
          </w:p>
        </w:tc>
        <w:tc>
          <w:tcPr>
            <w:tcW w:type="dxa" w:w="884"/>
          </w:tcPr>
          <w:p>
            <w:pPr>
              <w:spacing w:after="0"/>
              <w:jc w:val="right"/>
            </w:pPr>
            <w:r>
              <w:rPr>
                <w:sz w:val="16"/>
              </w:rPr>
              <w:t>788</w:t>
            </w:r>
          </w:p>
        </w:tc>
        <w:tc>
          <w:tcPr>
            <w:tcW w:type="dxa" w:w="3238"/>
          </w:tcPr>
          <w:p>
            <w:pPr>
              <w:spacing w:after="0"/>
              <w:jc w:val="left"/>
            </w:pPr>
          </w:p>
        </w:tc>
      </w:tr>
      <w:tr>
        <w:trPr>
          <w:cantSplit/>
        </w:trPr>
        <w:tc>
          <w:tcPr>
            <w:tcW w:type="dxa" w:w="1458"/>
          </w:tcPr>
          <w:p>
            <w:pPr>
              <w:spacing w:after="0"/>
              <w:jc w:val="left"/>
            </w:pPr>
            <w:r>
              <w:rPr>
                <w:sz w:val="16"/>
              </w:rPr>
              <w:t>Coxsackie village</w:t>
            </w:r>
          </w:p>
        </w:tc>
        <w:tc>
          <w:tcPr>
            <w:tcW w:type="dxa" w:w="769"/>
          </w:tcPr>
          <w:p>
            <w:pPr>
              <w:spacing w:after="0"/>
              <w:jc w:val="left"/>
            </w:pPr>
            <w:r>
              <w:rPr>
                <w:sz w:val="16"/>
              </w:rPr>
              <w:t>Village</w:t>
            </w:r>
          </w:p>
        </w:tc>
        <w:tc>
          <w:tcPr>
            <w:tcW w:type="dxa" w:w="2493"/>
          </w:tcPr>
          <w:p>
            <w:pPr>
              <w:spacing w:after="0"/>
              <w:jc w:val="left"/>
            </w:pPr>
            <w:r>
              <w:rPr>
                <w:sz w:val="16"/>
              </w:rPr>
              <w:t>Approved, expires 2028-11-26</w:t>
            </w:r>
          </w:p>
        </w:tc>
        <w:tc>
          <w:tcPr>
            <w:tcW w:type="dxa" w:w="3196"/>
          </w:tcPr>
          <w:p>
            <w:pPr>
              <w:spacing w:after="0"/>
              <w:jc w:val="left"/>
            </w:pPr>
            <w:r>
              <w:rPr>
                <w:sz w:val="16"/>
              </w:rPr>
              <w:t>Greene County 2023 (FEMA plan 109335)</w:t>
            </w:r>
          </w:p>
        </w:tc>
        <w:tc>
          <w:tcPr>
            <w:tcW w:type="dxa" w:w="1037"/>
          </w:tcPr>
          <w:p>
            <w:pPr>
              <w:spacing w:after="0"/>
              <w:jc w:val="left"/>
            </w:pPr>
            <w:r>
              <w:rPr>
                <w:sz w:val="16"/>
              </w:rPr>
              <w:t>2023-11-27</w:t>
            </w:r>
          </w:p>
        </w:tc>
        <w:tc>
          <w:tcPr>
            <w:tcW w:type="dxa" w:w="1037"/>
          </w:tcPr>
          <w:p>
            <w:pPr>
              <w:spacing w:after="0"/>
              <w:jc w:val="left"/>
            </w:pPr>
            <w:r>
              <w:rPr>
                <w:sz w:val="16"/>
              </w:rPr>
              <w:t>2028-11-26</w:t>
            </w:r>
          </w:p>
        </w:tc>
        <w:tc>
          <w:tcPr>
            <w:tcW w:type="dxa" w:w="884"/>
          </w:tcPr>
          <w:p>
            <w:pPr>
              <w:spacing w:after="0"/>
              <w:jc w:val="right"/>
            </w:pPr>
            <w:r>
              <w:rPr>
                <w:sz w:val="16"/>
              </w:rPr>
              <w:t>788</w:t>
            </w:r>
          </w:p>
        </w:tc>
        <w:tc>
          <w:tcPr>
            <w:tcW w:type="dxa" w:w="3238"/>
          </w:tcPr>
          <w:p>
            <w:pPr>
              <w:spacing w:after="0"/>
              <w:jc w:val="left"/>
            </w:pPr>
          </w:p>
        </w:tc>
      </w:tr>
      <w:tr>
        <w:trPr>
          <w:cantSplit/>
        </w:trPr>
        <w:tc>
          <w:tcPr>
            <w:tcW w:type="dxa" w:w="1458"/>
          </w:tcPr>
          <w:p>
            <w:pPr>
              <w:spacing w:after="0"/>
              <w:jc w:val="left"/>
            </w:pPr>
            <w:r>
              <w:rPr>
                <w:sz w:val="16"/>
              </w:rPr>
              <w:t>Hunter village</w:t>
            </w:r>
          </w:p>
        </w:tc>
        <w:tc>
          <w:tcPr>
            <w:tcW w:type="dxa" w:w="769"/>
          </w:tcPr>
          <w:p>
            <w:pPr>
              <w:spacing w:after="0"/>
              <w:jc w:val="left"/>
            </w:pPr>
            <w:r>
              <w:rPr>
                <w:sz w:val="16"/>
              </w:rPr>
              <w:t>Village</w:t>
            </w:r>
          </w:p>
        </w:tc>
        <w:tc>
          <w:tcPr>
            <w:tcW w:type="dxa" w:w="2493"/>
          </w:tcPr>
          <w:p>
            <w:pPr>
              <w:spacing w:after="0"/>
              <w:jc w:val="left"/>
            </w:pPr>
            <w:r>
              <w:rPr>
                <w:sz w:val="16"/>
              </w:rPr>
              <w:t>Approved, expires 2028-11-26</w:t>
            </w:r>
          </w:p>
        </w:tc>
        <w:tc>
          <w:tcPr>
            <w:tcW w:type="dxa" w:w="3196"/>
          </w:tcPr>
          <w:p>
            <w:pPr>
              <w:spacing w:after="0"/>
              <w:jc w:val="left"/>
            </w:pPr>
            <w:r>
              <w:rPr>
                <w:sz w:val="16"/>
              </w:rPr>
              <w:t>Greene County 2023 (FEMA plan 109335)</w:t>
            </w:r>
          </w:p>
        </w:tc>
        <w:tc>
          <w:tcPr>
            <w:tcW w:type="dxa" w:w="1037"/>
          </w:tcPr>
          <w:p>
            <w:pPr>
              <w:spacing w:after="0"/>
              <w:jc w:val="left"/>
            </w:pPr>
            <w:r>
              <w:rPr>
                <w:sz w:val="16"/>
              </w:rPr>
              <w:t>2023-11-27</w:t>
            </w:r>
          </w:p>
        </w:tc>
        <w:tc>
          <w:tcPr>
            <w:tcW w:type="dxa" w:w="1037"/>
          </w:tcPr>
          <w:p>
            <w:pPr>
              <w:spacing w:after="0"/>
              <w:jc w:val="left"/>
            </w:pPr>
            <w:r>
              <w:rPr>
                <w:sz w:val="16"/>
              </w:rPr>
              <w:t>2028-11-26</w:t>
            </w:r>
          </w:p>
        </w:tc>
        <w:tc>
          <w:tcPr>
            <w:tcW w:type="dxa" w:w="884"/>
          </w:tcPr>
          <w:p>
            <w:pPr>
              <w:spacing w:after="0"/>
              <w:jc w:val="right"/>
            </w:pPr>
            <w:r>
              <w:rPr>
                <w:sz w:val="16"/>
              </w:rPr>
              <w:t>788</w:t>
            </w:r>
          </w:p>
        </w:tc>
        <w:tc>
          <w:tcPr>
            <w:tcW w:type="dxa" w:w="3238"/>
          </w:tcPr>
          <w:p>
            <w:pPr>
              <w:spacing w:after="0"/>
              <w:jc w:val="left"/>
            </w:pPr>
            <w:r>
              <w:rPr>
                <w:sz w:val="16"/>
              </w:rPr>
              <w:t>this jurisdiction approved 2023-12-15</w:t>
            </w:r>
          </w:p>
        </w:tc>
      </w:tr>
      <w:tr>
        <w:trPr>
          <w:cantSplit/>
        </w:trPr>
        <w:tc>
          <w:tcPr>
            <w:tcW w:type="dxa" w:w="1458"/>
          </w:tcPr>
          <w:p>
            <w:pPr>
              <w:spacing w:after="0"/>
              <w:jc w:val="left"/>
            </w:pPr>
            <w:r>
              <w:rPr>
                <w:sz w:val="16"/>
              </w:rPr>
              <w:t>Tannersville village</w:t>
            </w:r>
          </w:p>
        </w:tc>
        <w:tc>
          <w:tcPr>
            <w:tcW w:type="dxa" w:w="769"/>
          </w:tcPr>
          <w:p>
            <w:pPr>
              <w:spacing w:after="0"/>
              <w:jc w:val="left"/>
            </w:pPr>
            <w:r>
              <w:rPr>
                <w:sz w:val="16"/>
              </w:rPr>
              <w:t>Village</w:t>
            </w:r>
          </w:p>
        </w:tc>
        <w:tc>
          <w:tcPr>
            <w:tcW w:type="dxa" w:w="2493"/>
          </w:tcPr>
          <w:p>
            <w:pPr>
              <w:spacing w:after="0"/>
              <w:jc w:val="left"/>
            </w:pPr>
            <w:r>
              <w:rPr>
                <w:sz w:val="16"/>
              </w:rPr>
              <w:t>Approved, expires 2028-11-26</w:t>
            </w:r>
          </w:p>
        </w:tc>
        <w:tc>
          <w:tcPr>
            <w:tcW w:type="dxa" w:w="3196"/>
          </w:tcPr>
          <w:p>
            <w:pPr>
              <w:spacing w:after="0"/>
              <w:jc w:val="left"/>
            </w:pPr>
            <w:r>
              <w:rPr>
                <w:sz w:val="16"/>
              </w:rPr>
              <w:t>Greene County 2023 (FEMA plan 109335)</w:t>
            </w:r>
          </w:p>
        </w:tc>
        <w:tc>
          <w:tcPr>
            <w:tcW w:type="dxa" w:w="1037"/>
          </w:tcPr>
          <w:p>
            <w:pPr>
              <w:spacing w:after="0"/>
              <w:jc w:val="left"/>
            </w:pPr>
            <w:r>
              <w:rPr>
                <w:sz w:val="16"/>
              </w:rPr>
              <w:t>2023-11-27</w:t>
            </w:r>
          </w:p>
        </w:tc>
        <w:tc>
          <w:tcPr>
            <w:tcW w:type="dxa" w:w="1037"/>
          </w:tcPr>
          <w:p>
            <w:pPr>
              <w:spacing w:after="0"/>
              <w:jc w:val="left"/>
            </w:pPr>
            <w:r>
              <w:rPr>
                <w:sz w:val="16"/>
              </w:rPr>
              <w:t>2028-11-26</w:t>
            </w:r>
          </w:p>
        </w:tc>
        <w:tc>
          <w:tcPr>
            <w:tcW w:type="dxa" w:w="884"/>
          </w:tcPr>
          <w:p>
            <w:pPr>
              <w:spacing w:after="0"/>
              <w:jc w:val="right"/>
            </w:pPr>
            <w:r>
              <w:rPr>
                <w:sz w:val="16"/>
              </w:rPr>
              <w:t>788</w:t>
            </w:r>
          </w:p>
        </w:tc>
        <w:tc>
          <w:tcPr>
            <w:tcW w:type="dxa" w:w="3238"/>
          </w:tcPr>
          <w:p>
            <w:pPr>
              <w:spacing w:after="0"/>
              <w:jc w:val="left"/>
            </w:pPr>
            <w:r>
              <w:rPr>
                <w:sz w:val="16"/>
              </w:rPr>
              <w:t>this jurisdiction approved 2024-01-08</w:t>
            </w:r>
          </w:p>
        </w:tc>
      </w:tr>
      <w:tr>
        <w:trPr>
          <w:cantSplit/>
        </w:trPr>
        <w:tc>
          <w:tcPr>
            <w:tcW w:type="dxa" w:w="1458"/>
          </w:tcPr>
          <w:p>
            <w:pPr>
              <w:spacing w:after="0"/>
              <w:jc w:val="left"/>
            </w:pPr>
            <w:r>
              <w:rPr>
                <w:sz w:val="16"/>
              </w:rPr>
              <w:t>Ashland town</w:t>
            </w:r>
          </w:p>
        </w:tc>
        <w:tc>
          <w:tcPr>
            <w:tcW w:type="dxa" w:w="769"/>
          </w:tcPr>
          <w:p>
            <w:pPr>
              <w:spacing w:after="0"/>
              <w:jc w:val="left"/>
            </w:pPr>
            <w:r>
              <w:rPr>
                <w:sz w:val="16"/>
              </w:rPr>
              <w:t>Town</w:t>
            </w:r>
          </w:p>
        </w:tc>
        <w:tc>
          <w:tcPr>
            <w:tcW w:type="dxa" w:w="2493"/>
          </w:tcPr>
          <w:p>
            <w:pPr>
              <w:spacing w:after="0"/>
              <w:jc w:val="left"/>
            </w:pPr>
            <w:r>
              <w:rPr>
                <w:sz w:val="16"/>
              </w:rPr>
              <w:t>Approved, expires 2028-11-26</w:t>
            </w:r>
          </w:p>
        </w:tc>
        <w:tc>
          <w:tcPr>
            <w:tcW w:type="dxa" w:w="3196"/>
          </w:tcPr>
          <w:p>
            <w:pPr>
              <w:spacing w:after="0"/>
              <w:jc w:val="left"/>
            </w:pPr>
            <w:r>
              <w:rPr>
                <w:sz w:val="16"/>
              </w:rPr>
              <w:t>Greene County 2023 (FEMA plan 109335)</w:t>
            </w:r>
          </w:p>
        </w:tc>
        <w:tc>
          <w:tcPr>
            <w:tcW w:type="dxa" w:w="1037"/>
          </w:tcPr>
          <w:p>
            <w:pPr>
              <w:spacing w:after="0"/>
              <w:jc w:val="left"/>
            </w:pPr>
            <w:r>
              <w:rPr>
                <w:sz w:val="16"/>
              </w:rPr>
              <w:t>2023-11-27</w:t>
            </w:r>
          </w:p>
        </w:tc>
        <w:tc>
          <w:tcPr>
            <w:tcW w:type="dxa" w:w="1037"/>
          </w:tcPr>
          <w:p>
            <w:pPr>
              <w:spacing w:after="0"/>
              <w:jc w:val="left"/>
            </w:pPr>
            <w:r>
              <w:rPr>
                <w:sz w:val="16"/>
              </w:rPr>
              <w:t>2028-11-26</w:t>
            </w:r>
          </w:p>
        </w:tc>
        <w:tc>
          <w:tcPr>
            <w:tcW w:type="dxa" w:w="884"/>
          </w:tcPr>
          <w:p>
            <w:pPr>
              <w:spacing w:after="0"/>
              <w:jc w:val="right"/>
            </w:pPr>
            <w:r>
              <w:rPr>
                <w:sz w:val="16"/>
              </w:rPr>
              <w:t>788</w:t>
            </w:r>
          </w:p>
        </w:tc>
        <w:tc>
          <w:tcPr>
            <w:tcW w:type="dxa" w:w="3238"/>
          </w:tcPr>
          <w:p>
            <w:pPr>
              <w:spacing w:after="0"/>
              <w:jc w:val="left"/>
            </w:pPr>
            <w:r>
              <w:rPr>
                <w:sz w:val="16"/>
              </w:rPr>
              <w:t>this jurisdiction approved 2023-12-14</w:t>
            </w:r>
          </w:p>
        </w:tc>
      </w:tr>
      <w:tr>
        <w:trPr>
          <w:cantSplit/>
        </w:trPr>
        <w:tc>
          <w:tcPr>
            <w:tcW w:type="dxa" w:w="1458"/>
          </w:tcPr>
          <w:p>
            <w:pPr>
              <w:spacing w:after="0"/>
              <w:jc w:val="left"/>
            </w:pPr>
            <w:r>
              <w:rPr>
                <w:sz w:val="16"/>
              </w:rPr>
              <w:t>Athens town</w:t>
            </w:r>
          </w:p>
        </w:tc>
        <w:tc>
          <w:tcPr>
            <w:tcW w:type="dxa" w:w="769"/>
          </w:tcPr>
          <w:p>
            <w:pPr>
              <w:spacing w:after="0"/>
              <w:jc w:val="left"/>
            </w:pPr>
            <w:r>
              <w:rPr>
                <w:sz w:val="16"/>
              </w:rPr>
              <w:t>Town</w:t>
            </w:r>
          </w:p>
        </w:tc>
        <w:tc>
          <w:tcPr>
            <w:tcW w:type="dxa" w:w="2493"/>
          </w:tcPr>
          <w:p>
            <w:pPr>
              <w:spacing w:after="0"/>
              <w:jc w:val="left"/>
            </w:pPr>
            <w:r>
              <w:rPr>
                <w:sz w:val="16"/>
              </w:rPr>
              <w:t>Approved, expires 2028-11-26</w:t>
            </w:r>
          </w:p>
        </w:tc>
        <w:tc>
          <w:tcPr>
            <w:tcW w:type="dxa" w:w="3196"/>
          </w:tcPr>
          <w:p>
            <w:pPr>
              <w:spacing w:after="0"/>
              <w:jc w:val="left"/>
            </w:pPr>
            <w:r>
              <w:rPr>
                <w:sz w:val="16"/>
              </w:rPr>
              <w:t>Greene County 2023 (FEMA plan 109335)</w:t>
            </w:r>
          </w:p>
        </w:tc>
        <w:tc>
          <w:tcPr>
            <w:tcW w:type="dxa" w:w="1037"/>
          </w:tcPr>
          <w:p>
            <w:pPr>
              <w:spacing w:after="0"/>
              <w:jc w:val="left"/>
            </w:pPr>
            <w:r>
              <w:rPr>
                <w:sz w:val="16"/>
              </w:rPr>
              <w:t>2023-11-27</w:t>
            </w:r>
          </w:p>
        </w:tc>
        <w:tc>
          <w:tcPr>
            <w:tcW w:type="dxa" w:w="1037"/>
          </w:tcPr>
          <w:p>
            <w:pPr>
              <w:spacing w:after="0"/>
              <w:jc w:val="left"/>
            </w:pPr>
            <w:r>
              <w:rPr>
                <w:sz w:val="16"/>
              </w:rPr>
              <w:t>2028-11-26</w:t>
            </w:r>
          </w:p>
        </w:tc>
        <w:tc>
          <w:tcPr>
            <w:tcW w:type="dxa" w:w="884"/>
          </w:tcPr>
          <w:p>
            <w:pPr>
              <w:spacing w:after="0"/>
              <w:jc w:val="right"/>
            </w:pPr>
            <w:r>
              <w:rPr>
                <w:sz w:val="16"/>
              </w:rPr>
              <w:t>788</w:t>
            </w:r>
          </w:p>
        </w:tc>
        <w:tc>
          <w:tcPr>
            <w:tcW w:type="dxa" w:w="3238"/>
          </w:tcPr>
          <w:p>
            <w:pPr>
              <w:spacing w:after="0"/>
              <w:jc w:val="left"/>
            </w:pPr>
          </w:p>
        </w:tc>
      </w:tr>
      <w:tr>
        <w:trPr>
          <w:cantSplit/>
        </w:trPr>
        <w:tc>
          <w:tcPr>
            <w:tcW w:type="dxa" w:w="1458"/>
          </w:tcPr>
          <w:p>
            <w:pPr>
              <w:spacing w:after="0"/>
              <w:jc w:val="left"/>
            </w:pPr>
            <w:r>
              <w:rPr>
                <w:sz w:val="16"/>
              </w:rPr>
              <w:t>Catskill town</w:t>
            </w:r>
          </w:p>
        </w:tc>
        <w:tc>
          <w:tcPr>
            <w:tcW w:type="dxa" w:w="769"/>
          </w:tcPr>
          <w:p>
            <w:pPr>
              <w:spacing w:after="0"/>
              <w:jc w:val="left"/>
            </w:pPr>
            <w:r>
              <w:rPr>
                <w:sz w:val="16"/>
              </w:rPr>
              <w:t>Town</w:t>
            </w:r>
          </w:p>
        </w:tc>
        <w:tc>
          <w:tcPr>
            <w:tcW w:type="dxa" w:w="2493"/>
          </w:tcPr>
          <w:p>
            <w:pPr>
              <w:spacing w:after="0"/>
              <w:jc w:val="left"/>
            </w:pPr>
            <w:r>
              <w:rPr>
                <w:sz w:val="16"/>
              </w:rPr>
              <w:t>Approved, expires 2028-11-26</w:t>
            </w:r>
          </w:p>
        </w:tc>
        <w:tc>
          <w:tcPr>
            <w:tcW w:type="dxa" w:w="3196"/>
          </w:tcPr>
          <w:p>
            <w:pPr>
              <w:spacing w:after="0"/>
              <w:jc w:val="left"/>
            </w:pPr>
            <w:r>
              <w:rPr>
                <w:sz w:val="16"/>
              </w:rPr>
              <w:t>Greene County 2023 (FEMA plan 109335)</w:t>
            </w:r>
          </w:p>
        </w:tc>
        <w:tc>
          <w:tcPr>
            <w:tcW w:type="dxa" w:w="1037"/>
          </w:tcPr>
          <w:p>
            <w:pPr>
              <w:spacing w:after="0"/>
              <w:jc w:val="left"/>
            </w:pPr>
            <w:r>
              <w:rPr>
                <w:sz w:val="16"/>
              </w:rPr>
              <w:t>2023-11-27</w:t>
            </w:r>
          </w:p>
        </w:tc>
        <w:tc>
          <w:tcPr>
            <w:tcW w:type="dxa" w:w="1037"/>
          </w:tcPr>
          <w:p>
            <w:pPr>
              <w:spacing w:after="0"/>
              <w:jc w:val="left"/>
            </w:pPr>
            <w:r>
              <w:rPr>
                <w:sz w:val="16"/>
              </w:rPr>
              <w:t>2028-11-26</w:t>
            </w:r>
          </w:p>
        </w:tc>
        <w:tc>
          <w:tcPr>
            <w:tcW w:type="dxa" w:w="884"/>
          </w:tcPr>
          <w:p>
            <w:pPr>
              <w:spacing w:after="0"/>
              <w:jc w:val="right"/>
            </w:pPr>
            <w:r>
              <w:rPr>
                <w:sz w:val="16"/>
              </w:rPr>
              <w:t>788</w:t>
            </w:r>
          </w:p>
        </w:tc>
        <w:tc>
          <w:tcPr>
            <w:tcW w:type="dxa" w:w="3238"/>
          </w:tcPr>
          <w:p>
            <w:pPr>
              <w:spacing w:after="0"/>
              <w:jc w:val="left"/>
            </w:pPr>
          </w:p>
        </w:tc>
      </w:tr>
      <w:tr>
        <w:trPr>
          <w:cantSplit/>
        </w:trPr>
        <w:tc>
          <w:tcPr>
            <w:tcW w:type="dxa" w:w="1458"/>
          </w:tcPr>
          <w:p>
            <w:pPr>
              <w:spacing w:after="0"/>
              <w:jc w:val="left"/>
            </w:pPr>
            <w:r>
              <w:rPr>
                <w:sz w:val="16"/>
              </w:rPr>
              <w:t>Coxsackie town</w:t>
            </w:r>
          </w:p>
        </w:tc>
        <w:tc>
          <w:tcPr>
            <w:tcW w:type="dxa" w:w="769"/>
          </w:tcPr>
          <w:p>
            <w:pPr>
              <w:spacing w:after="0"/>
              <w:jc w:val="left"/>
            </w:pPr>
            <w:r>
              <w:rPr>
                <w:sz w:val="16"/>
              </w:rPr>
              <w:t>Town</w:t>
            </w:r>
          </w:p>
        </w:tc>
        <w:tc>
          <w:tcPr>
            <w:tcW w:type="dxa" w:w="2493"/>
          </w:tcPr>
          <w:p>
            <w:pPr>
              <w:spacing w:after="0"/>
              <w:jc w:val="left"/>
            </w:pPr>
            <w:r>
              <w:rPr>
                <w:sz w:val="16"/>
              </w:rPr>
              <w:t>Approved, expires 2028-11-26</w:t>
            </w:r>
          </w:p>
        </w:tc>
        <w:tc>
          <w:tcPr>
            <w:tcW w:type="dxa" w:w="3196"/>
          </w:tcPr>
          <w:p>
            <w:pPr>
              <w:spacing w:after="0"/>
              <w:jc w:val="left"/>
            </w:pPr>
            <w:r>
              <w:rPr>
                <w:sz w:val="16"/>
              </w:rPr>
              <w:t>Greene County 2023 (FEMA plan 109335)</w:t>
            </w:r>
          </w:p>
        </w:tc>
        <w:tc>
          <w:tcPr>
            <w:tcW w:type="dxa" w:w="1037"/>
          </w:tcPr>
          <w:p>
            <w:pPr>
              <w:spacing w:after="0"/>
              <w:jc w:val="left"/>
            </w:pPr>
            <w:r>
              <w:rPr>
                <w:sz w:val="16"/>
              </w:rPr>
              <w:t>2023-11-27</w:t>
            </w:r>
          </w:p>
        </w:tc>
        <w:tc>
          <w:tcPr>
            <w:tcW w:type="dxa" w:w="1037"/>
          </w:tcPr>
          <w:p>
            <w:pPr>
              <w:spacing w:after="0"/>
              <w:jc w:val="left"/>
            </w:pPr>
            <w:r>
              <w:rPr>
                <w:sz w:val="16"/>
              </w:rPr>
              <w:t>2028-11-26</w:t>
            </w:r>
          </w:p>
        </w:tc>
        <w:tc>
          <w:tcPr>
            <w:tcW w:type="dxa" w:w="884"/>
          </w:tcPr>
          <w:p>
            <w:pPr>
              <w:spacing w:after="0"/>
              <w:jc w:val="right"/>
            </w:pPr>
            <w:r>
              <w:rPr>
                <w:sz w:val="16"/>
              </w:rPr>
              <w:t>788</w:t>
            </w:r>
          </w:p>
        </w:tc>
        <w:tc>
          <w:tcPr>
            <w:tcW w:type="dxa" w:w="3238"/>
          </w:tcPr>
          <w:p>
            <w:pPr>
              <w:spacing w:after="0"/>
              <w:jc w:val="left"/>
            </w:pPr>
          </w:p>
        </w:tc>
      </w:tr>
      <w:tr>
        <w:trPr>
          <w:cantSplit/>
        </w:trPr>
        <w:tc>
          <w:tcPr>
            <w:tcW w:type="dxa" w:w="1458"/>
          </w:tcPr>
          <w:p>
            <w:pPr>
              <w:spacing w:after="0"/>
              <w:jc w:val="left"/>
            </w:pPr>
            <w:r>
              <w:rPr>
                <w:sz w:val="16"/>
              </w:rPr>
              <w:t>Durham town</w:t>
            </w:r>
          </w:p>
        </w:tc>
        <w:tc>
          <w:tcPr>
            <w:tcW w:type="dxa" w:w="769"/>
          </w:tcPr>
          <w:p>
            <w:pPr>
              <w:spacing w:after="0"/>
              <w:jc w:val="left"/>
            </w:pPr>
            <w:r>
              <w:rPr>
                <w:sz w:val="16"/>
              </w:rPr>
              <w:t>Town</w:t>
            </w:r>
          </w:p>
        </w:tc>
        <w:tc>
          <w:tcPr>
            <w:tcW w:type="dxa" w:w="2493"/>
          </w:tcPr>
          <w:p>
            <w:pPr>
              <w:spacing w:after="0"/>
              <w:jc w:val="left"/>
            </w:pPr>
            <w:r>
              <w:rPr>
                <w:sz w:val="16"/>
              </w:rPr>
              <w:t>Approved, expires 2028-11-26</w:t>
            </w:r>
          </w:p>
        </w:tc>
        <w:tc>
          <w:tcPr>
            <w:tcW w:type="dxa" w:w="3196"/>
          </w:tcPr>
          <w:p>
            <w:pPr>
              <w:spacing w:after="0"/>
              <w:jc w:val="left"/>
            </w:pPr>
            <w:r>
              <w:rPr>
                <w:sz w:val="16"/>
              </w:rPr>
              <w:t>Greene County 2023 (FEMA plan 109335)</w:t>
            </w:r>
          </w:p>
        </w:tc>
        <w:tc>
          <w:tcPr>
            <w:tcW w:type="dxa" w:w="1037"/>
          </w:tcPr>
          <w:p>
            <w:pPr>
              <w:spacing w:after="0"/>
              <w:jc w:val="left"/>
            </w:pPr>
            <w:r>
              <w:rPr>
                <w:sz w:val="16"/>
              </w:rPr>
              <w:t>2023-11-27</w:t>
            </w:r>
          </w:p>
        </w:tc>
        <w:tc>
          <w:tcPr>
            <w:tcW w:type="dxa" w:w="1037"/>
          </w:tcPr>
          <w:p>
            <w:pPr>
              <w:spacing w:after="0"/>
              <w:jc w:val="left"/>
            </w:pPr>
            <w:r>
              <w:rPr>
                <w:sz w:val="16"/>
              </w:rPr>
              <w:t>2028-11-26</w:t>
            </w:r>
          </w:p>
        </w:tc>
        <w:tc>
          <w:tcPr>
            <w:tcW w:type="dxa" w:w="884"/>
          </w:tcPr>
          <w:p>
            <w:pPr>
              <w:spacing w:after="0"/>
              <w:jc w:val="right"/>
            </w:pPr>
            <w:r>
              <w:rPr>
                <w:sz w:val="16"/>
              </w:rPr>
              <w:t>788</w:t>
            </w:r>
          </w:p>
        </w:tc>
        <w:tc>
          <w:tcPr>
            <w:tcW w:type="dxa" w:w="3238"/>
          </w:tcPr>
          <w:p>
            <w:pPr>
              <w:spacing w:after="0"/>
              <w:jc w:val="left"/>
            </w:pPr>
            <w:r>
              <w:rPr>
                <w:sz w:val="16"/>
              </w:rPr>
              <w:t>this jurisdiction approved 2023-12-27</w:t>
            </w:r>
          </w:p>
        </w:tc>
      </w:tr>
      <w:tr>
        <w:trPr>
          <w:cantSplit/>
        </w:trPr>
        <w:tc>
          <w:tcPr>
            <w:tcW w:type="dxa" w:w="1458"/>
          </w:tcPr>
          <w:p>
            <w:pPr>
              <w:spacing w:after="0"/>
              <w:jc w:val="left"/>
            </w:pPr>
            <w:r>
              <w:rPr>
                <w:sz w:val="16"/>
              </w:rPr>
              <w:t>Greenville town</w:t>
            </w:r>
          </w:p>
        </w:tc>
        <w:tc>
          <w:tcPr>
            <w:tcW w:type="dxa" w:w="769"/>
          </w:tcPr>
          <w:p>
            <w:pPr>
              <w:spacing w:after="0"/>
              <w:jc w:val="left"/>
            </w:pPr>
            <w:r>
              <w:rPr>
                <w:sz w:val="16"/>
              </w:rPr>
              <w:t>Town</w:t>
            </w:r>
          </w:p>
        </w:tc>
        <w:tc>
          <w:tcPr>
            <w:tcW w:type="dxa" w:w="2493"/>
          </w:tcPr>
          <w:p>
            <w:pPr>
              <w:spacing w:after="0"/>
              <w:jc w:val="left"/>
            </w:pPr>
            <w:r>
              <w:rPr>
                <w:sz w:val="16"/>
              </w:rPr>
              <w:t>Approved, expires 2028-11-26</w:t>
            </w:r>
          </w:p>
        </w:tc>
        <w:tc>
          <w:tcPr>
            <w:tcW w:type="dxa" w:w="3196"/>
          </w:tcPr>
          <w:p>
            <w:pPr>
              <w:spacing w:after="0"/>
              <w:jc w:val="left"/>
            </w:pPr>
            <w:r>
              <w:rPr>
                <w:sz w:val="16"/>
              </w:rPr>
              <w:t>Greene County 2023 (FEMA plan 109335)</w:t>
            </w:r>
          </w:p>
        </w:tc>
        <w:tc>
          <w:tcPr>
            <w:tcW w:type="dxa" w:w="1037"/>
          </w:tcPr>
          <w:p>
            <w:pPr>
              <w:spacing w:after="0"/>
              <w:jc w:val="left"/>
            </w:pPr>
            <w:r>
              <w:rPr>
                <w:sz w:val="16"/>
              </w:rPr>
              <w:t>2023-11-27</w:t>
            </w:r>
          </w:p>
        </w:tc>
        <w:tc>
          <w:tcPr>
            <w:tcW w:type="dxa" w:w="1037"/>
          </w:tcPr>
          <w:p>
            <w:pPr>
              <w:spacing w:after="0"/>
              <w:jc w:val="left"/>
            </w:pPr>
            <w:r>
              <w:rPr>
                <w:sz w:val="16"/>
              </w:rPr>
              <w:t>2028-11-26</w:t>
            </w:r>
          </w:p>
        </w:tc>
        <w:tc>
          <w:tcPr>
            <w:tcW w:type="dxa" w:w="884"/>
          </w:tcPr>
          <w:p>
            <w:pPr>
              <w:spacing w:after="0"/>
              <w:jc w:val="right"/>
            </w:pPr>
            <w:r>
              <w:rPr>
                <w:sz w:val="16"/>
              </w:rPr>
              <w:t>788</w:t>
            </w:r>
          </w:p>
        </w:tc>
        <w:tc>
          <w:tcPr>
            <w:tcW w:type="dxa" w:w="3238"/>
          </w:tcPr>
          <w:p>
            <w:pPr>
              <w:spacing w:after="0"/>
              <w:jc w:val="left"/>
            </w:pPr>
          </w:p>
        </w:tc>
      </w:tr>
      <w:tr>
        <w:trPr>
          <w:cantSplit/>
        </w:trPr>
        <w:tc>
          <w:tcPr>
            <w:tcW w:type="dxa" w:w="1458"/>
          </w:tcPr>
          <w:p>
            <w:pPr>
              <w:spacing w:after="0"/>
              <w:jc w:val="left"/>
            </w:pPr>
            <w:r>
              <w:rPr>
                <w:sz w:val="16"/>
              </w:rPr>
              <w:t>Halcott town</w:t>
            </w:r>
          </w:p>
        </w:tc>
        <w:tc>
          <w:tcPr>
            <w:tcW w:type="dxa" w:w="769"/>
          </w:tcPr>
          <w:p>
            <w:pPr>
              <w:spacing w:after="0"/>
              <w:jc w:val="left"/>
            </w:pPr>
            <w:r>
              <w:rPr>
                <w:sz w:val="16"/>
              </w:rPr>
              <w:t>Town</w:t>
            </w:r>
          </w:p>
        </w:tc>
        <w:tc>
          <w:tcPr>
            <w:tcW w:type="dxa" w:w="2493"/>
          </w:tcPr>
          <w:p>
            <w:pPr>
              <w:spacing w:after="0"/>
              <w:jc w:val="left"/>
            </w:pPr>
            <w:r>
              <w:rPr>
                <w:sz w:val="16"/>
              </w:rPr>
              <w:t>Approved, expires 2028-11-26</w:t>
            </w:r>
          </w:p>
        </w:tc>
        <w:tc>
          <w:tcPr>
            <w:tcW w:type="dxa" w:w="3196"/>
          </w:tcPr>
          <w:p>
            <w:pPr>
              <w:spacing w:after="0"/>
              <w:jc w:val="left"/>
            </w:pPr>
            <w:r>
              <w:rPr>
                <w:sz w:val="16"/>
              </w:rPr>
              <w:t>Greene County 2023 (FEMA plan 109335)</w:t>
            </w:r>
          </w:p>
        </w:tc>
        <w:tc>
          <w:tcPr>
            <w:tcW w:type="dxa" w:w="1037"/>
          </w:tcPr>
          <w:p>
            <w:pPr>
              <w:spacing w:after="0"/>
              <w:jc w:val="left"/>
            </w:pPr>
            <w:r>
              <w:rPr>
                <w:sz w:val="16"/>
              </w:rPr>
              <w:t>2023-11-27</w:t>
            </w:r>
          </w:p>
        </w:tc>
        <w:tc>
          <w:tcPr>
            <w:tcW w:type="dxa" w:w="1037"/>
          </w:tcPr>
          <w:p>
            <w:pPr>
              <w:spacing w:after="0"/>
              <w:jc w:val="left"/>
            </w:pPr>
            <w:r>
              <w:rPr>
                <w:sz w:val="16"/>
              </w:rPr>
              <w:t>2028-11-26</w:t>
            </w:r>
          </w:p>
        </w:tc>
        <w:tc>
          <w:tcPr>
            <w:tcW w:type="dxa" w:w="884"/>
          </w:tcPr>
          <w:p>
            <w:pPr>
              <w:spacing w:after="0"/>
              <w:jc w:val="right"/>
            </w:pPr>
            <w:r>
              <w:rPr>
                <w:sz w:val="16"/>
              </w:rPr>
              <w:t>788</w:t>
            </w:r>
          </w:p>
        </w:tc>
        <w:tc>
          <w:tcPr>
            <w:tcW w:type="dxa" w:w="3238"/>
          </w:tcPr>
          <w:p>
            <w:pPr>
              <w:spacing w:after="0"/>
              <w:jc w:val="left"/>
            </w:pPr>
            <w:r>
              <w:rPr>
                <w:sz w:val="16"/>
              </w:rPr>
              <w:t>this jurisdiction approved 2024-04-05</w:t>
            </w:r>
          </w:p>
        </w:tc>
      </w:tr>
      <w:tr>
        <w:trPr>
          <w:cantSplit/>
        </w:trPr>
        <w:tc>
          <w:tcPr>
            <w:tcW w:type="dxa" w:w="1458"/>
          </w:tcPr>
          <w:p>
            <w:pPr>
              <w:spacing w:after="0"/>
              <w:jc w:val="left"/>
            </w:pPr>
            <w:r>
              <w:rPr>
                <w:sz w:val="16"/>
              </w:rPr>
              <w:t>Hunter town</w:t>
            </w:r>
          </w:p>
        </w:tc>
        <w:tc>
          <w:tcPr>
            <w:tcW w:type="dxa" w:w="769"/>
          </w:tcPr>
          <w:p>
            <w:pPr>
              <w:spacing w:after="0"/>
              <w:jc w:val="left"/>
            </w:pPr>
            <w:r>
              <w:rPr>
                <w:sz w:val="16"/>
              </w:rPr>
              <w:t>Town</w:t>
            </w:r>
          </w:p>
        </w:tc>
        <w:tc>
          <w:tcPr>
            <w:tcW w:type="dxa" w:w="2493"/>
          </w:tcPr>
          <w:p>
            <w:pPr>
              <w:spacing w:after="0"/>
              <w:jc w:val="left"/>
            </w:pPr>
            <w:r>
              <w:rPr>
                <w:sz w:val="16"/>
              </w:rPr>
              <w:t>Approved, expires 2028-11-26</w:t>
            </w:r>
          </w:p>
        </w:tc>
        <w:tc>
          <w:tcPr>
            <w:tcW w:type="dxa" w:w="3196"/>
          </w:tcPr>
          <w:p>
            <w:pPr>
              <w:spacing w:after="0"/>
              <w:jc w:val="left"/>
            </w:pPr>
            <w:r>
              <w:rPr>
                <w:sz w:val="16"/>
              </w:rPr>
              <w:t>Greene County 2023 (FEMA plan 109335)</w:t>
            </w:r>
          </w:p>
        </w:tc>
        <w:tc>
          <w:tcPr>
            <w:tcW w:type="dxa" w:w="1037"/>
          </w:tcPr>
          <w:p>
            <w:pPr>
              <w:spacing w:after="0"/>
              <w:jc w:val="left"/>
            </w:pPr>
            <w:r>
              <w:rPr>
                <w:sz w:val="16"/>
              </w:rPr>
              <w:t>2023-11-27</w:t>
            </w:r>
          </w:p>
        </w:tc>
        <w:tc>
          <w:tcPr>
            <w:tcW w:type="dxa" w:w="1037"/>
          </w:tcPr>
          <w:p>
            <w:pPr>
              <w:spacing w:after="0"/>
              <w:jc w:val="left"/>
            </w:pPr>
            <w:r>
              <w:rPr>
                <w:sz w:val="16"/>
              </w:rPr>
              <w:t>2028-11-26</w:t>
            </w:r>
          </w:p>
        </w:tc>
        <w:tc>
          <w:tcPr>
            <w:tcW w:type="dxa" w:w="884"/>
          </w:tcPr>
          <w:p>
            <w:pPr>
              <w:spacing w:after="0"/>
              <w:jc w:val="right"/>
            </w:pPr>
            <w:r>
              <w:rPr>
                <w:sz w:val="16"/>
              </w:rPr>
              <w:t>788</w:t>
            </w:r>
          </w:p>
        </w:tc>
        <w:tc>
          <w:tcPr>
            <w:tcW w:type="dxa" w:w="3238"/>
          </w:tcPr>
          <w:p>
            <w:pPr>
              <w:spacing w:after="0"/>
              <w:jc w:val="left"/>
            </w:pPr>
            <w:r>
              <w:rPr>
                <w:sz w:val="16"/>
              </w:rPr>
              <w:t>this jurisdiction approved 2023-12-06</w:t>
            </w:r>
          </w:p>
        </w:tc>
      </w:tr>
      <w:tr>
        <w:trPr>
          <w:cantSplit/>
        </w:trPr>
        <w:tc>
          <w:tcPr>
            <w:tcW w:type="dxa" w:w="1458"/>
          </w:tcPr>
          <w:p>
            <w:pPr>
              <w:spacing w:after="0"/>
              <w:jc w:val="left"/>
            </w:pPr>
            <w:r>
              <w:rPr>
                <w:sz w:val="16"/>
              </w:rPr>
              <w:t>Jewett town</w:t>
            </w:r>
          </w:p>
        </w:tc>
        <w:tc>
          <w:tcPr>
            <w:tcW w:type="dxa" w:w="769"/>
          </w:tcPr>
          <w:p>
            <w:pPr>
              <w:spacing w:after="0"/>
              <w:jc w:val="left"/>
            </w:pPr>
            <w:r>
              <w:rPr>
                <w:sz w:val="16"/>
              </w:rPr>
              <w:t>Town</w:t>
            </w:r>
          </w:p>
        </w:tc>
        <w:tc>
          <w:tcPr>
            <w:tcW w:type="dxa" w:w="2493"/>
          </w:tcPr>
          <w:p>
            <w:pPr>
              <w:spacing w:after="0"/>
              <w:jc w:val="left"/>
            </w:pPr>
            <w:r>
              <w:rPr>
                <w:sz w:val="16"/>
              </w:rPr>
              <w:t>Approved, expires 2028-11-26</w:t>
            </w:r>
          </w:p>
        </w:tc>
        <w:tc>
          <w:tcPr>
            <w:tcW w:type="dxa" w:w="3196"/>
          </w:tcPr>
          <w:p>
            <w:pPr>
              <w:spacing w:after="0"/>
              <w:jc w:val="left"/>
            </w:pPr>
            <w:r>
              <w:rPr>
                <w:sz w:val="16"/>
              </w:rPr>
              <w:t>Greene County 2023 (FEMA plan 109335)</w:t>
            </w:r>
          </w:p>
        </w:tc>
        <w:tc>
          <w:tcPr>
            <w:tcW w:type="dxa" w:w="1037"/>
          </w:tcPr>
          <w:p>
            <w:pPr>
              <w:spacing w:after="0"/>
              <w:jc w:val="left"/>
            </w:pPr>
            <w:r>
              <w:rPr>
                <w:sz w:val="16"/>
              </w:rPr>
              <w:t>2023-11-27</w:t>
            </w:r>
          </w:p>
        </w:tc>
        <w:tc>
          <w:tcPr>
            <w:tcW w:type="dxa" w:w="1037"/>
          </w:tcPr>
          <w:p>
            <w:pPr>
              <w:spacing w:after="0"/>
              <w:jc w:val="left"/>
            </w:pPr>
            <w:r>
              <w:rPr>
                <w:sz w:val="16"/>
              </w:rPr>
              <w:t>2028-11-26</w:t>
            </w:r>
          </w:p>
        </w:tc>
        <w:tc>
          <w:tcPr>
            <w:tcW w:type="dxa" w:w="884"/>
          </w:tcPr>
          <w:p>
            <w:pPr>
              <w:spacing w:after="0"/>
              <w:jc w:val="right"/>
            </w:pPr>
            <w:r>
              <w:rPr>
                <w:sz w:val="16"/>
              </w:rPr>
              <w:t>788</w:t>
            </w:r>
          </w:p>
        </w:tc>
        <w:tc>
          <w:tcPr>
            <w:tcW w:type="dxa" w:w="3238"/>
          </w:tcPr>
          <w:p>
            <w:pPr>
              <w:spacing w:after="0"/>
              <w:jc w:val="left"/>
            </w:pPr>
            <w:r>
              <w:rPr>
                <w:sz w:val="16"/>
              </w:rPr>
              <w:t>this jurisdiction approved 2023-11-29</w:t>
            </w:r>
          </w:p>
        </w:tc>
      </w:tr>
      <w:tr>
        <w:trPr>
          <w:cantSplit/>
        </w:trPr>
        <w:tc>
          <w:tcPr>
            <w:tcW w:type="dxa" w:w="1458"/>
          </w:tcPr>
          <w:p>
            <w:pPr>
              <w:spacing w:after="0"/>
              <w:jc w:val="left"/>
            </w:pPr>
            <w:r>
              <w:rPr>
                <w:sz w:val="16"/>
              </w:rPr>
              <w:t>Lexington town</w:t>
            </w:r>
          </w:p>
        </w:tc>
        <w:tc>
          <w:tcPr>
            <w:tcW w:type="dxa" w:w="769"/>
          </w:tcPr>
          <w:p>
            <w:pPr>
              <w:spacing w:after="0"/>
              <w:jc w:val="left"/>
            </w:pPr>
            <w:r>
              <w:rPr>
                <w:sz w:val="16"/>
              </w:rPr>
              <w:t>Town</w:t>
            </w:r>
          </w:p>
        </w:tc>
        <w:tc>
          <w:tcPr>
            <w:tcW w:type="dxa" w:w="2493"/>
          </w:tcPr>
          <w:p>
            <w:pPr>
              <w:spacing w:after="0"/>
              <w:jc w:val="left"/>
            </w:pPr>
            <w:r>
              <w:rPr>
                <w:sz w:val="16"/>
              </w:rPr>
              <w:t>Approved, expires 2028-11-26</w:t>
            </w:r>
          </w:p>
        </w:tc>
        <w:tc>
          <w:tcPr>
            <w:tcW w:type="dxa" w:w="3196"/>
          </w:tcPr>
          <w:p>
            <w:pPr>
              <w:spacing w:after="0"/>
              <w:jc w:val="left"/>
            </w:pPr>
            <w:r>
              <w:rPr>
                <w:sz w:val="16"/>
              </w:rPr>
              <w:t>Greene County 2023 (FEMA plan 109335)</w:t>
            </w:r>
          </w:p>
        </w:tc>
        <w:tc>
          <w:tcPr>
            <w:tcW w:type="dxa" w:w="1037"/>
          </w:tcPr>
          <w:p>
            <w:pPr>
              <w:spacing w:after="0"/>
              <w:jc w:val="left"/>
            </w:pPr>
            <w:r>
              <w:rPr>
                <w:sz w:val="16"/>
              </w:rPr>
              <w:t>2023-11-27</w:t>
            </w:r>
          </w:p>
        </w:tc>
        <w:tc>
          <w:tcPr>
            <w:tcW w:type="dxa" w:w="1037"/>
          </w:tcPr>
          <w:p>
            <w:pPr>
              <w:spacing w:after="0"/>
              <w:jc w:val="left"/>
            </w:pPr>
            <w:r>
              <w:rPr>
                <w:sz w:val="16"/>
              </w:rPr>
              <w:t>2028-11-26</w:t>
            </w:r>
          </w:p>
        </w:tc>
        <w:tc>
          <w:tcPr>
            <w:tcW w:type="dxa" w:w="884"/>
          </w:tcPr>
          <w:p>
            <w:pPr>
              <w:spacing w:after="0"/>
              <w:jc w:val="right"/>
            </w:pPr>
            <w:r>
              <w:rPr>
                <w:sz w:val="16"/>
              </w:rPr>
              <w:t>788</w:t>
            </w:r>
          </w:p>
        </w:tc>
        <w:tc>
          <w:tcPr>
            <w:tcW w:type="dxa" w:w="3238"/>
          </w:tcPr>
          <w:p>
            <w:pPr>
              <w:spacing w:after="0"/>
              <w:jc w:val="left"/>
            </w:pPr>
          </w:p>
        </w:tc>
      </w:tr>
      <w:tr>
        <w:trPr>
          <w:cantSplit/>
        </w:trPr>
        <w:tc>
          <w:tcPr>
            <w:tcW w:type="dxa" w:w="1458"/>
          </w:tcPr>
          <w:p>
            <w:pPr>
              <w:spacing w:after="0"/>
              <w:jc w:val="left"/>
            </w:pPr>
            <w:r>
              <w:rPr>
                <w:sz w:val="16"/>
              </w:rPr>
              <w:t>New Baltimore town</w:t>
            </w:r>
          </w:p>
        </w:tc>
        <w:tc>
          <w:tcPr>
            <w:tcW w:type="dxa" w:w="769"/>
          </w:tcPr>
          <w:p>
            <w:pPr>
              <w:spacing w:after="0"/>
              <w:jc w:val="left"/>
            </w:pPr>
            <w:r>
              <w:rPr>
                <w:sz w:val="16"/>
              </w:rPr>
              <w:t>Town</w:t>
            </w:r>
          </w:p>
        </w:tc>
        <w:tc>
          <w:tcPr>
            <w:tcW w:type="dxa" w:w="2493"/>
          </w:tcPr>
          <w:p>
            <w:pPr>
              <w:spacing w:after="0"/>
              <w:jc w:val="left"/>
            </w:pPr>
            <w:r>
              <w:rPr>
                <w:sz w:val="16"/>
              </w:rPr>
              <w:t>Approved, expires 2028-11-26</w:t>
            </w:r>
          </w:p>
        </w:tc>
        <w:tc>
          <w:tcPr>
            <w:tcW w:type="dxa" w:w="3196"/>
          </w:tcPr>
          <w:p>
            <w:pPr>
              <w:spacing w:after="0"/>
              <w:jc w:val="left"/>
            </w:pPr>
            <w:r>
              <w:rPr>
                <w:sz w:val="16"/>
              </w:rPr>
              <w:t>Greene County 2023 (FEMA plan 109335)</w:t>
            </w:r>
          </w:p>
        </w:tc>
        <w:tc>
          <w:tcPr>
            <w:tcW w:type="dxa" w:w="1037"/>
          </w:tcPr>
          <w:p>
            <w:pPr>
              <w:spacing w:after="0"/>
              <w:jc w:val="left"/>
            </w:pPr>
            <w:r>
              <w:rPr>
                <w:sz w:val="16"/>
              </w:rPr>
              <w:t>2023-11-27</w:t>
            </w:r>
          </w:p>
        </w:tc>
        <w:tc>
          <w:tcPr>
            <w:tcW w:type="dxa" w:w="1037"/>
          </w:tcPr>
          <w:p>
            <w:pPr>
              <w:spacing w:after="0"/>
              <w:jc w:val="left"/>
            </w:pPr>
            <w:r>
              <w:rPr>
                <w:sz w:val="16"/>
              </w:rPr>
              <w:t>2028-11-26</w:t>
            </w:r>
          </w:p>
        </w:tc>
        <w:tc>
          <w:tcPr>
            <w:tcW w:type="dxa" w:w="884"/>
          </w:tcPr>
          <w:p>
            <w:pPr>
              <w:spacing w:after="0"/>
              <w:jc w:val="right"/>
            </w:pPr>
            <w:r>
              <w:rPr>
                <w:sz w:val="16"/>
              </w:rPr>
              <w:t>788</w:t>
            </w:r>
          </w:p>
        </w:tc>
        <w:tc>
          <w:tcPr>
            <w:tcW w:type="dxa" w:w="3238"/>
          </w:tcPr>
          <w:p>
            <w:pPr>
              <w:spacing w:after="0"/>
              <w:jc w:val="left"/>
            </w:pPr>
            <w:r>
              <w:rPr>
                <w:sz w:val="16"/>
              </w:rPr>
              <w:t>this jurisdiction approved 2023-11-28</w:t>
            </w:r>
          </w:p>
        </w:tc>
      </w:tr>
      <w:tr>
        <w:trPr>
          <w:cantSplit/>
        </w:trPr>
        <w:tc>
          <w:tcPr>
            <w:tcW w:type="dxa" w:w="1458"/>
          </w:tcPr>
          <w:p>
            <w:pPr>
              <w:spacing w:after="0"/>
              <w:jc w:val="left"/>
            </w:pPr>
            <w:r>
              <w:rPr>
                <w:sz w:val="16"/>
              </w:rPr>
              <w:t>Prattsville town</w:t>
            </w:r>
          </w:p>
        </w:tc>
        <w:tc>
          <w:tcPr>
            <w:tcW w:type="dxa" w:w="769"/>
          </w:tcPr>
          <w:p>
            <w:pPr>
              <w:spacing w:after="0"/>
              <w:jc w:val="left"/>
            </w:pPr>
            <w:r>
              <w:rPr>
                <w:sz w:val="16"/>
              </w:rPr>
              <w:t>Town</w:t>
            </w:r>
          </w:p>
        </w:tc>
        <w:tc>
          <w:tcPr>
            <w:tcW w:type="dxa" w:w="2493"/>
          </w:tcPr>
          <w:p>
            <w:pPr>
              <w:spacing w:after="0"/>
              <w:jc w:val="left"/>
            </w:pPr>
            <w:r>
              <w:rPr>
                <w:sz w:val="16"/>
              </w:rPr>
              <w:t>Approved, expires 2028-11-26</w:t>
            </w:r>
          </w:p>
        </w:tc>
        <w:tc>
          <w:tcPr>
            <w:tcW w:type="dxa" w:w="3196"/>
          </w:tcPr>
          <w:p>
            <w:pPr>
              <w:spacing w:after="0"/>
              <w:jc w:val="left"/>
            </w:pPr>
            <w:r>
              <w:rPr>
                <w:sz w:val="16"/>
              </w:rPr>
              <w:t>Greene County 2023 (FEMA plan 109335)</w:t>
            </w:r>
          </w:p>
        </w:tc>
        <w:tc>
          <w:tcPr>
            <w:tcW w:type="dxa" w:w="1037"/>
          </w:tcPr>
          <w:p>
            <w:pPr>
              <w:spacing w:after="0"/>
              <w:jc w:val="left"/>
            </w:pPr>
            <w:r>
              <w:rPr>
                <w:sz w:val="16"/>
              </w:rPr>
              <w:t>2023-11-27</w:t>
            </w:r>
          </w:p>
        </w:tc>
        <w:tc>
          <w:tcPr>
            <w:tcW w:type="dxa" w:w="1037"/>
          </w:tcPr>
          <w:p>
            <w:pPr>
              <w:spacing w:after="0"/>
              <w:jc w:val="left"/>
            </w:pPr>
            <w:r>
              <w:rPr>
                <w:sz w:val="16"/>
              </w:rPr>
              <w:t>2028-11-26</w:t>
            </w:r>
          </w:p>
        </w:tc>
        <w:tc>
          <w:tcPr>
            <w:tcW w:type="dxa" w:w="884"/>
          </w:tcPr>
          <w:p>
            <w:pPr>
              <w:spacing w:after="0"/>
              <w:jc w:val="right"/>
            </w:pPr>
            <w:r>
              <w:rPr>
                <w:sz w:val="16"/>
              </w:rPr>
              <w:t>788</w:t>
            </w:r>
          </w:p>
        </w:tc>
        <w:tc>
          <w:tcPr>
            <w:tcW w:type="dxa" w:w="3238"/>
          </w:tcPr>
          <w:p>
            <w:pPr>
              <w:spacing w:after="0"/>
              <w:jc w:val="left"/>
            </w:pPr>
            <w:r>
              <w:rPr>
                <w:sz w:val="16"/>
              </w:rPr>
              <w:t>this jurisdiction approved 2023-12-27</w:t>
            </w:r>
          </w:p>
        </w:tc>
      </w:tr>
      <w:tr>
        <w:trPr>
          <w:cantSplit/>
        </w:trPr>
        <w:tc>
          <w:tcPr>
            <w:tcW w:type="dxa" w:w="1458"/>
          </w:tcPr>
          <w:p>
            <w:pPr>
              <w:spacing w:after="0"/>
              <w:jc w:val="left"/>
            </w:pPr>
            <w:r>
              <w:rPr>
                <w:sz w:val="16"/>
              </w:rPr>
              <w:t>Windham town</w:t>
            </w:r>
          </w:p>
        </w:tc>
        <w:tc>
          <w:tcPr>
            <w:tcW w:type="dxa" w:w="769"/>
          </w:tcPr>
          <w:p>
            <w:pPr>
              <w:spacing w:after="0"/>
              <w:jc w:val="left"/>
            </w:pPr>
            <w:r>
              <w:rPr>
                <w:sz w:val="16"/>
              </w:rPr>
              <w:t>Town</w:t>
            </w:r>
          </w:p>
        </w:tc>
        <w:tc>
          <w:tcPr>
            <w:tcW w:type="dxa" w:w="2493"/>
          </w:tcPr>
          <w:p>
            <w:pPr>
              <w:spacing w:after="0"/>
              <w:jc w:val="left"/>
            </w:pPr>
            <w:r>
              <w:rPr>
                <w:sz w:val="16"/>
              </w:rPr>
              <w:t>Approved, expires 2028-11-26</w:t>
            </w:r>
          </w:p>
        </w:tc>
        <w:tc>
          <w:tcPr>
            <w:tcW w:type="dxa" w:w="3196"/>
          </w:tcPr>
          <w:p>
            <w:pPr>
              <w:spacing w:after="0"/>
              <w:jc w:val="left"/>
            </w:pPr>
            <w:r>
              <w:rPr>
                <w:sz w:val="16"/>
              </w:rPr>
              <w:t>Greene County 2023 (FEMA plan 109335)</w:t>
            </w:r>
          </w:p>
        </w:tc>
        <w:tc>
          <w:tcPr>
            <w:tcW w:type="dxa" w:w="1037"/>
          </w:tcPr>
          <w:p>
            <w:pPr>
              <w:spacing w:after="0"/>
              <w:jc w:val="left"/>
            </w:pPr>
            <w:r>
              <w:rPr>
                <w:sz w:val="16"/>
              </w:rPr>
              <w:t>2023-11-27</w:t>
            </w:r>
          </w:p>
        </w:tc>
        <w:tc>
          <w:tcPr>
            <w:tcW w:type="dxa" w:w="1037"/>
          </w:tcPr>
          <w:p>
            <w:pPr>
              <w:spacing w:after="0"/>
              <w:jc w:val="left"/>
            </w:pPr>
            <w:r>
              <w:rPr>
                <w:sz w:val="16"/>
              </w:rPr>
              <w:t>2028-11-26</w:t>
            </w:r>
          </w:p>
        </w:tc>
        <w:tc>
          <w:tcPr>
            <w:tcW w:type="dxa" w:w="884"/>
          </w:tcPr>
          <w:p>
            <w:pPr>
              <w:spacing w:after="0"/>
              <w:jc w:val="right"/>
            </w:pPr>
            <w:r>
              <w:rPr>
                <w:sz w:val="16"/>
              </w:rPr>
              <w:t>788</w:t>
            </w:r>
          </w:p>
        </w:tc>
        <w:tc>
          <w:tcPr>
            <w:tcW w:type="dxa" w:w="3238"/>
          </w:tcPr>
          <w:p>
            <w:pPr>
              <w:spacing w:after="0"/>
              <w:jc w:val="left"/>
            </w:pPr>
            <w:r>
              <w:rPr>
                <w:sz w:val="16"/>
              </w:rPr>
              <w:t>this jurisdiction approved 2023-11-28</w:t>
            </w:r>
          </w:p>
        </w:tc>
      </w:tr>
    </w:tbl>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7"/>
        <w:gridCol w:w="1037"/>
        <w:gridCol w:w="1243"/>
        <w:gridCol w:w="1243"/>
        <w:gridCol w:w="1126"/>
        <w:gridCol w:w="1126"/>
        <w:gridCol w:w="1559"/>
        <w:gridCol w:w="1178"/>
        <w:gridCol w:w="1758"/>
        <w:gridCol w:w="3146"/>
      </w:tblGrid>
      <w:tr>
        <w:trPr>
          <w:cantSplit/>
          <w:tblHeader/>
        </w:trPr>
        <w:tc>
          <w:tcPr>
            <w:tcW w:type="dxa" w:w="697"/>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43"/>
            <w:shd w:val="clear" w:color="auto" w:fill="E8E8E8"/>
          </w:tcPr>
          <w:p>
            <w:pPr>
              <w:spacing w:after="0"/>
              <w:jc w:val="left"/>
            </w:pPr>
            <w:r>
              <w:rPr>
                <w:b/>
                <w:sz w:val="16"/>
              </w:rPr>
              <w:t>NRI risk rating</w:t>
            </w:r>
          </w:p>
        </w:tc>
        <w:tc>
          <w:tcPr>
            <w:tcW w:type="dxa" w:w="1243"/>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559"/>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78"/>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758"/>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3146"/>
            <w:shd w:val="clear" w:color="auto" w:fill="E8E8E8"/>
          </w:tcPr>
          <w:p>
            <w:pPr>
              <w:spacing w:after="0"/>
              <w:jc w:val="left"/>
            </w:pPr>
            <w:r>
              <w:rPr>
                <w:b/>
                <w:sz w:val="16"/>
              </w:rPr>
              <w:t>Storm Events coverage note</w:t>
            </w:r>
          </w:p>
        </w:tc>
      </w:tr>
      <w:tr>
        <w:trPr>
          <w:cantSplit/>
        </w:trPr>
        <w:tc>
          <w:tcPr>
            <w:tcW w:type="dxa" w:w="697"/>
          </w:tcPr>
          <w:p>
            <w:pPr>
              <w:spacing w:after="0"/>
              <w:jc w:val="right"/>
            </w:pPr>
            <w:r>
              <w:rPr>
                <w:sz w:val="16"/>
              </w:rPr>
              <w:t>1</w:t>
            </w:r>
          </w:p>
        </w:tc>
        <w:tc>
          <w:tcPr>
            <w:tcW w:type="dxa" w:w="1037"/>
          </w:tcPr>
          <w:p>
            <w:pPr>
              <w:spacing w:after="0"/>
              <w:jc w:val="left"/>
            </w:pPr>
            <w:r>
              <w:rPr>
                <w:sz w:val="16"/>
              </w:rPr>
              <w:t>Inland Flooding</w:t>
            </w:r>
          </w:p>
        </w:tc>
        <w:tc>
          <w:tcPr>
            <w:tcW w:type="dxa" w:w="1243"/>
          </w:tcPr>
          <w:p>
            <w:pPr>
              <w:spacing w:after="0"/>
              <w:jc w:val="left"/>
            </w:pPr>
            <w:r>
              <w:rPr>
                <w:sz w:val="16"/>
              </w:rPr>
              <w:t>Relatively Moderate</w:t>
            </w:r>
          </w:p>
        </w:tc>
        <w:tc>
          <w:tcPr>
            <w:tcW w:type="dxa" w:w="1243"/>
          </w:tcPr>
          <w:p>
            <w:pPr>
              <w:spacing w:after="0"/>
              <w:jc w:val="left"/>
            </w:pPr>
            <w:r>
              <w:rPr>
                <w:sz w:val="16"/>
              </w:rPr>
              <w:t>Relatively Moderate</w:t>
            </w:r>
          </w:p>
        </w:tc>
        <w:tc>
          <w:tcPr>
            <w:tcW w:type="dxa" w:w="1126"/>
          </w:tcPr>
          <w:p>
            <w:pPr>
              <w:spacing w:after="0"/>
              <w:jc w:val="right"/>
            </w:pPr>
            <w:r>
              <w:rPr>
                <w:sz w:val="16"/>
              </w:rPr>
              <w:t>$19,106,397</w:t>
            </w:r>
          </w:p>
        </w:tc>
        <w:tc>
          <w:tcPr>
            <w:tcW w:type="dxa" w:w="1126"/>
          </w:tcPr>
          <w:p>
            <w:pPr>
              <w:spacing w:after="0"/>
              <w:jc w:val="right"/>
            </w:pPr>
            <w:r>
              <w:rPr>
                <w:sz w:val="16"/>
              </w:rPr>
              <w:t>$13,850</w:t>
            </w:r>
          </w:p>
        </w:tc>
        <w:tc>
          <w:tcPr>
            <w:tcW w:type="dxa" w:w="1559"/>
          </w:tcPr>
          <w:p>
            <w:pPr>
              <w:spacing w:after="0"/>
              <w:jc w:val="right"/>
            </w:pPr>
            <w:r>
              <w:rPr>
                <w:sz w:val="16"/>
              </w:rPr>
              <w:t>$717,287</w:t>
            </w:r>
          </w:p>
        </w:tc>
        <w:tc>
          <w:tcPr>
            <w:tcW w:type="dxa" w:w="1178"/>
          </w:tcPr>
          <w:p>
            <w:pPr>
              <w:spacing w:after="0"/>
              <w:jc w:val="right"/>
            </w:pPr>
            <w:r>
              <w:rPr>
                <w:sz w:val="16"/>
              </w:rPr>
              <w:t>$19,837,534</w:t>
            </w:r>
          </w:p>
        </w:tc>
        <w:tc>
          <w:tcPr>
            <w:tcW w:type="dxa" w:w="1758"/>
          </w:tcPr>
          <w:p>
            <w:pPr>
              <w:spacing w:after="0"/>
              <w:jc w:val="right"/>
            </w:pPr>
            <w:r>
              <w:rPr>
                <w:sz w:val="16"/>
              </w:rPr>
              <w:t>127</w:t>
            </w:r>
          </w:p>
        </w:tc>
        <w:tc>
          <w:tcPr>
            <w:tcW w:type="dxa" w:w="3146"/>
          </w:tcPr>
          <w:p>
            <w:pPr>
              <w:spacing w:after="0"/>
              <w:jc w:val="left"/>
            </w:pPr>
          </w:p>
        </w:tc>
      </w:tr>
      <w:tr>
        <w:trPr>
          <w:cantSplit/>
        </w:trPr>
        <w:tc>
          <w:tcPr>
            <w:tcW w:type="dxa" w:w="697"/>
          </w:tcPr>
          <w:p>
            <w:pPr>
              <w:spacing w:after="0"/>
              <w:jc w:val="right"/>
            </w:pPr>
            <w:r>
              <w:rPr>
                <w:sz w:val="16"/>
              </w:rPr>
              <w:t>2</w:t>
            </w:r>
          </w:p>
        </w:tc>
        <w:tc>
          <w:tcPr>
            <w:tcW w:type="dxa" w:w="1037"/>
          </w:tcPr>
          <w:p>
            <w:pPr>
              <w:spacing w:after="0"/>
              <w:jc w:val="left"/>
            </w:pPr>
            <w:r>
              <w:rPr>
                <w:sz w:val="16"/>
              </w:rPr>
              <w:t>Hurricane</w:t>
            </w:r>
          </w:p>
        </w:tc>
        <w:tc>
          <w:tcPr>
            <w:tcW w:type="dxa" w:w="1243"/>
          </w:tcPr>
          <w:p>
            <w:pPr>
              <w:spacing w:after="0"/>
              <w:jc w:val="left"/>
            </w:pPr>
            <w:r>
              <w:rPr>
                <w:sz w:val="16"/>
              </w:rPr>
              <w:t>Relatively Low</w:t>
            </w:r>
          </w:p>
        </w:tc>
        <w:tc>
          <w:tcPr>
            <w:tcW w:type="dxa" w:w="1243"/>
          </w:tcPr>
          <w:p>
            <w:pPr>
              <w:spacing w:after="0"/>
              <w:jc w:val="left"/>
            </w:pPr>
            <w:r>
              <w:rPr>
                <w:sz w:val="16"/>
              </w:rPr>
              <w:t>Relatively Moderate</w:t>
            </w:r>
          </w:p>
        </w:tc>
        <w:tc>
          <w:tcPr>
            <w:tcW w:type="dxa" w:w="1126"/>
          </w:tcPr>
          <w:p>
            <w:pPr>
              <w:spacing w:after="0"/>
              <w:jc w:val="right"/>
            </w:pPr>
            <w:r>
              <w:rPr>
                <w:sz w:val="16"/>
              </w:rPr>
              <w:t>$2,025,036</w:t>
            </w:r>
          </w:p>
        </w:tc>
        <w:tc>
          <w:tcPr>
            <w:tcW w:type="dxa" w:w="1126"/>
          </w:tcPr>
          <w:p>
            <w:pPr>
              <w:spacing w:after="0"/>
              <w:jc w:val="right"/>
            </w:pPr>
            <w:r>
              <w:rPr>
                <w:sz w:val="16"/>
              </w:rPr>
              <w:t>$39,799</w:t>
            </w:r>
          </w:p>
        </w:tc>
        <w:tc>
          <w:tcPr>
            <w:tcW w:type="dxa" w:w="1559"/>
          </w:tcPr>
          <w:p>
            <w:pPr>
              <w:spacing w:after="0"/>
              <w:jc w:val="right"/>
            </w:pPr>
            <w:r>
              <w:rPr>
                <w:sz w:val="16"/>
              </w:rPr>
              <w:t>$34,456</w:t>
            </w:r>
          </w:p>
        </w:tc>
        <w:tc>
          <w:tcPr>
            <w:tcW w:type="dxa" w:w="1178"/>
          </w:tcPr>
          <w:p>
            <w:pPr>
              <w:spacing w:after="0"/>
              <w:jc w:val="right"/>
            </w:pPr>
            <w:r>
              <w:rPr>
                <w:sz w:val="16"/>
              </w:rPr>
              <w:t>$2,099,290</w:t>
            </w:r>
          </w:p>
        </w:tc>
        <w:tc>
          <w:tcPr>
            <w:tcW w:type="dxa" w:w="1758"/>
          </w:tcPr>
          <w:p>
            <w:pPr>
              <w:spacing w:after="0"/>
              <w:jc w:val="right"/>
            </w:pPr>
            <w:r>
              <w:rPr>
                <w:sz w:val="16"/>
              </w:rPr>
              <w:t>1</w:t>
            </w:r>
          </w:p>
        </w:tc>
        <w:tc>
          <w:tcPr>
            <w:tcW w:type="dxa" w:w="3146"/>
          </w:tcPr>
          <w:p>
            <w:pPr>
              <w:spacing w:after="0"/>
              <w:jc w:val="left"/>
            </w:pPr>
          </w:p>
        </w:tc>
      </w:tr>
      <w:tr>
        <w:trPr>
          <w:cantSplit/>
        </w:trPr>
        <w:tc>
          <w:tcPr>
            <w:tcW w:type="dxa" w:w="697"/>
          </w:tcPr>
          <w:p>
            <w:pPr>
              <w:spacing w:after="0"/>
              <w:jc w:val="right"/>
            </w:pPr>
            <w:r>
              <w:rPr>
                <w:sz w:val="16"/>
              </w:rPr>
              <w:t>3</w:t>
            </w:r>
          </w:p>
        </w:tc>
        <w:tc>
          <w:tcPr>
            <w:tcW w:type="dxa" w:w="1037"/>
          </w:tcPr>
          <w:p>
            <w:pPr>
              <w:spacing w:after="0"/>
              <w:jc w:val="left"/>
            </w:pPr>
            <w:r>
              <w:rPr>
                <w:sz w:val="16"/>
              </w:rPr>
              <w:t>Tornado</w:t>
            </w:r>
          </w:p>
        </w:tc>
        <w:tc>
          <w:tcPr>
            <w:tcW w:type="dxa" w:w="1243"/>
          </w:tcPr>
          <w:p>
            <w:pPr>
              <w:spacing w:after="0"/>
              <w:jc w:val="left"/>
            </w:pPr>
            <w:r>
              <w:rPr>
                <w:sz w:val="16"/>
              </w:rPr>
              <w:t>Relatively Low</w:t>
            </w:r>
          </w:p>
        </w:tc>
        <w:tc>
          <w:tcPr>
            <w:tcW w:type="dxa" w:w="1243"/>
          </w:tcPr>
          <w:p>
            <w:pPr>
              <w:spacing w:after="0"/>
              <w:jc w:val="left"/>
            </w:pPr>
            <w:r>
              <w:rPr>
                <w:sz w:val="16"/>
              </w:rPr>
              <w:t>Relatively Low</w:t>
            </w:r>
          </w:p>
        </w:tc>
        <w:tc>
          <w:tcPr>
            <w:tcW w:type="dxa" w:w="1126"/>
          </w:tcPr>
          <w:p>
            <w:pPr>
              <w:spacing w:after="0"/>
              <w:jc w:val="right"/>
            </w:pPr>
            <w:r>
              <w:rPr>
                <w:sz w:val="16"/>
              </w:rPr>
              <w:t>$416,829</w:t>
            </w:r>
          </w:p>
        </w:tc>
        <w:tc>
          <w:tcPr>
            <w:tcW w:type="dxa" w:w="1126"/>
          </w:tcPr>
          <w:p>
            <w:pPr>
              <w:spacing w:after="0"/>
              <w:jc w:val="right"/>
            </w:pPr>
            <w:r>
              <w:rPr>
                <w:sz w:val="16"/>
              </w:rPr>
              <w:t>$377</w:t>
            </w:r>
          </w:p>
        </w:tc>
        <w:tc>
          <w:tcPr>
            <w:tcW w:type="dxa" w:w="1559"/>
          </w:tcPr>
          <w:p>
            <w:pPr>
              <w:spacing w:after="0"/>
              <w:jc w:val="right"/>
            </w:pPr>
            <w:r>
              <w:rPr>
                <w:sz w:val="16"/>
              </w:rPr>
              <w:t>$930,151</w:t>
            </w:r>
          </w:p>
        </w:tc>
        <w:tc>
          <w:tcPr>
            <w:tcW w:type="dxa" w:w="1178"/>
          </w:tcPr>
          <w:p>
            <w:pPr>
              <w:spacing w:after="0"/>
              <w:jc w:val="right"/>
            </w:pPr>
            <w:r>
              <w:rPr>
                <w:sz w:val="16"/>
              </w:rPr>
              <w:t>$1,347,358</w:t>
            </w:r>
          </w:p>
        </w:tc>
        <w:tc>
          <w:tcPr>
            <w:tcW w:type="dxa" w:w="1758"/>
          </w:tcPr>
          <w:p>
            <w:pPr>
              <w:spacing w:after="0"/>
              <w:jc w:val="right"/>
            </w:pPr>
            <w:r>
              <w:rPr>
                <w:sz w:val="16"/>
              </w:rPr>
              <w:t>6</w:t>
            </w:r>
          </w:p>
        </w:tc>
        <w:tc>
          <w:tcPr>
            <w:tcW w:type="dxa" w:w="3146"/>
          </w:tcPr>
          <w:p>
            <w:pPr>
              <w:spacing w:after="0"/>
              <w:jc w:val="left"/>
            </w:pPr>
          </w:p>
        </w:tc>
      </w:tr>
      <w:tr>
        <w:trPr>
          <w:cantSplit/>
        </w:trPr>
        <w:tc>
          <w:tcPr>
            <w:tcW w:type="dxa" w:w="697"/>
          </w:tcPr>
          <w:p>
            <w:pPr>
              <w:spacing w:after="0"/>
              <w:jc w:val="right"/>
            </w:pPr>
            <w:r>
              <w:rPr>
                <w:sz w:val="16"/>
              </w:rPr>
              <w:t>4</w:t>
            </w:r>
          </w:p>
        </w:tc>
        <w:tc>
          <w:tcPr>
            <w:tcW w:type="dxa" w:w="1037"/>
          </w:tcPr>
          <w:p>
            <w:pPr>
              <w:spacing w:after="0"/>
              <w:jc w:val="left"/>
            </w:pPr>
            <w:r>
              <w:rPr>
                <w:sz w:val="16"/>
              </w:rPr>
              <w:t>Cold Wave</w:t>
            </w:r>
          </w:p>
        </w:tc>
        <w:tc>
          <w:tcPr>
            <w:tcW w:type="dxa" w:w="1243"/>
          </w:tcPr>
          <w:p>
            <w:pPr>
              <w:spacing w:after="0"/>
              <w:jc w:val="left"/>
            </w:pPr>
            <w:r>
              <w:rPr>
                <w:sz w:val="16"/>
              </w:rPr>
              <w:t>Relatively Low</w:t>
            </w:r>
          </w:p>
        </w:tc>
        <w:tc>
          <w:tcPr>
            <w:tcW w:type="dxa" w:w="1243"/>
          </w:tcPr>
          <w:p>
            <w:pPr>
              <w:spacing w:after="0"/>
              <w:jc w:val="left"/>
            </w:pPr>
            <w:r>
              <w:rPr>
                <w:sz w:val="16"/>
              </w:rPr>
              <w:t>Relatively Low</w:t>
            </w:r>
          </w:p>
        </w:tc>
        <w:tc>
          <w:tcPr>
            <w:tcW w:type="dxa" w:w="1126"/>
          </w:tcPr>
          <w:p>
            <w:pPr>
              <w:spacing w:after="0"/>
              <w:jc w:val="right"/>
            </w:pPr>
            <w:r>
              <w:rPr>
                <w:sz w:val="16"/>
              </w:rPr>
              <w:t>$403</w:t>
            </w:r>
          </w:p>
        </w:tc>
        <w:tc>
          <w:tcPr>
            <w:tcW w:type="dxa" w:w="1126"/>
          </w:tcPr>
          <w:p>
            <w:pPr>
              <w:spacing w:after="0"/>
              <w:jc w:val="right"/>
            </w:pPr>
            <w:r>
              <w:rPr>
                <w:sz w:val="16"/>
              </w:rPr>
              <w:t>$5,529</w:t>
            </w:r>
          </w:p>
        </w:tc>
        <w:tc>
          <w:tcPr>
            <w:tcW w:type="dxa" w:w="1559"/>
          </w:tcPr>
          <w:p>
            <w:pPr>
              <w:spacing w:after="0"/>
              <w:jc w:val="right"/>
            </w:pPr>
            <w:r>
              <w:rPr>
                <w:sz w:val="16"/>
              </w:rPr>
              <w:t>$689,371</w:t>
            </w:r>
          </w:p>
        </w:tc>
        <w:tc>
          <w:tcPr>
            <w:tcW w:type="dxa" w:w="1178"/>
          </w:tcPr>
          <w:p>
            <w:pPr>
              <w:spacing w:after="0"/>
              <w:jc w:val="right"/>
            </w:pPr>
            <w:r>
              <w:rPr>
                <w:sz w:val="16"/>
              </w:rPr>
              <w:t>$695,304</w:t>
            </w:r>
          </w:p>
        </w:tc>
        <w:tc>
          <w:tcPr>
            <w:tcW w:type="dxa" w:w="1758"/>
          </w:tcPr>
          <w:p>
            <w:pPr>
              <w:spacing w:after="0"/>
              <w:jc w:val="right"/>
            </w:pPr>
            <w:r>
              <w:rPr>
                <w:sz w:val="16"/>
              </w:rPr>
              <w:t>94</w:t>
            </w:r>
          </w:p>
        </w:tc>
        <w:tc>
          <w:tcPr>
            <w:tcW w:type="dxa" w:w="3146"/>
          </w:tcPr>
          <w:p>
            <w:pPr>
              <w:spacing w:after="0"/>
              <w:jc w:val="left"/>
            </w:pPr>
            <w:r>
              <w:rPr>
                <w:sz w:val="16"/>
              </w:rPr>
              <w:t>Includes 32 Frost/Freeze records (outside NRI's Cold Wave definition; counted in this table and in B1-d, not in the B1-e descriptor).</w:t>
            </w:r>
          </w:p>
        </w:tc>
      </w:tr>
      <w:tr>
        <w:trPr>
          <w:cantSplit/>
        </w:trPr>
        <w:tc>
          <w:tcPr>
            <w:tcW w:type="dxa" w:w="697"/>
          </w:tcPr>
          <w:p>
            <w:pPr>
              <w:spacing w:after="0"/>
              <w:jc w:val="right"/>
            </w:pPr>
            <w:r>
              <w:rPr>
                <w:sz w:val="16"/>
              </w:rPr>
              <w:t>5</w:t>
            </w:r>
          </w:p>
        </w:tc>
        <w:tc>
          <w:tcPr>
            <w:tcW w:type="dxa" w:w="1037"/>
          </w:tcPr>
          <w:p>
            <w:pPr>
              <w:spacing w:after="0"/>
              <w:jc w:val="left"/>
            </w:pPr>
            <w:r>
              <w:rPr>
                <w:sz w:val="16"/>
              </w:rPr>
              <w:t>Earthquake</w:t>
            </w:r>
          </w:p>
        </w:tc>
        <w:tc>
          <w:tcPr>
            <w:tcW w:type="dxa" w:w="1243"/>
          </w:tcPr>
          <w:p>
            <w:pPr>
              <w:spacing w:after="0"/>
              <w:jc w:val="left"/>
            </w:pPr>
            <w:r>
              <w:rPr>
                <w:sz w:val="16"/>
              </w:rPr>
              <w:t>Very Low</w:t>
            </w:r>
          </w:p>
        </w:tc>
        <w:tc>
          <w:tcPr>
            <w:tcW w:type="dxa" w:w="1243"/>
          </w:tcPr>
          <w:p>
            <w:pPr>
              <w:spacing w:after="0"/>
              <w:jc w:val="left"/>
            </w:pPr>
            <w:r>
              <w:rPr>
                <w:sz w:val="16"/>
              </w:rPr>
              <w:t>Relatively Low</w:t>
            </w:r>
          </w:p>
        </w:tc>
        <w:tc>
          <w:tcPr>
            <w:tcW w:type="dxa" w:w="1126"/>
          </w:tcPr>
          <w:p>
            <w:pPr>
              <w:spacing w:after="0"/>
              <w:jc w:val="right"/>
            </w:pPr>
            <w:r>
              <w:rPr>
                <w:sz w:val="16"/>
              </w:rPr>
              <w:t>$291,689</w:t>
            </w:r>
          </w:p>
        </w:tc>
        <w:tc>
          <w:tcPr>
            <w:tcW w:type="dxa" w:w="1126"/>
          </w:tcPr>
          <w:p>
            <w:pPr>
              <w:spacing w:after="0"/>
              <w:jc w:val="right"/>
            </w:pPr>
            <w:r>
              <w:rPr>
                <w:sz w:val="16"/>
              </w:rPr>
              <w:t>n/a</w:t>
            </w:r>
          </w:p>
        </w:tc>
        <w:tc>
          <w:tcPr>
            <w:tcW w:type="dxa" w:w="1559"/>
          </w:tcPr>
          <w:p>
            <w:pPr>
              <w:spacing w:after="0"/>
              <w:jc w:val="right"/>
            </w:pPr>
            <w:r>
              <w:rPr>
                <w:sz w:val="16"/>
              </w:rPr>
              <w:t>$32,421</w:t>
            </w:r>
          </w:p>
        </w:tc>
        <w:tc>
          <w:tcPr>
            <w:tcW w:type="dxa" w:w="1178"/>
          </w:tcPr>
          <w:p>
            <w:pPr>
              <w:spacing w:after="0"/>
              <w:jc w:val="right"/>
            </w:pPr>
            <w:r>
              <w:rPr>
                <w:sz w:val="16"/>
              </w:rPr>
              <w:t>$324,110</w:t>
            </w:r>
          </w:p>
        </w:tc>
        <w:tc>
          <w:tcPr>
            <w:tcW w:type="dxa" w:w="1758"/>
          </w:tcPr>
          <w:p>
            <w:pPr>
              <w:spacing w:after="0"/>
              <w:jc w:val="right"/>
            </w:pPr>
          </w:p>
        </w:tc>
        <w:tc>
          <w:tcPr>
            <w:tcW w:type="dxa" w:w="3146"/>
          </w:tcPr>
          <w:p>
            <w:pPr>
              <w:spacing w:after="0"/>
              <w:jc w:val="left"/>
            </w:pPr>
            <w:r>
              <w:rPr>
                <w:sz w:val="16"/>
              </w:rPr>
              <w:t>Storm Events does not record earthquakes.</w:t>
            </w:r>
          </w:p>
        </w:tc>
      </w:tr>
      <w:tr>
        <w:trPr>
          <w:cantSplit/>
        </w:trPr>
        <w:tc>
          <w:tcPr>
            <w:tcW w:type="dxa" w:w="697"/>
          </w:tcPr>
          <w:p>
            <w:pPr>
              <w:spacing w:after="0"/>
              <w:jc w:val="right"/>
            </w:pPr>
            <w:r>
              <w:rPr>
                <w:sz w:val="16"/>
              </w:rPr>
              <w:t>6</w:t>
            </w:r>
          </w:p>
        </w:tc>
        <w:tc>
          <w:tcPr>
            <w:tcW w:type="dxa" w:w="1037"/>
          </w:tcPr>
          <w:p>
            <w:pPr>
              <w:spacing w:after="0"/>
              <w:jc w:val="left"/>
            </w:pPr>
            <w:r>
              <w:rPr>
                <w:sz w:val="16"/>
              </w:rPr>
              <w:t>Strong Wind</w:t>
            </w:r>
          </w:p>
        </w:tc>
        <w:tc>
          <w:tcPr>
            <w:tcW w:type="dxa" w:w="1243"/>
          </w:tcPr>
          <w:p>
            <w:pPr>
              <w:spacing w:after="0"/>
              <w:jc w:val="left"/>
            </w:pPr>
            <w:r>
              <w:rPr>
                <w:sz w:val="16"/>
              </w:rPr>
              <w:t>Relatively Low</w:t>
            </w:r>
          </w:p>
        </w:tc>
        <w:tc>
          <w:tcPr>
            <w:tcW w:type="dxa" w:w="1243"/>
          </w:tcPr>
          <w:p>
            <w:pPr>
              <w:spacing w:after="0"/>
              <w:jc w:val="left"/>
            </w:pPr>
            <w:r>
              <w:rPr>
                <w:sz w:val="16"/>
              </w:rPr>
              <w:t>Relatively Low</w:t>
            </w:r>
          </w:p>
        </w:tc>
        <w:tc>
          <w:tcPr>
            <w:tcW w:type="dxa" w:w="1126"/>
          </w:tcPr>
          <w:p>
            <w:pPr>
              <w:spacing w:after="0"/>
              <w:jc w:val="right"/>
            </w:pPr>
            <w:r>
              <w:rPr>
                <w:sz w:val="16"/>
              </w:rPr>
              <w:t>$110,665</w:t>
            </w:r>
          </w:p>
        </w:tc>
        <w:tc>
          <w:tcPr>
            <w:tcW w:type="dxa" w:w="1126"/>
          </w:tcPr>
          <w:p>
            <w:pPr>
              <w:spacing w:after="0"/>
              <w:jc w:val="right"/>
            </w:pPr>
            <w:r>
              <w:rPr>
                <w:sz w:val="16"/>
              </w:rPr>
              <w:t>$1,193</w:t>
            </w:r>
          </w:p>
        </w:tc>
        <w:tc>
          <w:tcPr>
            <w:tcW w:type="dxa" w:w="1559"/>
          </w:tcPr>
          <w:p>
            <w:pPr>
              <w:spacing w:after="0"/>
              <w:jc w:val="right"/>
            </w:pPr>
            <w:r>
              <w:rPr>
                <w:sz w:val="16"/>
              </w:rPr>
              <w:t>$122,032</w:t>
            </w:r>
          </w:p>
        </w:tc>
        <w:tc>
          <w:tcPr>
            <w:tcW w:type="dxa" w:w="1178"/>
          </w:tcPr>
          <w:p>
            <w:pPr>
              <w:spacing w:after="0"/>
              <w:jc w:val="right"/>
            </w:pPr>
            <w:r>
              <w:rPr>
                <w:sz w:val="16"/>
              </w:rPr>
              <w:t>$233,891</w:t>
            </w:r>
          </w:p>
        </w:tc>
        <w:tc>
          <w:tcPr>
            <w:tcW w:type="dxa" w:w="1758"/>
          </w:tcPr>
          <w:p>
            <w:pPr>
              <w:spacing w:after="0"/>
              <w:jc w:val="right"/>
            </w:pPr>
            <w:r>
              <w:rPr>
                <w:sz w:val="16"/>
              </w:rPr>
              <w:t>228</w:t>
            </w:r>
          </w:p>
        </w:tc>
        <w:tc>
          <w:tcPr>
            <w:tcW w:type="dxa" w:w="3146"/>
          </w:tcPr>
          <w:p>
            <w:pPr>
              <w:spacing w:after="0"/>
              <w:jc w:val="left"/>
            </w:pPr>
            <w:r>
              <w:rPr>
                <w:sz w:val="16"/>
              </w:rPr>
              <w:t>Includes 41 High Wind and 45 Strong Wind records (NOAA non-thunderstorm wind types, outside NRI's Strong Wind definition).</w:t>
            </w:r>
          </w:p>
        </w:tc>
      </w:tr>
      <w:tr>
        <w:trPr>
          <w:cantSplit/>
        </w:trPr>
        <w:tc>
          <w:tcPr>
            <w:tcW w:type="dxa" w:w="697"/>
          </w:tcPr>
          <w:p>
            <w:pPr>
              <w:spacing w:after="0"/>
              <w:jc w:val="right"/>
            </w:pPr>
            <w:r>
              <w:rPr>
                <w:sz w:val="16"/>
              </w:rPr>
              <w:t>7</w:t>
            </w:r>
          </w:p>
        </w:tc>
        <w:tc>
          <w:tcPr>
            <w:tcW w:type="dxa" w:w="1037"/>
          </w:tcPr>
          <w:p>
            <w:pPr>
              <w:spacing w:after="0"/>
              <w:jc w:val="left"/>
            </w:pPr>
            <w:r>
              <w:rPr>
                <w:sz w:val="16"/>
              </w:rPr>
              <w:t>Hail</w:t>
            </w:r>
          </w:p>
        </w:tc>
        <w:tc>
          <w:tcPr>
            <w:tcW w:type="dxa" w:w="1243"/>
          </w:tcPr>
          <w:p>
            <w:pPr>
              <w:spacing w:after="0"/>
              <w:jc w:val="left"/>
            </w:pPr>
            <w:r>
              <w:rPr>
                <w:sz w:val="16"/>
              </w:rPr>
              <w:t>Relatively Low</w:t>
            </w:r>
          </w:p>
        </w:tc>
        <w:tc>
          <w:tcPr>
            <w:tcW w:type="dxa" w:w="1243"/>
          </w:tcPr>
          <w:p>
            <w:pPr>
              <w:spacing w:after="0"/>
              <w:jc w:val="left"/>
            </w:pPr>
            <w:r>
              <w:rPr>
                <w:sz w:val="16"/>
              </w:rPr>
              <w:t>Relatively Low</w:t>
            </w:r>
          </w:p>
        </w:tc>
        <w:tc>
          <w:tcPr>
            <w:tcW w:type="dxa" w:w="1126"/>
          </w:tcPr>
          <w:p>
            <w:pPr>
              <w:spacing w:after="0"/>
              <w:jc w:val="right"/>
            </w:pPr>
            <w:r>
              <w:rPr>
                <w:sz w:val="16"/>
              </w:rPr>
              <w:t>$8,933</w:t>
            </w:r>
          </w:p>
        </w:tc>
        <w:tc>
          <w:tcPr>
            <w:tcW w:type="dxa" w:w="1126"/>
          </w:tcPr>
          <w:p>
            <w:pPr>
              <w:spacing w:after="0"/>
              <w:jc w:val="right"/>
            </w:pPr>
            <w:r>
              <w:rPr>
                <w:sz w:val="16"/>
              </w:rPr>
              <w:t>$89,251</w:t>
            </w:r>
          </w:p>
        </w:tc>
        <w:tc>
          <w:tcPr>
            <w:tcW w:type="dxa" w:w="1559"/>
          </w:tcPr>
          <w:p>
            <w:pPr>
              <w:spacing w:after="0"/>
              <w:jc w:val="right"/>
            </w:pPr>
            <w:r>
              <w:rPr>
                <w:sz w:val="16"/>
              </w:rPr>
              <w:t>$122,755</w:t>
            </w:r>
          </w:p>
        </w:tc>
        <w:tc>
          <w:tcPr>
            <w:tcW w:type="dxa" w:w="1178"/>
          </w:tcPr>
          <w:p>
            <w:pPr>
              <w:spacing w:after="0"/>
              <w:jc w:val="right"/>
            </w:pPr>
            <w:r>
              <w:rPr>
                <w:sz w:val="16"/>
              </w:rPr>
              <w:t>$220,939</w:t>
            </w:r>
          </w:p>
        </w:tc>
        <w:tc>
          <w:tcPr>
            <w:tcW w:type="dxa" w:w="1758"/>
          </w:tcPr>
          <w:p>
            <w:pPr>
              <w:spacing w:after="0"/>
              <w:jc w:val="right"/>
            </w:pPr>
            <w:r>
              <w:rPr>
                <w:sz w:val="16"/>
              </w:rPr>
              <w:t>47</w:t>
            </w:r>
          </w:p>
        </w:tc>
        <w:tc>
          <w:tcPr>
            <w:tcW w:type="dxa" w:w="3146"/>
          </w:tcPr>
          <w:p>
            <w:pPr>
              <w:spacing w:after="0"/>
              <w:jc w:val="left"/>
            </w:pPr>
          </w:p>
        </w:tc>
      </w:tr>
      <w:tr>
        <w:trPr>
          <w:cantSplit/>
        </w:trPr>
        <w:tc>
          <w:tcPr>
            <w:tcW w:type="dxa" w:w="697"/>
          </w:tcPr>
          <w:p>
            <w:pPr>
              <w:spacing w:after="0"/>
              <w:jc w:val="right"/>
            </w:pPr>
            <w:r>
              <w:rPr>
                <w:sz w:val="16"/>
              </w:rPr>
              <w:t>8</w:t>
            </w:r>
          </w:p>
        </w:tc>
        <w:tc>
          <w:tcPr>
            <w:tcW w:type="dxa" w:w="1037"/>
          </w:tcPr>
          <w:p>
            <w:pPr>
              <w:spacing w:after="0"/>
              <w:jc w:val="left"/>
            </w:pPr>
            <w:r>
              <w:rPr>
                <w:sz w:val="16"/>
              </w:rPr>
              <w:t>Lightning</w:t>
            </w:r>
          </w:p>
        </w:tc>
        <w:tc>
          <w:tcPr>
            <w:tcW w:type="dxa" w:w="1243"/>
          </w:tcPr>
          <w:p>
            <w:pPr>
              <w:spacing w:after="0"/>
              <w:jc w:val="left"/>
            </w:pPr>
            <w:r>
              <w:rPr>
                <w:sz w:val="16"/>
              </w:rPr>
              <w:t>Relatively Low</w:t>
            </w:r>
          </w:p>
        </w:tc>
        <w:tc>
          <w:tcPr>
            <w:tcW w:type="dxa" w:w="1243"/>
          </w:tcPr>
          <w:p>
            <w:pPr>
              <w:spacing w:after="0"/>
              <w:jc w:val="left"/>
            </w:pPr>
            <w:r>
              <w:rPr>
                <w:sz w:val="16"/>
              </w:rPr>
              <w:t>Relatively Low</w:t>
            </w:r>
          </w:p>
        </w:tc>
        <w:tc>
          <w:tcPr>
            <w:tcW w:type="dxa" w:w="1126"/>
          </w:tcPr>
          <w:p>
            <w:pPr>
              <w:spacing w:after="0"/>
              <w:jc w:val="right"/>
            </w:pPr>
            <w:r>
              <w:rPr>
                <w:sz w:val="16"/>
              </w:rPr>
              <w:t>$31,317</w:t>
            </w:r>
          </w:p>
        </w:tc>
        <w:tc>
          <w:tcPr>
            <w:tcW w:type="dxa" w:w="1126"/>
          </w:tcPr>
          <w:p>
            <w:pPr>
              <w:spacing w:after="0"/>
              <w:jc w:val="right"/>
            </w:pPr>
            <w:r>
              <w:rPr>
                <w:sz w:val="16"/>
              </w:rPr>
              <w:t>n/a</w:t>
            </w:r>
          </w:p>
        </w:tc>
        <w:tc>
          <w:tcPr>
            <w:tcW w:type="dxa" w:w="1559"/>
          </w:tcPr>
          <w:p>
            <w:pPr>
              <w:spacing w:after="0"/>
              <w:jc w:val="right"/>
            </w:pPr>
            <w:r>
              <w:rPr>
                <w:sz w:val="16"/>
              </w:rPr>
              <w:t>$146,786</w:t>
            </w:r>
          </w:p>
        </w:tc>
        <w:tc>
          <w:tcPr>
            <w:tcW w:type="dxa" w:w="1178"/>
          </w:tcPr>
          <w:p>
            <w:pPr>
              <w:spacing w:after="0"/>
              <w:jc w:val="right"/>
            </w:pPr>
            <w:r>
              <w:rPr>
                <w:sz w:val="16"/>
              </w:rPr>
              <w:t>$178,102</w:t>
            </w:r>
          </w:p>
        </w:tc>
        <w:tc>
          <w:tcPr>
            <w:tcW w:type="dxa" w:w="1758"/>
          </w:tcPr>
          <w:p>
            <w:pPr>
              <w:spacing w:after="0"/>
              <w:jc w:val="right"/>
            </w:pPr>
            <w:r>
              <w:rPr>
                <w:sz w:val="16"/>
              </w:rPr>
              <w:t>15</w:t>
            </w:r>
          </w:p>
        </w:tc>
        <w:tc>
          <w:tcPr>
            <w:tcW w:type="dxa" w:w="3146"/>
          </w:tcPr>
          <w:p>
            <w:pPr>
              <w:spacing w:after="0"/>
              <w:jc w:val="left"/>
            </w:pPr>
          </w:p>
        </w:tc>
      </w:tr>
      <w:tr>
        <w:trPr>
          <w:cantSplit/>
        </w:trPr>
        <w:tc>
          <w:tcPr>
            <w:tcW w:type="dxa" w:w="697"/>
          </w:tcPr>
          <w:p>
            <w:pPr>
              <w:spacing w:after="0"/>
              <w:jc w:val="right"/>
            </w:pPr>
            <w:r>
              <w:rPr>
                <w:sz w:val="16"/>
              </w:rPr>
              <w:t>9</w:t>
            </w:r>
          </w:p>
        </w:tc>
        <w:tc>
          <w:tcPr>
            <w:tcW w:type="dxa" w:w="1037"/>
          </w:tcPr>
          <w:p>
            <w:pPr>
              <w:spacing w:after="0"/>
              <w:jc w:val="left"/>
            </w:pPr>
            <w:r>
              <w:rPr>
                <w:sz w:val="16"/>
              </w:rPr>
              <w:t>Heat Wave</w:t>
            </w:r>
          </w:p>
        </w:tc>
        <w:tc>
          <w:tcPr>
            <w:tcW w:type="dxa" w:w="1243"/>
          </w:tcPr>
          <w:p>
            <w:pPr>
              <w:spacing w:after="0"/>
              <w:jc w:val="left"/>
            </w:pPr>
            <w:r>
              <w:rPr>
                <w:sz w:val="16"/>
              </w:rPr>
              <w:t>Very Low</w:t>
            </w:r>
          </w:p>
        </w:tc>
        <w:tc>
          <w:tcPr>
            <w:tcW w:type="dxa" w:w="1243"/>
          </w:tcPr>
          <w:p>
            <w:pPr>
              <w:spacing w:after="0"/>
              <w:jc w:val="left"/>
            </w:pPr>
            <w:r>
              <w:rPr>
                <w:sz w:val="16"/>
              </w:rPr>
              <w:t>Very Low</w:t>
            </w:r>
          </w:p>
        </w:tc>
        <w:tc>
          <w:tcPr>
            <w:tcW w:type="dxa" w:w="1126"/>
          </w:tcPr>
          <w:p>
            <w:pPr>
              <w:spacing w:after="0"/>
              <w:jc w:val="right"/>
            </w:pPr>
            <w:r>
              <w:rPr>
                <w:sz w:val="16"/>
              </w:rPr>
              <w:t>under $1</w:t>
            </w:r>
          </w:p>
        </w:tc>
        <w:tc>
          <w:tcPr>
            <w:tcW w:type="dxa" w:w="1126"/>
          </w:tcPr>
          <w:p>
            <w:pPr>
              <w:spacing w:after="0"/>
              <w:jc w:val="right"/>
            </w:pPr>
            <w:r>
              <w:rPr>
                <w:sz w:val="16"/>
              </w:rPr>
              <w:t>$3,284</w:t>
            </w:r>
          </w:p>
        </w:tc>
        <w:tc>
          <w:tcPr>
            <w:tcW w:type="dxa" w:w="1559"/>
          </w:tcPr>
          <w:p>
            <w:pPr>
              <w:spacing w:after="0"/>
              <w:jc w:val="right"/>
            </w:pPr>
            <w:r>
              <w:rPr>
                <w:sz w:val="16"/>
              </w:rPr>
              <w:t>$157,363</w:t>
            </w:r>
          </w:p>
        </w:tc>
        <w:tc>
          <w:tcPr>
            <w:tcW w:type="dxa" w:w="1178"/>
          </w:tcPr>
          <w:p>
            <w:pPr>
              <w:spacing w:after="0"/>
              <w:jc w:val="right"/>
            </w:pPr>
            <w:r>
              <w:rPr>
                <w:sz w:val="16"/>
              </w:rPr>
              <w:t>$160,647</w:t>
            </w:r>
          </w:p>
        </w:tc>
        <w:tc>
          <w:tcPr>
            <w:tcW w:type="dxa" w:w="1758"/>
          </w:tcPr>
          <w:p>
            <w:pPr>
              <w:spacing w:after="0"/>
              <w:jc w:val="right"/>
            </w:pPr>
            <w:r>
              <w:rPr>
                <w:sz w:val="16"/>
              </w:rPr>
              <w:t>71</w:t>
            </w:r>
          </w:p>
        </w:tc>
        <w:tc>
          <w:tcPr>
            <w:tcW w:type="dxa" w:w="3146"/>
          </w:tcPr>
          <w:p>
            <w:pPr>
              <w:spacing w:after="0"/>
              <w:jc w:val="left"/>
            </w:pPr>
          </w:p>
        </w:tc>
      </w:tr>
      <w:tr>
        <w:trPr>
          <w:cantSplit/>
        </w:trPr>
        <w:tc>
          <w:tcPr>
            <w:tcW w:type="dxa" w:w="697"/>
          </w:tcPr>
          <w:p>
            <w:pPr>
              <w:spacing w:after="0"/>
              <w:jc w:val="right"/>
            </w:pPr>
            <w:r>
              <w:rPr>
                <w:sz w:val="16"/>
              </w:rPr>
              <w:t>10</w:t>
            </w:r>
          </w:p>
        </w:tc>
        <w:tc>
          <w:tcPr>
            <w:tcW w:type="dxa" w:w="1037"/>
          </w:tcPr>
          <w:p>
            <w:pPr>
              <w:spacing w:after="0"/>
              <w:jc w:val="left"/>
            </w:pPr>
            <w:r>
              <w:rPr>
                <w:sz w:val="16"/>
              </w:rPr>
              <w:t>Ice Storm</w:t>
            </w:r>
          </w:p>
        </w:tc>
        <w:tc>
          <w:tcPr>
            <w:tcW w:type="dxa" w:w="1243"/>
          </w:tcPr>
          <w:p>
            <w:pPr>
              <w:spacing w:after="0"/>
              <w:jc w:val="left"/>
            </w:pPr>
            <w:r>
              <w:rPr>
                <w:sz w:val="16"/>
              </w:rPr>
              <w:t>Relatively Low</w:t>
            </w:r>
          </w:p>
        </w:tc>
        <w:tc>
          <w:tcPr>
            <w:tcW w:type="dxa" w:w="1243"/>
          </w:tcPr>
          <w:p>
            <w:pPr>
              <w:spacing w:after="0"/>
              <w:jc w:val="left"/>
            </w:pPr>
            <w:r>
              <w:rPr>
                <w:sz w:val="16"/>
              </w:rPr>
              <w:t>Relatively Low</w:t>
            </w:r>
          </w:p>
        </w:tc>
        <w:tc>
          <w:tcPr>
            <w:tcW w:type="dxa" w:w="1126"/>
          </w:tcPr>
          <w:p>
            <w:pPr>
              <w:spacing w:after="0"/>
              <w:jc w:val="right"/>
            </w:pPr>
            <w:r>
              <w:rPr>
                <w:sz w:val="16"/>
              </w:rPr>
              <w:t>$96,107</w:t>
            </w:r>
          </w:p>
        </w:tc>
        <w:tc>
          <w:tcPr>
            <w:tcW w:type="dxa" w:w="1126"/>
          </w:tcPr>
          <w:p>
            <w:pPr>
              <w:spacing w:after="0"/>
              <w:jc w:val="right"/>
            </w:pPr>
            <w:r>
              <w:rPr>
                <w:sz w:val="16"/>
              </w:rPr>
              <w:t>n/a</w:t>
            </w:r>
          </w:p>
        </w:tc>
        <w:tc>
          <w:tcPr>
            <w:tcW w:type="dxa" w:w="1559"/>
          </w:tcPr>
          <w:p>
            <w:pPr>
              <w:spacing w:after="0"/>
              <w:jc w:val="right"/>
            </w:pPr>
            <w:r>
              <w:rPr>
                <w:sz w:val="16"/>
              </w:rPr>
              <w:t>$2,333</w:t>
            </w:r>
          </w:p>
        </w:tc>
        <w:tc>
          <w:tcPr>
            <w:tcW w:type="dxa" w:w="1178"/>
          </w:tcPr>
          <w:p>
            <w:pPr>
              <w:spacing w:after="0"/>
              <w:jc w:val="right"/>
            </w:pPr>
            <w:r>
              <w:rPr>
                <w:sz w:val="16"/>
              </w:rPr>
              <w:t>$98,440</w:t>
            </w:r>
          </w:p>
        </w:tc>
        <w:tc>
          <w:tcPr>
            <w:tcW w:type="dxa" w:w="1758"/>
          </w:tcPr>
          <w:p>
            <w:pPr>
              <w:spacing w:after="0"/>
              <w:jc w:val="right"/>
            </w:pPr>
            <w:r>
              <w:rPr>
                <w:sz w:val="16"/>
              </w:rPr>
              <w:t>1</w:t>
            </w:r>
          </w:p>
        </w:tc>
        <w:tc>
          <w:tcPr>
            <w:tcW w:type="dxa" w:w="3146"/>
          </w:tcPr>
          <w:p>
            <w:pPr>
              <w:spacing w:after="0"/>
              <w:jc w:val="left"/>
            </w:pPr>
          </w:p>
        </w:tc>
      </w:tr>
      <w:tr>
        <w:trPr>
          <w:cantSplit/>
        </w:trPr>
        <w:tc>
          <w:tcPr>
            <w:tcW w:type="dxa" w:w="697"/>
          </w:tcPr>
          <w:p>
            <w:pPr>
              <w:spacing w:after="0"/>
              <w:jc w:val="right"/>
            </w:pPr>
            <w:r>
              <w:rPr>
                <w:sz w:val="16"/>
              </w:rPr>
              <w:t>11</w:t>
            </w:r>
          </w:p>
        </w:tc>
        <w:tc>
          <w:tcPr>
            <w:tcW w:type="dxa" w:w="1037"/>
          </w:tcPr>
          <w:p>
            <w:pPr>
              <w:spacing w:after="0"/>
              <w:jc w:val="left"/>
            </w:pPr>
            <w:r>
              <w:rPr>
                <w:sz w:val="16"/>
              </w:rPr>
              <w:t>Winter Weather</w:t>
            </w:r>
          </w:p>
        </w:tc>
        <w:tc>
          <w:tcPr>
            <w:tcW w:type="dxa" w:w="1243"/>
          </w:tcPr>
          <w:p>
            <w:pPr>
              <w:spacing w:after="0"/>
              <w:jc w:val="left"/>
            </w:pPr>
            <w:r>
              <w:rPr>
                <w:sz w:val="16"/>
              </w:rPr>
              <w:t>Relatively Low</w:t>
            </w:r>
          </w:p>
        </w:tc>
        <w:tc>
          <w:tcPr>
            <w:tcW w:type="dxa" w:w="1243"/>
          </w:tcPr>
          <w:p>
            <w:pPr>
              <w:spacing w:after="0"/>
              <w:jc w:val="left"/>
            </w:pPr>
            <w:r>
              <w:rPr>
                <w:sz w:val="16"/>
              </w:rPr>
              <w:t>Relatively Low</w:t>
            </w:r>
          </w:p>
        </w:tc>
        <w:tc>
          <w:tcPr>
            <w:tcW w:type="dxa" w:w="1126"/>
          </w:tcPr>
          <w:p>
            <w:pPr>
              <w:spacing w:after="0"/>
              <w:jc w:val="right"/>
            </w:pPr>
            <w:r>
              <w:rPr>
                <w:sz w:val="16"/>
              </w:rPr>
              <w:t>$23,835</w:t>
            </w:r>
          </w:p>
        </w:tc>
        <w:tc>
          <w:tcPr>
            <w:tcW w:type="dxa" w:w="1126"/>
          </w:tcPr>
          <w:p>
            <w:pPr>
              <w:spacing w:after="0"/>
              <w:jc w:val="right"/>
            </w:pPr>
            <w:r>
              <w:rPr>
                <w:sz w:val="16"/>
              </w:rPr>
              <w:t>$3</w:t>
            </w:r>
          </w:p>
        </w:tc>
        <w:tc>
          <w:tcPr>
            <w:tcW w:type="dxa" w:w="1559"/>
          </w:tcPr>
          <w:p>
            <w:pPr>
              <w:spacing w:after="0"/>
              <w:jc w:val="right"/>
            </w:pPr>
            <w:r>
              <w:rPr>
                <w:sz w:val="16"/>
              </w:rPr>
              <w:t>$10,704</w:t>
            </w:r>
          </w:p>
        </w:tc>
        <w:tc>
          <w:tcPr>
            <w:tcW w:type="dxa" w:w="1178"/>
          </w:tcPr>
          <w:p>
            <w:pPr>
              <w:spacing w:after="0"/>
              <w:jc w:val="right"/>
            </w:pPr>
            <w:r>
              <w:rPr>
                <w:sz w:val="16"/>
              </w:rPr>
              <w:t>$34,542</w:t>
            </w:r>
          </w:p>
        </w:tc>
        <w:tc>
          <w:tcPr>
            <w:tcW w:type="dxa" w:w="1758"/>
          </w:tcPr>
          <w:p>
            <w:pPr>
              <w:spacing w:after="0"/>
              <w:jc w:val="right"/>
            </w:pPr>
            <w:r>
              <w:rPr>
                <w:sz w:val="16"/>
              </w:rPr>
              <w:t>249</w:t>
            </w:r>
          </w:p>
        </w:tc>
        <w:tc>
          <w:tcPr>
            <w:tcW w:type="dxa" w:w="3146"/>
          </w:tcPr>
          <w:p>
            <w:pPr>
              <w:spacing w:after="0"/>
              <w:jc w:val="left"/>
            </w:pPr>
          </w:p>
        </w:tc>
      </w:tr>
      <w:tr>
        <w:trPr>
          <w:cantSplit/>
        </w:trPr>
        <w:tc>
          <w:tcPr>
            <w:tcW w:type="dxa" w:w="697"/>
          </w:tcPr>
          <w:p>
            <w:pPr>
              <w:spacing w:after="0"/>
              <w:jc w:val="right"/>
            </w:pPr>
            <w:r>
              <w:rPr>
                <w:sz w:val="16"/>
              </w:rPr>
              <w:t>12</w:t>
            </w:r>
          </w:p>
        </w:tc>
        <w:tc>
          <w:tcPr>
            <w:tcW w:type="dxa" w:w="1037"/>
          </w:tcPr>
          <w:p>
            <w:pPr>
              <w:spacing w:after="0"/>
              <w:jc w:val="left"/>
            </w:pPr>
            <w:r>
              <w:rPr>
                <w:sz w:val="16"/>
              </w:rPr>
              <w:t>Avalanche</w:t>
            </w:r>
          </w:p>
        </w:tc>
        <w:tc>
          <w:tcPr>
            <w:tcW w:type="dxa" w:w="1243"/>
          </w:tcPr>
          <w:p>
            <w:pPr>
              <w:spacing w:after="0"/>
              <w:jc w:val="left"/>
            </w:pPr>
            <w:r>
              <w:rPr>
                <w:sz w:val="16"/>
              </w:rPr>
              <w:t>Relatively Low</w:t>
            </w:r>
          </w:p>
        </w:tc>
        <w:tc>
          <w:tcPr>
            <w:tcW w:type="dxa" w:w="1243"/>
          </w:tcPr>
          <w:p>
            <w:pPr>
              <w:spacing w:after="0"/>
              <w:jc w:val="left"/>
            </w:pPr>
            <w:r>
              <w:rPr>
                <w:sz w:val="16"/>
              </w:rPr>
              <w:t>Very Low</w:t>
            </w:r>
          </w:p>
        </w:tc>
        <w:tc>
          <w:tcPr>
            <w:tcW w:type="dxa" w:w="1126"/>
          </w:tcPr>
          <w:p>
            <w:pPr>
              <w:spacing w:after="0"/>
              <w:jc w:val="right"/>
            </w:pPr>
            <w:r>
              <w:rPr>
                <w:sz w:val="16"/>
              </w:rPr>
              <w:t>under $1</w:t>
            </w:r>
          </w:p>
        </w:tc>
        <w:tc>
          <w:tcPr>
            <w:tcW w:type="dxa" w:w="1126"/>
          </w:tcPr>
          <w:p>
            <w:pPr>
              <w:spacing w:after="0"/>
              <w:jc w:val="right"/>
            </w:pPr>
            <w:r>
              <w:rPr>
                <w:sz w:val="16"/>
              </w:rPr>
              <w:t>n/a</w:t>
            </w:r>
          </w:p>
        </w:tc>
        <w:tc>
          <w:tcPr>
            <w:tcW w:type="dxa" w:w="1559"/>
          </w:tcPr>
          <w:p>
            <w:pPr>
              <w:spacing w:after="0"/>
              <w:jc w:val="right"/>
            </w:pPr>
            <w:r>
              <w:rPr>
                <w:sz w:val="16"/>
              </w:rPr>
              <w:t>$6,915</w:t>
            </w:r>
          </w:p>
        </w:tc>
        <w:tc>
          <w:tcPr>
            <w:tcW w:type="dxa" w:w="1178"/>
          </w:tcPr>
          <w:p>
            <w:pPr>
              <w:spacing w:after="0"/>
              <w:jc w:val="right"/>
            </w:pPr>
            <w:r>
              <w:rPr>
                <w:sz w:val="16"/>
              </w:rPr>
              <w:t>$6,916</w:t>
            </w:r>
          </w:p>
        </w:tc>
        <w:tc>
          <w:tcPr>
            <w:tcW w:type="dxa" w:w="1758"/>
          </w:tcPr>
          <w:p>
            <w:pPr>
              <w:spacing w:after="0"/>
              <w:jc w:val="right"/>
            </w:pPr>
            <w:r>
              <w:rPr>
                <w:sz w:val="16"/>
              </w:rPr>
              <w:t>0</w:t>
            </w:r>
          </w:p>
        </w:tc>
        <w:tc>
          <w:tcPr>
            <w:tcW w:type="dxa" w:w="3146"/>
          </w:tcPr>
          <w:p>
            <w:pPr>
              <w:spacing w:after="0"/>
              <w:jc w:val="left"/>
            </w:pPr>
            <w:r>
              <w:rPr>
                <w:sz w:val="16"/>
              </w:rPr>
              <w:t>No recorded events in Storm Events since 1996 (data through 2026-06-30).</w:t>
            </w:r>
          </w:p>
        </w:tc>
      </w:tr>
      <w:tr>
        <w:trPr>
          <w:cantSplit/>
        </w:trPr>
        <w:tc>
          <w:tcPr>
            <w:tcW w:type="dxa" w:w="697"/>
          </w:tcPr>
          <w:p>
            <w:pPr>
              <w:spacing w:after="0"/>
              <w:jc w:val="right"/>
            </w:pPr>
            <w:r>
              <w:rPr>
                <w:sz w:val="16"/>
              </w:rPr>
              <w:t>13</w:t>
            </w:r>
          </w:p>
        </w:tc>
        <w:tc>
          <w:tcPr>
            <w:tcW w:type="dxa" w:w="1037"/>
          </w:tcPr>
          <w:p>
            <w:pPr>
              <w:spacing w:after="0"/>
              <w:jc w:val="left"/>
            </w:pPr>
            <w:r>
              <w:rPr>
                <w:sz w:val="16"/>
              </w:rPr>
              <w:t>Landslide</w:t>
            </w:r>
          </w:p>
        </w:tc>
        <w:tc>
          <w:tcPr>
            <w:tcW w:type="dxa" w:w="1243"/>
          </w:tcPr>
          <w:p>
            <w:pPr>
              <w:spacing w:after="0"/>
              <w:jc w:val="left"/>
            </w:pPr>
            <w:r>
              <w:rPr>
                <w:sz w:val="16"/>
              </w:rPr>
              <w:t>Relatively Low</w:t>
            </w:r>
          </w:p>
        </w:tc>
        <w:tc>
          <w:tcPr>
            <w:tcW w:type="dxa" w:w="1243"/>
          </w:tcPr>
          <w:p>
            <w:pPr>
              <w:spacing w:after="0"/>
              <w:jc w:val="left"/>
            </w:pPr>
            <w:r>
              <w:rPr>
                <w:sz w:val="16"/>
              </w:rPr>
              <w:t>Very Low</w:t>
            </w:r>
          </w:p>
        </w:tc>
        <w:tc>
          <w:tcPr>
            <w:tcW w:type="dxa" w:w="1126"/>
          </w:tcPr>
          <w:p>
            <w:pPr>
              <w:spacing w:after="0"/>
              <w:jc w:val="right"/>
            </w:pPr>
            <w:r>
              <w:rPr>
                <w:sz w:val="16"/>
              </w:rPr>
              <w:t>$2,081</w:t>
            </w:r>
          </w:p>
        </w:tc>
        <w:tc>
          <w:tcPr>
            <w:tcW w:type="dxa" w:w="1126"/>
          </w:tcPr>
          <w:p>
            <w:pPr>
              <w:spacing w:after="0"/>
              <w:jc w:val="right"/>
            </w:pPr>
            <w:r>
              <w:rPr>
                <w:sz w:val="16"/>
              </w:rPr>
              <w:t>n/a</w:t>
            </w:r>
          </w:p>
        </w:tc>
        <w:tc>
          <w:tcPr>
            <w:tcW w:type="dxa" w:w="1559"/>
          </w:tcPr>
          <w:p>
            <w:pPr>
              <w:spacing w:after="0"/>
              <w:jc w:val="right"/>
            </w:pPr>
            <w:r>
              <w:rPr>
                <w:sz w:val="16"/>
              </w:rPr>
              <w:t>$4,516</w:t>
            </w:r>
          </w:p>
        </w:tc>
        <w:tc>
          <w:tcPr>
            <w:tcW w:type="dxa" w:w="1178"/>
          </w:tcPr>
          <w:p>
            <w:pPr>
              <w:spacing w:after="0"/>
              <w:jc w:val="right"/>
            </w:pPr>
            <w:r>
              <w:rPr>
                <w:sz w:val="16"/>
              </w:rPr>
              <w:t>$6,597</w:t>
            </w:r>
          </w:p>
        </w:tc>
        <w:tc>
          <w:tcPr>
            <w:tcW w:type="dxa" w:w="1758"/>
          </w:tcPr>
          <w:p>
            <w:pPr>
              <w:spacing w:after="0"/>
              <w:jc w:val="right"/>
            </w:pPr>
            <w:r>
              <w:rPr>
                <w:sz w:val="16"/>
              </w:rPr>
              <w:t>0</w:t>
            </w:r>
          </w:p>
        </w:tc>
        <w:tc>
          <w:tcPr>
            <w:tcW w:type="dxa" w:w="3146"/>
          </w:tcPr>
          <w:p>
            <w:pPr>
              <w:spacing w:after="0"/>
              <w:jc w:val="left"/>
            </w:pPr>
            <w:r>
              <w:rPr>
                <w:sz w:val="16"/>
              </w:rPr>
              <w:t>No recorded events in Storm Events since 1996 (data through 2026-06-30).</w:t>
            </w:r>
          </w:p>
        </w:tc>
      </w:tr>
      <w:tr>
        <w:trPr>
          <w:cantSplit/>
        </w:trPr>
        <w:tc>
          <w:tcPr>
            <w:tcW w:type="dxa" w:w="697"/>
          </w:tcPr>
          <w:p>
            <w:pPr>
              <w:spacing w:after="0"/>
              <w:jc w:val="right"/>
            </w:pPr>
            <w:r>
              <w:rPr>
                <w:sz w:val="16"/>
              </w:rPr>
              <w:t>14</w:t>
            </w:r>
          </w:p>
        </w:tc>
        <w:tc>
          <w:tcPr>
            <w:tcW w:type="dxa" w:w="1037"/>
          </w:tcPr>
          <w:p>
            <w:pPr>
              <w:spacing w:after="0"/>
              <w:jc w:val="left"/>
            </w:pPr>
            <w:r>
              <w:rPr>
                <w:sz w:val="16"/>
              </w:rPr>
              <w:t>Wildfire</w:t>
            </w:r>
          </w:p>
        </w:tc>
        <w:tc>
          <w:tcPr>
            <w:tcW w:type="dxa" w:w="1243"/>
          </w:tcPr>
          <w:p>
            <w:pPr>
              <w:spacing w:after="0"/>
              <w:jc w:val="left"/>
            </w:pPr>
            <w:r>
              <w:rPr>
                <w:sz w:val="16"/>
              </w:rPr>
              <w:t>Very Low</w:t>
            </w:r>
          </w:p>
        </w:tc>
        <w:tc>
          <w:tcPr>
            <w:tcW w:type="dxa" w:w="1243"/>
          </w:tcPr>
          <w:p>
            <w:pPr>
              <w:spacing w:after="0"/>
              <w:jc w:val="left"/>
            </w:pPr>
            <w:r>
              <w:rPr>
                <w:sz w:val="16"/>
              </w:rPr>
              <w:t>Very Low</w:t>
            </w:r>
          </w:p>
        </w:tc>
        <w:tc>
          <w:tcPr>
            <w:tcW w:type="dxa" w:w="1126"/>
          </w:tcPr>
          <w:p>
            <w:pPr>
              <w:spacing w:after="0"/>
              <w:jc w:val="right"/>
            </w:pPr>
            <w:r>
              <w:rPr>
                <w:sz w:val="16"/>
              </w:rPr>
              <w:t>$5,566</w:t>
            </w:r>
          </w:p>
        </w:tc>
        <w:tc>
          <w:tcPr>
            <w:tcW w:type="dxa" w:w="1126"/>
          </w:tcPr>
          <w:p>
            <w:pPr>
              <w:spacing w:after="0"/>
              <w:jc w:val="right"/>
            </w:pPr>
            <w:r>
              <w:rPr>
                <w:sz w:val="16"/>
              </w:rPr>
              <w:t>$2</w:t>
            </w:r>
          </w:p>
        </w:tc>
        <w:tc>
          <w:tcPr>
            <w:tcW w:type="dxa" w:w="1559"/>
          </w:tcPr>
          <w:p>
            <w:pPr>
              <w:spacing w:after="0"/>
              <w:jc w:val="right"/>
            </w:pPr>
            <w:r>
              <w:rPr>
                <w:sz w:val="16"/>
              </w:rPr>
              <w:t>$890</w:t>
            </w:r>
          </w:p>
        </w:tc>
        <w:tc>
          <w:tcPr>
            <w:tcW w:type="dxa" w:w="1178"/>
          </w:tcPr>
          <w:p>
            <w:pPr>
              <w:spacing w:after="0"/>
              <w:jc w:val="right"/>
            </w:pPr>
            <w:r>
              <w:rPr>
                <w:sz w:val="16"/>
              </w:rPr>
              <w:t>$6,458</w:t>
            </w:r>
          </w:p>
        </w:tc>
        <w:tc>
          <w:tcPr>
            <w:tcW w:type="dxa" w:w="1758"/>
          </w:tcPr>
          <w:p>
            <w:pPr>
              <w:spacing w:after="0"/>
              <w:jc w:val="right"/>
            </w:pPr>
            <w:r>
              <w:rPr>
                <w:sz w:val="16"/>
              </w:rPr>
              <w:t>1</w:t>
            </w:r>
          </w:p>
        </w:tc>
        <w:tc>
          <w:tcPr>
            <w:tcW w:type="dxa" w:w="3146"/>
          </w:tcPr>
          <w:p>
            <w:pPr>
              <w:spacing w:after="0"/>
              <w:jc w:val="left"/>
            </w:pPr>
          </w:p>
        </w:tc>
      </w:tr>
      <w:tr>
        <w:trPr>
          <w:cantSplit/>
        </w:trPr>
        <w:tc>
          <w:tcPr>
            <w:tcW w:type="dxa" w:w="697"/>
          </w:tcPr>
          <w:p>
            <w:pPr>
              <w:spacing w:after="0"/>
              <w:jc w:val="right"/>
            </w:pPr>
            <w:r>
              <w:rPr>
                <w:sz w:val="16"/>
              </w:rPr>
              <w:t>15</w:t>
            </w:r>
          </w:p>
        </w:tc>
        <w:tc>
          <w:tcPr>
            <w:tcW w:type="dxa" w:w="1037"/>
          </w:tcPr>
          <w:p>
            <w:pPr>
              <w:spacing w:after="0"/>
              <w:jc w:val="left"/>
            </w:pPr>
            <w:r>
              <w:rPr>
                <w:sz w:val="16"/>
              </w:rPr>
              <w:t>Coastal Flooding</w:t>
            </w:r>
          </w:p>
        </w:tc>
        <w:tc>
          <w:tcPr>
            <w:tcW w:type="dxa" w:w="1243"/>
          </w:tcPr>
          <w:p>
            <w:pPr>
              <w:spacing w:after="0"/>
              <w:jc w:val="left"/>
            </w:pPr>
            <w:r>
              <w:rPr>
                <w:sz w:val="16"/>
              </w:rPr>
              <w:t>Very Low</w:t>
            </w:r>
          </w:p>
        </w:tc>
        <w:tc>
          <w:tcPr>
            <w:tcW w:type="dxa" w:w="1243"/>
          </w:tcPr>
          <w:p>
            <w:pPr>
              <w:spacing w:after="0"/>
              <w:jc w:val="left"/>
            </w:pPr>
            <w:r>
              <w:rPr>
                <w:sz w:val="16"/>
              </w:rPr>
              <w:t>Very Low</w:t>
            </w:r>
          </w:p>
        </w:tc>
        <w:tc>
          <w:tcPr>
            <w:tcW w:type="dxa" w:w="1126"/>
          </w:tcPr>
          <w:p>
            <w:pPr>
              <w:spacing w:after="0"/>
              <w:jc w:val="right"/>
            </w:pPr>
            <w:r>
              <w:rPr>
                <w:sz w:val="16"/>
              </w:rPr>
              <w:t>$161</w:t>
            </w:r>
          </w:p>
        </w:tc>
        <w:tc>
          <w:tcPr>
            <w:tcW w:type="dxa" w:w="1126"/>
          </w:tcPr>
          <w:p>
            <w:pPr>
              <w:spacing w:after="0"/>
              <w:jc w:val="right"/>
            </w:pPr>
            <w:r>
              <w:rPr>
                <w:sz w:val="16"/>
              </w:rPr>
              <w:t>n/a</w:t>
            </w:r>
          </w:p>
        </w:tc>
        <w:tc>
          <w:tcPr>
            <w:tcW w:type="dxa" w:w="1559"/>
          </w:tcPr>
          <w:p>
            <w:pPr>
              <w:spacing w:after="0"/>
              <w:jc w:val="right"/>
            </w:pPr>
            <w:r>
              <w:rPr>
                <w:sz w:val="16"/>
              </w:rPr>
              <w:t>$2</w:t>
            </w:r>
          </w:p>
        </w:tc>
        <w:tc>
          <w:tcPr>
            <w:tcW w:type="dxa" w:w="1178"/>
          </w:tcPr>
          <w:p>
            <w:pPr>
              <w:spacing w:after="0"/>
              <w:jc w:val="right"/>
            </w:pPr>
            <w:r>
              <w:rPr>
                <w:sz w:val="16"/>
              </w:rPr>
              <w:t>$163</w:t>
            </w:r>
          </w:p>
        </w:tc>
        <w:tc>
          <w:tcPr>
            <w:tcW w:type="dxa" w:w="1758"/>
          </w:tcPr>
          <w:p>
            <w:pPr>
              <w:spacing w:after="0"/>
              <w:jc w:val="right"/>
            </w:pPr>
            <w:r>
              <w:rPr>
                <w:sz w:val="16"/>
              </w:rPr>
              <w:t>1</w:t>
            </w:r>
          </w:p>
        </w:tc>
        <w:tc>
          <w:tcPr>
            <w:tcW w:type="dxa" w:w="3146"/>
          </w:tcPr>
          <w:p>
            <w:pPr>
              <w:spacing w:after="0"/>
              <w:jc w:val="left"/>
            </w:pPr>
          </w:p>
        </w:tc>
      </w:tr>
      <w:tr>
        <w:trPr>
          <w:cantSplit/>
        </w:trPr>
        <w:tc>
          <w:tcPr>
            <w:tcW w:type="dxa" w:w="697"/>
          </w:tcPr>
          <w:p>
            <w:pPr>
              <w:spacing w:after="0"/>
              <w:jc w:val="right"/>
            </w:pPr>
            <w:r>
              <w:rPr>
                <w:sz w:val="16"/>
              </w:rPr>
              <w:t>16</w:t>
            </w:r>
          </w:p>
        </w:tc>
        <w:tc>
          <w:tcPr>
            <w:tcW w:type="dxa" w:w="1037"/>
          </w:tcPr>
          <w:p>
            <w:pPr>
              <w:spacing w:after="0"/>
              <w:jc w:val="left"/>
            </w:pPr>
            <w:r>
              <w:rPr>
                <w:sz w:val="16"/>
              </w:rPr>
              <w:t>Drought</w:t>
            </w:r>
          </w:p>
        </w:tc>
        <w:tc>
          <w:tcPr>
            <w:tcW w:type="dxa" w:w="1243"/>
          </w:tcPr>
          <w:p>
            <w:pPr>
              <w:spacing w:after="0"/>
              <w:jc w:val="left"/>
            </w:pPr>
            <w:r>
              <w:rPr>
                <w:sz w:val="16"/>
              </w:rPr>
              <w:t>No Rating</w:t>
            </w:r>
          </w:p>
        </w:tc>
        <w:tc>
          <w:tcPr>
            <w:tcW w:type="dxa" w:w="1243"/>
          </w:tcPr>
          <w:p>
            <w:pPr>
              <w:spacing w:after="0"/>
              <w:jc w:val="left"/>
            </w:pPr>
            <w:r>
              <w:rPr>
                <w:sz w:val="16"/>
              </w:rPr>
              <w:t>No Expected Annual Losses</w:t>
            </w:r>
          </w:p>
        </w:tc>
        <w:tc>
          <w:tcPr>
            <w:tcW w:type="dxa" w:w="1126"/>
          </w:tcPr>
          <w:p>
            <w:pPr>
              <w:spacing w:after="0"/>
              <w:jc w:val="right"/>
            </w:pPr>
            <w:r>
              <w:rPr>
                <w:sz w:val="16"/>
              </w:rPr>
              <w:t>n/a</w:t>
            </w:r>
          </w:p>
        </w:tc>
        <w:tc>
          <w:tcPr>
            <w:tcW w:type="dxa" w:w="1126"/>
          </w:tcPr>
          <w:p>
            <w:pPr>
              <w:spacing w:after="0"/>
              <w:jc w:val="right"/>
            </w:pPr>
            <w:r>
              <w:rPr>
                <w:sz w:val="16"/>
              </w:rPr>
              <w:t>$0</w:t>
            </w:r>
          </w:p>
        </w:tc>
        <w:tc>
          <w:tcPr>
            <w:tcW w:type="dxa" w:w="1559"/>
          </w:tcPr>
          <w:p>
            <w:pPr>
              <w:spacing w:after="0"/>
              <w:jc w:val="right"/>
            </w:pPr>
            <w:r>
              <w:rPr>
                <w:sz w:val="16"/>
              </w:rPr>
              <w:t>n/a</w:t>
            </w:r>
          </w:p>
        </w:tc>
        <w:tc>
          <w:tcPr>
            <w:tcW w:type="dxa" w:w="1178"/>
          </w:tcPr>
          <w:p>
            <w:pPr>
              <w:spacing w:after="0"/>
              <w:jc w:val="right"/>
            </w:pPr>
            <w:r>
              <w:rPr>
                <w:sz w:val="16"/>
              </w:rPr>
              <w:t>$0</w:t>
            </w:r>
          </w:p>
        </w:tc>
        <w:tc>
          <w:tcPr>
            <w:tcW w:type="dxa" w:w="1758"/>
          </w:tcPr>
          <w:p>
            <w:pPr>
              <w:spacing w:after="0"/>
              <w:jc w:val="right"/>
            </w:pPr>
            <w:r>
              <w:rPr>
                <w:sz w:val="16"/>
              </w:rPr>
              <w:t>4</w:t>
            </w:r>
          </w:p>
        </w:tc>
        <w:tc>
          <w:tcPr>
            <w:tcW w:type="dxa" w:w="3146"/>
          </w:tcPr>
          <w:p>
            <w:pPr>
              <w:spacing w:after="0"/>
              <w:jc w:val="left"/>
            </w:pPr>
          </w:p>
        </w:tc>
      </w:tr>
    </w:tbl>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records (Storm Events records this hazard only in part).</w:t>
      </w:r>
    </w:p>
    <w:p>
      <w:pPr>
        <w:spacing w:after="80" w:before="0"/>
      </w:pPr>
    </w:p>
    <w:p>
      <w:pPr>
        <w:spacing w:after="60" w:before="0"/>
      </w:pPr>
      <w:r>
        <w:rPr>
          <w:i/>
        </w:rPr>
        <w:t>Not applicable to this county per NRI, with no federal declaration and no Storm Events record since 1996: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Coastal Flooding and 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307"/>
        <w:gridCol w:w="10805"/>
      </w:tblGrid>
      <w:tr>
        <w:trPr>
          <w:cantSplit/>
          <w:tblHeader/>
        </w:trPr>
        <w:tc>
          <w:tcPr>
            <w:tcW w:type="dxa" w:w="3307"/>
            <w:shd w:val="clear" w:color="auto" w:fill="E8E8E8"/>
          </w:tcPr>
          <w:p>
            <w:pPr>
              <w:spacing w:after="0"/>
              <w:jc w:val="left"/>
            </w:pPr>
            <w:r>
              <w:rPr>
                <w:b/>
                <w:sz w:val="16"/>
              </w:rPr>
              <w:t>Hazard</w:t>
            </w:r>
          </w:p>
        </w:tc>
        <w:tc>
          <w:tcPr>
            <w:tcW w:type="dxa" w:w="10805"/>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307"/>
          </w:tcPr>
          <w:p>
            <w:pPr>
              <w:spacing w:after="0"/>
              <w:jc w:val="left"/>
            </w:pPr>
            <w:r>
              <w:rPr>
                <w:sz w:val="16"/>
              </w:rPr>
              <w:t>Avalanche</w:t>
            </w:r>
          </w:p>
        </w:tc>
        <w:tc>
          <w:tcPr>
            <w:tcW w:type="dxa" w:w="10805"/>
          </w:tcPr>
          <w:p>
            <w:pPr>
              <w:spacing w:after="0"/>
              <w:jc w:val="left"/>
            </w:pPr>
            <w:r>
              <w:rPr>
                <w:sz w:val="16"/>
              </w:rPr>
              <w:t>tract 804.04 (Very Low, 65.4); tract 803.01 (Very Low, 65.1); tract 811.02 (Very Low, 65.0)</w:t>
            </w:r>
          </w:p>
        </w:tc>
      </w:tr>
      <w:tr>
        <w:trPr>
          <w:cantSplit/>
        </w:trPr>
        <w:tc>
          <w:tcPr>
            <w:tcW w:type="dxa" w:w="3307"/>
          </w:tcPr>
          <w:p>
            <w:pPr>
              <w:spacing w:after="0"/>
              <w:jc w:val="left"/>
            </w:pPr>
            <w:r>
              <w:rPr>
                <w:sz w:val="16"/>
              </w:rPr>
              <w:t>Earthquake</w:t>
            </w:r>
          </w:p>
        </w:tc>
        <w:tc>
          <w:tcPr>
            <w:tcW w:type="dxa" w:w="10805"/>
          </w:tcPr>
          <w:p>
            <w:pPr>
              <w:spacing w:after="0"/>
              <w:jc w:val="left"/>
            </w:pPr>
            <w:r>
              <w:rPr>
                <w:sz w:val="16"/>
              </w:rPr>
              <w:t>tract 811.02 (Relatively Low, 62.8); tract 805.02 (Relatively Low, 55.3); tract 809 (Relatively Low, 50.1)</w:t>
            </w:r>
          </w:p>
        </w:tc>
      </w:tr>
      <w:tr>
        <w:trPr>
          <w:cantSplit/>
        </w:trPr>
        <w:tc>
          <w:tcPr>
            <w:tcW w:type="dxa" w:w="3307"/>
          </w:tcPr>
          <w:p>
            <w:pPr>
              <w:spacing w:after="0"/>
              <w:jc w:val="left"/>
            </w:pPr>
            <w:r>
              <w:rPr>
                <w:sz w:val="16"/>
              </w:rPr>
              <w:t>Hurricane</w:t>
            </w:r>
          </w:p>
        </w:tc>
        <w:tc>
          <w:tcPr>
            <w:tcW w:type="dxa" w:w="10805"/>
          </w:tcPr>
          <w:p>
            <w:pPr>
              <w:spacing w:after="0"/>
              <w:jc w:val="left"/>
            </w:pPr>
            <w:r>
              <w:rPr>
                <w:sz w:val="16"/>
              </w:rPr>
              <w:t>tract 805.02 (Relatively Moderate, 84.8); tract 803.01 (Relatively Moderate, 83.1); tract 802.01 (Relatively Moderate, 83.0)</w:t>
            </w:r>
          </w:p>
        </w:tc>
      </w:tr>
      <w:tr>
        <w:trPr>
          <w:cantSplit/>
        </w:trPr>
        <w:tc>
          <w:tcPr>
            <w:tcW w:type="dxa" w:w="3307"/>
          </w:tcPr>
          <w:p>
            <w:pPr>
              <w:spacing w:after="0"/>
              <w:jc w:val="left"/>
            </w:pPr>
            <w:r>
              <w:rPr>
                <w:sz w:val="16"/>
              </w:rPr>
              <w:t>Landslide</w:t>
            </w:r>
          </w:p>
        </w:tc>
        <w:tc>
          <w:tcPr>
            <w:tcW w:type="dxa" w:w="10805"/>
          </w:tcPr>
          <w:p>
            <w:pPr>
              <w:spacing w:after="0"/>
              <w:jc w:val="left"/>
            </w:pPr>
            <w:r>
              <w:rPr>
                <w:sz w:val="16"/>
              </w:rPr>
              <w:t>tract 804.02 (Relatively Low, 95.5); tract 804.04 (Relatively Low, 94.1); tract 803.01 (Relatively Low, 90.8)</w:t>
            </w:r>
          </w:p>
        </w:tc>
      </w:tr>
      <w:tr>
        <w:trPr>
          <w:cantSplit/>
        </w:trPr>
        <w:tc>
          <w:tcPr>
            <w:tcW w:type="dxa" w:w="3307"/>
          </w:tcPr>
          <w:p>
            <w:pPr>
              <w:spacing w:after="0"/>
              <w:jc w:val="left"/>
            </w:pPr>
            <w:r>
              <w:rPr>
                <w:sz w:val="16"/>
              </w:rPr>
              <w:t>Tornado</w:t>
            </w:r>
          </w:p>
        </w:tc>
        <w:tc>
          <w:tcPr>
            <w:tcW w:type="dxa" w:w="10805"/>
          </w:tcPr>
          <w:p>
            <w:pPr>
              <w:spacing w:after="0"/>
              <w:jc w:val="left"/>
            </w:pPr>
            <w:r>
              <w:rPr>
                <w:sz w:val="16"/>
              </w:rPr>
              <w:t>tract 805.02 (Relatively Moderate, 65.7); tract 811.01 (Relatively Moderate, 62.4); tract 811.02 (Relatively Moderate, 61.3)</w:t>
            </w:r>
          </w:p>
        </w:tc>
      </w:tr>
      <w:tr>
        <w:trPr>
          <w:cantSplit/>
        </w:trPr>
        <w:tc>
          <w:tcPr>
            <w:tcW w:type="dxa" w:w="3307"/>
          </w:tcPr>
          <w:p>
            <w:pPr>
              <w:spacing w:after="0"/>
              <w:jc w:val="left"/>
            </w:pPr>
            <w:r>
              <w:rPr>
                <w:sz w:val="16"/>
              </w:rPr>
              <w:t>Wildfire</w:t>
            </w:r>
          </w:p>
        </w:tc>
        <w:tc>
          <w:tcPr>
            <w:tcW w:type="dxa" w:w="10805"/>
          </w:tcPr>
          <w:p>
            <w:pPr>
              <w:spacing w:after="0"/>
              <w:jc w:val="left"/>
            </w:pPr>
            <w:r>
              <w:rPr>
                <w:sz w:val="16"/>
              </w:rPr>
              <w:t>tract 805.02 (Relatively Low, 72.3); tract 809 (Very Low, 63.5); tract 806 (Very Low, 62.9)</w:t>
            </w:r>
          </w:p>
        </w:tc>
      </w:tr>
    </w:tbl>
    <w:p>
      <w:pPr>
        <w:spacing w:after="40" w:before="60"/>
      </w:pPr>
      <w:r>
        <w:rPr>
          <w:sz w:val="15"/>
        </w:rPr>
        <w:t xml:space="preserve">Up to 3 census tracts per hazard, highest National Risk Index rating first, then highest score; a tract number is the Census tract number (for example 804.04 is Census Tract 804.04).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p>
      <w:pPr>
        <w:keepNext/>
        <w:spacing w:after="20" w:before="0"/>
      </w:pPr>
      <w:r>
        <w:rPr>
          <w:b/>
          <w:color w:val="555555"/>
          <w:sz w:val="15"/>
        </w:rPr>
        <w:t xml:space="preserve">Sources: </w:t>
      </w:r>
      <w:r>
        <w:rPr>
          <w:color w:val="555555"/>
          <w:sz w:val="15"/>
        </w:rPr>
        <w:t>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62"/>
        <w:gridCol w:w="1802"/>
        <w:gridCol w:w="1690"/>
        <w:gridCol w:w="1811"/>
        <w:gridCol w:w="1603"/>
        <w:gridCol w:w="1579"/>
        <w:gridCol w:w="2007"/>
        <w:gridCol w:w="1959"/>
      </w:tblGrid>
      <w:tr>
        <w:trPr>
          <w:cantSplit/>
          <w:tblHeader/>
        </w:trPr>
        <w:tc>
          <w:tcPr>
            <w:tcW w:type="dxa" w:w="1662"/>
            <w:shd w:val="clear" w:color="auto" w:fill="E8E8E8"/>
          </w:tcPr>
          <w:p>
            <w:pPr>
              <w:spacing w:after="0"/>
              <w:jc w:val="left"/>
            </w:pPr>
            <w:r>
              <w:rPr>
                <w:b/>
                <w:sz w:val="16"/>
              </w:rPr>
              <w:t>Hazard</w:t>
            </w:r>
          </w:p>
        </w:tc>
        <w:tc>
          <w:tcPr>
            <w:tcW w:type="dxa" w:w="1802"/>
            <w:shd w:val="clear" w:color="auto" w:fill="E8E8E8"/>
          </w:tcPr>
          <w:p>
            <w:pPr>
              <w:spacing w:after="0"/>
              <w:jc w:val="left"/>
            </w:pPr>
            <w:r>
              <w:rPr>
                <w:b/>
                <w:sz w:val="16"/>
              </w:rPr>
              <w:t>Scale</w:t>
            </w:r>
          </w:p>
        </w:tc>
        <w:tc>
          <w:tcPr>
            <w:tcW w:type="dxa" w:w="1690"/>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811"/>
            <w:shd w:val="clear" w:color="auto" w:fill="E8E8E8"/>
          </w:tcPr>
          <w:p>
            <w:pPr>
              <w:spacing w:after="0"/>
              <w:jc w:val="left"/>
            </w:pPr>
            <w:r>
              <w:rPr>
                <w:b/>
                <w:sz w:val="16"/>
              </w:rPr>
              <w:t>Observed range</w:t>
            </w:r>
          </w:p>
        </w:tc>
        <w:tc>
          <w:tcPr>
            <w:tcW w:type="dxa" w:w="1603"/>
            <w:shd w:val="clear" w:color="auto" w:fill="E8E8E8"/>
          </w:tcPr>
          <w:p>
            <w:pPr>
              <w:spacing w:after="0"/>
              <w:jc w:val="left"/>
            </w:pPr>
            <w:r>
              <w:rPr>
                <w:b/>
                <w:sz w:val="16"/>
              </w:rPr>
              <w:t>Worst recorded event</w:t>
            </w:r>
          </w:p>
        </w:tc>
        <w:tc>
          <w:tcPr>
            <w:tcW w:type="dxa" w:w="1579"/>
            <w:shd w:val="clear" w:color="auto" w:fill="E8E8E8"/>
          </w:tcPr>
          <w:p>
            <w:pPr>
              <w:spacing w:after="0"/>
              <w:jc w:val="left"/>
            </w:pPr>
            <w:r>
              <w:rPr>
                <w:b/>
                <w:sz w:val="16"/>
              </w:rPr>
              <w:t>Most damaging (when different)</w:t>
            </w:r>
          </w:p>
        </w:tc>
        <w:tc>
          <w:tcPr>
            <w:tcW w:type="dxa" w:w="2007"/>
            <w:shd w:val="clear" w:color="auto" w:fill="E8E8E8"/>
          </w:tcPr>
          <w:p>
            <w:pPr>
              <w:spacing w:after="0"/>
              <w:jc w:val="left"/>
            </w:pPr>
            <w:r>
              <w:rPr>
                <w:b/>
                <w:sz w:val="16"/>
              </w:rPr>
              <w:t>How it applies to jurisdictions</w:t>
            </w:r>
          </w:p>
        </w:tc>
        <w:tc>
          <w:tcPr>
            <w:tcW w:type="dxa" w:w="1959"/>
            <w:shd w:val="clear" w:color="auto" w:fill="E8E8E8"/>
          </w:tcPr>
          <w:p>
            <w:pPr>
              <w:spacing w:after="0"/>
              <w:jc w:val="left"/>
            </w:pPr>
            <w:r>
              <w:rPr>
                <w:b/>
                <w:sz w:val="16"/>
              </w:rPr>
              <w:t>Note</w:t>
            </w:r>
          </w:p>
        </w:tc>
      </w:tr>
      <w:tr>
        <w:trPr>
          <w:cantSplit/>
        </w:trPr>
        <w:tc>
          <w:tcPr>
            <w:tcW w:type="dxa" w:w="1662"/>
          </w:tcPr>
          <w:p>
            <w:pPr>
              <w:spacing w:after="0"/>
              <w:jc w:val="left"/>
            </w:pPr>
            <w:r>
              <w:rPr>
                <w:sz w:val="16"/>
              </w:rPr>
              <w:t>Avalanche</w:t>
            </w:r>
          </w:p>
        </w:tc>
        <w:tc>
          <w:tcPr>
            <w:tcW w:type="dxa" w:w="1802"/>
          </w:tcPr>
          <w:p>
            <w:pPr>
              <w:spacing w:after="0"/>
              <w:jc w:val="left"/>
            </w:pPr>
            <w:r>
              <w:rPr>
                <w:sz w:val="16"/>
              </w:rPr>
              <w:t>none (count and damage only)</w:t>
            </w:r>
          </w:p>
        </w:tc>
        <w:tc>
          <w:tcPr>
            <w:tcW w:type="dxa" w:w="1690"/>
          </w:tcPr>
          <w:p>
            <w:pPr>
              <w:spacing w:after="0"/>
              <w:jc w:val="right"/>
            </w:pPr>
            <w:r>
              <w:rPr>
                <w:sz w:val="16"/>
              </w:rPr>
              <w:t>0</w:t>
            </w:r>
          </w:p>
        </w:tc>
        <w:tc>
          <w:tcPr>
            <w:tcW w:type="dxa" w:w="1811"/>
          </w:tcPr>
          <w:p>
            <w:pPr>
              <w:spacing w:after="0"/>
              <w:jc w:val="left"/>
            </w:pPr>
          </w:p>
        </w:tc>
        <w:tc>
          <w:tcPr>
            <w:tcW w:type="dxa" w:w="1603"/>
          </w:tcPr>
          <w:p>
            <w:pPr>
              <w:spacing w:after="0"/>
              <w:jc w:val="left"/>
            </w:pPr>
          </w:p>
        </w:tc>
        <w:tc>
          <w:tcPr>
            <w:tcW w:type="dxa" w:w="1579"/>
          </w:tcPr>
          <w:p>
            <w:pPr>
              <w:spacing w:after="0"/>
              <w:jc w:val="left"/>
            </w:pPr>
          </w:p>
        </w:tc>
        <w:tc>
          <w:tcPr>
            <w:tcW w:type="dxa" w:w="2007"/>
          </w:tcPr>
          <w:p>
            <w:pPr>
              <w:spacing w:after="0"/>
              <w:jc w:val="left"/>
            </w:pPr>
          </w:p>
        </w:tc>
        <w:tc>
          <w:tcPr>
            <w:tcW w:type="dxa" w:w="1959"/>
          </w:tcPr>
          <w:p>
            <w:pPr>
              <w:spacing w:after="0"/>
              <w:jc w:val="left"/>
            </w:pPr>
            <w:r>
              <w:rPr>
                <w:sz w:val="16"/>
              </w:rPr>
              <w:t>Physical measure: in event narratives only (local data needed).</w:t>
            </w:r>
          </w:p>
        </w:tc>
      </w:tr>
      <w:tr>
        <w:trPr>
          <w:cantSplit/>
        </w:trPr>
        <w:tc>
          <w:tcPr>
            <w:tcW w:type="dxa" w:w="1662"/>
          </w:tcPr>
          <w:p>
            <w:pPr>
              <w:spacing w:after="0"/>
              <w:jc w:val="left"/>
            </w:pPr>
            <w:r>
              <w:rPr>
                <w:sz w:val="16"/>
              </w:rPr>
              <w:t>Coastal Flood, Storm Surge/Tide</w:t>
            </w:r>
          </w:p>
        </w:tc>
        <w:tc>
          <w:tcPr>
            <w:tcW w:type="dxa" w:w="1802"/>
          </w:tcPr>
          <w:p>
            <w:pPr>
              <w:spacing w:after="0"/>
              <w:jc w:val="left"/>
            </w:pPr>
            <w:r>
              <w:rPr>
                <w:sz w:val="16"/>
              </w:rPr>
              <w:t>none in data (flood depth: FIRM)</w:t>
            </w:r>
          </w:p>
        </w:tc>
        <w:tc>
          <w:tcPr>
            <w:tcW w:type="dxa" w:w="1690"/>
          </w:tcPr>
          <w:p>
            <w:pPr>
              <w:spacing w:after="0"/>
              <w:jc w:val="right"/>
            </w:pPr>
            <w:r>
              <w:rPr>
                <w:sz w:val="16"/>
              </w:rPr>
              <w:t>1 record, 2012 (1 zone-level)</w:t>
            </w:r>
          </w:p>
        </w:tc>
        <w:tc>
          <w:tcPr>
            <w:tcW w:type="dxa" w:w="1811"/>
          </w:tcPr>
          <w:p>
            <w:pPr>
              <w:spacing w:after="0"/>
              <w:jc w:val="left"/>
            </w:pPr>
          </w:p>
        </w:tc>
        <w:tc>
          <w:tcPr>
            <w:tcW w:type="dxa" w:w="1603"/>
          </w:tcPr>
          <w:p>
            <w:pPr>
              <w:spacing w:after="0"/>
              <w:jc w:val="left"/>
            </w:pPr>
            <w:r>
              <w:rPr>
                <w:sz w:val="16"/>
              </w:rPr>
              <w:t>No damage reported in 1 record.</w:t>
            </w:r>
          </w:p>
        </w:tc>
        <w:tc>
          <w:tcPr>
            <w:tcW w:type="dxa" w:w="1579"/>
          </w:tcPr>
          <w:p>
            <w:pPr>
              <w:spacing w:after="0"/>
              <w:jc w:val="left"/>
            </w:pPr>
          </w:p>
        </w:tc>
        <w:tc>
          <w:tcPr>
            <w:tcW w:type="dxa" w:w="2007"/>
          </w:tcPr>
          <w:p>
            <w:pPr>
              <w:spacing w:after="0"/>
              <w:jc w:val="left"/>
            </w:pPr>
            <w:r>
              <w:rPr>
                <w:sz w:val="16"/>
              </w:rPr>
              <w:t>Countywide (zone-level records).</w:t>
            </w:r>
          </w:p>
        </w:tc>
        <w:tc>
          <w:tcPr>
            <w:tcW w:type="dxa" w:w="1959"/>
          </w:tcPr>
          <w:p>
            <w:pPr>
              <w:spacing w:after="0"/>
              <w:jc w:val="left"/>
            </w:pPr>
            <w:r>
              <w:rPr>
                <w:sz w:val="16"/>
              </w:rPr>
              <w:t>Flood depth: see the FEMA Flood Insurance Rate Map.</w:t>
            </w:r>
          </w:p>
        </w:tc>
      </w:tr>
      <w:tr>
        <w:trPr>
          <w:cantSplit/>
        </w:trPr>
        <w:tc>
          <w:tcPr>
            <w:tcW w:type="dxa" w:w="1662"/>
          </w:tcPr>
          <w:p>
            <w:pPr>
              <w:spacing w:after="0"/>
              <w:jc w:val="left"/>
            </w:pPr>
            <w:r>
              <w:rPr>
                <w:sz w:val="16"/>
              </w:rPr>
              <w:t>Cold/Wind Chill, Extreme Cold/Wind Chill</w:t>
            </w:r>
          </w:p>
        </w:tc>
        <w:tc>
          <w:tcPr>
            <w:tcW w:type="dxa" w:w="1802"/>
          </w:tcPr>
          <w:p>
            <w:pPr>
              <w:spacing w:after="0"/>
              <w:jc w:val="left"/>
            </w:pPr>
            <w:r>
              <w:rPr>
                <w:sz w:val="16"/>
              </w:rPr>
              <w:t>wind chill</w:t>
            </w:r>
          </w:p>
        </w:tc>
        <w:tc>
          <w:tcPr>
            <w:tcW w:type="dxa" w:w="1690"/>
          </w:tcPr>
          <w:p>
            <w:pPr>
              <w:spacing w:after="0"/>
              <w:jc w:val="right"/>
            </w:pPr>
            <w:r>
              <w:rPr>
                <w:sz w:val="16"/>
              </w:rPr>
              <w:t>62 records, 1996 to 2026 (62 zone-level)</w:t>
            </w:r>
          </w:p>
        </w:tc>
        <w:tc>
          <w:tcPr>
            <w:tcW w:type="dxa" w:w="1811"/>
          </w:tcPr>
          <w:p>
            <w:pPr>
              <w:spacing w:after="0"/>
              <w:jc w:val="left"/>
            </w:pPr>
            <w:r>
              <w:rPr>
                <w:sz w:val="16"/>
              </w:rPr>
              <w:t>1 day to 6 days (median 2 days); 41 with a recorded value</w:t>
            </w:r>
          </w:p>
        </w:tc>
        <w:tc>
          <w:tcPr>
            <w:tcW w:type="dxa" w:w="1603"/>
          </w:tcPr>
          <w:p>
            <w:pPr>
              <w:spacing w:after="0"/>
              <w:jc w:val="left"/>
            </w:pPr>
            <w:r>
              <w:rPr>
                <w:sz w:val="16"/>
              </w:rPr>
              <w:t>6 consecutive days, 2026-01-28 to 2026-02-02, zone-level</w:t>
            </w:r>
          </w:p>
        </w:tc>
        <w:tc>
          <w:tcPr>
            <w:tcW w:type="dxa" w:w="1579"/>
          </w:tcPr>
          <w:p>
            <w:pPr>
              <w:spacing w:after="0"/>
              <w:jc w:val="left"/>
            </w:pPr>
          </w:p>
        </w:tc>
        <w:tc>
          <w:tcPr>
            <w:tcW w:type="dxa" w:w="2007"/>
          </w:tcPr>
          <w:p>
            <w:pPr>
              <w:spacing w:after="0"/>
              <w:jc w:val="left"/>
            </w:pPr>
            <w:r>
              <w:rPr>
                <w:sz w:val="16"/>
              </w:rPr>
              <w:t>Countywide (zone-level records).</w:t>
            </w:r>
          </w:p>
        </w:tc>
        <w:tc>
          <w:tcPr>
            <w:tcW w:type="dxa" w:w="1959"/>
          </w:tcPr>
          <w:p>
            <w:pPr>
              <w:spacing w:after="0"/>
              <w:jc w:val="left"/>
            </w:pPr>
            <w:r>
              <w:rPr>
                <w:sz w:val="16"/>
              </w:rPr>
              <w:t>Wind chill: in event narratives only (local data needed). Cold/Wind Chill records from May to September (a frost night, not a cold wave) are counted but not used for the longest run.</w:t>
            </w:r>
          </w:p>
        </w:tc>
      </w:tr>
      <w:tr>
        <w:trPr>
          <w:cantSplit/>
        </w:trPr>
        <w:tc>
          <w:tcPr>
            <w:tcW w:type="dxa" w:w="1662"/>
          </w:tcPr>
          <w:p>
            <w:pPr>
              <w:spacing w:after="0"/>
              <w:jc w:val="left"/>
            </w:pPr>
            <w:r>
              <w:rPr>
                <w:sz w:val="16"/>
              </w:rPr>
              <w:t>Frost/Freeze (outside NRI's Cold Wave definition)</w:t>
            </w:r>
          </w:p>
        </w:tc>
        <w:tc>
          <w:tcPr>
            <w:tcW w:type="dxa" w:w="1802"/>
          </w:tcPr>
          <w:p>
            <w:pPr>
              <w:spacing w:after="0"/>
              <w:jc w:val="left"/>
            </w:pPr>
            <w:r>
              <w:rPr>
                <w:sz w:val="16"/>
              </w:rPr>
              <w:t>crop damage</w:t>
            </w:r>
          </w:p>
        </w:tc>
        <w:tc>
          <w:tcPr>
            <w:tcW w:type="dxa" w:w="1690"/>
          </w:tcPr>
          <w:p>
            <w:pPr>
              <w:spacing w:after="0"/>
              <w:jc w:val="right"/>
            </w:pPr>
            <w:r>
              <w:rPr>
                <w:sz w:val="16"/>
              </w:rPr>
              <w:t>32 records, 2002 to 2023 (32 zone-level)</w:t>
            </w:r>
          </w:p>
        </w:tc>
        <w:tc>
          <w:tcPr>
            <w:tcW w:type="dxa" w:w="1811"/>
          </w:tcPr>
          <w:p>
            <w:pPr>
              <w:spacing w:after="0"/>
              <w:jc w:val="left"/>
            </w:pPr>
          </w:p>
        </w:tc>
        <w:tc>
          <w:tcPr>
            <w:tcW w:type="dxa" w:w="1603"/>
          </w:tcPr>
          <w:p>
            <w:pPr>
              <w:spacing w:after="0"/>
              <w:jc w:val="left"/>
            </w:pPr>
            <w:r>
              <w:rPr>
                <w:sz w:val="16"/>
              </w:rPr>
              <w:t>Frost/Freeze, 2008-05-01, $1,200 crop damage (2008 dollars); NWS zone NYZ059</w:t>
            </w:r>
          </w:p>
        </w:tc>
        <w:tc>
          <w:tcPr>
            <w:tcW w:type="dxa" w:w="1579"/>
          </w:tcPr>
          <w:p>
            <w:pPr>
              <w:spacing w:after="0"/>
              <w:jc w:val="left"/>
            </w:pPr>
          </w:p>
        </w:tc>
        <w:tc>
          <w:tcPr>
            <w:tcW w:type="dxa" w:w="2007"/>
          </w:tcPr>
          <w:p>
            <w:pPr>
              <w:spacing w:after="0"/>
              <w:jc w:val="left"/>
            </w:pPr>
            <w:r>
              <w:rPr>
                <w:sz w:val="16"/>
              </w:rPr>
              <w:t>Countywide (zone-level records).</w:t>
            </w:r>
          </w:p>
        </w:tc>
        <w:tc>
          <w:tcPr>
            <w:tcW w:type="dxa" w:w="1959"/>
          </w:tcPr>
          <w:p>
            <w:pPr>
              <w:spacing w:after="0"/>
              <w:jc w:val="left"/>
            </w:pPr>
            <w:r>
              <w:rPr>
                <w:sz w:val="16"/>
              </w:rPr>
              <w:t>Temperature: in event narratives only (local data needed).</w:t>
            </w:r>
          </w:p>
        </w:tc>
      </w:tr>
      <w:tr>
        <w:trPr>
          <w:cantSplit/>
        </w:trPr>
        <w:tc>
          <w:tcPr>
            <w:tcW w:type="dxa" w:w="1662"/>
          </w:tcPr>
          <w:p>
            <w:pPr>
              <w:spacing w:after="0"/>
              <w:jc w:val="left"/>
            </w:pPr>
            <w:r>
              <w:rPr>
                <w:sz w:val="16"/>
              </w:rPr>
              <w:t>Drought</w:t>
            </w:r>
          </w:p>
        </w:tc>
        <w:tc>
          <w:tcPr>
            <w:tcW w:type="dxa" w:w="1802"/>
          </w:tcPr>
          <w:p>
            <w:pPr>
              <w:spacing w:after="0"/>
              <w:jc w:val="left"/>
            </w:pPr>
            <w:r>
              <w:rPr>
                <w:sz w:val="16"/>
              </w:rPr>
              <w:t>U.S. Drought Monitor scale (D0 to D4)</w:t>
            </w:r>
          </w:p>
        </w:tc>
        <w:tc>
          <w:tcPr>
            <w:tcW w:type="dxa" w:w="1690"/>
          </w:tcPr>
          <w:p>
            <w:pPr>
              <w:spacing w:after="0"/>
              <w:jc w:val="right"/>
            </w:pPr>
            <w:r>
              <w:rPr>
                <w:sz w:val="16"/>
              </w:rPr>
              <w:t>4 records, 1999 to 2024 (4 zone-level)</w:t>
            </w:r>
          </w:p>
        </w:tc>
        <w:tc>
          <w:tcPr>
            <w:tcW w:type="dxa" w:w="1811"/>
          </w:tcPr>
          <w:p>
            <w:pPr>
              <w:spacing w:after="0"/>
              <w:jc w:val="left"/>
            </w:pPr>
            <w:r>
              <w:rPr>
                <w:sz w:val="16"/>
              </w:rPr>
              <w:t>30 days to 35 days (median 31 days); 3 with a recorded value</w:t>
            </w:r>
          </w:p>
        </w:tc>
        <w:tc>
          <w:tcPr>
            <w:tcW w:type="dxa" w:w="1603"/>
          </w:tcPr>
          <w:p>
            <w:pPr>
              <w:spacing w:after="0"/>
              <w:jc w:val="left"/>
            </w:pPr>
            <w:r>
              <w:rPr>
                <w:sz w:val="16"/>
              </w:rPr>
              <w:t>35 days (about 1.1 months), 2024-11-12 to 2024-12-16, a run of 2 consecutive Storm Events drought records, zone-level</w:t>
            </w:r>
          </w:p>
        </w:tc>
        <w:tc>
          <w:tcPr>
            <w:tcW w:type="dxa" w:w="1579"/>
          </w:tcPr>
          <w:p>
            <w:pPr>
              <w:spacing w:after="0"/>
              <w:jc w:val="left"/>
            </w:pPr>
          </w:p>
        </w:tc>
        <w:tc>
          <w:tcPr>
            <w:tcW w:type="dxa" w:w="2007"/>
          </w:tcPr>
          <w:p>
            <w:pPr>
              <w:spacing w:after="0"/>
              <w:jc w:val="left"/>
            </w:pPr>
            <w:r>
              <w:rPr>
                <w:sz w:val="16"/>
              </w:rPr>
              <w:t>Countywide (zone-level records).</w:t>
            </w:r>
          </w:p>
        </w:tc>
        <w:tc>
          <w:tcPr>
            <w:tcW w:type="dxa" w:w="1959"/>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62"/>
          </w:tcPr>
          <w:p>
            <w:pPr>
              <w:spacing w:after="0"/>
              <w:jc w:val="left"/>
            </w:pPr>
            <w:r>
              <w:rPr>
                <w:sz w:val="16"/>
              </w:rPr>
              <w:t>Earthquake</w:t>
            </w:r>
          </w:p>
        </w:tc>
        <w:tc>
          <w:tcPr>
            <w:tcW w:type="dxa" w:w="1802"/>
          </w:tcPr>
          <w:p>
            <w:pPr>
              <w:spacing w:after="0"/>
              <w:jc w:val="left"/>
            </w:pPr>
            <w:r>
              <w:rPr>
                <w:sz w:val="16"/>
              </w:rPr>
              <w:t>Modified Mercalli (local data)</w:t>
            </w:r>
          </w:p>
        </w:tc>
        <w:tc>
          <w:tcPr>
            <w:tcW w:type="dxa" w:w="1690"/>
          </w:tcPr>
          <w:p>
            <w:pPr>
              <w:spacing w:after="0"/>
              <w:jc w:val="right"/>
            </w:pPr>
            <w:r>
              <w:rPr>
                <w:sz w:val="16"/>
              </w:rPr>
              <w:t>0</w:t>
            </w:r>
          </w:p>
        </w:tc>
        <w:tc>
          <w:tcPr>
            <w:tcW w:type="dxa" w:w="1811"/>
          </w:tcPr>
          <w:p>
            <w:pPr>
              <w:spacing w:after="0"/>
              <w:jc w:val="left"/>
            </w:pPr>
          </w:p>
        </w:tc>
        <w:tc>
          <w:tcPr>
            <w:tcW w:type="dxa" w:w="1603"/>
          </w:tcPr>
          <w:p>
            <w:pPr>
              <w:spacing w:after="0"/>
              <w:jc w:val="left"/>
            </w:pPr>
          </w:p>
        </w:tc>
        <w:tc>
          <w:tcPr>
            <w:tcW w:type="dxa" w:w="1579"/>
          </w:tcPr>
          <w:p>
            <w:pPr>
              <w:spacing w:after="0"/>
              <w:jc w:val="left"/>
            </w:pPr>
          </w:p>
        </w:tc>
        <w:tc>
          <w:tcPr>
            <w:tcW w:type="dxa" w:w="2007"/>
          </w:tcPr>
          <w:p>
            <w:pPr>
              <w:spacing w:after="0"/>
              <w:jc w:val="left"/>
            </w:pPr>
          </w:p>
        </w:tc>
        <w:tc>
          <w:tcPr>
            <w:tcW w:type="dxa" w:w="1959"/>
          </w:tcPr>
          <w:p>
            <w:pPr>
              <w:spacing w:after="0"/>
              <w:jc w:val="left"/>
            </w:pPr>
            <w:r>
              <w:rPr>
                <w:sz w:val="16"/>
              </w:rPr>
              <w:t>Storm Events does not record earthquakes; the USGS earthquake catalog is the source.</w:t>
            </w:r>
          </w:p>
        </w:tc>
      </w:tr>
      <w:tr>
        <w:trPr>
          <w:cantSplit/>
        </w:trPr>
        <w:tc>
          <w:tcPr>
            <w:tcW w:type="dxa" w:w="1662"/>
          </w:tcPr>
          <w:p>
            <w:pPr>
              <w:spacing w:after="0"/>
              <w:jc w:val="left"/>
            </w:pPr>
            <w:r>
              <w:rPr>
                <w:sz w:val="16"/>
              </w:rPr>
              <w:t>Hail</w:t>
            </w:r>
          </w:p>
        </w:tc>
        <w:tc>
          <w:tcPr>
            <w:tcW w:type="dxa" w:w="1802"/>
          </w:tcPr>
          <w:p>
            <w:pPr>
              <w:spacing w:after="0"/>
              <w:jc w:val="left"/>
            </w:pPr>
            <w:r>
              <w:rPr>
                <w:sz w:val="16"/>
              </w:rPr>
              <w:t>hail size (inches)</w:t>
            </w:r>
          </w:p>
        </w:tc>
        <w:tc>
          <w:tcPr>
            <w:tcW w:type="dxa" w:w="1690"/>
          </w:tcPr>
          <w:p>
            <w:pPr>
              <w:spacing w:after="0"/>
              <w:jc w:val="right"/>
            </w:pPr>
            <w:r>
              <w:rPr>
                <w:sz w:val="16"/>
              </w:rPr>
              <w:t>53 records, 1983 to 2025</w:t>
            </w:r>
          </w:p>
        </w:tc>
        <w:tc>
          <w:tcPr>
            <w:tcW w:type="dxa" w:w="1811"/>
          </w:tcPr>
          <w:p>
            <w:pPr>
              <w:spacing w:after="0"/>
              <w:jc w:val="left"/>
            </w:pPr>
            <w:r>
              <w:rPr>
                <w:sz w:val="16"/>
              </w:rPr>
              <w:t>0.75 in to 3 in (median 0.88 in); 53 with a recorded value</w:t>
            </w:r>
          </w:p>
        </w:tc>
        <w:tc>
          <w:tcPr>
            <w:tcW w:type="dxa" w:w="1603"/>
          </w:tcPr>
          <w:p>
            <w:pPr>
              <w:spacing w:after="0"/>
              <w:jc w:val="left"/>
            </w:pPr>
            <w:r>
              <w:rPr>
                <w:sz w:val="16"/>
              </w:rPr>
              <w:t>3 in hail, 2011-06-08; same size also recorded on 2011-06-08</w:t>
            </w:r>
          </w:p>
        </w:tc>
        <w:tc>
          <w:tcPr>
            <w:tcW w:type="dxa" w:w="1579"/>
          </w:tcPr>
          <w:p>
            <w:pPr>
              <w:spacing w:after="0"/>
              <w:jc w:val="left"/>
            </w:pPr>
            <w:r>
              <w:rPr>
                <w:sz w:val="16"/>
              </w:rPr>
              <w:t>Hail, 2001-06-20, property not reported; $300,000 crops (2001 dollars)</w:t>
            </w:r>
          </w:p>
        </w:tc>
        <w:tc>
          <w:tcPr>
            <w:tcW w:type="dxa" w:w="2007"/>
          </w:tcPr>
          <w:p>
            <w:pPr>
              <w:spacing w:after="0"/>
              <w:jc w:val="left"/>
            </w:pPr>
            <w:r>
              <w:rPr>
                <w:sz w:val="16"/>
              </w:rPr>
              <w:t>Event records naming jurisdictions in the plan: Catskill town (15 records), Catskill village (15 records), Coxsackie town (7 records), Coxsackie village (7 records), Ashland town (2 records), Athens town (2 records), Athens village (2 records), Greenville town (2 records), New Baltimore town (2 records), Hunter town (1 record); and 1 more jurisdiction (see the Excel file).</w:t>
            </w:r>
          </w:p>
        </w:tc>
        <w:tc>
          <w:tcPr>
            <w:tcW w:type="dxa" w:w="1959"/>
          </w:tcPr>
          <w:p>
            <w:pPr>
              <w:spacing w:after="0"/>
              <w:jc w:val="left"/>
            </w:pPr>
          </w:p>
        </w:tc>
      </w:tr>
      <w:tr>
        <w:trPr>
          <w:cantSplit/>
        </w:trPr>
        <w:tc>
          <w:tcPr>
            <w:tcW w:type="dxa" w:w="1662"/>
          </w:tcPr>
          <w:p>
            <w:pPr>
              <w:spacing w:after="0"/>
              <w:jc w:val="left"/>
            </w:pPr>
            <w:r>
              <w:rPr>
                <w:sz w:val="16"/>
              </w:rPr>
              <w:t>Excessive Heat, Heat</w:t>
            </w:r>
          </w:p>
        </w:tc>
        <w:tc>
          <w:tcPr>
            <w:tcW w:type="dxa" w:w="1802"/>
          </w:tcPr>
          <w:p>
            <w:pPr>
              <w:spacing w:after="0"/>
              <w:jc w:val="left"/>
            </w:pPr>
            <w:r>
              <w:rPr>
                <w:sz w:val="16"/>
              </w:rPr>
              <w:t>heat index (in event narratives)</w:t>
            </w:r>
          </w:p>
        </w:tc>
        <w:tc>
          <w:tcPr>
            <w:tcW w:type="dxa" w:w="1690"/>
          </w:tcPr>
          <w:p>
            <w:pPr>
              <w:spacing w:after="0"/>
              <w:jc w:val="right"/>
            </w:pPr>
            <w:r>
              <w:rPr>
                <w:sz w:val="16"/>
              </w:rPr>
              <w:t>71 records, 1998 to 2026 (71 zone-level)</w:t>
            </w:r>
          </w:p>
        </w:tc>
        <w:tc>
          <w:tcPr>
            <w:tcW w:type="dxa" w:w="1811"/>
          </w:tcPr>
          <w:p>
            <w:pPr>
              <w:spacing w:after="0"/>
              <w:jc w:val="left"/>
            </w:pPr>
            <w:r>
              <w:rPr>
                <w:sz w:val="16"/>
              </w:rPr>
              <w:t>1 day to 6 days (median 2 days); 47 with a recorded value</w:t>
            </w:r>
          </w:p>
        </w:tc>
        <w:tc>
          <w:tcPr>
            <w:tcW w:type="dxa" w:w="1603"/>
          </w:tcPr>
          <w:p>
            <w:pPr>
              <w:spacing w:after="0"/>
              <w:jc w:val="left"/>
            </w:pPr>
            <w:r>
              <w:rPr>
                <w:sz w:val="16"/>
              </w:rPr>
              <w:t>6 consecutive days, 2018-06-30 to 2018-07-05, zone-level</w:t>
            </w:r>
          </w:p>
        </w:tc>
        <w:tc>
          <w:tcPr>
            <w:tcW w:type="dxa" w:w="1579"/>
          </w:tcPr>
          <w:p>
            <w:pPr>
              <w:spacing w:after="0"/>
              <w:jc w:val="left"/>
            </w:pPr>
          </w:p>
        </w:tc>
        <w:tc>
          <w:tcPr>
            <w:tcW w:type="dxa" w:w="2007"/>
          </w:tcPr>
          <w:p>
            <w:pPr>
              <w:spacing w:after="0"/>
              <w:jc w:val="left"/>
            </w:pPr>
            <w:r>
              <w:rPr>
                <w:sz w:val="16"/>
              </w:rPr>
              <w:t>Countywide (zone-level records).</w:t>
            </w:r>
          </w:p>
        </w:tc>
        <w:tc>
          <w:tcPr>
            <w:tcW w:type="dxa" w:w="1959"/>
          </w:tcPr>
          <w:p>
            <w:pPr>
              <w:spacing w:after="0"/>
              <w:jc w:val="left"/>
            </w:pPr>
            <w:r>
              <w:rPr>
                <w:sz w:val="16"/>
              </w:rPr>
              <w:t>Heat index: in event narratives only (local data needed). Heat records from November to March (unseasonable warmth, not a heat wave) are counted but not used for the longest run.</w:t>
            </w:r>
          </w:p>
        </w:tc>
      </w:tr>
      <w:tr>
        <w:trPr>
          <w:cantSplit/>
        </w:trPr>
        <w:tc>
          <w:tcPr>
            <w:tcW w:type="dxa" w:w="1662"/>
          </w:tcPr>
          <w:p>
            <w:pPr>
              <w:spacing w:after="0"/>
              <w:jc w:val="left"/>
            </w:pPr>
            <w:r>
              <w:rPr>
                <w:sz w:val="16"/>
              </w:rPr>
              <w:t>Hurricane, Tropical Storm, Tropical Depression</w:t>
            </w:r>
          </w:p>
        </w:tc>
        <w:tc>
          <w:tcPr>
            <w:tcW w:type="dxa" w:w="1802"/>
          </w:tcPr>
          <w:p>
            <w:pPr>
              <w:spacing w:after="0"/>
              <w:jc w:val="left"/>
            </w:pPr>
            <w:r>
              <w:rPr>
                <w:sz w:val="16"/>
              </w:rPr>
              <w:t>Saffir-Simpson</w:t>
            </w:r>
          </w:p>
        </w:tc>
        <w:tc>
          <w:tcPr>
            <w:tcW w:type="dxa" w:w="1690"/>
          </w:tcPr>
          <w:p>
            <w:pPr>
              <w:spacing w:after="0"/>
              <w:jc w:val="right"/>
            </w:pPr>
            <w:r>
              <w:rPr>
                <w:sz w:val="16"/>
              </w:rPr>
              <w:t>1 record, 2011 (1 zone-level)</w:t>
            </w:r>
          </w:p>
        </w:tc>
        <w:tc>
          <w:tcPr>
            <w:tcW w:type="dxa" w:w="1811"/>
          </w:tcPr>
          <w:p>
            <w:pPr>
              <w:spacing w:after="0"/>
              <w:jc w:val="left"/>
            </w:pPr>
          </w:p>
        </w:tc>
        <w:tc>
          <w:tcPr>
            <w:tcW w:type="dxa" w:w="1603"/>
          </w:tcPr>
          <w:p>
            <w:pPr>
              <w:spacing w:after="0"/>
              <w:jc w:val="left"/>
            </w:pPr>
            <w:r>
              <w:rPr>
                <w:sz w:val="16"/>
              </w:rPr>
              <w:t>Strongest recorded: Tropical Storm record, 2011-08-28, $0 property; $0 crops (2011 dollars); NWS zone NYZ058</w:t>
            </w:r>
          </w:p>
        </w:tc>
        <w:tc>
          <w:tcPr>
            <w:tcW w:type="dxa" w:w="1579"/>
          </w:tcPr>
          <w:p>
            <w:pPr>
              <w:spacing w:after="0"/>
              <w:jc w:val="left"/>
            </w:pPr>
          </w:p>
        </w:tc>
        <w:tc>
          <w:tcPr>
            <w:tcW w:type="dxa" w:w="2007"/>
          </w:tcPr>
          <w:p>
            <w:pPr>
              <w:spacing w:after="0"/>
              <w:jc w:val="left"/>
            </w:pPr>
            <w:r>
              <w:rPr>
                <w:sz w:val="16"/>
              </w:rPr>
              <w:t>Countywide (zone-level records).</w:t>
            </w:r>
          </w:p>
        </w:tc>
        <w:tc>
          <w:tcPr>
            <w:tcW w:type="dxa" w:w="1959"/>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662"/>
          </w:tcPr>
          <w:p>
            <w:pPr>
              <w:spacing w:after="0"/>
              <w:jc w:val="left"/>
            </w:pPr>
            <w:r>
              <w:rPr>
                <w:sz w:val="16"/>
              </w:rPr>
              <w:t>Ice Storm</w:t>
            </w:r>
          </w:p>
        </w:tc>
        <w:tc>
          <w:tcPr>
            <w:tcW w:type="dxa" w:w="1802"/>
          </w:tcPr>
          <w:p>
            <w:pPr>
              <w:spacing w:after="0"/>
              <w:jc w:val="left"/>
            </w:pPr>
            <w:r>
              <w:rPr>
                <w:sz w:val="16"/>
              </w:rPr>
              <w:t>Sperry-Piltz ice scale (local data)</w:t>
            </w:r>
          </w:p>
        </w:tc>
        <w:tc>
          <w:tcPr>
            <w:tcW w:type="dxa" w:w="1690"/>
          </w:tcPr>
          <w:p>
            <w:pPr>
              <w:spacing w:after="0"/>
              <w:jc w:val="right"/>
            </w:pPr>
            <w:r>
              <w:rPr>
                <w:sz w:val="16"/>
              </w:rPr>
              <w:t>1 record, 2008 (1 zone-level)</w:t>
            </w:r>
          </w:p>
        </w:tc>
        <w:tc>
          <w:tcPr>
            <w:tcW w:type="dxa" w:w="1811"/>
          </w:tcPr>
          <w:p>
            <w:pPr>
              <w:spacing w:after="0"/>
              <w:jc w:val="left"/>
            </w:pPr>
          </w:p>
        </w:tc>
        <w:tc>
          <w:tcPr>
            <w:tcW w:type="dxa" w:w="1603"/>
          </w:tcPr>
          <w:p>
            <w:pPr>
              <w:spacing w:after="0"/>
              <w:jc w:val="left"/>
            </w:pPr>
            <w:r>
              <w:rPr>
                <w:sz w:val="16"/>
              </w:rPr>
              <w:t>No damage reported in 1 record.</w:t>
            </w:r>
          </w:p>
        </w:tc>
        <w:tc>
          <w:tcPr>
            <w:tcW w:type="dxa" w:w="1579"/>
          </w:tcPr>
          <w:p>
            <w:pPr>
              <w:spacing w:after="0"/>
              <w:jc w:val="left"/>
            </w:pPr>
          </w:p>
        </w:tc>
        <w:tc>
          <w:tcPr>
            <w:tcW w:type="dxa" w:w="2007"/>
          </w:tcPr>
          <w:p>
            <w:pPr>
              <w:spacing w:after="0"/>
              <w:jc w:val="left"/>
            </w:pPr>
            <w:r>
              <w:rPr>
                <w:sz w:val="16"/>
              </w:rPr>
              <w:t>Countywide (zone-level records).</w:t>
            </w:r>
          </w:p>
        </w:tc>
        <w:tc>
          <w:tcPr>
            <w:tcW w:type="dxa" w:w="1959"/>
          </w:tcPr>
          <w:p>
            <w:pPr>
              <w:spacing w:after="0"/>
              <w:jc w:val="left"/>
            </w:pPr>
            <w:r>
              <w:rPr>
                <w:sz w:val="16"/>
              </w:rPr>
              <w:t>Ice thickness: in event narratives only (local data needed).</w:t>
            </w:r>
          </w:p>
        </w:tc>
      </w:tr>
      <w:tr>
        <w:trPr>
          <w:cantSplit/>
        </w:trPr>
        <w:tc>
          <w:tcPr>
            <w:tcW w:type="dxa" w:w="1662"/>
          </w:tcPr>
          <w:p>
            <w:pPr>
              <w:spacing w:after="0"/>
              <w:jc w:val="left"/>
            </w:pPr>
            <w:r>
              <w:rPr>
                <w:sz w:val="16"/>
              </w:rPr>
              <w:t>Flash Flood, Flood, Lakeshore Flood</w:t>
            </w:r>
          </w:p>
        </w:tc>
        <w:tc>
          <w:tcPr>
            <w:tcW w:type="dxa" w:w="1802"/>
          </w:tcPr>
          <w:p>
            <w:pPr>
              <w:spacing w:after="0"/>
              <w:jc w:val="left"/>
            </w:pPr>
            <w:r>
              <w:rPr>
                <w:sz w:val="16"/>
              </w:rPr>
              <w:t>damage and flood days (flood depth: FIRM)</w:t>
            </w:r>
          </w:p>
        </w:tc>
        <w:tc>
          <w:tcPr>
            <w:tcW w:type="dxa" w:w="1690"/>
          </w:tcPr>
          <w:p>
            <w:pPr>
              <w:spacing w:after="0"/>
              <w:jc w:val="right"/>
            </w:pPr>
            <w:r>
              <w:rPr>
                <w:sz w:val="16"/>
              </w:rPr>
              <w:t>127 records, 1996 to 2024 (19 zone-level)</w:t>
            </w:r>
          </w:p>
        </w:tc>
        <w:tc>
          <w:tcPr>
            <w:tcW w:type="dxa" w:w="1811"/>
          </w:tcPr>
          <w:p>
            <w:pPr>
              <w:spacing w:after="0"/>
              <w:jc w:val="left"/>
            </w:pPr>
          </w:p>
        </w:tc>
        <w:tc>
          <w:tcPr>
            <w:tcW w:type="dxa" w:w="1603"/>
          </w:tcPr>
          <w:p>
            <w:pPr>
              <w:spacing w:after="0"/>
              <w:jc w:val="left"/>
            </w:pPr>
            <w:r>
              <w:rPr>
                <w:sz w:val="16"/>
              </w:rPr>
              <w:t>Flood, 1996-01-19, $5,000,000 property; crops not reported (1996 dollars); NWS zone NYZ058</w:t>
            </w:r>
          </w:p>
        </w:tc>
        <w:tc>
          <w:tcPr>
            <w:tcW w:type="dxa" w:w="1579"/>
          </w:tcPr>
          <w:p>
            <w:pPr>
              <w:spacing w:after="0"/>
              <w:jc w:val="left"/>
            </w:pPr>
          </w:p>
        </w:tc>
        <w:tc>
          <w:tcPr>
            <w:tcW w:type="dxa" w:w="2007"/>
          </w:tcPr>
          <w:p>
            <w:pPr>
              <w:spacing w:after="0"/>
              <w:jc w:val="left"/>
            </w:pPr>
            <w:r>
              <w:rPr>
                <w:sz w:val="16"/>
              </w:rPr>
              <w:t>Event records naming jurisdictions in the plan: Catskill town (16 records), Catskill village (16 records), Prattsville town (10 records), Coxsackie town (8 records), Coxsackie village (8 records), New Baltimore town (6 records), Lexington town (5 records), Windham town (5 records), Durham town (3 records), Jewett town (3 records); and 4 more jurisdictions (see the Excel file). Zone-level records (19) apply countywide.</w:t>
            </w:r>
          </w:p>
        </w:tc>
        <w:tc>
          <w:tcPr>
            <w:tcW w:type="dxa" w:w="1959"/>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662"/>
          </w:tcPr>
          <w:p>
            <w:pPr>
              <w:spacing w:after="0"/>
              <w:jc w:val="left"/>
            </w:pPr>
            <w:r>
              <w:rPr>
                <w:sz w:val="16"/>
              </w:rPr>
              <w:t>Debris Flow</w:t>
            </w:r>
          </w:p>
        </w:tc>
        <w:tc>
          <w:tcPr>
            <w:tcW w:type="dxa" w:w="1802"/>
          </w:tcPr>
          <w:p>
            <w:pPr>
              <w:spacing w:after="0"/>
              <w:jc w:val="left"/>
            </w:pPr>
            <w:r>
              <w:rPr>
                <w:sz w:val="16"/>
              </w:rPr>
              <w:t>none (count and damage only)</w:t>
            </w:r>
          </w:p>
        </w:tc>
        <w:tc>
          <w:tcPr>
            <w:tcW w:type="dxa" w:w="1690"/>
          </w:tcPr>
          <w:p>
            <w:pPr>
              <w:spacing w:after="0"/>
              <w:jc w:val="right"/>
            </w:pPr>
            <w:r>
              <w:rPr>
                <w:sz w:val="16"/>
              </w:rPr>
              <w:t>0</w:t>
            </w:r>
          </w:p>
        </w:tc>
        <w:tc>
          <w:tcPr>
            <w:tcW w:type="dxa" w:w="1811"/>
          </w:tcPr>
          <w:p>
            <w:pPr>
              <w:spacing w:after="0"/>
              <w:jc w:val="left"/>
            </w:pPr>
          </w:p>
        </w:tc>
        <w:tc>
          <w:tcPr>
            <w:tcW w:type="dxa" w:w="1603"/>
          </w:tcPr>
          <w:p>
            <w:pPr>
              <w:spacing w:after="0"/>
              <w:jc w:val="left"/>
            </w:pPr>
          </w:p>
        </w:tc>
        <w:tc>
          <w:tcPr>
            <w:tcW w:type="dxa" w:w="1579"/>
          </w:tcPr>
          <w:p>
            <w:pPr>
              <w:spacing w:after="0"/>
              <w:jc w:val="left"/>
            </w:pPr>
          </w:p>
        </w:tc>
        <w:tc>
          <w:tcPr>
            <w:tcW w:type="dxa" w:w="2007"/>
          </w:tcPr>
          <w:p>
            <w:pPr>
              <w:spacing w:after="0"/>
              <w:jc w:val="left"/>
            </w:pPr>
          </w:p>
        </w:tc>
        <w:tc>
          <w:tcPr>
            <w:tcW w:type="dxa" w:w="1959"/>
          </w:tcPr>
          <w:p>
            <w:pPr>
              <w:spacing w:after="0"/>
              <w:jc w:val="left"/>
            </w:pPr>
            <w:r>
              <w:rPr>
                <w:sz w:val="16"/>
              </w:rPr>
              <w:t>Physical measure: in event narratives only (local data needed).</w:t>
            </w:r>
          </w:p>
        </w:tc>
      </w:tr>
      <w:tr>
        <w:trPr>
          <w:cantSplit/>
        </w:trPr>
        <w:tc>
          <w:tcPr>
            <w:tcW w:type="dxa" w:w="1662"/>
          </w:tcPr>
          <w:p>
            <w:pPr>
              <w:spacing w:after="0"/>
              <w:jc w:val="left"/>
            </w:pPr>
            <w:r>
              <w:rPr>
                <w:sz w:val="16"/>
              </w:rPr>
              <w:t>Lightning</w:t>
            </w:r>
          </w:p>
        </w:tc>
        <w:tc>
          <w:tcPr>
            <w:tcW w:type="dxa" w:w="1802"/>
          </w:tcPr>
          <w:p>
            <w:pPr>
              <w:spacing w:after="0"/>
              <w:jc w:val="left"/>
            </w:pPr>
            <w:r>
              <w:rPr>
                <w:sz w:val="16"/>
              </w:rPr>
              <w:t>annualized frequency (the measure FEMA's Local Mitigation Planning Handbook names)</w:t>
            </w:r>
          </w:p>
        </w:tc>
        <w:tc>
          <w:tcPr>
            <w:tcW w:type="dxa" w:w="1690"/>
          </w:tcPr>
          <w:p>
            <w:pPr>
              <w:spacing w:after="0"/>
              <w:jc w:val="right"/>
            </w:pPr>
            <w:r>
              <w:rPr>
                <w:sz w:val="16"/>
              </w:rPr>
              <w:t>15 records, 1996 to 2023</w:t>
            </w:r>
          </w:p>
        </w:tc>
        <w:tc>
          <w:tcPr>
            <w:tcW w:type="dxa" w:w="1811"/>
          </w:tcPr>
          <w:p>
            <w:pPr>
              <w:spacing w:after="0"/>
              <w:jc w:val="left"/>
            </w:pPr>
          </w:p>
        </w:tc>
        <w:tc>
          <w:tcPr>
            <w:tcW w:type="dxa" w:w="1603"/>
          </w:tcPr>
          <w:p>
            <w:pPr>
              <w:spacing w:after="0"/>
              <w:jc w:val="left"/>
            </w:pPr>
            <w:r>
              <w:rPr>
                <w:sz w:val="16"/>
              </w:rPr>
              <w:t>Lightning, 2002-08-16, $100,000 property; crops not reported (2002 dollars)</w:t>
            </w:r>
          </w:p>
        </w:tc>
        <w:tc>
          <w:tcPr>
            <w:tcW w:type="dxa" w:w="1579"/>
          </w:tcPr>
          <w:p>
            <w:pPr>
              <w:spacing w:after="0"/>
              <w:jc w:val="left"/>
            </w:pPr>
          </w:p>
        </w:tc>
        <w:tc>
          <w:tcPr>
            <w:tcW w:type="dxa" w:w="2007"/>
          </w:tcPr>
          <w:p>
            <w:pPr>
              <w:spacing w:after="0"/>
              <w:jc w:val="left"/>
            </w:pPr>
            <w:r>
              <w:rPr>
                <w:sz w:val="16"/>
              </w:rPr>
              <w:t>Event records naming jurisdictions in the plan: Athens town (2 records), Athens village (2 records), Catskill town (2 records), Catskill village (2 records), Coxsackie town (2 records), Coxsackie village (2 records), Greenville town (2 records), Durham town (1 record), Lexington town (1 record), New Baltimore town (1 record).</w:t>
            </w:r>
          </w:p>
        </w:tc>
        <w:tc>
          <w:tcPr>
            <w:tcW w:type="dxa" w:w="1959"/>
          </w:tcPr>
          <w:p>
            <w:pPr>
              <w:spacing w:after="0"/>
              <w:jc w:val="left"/>
            </w:pPr>
            <w:r>
              <w:rPr>
                <w:sz w:val="16"/>
              </w:rPr>
              <w:t>Storm Events lists lightning with damage or casualties; physical measure in event narratives only (local data needed).</w:t>
            </w:r>
          </w:p>
        </w:tc>
      </w:tr>
      <w:tr>
        <w:trPr>
          <w:cantSplit/>
        </w:trPr>
        <w:tc>
          <w:tcPr>
            <w:tcW w:type="dxa" w:w="1662"/>
          </w:tcPr>
          <w:p>
            <w:pPr>
              <w:spacing w:after="0"/>
              <w:jc w:val="left"/>
            </w:pPr>
            <w:r>
              <w:rPr>
                <w:sz w:val="16"/>
              </w:rPr>
              <w:t>High Wind and Strong Wind (outside NRI's Strong Wind definition)</w:t>
            </w:r>
          </w:p>
        </w:tc>
        <w:tc>
          <w:tcPr>
            <w:tcW w:type="dxa" w:w="1802"/>
          </w:tcPr>
          <w:p>
            <w:pPr>
              <w:spacing w:after="0"/>
              <w:jc w:val="left"/>
            </w:pPr>
            <w:r>
              <w:rPr>
                <w:sz w:val="16"/>
              </w:rPr>
              <w:t>wind speed (kt and mph)</w:t>
            </w:r>
          </w:p>
        </w:tc>
        <w:tc>
          <w:tcPr>
            <w:tcW w:type="dxa" w:w="1690"/>
          </w:tcPr>
          <w:p>
            <w:pPr>
              <w:spacing w:after="0"/>
              <w:jc w:val="right"/>
            </w:pPr>
            <w:r>
              <w:rPr>
                <w:sz w:val="16"/>
              </w:rPr>
              <w:t>86 records, 1996 to 2026 (86 zone-level)</w:t>
            </w:r>
          </w:p>
        </w:tc>
        <w:tc>
          <w:tcPr>
            <w:tcW w:type="dxa" w:w="1811"/>
          </w:tcPr>
          <w:p>
            <w:pPr>
              <w:spacing w:after="0"/>
              <w:jc w:val="left"/>
            </w:pPr>
            <w:r>
              <w:rPr>
                <w:sz w:val="16"/>
              </w:rPr>
              <w:t>25 kt (29 mph) to 80 kt (92 mph) (median 45 kt (52 mph)); 74 with a recorded value</w:t>
            </w:r>
          </w:p>
        </w:tc>
        <w:tc>
          <w:tcPr>
            <w:tcW w:type="dxa" w:w="1603"/>
          </w:tcPr>
          <w:p>
            <w:pPr>
              <w:spacing w:after="0"/>
              <w:jc w:val="left"/>
            </w:pPr>
            <w:r>
              <w:rPr>
                <w:sz w:val="16"/>
              </w:rPr>
              <w:t>80 kt (92 mph), measurement type not recorded, High Wind, 1999-11-02; NWS zone NYZ058</w:t>
            </w:r>
          </w:p>
        </w:tc>
        <w:tc>
          <w:tcPr>
            <w:tcW w:type="dxa" w:w="1579"/>
          </w:tcPr>
          <w:p>
            <w:pPr>
              <w:spacing w:after="0"/>
              <w:jc w:val="left"/>
            </w:pPr>
            <w:r>
              <w:rPr>
                <w:sz w:val="16"/>
              </w:rPr>
              <w:t>High Wind, 1999-09-16, $350,000 property; crops not reported, reported for the zone (1999 dollars)</w:t>
            </w:r>
          </w:p>
        </w:tc>
        <w:tc>
          <w:tcPr>
            <w:tcW w:type="dxa" w:w="2007"/>
          </w:tcPr>
          <w:p>
            <w:pPr>
              <w:spacing w:after="0"/>
              <w:jc w:val="left"/>
            </w:pPr>
            <w:r>
              <w:rPr>
                <w:sz w:val="16"/>
              </w:rPr>
              <w:t>Countywide (zone-level records).</w:t>
            </w:r>
          </w:p>
        </w:tc>
        <w:tc>
          <w:tcPr>
            <w:tcW w:type="dxa" w:w="1959"/>
          </w:tcPr>
          <w:p>
            <w:pPr>
              <w:spacing w:after="0"/>
              <w:jc w:val="left"/>
            </w:pPr>
          </w:p>
        </w:tc>
      </w:tr>
      <w:tr>
        <w:trPr>
          <w:cantSplit/>
        </w:trPr>
        <w:tc>
          <w:tcPr>
            <w:tcW w:type="dxa" w:w="1662"/>
          </w:tcPr>
          <w:p>
            <w:pPr>
              <w:spacing w:after="0"/>
              <w:jc w:val="left"/>
            </w:pPr>
            <w:r>
              <w:rPr>
                <w:sz w:val="16"/>
              </w:rPr>
              <w:t>Thunderstorm Wind</w:t>
            </w:r>
          </w:p>
        </w:tc>
        <w:tc>
          <w:tcPr>
            <w:tcW w:type="dxa" w:w="1802"/>
          </w:tcPr>
          <w:p>
            <w:pPr>
              <w:spacing w:after="0"/>
              <w:jc w:val="left"/>
            </w:pPr>
            <w:r>
              <w:rPr>
                <w:sz w:val="16"/>
              </w:rPr>
              <w:t>wind speed (kt and mph)</w:t>
            </w:r>
          </w:p>
        </w:tc>
        <w:tc>
          <w:tcPr>
            <w:tcW w:type="dxa" w:w="1690"/>
          </w:tcPr>
          <w:p>
            <w:pPr>
              <w:spacing w:after="0"/>
              <w:jc w:val="right"/>
            </w:pPr>
            <w:r>
              <w:rPr>
                <w:sz w:val="16"/>
              </w:rPr>
              <w:t>190 records, 1959 to 2026</w:t>
            </w:r>
          </w:p>
        </w:tc>
        <w:tc>
          <w:tcPr>
            <w:tcW w:type="dxa" w:w="1811"/>
          </w:tcPr>
          <w:p>
            <w:pPr>
              <w:spacing w:after="0"/>
              <w:jc w:val="left"/>
            </w:pPr>
            <w:r>
              <w:rPr>
                <w:sz w:val="16"/>
              </w:rPr>
              <w:t>40 kt (46 mph) to 109 kt (125 mph) (median 50 kt (58 mph)); 120 with a recorded value</w:t>
            </w:r>
          </w:p>
        </w:tc>
        <w:tc>
          <w:tcPr>
            <w:tcW w:type="dxa" w:w="1603"/>
          </w:tcPr>
          <w:p>
            <w:pPr>
              <w:spacing w:after="0"/>
              <w:jc w:val="left"/>
            </w:pPr>
            <w:r>
              <w:rPr>
                <w:sz w:val="16"/>
              </w:rPr>
              <w:t>109 kt (125 mph) estimated gust, Thunderstorm Wind, 2008-07-27</w:t>
            </w:r>
          </w:p>
        </w:tc>
        <w:tc>
          <w:tcPr>
            <w:tcW w:type="dxa" w:w="1579"/>
          </w:tcPr>
          <w:p>
            <w:pPr>
              <w:spacing w:after="0"/>
              <w:jc w:val="left"/>
            </w:pPr>
          </w:p>
        </w:tc>
        <w:tc>
          <w:tcPr>
            <w:tcW w:type="dxa" w:w="2007"/>
          </w:tcPr>
          <w:p>
            <w:pPr>
              <w:spacing w:after="0"/>
              <w:jc w:val="left"/>
            </w:pPr>
            <w:r>
              <w:rPr>
                <w:sz w:val="16"/>
              </w:rPr>
              <w:t>Event records naming jurisdictions in the plan: Catskill town (26 records), Catskill village (26 records), Coxsackie town (16 records), Coxsackie village (16 records), Windham town (8 records), Durham town (6 records), Jewett town (6 records), Lexington town (6 records), Athens town (5 records), Athens village (5 records); and 6 more jurisdictions (see the Excel file).</w:t>
            </w:r>
          </w:p>
        </w:tc>
        <w:tc>
          <w:tcPr>
            <w:tcW w:type="dxa" w:w="1959"/>
          </w:tcPr>
          <w:p>
            <w:pPr>
              <w:spacing w:after="0"/>
              <w:jc w:val="left"/>
            </w:pPr>
          </w:p>
        </w:tc>
      </w:tr>
      <w:tr>
        <w:trPr>
          <w:cantSplit/>
        </w:trPr>
        <w:tc>
          <w:tcPr>
            <w:tcW w:type="dxa" w:w="1662"/>
          </w:tcPr>
          <w:p>
            <w:pPr>
              <w:spacing w:after="0"/>
              <w:jc w:val="left"/>
            </w:pPr>
            <w:r>
              <w:rPr>
                <w:sz w:val="16"/>
              </w:rPr>
              <w:t>Tornado</w:t>
            </w:r>
          </w:p>
        </w:tc>
        <w:tc>
          <w:tcPr>
            <w:tcW w:type="dxa" w:w="1802"/>
          </w:tcPr>
          <w:p>
            <w:pPr>
              <w:spacing w:after="0"/>
              <w:jc w:val="left"/>
            </w:pPr>
            <w:r>
              <w:rPr>
                <w:sz w:val="16"/>
              </w:rPr>
              <w:t>Enhanced Fujita (Fujita before Feb 2007)</w:t>
            </w:r>
          </w:p>
        </w:tc>
        <w:tc>
          <w:tcPr>
            <w:tcW w:type="dxa" w:w="1690"/>
          </w:tcPr>
          <w:p>
            <w:pPr>
              <w:spacing w:after="0"/>
              <w:jc w:val="right"/>
            </w:pPr>
            <w:r>
              <w:rPr>
                <w:sz w:val="16"/>
              </w:rPr>
              <w:t>9 records, 1977 to 2020</w:t>
            </w:r>
          </w:p>
        </w:tc>
        <w:tc>
          <w:tcPr>
            <w:tcW w:type="dxa" w:w="1811"/>
          </w:tcPr>
          <w:p>
            <w:pPr>
              <w:spacing w:after="0"/>
              <w:jc w:val="left"/>
            </w:pPr>
            <w:r>
              <w:rPr>
                <w:sz w:val="16"/>
              </w:rPr>
              <w:t>F/EF0 to F/EF4 (median F/EF1); 9 with a recorded value</w:t>
            </w:r>
          </w:p>
        </w:tc>
        <w:tc>
          <w:tcPr>
            <w:tcW w:type="dxa" w:w="1603"/>
          </w:tcPr>
          <w:p>
            <w:pPr>
              <w:spacing w:after="0"/>
              <w:jc w:val="left"/>
            </w:pPr>
            <w:r>
              <w:rPr>
                <w:sz w:val="16"/>
              </w:rPr>
              <w:t>F4 tornado, 1989-07-10, 5 mi path length (whole path, pre-1996), 1,320 yd wide, $25,000,000 property; crops not recorded (1989 dollars)</w:t>
            </w:r>
          </w:p>
        </w:tc>
        <w:tc>
          <w:tcPr>
            <w:tcW w:type="dxa" w:w="1579"/>
          </w:tcPr>
          <w:p>
            <w:pPr>
              <w:spacing w:after="0"/>
              <w:jc w:val="left"/>
            </w:pPr>
          </w:p>
        </w:tc>
        <w:tc>
          <w:tcPr>
            <w:tcW w:type="dxa" w:w="2007"/>
          </w:tcPr>
          <w:p>
            <w:pPr>
              <w:spacing w:after="0"/>
              <w:jc w:val="left"/>
            </w:pPr>
            <w:r>
              <w:rPr>
                <w:sz w:val="16"/>
              </w:rPr>
              <w:t>Event records naming jurisdictions in the plan: Athens town (1 record), Athens village (1 record), Coxsackie town (1 record), Coxsackie village (1 record).</w:t>
            </w:r>
          </w:p>
        </w:tc>
        <w:tc>
          <w:tcPr>
            <w:tcW w:type="dxa" w:w="1959"/>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662"/>
          </w:tcPr>
          <w:p>
            <w:pPr>
              <w:spacing w:after="0"/>
              <w:jc w:val="left"/>
            </w:pPr>
            <w:r>
              <w:rPr>
                <w:sz w:val="16"/>
              </w:rPr>
              <w:t>Wildfire</w:t>
            </w:r>
          </w:p>
        </w:tc>
        <w:tc>
          <w:tcPr>
            <w:tcW w:type="dxa" w:w="1802"/>
          </w:tcPr>
          <w:p>
            <w:pPr>
              <w:spacing w:after="0"/>
              <w:jc w:val="left"/>
            </w:pPr>
            <w:r>
              <w:rPr>
                <w:sz w:val="16"/>
              </w:rPr>
              <w:t>acres burned (local data)</w:t>
            </w:r>
          </w:p>
        </w:tc>
        <w:tc>
          <w:tcPr>
            <w:tcW w:type="dxa" w:w="1690"/>
          </w:tcPr>
          <w:p>
            <w:pPr>
              <w:spacing w:after="0"/>
              <w:jc w:val="right"/>
            </w:pPr>
            <w:r>
              <w:rPr>
                <w:sz w:val="16"/>
              </w:rPr>
              <w:t>1 record, 2002 (1 zone-level)</w:t>
            </w:r>
          </w:p>
        </w:tc>
        <w:tc>
          <w:tcPr>
            <w:tcW w:type="dxa" w:w="1811"/>
          </w:tcPr>
          <w:p>
            <w:pPr>
              <w:spacing w:after="0"/>
              <w:jc w:val="left"/>
            </w:pPr>
          </w:p>
        </w:tc>
        <w:tc>
          <w:tcPr>
            <w:tcW w:type="dxa" w:w="1603"/>
          </w:tcPr>
          <w:p>
            <w:pPr>
              <w:spacing w:after="0"/>
              <w:jc w:val="left"/>
            </w:pPr>
            <w:r>
              <w:rPr>
                <w:sz w:val="16"/>
              </w:rPr>
              <w:t>No damage reported in 1 record.</w:t>
            </w:r>
          </w:p>
        </w:tc>
        <w:tc>
          <w:tcPr>
            <w:tcW w:type="dxa" w:w="1579"/>
          </w:tcPr>
          <w:p>
            <w:pPr>
              <w:spacing w:after="0"/>
              <w:jc w:val="left"/>
            </w:pPr>
          </w:p>
        </w:tc>
        <w:tc>
          <w:tcPr>
            <w:tcW w:type="dxa" w:w="2007"/>
          </w:tcPr>
          <w:p>
            <w:pPr>
              <w:spacing w:after="0"/>
              <w:jc w:val="left"/>
            </w:pPr>
            <w:r>
              <w:rPr>
                <w:sz w:val="16"/>
              </w:rPr>
              <w:t>Countywide (zone-level records).</w:t>
            </w:r>
          </w:p>
        </w:tc>
        <w:tc>
          <w:tcPr>
            <w:tcW w:type="dxa" w:w="1959"/>
          </w:tcPr>
          <w:p>
            <w:pPr>
              <w:spacing w:after="0"/>
              <w:jc w:val="left"/>
            </w:pPr>
            <w:r>
              <w:rPr>
                <w:sz w:val="16"/>
              </w:rPr>
              <w:t>Acres burned: in event narratives only (local data needed).</w:t>
            </w:r>
          </w:p>
        </w:tc>
      </w:tr>
      <w:tr>
        <w:trPr>
          <w:cantSplit/>
        </w:trPr>
        <w:tc>
          <w:tcPr>
            <w:tcW w:type="dxa" w:w="1662"/>
          </w:tcPr>
          <w:p>
            <w:pPr>
              <w:spacing w:after="0"/>
              <w:jc w:val="left"/>
            </w:pPr>
            <w:r>
              <w:rPr>
                <w:sz w:val="16"/>
              </w:rPr>
              <w:t>Winter Storm, Heavy Snow, Blizzard, Lake-Effect Snow, Winter Weather, Sleet</w:t>
            </w:r>
          </w:p>
        </w:tc>
        <w:tc>
          <w:tcPr>
            <w:tcW w:type="dxa" w:w="1802"/>
          </w:tcPr>
          <w:p>
            <w:pPr>
              <w:spacing w:after="0"/>
              <w:jc w:val="left"/>
            </w:pPr>
            <w:r>
              <w:rPr>
                <w:sz w:val="16"/>
              </w:rPr>
              <w:t>none in data (snowfall: local data)</w:t>
            </w:r>
          </w:p>
        </w:tc>
        <w:tc>
          <w:tcPr>
            <w:tcW w:type="dxa" w:w="1690"/>
          </w:tcPr>
          <w:p>
            <w:pPr>
              <w:spacing w:after="0"/>
              <w:jc w:val="right"/>
            </w:pPr>
            <w:r>
              <w:rPr>
                <w:sz w:val="16"/>
              </w:rPr>
              <w:t>249 records, 1996 to 2026 (249 zone-level)</w:t>
            </w:r>
          </w:p>
        </w:tc>
        <w:tc>
          <w:tcPr>
            <w:tcW w:type="dxa" w:w="1811"/>
          </w:tcPr>
          <w:p>
            <w:pPr>
              <w:spacing w:after="0"/>
              <w:jc w:val="left"/>
            </w:pPr>
          </w:p>
        </w:tc>
        <w:tc>
          <w:tcPr>
            <w:tcW w:type="dxa" w:w="1603"/>
          </w:tcPr>
          <w:p>
            <w:pPr>
              <w:spacing w:after="0"/>
              <w:jc w:val="left"/>
            </w:pPr>
            <w:r>
              <w:rPr>
                <w:sz w:val="16"/>
              </w:rPr>
              <w:t>Winter Storm, 1997-03-31, $1,000,000 property; crops not reported (1997 dollars); NWS zone NYZ058</w:t>
            </w:r>
          </w:p>
        </w:tc>
        <w:tc>
          <w:tcPr>
            <w:tcW w:type="dxa" w:w="1579"/>
          </w:tcPr>
          <w:p>
            <w:pPr>
              <w:spacing w:after="0"/>
              <w:jc w:val="left"/>
            </w:pPr>
          </w:p>
        </w:tc>
        <w:tc>
          <w:tcPr>
            <w:tcW w:type="dxa" w:w="2007"/>
          </w:tcPr>
          <w:p>
            <w:pPr>
              <w:spacing w:after="0"/>
              <w:jc w:val="left"/>
            </w:pPr>
            <w:r>
              <w:rPr>
                <w:sz w:val="16"/>
              </w:rPr>
              <w:t>Countywide (zone-level records).</w:t>
            </w:r>
          </w:p>
        </w:tc>
        <w:tc>
          <w:tcPr>
            <w:tcW w:type="dxa" w:w="1959"/>
          </w:tcPr>
          <w:p>
            <w:pPr>
              <w:spacing w:after="0"/>
              <w:jc w:val="left"/>
            </w:pPr>
            <w:r>
              <w:rPr>
                <w:sz w:val="16"/>
              </w:rPr>
              <w:t>Snow depth: in event narratives only (local data needed).</w:t>
            </w:r>
          </w:p>
        </w:tc>
      </w:tr>
    </w:tbl>
    <w:p>
      <w:pPr>
        <w:spacing w:after="40" w:before="60"/>
      </w:pPr>
      <w:r>
        <w:rPr>
          <w:sz w:val="15"/>
        </w:rPr>
        <w:t>Storm Events records are more complete after 1996; before 1996 only Tornado (from 1950), Hail and Thunderstorm Wind (from 1955) exist. Zone-level records whose zone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Where a hazard names more than 10 jurisdictions, the table lists the 10 with the most records; every one is in the Excel file, sheet "B1-c Extent".</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29 declarations covering 19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p>
      <w:pPr>
        <w:keepNext/>
        <w:spacing w:after="20" w:before="0"/>
      </w:pPr>
      <w:r>
        <w:rPr>
          <w:b/>
          <w:color w:val="555555"/>
          <w:sz w:val="15"/>
        </w:rPr>
        <w:t xml:space="preserve">Sources: </w:t>
      </w:r>
      <w:r>
        <w:rPr>
          <w:color w:val="555555"/>
          <w:sz w:val="15"/>
        </w:rPr>
        <w:t>1, 2, 3</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65"/>
        <w:gridCol w:w="2383"/>
        <w:gridCol w:w="3718"/>
        <w:gridCol w:w="2645"/>
        <w:gridCol w:w="892"/>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65"/>
            <w:shd w:val="clear" w:color="auto" w:fill="E8E8E8"/>
          </w:tcPr>
          <w:p>
            <w:pPr>
              <w:spacing w:after="0"/>
              <w:jc w:val="left"/>
            </w:pPr>
            <w:r>
              <w:rPr>
                <w:b/>
                <w:sz w:val="16"/>
              </w:rPr>
              <w:t>Type</w:t>
            </w:r>
          </w:p>
        </w:tc>
        <w:tc>
          <w:tcPr>
            <w:tcW w:type="dxa" w:w="2383"/>
            <w:shd w:val="clear" w:color="auto" w:fill="E8E8E8"/>
          </w:tcPr>
          <w:p>
            <w:pPr>
              <w:spacing w:after="0"/>
              <w:jc w:val="left"/>
            </w:pPr>
            <w:r>
              <w:rPr>
                <w:b/>
                <w:sz w:val="16"/>
              </w:rPr>
              <w:t>Title</w:t>
            </w:r>
          </w:p>
        </w:tc>
        <w:tc>
          <w:tcPr>
            <w:tcW w:type="dxa" w:w="3718"/>
            <w:shd w:val="clear" w:color="auto" w:fill="E8E8E8"/>
          </w:tcPr>
          <w:p>
            <w:pPr>
              <w:spacing w:after="0"/>
              <w:jc w:val="left"/>
            </w:pPr>
            <w:r>
              <w:rPr>
                <w:b/>
                <w:sz w:val="16"/>
              </w:rPr>
              <w:t>Mapped hazard</w:t>
            </w:r>
          </w:p>
        </w:tc>
        <w:tc>
          <w:tcPr>
            <w:tcW w:type="dxa" w:w="2645"/>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892"/>
            <w:shd w:val="clear" w:color="auto" w:fill="E8E8E8"/>
          </w:tcPr>
          <w:p>
            <w:pPr>
              <w:spacing w:after="0"/>
              <w:jc w:val="left"/>
            </w:pPr>
            <w:r>
              <w:rPr>
                <w:b/>
                <w:sz w:val="16"/>
              </w:rPr>
              <w:t>Notes</w:t>
            </w:r>
          </w:p>
        </w:tc>
      </w:tr>
      <w:tr>
        <w:trPr>
          <w:cantSplit/>
        </w:trPr>
        <w:tc>
          <w:tcPr>
            <w:tcW w:type="dxa" w:w="1037"/>
          </w:tcPr>
          <w:p>
            <w:pPr>
              <w:spacing w:after="0"/>
              <w:jc w:val="left"/>
            </w:pPr>
            <w:r>
              <w:rPr>
                <w:sz w:val="16"/>
              </w:rPr>
              <w:t>2021-08-22</w:t>
            </w:r>
          </w:p>
        </w:tc>
        <w:tc>
          <w:tcPr>
            <w:tcW w:type="dxa" w:w="1037"/>
          </w:tcPr>
          <w:p>
            <w:pPr>
              <w:spacing w:after="0"/>
              <w:jc w:val="left"/>
            </w:pPr>
            <w:r>
              <w:rPr>
                <w:sz w:val="16"/>
              </w:rPr>
              <w:t>2021-08-21</w:t>
            </w:r>
          </w:p>
        </w:tc>
        <w:tc>
          <w:tcPr>
            <w:tcW w:type="dxa" w:w="1037"/>
          </w:tcPr>
          <w:p>
            <w:pPr>
              <w:spacing w:after="0"/>
              <w:jc w:val="left"/>
            </w:pPr>
            <w:r>
              <w:rPr>
                <w:sz w:val="16"/>
              </w:rPr>
              <w:t>EM-3565-NY</w:t>
            </w:r>
          </w:p>
        </w:tc>
        <w:tc>
          <w:tcPr>
            <w:tcW w:type="dxa" w:w="1365"/>
          </w:tcPr>
          <w:p>
            <w:pPr>
              <w:spacing w:after="0"/>
              <w:jc w:val="left"/>
            </w:pPr>
            <w:r>
              <w:rPr>
                <w:sz w:val="16"/>
              </w:rPr>
              <w:t>Emergency</w:t>
            </w:r>
          </w:p>
        </w:tc>
        <w:tc>
          <w:tcPr>
            <w:tcW w:type="dxa" w:w="2383"/>
          </w:tcPr>
          <w:p>
            <w:pPr>
              <w:spacing w:after="0"/>
              <w:jc w:val="left"/>
            </w:pPr>
            <w:r>
              <w:rPr>
                <w:sz w:val="16"/>
              </w:rPr>
              <w:t>Hurricane Henri</w:t>
            </w:r>
          </w:p>
        </w:tc>
        <w:tc>
          <w:tcPr>
            <w:tcW w:type="dxa" w:w="3718"/>
          </w:tcPr>
          <w:p>
            <w:pPr>
              <w:spacing w:after="0"/>
              <w:jc w:val="left"/>
            </w:pPr>
            <w:r>
              <w:rPr>
                <w:sz w:val="16"/>
              </w:rPr>
              <w:t>Hurricane</w:t>
            </w:r>
          </w:p>
        </w:tc>
        <w:tc>
          <w:tcPr>
            <w:tcW w:type="dxa" w:w="2645"/>
          </w:tcPr>
          <w:p>
            <w:pPr>
              <w:spacing w:after="0"/>
              <w:jc w:val="right"/>
            </w:pPr>
            <w:r>
              <w:rPr>
                <w:sz w:val="16"/>
              </w:rPr>
              <w:t>no Public Assistance recorded</w:t>
            </w:r>
          </w:p>
        </w:tc>
        <w:tc>
          <w:tcPr>
            <w:tcW w:type="dxa" w:w="892"/>
          </w:tcPr>
          <w:p>
            <w:pPr>
              <w:spacing w:after="0"/>
              <w:jc w:val="left"/>
            </w:pPr>
          </w:p>
        </w:tc>
      </w:tr>
      <w:tr>
        <w:trPr>
          <w:cantSplit/>
        </w:trPr>
        <w:tc>
          <w:tcPr>
            <w:tcW w:type="dxa" w:w="1037"/>
          </w:tcPr>
          <w:p>
            <w:pPr>
              <w:spacing w:after="0"/>
              <w:jc w:val="left"/>
            </w:pPr>
            <w:r>
              <w:rPr>
                <w:sz w:val="16"/>
              </w:rPr>
              <w:t>2020-03-20</w:t>
            </w:r>
          </w:p>
        </w:tc>
        <w:tc>
          <w:tcPr>
            <w:tcW w:type="dxa" w:w="1037"/>
          </w:tcPr>
          <w:p>
            <w:pPr>
              <w:spacing w:after="0"/>
              <w:jc w:val="left"/>
            </w:pPr>
            <w:r>
              <w:rPr>
                <w:sz w:val="16"/>
              </w:rPr>
              <w:t>2020-01-20</w:t>
            </w:r>
          </w:p>
        </w:tc>
        <w:tc>
          <w:tcPr>
            <w:tcW w:type="dxa" w:w="1037"/>
          </w:tcPr>
          <w:p>
            <w:pPr>
              <w:spacing w:after="0"/>
              <w:jc w:val="left"/>
            </w:pPr>
            <w:r>
              <w:rPr>
                <w:sz w:val="16"/>
              </w:rPr>
              <w:t>DR-4480-NY</w:t>
            </w:r>
          </w:p>
        </w:tc>
        <w:tc>
          <w:tcPr>
            <w:tcW w:type="dxa" w:w="1365"/>
          </w:tcPr>
          <w:p>
            <w:pPr>
              <w:spacing w:after="0"/>
              <w:jc w:val="left"/>
            </w:pPr>
            <w:r>
              <w:rPr>
                <w:sz w:val="16"/>
              </w:rPr>
              <w:t>Major disaster</w:t>
            </w:r>
          </w:p>
        </w:tc>
        <w:tc>
          <w:tcPr>
            <w:tcW w:type="dxa" w:w="2383"/>
          </w:tcPr>
          <w:p>
            <w:pPr>
              <w:spacing w:after="0"/>
              <w:jc w:val="left"/>
            </w:pPr>
            <w:r>
              <w:rPr>
                <w:sz w:val="16"/>
              </w:rPr>
              <w:t>COVID-19 Pandemic</w:t>
            </w:r>
          </w:p>
        </w:tc>
        <w:tc>
          <w:tcPr>
            <w:tcW w:type="dxa" w:w="3718"/>
          </w:tcPr>
          <w:p>
            <w:pPr>
              <w:spacing w:after="0"/>
              <w:jc w:val="left"/>
            </w:pPr>
            <w:r>
              <w:rPr>
                <w:sz w:val="16"/>
              </w:rPr>
              <w:t>Non-natural, not counted</w:t>
            </w:r>
          </w:p>
        </w:tc>
        <w:tc>
          <w:tcPr>
            <w:tcW w:type="dxa" w:w="2645"/>
          </w:tcPr>
          <w:p>
            <w:pPr>
              <w:spacing w:after="0"/>
              <w:jc w:val="right"/>
            </w:pPr>
            <w:r>
              <w:rPr>
                <w:sz w:val="16"/>
              </w:rPr>
              <w:t>$118,235.49</w:t>
            </w:r>
          </w:p>
        </w:tc>
        <w:tc>
          <w:tcPr>
            <w:tcW w:type="dxa" w:w="892"/>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EM-3434-NY</w:t>
            </w:r>
          </w:p>
        </w:tc>
        <w:tc>
          <w:tcPr>
            <w:tcW w:type="dxa" w:w="1365"/>
          </w:tcPr>
          <w:p>
            <w:pPr>
              <w:spacing w:after="0"/>
              <w:jc w:val="left"/>
            </w:pPr>
            <w:r>
              <w:rPr>
                <w:sz w:val="16"/>
              </w:rPr>
              <w:t>Emergency</w:t>
            </w:r>
          </w:p>
        </w:tc>
        <w:tc>
          <w:tcPr>
            <w:tcW w:type="dxa" w:w="2383"/>
          </w:tcPr>
          <w:p>
            <w:pPr>
              <w:spacing w:after="0"/>
              <w:jc w:val="left"/>
            </w:pPr>
            <w:r>
              <w:rPr>
                <w:sz w:val="16"/>
              </w:rPr>
              <w:t>COVID-19</w:t>
            </w:r>
          </w:p>
        </w:tc>
        <w:tc>
          <w:tcPr>
            <w:tcW w:type="dxa" w:w="3718"/>
          </w:tcPr>
          <w:p>
            <w:pPr>
              <w:spacing w:after="0"/>
              <w:jc w:val="left"/>
            </w:pPr>
            <w:r>
              <w:rPr>
                <w:sz w:val="16"/>
              </w:rPr>
              <w:t>Non-natural, not counted</w:t>
            </w:r>
          </w:p>
        </w:tc>
        <w:tc>
          <w:tcPr>
            <w:tcW w:type="dxa" w:w="2645"/>
          </w:tcPr>
          <w:p>
            <w:pPr>
              <w:spacing w:after="0"/>
              <w:jc w:val="right"/>
            </w:pPr>
            <w:r>
              <w:rPr>
                <w:sz w:val="16"/>
              </w:rPr>
              <w:t>no Public Assistance recorded</w:t>
            </w:r>
          </w:p>
        </w:tc>
        <w:tc>
          <w:tcPr>
            <w:tcW w:type="dxa" w:w="892"/>
          </w:tcPr>
          <w:p>
            <w:pPr>
              <w:spacing w:after="0"/>
              <w:jc w:val="left"/>
            </w:pPr>
            <w:r>
              <w:rPr>
                <w:sz w:val="16"/>
              </w:rPr>
              <w:t>same incident as DR-4480</w:t>
            </w:r>
          </w:p>
        </w:tc>
      </w:tr>
      <w:tr>
        <w:trPr>
          <w:cantSplit/>
        </w:trPr>
        <w:tc>
          <w:tcPr>
            <w:tcW w:type="dxa" w:w="1037"/>
          </w:tcPr>
          <w:p>
            <w:pPr>
              <w:spacing w:after="0"/>
              <w:jc w:val="left"/>
            </w:pPr>
            <w:r>
              <w:rPr>
                <w:sz w:val="16"/>
              </w:rPr>
              <w:t>2017-07-12</w:t>
            </w:r>
          </w:p>
        </w:tc>
        <w:tc>
          <w:tcPr>
            <w:tcW w:type="dxa" w:w="1037"/>
          </w:tcPr>
          <w:p>
            <w:pPr>
              <w:spacing w:after="0"/>
              <w:jc w:val="left"/>
            </w:pPr>
            <w:r>
              <w:rPr>
                <w:sz w:val="16"/>
              </w:rPr>
              <w:t>2017-03-14</w:t>
            </w:r>
          </w:p>
        </w:tc>
        <w:tc>
          <w:tcPr>
            <w:tcW w:type="dxa" w:w="1037"/>
          </w:tcPr>
          <w:p>
            <w:pPr>
              <w:spacing w:after="0"/>
              <w:jc w:val="left"/>
            </w:pPr>
            <w:r>
              <w:rPr>
                <w:sz w:val="16"/>
              </w:rPr>
              <w:t>DR-4322-NY</w:t>
            </w:r>
          </w:p>
        </w:tc>
        <w:tc>
          <w:tcPr>
            <w:tcW w:type="dxa" w:w="1365"/>
          </w:tcPr>
          <w:p>
            <w:pPr>
              <w:spacing w:after="0"/>
              <w:jc w:val="left"/>
            </w:pPr>
            <w:r>
              <w:rPr>
                <w:sz w:val="16"/>
              </w:rPr>
              <w:t>Major disaster</w:t>
            </w:r>
          </w:p>
        </w:tc>
        <w:tc>
          <w:tcPr>
            <w:tcW w:type="dxa" w:w="2383"/>
          </w:tcPr>
          <w:p>
            <w:pPr>
              <w:spacing w:after="0"/>
              <w:jc w:val="left"/>
            </w:pPr>
            <w:r>
              <w:rPr>
                <w:sz w:val="16"/>
              </w:rPr>
              <w:t>Severe Winter Storm and Snowstorm</w:t>
            </w:r>
          </w:p>
        </w:tc>
        <w:tc>
          <w:tcPr>
            <w:tcW w:type="dxa" w:w="3718"/>
          </w:tcPr>
          <w:p>
            <w:pPr>
              <w:spacing w:after="0"/>
              <w:jc w:val="left"/>
            </w:pPr>
            <w:r>
              <w:rPr>
                <w:sz w:val="16"/>
              </w:rPr>
              <w:t>Winter Weather</w:t>
            </w:r>
          </w:p>
        </w:tc>
        <w:tc>
          <w:tcPr>
            <w:tcW w:type="dxa" w:w="2645"/>
          </w:tcPr>
          <w:p>
            <w:pPr>
              <w:spacing w:after="0"/>
              <w:jc w:val="right"/>
            </w:pPr>
            <w:r>
              <w:rPr>
                <w:sz w:val="16"/>
              </w:rPr>
              <w:t>$384,052.05</w:t>
            </w:r>
          </w:p>
        </w:tc>
        <w:tc>
          <w:tcPr>
            <w:tcW w:type="dxa" w:w="892"/>
          </w:tcPr>
          <w:p>
            <w:pPr>
              <w:spacing w:after="0"/>
              <w:jc w:val="left"/>
            </w:pPr>
          </w:p>
        </w:tc>
      </w:tr>
      <w:tr>
        <w:trPr>
          <w:cantSplit/>
        </w:trPr>
        <w:tc>
          <w:tcPr>
            <w:tcW w:type="dxa" w:w="1037"/>
          </w:tcPr>
          <w:p>
            <w:pPr>
              <w:spacing w:after="0"/>
              <w:jc w:val="left"/>
            </w:pPr>
            <w:r>
              <w:rPr>
                <w:sz w:val="16"/>
              </w:rPr>
              <w:t>2012-10-30</w:t>
            </w:r>
          </w:p>
        </w:tc>
        <w:tc>
          <w:tcPr>
            <w:tcW w:type="dxa" w:w="1037"/>
          </w:tcPr>
          <w:p>
            <w:pPr>
              <w:spacing w:after="0"/>
              <w:jc w:val="left"/>
            </w:pPr>
            <w:r>
              <w:rPr>
                <w:sz w:val="16"/>
              </w:rPr>
              <w:t>2012-10-27</w:t>
            </w:r>
          </w:p>
        </w:tc>
        <w:tc>
          <w:tcPr>
            <w:tcW w:type="dxa" w:w="1037"/>
          </w:tcPr>
          <w:p>
            <w:pPr>
              <w:spacing w:after="0"/>
              <w:jc w:val="left"/>
            </w:pPr>
            <w:r>
              <w:rPr>
                <w:sz w:val="16"/>
              </w:rPr>
              <w:t>DR-4085-NY</w:t>
            </w:r>
          </w:p>
        </w:tc>
        <w:tc>
          <w:tcPr>
            <w:tcW w:type="dxa" w:w="1365"/>
          </w:tcPr>
          <w:p>
            <w:pPr>
              <w:spacing w:after="0"/>
              <w:jc w:val="left"/>
            </w:pPr>
            <w:r>
              <w:rPr>
                <w:sz w:val="16"/>
              </w:rPr>
              <w:t>Major disaster</w:t>
            </w:r>
          </w:p>
        </w:tc>
        <w:tc>
          <w:tcPr>
            <w:tcW w:type="dxa" w:w="2383"/>
          </w:tcPr>
          <w:p>
            <w:pPr>
              <w:spacing w:after="0"/>
              <w:jc w:val="left"/>
            </w:pPr>
            <w:r>
              <w:rPr>
                <w:sz w:val="16"/>
              </w:rPr>
              <w:t>Hurricane Sandy</w:t>
            </w:r>
          </w:p>
        </w:tc>
        <w:tc>
          <w:tcPr>
            <w:tcW w:type="dxa" w:w="3718"/>
          </w:tcPr>
          <w:p>
            <w:pPr>
              <w:spacing w:after="0"/>
              <w:jc w:val="left"/>
            </w:pPr>
            <w:r>
              <w:rPr>
                <w:sz w:val="16"/>
              </w:rPr>
              <w:t>Hurricane</w:t>
            </w:r>
          </w:p>
        </w:tc>
        <w:tc>
          <w:tcPr>
            <w:tcW w:type="dxa" w:w="2645"/>
          </w:tcPr>
          <w:p>
            <w:pPr>
              <w:spacing w:after="0"/>
              <w:jc w:val="right"/>
            </w:pPr>
            <w:r>
              <w:rPr>
                <w:sz w:val="16"/>
              </w:rPr>
              <w:t>$491,732.38</w:t>
            </w:r>
          </w:p>
        </w:tc>
        <w:tc>
          <w:tcPr>
            <w:tcW w:type="dxa" w:w="892"/>
          </w:tcPr>
          <w:p>
            <w:pPr>
              <w:spacing w:after="0"/>
              <w:jc w:val="left"/>
            </w:pPr>
          </w:p>
        </w:tc>
      </w:tr>
      <w:tr>
        <w:trPr>
          <w:cantSplit/>
        </w:trPr>
        <w:tc>
          <w:tcPr>
            <w:tcW w:type="dxa" w:w="1037"/>
          </w:tcPr>
          <w:p>
            <w:pPr>
              <w:spacing w:after="0"/>
              <w:jc w:val="left"/>
            </w:pPr>
            <w:r>
              <w:rPr>
                <w:sz w:val="16"/>
              </w:rPr>
              <w:t>2012-10-28</w:t>
            </w:r>
          </w:p>
        </w:tc>
        <w:tc>
          <w:tcPr>
            <w:tcW w:type="dxa" w:w="1037"/>
          </w:tcPr>
          <w:p>
            <w:pPr>
              <w:spacing w:after="0"/>
              <w:jc w:val="left"/>
            </w:pPr>
            <w:r>
              <w:rPr>
                <w:sz w:val="16"/>
              </w:rPr>
              <w:t>2012-10-27</w:t>
            </w:r>
          </w:p>
        </w:tc>
        <w:tc>
          <w:tcPr>
            <w:tcW w:type="dxa" w:w="1037"/>
          </w:tcPr>
          <w:p>
            <w:pPr>
              <w:spacing w:after="0"/>
              <w:jc w:val="left"/>
            </w:pPr>
            <w:r>
              <w:rPr>
                <w:sz w:val="16"/>
              </w:rPr>
              <w:t>EM-3351-NY</w:t>
            </w:r>
          </w:p>
        </w:tc>
        <w:tc>
          <w:tcPr>
            <w:tcW w:type="dxa" w:w="1365"/>
          </w:tcPr>
          <w:p>
            <w:pPr>
              <w:spacing w:after="0"/>
              <w:jc w:val="left"/>
            </w:pPr>
            <w:r>
              <w:rPr>
                <w:sz w:val="16"/>
              </w:rPr>
              <w:t>Emergency</w:t>
            </w:r>
          </w:p>
        </w:tc>
        <w:tc>
          <w:tcPr>
            <w:tcW w:type="dxa" w:w="2383"/>
          </w:tcPr>
          <w:p>
            <w:pPr>
              <w:spacing w:after="0"/>
              <w:jc w:val="left"/>
            </w:pPr>
            <w:r>
              <w:rPr>
                <w:sz w:val="16"/>
              </w:rPr>
              <w:t>Hurricane Sandy</w:t>
            </w:r>
          </w:p>
        </w:tc>
        <w:tc>
          <w:tcPr>
            <w:tcW w:type="dxa" w:w="3718"/>
          </w:tcPr>
          <w:p>
            <w:pPr>
              <w:spacing w:after="0"/>
              <w:jc w:val="left"/>
            </w:pPr>
            <w:r>
              <w:rPr>
                <w:sz w:val="16"/>
              </w:rPr>
              <w:t>Hurricane</w:t>
            </w:r>
          </w:p>
        </w:tc>
        <w:tc>
          <w:tcPr>
            <w:tcW w:type="dxa" w:w="2645"/>
          </w:tcPr>
          <w:p>
            <w:pPr>
              <w:spacing w:after="0"/>
              <w:jc w:val="right"/>
            </w:pPr>
            <w:r>
              <w:rPr>
                <w:sz w:val="16"/>
              </w:rPr>
              <w:t>no Public Assistance recorded</w:t>
            </w:r>
          </w:p>
        </w:tc>
        <w:tc>
          <w:tcPr>
            <w:tcW w:type="dxa" w:w="892"/>
          </w:tcPr>
          <w:p>
            <w:pPr>
              <w:spacing w:after="0"/>
              <w:jc w:val="left"/>
            </w:pPr>
            <w:r>
              <w:rPr>
                <w:sz w:val="16"/>
              </w:rPr>
              <w:t>same incident as DR-4085</w:t>
            </w:r>
          </w:p>
        </w:tc>
      </w:tr>
      <w:tr>
        <w:trPr>
          <w:cantSplit/>
        </w:trPr>
        <w:tc>
          <w:tcPr>
            <w:tcW w:type="dxa" w:w="1037"/>
          </w:tcPr>
          <w:p>
            <w:pPr>
              <w:spacing w:after="0"/>
              <w:jc w:val="left"/>
            </w:pPr>
            <w:r>
              <w:rPr>
                <w:sz w:val="16"/>
              </w:rPr>
              <w:t>2011-09-08</w:t>
            </w:r>
          </w:p>
        </w:tc>
        <w:tc>
          <w:tcPr>
            <w:tcW w:type="dxa" w:w="1037"/>
          </w:tcPr>
          <w:p>
            <w:pPr>
              <w:spacing w:after="0"/>
              <w:jc w:val="left"/>
            </w:pPr>
            <w:r>
              <w:rPr>
                <w:sz w:val="16"/>
              </w:rPr>
              <w:t>2011-09-07</w:t>
            </w:r>
          </w:p>
        </w:tc>
        <w:tc>
          <w:tcPr>
            <w:tcW w:type="dxa" w:w="1037"/>
          </w:tcPr>
          <w:p>
            <w:pPr>
              <w:spacing w:after="0"/>
              <w:jc w:val="left"/>
            </w:pPr>
            <w:r>
              <w:rPr>
                <w:sz w:val="16"/>
              </w:rPr>
              <w:t>EM-3341-NY</w:t>
            </w:r>
          </w:p>
        </w:tc>
        <w:tc>
          <w:tcPr>
            <w:tcW w:type="dxa" w:w="1365"/>
          </w:tcPr>
          <w:p>
            <w:pPr>
              <w:spacing w:after="0"/>
              <w:jc w:val="left"/>
            </w:pPr>
            <w:r>
              <w:rPr>
                <w:sz w:val="16"/>
              </w:rPr>
              <w:t>Emergency</w:t>
            </w:r>
          </w:p>
        </w:tc>
        <w:tc>
          <w:tcPr>
            <w:tcW w:type="dxa" w:w="2383"/>
          </w:tcPr>
          <w:p>
            <w:pPr>
              <w:spacing w:after="0"/>
              <w:jc w:val="left"/>
            </w:pPr>
            <w:r>
              <w:rPr>
                <w:sz w:val="16"/>
              </w:rPr>
              <w:t>Remnants of Tropical Storm Lee</w:t>
            </w:r>
          </w:p>
        </w:tc>
        <w:tc>
          <w:tcPr>
            <w:tcW w:type="dxa" w:w="3718"/>
          </w:tcPr>
          <w:p>
            <w:pPr>
              <w:spacing w:after="0"/>
              <w:jc w:val="left"/>
            </w:pPr>
            <w:r>
              <w:rPr>
                <w:sz w:val="16"/>
              </w:rPr>
              <w:t>Hurricane</w:t>
            </w:r>
          </w:p>
        </w:tc>
        <w:tc>
          <w:tcPr>
            <w:tcW w:type="dxa" w:w="2645"/>
          </w:tcPr>
          <w:p>
            <w:pPr>
              <w:spacing w:after="0"/>
              <w:jc w:val="right"/>
            </w:pPr>
            <w:r>
              <w:rPr>
                <w:sz w:val="16"/>
              </w:rPr>
              <w:t>no Public Assistance recorded</w:t>
            </w:r>
          </w:p>
        </w:tc>
        <w:tc>
          <w:tcPr>
            <w:tcW w:type="dxa" w:w="892"/>
          </w:tcPr>
          <w:p>
            <w:pPr>
              <w:spacing w:after="0"/>
              <w:jc w:val="left"/>
            </w:pPr>
          </w:p>
        </w:tc>
      </w:tr>
      <w:tr>
        <w:trPr>
          <w:cantSplit/>
        </w:trPr>
        <w:tc>
          <w:tcPr>
            <w:tcW w:type="dxa" w:w="1037"/>
          </w:tcPr>
          <w:p>
            <w:pPr>
              <w:spacing w:after="0"/>
              <w:jc w:val="left"/>
            </w:pPr>
            <w:r>
              <w:rPr>
                <w:sz w:val="16"/>
              </w:rPr>
              <w:t>2011-08-31</w:t>
            </w:r>
          </w:p>
        </w:tc>
        <w:tc>
          <w:tcPr>
            <w:tcW w:type="dxa" w:w="1037"/>
          </w:tcPr>
          <w:p>
            <w:pPr>
              <w:spacing w:after="0"/>
              <w:jc w:val="left"/>
            </w:pPr>
            <w:r>
              <w:rPr>
                <w:sz w:val="16"/>
              </w:rPr>
              <w:t>2011-08-26</w:t>
            </w:r>
          </w:p>
        </w:tc>
        <w:tc>
          <w:tcPr>
            <w:tcW w:type="dxa" w:w="1037"/>
          </w:tcPr>
          <w:p>
            <w:pPr>
              <w:spacing w:after="0"/>
              <w:jc w:val="left"/>
            </w:pPr>
            <w:r>
              <w:rPr>
                <w:sz w:val="16"/>
              </w:rPr>
              <w:t>DR-4020-NY</w:t>
            </w:r>
          </w:p>
        </w:tc>
        <w:tc>
          <w:tcPr>
            <w:tcW w:type="dxa" w:w="1365"/>
          </w:tcPr>
          <w:p>
            <w:pPr>
              <w:spacing w:after="0"/>
              <w:jc w:val="left"/>
            </w:pPr>
            <w:r>
              <w:rPr>
                <w:sz w:val="16"/>
              </w:rPr>
              <w:t>Major disaster</w:t>
            </w:r>
          </w:p>
        </w:tc>
        <w:tc>
          <w:tcPr>
            <w:tcW w:type="dxa" w:w="2383"/>
          </w:tcPr>
          <w:p>
            <w:pPr>
              <w:spacing w:after="0"/>
              <w:jc w:val="left"/>
            </w:pPr>
            <w:r>
              <w:rPr>
                <w:sz w:val="16"/>
              </w:rPr>
              <w:t>Hurricane Irene</w:t>
            </w:r>
          </w:p>
        </w:tc>
        <w:tc>
          <w:tcPr>
            <w:tcW w:type="dxa" w:w="3718"/>
          </w:tcPr>
          <w:p>
            <w:pPr>
              <w:spacing w:after="0"/>
              <w:jc w:val="left"/>
            </w:pPr>
            <w:r>
              <w:rPr>
                <w:sz w:val="16"/>
              </w:rPr>
              <w:t>Hurricane</w:t>
            </w:r>
          </w:p>
        </w:tc>
        <w:tc>
          <w:tcPr>
            <w:tcW w:type="dxa" w:w="2645"/>
          </w:tcPr>
          <w:p>
            <w:pPr>
              <w:spacing w:after="0"/>
              <w:jc w:val="right"/>
            </w:pPr>
            <w:r>
              <w:rPr>
                <w:sz w:val="16"/>
              </w:rPr>
              <w:t>$29,812,192.38</w:t>
            </w:r>
          </w:p>
        </w:tc>
        <w:tc>
          <w:tcPr>
            <w:tcW w:type="dxa" w:w="892"/>
          </w:tcPr>
          <w:p>
            <w:pPr>
              <w:spacing w:after="0"/>
              <w:jc w:val="left"/>
            </w:pPr>
          </w:p>
        </w:tc>
      </w:tr>
      <w:tr>
        <w:trPr>
          <w:cantSplit/>
        </w:trPr>
        <w:tc>
          <w:tcPr>
            <w:tcW w:type="dxa" w:w="1037"/>
          </w:tcPr>
          <w:p>
            <w:pPr>
              <w:spacing w:after="0"/>
              <w:jc w:val="left"/>
            </w:pPr>
            <w:r>
              <w:rPr>
                <w:sz w:val="16"/>
              </w:rPr>
              <w:t>2011-08-26</w:t>
            </w:r>
          </w:p>
        </w:tc>
        <w:tc>
          <w:tcPr>
            <w:tcW w:type="dxa" w:w="1037"/>
          </w:tcPr>
          <w:p>
            <w:pPr>
              <w:spacing w:after="0"/>
              <w:jc w:val="left"/>
            </w:pPr>
            <w:r>
              <w:rPr>
                <w:sz w:val="16"/>
              </w:rPr>
              <w:t>2011-08-25</w:t>
            </w:r>
          </w:p>
        </w:tc>
        <w:tc>
          <w:tcPr>
            <w:tcW w:type="dxa" w:w="1037"/>
          </w:tcPr>
          <w:p>
            <w:pPr>
              <w:spacing w:after="0"/>
              <w:jc w:val="left"/>
            </w:pPr>
            <w:r>
              <w:rPr>
                <w:sz w:val="16"/>
              </w:rPr>
              <w:t>EM-3328-NY</w:t>
            </w:r>
          </w:p>
        </w:tc>
        <w:tc>
          <w:tcPr>
            <w:tcW w:type="dxa" w:w="1365"/>
          </w:tcPr>
          <w:p>
            <w:pPr>
              <w:spacing w:after="0"/>
              <w:jc w:val="left"/>
            </w:pPr>
            <w:r>
              <w:rPr>
                <w:sz w:val="16"/>
              </w:rPr>
              <w:t>Emergency</w:t>
            </w:r>
          </w:p>
        </w:tc>
        <w:tc>
          <w:tcPr>
            <w:tcW w:type="dxa" w:w="2383"/>
          </w:tcPr>
          <w:p>
            <w:pPr>
              <w:spacing w:after="0"/>
              <w:jc w:val="left"/>
            </w:pPr>
            <w:r>
              <w:rPr>
                <w:sz w:val="16"/>
              </w:rPr>
              <w:t>Hurricane Irene</w:t>
            </w:r>
          </w:p>
        </w:tc>
        <w:tc>
          <w:tcPr>
            <w:tcW w:type="dxa" w:w="3718"/>
          </w:tcPr>
          <w:p>
            <w:pPr>
              <w:spacing w:after="0"/>
              <w:jc w:val="left"/>
            </w:pPr>
            <w:r>
              <w:rPr>
                <w:sz w:val="16"/>
              </w:rPr>
              <w:t>Hurricane</w:t>
            </w:r>
          </w:p>
        </w:tc>
        <w:tc>
          <w:tcPr>
            <w:tcW w:type="dxa" w:w="2645"/>
          </w:tcPr>
          <w:p>
            <w:pPr>
              <w:spacing w:after="0"/>
              <w:jc w:val="right"/>
            </w:pPr>
            <w:r>
              <w:rPr>
                <w:sz w:val="16"/>
              </w:rPr>
              <w:t>no Public Assistance recorded</w:t>
            </w:r>
          </w:p>
        </w:tc>
        <w:tc>
          <w:tcPr>
            <w:tcW w:type="dxa" w:w="892"/>
          </w:tcPr>
          <w:p>
            <w:pPr>
              <w:spacing w:after="0"/>
              <w:jc w:val="left"/>
            </w:pPr>
            <w:r>
              <w:rPr>
                <w:sz w:val="16"/>
              </w:rPr>
              <w:t>same incident as DR-4020</w:t>
            </w:r>
          </w:p>
        </w:tc>
      </w:tr>
      <w:tr>
        <w:trPr>
          <w:cantSplit/>
        </w:trPr>
        <w:tc>
          <w:tcPr>
            <w:tcW w:type="dxa" w:w="1037"/>
          </w:tcPr>
          <w:p>
            <w:pPr>
              <w:spacing w:after="0"/>
              <w:jc w:val="left"/>
            </w:pPr>
            <w:r>
              <w:rPr>
                <w:sz w:val="16"/>
              </w:rPr>
              <w:t>2009-03-04</w:t>
            </w:r>
          </w:p>
        </w:tc>
        <w:tc>
          <w:tcPr>
            <w:tcW w:type="dxa" w:w="1037"/>
          </w:tcPr>
          <w:p>
            <w:pPr>
              <w:spacing w:after="0"/>
              <w:jc w:val="left"/>
            </w:pPr>
            <w:r>
              <w:rPr>
                <w:sz w:val="16"/>
              </w:rPr>
              <w:t>2008-12-11</w:t>
            </w:r>
          </w:p>
        </w:tc>
        <w:tc>
          <w:tcPr>
            <w:tcW w:type="dxa" w:w="1037"/>
          </w:tcPr>
          <w:p>
            <w:pPr>
              <w:spacing w:after="0"/>
              <w:jc w:val="left"/>
            </w:pPr>
            <w:r>
              <w:rPr>
                <w:sz w:val="16"/>
              </w:rPr>
              <w:t>DR-1827-NY</w:t>
            </w:r>
          </w:p>
        </w:tc>
        <w:tc>
          <w:tcPr>
            <w:tcW w:type="dxa" w:w="1365"/>
          </w:tcPr>
          <w:p>
            <w:pPr>
              <w:spacing w:after="0"/>
              <w:jc w:val="left"/>
            </w:pPr>
            <w:r>
              <w:rPr>
                <w:sz w:val="16"/>
              </w:rPr>
              <w:t>Major disaster</w:t>
            </w:r>
          </w:p>
        </w:tc>
        <w:tc>
          <w:tcPr>
            <w:tcW w:type="dxa" w:w="2383"/>
          </w:tcPr>
          <w:p>
            <w:pPr>
              <w:spacing w:after="0"/>
              <w:jc w:val="left"/>
            </w:pPr>
            <w:r>
              <w:rPr>
                <w:sz w:val="16"/>
              </w:rPr>
              <w:t>Severe Winter Storm</w:t>
            </w:r>
          </w:p>
        </w:tc>
        <w:tc>
          <w:tcPr>
            <w:tcW w:type="dxa" w:w="3718"/>
          </w:tcPr>
          <w:p>
            <w:pPr>
              <w:spacing w:after="0"/>
              <w:jc w:val="left"/>
            </w:pPr>
            <w:r>
              <w:rPr>
                <w:sz w:val="16"/>
              </w:rPr>
              <w:t>Winter Weather</w:t>
            </w:r>
          </w:p>
        </w:tc>
        <w:tc>
          <w:tcPr>
            <w:tcW w:type="dxa" w:w="2645"/>
          </w:tcPr>
          <w:p>
            <w:pPr>
              <w:spacing w:after="0"/>
              <w:jc w:val="right"/>
            </w:pPr>
            <w:r>
              <w:rPr>
                <w:sz w:val="16"/>
              </w:rPr>
              <w:t>$773,563.55</w:t>
            </w:r>
          </w:p>
        </w:tc>
        <w:tc>
          <w:tcPr>
            <w:tcW w:type="dxa" w:w="892"/>
          </w:tcPr>
          <w:p>
            <w:pPr>
              <w:spacing w:after="0"/>
              <w:jc w:val="left"/>
            </w:pPr>
          </w:p>
        </w:tc>
      </w:tr>
      <w:tr>
        <w:trPr>
          <w:cantSplit/>
        </w:trPr>
        <w:tc>
          <w:tcPr>
            <w:tcW w:type="dxa" w:w="1037"/>
          </w:tcPr>
          <w:p>
            <w:pPr>
              <w:spacing w:after="0"/>
              <w:jc w:val="left"/>
            </w:pPr>
            <w:r>
              <w:rPr>
                <w:sz w:val="16"/>
              </w:rPr>
              <w:t>2008-12-18</w:t>
            </w:r>
          </w:p>
        </w:tc>
        <w:tc>
          <w:tcPr>
            <w:tcW w:type="dxa" w:w="1037"/>
          </w:tcPr>
          <w:p>
            <w:pPr>
              <w:spacing w:after="0"/>
              <w:jc w:val="left"/>
            </w:pPr>
            <w:r>
              <w:rPr>
                <w:sz w:val="16"/>
              </w:rPr>
              <w:t>2008-12-11</w:t>
            </w:r>
          </w:p>
        </w:tc>
        <w:tc>
          <w:tcPr>
            <w:tcW w:type="dxa" w:w="1037"/>
          </w:tcPr>
          <w:p>
            <w:pPr>
              <w:spacing w:after="0"/>
              <w:jc w:val="left"/>
            </w:pPr>
            <w:r>
              <w:rPr>
                <w:sz w:val="16"/>
              </w:rPr>
              <w:t>EM-3299-NY</w:t>
            </w:r>
          </w:p>
        </w:tc>
        <w:tc>
          <w:tcPr>
            <w:tcW w:type="dxa" w:w="1365"/>
          </w:tcPr>
          <w:p>
            <w:pPr>
              <w:spacing w:after="0"/>
              <w:jc w:val="left"/>
            </w:pPr>
            <w:r>
              <w:rPr>
                <w:sz w:val="16"/>
              </w:rPr>
              <w:t>Emergency</w:t>
            </w:r>
          </w:p>
        </w:tc>
        <w:tc>
          <w:tcPr>
            <w:tcW w:type="dxa" w:w="2383"/>
          </w:tcPr>
          <w:p>
            <w:pPr>
              <w:spacing w:after="0"/>
              <w:jc w:val="left"/>
            </w:pPr>
            <w:r>
              <w:rPr>
                <w:sz w:val="16"/>
              </w:rPr>
              <w:t>Severe Winter Storm</w:t>
            </w:r>
          </w:p>
        </w:tc>
        <w:tc>
          <w:tcPr>
            <w:tcW w:type="dxa" w:w="3718"/>
          </w:tcPr>
          <w:p>
            <w:pPr>
              <w:spacing w:after="0"/>
              <w:jc w:val="left"/>
            </w:pPr>
            <w:r>
              <w:rPr>
                <w:sz w:val="16"/>
              </w:rPr>
              <w:t>Winter Weather</w:t>
            </w:r>
          </w:p>
        </w:tc>
        <w:tc>
          <w:tcPr>
            <w:tcW w:type="dxa" w:w="2645"/>
          </w:tcPr>
          <w:p>
            <w:pPr>
              <w:spacing w:after="0"/>
              <w:jc w:val="right"/>
            </w:pPr>
            <w:r>
              <w:rPr>
                <w:sz w:val="16"/>
              </w:rPr>
              <w:t>$567,036.79</w:t>
            </w:r>
          </w:p>
        </w:tc>
        <w:tc>
          <w:tcPr>
            <w:tcW w:type="dxa" w:w="892"/>
          </w:tcPr>
          <w:p>
            <w:pPr>
              <w:spacing w:after="0"/>
              <w:jc w:val="left"/>
            </w:pPr>
            <w:r>
              <w:rPr>
                <w:sz w:val="16"/>
              </w:rPr>
              <w:t>same incident as DR-1827</w:t>
            </w:r>
          </w:p>
        </w:tc>
      </w:tr>
      <w:tr>
        <w:trPr>
          <w:cantSplit/>
        </w:trPr>
        <w:tc>
          <w:tcPr>
            <w:tcW w:type="dxa" w:w="1037"/>
          </w:tcPr>
          <w:p>
            <w:pPr>
              <w:spacing w:after="0"/>
              <w:jc w:val="left"/>
            </w:pPr>
            <w:r>
              <w:rPr>
                <w:sz w:val="16"/>
              </w:rPr>
              <w:t>2007-04-24</w:t>
            </w:r>
          </w:p>
        </w:tc>
        <w:tc>
          <w:tcPr>
            <w:tcW w:type="dxa" w:w="1037"/>
          </w:tcPr>
          <w:p>
            <w:pPr>
              <w:spacing w:after="0"/>
              <w:jc w:val="left"/>
            </w:pPr>
            <w:r>
              <w:rPr>
                <w:sz w:val="16"/>
              </w:rPr>
              <w:t>2007-04-14</w:t>
            </w:r>
          </w:p>
        </w:tc>
        <w:tc>
          <w:tcPr>
            <w:tcW w:type="dxa" w:w="1037"/>
          </w:tcPr>
          <w:p>
            <w:pPr>
              <w:spacing w:after="0"/>
              <w:jc w:val="left"/>
            </w:pPr>
            <w:r>
              <w:rPr>
                <w:sz w:val="16"/>
              </w:rPr>
              <w:t>DR-1692-NY</w:t>
            </w:r>
          </w:p>
        </w:tc>
        <w:tc>
          <w:tcPr>
            <w:tcW w:type="dxa" w:w="1365"/>
          </w:tcPr>
          <w:p>
            <w:pPr>
              <w:spacing w:after="0"/>
              <w:jc w:val="left"/>
            </w:pPr>
            <w:r>
              <w:rPr>
                <w:sz w:val="16"/>
              </w:rPr>
              <w:t>Major disaster</w:t>
            </w:r>
          </w:p>
        </w:tc>
        <w:tc>
          <w:tcPr>
            <w:tcW w:type="dxa" w:w="2383"/>
          </w:tcPr>
          <w:p>
            <w:pPr>
              <w:spacing w:after="0"/>
              <w:jc w:val="left"/>
            </w:pPr>
            <w:r>
              <w:rPr>
                <w:sz w:val="16"/>
              </w:rPr>
              <w:t>Severe Storms and Inland and Coastal Flooding</w:t>
            </w:r>
          </w:p>
        </w:tc>
        <w:tc>
          <w:tcPr>
            <w:tcW w:type="dxa" w:w="3718"/>
          </w:tcPr>
          <w:p>
            <w:pPr>
              <w:spacing w:after="0"/>
              <w:jc w:val="left"/>
            </w:pPr>
            <w:r>
              <w:rPr>
                <w:sz w:val="16"/>
              </w:rPr>
              <w:t>Coastal Flooding</w:t>
            </w:r>
          </w:p>
        </w:tc>
        <w:tc>
          <w:tcPr>
            <w:tcW w:type="dxa" w:w="2645"/>
          </w:tcPr>
          <w:p>
            <w:pPr>
              <w:spacing w:after="0"/>
              <w:jc w:val="right"/>
            </w:pPr>
            <w:r>
              <w:rPr>
                <w:sz w:val="16"/>
              </w:rPr>
              <w:t>$716,298.89</w:t>
            </w:r>
          </w:p>
        </w:tc>
        <w:tc>
          <w:tcPr>
            <w:tcW w:type="dxa" w:w="892"/>
          </w:tcPr>
          <w:p>
            <w:pPr>
              <w:spacing w:after="0"/>
              <w:jc w:val="left"/>
            </w:pPr>
          </w:p>
        </w:tc>
      </w:tr>
      <w:tr>
        <w:trPr>
          <w:cantSplit/>
        </w:trPr>
        <w:tc>
          <w:tcPr>
            <w:tcW w:type="dxa" w:w="1037"/>
          </w:tcPr>
          <w:p>
            <w:pPr>
              <w:spacing w:after="0"/>
              <w:jc w:val="left"/>
            </w:pPr>
            <w:r>
              <w:rPr>
                <w:sz w:val="16"/>
              </w:rPr>
              <w:t>2006-07-01</w:t>
            </w:r>
          </w:p>
        </w:tc>
        <w:tc>
          <w:tcPr>
            <w:tcW w:type="dxa" w:w="1037"/>
          </w:tcPr>
          <w:p>
            <w:pPr>
              <w:spacing w:after="0"/>
              <w:jc w:val="left"/>
            </w:pPr>
            <w:r>
              <w:rPr>
                <w:sz w:val="16"/>
              </w:rPr>
              <w:t>2006-06-26</w:t>
            </w:r>
          </w:p>
        </w:tc>
        <w:tc>
          <w:tcPr>
            <w:tcW w:type="dxa" w:w="1037"/>
          </w:tcPr>
          <w:p>
            <w:pPr>
              <w:spacing w:after="0"/>
              <w:jc w:val="left"/>
            </w:pPr>
            <w:r>
              <w:rPr>
                <w:sz w:val="16"/>
              </w:rPr>
              <w:t>DR-1650-NY</w:t>
            </w:r>
          </w:p>
        </w:tc>
        <w:tc>
          <w:tcPr>
            <w:tcW w:type="dxa" w:w="1365"/>
          </w:tcPr>
          <w:p>
            <w:pPr>
              <w:spacing w:after="0"/>
              <w:jc w:val="left"/>
            </w:pPr>
            <w:r>
              <w:rPr>
                <w:sz w:val="16"/>
              </w:rPr>
              <w:t>Major disaster</w:t>
            </w:r>
          </w:p>
        </w:tc>
        <w:tc>
          <w:tcPr>
            <w:tcW w:type="dxa" w:w="2383"/>
          </w:tcPr>
          <w:p>
            <w:pPr>
              <w:spacing w:after="0"/>
              <w:jc w:val="left"/>
            </w:pPr>
            <w:r>
              <w:rPr>
                <w:sz w:val="16"/>
              </w:rPr>
              <w:t>Severe Storms and Flooding</w:t>
            </w:r>
          </w:p>
        </w:tc>
        <w:tc>
          <w:tcPr>
            <w:tcW w:type="dxa" w:w="3718"/>
          </w:tcPr>
          <w:p>
            <w:pPr>
              <w:spacing w:after="0"/>
              <w:jc w:val="left"/>
            </w:pPr>
            <w:r>
              <w:rPr>
                <w:sz w:val="16"/>
              </w:rPr>
              <w:t>Inland Flooding</w:t>
            </w:r>
          </w:p>
        </w:tc>
        <w:tc>
          <w:tcPr>
            <w:tcW w:type="dxa" w:w="2645"/>
          </w:tcPr>
          <w:p>
            <w:pPr>
              <w:spacing w:after="0"/>
              <w:jc w:val="right"/>
            </w:pPr>
            <w:r>
              <w:rPr>
                <w:sz w:val="16"/>
              </w:rPr>
              <w:t>$444,863.47</w:t>
            </w:r>
          </w:p>
        </w:tc>
        <w:tc>
          <w:tcPr>
            <w:tcW w:type="dxa" w:w="892"/>
          </w:tcPr>
          <w:p>
            <w:pPr>
              <w:spacing w:after="0"/>
              <w:jc w:val="left"/>
            </w:pPr>
          </w:p>
        </w:tc>
      </w:tr>
      <w:tr>
        <w:trPr>
          <w:cantSplit/>
        </w:trPr>
        <w:tc>
          <w:tcPr>
            <w:tcW w:type="dxa" w:w="1037"/>
          </w:tcPr>
          <w:p>
            <w:pPr>
              <w:spacing w:after="0"/>
              <w:jc w:val="left"/>
            </w:pPr>
            <w:r>
              <w:rPr>
                <w:sz w:val="16"/>
              </w:rPr>
              <w:t>2005-09-30</w:t>
            </w:r>
          </w:p>
        </w:tc>
        <w:tc>
          <w:tcPr>
            <w:tcW w:type="dxa" w:w="1037"/>
          </w:tcPr>
          <w:p>
            <w:pPr>
              <w:spacing w:after="0"/>
              <w:jc w:val="left"/>
            </w:pPr>
            <w:r>
              <w:rPr>
                <w:sz w:val="16"/>
              </w:rPr>
              <w:t>2005-08-29</w:t>
            </w:r>
          </w:p>
        </w:tc>
        <w:tc>
          <w:tcPr>
            <w:tcW w:type="dxa" w:w="1037"/>
          </w:tcPr>
          <w:p>
            <w:pPr>
              <w:spacing w:after="0"/>
              <w:jc w:val="left"/>
            </w:pPr>
            <w:r>
              <w:rPr>
                <w:sz w:val="16"/>
              </w:rPr>
              <w:t>EM-3262-NY</w:t>
            </w:r>
          </w:p>
        </w:tc>
        <w:tc>
          <w:tcPr>
            <w:tcW w:type="dxa" w:w="1365"/>
          </w:tcPr>
          <w:p>
            <w:pPr>
              <w:spacing w:after="0"/>
              <w:jc w:val="left"/>
            </w:pPr>
            <w:r>
              <w:rPr>
                <w:sz w:val="16"/>
              </w:rPr>
              <w:t>Emergency</w:t>
            </w:r>
          </w:p>
        </w:tc>
        <w:tc>
          <w:tcPr>
            <w:tcW w:type="dxa" w:w="2383"/>
          </w:tcPr>
          <w:p>
            <w:pPr>
              <w:spacing w:after="0"/>
              <w:jc w:val="left"/>
            </w:pPr>
            <w:r>
              <w:rPr>
                <w:sz w:val="16"/>
              </w:rPr>
              <w:t>Hurricane Katrina Evacuation</w:t>
            </w:r>
          </w:p>
        </w:tc>
        <w:tc>
          <w:tcPr>
            <w:tcW w:type="dxa" w:w="3718"/>
          </w:tcPr>
          <w:p>
            <w:pPr>
              <w:spacing w:after="0"/>
              <w:jc w:val="left"/>
            </w:pPr>
            <w:r>
              <w:rPr>
                <w:sz w:val="16"/>
              </w:rPr>
              <w:t>Hurricane: evacuation support, not a local hazard event; not counted</w:t>
            </w:r>
          </w:p>
        </w:tc>
        <w:tc>
          <w:tcPr>
            <w:tcW w:type="dxa" w:w="2645"/>
          </w:tcPr>
          <w:p>
            <w:pPr>
              <w:spacing w:after="0"/>
              <w:jc w:val="right"/>
            </w:pPr>
            <w:r>
              <w:rPr>
                <w:sz w:val="16"/>
              </w:rPr>
              <w:t>no Public Assistance recorded</w:t>
            </w:r>
          </w:p>
        </w:tc>
        <w:tc>
          <w:tcPr>
            <w:tcW w:type="dxa" w:w="892"/>
          </w:tcPr>
          <w:p>
            <w:pPr>
              <w:spacing w:after="0"/>
              <w:jc w:val="left"/>
            </w:pPr>
          </w:p>
        </w:tc>
      </w:tr>
      <w:tr>
        <w:trPr>
          <w:cantSplit/>
        </w:trPr>
        <w:tc>
          <w:tcPr>
            <w:tcW w:type="dxa" w:w="1037"/>
          </w:tcPr>
          <w:p>
            <w:pPr>
              <w:spacing w:after="0"/>
              <w:jc w:val="left"/>
            </w:pPr>
            <w:r>
              <w:rPr>
                <w:sz w:val="16"/>
              </w:rPr>
              <w:t>2005-04-19</w:t>
            </w:r>
          </w:p>
        </w:tc>
        <w:tc>
          <w:tcPr>
            <w:tcW w:type="dxa" w:w="1037"/>
          </w:tcPr>
          <w:p>
            <w:pPr>
              <w:spacing w:after="0"/>
              <w:jc w:val="left"/>
            </w:pPr>
            <w:r>
              <w:rPr>
                <w:sz w:val="16"/>
              </w:rPr>
              <w:t>2005-04-02</w:t>
            </w:r>
          </w:p>
        </w:tc>
        <w:tc>
          <w:tcPr>
            <w:tcW w:type="dxa" w:w="1037"/>
          </w:tcPr>
          <w:p>
            <w:pPr>
              <w:spacing w:after="0"/>
              <w:jc w:val="left"/>
            </w:pPr>
            <w:r>
              <w:rPr>
                <w:sz w:val="16"/>
              </w:rPr>
              <w:t>DR-1589-NY</w:t>
            </w:r>
          </w:p>
        </w:tc>
        <w:tc>
          <w:tcPr>
            <w:tcW w:type="dxa" w:w="1365"/>
          </w:tcPr>
          <w:p>
            <w:pPr>
              <w:spacing w:after="0"/>
              <w:jc w:val="left"/>
            </w:pPr>
            <w:r>
              <w:rPr>
                <w:sz w:val="16"/>
              </w:rPr>
              <w:t>Major disaster</w:t>
            </w:r>
          </w:p>
        </w:tc>
        <w:tc>
          <w:tcPr>
            <w:tcW w:type="dxa" w:w="2383"/>
          </w:tcPr>
          <w:p>
            <w:pPr>
              <w:spacing w:after="0"/>
              <w:jc w:val="left"/>
            </w:pPr>
            <w:r>
              <w:rPr>
                <w:sz w:val="16"/>
              </w:rPr>
              <w:t>Severe Storms and Flooding</w:t>
            </w:r>
          </w:p>
        </w:tc>
        <w:tc>
          <w:tcPr>
            <w:tcW w:type="dxa" w:w="3718"/>
          </w:tcPr>
          <w:p>
            <w:pPr>
              <w:spacing w:after="0"/>
              <w:jc w:val="left"/>
            </w:pPr>
            <w:r>
              <w:rPr>
                <w:sz w:val="16"/>
              </w:rPr>
              <w:t>Inland Flooding</w:t>
            </w:r>
          </w:p>
        </w:tc>
        <w:tc>
          <w:tcPr>
            <w:tcW w:type="dxa" w:w="2645"/>
          </w:tcPr>
          <w:p>
            <w:pPr>
              <w:spacing w:after="0"/>
              <w:jc w:val="right"/>
            </w:pPr>
            <w:r>
              <w:rPr>
                <w:sz w:val="16"/>
              </w:rPr>
              <w:t>$1,904,746.87</w:t>
            </w:r>
          </w:p>
        </w:tc>
        <w:tc>
          <w:tcPr>
            <w:tcW w:type="dxa" w:w="892"/>
          </w:tcPr>
          <w:p>
            <w:pPr>
              <w:spacing w:after="0"/>
              <w:jc w:val="left"/>
            </w:pPr>
          </w:p>
        </w:tc>
      </w:tr>
      <w:tr>
        <w:trPr>
          <w:cantSplit/>
        </w:trPr>
        <w:tc>
          <w:tcPr>
            <w:tcW w:type="dxa" w:w="1037"/>
          </w:tcPr>
          <w:p>
            <w:pPr>
              <w:spacing w:after="0"/>
              <w:jc w:val="left"/>
            </w:pPr>
            <w:r>
              <w:rPr>
                <w:sz w:val="16"/>
              </w:rPr>
              <w:t>2004-08-03</w:t>
            </w:r>
          </w:p>
        </w:tc>
        <w:tc>
          <w:tcPr>
            <w:tcW w:type="dxa" w:w="1037"/>
          </w:tcPr>
          <w:p>
            <w:pPr>
              <w:spacing w:after="0"/>
              <w:jc w:val="left"/>
            </w:pPr>
            <w:r>
              <w:rPr>
                <w:sz w:val="16"/>
              </w:rPr>
              <w:t>2004-05-13</w:t>
            </w:r>
          </w:p>
        </w:tc>
        <w:tc>
          <w:tcPr>
            <w:tcW w:type="dxa" w:w="1037"/>
          </w:tcPr>
          <w:p>
            <w:pPr>
              <w:spacing w:after="0"/>
              <w:jc w:val="left"/>
            </w:pPr>
            <w:r>
              <w:rPr>
                <w:sz w:val="16"/>
              </w:rPr>
              <w:t>DR-1534-NY</w:t>
            </w:r>
          </w:p>
        </w:tc>
        <w:tc>
          <w:tcPr>
            <w:tcW w:type="dxa" w:w="1365"/>
          </w:tcPr>
          <w:p>
            <w:pPr>
              <w:spacing w:after="0"/>
              <w:jc w:val="left"/>
            </w:pPr>
            <w:r>
              <w:rPr>
                <w:sz w:val="16"/>
              </w:rPr>
              <w:t>Major disaster</w:t>
            </w:r>
          </w:p>
        </w:tc>
        <w:tc>
          <w:tcPr>
            <w:tcW w:type="dxa" w:w="2383"/>
          </w:tcPr>
          <w:p>
            <w:pPr>
              <w:spacing w:after="0"/>
              <w:jc w:val="left"/>
            </w:pPr>
            <w:r>
              <w:rPr>
                <w:sz w:val="16"/>
              </w:rPr>
              <w:t>Severe Storms and Flooding</w:t>
            </w:r>
          </w:p>
        </w:tc>
        <w:tc>
          <w:tcPr>
            <w:tcW w:type="dxa" w:w="3718"/>
          </w:tcPr>
          <w:p>
            <w:pPr>
              <w:spacing w:after="0"/>
              <w:jc w:val="left"/>
            </w:pPr>
            <w:r>
              <w:rPr>
                <w:sz w:val="16"/>
              </w:rPr>
              <w:t>Inland Flooding: designated for Hazard Mitigation only (no Public or Individual Assistance for this county); not counted</w:t>
            </w:r>
          </w:p>
        </w:tc>
        <w:tc>
          <w:tcPr>
            <w:tcW w:type="dxa" w:w="2645"/>
          </w:tcPr>
          <w:p>
            <w:pPr>
              <w:spacing w:after="0"/>
              <w:jc w:val="right"/>
            </w:pPr>
            <w:r>
              <w:rPr>
                <w:sz w:val="16"/>
              </w:rPr>
              <w:t>PA not declared for this county</w:t>
            </w:r>
          </w:p>
        </w:tc>
        <w:tc>
          <w:tcPr>
            <w:tcW w:type="dxa" w:w="892"/>
          </w:tcPr>
          <w:p>
            <w:pPr>
              <w:spacing w:after="0"/>
              <w:jc w:val="left"/>
            </w:pPr>
          </w:p>
        </w:tc>
      </w:tr>
      <w:tr>
        <w:trPr>
          <w:cantSplit/>
        </w:trPr>
        <w:tc>
          <w:tcPr>
            <w:tcW w:type="dxa" w:w="1037"/>
          </w:tcPr>
          <w:p>
            <w:pPr>
              <w:spacing w:after="0"/>
              <w:jc w:val="left"/>
            </w:pPr>
            <w:r>
              <w:rPr>
                <w:sz w:val="16"/>
              </w:rPr>
              <w:t>2003-08-29</w:t>
            </w:r>
          </w:p>
        </w:tc>
        <w:tc>
          <w:tcPr>
            <w:tcW w:type="dxa" w:w="1037"/>
          </w:tcPr>
          <w:p>
            <w:pPr>
              <w:spacing w:after="0"/>
              <w:jc w:val="left"/>
            </w:pPr>
            <w:r>
              <w:rPr>
                <w:sz w:val="16"/>
              </w:rPr>
              <w:t>2003-07-21</w:t>
            </w:r>
          </w:p>
        </w:tc>
        <w:tc>
          <w:tcPr>
            <w:tcW w:type="dxa" w:w="1037"/>
          </w:tcPr>
          <w:p>
            <w:pPr>
              <w:spacing w:after="0"/>
              <w:jc w:val="left"/>
            </w:pPr>
            <w:r>
              <w:rPr>
                <w:sz w:val="16"/>
              </w:rPr>
              <w:t>DR-1486-NY</w:t>
            </w:r>
          </w:p>
        </w:tc>
        <w:tc>
          <w:tcPr>
            <w:tcW w:type="dxa" w:w="1365"/>
          </w:tcPr>
          <w:p>
            <w:pPr>
              <w:spacing w:after="0"/>
              <w:jc w:val="left"/>
            </w:pPr>
            <w:r>
              <w:rPr>
                <w:sz w:val="16"/>
              </w:rPr>
              <w:t>Major disaster</w:t>
            </w:r>
          </w:p>
        </w:tc>
        <w:tc>
          <w:tcPr>
            <w:tcW w:type="dxa" w:w="2383"/>
          </w:tcPr>
          <w:p>
            <w:pPr>
              <w:spacing w:after="0"/>
              <w:jc w:val="left"/>
            </w:pPr>
            <w:r>
              <w:rPr>
                <w:sz w:val="16"/>
              </w:rPr>
              <w:t>Severe Storms, Flooding, and Tornadoes</w:t>
            </w:r>
          </w:p>
        </w:tc>
        <w:tc>
          <w:tcPr>
            <w:tcW w:type="dxa" w:w="3718"/>
          </w:tcPr>
          <w:p>
            <w:pPr>
              <w:spacing w:after="0"/>
              <w:jc w:val="left"/>
            </w:pPr>
            <w:r>
              <w:rPr>
                <w:sz w:val="16"/>
              </w:rPr>
              <w:t>Inland Flooding; Tornado</w:t>
            </w:r>
          </w:p>
        </w:tc>
        <w:tc>
          <w:tcPr>
            <w:tcW w:type="dxa" w:w="2645"/>
          </w:tcPr>
          <w:p>
            <w:pPr>
              <w:spacing w:after="0"/>
              <w:jc w:val="right"/>
            </w:pPr>
            <w:r>
              <w:rPr>
                <w:sz w:val="16"/>
              </w:rPr>
              <w:t>PA not declared for this county</w:t>
            </w:r>
          </w:p>
        </w:tc>
        <w:tc>
          <w:tcPr>
            <w:tcW w:type="dxa" w:w="892"/>
          </w:tcPr>
          <w:p>
            <w:pPr>
              <w:spacing w:after="0"/>
              <w:jc w:val="left"/>
            </w:pPr>
          </w:p>
        </w:tc>
      </w:tr>
      <w:tr>
        <w:trPr>
          <w:cantSplit/>
        </w:trPr>
        <w:tc>
          <w:tcPr>
            <w:tcW w:type="dxa" w:w="1037"/>
          </w:tcPr>
          <w:p>
            <w:pPr>
              <w:spacing w:after="0"/>
              <w:jc w:val="left"/>
            </w:pPr>
            <w:r>
              <w:rPr>
                <w:sz w:val="16"/>
              </w:rPr>
              <w:t>2003-08-23</w:t>
            </w:r>
          </w:p>
        </w:tc>
        <w:tc>
          <w:tcPr>
            <w:tcW w:type="dxa" w:w="1037"/>
          </w:tcPr>
          <w:p>
            <w:pPr>
              <w:spacing w:after="0"/>
              <w:jc w:val="left"/>
            </w:pPr>
            <w:r>
              <w:rPr>
                <w:sz w:val="16"/>
              </w:rPr>
              <w:t>2003-08-14</w:t>
            </w:r>
          </w:p>
        </w:tc>
        <w:tc>
          <w:tcPr>
            <w:tcW w:type="dxa" w:w="1037"/>
          </w:tcPr>
          <w:p>
            <w:pPr>
              <w:spacing w:after="0"/>
              <w:jc w:val="left"/>
            </w:pPr>
            <w:r>
              <w:rPr>
                <w:sz w:val="16"/>
              </w:rPr>
              <w:t>EM-3186-NY</w:t>
            </w:r>
          </w:p>
        </w:tc>
        <w:tc>
          <w:tcPr>
            <w:tcW w:type="dxa" w:w="1365"/>
          </w:tcPr>
          <w:p>
            <w:pPr>
              <w:spacing w:after="0"/>
              <w:jc w:val="left"/>
            </w:pPr>
            <w:r>
              <w:rPr>
                <w:sz w:val="16"/>
              </w:rPr>
              <w:t>Emergency</w:t>
            </w:r>
          </w:p>
        </w:tc>
        <w:tc>
          <w:tcPr>
            <w:tcW w:type="dxa" w:w="2383"/>
          </w:tcPr>
          <w:p>
            <w:pPr>
              <w:spacing w:after="0"/>
              <w:jc w:val="left"/>
            </w:pPr>
            <w:r>
              <w:rPr>
                <w:sz w:val="16"/>
              </w:rPr>
              <w:t>Power Outage</w:t>
            </w:r>
          </w:p>
        </w:tc>
        <w:tc>
          <w:tcPr>
            <w:tcW w:type="dxa" w:w="3718"/>
          </w:tcPr>
          <w:p>
            <w:pPr>
              <w:spacing w:after="0"/>
              <w:jc w:val="left"/>
            </w:pPr>
            <w:r>
              <w:rPr>
                <w:sz w:val="16"/>
              </w:rPr>
              <w:t>Non-natural, not counted</w:t>
            </w:r>
          </w:p>
        </w:tc>
        <w:tc>
          <w:tcPr>
            <w:tcW w:type="dxa" w:w="2645"/>
          </w:tcPr>
          <w:p>
            <w:pPr>
              <w:spacing w:after="0"/>
              <w:jc w:val="right"/>
            </w:pPr>
            <w:r>
              <w:rPr>
                <w:sz w:val="16"/>
              </w:rPr>
              <w:t>no Public Assistance recorded</w:t>
            </w:r>
          </w:p>
        </w:tc>
        <w:tc>
          <w:tcPr>
            <w:tcW w:type="dxa" w:w="892"/>
          </w:tcPr>
          <w:p>
            <w:pPr>
              <w:spacing w:after="0"/>
              <w:jc w:val="left"/>
            </w:pPr>
          </w:p>
        </w:tc>
      </w:tr>
      <w:tr>
        <w:trPr>
          <w:cantSplit/>
        </w:trPr>
        <w:tc>
          <w:tcPr>
            <w:tcW w:type="dxa" w:w="1037"/>
          </w:tcPr>
          <w:p>
            <w:pPr>
              <w:spacing w:after="0"/>
              <w:jc w:val="left"/>
            </w:pPr>
            <w:r>
              <w:rPr>
                <w:sz w:val="16"/>
              </w:rPr>
              <w:t>2003-03-27</w:t>
            </w:r>
          </w:p>
        </w:tc>
        <w:tc>
          <w:tcPr>
            <w:tcW w:type="dxa" w:w="1037"/>
          </w:tcPr>
          <w:p>
            <w:pPr>
              <w:spacing w:after="0"/>
              <w:jc w:val="left"/>
            </w:pPr>
            <w:r>
              <w:rPr>
                <w:sz w:val="16"/>
              </w:rPr>
              <w:t>2003-02-17</w:t>
            </w:r>
          </w:p>
        </w:tc>
        <w:tc>
          <w:tcPr>
            <w:tcW w:type="dxa" w:w="1037"/>
          </w:tcPr>
          <w:p>
            <w:pPr>
              <w:spacing w:after="0"/>
              <w:jc w:val="left"/>
            </w:pPr>
            <w:r>
              <w:rPr>
                <w:sz w:val="16"/>
              </w:rPr>
              <w:t>EM-3184-NY</w:t>
            </w:r>
          </w:p>
        </w:tc>
        <w:tc>
          <w:tcPr>
            <w:tcW w:type="dxa" w:w="1365"/>
          </w:tcPr>
          <w:p>
            <w:pPr>
              <w:spacing w:after="0"/>
              <w:jc w:val="left"/>
            </w:pPr>
            <w:r>
              <w:rPr>
                <w:sz w:val="16"/>
              </w:rPr>
              <w:t>Emergency</w:t>
            </w:r>
          </w:p>
        </w:tc>
        <w:tc>
          <w:tcPr>
            <w:tcW w:type="dxa" w:w="2383"/>
          </w:tcPr>
          <w:p>
            <w:pPr>
              <w:spacing w:after="0"/>
              <w:jc w:val="left"/>
            </w:pPr>
            <w:r>
              <w:rPr>
                <w:sz w:val="16"/>
              </w:rPr>
              <w:t>Snow</w:t>
            </w:r>
          </w:p>
        </w:tc>
        <w:tc>
          <w:tcPr>
            <w:tcW w:type="dxa" w:w="3718"/>
          </w:tcPr>
          <w:p>
            <w:pPr>
              <w:spacing w:after="0"/>
              <w:jc w:val="left"/>
            </w:pPr>
            <w:r>
              <w:rPr>
                <w:sz w:val="16"/>
              </w:rPr>
              <w:t>Winter Weather</w:t>
            </w:r>
          </w:p>
        </w:tc>
        <w:tc>
          <w:tcPr>
            <w:tcW w:type="dxa" w:w="2645"/>
          </w:tcPr>
          <w:p>
            <w:pPr>
              <w:spacing w:after="0"/>
              <w:jc w:val="right"/>
            </w:pPr>
            <w:r>
              <w:rPr>
                <w:sz w:val="16"/>
              </w:rPr>
              <w:t>$200,546.33</w:t>
            </w:r>
          </w:p>
        </w:tc>
        <w:tc>
          <w:tcPr>
            <w:tcW w:type="dxa" w:w="892"/>
          </w:tcPr>
          <w:p>
            <w:pPr>
              <w:spacing w:after="0"/>
              <w:jc w:val="left"/>
            </w:pPr>
          </w:p>
        </w:tc>
      </w:tr>
      <w:tr>
        <w:trPr>
          <w:cantSplit/>
        </w:trPr>
        <w:tc>
          <w:tcPr>
            <w:tcW w:type="dxa" w:w="1037"/>
          </w:tcPr>
          <w:p>
            <w:pPr>
              <w:spacing w:after="0"/>
              <w:jc w:val="left"/>
            </w:pPr>
            <w:r>
              <w:rPr>
                <w:sz w:val="16"/>
              </w:rPr>
              <w:t>2003-02-25</w:t>
            </w:r>
          </w:p>
        </w:tc>
        <w:tc>
          <w:tcPr>
            <w:tcW w:type="dxa" w:w="1037"/>
          </w:tcPr>
          <w:p>
            <w:pPr>
              <w:spacing w:after="0"/>
              <w:jc w:val="left"/>
            </w:pPr>
            <w:r>
              <w:rPr>
                <w:sz w:val="16"/>
              </w:rPr>
              <w:t>2002-12-25</w:t>
            </w:r>
          </w:p>
        </w:tc>
        <w:tc>
          <w:tcPr>
            <w:tcW w:type="dxa" w:w="1037"/>
          </w:tcPr>
          <w:p>
            <w:pPr>
              <w:spacing w:after="0"/>
              <w:jc w:val="left"/>
            </w:pPr>
            <w:r>
              <w:rPr>
                <w:sz w:val="16"/>
              </w:rPr>
              <w:t>EM-3173-NY</w:t>
            </w:r>
          </w:p>
        </w:tc>
        <w:tc>
          <w:tcPr>
            <w:tcW w:type="dxa" w:w="1365"/>
          </w:tcPr>
          <w:p>
            <w:pPr>
              <w:spacing w:after="0"/>
              <w:jc w:val="left"/>
            </w:pPr>
            <w:r>
              <w:rPr>
                <w:sz w:val="16"/>
              </w:rPr>
              <w:t>Emergency</w:t>
            </w:r>
          </w:p>
        </w:tc>
        <w:tc>
          <w:tcPr>
            <w:tcW w:type="dxa" w:w="2383"/>
          </w:tcPr>
          <w:p>
            <w:pPr>
              <w:spacing w:after="0"/>
              <w:jc w:val="left"/>
            </w:pPr>
            <w:r>
              <w:rPr>
                <w:sz w:val="16"/>
              </w:rPr>
              <w:t>Snowstorms</w:t>
            </w:r>
          </w:p>
        </w:tc>
        <w:tc>
          <w:tcPr>
            <w:tcW w:type="dxa" w:w="3718"/>
          </w:tcPr>
          <w:p>
            <w:pPr>
              <w:spacing w:after="0"/>
              <w:jc w:val="left"/>
            </w:pPr>
            <w:r>
              <w:rPr>
                <w:sz w:val="16"/>
              </w:rPr>
              <w:t>Winter Weather</w:t>
            </w:r>
          </w:p>
        </w:tc>
        <w:tc>
          <w:tcPr>
            <w:tcW w:type="dxa" w:w="2645"/>
          </w:tcPr>
          <w:p>
            <w:pPr>
              <w:spacing w:after="0"/>
              <w:jc w:val="right"/>
            </w:pPr>
            <w:r>
              <w:rPr>
                <w:sz w:val="16"/>
              </w:rPr>
              <w:t>$448,636.66</w:t>
            </w:r>
          </w:p>
        </w:tc>
        <w:tc>
          <w:tcPr>
            <w:tcW w:type="dxa" w:w="892"/>
          </w:tcPr>
          <w:p>
            <w:pPr>
              <w:spacing w:after="0"/>
              <w:jc w:val="left"/>
            </w:pPr>
          </w:p>
        </w:tc>
      </w:tr>
      <w:tr>
        <w:trPr>
          <w:cantSplit/>
        </w:trPr>
        <w:tc>
          <w:tcPr>
            <w:tcW w:type="dxa" w:w="1037"/>
          </w:tcPr>
          <w:p>
            <w:pPr>
              <w:spacing w:after="0"/>
              <w:jc w:val="left"/>
            </w:pPr>
            <w:r>
              <w:rPr>
                <w:sz w:val="16"/>
              </w:rPr>
              <w:t>2001-09-11</w:t>
            </w:r>
          </w:p>
        </w:tc>
        <w:tc>
          <w:tcPr>
            <w:tcW w:type="dxa" w:w="1037"/>
          </w:tcPr>
          <w:p>
            <w:pPr>
              <w:spacing w:after="0"/>
              <w:jc w:val="left"/>
            </w:pPr>
            <w:r>
              <w:rPr>
                <w:sz w:val="16"/>
              </w:rPr>
              <w:t>2001-09-11</w:t>
            </w:r>
          </w:p>
        </w:tc>
        <w:tc>
          <w:tcPr>
            <w:tcW w:type="dxa" w:w="1037"/>
          </w:tcPr>
          <w:p>
            <w:pPr>
              <w:spacing w:after="0"/>
              <w:jc w:val="left"/>
            </w:pPr>
            <w:r>
              <w:rPr>
                <w:sz w:val="16"/>
              </w:rPr>
              <w:t>DR-1391-NY</w:t>
            </w:r>
          </w:p>
        </w:tc>
        <w:tc>
          <w:tcPr>
            <w:tcW w:type="dxa" w:w="1365"/>
          </w:tcPr>
          <w:p>
            <w:pPr>
              <w:spacing w:after="0"/>
              <w:jc w:val="left"/>
            </w:pPr>
            <w:r>
              <w:rPr>
                <w:sz w:val="16"/>
              </w:rPr>
              <w:t>Major disaster</w:t>
            </w:r>
          </w:p>
        </w:tc>
        <w:tc>
          <w:tcPr>
            <w:tcW w:type="dxa" w:w="2383"/>
          </w:tcPr>
          <w:p>
            <w:pPr>
              <w:spacing w:after="0"/>
              <w:jc w:val="left"/>
            </w:pPr>
            <w:r>
              <w:rPr>
                <w:sz w:val="16"/>
              </w:rPr>
              <w:t>Fires and Explosions</w:t>
            </w:r>
          </w:p>
        </w:tc>
        <w:tc>
          <w:tcPr>
            <w:tcW w:type="dxa" w:w="3718"/>
          </w:tcPr>
          <w:p>
            <w:pPr>
              <w:spacing w:after="0"/>
              <w:jc w:val="left"/>
            </w:pPr>
            <w:r>
              <w:rPr>
                <w:sz w:val="16"/>
              </w:rPr>
              <w:t>Non-natural, not counted</w:t>
            </w:r>
          </w:p>
        </w:tc>
        <w:tc>
          <w:tcPr>
            <w:tcW w:type="dxa" w:w="2645"/>
          </w:tcPr>
          <w:p>
            <w:pPr>
              <w:spacing w:after="0"/>
              <w:jc w:val="right"/>
            </w:pPr>
            <w:r>
              <w:rPr>
                <w:sz w:val="16"/>
              </w:rPr>
              <w:t>$4,029.86</w:t>
            </w:r>
          </w:p>
        </w:tc>
        <w:tc>
          <w:tcPr>
            <w:tcW w:type="dxa" w:w="892"/>
          </w:tcPr>
          <w:p>
            <w:pPr>
              <w:spacing w:after="0"/>
              <w:jc w:val="left"/>
            </w:pPr>
          </w:p>
        </w:tc>
      </w:tr>
      <w:tr>
        <w:trPr>
          <w:cantSplit/>
        </w:trPr>
        <w:tc>
          <w:tcPr>
            <w:tcW w:type="dxa" w:w="1037"/>
          </w:tcPr>
          <w:p>
            <w:pPr>
              <w:spacing w:after="0"/>
              <w:jc w:val="left"/>
            </w:pPr>
            <w:r>
              <w:rPr>
                <w:sz w:val="16"/>
              </w:rPr>
              <w:t>2000-10-11</w:t>
            </w:r>
          </w:p>
        </w:tc>
        <w:tc>
          <w:tcPr>
            <w:tcW w:type="dxa" w:w="1037"/>
          </w:tcPr>
          <w:p>
            <w:pPr>
              <w:spacing w:after="0"/>
              <w:jc w:val="left"/>
            </w:pPr>
            <w:r>
              <w:rPr>
                <w:sz w:val="16"/>
              </w:rPr>
              <w:t>2000-05-22</w:t>
            </w:r>
          </w:p>
        </w:tc>
        <w:tc>
          <w:tcPr>
            <w:tcW w:type="dxa" w:w="1037"/>
          </w:tcPr>
          <w:p>
            <w:pPr>
              <w:spacing w:after="0"/>
              <w:jc w:val="left"/>
            </w:pPr>
            <w:r>
              <w:rPr>
                <w:sz w:val="16"/>
              </w:rPr>
              <w:t>EM-3155-NY</w:t>
            </w:r>
          </w:p>
        </w:tc>
        <w:tc>
          <w:tcPr>
            <w:tcW w:type="dxa" w:w="1365"/>
          </w:tcPr>
          <w:p>
            <w:pPr>
              <w:spacing w:after="0"/>
              <w:jc w:val="left"/>
            </w:pPr>
            <w:r>
              <w:rPr>
                <w:sz w:val="16"/>
              </w:rPr>
              <w:t>Emergency</w:t>
            </w:r>
          </w:p>
        </w:tc>
        <w:tc>
          <w:tcPr>
            <w:tcW w:type="dxa" w:w="2383"/>
          </w:tcPr>
          <w:p>
            <w:pPr>
              <w:spacing w:after="0"/>
              <w:jc w:val="left"/>
            </w:pPr>
            <w:r>
              <w:rPr>
                <w:sz w:val="16"/>
              </w:rPr>
              <w:t>West Nile Virus</w:t>
            </w:r>
          </w:p>
        </w:tc>
        <w:tc>
          <w:tcPr>
            <w:tcW w:type="dxa" w:w="3718"/>
          </w:tcPr>
          <w:p>
            <w:pPr>
              <w:spacing w:after="0"/>
              <w:jc w:val="left"/>
            </w:pPr>
            <w:r>
              <w:rPr>
                <w:sz w:val="16"/>
              </w:rPr>
              <w:t>Non-natural, not counted</w:t>
            </w:r>
          </w:p>
        </w:tc>
        <w:tc>
          <w:tcPr>
            <w:tcW w:type="dxa" w:w="2645"/>
          </w:tcPr>
          <w:p>
            <w:pPr>
              <w:spacing w:after="0"/>
              <w:jc w:val="right"/>
            </w:pPr>
            <w:r>
              <w:rPr>
                <w:sz w:val="16"/>
              </w:rPr>
              <w:t>no Public Assistance recorded</w:t>
            </w:r>
          </w:p>
        </w:tc>
        <w:tc>
          <w:tcPr>
            <w:tcW w:type="dxa" w:w="892"/>
          </w:tcPr>
          <w:p>
            <w:pPr>
              <w:spacing w:after="0"/>
              <w:jc w:val="left"/>
            </w:pPr>
          </w:p>
        </w:tc>
      </w:tr>
      <w:tr>
        <w:trPr>
          <w:cantSplit/>
        </w:trPr>
        <w:tc>
          <w:tcPr>
            <w:tcW w:type="dxa" w:w="1037"/>
          </w:tcPr>
          <w:p>
            <w:pPr>
              <w:spacing w:after="0"/>
              <w:jc w:val="left"/>
            </w:pPr>
            <w:r>
              <w:rPr>
                <w:sz w:val="16"/>
              </w:rPr>
              <w:t>2000-07-21</w:t>
            </w:r>
          </w:p>
        </w:tc>
        <w:tc>
          <w:tcPr>
            <w:tcW w:type="dxa" w:w="1037"/>
          </w:tcPr>
          <w:p>
            <w:pPr>
              <w:spacing w:after="0"/>
              <w:jc w:val="left"/>
            </w:pPr>
            <w:r>
              <w:rPr>
                <w:sz w:val="16"/>
              </w:rPr>
              <w:t>2000-05-03</w:t>
            </w:r>
          </w:p>
        </w:tc>
        <w:tc>
          <w:tcPr>
            <w:tcW w:type="dxa" w:w="1037"/>
          </w:tcPr>
          <w:p>
            <w:pPr>
              <w:spacing w:after="0"/>
              <w:jc w:val="left"/>
            </w:pPr>
            <w:r>
              <w:rPr>
                <w:sz w:val="16"/>
              </w:rPr>
              <w:t>DR-1335-NY</w:t>
            </w:r>
          </w:p>
        </w:tc>
        <w:tc>
          <w:tcPr>
            <w:tcW w:type="dxa" w:w="1365"/>
          </w:tcPr>
          <w:p>
            <w:pPr>
              <w:spacing w:after="0"/>
              <w:jc w:val="left"/>
            </w:pPr>
            <w:r>
              <w:rPr>
                <w:sz w:val="16"/>
              </w:rPr>
              <w:t>Major disaster</w:t>
            </w:r>
          </w:p>
        </w:tc>
        <w:tc>
          <w:tcPr>
            <w:tcW w:type="dxa" w:w="2383"/>
          </w:tcPr>
          <w:p>
            <w:pPr>
              <w:spacing w:after="0"/>
              <w:jc w:val="left"/>
            </w:pPr>
            <w:r>
              <w:rPr>
                <w:sz w:val="16"/>
              </w:rPr>
              <w:t>Severe Storms and Flooding</w:t>
            </w:r>
          </w:p>
        </w:tc>
        <w:tc>
          <w:tcPr>
            <w:tcW w:type="dxa" w:w="3718"/>
          </w:tcPr>
          <w:p>
            <w:pPr>
              <w:spacing w:after="0"/>
              <w:jc w:val="left"/>
            </w:pPr>
            <w:r>
              <w:rPr>
                <w:sz w:val="16"/>
              </w:rPr>
              <w:t>Inland Flooding</w:t>
            </w:r>
          </w:p>
        </w:tc>
        <w:tc>
          <w:tcPr>
            <w:tcW w:type="dxa" w:w="2645"/>
          </w:tcPr>
          <w:p>
            <w:pPr>
              <w:spacing w:after="0"/>
              <w:jc w:val="right"/>
            </w:pPr>
            <w:r>
              <w:rPr>
                <w:sz w:val="16"/>
              </w:rPr>
              <w:t>$328,083.46</w:t>
            </w:r>
          </w:p>
        </w:tc>
        <w:tc>
          <w:tcPr>
            <w:tcW w:type="dxa" w:w="892"/>
          </w:tcPr>
          <w:p>
            <w:pPr>
              <w:spacing w:after="0"/>
              <w:jc w:val="left"/>
            </w:pPr>
          </w:p>
        </w:tc>
      </w:tr>
      <w:tr>
        <w:trPr>
          <w:cantSplit/>
        </w:trPr>
        <w:tc>
          <w:tcPr>
            <w:tcW w:type="dxa" w:w="1037"/>
          </w:tcPr>
          <w:p>
            <w:pPr>
              <w:spacing w:after="0"/>
              <w:jc w:val="left"/>
            </w:pPr>
            <w:r>
              <w:rPr>
                <w:sz w:val="16"/>
              </w:rPr>
              <w:t>1999-09-19</w:t>
            </w:r>
          </w:p>
        </w:tc>
        <w:tc>
          <w:tcPr>
            <w:tcW w:type="dxa" w:w="1037"/>
          </w:tcPr>
          <w:p>
            <w:pPr>
              <w:spacing w:after="0"/>
              <w:jc w:val="left"/>
            </w:pPr>
            <w:r>
              <w:rPr>
                <w:sz w:val="16"/>
              </w:rPr>
              <w:t>1999-09-16</w:t>
            </w:r>
          </w:p>
        </w:tc>
        <w:tc>
          <w:tcPr>
            <w:tcW w:type="dxa" w:w="1037"/>
          </w:tcPr>
          <w:p>
            <w:pPr>
              <w:spacing w:after="0"/>
              <w:jc w:val="left"/>
            </w:pPr>
            <w:r>
              <w:rPr>
                <w:sz w:val="16"/>
              </w:rPr>
              <w:t>DR-1296-NY</w:t>
            </w:r>
          </w:p>
        </w:tc>
        <w:tc>
          <w:tcPr>
            <w:tcW w:type="dxa" w:w="1365"/>
          </w:tcPr>
          <w:p>
            <w:pPr>
              <w:spacing w:after="0"/>
              <w:jc w:val="left"/>
            </w:pPr>
            <w:r>
              <w:rPr>
                <w:sz w:val="16"/>
              </w:rPr>
              <w:t>Major disaster</w:t>
            </w:r>
          </w:p>
        </w:tc>
        <w:tc>
          <w:tcPr>
            <w:tcW w:type="dxa" w:w="2383"/>
          </w:tcPr>
          <w:p>
            <w:pPr>
              <w:spacing w:after="0"/>
              <w:jc w:val="left"/>
            </w:pPr>
            <w:r>
              <w:rPr>
                <w:sz w:val="16"/>
              </w:rPr>
              <w:t>Hurricane Floyd Major Disaster Declarations</w:t>
            </w:r>
          </w:p>
        </w:tc>
        <w:tc>
          <w:tcPr>
            <w:tcW w:type="dxa" w:w="3718"/>
          </w:tcPr>
          <w:p>
            <w:pPr>
              <w:spacing w:after="0"/>
              <w:jc w:val="left"/>
            </w:pPr>
            <w:r>
              <w:rPr>
                <w:sz w:val="16"/>
              </w:rPr>
              <w:t>Hurricane</w:t>
            </w:r>
          </w:p>
        </w:tc>
        <w:tc>
          <w:tcPr>
            <w:tcW w:type="dxa" w:w="2645"/>
          </w:tcPr>
          <w:p>
            <w:pPr>
              <w:spacing w:after="0"/>
              <w:jc w:val="right"/>
            </w:pPr>
            <w:r>
              <w:rPr>
                <w:sz w:val="16"/>
              </w:rPr>
              <w:t>$2,112,728.42</w:t>
            </w:r>
          </w:p>
        </w:tc>
        <w:tc>
          <w:tcPr>
            <w:tcW w:type="dxa" w:w="892"/>
          </w:tcPr>
          <w:p>
            <w:pPr>
              <w:spacing w:after="0"/>
              <w:jc w:val="left"/>
            </w:pPr>
          </w:p>
        </w:tc>
      </w:tr>
      <w:tr>
        <w:trPr>
          <w:cantSplit/>
        </w:trPr>
        <w:tc>
          <w:tcPr>
            <w:tcW w:type="dxa" w:w="1037"/>
          </w:tcPr>
          <w:p>
            <w:pPr>
              <w:spacing w:after="0"/>
              <w:jc w:val="left"/>
            </w:pPr>
            <w:r>
              <w:rPr>
                <w:sz w:val="16"/>
              </w:rPr>
              <w:t>1996-01-24</w:t>
            </w:r>
          </w:p>
        </w:tc>
        <w:tc>
          <w:tcPr>
            <w:tcW w:type="dxa" w:w="1037"/>
          </w:tcPr>
          <w:p>
            <w:pPr>
              <w:spacing w:after="0"/>
              <w:jc w:val="left"/>
            </w:pPr>
            <w:r>
              <w:rPr>
                <w:sz w:val="16"/>
              </w:rPr>
              <w:t>1996-01-19</w:t>
            </w:r>
          </w:p>
        </w:tc>
        <w:tc>
          <w:tcPr>
            <w:tcW w:type="dxa" w:w="1037"/>
          </w:tcPr>
          <w:p>
            <w:pPr>
              <w:spacing w:after="0"/>
              <w:jc w:val="left"/>
            </w:pPr>
            <w:r>
              <w:rPr>
                <w:sz w:val="16"/>
              </w:rPr>
              <w:t>DR-1095-NY</w:t>
            </w:r>
          </w:p>
        </w:tc>
        <w:tc>
          <w:tcPr>
            <w:tcW w:type="dxa" w:w="1365"/>
          </w:tcPr>
          <w:p>
            <w:pPr>
              <w:spacing w:after="0"/>
              <w:jc w:val="left"/>
            </w:pPr>
            <w:r>
              <w:rPr>
                <w:sz w:val="16"/>
              </w:rPr>
              <w:t>Major disaster</w:t>
            </w:r>
          </w:p>
        </w:tc>
        <w:tc>
          <w:tcPr>
            <w:tcW w:type="dxa" w:w="2383"/>
          </w:tcPr>
          <w:p>
            <w:pPr>
              <w:spacing w:after="0"/>
              <w:jc w:val="left"/>
            </w:pPr>
            <w:r>
              <w:rPr>
                <w:sz w:val="16"/>
              </w:rPr>
              <w:t>Severe Storms and Flooding</w:t>
            </w:r>
          </w:p>
        </w:tc>
        <w:tc>
          <w:tcPr>
            <w:tcW w:type="dxa" w:w="3718"/>
          </w:tcPr>
          <w:p>
            <w:pPr>
              <w:spacing w:after="0"/>
              <w:jc w:val="left"/>
            </w:pPr>
            <w:r>
              <w:rPr>
                <w:sz w:val="16"/>
              </w:rPr>
              <w:t>Inland Flooding</w:t>
            </w:r>
          </w:p>
        </w:tc>
        <w:tc>
          <w:tcPr>
            <w:tcW w:type="dxa" w:w="2645"/>
          </w:tcPr>
          <w:p>
            <w:pPr>
              <w:spacing w:after="0"/>
              <w:jc w:val="right"/>
            </w:pPr>
            <w:r>
              <w:rPr>
                <w:sz w:val="16"/>
              </w:rPr>
              <w:t>no Public Assistance recorded</w:t>
            </w:r>
          </w:p>
        </w:tc>
        <w:tc>
          <w:tcPr>
            <w:tcW w:type="dxa" w:w="892"/>
          </w:tcPr>
          <w:p>
            <w:pPr>
              <w:spacing w:after="0"/>
              <w:jc w:val="left"/>
            </w:pPr>
          </w:p>
        </w:tc>
      </w:tr>
      <w:tr>
        <w:trPr>
          <w:cantSplit/>
        </w:trPr>
        <w:tc>
          <w:tcPr>
            <w:tcW w:type="dxa" w:w="1037"/>
          </w:tcPr>
          <w:p>
            <w:pPr>
              <w:spacing w:after="0"/>
              <w:jc w:val="left"/>
            </w:pPr>
            <w:r>
              <w:rPr>
                <w:sz w:val="16"/>
              </w:rPr>
              <w:t>1996-01-12</w:t>
            </w:r>
          </w:p>
        </w:tc>
        <w:tc>
          <w:tcPr>
            <w:tcW w:type="dxa" w:w="1037"/>
          </w:tcPr>
          <w:p>
            <w:pPr>
              <w:spacing w:after="0"/>
              <w:jc w:val="left"/>
            </w:pPr>
            <w:r>
              <w:rPr>
                <w:sz w:val="16"/>
              </w:rPr>
              <w:t>1996-01-06</w:t>
            </w:r>
          </w:p>
        </w:tc>
        <w:tc>
          <w:tcPr>
            <w:tcW w:type="dxa" w:w="1037"/>
          </w:tcPr>
          <w:p>
            <w:pPr>
              <w:spacing w:after="0"/>
              <w:jc w:val="left"/>
            </w:pPr>
            <w:r>
              <w:rPr>
                <w:sz w:val="16"/>
              </w:rPr>
              <w:t>DR-1083-NY</w:t>
            </w:r>
          </w:p>
        </w:tc>
        <w:tc>
          <w:tcPr>
            <w:tcW w:type="dxa" w:w="1365"/>
          </w:tcPr>
          <w:p>
            <w:pPr>
              <w:spacing w:after="0"/>
              <w:jc w:val="left"/>
            </w:pPr>
            <w:r>
              <w:rPr>
                <w:sz w:val="16"/>
              </w:rPr>
              <w:t>Major disaster</w:t>
            </w:r>
          </w:p>
        </w:tc>
        <w:tc>
          <w:tcPr>
            <w:tcW w:type="dxa" w:w="2383"/>
          </w:tcPr>
          <w:p>
            <w:pPr>
              <w:spacing w:after="0"/>
              <w:jc w:val="left"/>
            </w:pPr>
            <w:r>
              <w:rPr>
                <w:sz w:val="16"/>
              </w:rPr>
              <w:t>Blizzard of 96 (Severe Snow Storm)</w:t>
            </w:r>
          </w:p>
        </w:tc>
        <w:tc>
          <w:tcPr>
            <w:tcW w:type="dxa" w:w="3718"/>
          </w:tcPr>
          <w:p>
            <w:pPr>
              <w:spacing w:after="0"/>
              <w:jc w:val="left"/>
            </w:pPr>
            <w:r>
              <w:rPr>
                <w:sz w:val="16"/>
              </w:rPr>
              <w:t>Winter Weather</w:t>
            </w:r>
          </w:p>
        </w:tc>
        <w:tc>
          <w:tcPr>
            <w:tcW w:type="dxa" w:w="2645"/>
          </w:tcPr>
          <w:p>
            <w:pPr>
              <w:spacing w:after="0"/>
              <w:jc w:val="right"/>
            </w:pPr>
            <w:r>
              <w:rPr>
                <w:sz w:val="16"/>
              </w:rPr>
              <w:t>no Public Assistance recorded</w:t>
            </w:r>
          </w:p>
        </w:tc>
        <w:tc>
          <w:tcPr>
            <w:tcW w:type="dxa" w:w="892"/>
          </w:tcPr>
          <w:p>
            <w:pPr>
              <w:spacing w:after="0"/>
              <w:jc w:val="left"/>
            </w:pPr>
          </w:p>
        </w:tc>
      </w:tr>
      <w:tr>
        <w:trPr>
          <w:cantSplit/>
        </w:trPr>
        <w:tc>
          <w:tcPr>
            <w:tcW w:type="dxa" w:w="1037"/>
          </w:tcPr>
          <w:p>
            <w:pPr>
              <w:spacing w:after="0"/>
              <w:jc w:val="left"/>
            </w:pPr>
            <w:r>
              <w:rPr>
                <w:sz w:val="16"/>
              </w:rPr>
              <w:t>1993-03-17</w:t>
            </w:r>
          </w:p>
        </w:tc>
        <w:tc>
          <w:tcPr>
            <w:tcW w:type="dxa" w:w="1037"/>
          </w:tcPr>
          <w:p>
            <w:pPr>
              <w:spacing w:after="0"/>
              <w:jc w:val="left"/>
            </w:pPr>
            <w:r>
              <w:rPr>
                <w:sz w:val="16"/>
              </w:rPr>
              <w:t>1993-03-13</w:t>
            </w:r>
          </w:p>
        </w:tc>
        <w:tc>
          <w:tcPr>
            <w:tcW w:type="dxa" w:w="1037"/>
          </w:tcPr>
          <w:p>
            <w:pPr>
              <w:spacing w:after="0"/>
              <w:jc w:val="left"/>
            </w:pPr>
            <w:r>
              <w:rPr>
                <w:sz w:val="16"/>
              </w:rPr>
              <w:t>EM-3107-NY</w:t>
            </w:r>
          </w:p>
        </w:tc>
        <w:tc>
          <w:tcPr>
            <w:tcW w:type="dxa" w:w="1365"/>
          </w:tcPr>
          <w:p>
            <w:pPr>
              <w:spacing w:after="0"/>
              <w:jc w:val="left"/>
            </w:pPr>
            <w:r>
              <w:rPr>
                <w:sz w:val="16"/>
              </w:rPr>
              <w:t>Emergency</w:t>
            </w:r>
          </w:p>
        </w:tc>
        <w:tc>
          <w:tcPr>
            <w:tcW w:type="dxa" w:w="2383"/>
          </w:tcPr>
          <w:p>
            <w:pPr>
              <w:spacing w:after="0"/>
              <w:jc w:val="left"/>
            </w:pPr>
            <w:r>
              <w:rPr>
                <w:sz w:val="16"/>
              </w:rPr>
              <w:t>Severe Blizzard</w:t>
            </w:r>
          </w:p>
        </w:tc>
        <w:tc>
          <w:tcPr>
            <w:tcW w:type="dxa" w:w="3718"/>
          </w:tcPr>
          <w:p>
            <w:pPr>
              <w:spacing w:after="0"/>
              <w:jc w:val="left"/>
            </w:pPr>
            <w:r>
              <w:rPr>
                <w:sz w:val="16"/>
              </w:rPr>
              <w:t>Winter Weather</w:t>
            </w:r>
          </w:p>
        </w:tc>
        <w:tc>
          <w:tcPr>
            <w:tcW w:type="dxa" w:w="2645"/>
          </w:tcPr>
          <w:p>
            <w:pPr>
              <w:spacing w:after="0"/>
              <w:jc w:val="right"/>
            </w:pPr>
            <w:r>
              <w:rPr>
                <w:sz w:val="16"/>
              </w:rPr>
              <w:t>no Public Assistance recorded</w:t>
            </w:r>
          </w:p>
        </w:tc>
        <w:tc>
          <w:tcPr>
            <w:tcW w:type="dxa" w:w="892"/>
          </w:tcPr>
          <w:p>
            <w:pPr>
              <w:spacing w:after="0"/>
              <w:jc w:val="left"/>
            </w:pPr>
          </w:p>
        </w:tc>
      </w:tr>
      <w:tr>
        <w:trPr>
          <w:cantSplit/>
        </w:trPr>
        <w:tc>
          <w:tcPr>
            <w:tcW w:type="dxa" w:w="1037"/>
          </w:tcPr>
          <w:p>
            <w:pPr>
              <w:spacing w:after="0"/>
              <w:jc w:val="left"/>
            </w:pPr>
            <w:r>
              <w:rPr>
                <w:sz w:val="16"/>
              </w:rPr>
              <w:t>1987-11-10</w:t>
            </w:r>
          </w:p>
        </w:tc>
        <w:tc>
          <w:tcPr>
            <w:tcW w:type="dxa" w:w="1037"/>
          </w:tcPr>
          <w:p>
            <w:pPr>
              <w:spacing w:after="0"/>
              <w:jc w:val="left"/>
            </w:pPr>
            <w:r>
              <w:rPr>
                <w:sz w:val="16"/>
              </w:rPr>
              <w:t>1987-10-04</w:t>
            </w:r>
          </w:p>
        </w:tc>
        <w:tc>
          <w:tcPr>
            <w:tcW w:type="dxa" w:w="1037"/>
          </w:tcPr>
          <w:p>
            <w:pPr>
              <w:spacing w:after="0"/>
              <w:jc w:val="left"/>
            </w:pPr>
            <w:r>
              <w:rPr>
                <w:sz w:val="16"/>
              </w:rPr>
              <w:t>DR-801-NY</w:t>
            </w:r>
          </w:p>
        </w:tc>
        <w:tc>
          <w:tcPr>
            <w:tcW w:type="dxa" w:w="1365"/>
          </w:tcPr>
          <w:p>
            <w:pPr>
              <w:spacing w:after="0"/>
              <w:jc w:val="left"/>
            </w:pPr>
            <w:r>
              <w:rPr>
                <w:sz w:val="16"/>
              </w:rPr>
              <w:t>Major disaster</w:t>
            </w:r>
          </w:p>
        </w:tc>
        <w:tc>
          <w:tcPr>
            <w:tcW w:type="dxa" w:w="2383"/>
          </w:tcPr>
          <w:p>
            <w:pPr>
              <w:spacing w:after="0"/>
              <w:jc w:val="left"/>
            </w:pPr>
            <w:r>
              <w:rPr>
                <w:sz w:val="16"/>
              </w:rPr>
              <w:t>Severe Winter Storm</w:t>
            </w:r>
          </w:p>
        </w:tc>
        <w:tc>
          <w:tcPr>
            <w:tcW w:type="dxa" w:w="3718"/>
          </w:tcPr>
          <w:p>
            <w:pPr>
              <w:spacing w:after="0"/>
              <w:jc w:val="left"/>
            </w:pPr>
            <w:r>
              <w:rPr>
                <w:sz w:val="16"/>
              </w:rPr>
              <w:t>Winter Weather</w:t>
            </w:r>
          </w:p>
        </w:tc>
        <w:tc>
          <w:tcPr>
            <w:tcW w:type="dxa" w:w="2645"/>
          </w:tcPr>
          <w:p>
            <w:pPr>
              <w:spacing w:after="0"/>
              <w:jc w:val="right"/>
            </w:pPr>
            <w:r>
              <w:rPr>
                <w:sz w:val="16"/>
              </w:rPr>
              <w:t>no Public Assistance recorded</w:t>
            </w:r>
          </w:p>
        </w:tc>
        <w:tc>
          <w:tcPr>
            <w:tcW w:type="dxa" w:w="892"/>
          </w:tcPr>
          <w:p>
            <w:pPr>
              <w:spacing w:after="0"/>
              <w:jc w:val="left"/>
            </w:pPr>
          </w:p>
        </w:tc>
      </w:tr>
      <w:tr>
        <w:trPr>
          <w:cantSplit/>
        </w:trPr>
        <w:tc>
          <w:tcPr>
            <w:tcW w:type="dxa" w:w="1037"/>
          </w:tcPr>
          <w:p>
            <w:pPr>
              <w:spacing w:after="0"/>
              <w:jc w:val="left"/>
            </w:pPr>
            <w:r>
              <w:rPr>
                <w:sz w:val="16"/>
              </w:rPr>
              <w:t>1987-05-15</w:t>
            </w:r>
          </w:p>
        </w:tc>
        <w:tc>
          <w:tcPr>
            <w:tcW w:type="dxa" w:w="1037"/>
          </w:tcPr>
          <w:p>
            <w:pPr>
              <w:spacing w:after="0"/>
              <w:jc w:val="left"/>
            </w:pPr>
            <w:r>
              <w:rPr>
                <w:sz w:val="16"/>
              </w:rPr>
              <w:t>1987-04-03</w:t>
            </w:r>
          </w:p>
        </w:tc>
        <w:tc>
          <w:tcPr>
            <w:tcW w:type="dxa" w:w="1037"/>
          </w:tcPr>
          <w:p>
            <w:pPr>
              <w:spacing w:after="0"/>
              <w:jc w:val="left"/>
            </w:pPr>
            <w:r>
              <w:rPr>
                <w:sz w:val="16"/>
              </w:rPr>
              <w:t>DR-792-NY</w:t>
            </w:r>
          </w:p>
        </w:tc>
        <w:tc>
          <w:tcPr>
            <w:tcW w:type="dxa" w:w="1365"/>
          </w:tcPr>
          <w:p>
            <w:pPr>
              <w:spacing w:after="0"/>
              <w:jc w:val="left"/>
            </w:pPr>
            <w:r>
              <w:rPr>
                <w:sz w:val="16"/>
              </w:rPr>
              <w:t>Major disaster</w:t>
            </w:r>
          </w:p>
        </w:tc>
        <w:tc>
          <w:tcPr>
            <w:tcW w:type="dxa" w:w="2383"/>
          </w:tcPr>
          <w:p>
            <w:pPr>
              <w:spacing w:after="0"/>
              <w:jc w:val="left"/>
            </w:pPr>
            <w:r>
              <w:rPr>
                <w:sz w:val="16"/>
              </w:rPr>
              <w:t>Flooding</w:t>
            </w:r>
          </w:p>
        </w:tc>
        <w:tc>
          <w:tcPr>
            <w:tcW w:type="dxa" w:w="3718"/>
          </w:tcPr>
          <w:p>
            <w:pPr>
              <w:spacing w:after="0"/>
              <w:jc w:val="left"/>
            </w:pPr>
            <w:r>
              <w:rPr>
                <w:sz w:val="16"/>
              </w:rPr>
              <w:t>Inland Flooding</w:t>
            </w:r>
          </w:p>
        </w:tc>
        <w:tc>
          <w:tcPr>
            <w:tcW w:type="dxa" w:w="2645"/>
          </w:tcPr>
          <w:p>
            <w:pPr>
              <w:spacing w:after="0"/>
              <w:jc w:val="right"/>
            </w:pPr>
            <w:r>
              <w:rPr>
                <w:sz w:val="16"/>
              </w:rPr>
              <w:t>no Public Assistance recorded</w:t>
            </w:r>
          </w:p>
        </w:tc>
        <w:tc>
          <w:tcPr>
            <w:tcW w:type="dxa" w:w="892"/>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p>
      <w:pPr>
        <w:keepNext/>
        <w:spacing w:after="20" w:before="0"/>
      </w:pPr>
      <w:r>
        <w:rPr>
          <w:b/>
          <w:color w:val="555555"/>
          <w:sz w:val="15"/>
        </w:rPr>
        <w:t xml:space="preserve">Source: </w:t>
      </w:r>
      <w:r>
        <w:rPr>
          <w:color w:val="555555"/>
          <w:sz w:val="15"/>
        </w:rPr>
        <w:t>2</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284"/>
        <w:gridCol w:w="1284"/>
        <w:gridCol w:w="1173"/>
        <w:gridCol w:w="1726"/>
        <w:gridCol w:w="2610"/>
        <w:gridCol w:w="6036"/>
      </w:tblGrid>
      <w:tr>
        <w:trPr>
          <w:cantSplit/>
          <w:tblHeader/>
        </w:trPr>
        <w:tc>
          <w:tcPr>
            <w:tcW w:type="dxa" w:w="1284"/>
            <w:shd w:val="clear" w:color="auto" w:fill="E8E8E8"/>
          </w:tcPr>
          <w:p>
            <w:pPr>
              <w:spacing w:after="0"/>
              <w:jc w:val="left"/>
            </w:pPr>
            <w:r>
              <w:rPr>
                <w:b/>
                <w:sz w:val="16"/>
              </w:rPr>
              <w:t>Declared</w:t>
            </w:r>
          </w:p>
        </w:tc>
        <w:tc>
          <w:tcPr>
            <w:tcW w:type="dxa" w:w="1284"/>
            <w:shd w:val="clear" w:color="auto" w:fill="E8E8E8"/>
          </w:tcPr>
          <w:p>
            <w:pPr>
              <w:spacing w:after="0"/>
              <w:jc w:val="left"/>
            </w:pPr>
            <w:r>
              <w:rPr>
                <w:b/>
                <w:sz w:val="16"/>
              </w:rPr>
              <w:t>Incident began</w:t>
            </w:r>
          </w:p>
        </w:tc>
        <w:tc>
          <w:tcPr>
            <w:tcW w:type="dxa" w:w="1173"/>
            <w:shd w:val="clear" w:color="auto" w:fill="E8E8E8"/>
          </w:tcPr>
          <w:p>
            <w:pPr>
              <w:spacing w:after="0"/>
              <w:jc w:val="left"/>
            </w:pPr>
            <w:r>
              <w:rPr>
                <w:b/>
                <w:sz w:val="16"/>
              </w:rPr>
              <w:t>FEMA number</w:t>
            </w:r>
          </w:p>
        </w:tc>
        <w:tc>
          <w:tcPr>
            <w:tcW w:type="dxa" w:w="1726"/>
            <w:shd w:val="clear" w:color="auto" w:fill="E8E8E8"/>
          </w:tcPr>
          <w:p>
            <w:pPr>
              <w:spacing w:after="0"/>
              <w:jc w:val="left"/>
            </w:pPr>
            <w:r>
              <w:rPr>
                <w:b/>
                <w:sz w:val="16"/>
              </w:rPr>
              <w:t>Type</w:t>
            </w:r>
          </w:p>
        </w:tc>
        <w:tc>
          <w:tcPr>
            <w:tcW w:type="dxa" w:w="2610"/>
            <w:shd w:val="clear" w:color="auto" w:fill="E8E8E8"/>
          </w:tcPr>
          <w:p>
            <w:pPr>
              <w:spacing w:after="0"/>
              <w:jc w:val="left"/>
            </w:pPr>
            <w:r>
              <w:rPr>
                <w:b/>
                <w:sz w:val="16"/>
              </w:rPr>
              <w:t>Title</w:t>
            </w:r>
          </w:p>
        </w:tc>
        <w:tc>
          <w:tcPr>
            <w:tcW w:type="dxa" w:w="6036"/>
            <w:shd w:val="clear" w:color="auto" w:fill="E8E8E8"/>
          </w:tcPr>
          <w:p>
            <w:pPr>
              <w:spacing w:after="0"/>
              <w:jc w:val="left"/>
            </w:pPr>
            <w:r>
              <w:rPr>
                <w:b/>
                <w:sz w:val="16"/>
              </w:rPr>
              <w:t>Mapped hazard</w:t>
            </w:r>
          </w:p>
        </w:tc>
      </w:tr>
      <w:tr>
        <w:trPr>
          <w:cantSplit/>
        </w:trPr>
        <w:tc>
          <w:tcPr>
            <w:tcW w:type="dxa" w:w="1284"/>
          </w:tcPr>
          <w:p>
            <w:pPr>
              <w:spacing w:after="0"/>
              <w:jc w:val="left"/>
            </w:pPr>
            <w:r>
              <w:rPr>
                <w:sz w:val="16"/>
              </w:rPr>
              <w:t>1963-08-23</w:t>
            </w:r>
          </w:p>
        </w:tc>
        <w:tc>
          <w:tcPr>
            <w:tcW w:type="dxa" w:w="1284"/>
          </w:tcPr>
          <w:p>
            <w:pPr>
              <w:spacing w:after="0"/>
              <w:jc w:val="left"/>
            </w:pPr>
            <w:r>
              <w:rPr>
                <w:sz w:val="16"/>
              </w:rPr>
              <w:t>1963-08-23</w:t>
            </w:r>
          </w:p>
        </w:tc>
        <w:tc>
          <w:tcPr>
            <w:tcW w:type="dxa" w:w="1173"/>
          </w:tcPr>
          <w:p>
            <w:pPr>
              <w:spacing w:after="0"/>
              <w:jc w:val="left"/>
            </w:pPr>
            <w:r>
              <w:rPr>
                <w:sz w:val="16"/>
              </w:rPr>
              <w:t>DR-158-NY</w:t>
            </w:r>
          </w:p>
        </w:tc>
        <w:tc>
          <w:tcPr>
            <w:tcW w:type="dxa" w:w="1726"/>
          </w:tcPr>
          <w:p>
            <w:pPr>
              <w:spacing w:after="0"/>
              <w:jc w:val="left"/>
            </w:pPr>
            <w:r>
              <w:rPr>
                <w:sz w:val="16"/>
              </w:rPr>
              <w:t>Major disaster</w:t>
            </w:r>
          </w:p>
        </w:tc>
        <w:tc>
          <w:tcPr>
            <w:tcW w:type="dxa" w:w="2610"/>
          </w:tcPr>
          <w:p>
            <w:pPr>
              <w:spacing w:after="0"/>
              <w:jc w:val="left"/>
            </w:pPr>
            <w:r>
              <w:rPr>
                <w:sz w:val="16"/>
              </w:rPr>
              <w:t>Heavy Rains &amp; Flooding</w:t>
            </w:r>
          </w:p>
        </w:tc>
        <w:tc>
          <w:tcPr>
            <w:tcW w:type="dxa" w:w="6036"/>
          </w:tcPr>
          <w:p>
            <w:pPr>
              <w:spacing w:after="0"/>
              <w:jc w:val="left"/>
            </w:pPr>
            <w:r>
              <w:rPr>
                <w:sz w:val="16"/>
              </w:rPr>
              <w:t>Inland Flooding</w:t>
            </w:r>
          </w:p>
        </w:tc>
      </w:tr>
      <w:tr>
        <w:trPr>
          <w:cantSplit/>
        </w:trPr>
        <w:tc>
          <w:tcPr>
            <w:tcW w:type="dxa" w:w="1284"/>
          </w:tcPr>
          <w:p>
            <w:pPr>
              <w:spacing w:after="0"/>
              <w:jc w:val="left"/>
            </w:pPr>
            <w:r>
              <w:rPr>
                <w:sz w:val="16"/>
              </w:rPr>
              <w:t>1962-03-16</w:t>
            </w:r>
          </w:p>
        </w:tc>
        <w:tc>
          <w:tcPr>
            <w:tcW w:type="dxa" w:w="1284"/>
          </w:tcPr>
          <w:p>
            <w:pPr>
              <w:spacing w:after="0"/>
              <w:jc w:val="left"/>
            </w:pPr>
            <w:r>
              <w:rPr>
                <w:sz w:val="16"/>
              </w:rPr>
              <w:t>1962-03-16</w:t>
            </w:r>
          </w:p>
        </w:tc>
        <w:tc>
          <w:tcPr>
            <w:tcW w:type="dxa" w:w="1173"/>
          </w:tcPr>
          <w:p>
            <w:pPr>
              <w:spacing w:after="0"/>
              <w:jc w:val="left"/>
            </w:pPr>
            <w:r>
              <w:rPr>
                <w:sz w:val="16"/>
              </w:rPr>
              <w:t>DR-129-NY</w:t>
            </w:r>
          </w:p>
        </w:tc>
        <w:tc>
          <w:tcPr>
            <w:tcW w:type="dxa" w:w="1726"/>
          </w:tcPr>
          <w:p>
            <w:pPr>
              <w:spacing w:after="0"/>
              <w:jc w:val="left"/>
            </w:pPr>
            <w:r>
              <w:rPr>
                <w:sz w:val="16"/>
              </w:rPr>
              <w:t>Major disaster</w:t>
            </w:r>
          </w:p>
        </w:tc>
        <w:tc>
          <w:tcPr>
            <w:tcW w:type="dxa" w:w="2610"/>
          </w:tcPr>
          <w:p>
            <w:pPr>
              <w:spacing w:after="0"/>
              <w:jc w:val="left"/>
            </w:pPr>
            <w:r>
              <w:rPr>
                <w:sz w:val="16"/>
              </w:rPr>
              <w:t>Severe Storm, High Tides &amp; Flooding</w:t>
            </w:r>
          </w:p>
        </w:tc>
        <w:tc>
          <w:tcPr>
            <w:tcW w:type="dxa" w:w="6036"/>
          </w:tcPr>
          <w:p>
            <w:pPr>
              <w:spacing w:after="0"/>
              <w:jc w:val="left"/>
            </w:pPr>
            <w:r>
              <w:rPr>
                <w:sz w:val="16"/>
              </w:rPr>
              <w:t>Inland Flooding (primary); also designated: Coastal Flooding</w:t>
            </w:r>
          </w:p>
        </w:tc>
      </w:tr>
      <w:tr>
        <w:trPr>
          <w:cantSplit/>
        </w:trPr>
        <w:tc>
          <w:tcPr>
            <w:tcW w:type="dxa" w:w="1284"/>
          </w:tcPr>
          <w:p>
            <w:pPr>
              <w:spacing w:after="0"/>
              <w:jc w:val="left"/>
            </w:pPr>
            <w:r>
              <w:rPr>
                <w:sz w:val="16"/>
              </w:rPr>
              <w:t>1956-03-29</w:t>
            </w:r>
          </w:p>
        </w:tc>
        <w:tc>
          <w:tcPr>
            <w:tcW w:type="dxa" w:w="1284"/>
          </w:tcPr>
          <w:p>
            <w:pPr>
              <w:spacing w:after="0"/>
              <w:jc w:val="left"/>
            </w:pPr>
            <w:r>
              <w:rPr>
                <w:sz w:val="16"/>
              </w:rPr>
              <w:t>1956-03-29</w:t>
            </w:r>
          </w:p>
        </w:tc>
        <w:tc>
          <w:tcPr>
            <w:tcW w:type="dxa" w:w="1173"/>
          </w:tcPr>
          <w:p>
            <w:pPr>
              <w:spacing w:after="0"/>
              <w:jc w:val="left"/>
            </w:pPr>
            <w:r>
              <w:rPr>
                <w:sz w:val="16"/>
              </w:rPr>
              <w:t>DR-52-NY</w:t>
            </w:r>
          </w:p>
        </w:tc>
        <w:tc>
          <w:tcPr>
            <w:tcW w:type="dxa" w:w="1726"/>
          </w:tcPr>
          <w:p>
            <w:pPr>
              <w:spacing w:after="0"/>
              <w:jc w:val="left"/>
            </w:pPr>
            <w:r>
              <w:rPr>
                <w:sz w:val="16"/>
              </w:rPr>
              <w:t>Major disaster</w:t>
            </w:r>
          </w:p>
        </w:tc>
        <w:tc>
          <w:tcPr>
            <w:tcW w:type="dxa" w:w="2610"/>
          </w:tcPr>
          <w:p>
            <w:pPr>
              <w:spacing w:after="0"/>
              <w:jc w:val="left"/>
            </w:pPr>
            <w:r>
              <w:rPr>
                <w:sz w:val="16"/>
              </w:rPr>
              <w:t>Flood</w:t>
            </w:r>
          </w:p>
        </w:tc>
        <w:tc>
          <w:tcPr>
            <w:tcW w:type="dxa" w:w="6036"/>
          </w:tcPr>
          <w:p>
            <w:pPr>
              <w:spacing w:after="0"/>
              <w:jc w:val="left"/>
            </w:pPr>
            <w:r>
              <w:rPr>
                <w:sz w:val="16"/>
              </w:rPr>
              <w:t>Inland Flooding</w:t>
            </w:r>
          </w:p>
        </w:tc>
      </w:tr>
      <w:tr>
        <w:trPr>
          <w:cantSplit/>
        </w:trPr>
        <w:tc>
          <w:tcPr>
            <w:tcW w:type="dxa" w:w="1284"/>
          </w:tcPr>
          <w:p>
            <w:pPr>
              <w:spacing w:after="0"/>
              <w:jc w:val="left"/>
            </w:pPr>
            <w:r>
              <w:rPr>
                <w:sz w:val="16"/>
              </w:rPr>
              <w:t>1955-08-22</w:t>
            </w:r>
          </w:p>
        </w:tc>
        <w:tc>
          <w:tcPr>
            <w:tcW w:type="dxa" w:w="1284"/>
          </w:tcPr>
          <w:p>
            <w:pPr>
              <w:spacing w:after="0"/>
              <w:jc w:val="left"/>
            </w:pPr>
            <w:r>
              <w:rPr>
                <w:sz w:val="16"/>
              </w:rPr>
              <w:t>1955-08-22</w:t>
            </w:r>
          </w:p>
        </w:tc>
        <w:tc>
          <w:tcPr>
            <w:tcW w:type="dxa" w:w="1173"/>
          </w:tcPr>
          <w:p>
            <w:pPr>
              <w:spacing w:after="0"/>
              <w:jc w:val="left"/>
            </w:pPr>
            <w:r>
              <w:rPr>
                <w:sz w:val="16"/>
              </w:rPr>
              <w:t>DR-45-NY</w:t>
            </w:r>
          </w:p>
        </w:tc>
        <w:tc>
          <w:tcPr>
            <w:tcW w:type="dxa" w:w="1726"/>
          </w:tcPr>
          <w:p>
            <w:pPr>
              <w:spacing w:after="0"/>
              <w:jc w:val="left"/>
            </w:pPr>
            <w:r>
              <w:rPr>
                <w:sz w:val="16"/>
              </w:rPr>
              <w:t>Major disaster</w:t>
            </w:r>
          </w:p>
        </w:tc>
        <w:tc>
          <w:tcPr>
            <w:tcW w:type="dxa" w:w="2610"/>
          </w:tcPr>
          <w:p>
            <w:pPr>
              <w:spacing w:after="0"/>
              <w:jc w:val="left"/>
            </w:pPr>
            <w:r>
              <w:rPr>
                <w:sz w:val="16"/>
              </w:rPr>
              <w:t>Hurricane &amp; Floods</w:t>
            </w:r>
          </w:p>
        </w:tc>
        <w:tc>
          <w:tcPr>
            <w:tcW w:type="dxa" w:w="6036"/>
          </w:tcPr>
          <w:p>
            <w:pPr>
              <w:spacing w:after="0"/>
              <w:jc w:val="left"/>
            </w:pPr>
            <w:r>
              <w:rPr>
                <w:sz w:val="16"/>
              </w:rPr>
              <w:t>Hurricane (primary); also designated: Inland Flooding</w:t>
            </w:r>
          </w:p>
        </w:tc>
      </w:tr>
      <w:tr>
        <w:trPr>
          <w:cantSplit/>
        </w:trPr>
        <w:tc>
          <w:tcPr>
            <w:tcW w:type="dxa" w:w="1284"/>
          </w:tcPr>
          <w:p>
            <w:pPr>
              <w:spacing w:after="0"/>
              <w:jc w:val="left"/>
            </w:pPr>
            <w:r>
              <w:rPr>
                <w:sz w:val="16"/>
              </w:rPr>
              <w:t>1954-10-07</w:t>
            </w:r>
          </w:p>
        </w:tc>
        <w:tc>
          <w:tcPr>
            <w:tcW w:type="dxa" w:w="1284"/>
          </w:tcPr>
          <w:p>
            <w:pPr>
              <w:spacing w:after="0"/>
              <w:jc w:val="left"/>
            </w:pPr>
            <w:r>
              <w:rPr>
                <w:sz w:val="16"/>
              </w:rPr>
              <w:t>1954-10-07</w:t>
            </w:r>
          </w:p>
        </w:tc>
        <w:tc>
          <w:tcPr>
            <w:tcW w:type="dxa" w:w="1173"/>
          </w:tcPr>
          <w:p>
            <w:pPr>
              <w:spacing w:after="0"/>
              <w:jc w:val="left"/>
            </w:pPr>
            <w:r>
              <w:rPr>
                <w:sz w:val="16"/>
              </w:rPr>
              <w:t>DR-26-NY</w:t>
            </w:r>
          </w:p>
        </w:tc>
        <w:tc>
          <w:tcPr>
            <w:tcW w:type="dxa" w:w="1726"/>
          </w:tcPr>
          <w:p>
            <w:pPr>
              <w:spacing w:after="0"/>
              <w:jc w:val="left"/>
            </w:pPr>
            <w:r>
              <w:rPr>
                <w:sz w:val="16"/>
              </w:rPr>
              <w:t>Major disaster</w:t>
            </w:r>
          </w:p>
        </w:tc>
        <w:tc>
          <w:tcPr>
            <w:tcW w:type="dxa" w:w="2610"/>
          </w:tcPr>
          <w:p>
            <w:pPr>
              <w:spacing w:after="0"/>
              <w:jc w:val="left"/>
            </w:pPr>
            <w:r>
              <w:rPr>
                <w:sz w:val="16"/>
              </w:rPr>
              <w:t>Hurricanes</w:t>
            </w:r>
          </w:p>
        </w:tc>
        <w:tc>
          <w:tcPr>
            <w:tcW w:type="dxa" w:w="6036"/>
          </w:tcPr>
          <w:p>
            <w:pPr>
              <w:spacing w:after="0"/>
              <w:jc w:val="left"/>
            </w:pPr>
            <w:r>
              <w:rPr>
                <w:sz w:val="16"/>
              </w:rPr>
              <w:t>Hurricane (primary); also designated: Inland Flooding</w:t>
            </w:r>
          </w:p>
        </w:tc>
      </w:tr>
    </w:tbl>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1 Fire Management declaration (1995-08-25 to 1995-08-25) FEMA filed as Statewide with no county; each names one local fire. Listed on the state page.</w:t>
      </w:r>
    </w:p>
    <w:p>
      <w:pPr>
        <w:spacing w:after="80" w:before="0"/>
      </w:pPr>
    </w:p>
    <w:p>
      <w:pPr>
        <w:pStyle w:val="Heading3"/>
        <w:keepNext/>
        <w:spacing w:after="80"/>
      </w:pPr>
      <w:r>
        <w:rPr/>
        <w:t>Previous occurrences by hazard, with explicit no-event rows</w:t>
      </w:r>
    </w:p>
    <w:p>
      <w:pPr>
        <w:keepNext/>
        <w:spacing w:after="20" w:before="0"/>
      </w:pPr>
      <w:r>
        <w:rPr>
          <w:b/>
          <w:color w:val="555555"/>
          <w:sz w:val="15"/>
        </w:rPr>
        <w:t xml:space="preserve">Sources: </w:t>
      </w:r>
      <w:r>
        <w:rPr>
          <w:color w:val="555555"/>
          <w:sz w:val="15"/>
        </w:rPr>
        <w:t>2, 6, 7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01"/>
        <w:gridCol w:w="1110"/>
        <w:gridCol w:w="1912"/>
        <w:gridCol w:w="773"/>
        <w:gridCol w:w="1586"/>
        <w:gridCol w:w="1290"/>
        <w:gridCol w:w="1630"/>
        <w:gridCol w:w="2773"/>
      </w:tblGrid>
      <w:tr>
        <w:trPr>
          <w:cantSplit/>
          <w:tblHeader/>
        </w:trPr>
        <w:tc>
          <w:tcPr>
            <w:tcW w:type="dxa" w:w="1037"/>
            <w:shd w:val="clear" w:color="auto" w:fill="E8E8E8"/>
          </w:tcPr>
          <w:p>
            <w:pPr>
              <w:spacing w:after="0"/>
              <w:jc w:val="left"/>
            </w:pPr>
            <w:r>
              <w:rPr>
                <w:b/>
                <w:sz w:val="16"/>
              </w:rPr>
              <w:t>Hazard</w:t>
            </w:r>
          </w:p>
        </w:tc>
        <w:tc>
          <w:tcPr>
            <w:tcW w:type="dxa" w:w="2001"/>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10"/>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12"/>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3"/>
            <w:shd w:val="clear" w:color="auto" w:fill="E8E8E8"/>
          </w:tcPr>
          <w:p>
            <w:pPr>
              <w:spacing w:after="0"/>
              <w:jc w:val="right"/>
            </w:pPr>
            <w:r>
              <w:rPr>
                <w:b/>
                <w:sz w:val="16"/>
              </w:rPr>
              <w:t>Last 5 years</w:t>
            </w:r>
          </w:p>
          <w:p>
            <w:pPr>
              <w:spacing w:after="0"/>
              <w:jc w:val="right"/>
            </w:pPr>
            <w:r>
              <w:rPr>
                <w:i/>
                <w:color w:val="555555"/>
                <w:sz w:val="14"/>
              </w:rPr>
              <w:t>records</w:t>
            </w:r>
          </w:p>
        </w:tc>
        <w:tc>
          <w:tcPr>
            <w:tcW w:type="dxa" w:w="1586"/>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90"/>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30"/>
            <w:shd w:val="clear" w:color="auto" w:fill="E8E8E8"/>
          </w:tcPr>
          <w:p>
            <w:pPr>
              <w:spacing w:after="0"/>
              <w:jc w:val="left"/>
            </w:pPr>
            <w:r>
              <w:rPr>
                <w:b/>
                <w:sz w:val="16"/>
              </w:rPr>
              <w:t>Period</w:t>
            </w:r>
          </w:p>
        </w:tc>
        <w:tc>
          <w:tcPr>
            <w:tcW w:type="dxa" w:w="2773"/>
            <w:shd w:val="clear" w:color="auto" w:fill="E8E8E8"/>
          </w:tcPr>
          <w:p>
            <w:pPr>
              <w:spacing w:after="0"/>
              <w:jc w:val="left"/>
            </w:pPr>
            <w:r>
              <w:rPr>
                <w:b/>
                <w:sz w:val="16"/>
              </w:rPr>
              <w:t>Statement</w:t>
            </w:r>
          </w:p>
        </w:tc>
      </w:tr>
      <w:tr>
        <w:trPr>
          <w:cantSplit/>
        </w:trPr>
        <w:tc>
          <w:tcPr>
            <w:tcW w:type="dxa" w:w="1037"/>
          </w:tcPr>
          <w:p>
            <w:pPr>
              <w:spacing w:after="0"/>
              <w:jc w:val="left"/>
            </w:pPr>
            <w:r>
              <w:rPr>
                <w:sz w:val="16"/>
              </w:rPr>
              <w:t>Avalanche</w:t>
            </w:r>
          </w:p>
        </w:tc>
        <w:tc>
          <w:tcPr>
            <w:tcW w:type="dxa" w:w="2001"/>
          </w:tcPr>
          <w:p>
            <w:pPr>
              <w:spacing w:after="0"/>
              <w:jc w:val="right"/>
            </w:pPr>
            <w:r>
              <w:rPr>
                <w:sz w:val="16"/>
              </w:rPr>
              <w:t>0</w:t>
            </w:r>
          </w:p>
        </w:tc>
        <w:tc>
          <w:tcPr>
            <w:tcW w:type="dxa" w:w="1110"/>
          </w:tcPr>
          <w:p>
            <w:pPr>
              <w:spacing w:after="0"/>
              <w:jc w:val="right"/>
            </w:pPr>
            <w:r>
              <w:rPr>
                <w:sz w:val="16"/>
              </w:rPr>
              <w:t>0</w:t>
            </w:r>
          </w:p>
        </w:tc>
        <w:tc>
          <w:tcPr>
            <w:tcW w:type="dxa" w:w="1912"/>
          </w:tcPr>
          <w:p>
            <w:pPr>
              <w:spacing w:after="0"/>
              <w:jc w:val="right"/>
            </w:pPr>
            <w:r>
              <w:rPr>
                <w:sz w:val="16"/>
              </w:rPr>
              <w:t>0</w:t>
            </w:r>
          </w:p>
        </w:tc>
        <w:tc>
          <w:tcPr>
            <w:tcW w:type="dxa" w:w="773"/>
          </w:tcPr>
          <w:p>
            <w:pPr>
              <w:spacing w:after="0"/>
              <w:jc w:val="right"/>
            </w:pPr>
            <w:r>
              <w:rPr>
                <w:sz w:val="16"/>
              </w:rPr>
              <w:t>0</w:t>
            </w:r>
          </w:p>
        </w:tc>
        <w:tc>
          <w:tcPr>
            <w:tcW w:type="dxa" w:w="1586"/>
          </w:tcPr>
          <w:p>
            <w:pPr>
              <w:spacing w:after="0"/>
              <w:jc w:val="right"/>
            </w:pPr>
            <w:r>
              <w:rPr>
                <w:sz w:val="16"/>
              </w:rPr>
              <w:t>0</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77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Coastal Flooding</w:t>
            </w:r>
          </w:p>
        </w:tc>
        <w:tc>
          <w:tcPr>
            <w:tcW w:type="dxa" w:w="2001"/>
          </w:tcPr>
          <w:p>
            <w:pPr>
              <w:spacing w:after="0"/>
              <w:jc w:val="right"/>
            </w:pPr>
            <w:r>
              <w:rPr>
                <w:sz w:val="16"/>
              </w:rPr>
              <w:t>1</w:t>
            </w:r>
          </w:p>
        </w:tc>
        <w:tc>
          <w:tcPr>
            <w:tcW w:type="dxa" w:w="1110"/>
          </w:tcPr>
          <w:p>
            <w:pPr>
              <w:spacing w:after="0"/>
              <w:jc w:val="right"/>
            </w:pPr>
            <w:r>
              <w:rPr>
                <w:sz w:val="16"/>
              </w:rPr>
              <w:t>0</w:t>
            </w:r>
          </w:p>
        </w:tc>
        <w:tc>
          <w:tcPr>
            <w:tcW w:type="dxa" w:w="1912"/>
          </w:tcPr>
          <w:p>
            <w:pPr>
              <w:spacing w:after="0"/>
              <w:jc w:val="right"/>
            </w:pPr>
            <w:r>
              <w:rPr>
                <w:sz w:val="16"/>
              </w:rPr>
              <w:t>0</w:t>
            </w:r>
          </w:p>
        </w:tc>
        <w:tc>
          <w:tcPr>
            <w:tcW w:type="dxa" w:w="773"/>
          </w:tcPr>
          <w:p>
            <w:pPr>
              <w:spacing w:after="0"/>
              <w:jc w:val="right"/>
            </w:pPr>
            <w:r>
              <w:rPr>
                <w:sz w:val="16"/>
              </w:rPr>
              <w:t>0</w:t>
            </w:r>
          </w:p>
        </w:tc>
        <w:tc>
          <w:tcPr>
            <w:tcW w:type="dxa" w:w="1586"/>
          </w:tcPr>
          <w:p>
            <w:pPr>
              <w:spacing w:after="0"/>
              <w:jc w:val="right"/>
            </w:pPr>
            <w:r>
              <w:rPr>
                <w:sz w:val="16"/>
              </w:rPr>
              <w:t>1</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773"/>
          </w:tcPr>
          <w:p>
            <w:pPr>
              <w:spacing w:after="0"/>
              <w:jc w:val="left"/>
            </w:pPr>
          </w:p>
        </w:tc>
      </w:tr>
      <w:tr>
        <w:trPr>
          <w:cantSplit/>
        </w:trPr>
        <w:tc>
          <w:tcPr>
            <w:tcW w:type="dxa" w:w="1037"/>
          </w:tcPr>
          <w:p>
            <w:pPr>
              <w:spacing w:after="0"/>
              <w:jc w:val="left"/>
            </w:pPr>
            <w:r>
              <w:rPr>
                <w:sz w:val="16"/>
              </w:rPr>
              <w:t>Cold Wave</w:t>
            </w:r>
          </w:p>
        </w:tc>
        <w:tc>
          <w:tcPr>
            <w:tcW w:type="dxa" w:w="2001"/>
          </w:tcPr>
          <w:p>
            <w:pPr>
              <w:spacing w:after="0"/>
              <w:jc w:val="right"/>
            </w:pPr>
            <w:r>
              <w:rPr>
                <w:sz w:val="16"/>
              </w:rPr>
              <w:t>94</w:t>
            </w:r>
          </w:p>
        </w:tc>
        <w:tc>
          <w:tcPr>
            <w:tcW w:type="dxa" w:w="1110"/>
          </w:tcPr>
          <w:p>
            <w:pPr>
              <w:spacing w:after="0"/>
              <w:jc w:val="right"/>
            </w:pPr>
            <w:r>
              <w:rPr>
                <w:sz w:val="16"/>
              </w:rPr>
              <w:t>12</w:t>
            </w:r>
          </w:p>
        </w:tc>
        <w:tc>
          <w:tcPr>
            <w:tcW w:type="dxa" w:w="1912"/>
          </w:tcPr>
          <w:p>
            <w:pPr>
              <w:spacing w:after="0"/>
              <w:jc w:val="right"/>
            </w:pPr>
            <w:r>
              <w:rPr>
                <w:sz w:val="16"/>
              </w:rPr>
              <w:t>4</w:t>
            </w:r>
          </w:p>
        </w:tc>
        <w:tc>
          <w:tcPr>
            <w:tcW w:type="dxa" w:w="773"/>
          </w:tcPr>
          <w:p>
            <w:pPr>
              <w:spacing w:after="0"/>
              <w:jc w:val="right"/>
            </w:pPr>
            <w:r>
              <w:rPr>
                <w:sz w:val="16"/>
              </w:rPr>
              <w:t>21</w:t>
            </w:r>
          </w:p>
        </w:tc>
        <w:tc>
          <w:tcPr>
            <w:tcW w:type="dxa" w:w="1586"/>
          </w:tcPr>
          <w:p>
            <w:pPr>
              <w:spacing w:after="0"/>
              <w:jc w:val="right"/>
            </w:pPr>
            <w:r>
              <w:rPr>
                <w:sz w:val="16"/>
              </w:rPr>
              <w:t>0</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773"/>
          </w:tcPr>
          <w:p>
            <w:pPr>
              <w:spacing w:after="0"/>
              <w:jc w:val="left"/>
            </w:pPr>
            <w:r>
              <w:rPr>
                <w:sz w:val="16"/>
              </w:rPr>
              <w:t>Includes 32 Frost/Freeze records.</w:t>
            </w:r>
          </w:p>
        </w:tc>
      </w:tr>
      <w:tr>
        <w:trPr>
          <w:cantSplit/>
        </w:trPr>
        <w:tc>
          <w:tcPr>
            <w:tcW w:type="dxa" w:w="1037"/>
          </w:tcPr>
          <w:p>
            <w:pPr>
              <w:spacing w:after="0"/>
              <w:jc w:val="left"/>
            </w:pPr>
            <w:r>
              <w:rPr>
                <w:sz w:val="16"/>
              </w:rPr>
              <w:t>Drought</w:t>
            </w:r>
          </w:p>
        </w:tc>
        <w:tc>
          <w:tcPr>
            <w:tcW w:type="dxa" w:w="2001"/>
          </w:tcPr>
          <w:p>
            <w:pPr>
              <w:spacing w:after="0"/>
              <w:jc w:val="right"/>
            </w:pPr>
            <w:r>
              <w:rPr>
                <w:sz w:val="16"/>
              </w:rPr>
              <w:t>4</w:t>
            </w:r>
          </w:p>
        </w:tc>
        <w:tc>
          <w:tcPr>
            <w:tcW w:type="dxa" w:w="1110"/>
          </w:tcPr>
          <w:p>
            <w:pPr>
              <w:spacing w:after="0"/>
              <w:jc w:val="right"/>
            </w:pPr>
            <w:r>
              <w:rPr>
                <w:sz w:val="16"/>
              </w:rPr>
              <w:t>2</w:t>
            </w:r>
          </w:p>
        </w:tc>
        <w:tc>
          <w:tcPr>
            <w:tcW w:type="dxa" w:w="1912"/>
          </w:tcPr>
          <w:p>
            <w:pPr>
              <w:spacing w:after="0"/>
              <w:jc w:val="right"/>
            </w:pPr>
            <w:r>
              <w:rPr>
                <w:sz w:val="16"/>
              </w:rPr>
              <w:t>0</w:t>
            </w:r>
          </w:p>
        </w:tc>
        <w:tc>
          <w:tcPr>
            <w:tcW w:type="dxa" w:w="773"/>
          </w:tcPr>
          <w:p>
            <w:pPr>
              <w:spacing w:after="0"/>
              <w:jc w:val="right"/>
            </w:pPr>
            <w:r>
              <w:rPr>
                <w:sz w:val="16"/>
              </w:rPr>
              <w:t>2</w:t>
            </w:r>
          </w:p>
        </w:tc>
        <w:tc>
          <w:tcPr>
            <w:tcW w:type="dxa" w:w="1586"/>
          </w:tcPr>
          <w:p>
            <w:pPr>
              <w:spacing w:after="0"/>
              <w:jc w:val="right"/>
            </w:pPr>
            <w:r>
              <w:rPr>
                <w:sz w:val="16"/>
              </w:rPr>
              <w:t>0</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773"/>
          </w:tcPr>
          <w:p>
            <w:pPr>
              <w:spacing w:after="0"/>
              <w:jc w:val="left"/>
            </w:pPr>
          </w:p>
        </w:tc>
      </w:tr>
      <w:tr>
        <w:trPr>
          <w:cantSplit/>
        </w:trPr>
        <w:tc>
          <w:tcPr>
            <w:tcW w:type="dxa" w:w="1037"/>
          </w:tcPr>
          <w:p>
            <w:pPr>
              <w:spacing w:after="0"/>
              <w:jc w:val="left"/>
            </w:pPr>
            <w:r>
              <w:rPr>
                <w:sz w:val="16"/>
              </w:rPr>
              <w:t>Earthquake</w:t>
            </w:r>
          </w:p>
        </w:tc>
        <w:tc>
          <w:tcPr>
            <w:tcW w:type="dxa" w:w="2001"/>
          </w:tcPr>
          <w:p>
            <w:pPr>
              <w:spacing w:after="0"/>
              <w:jc w:val="right"/>
            </w:pPr>
            <w:r>
              <w:rPr>
                <w:sz w:val="16"/>
              </w:rPr>
              <w:t>0</w:t>
            </w:r>
          </w:p>
        </w:tc>
        <w:tc>
          <w:tcPr>
            <w:tcW w:type="dxa" w:w="1110"/>
          </w:tcPr>
          <w:p>
            <w:pPr>
              <w:spacing w:after="0"/>
              <w:jc w:val="right"/>
            </w:pPr>
            <w:r>
              <w:rPr>
                <w:sz w:val="16"/>
              </w:rPr>
              <w:t>0</w:t>
            </w:r>
          </w:p>
        </w:tc>
        <w:tc>
          <w:tcPr>
            <w:tcW w:type="dxa" w:w="1912"/>
          </w:tcPr>
          <w:p>
            <w:pPr>
              <w:spacing w:after="0"/>
              <w:jc w:val="right"/>
            </w:pPr>
            <w:r>
              <w:rPr>
                <w:sz w:val="16"/>
              </w:rPr>
              <w:t>0</w:t>
            </w:r>
          </w:p>
        </w:tc>
        <w:tc>
          <w:tcPr>
            <w:tcW w:type="dxa" w:w="773"/>
          </w:tcPr>
          <w:p>
            <w:pPr>
              <w:spacing w:after="0"/>
              <w:jc w:val="right"/>
            </w:pPr>
            <w:r>
              <w:rPr>
                <w:sz w:val="16"/>
              </w:rPr>
              <w:t>0</w:t>
            </w:r>
          </w:p>
        </w:tc>
        <w:tc>
          <w:tcPr>
            <w:tcW w:type="dxa" w:w="1586"/>
          </w:tcPr>
          <w:p>
            <w:pPr>
              <w:spacing w:after="0"/>
              <w:jc w:val="right"/>
            </w:pPr>
            <w:r>
              <w:rPr>
                <w:sz w:val="16"/>
              </w:rPr>
              <w:t>0</w:t>
            </w:r>
          </w:p>
        </w:tc>
        <w:tc>
          <w:tcPr>
            <w:tcW w:type="dxa" w:w="1290"/>
          </w:tcPr>
          <w:p>
            <w:pPr>
              <w:spacing w:after="0"/>
              <w:jc w:val="right"/>
            </w:pPr>
            <w:r>
              <w:rPr>
                <w:sz w:val="16"/>
              </w:rPr>
              <w:t>0</w:t>
            </w:r>
          </w:p>
        </w:tc>
        <w:tc>
          <w:tcPr>
            <w:tcW w:type="dxa" w:w="1630"/>
          </w:tcPr>
          <w:p>
            <w:pPr>
              <w:spacing w:after="0"/>
              <w:jc w:val="left"/>
            </w:pPr>
          </w:p>
        </w:tc>
        <w:tc>
          <w:tcPr>
            <w:tcW w:type="dxa" w:w="277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01"/>
          </w:tcPr>
          <w:p>
            <w:pPr>
              <w:spacing w:after="0"/>
              <w:jc w:val="right"/>
            </w:pPr>
            <w:r>
              <w:rPr>
                <w:sz w:val="16"/>
              </w:rPr>
              <w:t>53</w:t>
            </w:r>
          </w:p>
        </w:tc>
        <w:tc>
          <w:tcPr>
            <w:tcW w:type="dxa" w:w="1110"/>
          </w:tcPr>
          <w:p>
            <w:pPr>
              <w:spacing w:after="0"/>
              <w:jc w:val="right"/>
            </w:pPr>
            <w:r>
              <w:rPr>
                <w:sz w:val="16"/>
              </w:rPr>
              <w:t>1</w:t>
            </w:r>
          </w:p>
        </w:tc>
        <w:tc>
          <w:tcPr>
            <w:tcW w:type="dxa" w:w="1912"/>
          </w:tcPr>
          <w:p>
            <w:pPr>
              <w:spacing w:after="0"/>
              <w:jc w:val="right"/>
            </w:pPr>
            <w:r>
              <w:rPr>
                <w:sz w:val="16"/>
              </w:rPr>
              <w:t>0</w:t>
            </w:r>
          </w:p>
        </w:tc>
        <w:tc>
          <w:tcPr>
            <w:tcW w:type="dxa" w:w="773"/>
          </w:tcPr>
          <w:p>
            <w:pPr>
              <w:spacing w:after="0"/>
              <w:jc w:val="right"/>
            </w:pPr>
            <w:r>
              <w:rPr>
                <w:sz w:val="16"/>
              </w:rPr>
              <w:t>1</w:t>
            </w:r>
          </w:p>
        </w:tc>
        <w:tc>
          <w:tcPr>
            <w:tcW w:type="dxa" w:w="1586"/>
          </w:tcPr>
          <w:p>
            <w:pPr>
              <w:spacing w:after="0"/>
              <w:jc w:val="right"/>
            </w:pPr>
            <w:r>
              <w:rPr>
                <w:sz w:val="16"/>
              </w:rPr>
              <w:t>0</w:t>
            </w:r>
          </w:p>
        </w:tc>
        <w:tc>
          <w:tcPr>
            <w:tcW w:type="dxa" w:w="1290"/>
          </w:tcPr>
          <w:p>
            <w:pPr>
              <w:spacing w:after="0"/>
              <w:jc w:val="right"/>
            </w:pPr>
            <w:r>
              <w:rPr>
                <w:sz w:val="16"/>
              </w:rPr>
              <w:t>0</w:t>
            </w:r>
          </w:p>
        </w:tc>
        <w:tc>
          <w:tcPr>
            <w:tcW w:type="dxa" w:w="1630"/>
          </w:tcPr>
          <w:p>
            <w:pPr>
              <w:spacing w:after="0"/>
              <w:jc w:val="left"/>
            </w:pPr>
            <w:r>
              <w:rPr>
                <w:sz w:val="16"/>
              </w:rPr>
              <w:t>1955 to 2026-06-30</w:t>
            </w:r>
          </w:p>
        </w:tc>
        <w:tc>
          <w:tcPr>
            <w:tcW w:type="dxa" w:w="2773"/>
          </w:tcPr>
          <w:p>
            <w:pPr>
              <w:spacing w:after="0"/>
              <w:jc w:val="left"/>
            </w:pPr>
          </w:p>
        </w:tc>
      </w:tr>
      <w:tr>
        <w:trPr>
          <w:cantSplit/>
        </w:trPr>
        <w:tc>
          <w:tcPr>
            <w:tcW w:type="dxa" w:w="1037"/>
          </w:tcPr>
          <w:p>
            <w:pPr>
              <w:spacing w:after="0"/>
              <w:jc w:val="left"/>
            </w:pPr>
            <w:r>
              <w:rPr>
                <w:sz w:val="16"/>
              </w:rPr>
              <w:t>Heat Wave</w:t>
            </w:r>
          </w:p>
        </w:tc>
        <w:tc>
          <w:tcPr>
            <w:tcW w:type="dxa" w:w="2001"/>
          </w:tcPr>
          <w:p>
            <w:pPr>
              <w:spacing w:after="0"/>
              <w:jc w:val="right"/>
            </w:pPr>
            <w:r>
              <w:rPr>
                <w:sz w:val="16"/>
              </w:rPr>
              <w:t>71</w:t>
            </w:r>
          </w:p>
        </w:tc>
        <w:tc>
          <w:tcPr>
            <w:tcW w:type="dxa" w:w="1110"/>
          </w:tcPr>
          <w:p>
            <w:pPr>
              <w:spacing w:after="0"/>
              <w:jc w:val="right"/>
            </w:pPr>
            <w:r>
              <w:rPr>
                <w:sz w:val="16"/>
              </w:rPr>
              <w:t>18</w:t>
            </w:r>
          </w:p>
        </w:tc>
        <w:tc>
          <w:tcPr>
            <w:tcW w:type="dxa" w:w="1912"/>
          </w:tcPr>
          <w:p>
            <w:pPr>
              <w:spacing w:after="0"/>
              <w:jc w:val="right"/>
            </w:pPr>
            <w:r>
              <w:rPr>
                <w:sz w:val="16"/>
              </w:rPr>
              <w:t>2</w:t>
            </w:r>
          </w:p>
        </w:tc>
        <w:tc>
          <w:tcPr>
            <w:tcW w:type="dxa" w:w="773"/>
          </w:tcPr>
          <w:p>
            <w:pPr>
              <w:spacing w:after="0"/>
              <w:jc w:val="right"/>
            </w:pPr>
            <w:r>
              <w:rPr>
                <w:sz w:val="16"/>
              </w:rPr>
              <w:t>25</w:t>
            </w:r>
          </w:p>
        </w:tc>
        <w:tc>
          <w:tcPr>
            <w:tcW w:type="dxa" w:w="1586"/>
          </w:tcPr>
          <w:p>
            <w:pPr>
              <w:spacing w:after="0"/>
              <w:jc w:val="right"/>
            </w:pPr>
            <w:r>
              <w:rPr>
                <w:sz w:val="16"/>
              </w:rPr>
              <w:t>0</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773"/>
          </w:tcPr>
          <w:p>
            <w:pPr>
              <w:spacing w:after="0"/>
              <w:jc w:val="left"/>
            </w:pPr>
          </w:p>
        </w:tc>
      </w:tr>
      <w:tr>
        <w:trPr>
          <w:cantSplit/>
        </w:trPr>
        <w:tc>
          <w:tcPr>
            <w:tcW w:type="dxa" w:w="1037"/>
          </w:tcPr>
          <w:p>
            <w:pPr>
              <w:spacing w:after="0"/>
              <w:jc w:val="left"/>
            </w:pPr>
            <w:r>
              <w:rPr>
                <w:sz w:val="16"/>
              </w:rPr>
              <w:t>Hurricane</w:t>
            </w:r>
          </w:p>
        </w:tc>
        <w:tc>
          <w:tcPr>
            <w:tcW w:type="dxa" w:w="2001"/>
          </w:tcPr>
          <w:p>
            <w:pPr>
              <w:spacing w:after="0"/>
              <w:jc w:val="right"/>
            </w:pPr>
            <w:r>
              <w:rPr>
                <w:sz w:val="16"/>
              </w:rPr>
              <w:t>1</w:t>
            </w:r>
          </w:p>
        </w:tc>
        <w:tc>
          <w:tcPr>
            <w:tcW w:type="dxa" w:w="1110"/>
          </w:tcPr>
          <w:p>
            <w:pPr>
              <w:spacing w:after="0"/>
              <w:jc w:val="right"/>
            </w:pPr>
            <w:r>
              <w:rPr>
                <w:sz w:val="16"/>
              </w:rPr>
              <w:t>0</w:t>
            </w:r>
          </w:p>
        </w:tc>
        <w:tc>
          <w:tcPr>
            <w:tcW w:type="dxa" w:w="1912"/>
          </w:tcPr>
          <w:p>
            <w:pPr>
              <w:spacing w:after="0"/>
              <w:jc w:val="right"/>
            </w:pPr>
            <w:r>
              <w:rPr>
                <w:sz w:val="16"/>
              </w:rPr>
              <w:t>0</w:t>
            </w:r>
          </w:p>
        </w:tc>
        <w:tc>
          <w:tcPr>
            <w:tcW w:type="dxa" w:w="773"/>
          </w:tcPr>
          <w:p>
            <w:pPr>
              <w:spacing w:after="0"/>
              <w:jc w:val="right"/>
            </w:pPr>
            <w:r>
              <w:rPr>
                <w:sz w:val="16"/>
              </w:rPr>
              <w:t>0</w:t>
            </w:r>
          </w:p>
        </w:tc>
        <w:tc>
          <w:tcPr>
            <w:tcW w:type="dxa" w:w="1586"/>
          </w:tcPr>
          <w:p>
            <w:pPr>
              <w:spacing w:after="0"/>
              <w:jc w:val="right"/>
            </w:pPr>
            <w:r>
              <w:rPr>
                <w:sz w:val="16"/>
              </w:rPr>
              <w:t>5</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773"/>
          </w:tcPr>
          <w:p>
            <w:pPr>
              <w:spacing w:after="0"/>
              <w:jc w:val="left"/>
            </w:pPr>
          </w:p>
        </w:tc>
      </w:tr>
      <w:tr>
        <w:trPr>
          <w:cantSplit/>
        </w:trPr>
        <w:tc>
          <w:tcPr>
            <w:tcW w:type="dxa" w:w="1037"/>
          </w:tcPr>
          <w:p>
            <w:pPr>
              <w:spacing w:after="0"/>
              <w:jc w:val="left"/>
            </w:pPr>
            <w:r>
              <w:rPr>
                <w:sz w:val="16"/>
              </w:rPr>
              <w:t>Ice Storm</w:t>
            </w:r>
          </w:p>
        </w:tc>
        <w:tc>
          <w:tcPr>
            <w:tcW w:type="dxa" w:w="2001"/>
          </w:tcPr>
          <w:p>
            <w:pPr>
              <w:spacing w:after="0"/>
              <w:jc w:val="right"/>
            </w:pPr>
            <w:r>
              <w:rPr>
                <w:sz w:val="16"/>
              </w:rPr>
              <w:t>1</w:t>
            </w:r>
          </w:p>
        </w:tc>
        <w:tc>
          <w:tcPr>
            <w:tcW w:type="dxa" w:w="1110"/>
          </w:tcPr>
          <w:p>
            <w:pPr>
              <w:spacing w:after="0"/>
              <w:jc w:val="right"/>
            </w:pPr>
            <w:r>
              <w:rPr>
                <w:sz w:val="16"/>
              </w:rPr>
              <w:t>0</w:t>
            </w:r>
          </w:p>
        </w:tc>
        <w:tc>
          <w:tcPr>
            <w:tcW w:type="dxa" w:w="1912"/>
          </w:tcPr>
          <w:p>
            <w:pPr>
              <w:spacing w:after="0"/>
              <w:jc w:val="right"/>
            </w:pPr>
            <w:r>
              <w:rPr>
                <w:sz w:val="16"/>
              </w:rPr>
              <w:t>0</w:t>
            </w:r>
          </w:p>
        </w:tc>
        <w:tc>
          <w:tcPr>
            <w:tcW w:type="dxa" w:w="773"/>
          </w:tcPr>
          <w:p>
            <w:pPr>
              <w:spacing w:after="0"/>
              <w:jc w:val="right"/>
            </w:pPr>
            <w:r>
              <w:rPr>
                <w:sz w:val="16"/>
              </w:rPr>
              <w:t>0</w:t>
            </w:r>
          </w:p>
        </w:tc>
        <w:tc>
          <w:tcPr>
            <w:tcW w:type="dxa" w:w="1586"/>
          </w:tcPr>
          <w:p>
            <w:pPr>
              <w:spacing w:after="0"/>
              <w:jc w:val="right"/>
            </w:pPr>
            <w:r>
              <w:rPr>
                <w:sz w:val="16"/>
              </w:rPr>
              <w:t>0</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773"/>
          </w:tcPr>
          <w:p>
            <w:pPr>
              <w:spacing w:after="0"/>
              <w:jc w:val="left"/>
            </w:pPr>
          </w:p>
        </w:tc>
      </w:tr>
      <w:tr>
        <w:trPr>
          <w:cantSplit/>
        </w:trPr>
        <w:tc>
          <w:tcPr>
            <w:tcW w:type="dxa" w:w="1037"/>
          </w:tcPr>
          <w:p>
            <w:pPr>
              <w:spacing w:after="0"/>
              <w:jc w:val="left"/>
            </w:pPr>
            <w:r>
              <w:rPr>
                <w:sz w:val="16"/>
              </w:rPr>
              <w:t>Inland Flooding</w:t>
            </w:r>
          </w:p>
        </w:tc>
        <w:tc>
          <w:tcPr>
            <w:tcW w:type="dxa" w:w="2001"/>
          </w:tcPr>
          <w:p>
            <w:pPr>
              <w:spacing w:after="0"/>
              <w:jc w:val="right"/>
            </w:pPr>
            <w:r>
              <w:rPr>
                <w:sz w:val="16"/>
              </w:rPr>
              <w:t>127</w:t>
            </w:r>
          </w:p>
        </w:tc>
        <w:tc>
          <w:tcPr>
            <w:tcW w:type="dxa" w:w="1110"/>
          </w:tcPr>
          <w:p>
            <w:pPr>
              <w:spacing w:after="0"/>
              <w:jc w:val="right"/>
            </w:pPr>
            <w:r>
              <w:rPr>
                <w:sz w:val="16"/>
              </w:rPr>
              <w:t>5</w:t>
            </w:r>
          </w:p>
        </w:tc>
        <w:tc>
          <w:tcPr>
            <w:tcW w:type="dxa" w:w="1912"/>
          </w:tcPr>
          <w:p>
            <w:pPr>
              <w:spacing w:after="0"/>
              <w:jc w:val="right"/>
            </w:pPr>
            <w:r>
              <w:rPr>
                <w:sz w:val="16"/>
              </w:rPr>
              <w:t>3</w:t>
            </w:r>
          </w:p>
        </w:tc>
        <w:tc>
          <w:tcPr>
            <w:tcW w:type="dxa" w:w="773"/>
          </w:tcPr>
          <w:p>
            <w:pPr>
              <w:spacing w:after="0"/>
              <w:jc w:val="right"/>
            </w:pPr>
            <w:r>
              <w:rPr>
                <w:sz w:val="16"/>
              </w:rPr>
              <w:t>17</w:t>
            </w:r>
          </w:p>
        </w:tc>
        <w:tc>
          <w:tcPr>
            <w:tcW w:type="dxa" w:w="1586"/>
          </w:tcPr>
          <w:p>
            <w:pPr>
              <w:spacing w:after="0"/>
              <w:jc w:val="right"/>
            </w:pPr>
            <w:r>
              <w:rPr>
                <w:sz w:val="16"/>
              </w:rPr>
              <w:t>6</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773"/>
          </w:tcPr>
          <w:p>
            <w:pPr>
              <w:spacing w:after="0"/>
              <w:jc w:val="left"/>
            </w:pPr>
          </w:p>
        </w:tc>
      </w:tr>
      <w:tr>
        <w:trPr>
          <w:cantSplit/>
        </w:trPr>
        <w:tc>
          <w:tcPr>
            <w:tcW w:type="dxa" w:w="1037"/>
          </w:tcPr>
          <w:p>
            <w:pPr>
              <w:spacing w:after="0"/>
              <w:jc w:val="left"/>
            </w:pPr>
            <w:r>
              <w:rPr>
                <w:sz w:val="16"/>
              </w:rPr>
              <w:t>Landslide</w:t>
            </w:r>
          </w:p>
        </w:tc>
        <w:tc>
          <w:tcPr>
            <w:tcW w:type="dxa" w:w="2001"/>
          </w:tcPr>
          <w:p>
            <w:pPr>
              <w:spacing w:after="0"/>
              <w:jc w:val="right"/>
            </w:pPr>
            <w:r>
              <w:rPr>
                <w:sz w:val="16"/>
              </w:rPr>
              <w:t>0</w:t>
            </w:r>
          </w:p>
        </w:tc>
        <w:tc>
          <w:tcPr>
            <w:tcW w:type="dxa" w:w="1110"/>
          </w:tcPr>
          <w:p>
            <w:pPr>
              <w:spacing w:after="0"/>
              <w:jc w:val="right"/>
            </w:pPr>
            <w:r>
              <w:rPr>
                <w:sz w:val="16"/>
              </w:rPr>
              <w:t>0</w:t>
            </w:r>
          </w:p>
        </w:tc>
        <w:tc>
          <w:tcPr>
            <w:tcW w:type="dxa" w:w="1912"/>
          </w:tcPr>
          <w:p>
            <w:pPr>
              <w:spacing w:after="0"/>
              <w:jc w:val="right"/>
            </w:pPr>
            <w:r>
              <w:rPr>
                <w:sz w:val="16"/>
              </w:rPr>
              <w:t>0</w:t>
            </w:r>
          </w:p>
        </w:tc>
        <w:tc>
          <w:tcPr>
            <w:tcW w:type="dxa" w:w="773"/>
          </w:tcPr>
          <w:p>
            <w:pPr>
              <w:spacing w:after="0"/>
              <w:jc w:val="right"/>
            </w:pPr>
            <w:r>
              <w:rPr>
                <w:sz w:val="16"/>
              </w:rPr>
              <w:t>0</w:t>
            </w:r>
          </w:p>
        </w:tc>
        <w:tc>
          <w:tcPr>
            <w:tcW w:type="dxa" w:w="1586"/>
          </w:tcPr>
          <w:p>
            <w:pPr>
              <w:spacing w:after="0"/>
              <w:jc w:val="right"/>
            </w:pPr>
            <w:r>
              <w:rPr>
                <w:sz w:val="16"/>
              </w:rPr>
              <w:t>0</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77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001"/>
          </w:tcPr>
          <w:p>
            <w:pPr>
              <w:spacing w:after="0"/>
              <w:jc w:val="right"/>
            </w:pPr>
            <w:r>
              <w:rPr>
                <w:sz w:val="16"/>
              </w:rPr>
              <w:t>15</w:t>
            </w:r>
          </w:p>
        </w:tc>
        <w:tc>
          <w:tcPr>
            <w:tcW w:type="dxa" w:w="1110"/>
          </w:tcPr>
          <w:p>
            <w:pPr>
              <w:spacing w:after="0"/>
              <w:jc w:val="right"/>
            </w:pPr>
            <w:r>
              <w:rPr>
                <w:sz w:val="16"/>
              </w:rPr>
              <w:t>0</w:t>
            </w:r>
          </w:p>
        </w:tc>
        <w:tc>
          <w:tcPr>
            <w:tcW w:type="dxa" w:w="1912"/>
          </w:tcPr>
          <w:p>
            <w:pPr>
              <w:spacing w:after="0"/>
              <w:jc w:val="right"/>
            </w:pPr>
            <w:r>
              <w:rPr>
                <w:sz w:val="16"/>
              </w:rPr>
              <w:t>3</w:t>
            </w:r>
          </w:p>
        </w:tc>
        <w:tc>
          <w:tcPr>
            <w:tcW w:type="dxa" w:w="773"/>
          </w:tcPr>
          <w:p>
            <w:pPr>
              <w:spacing w:after="0"/>
              <w:jc w:val="right"/>
            </w:pPr>
            <w:r>
              <w:rPr>
                <w:sz w:val="16"/>
              </w:rPr>
              <w:t>3</w:t>
            </w:r>
          </w:p>
        </w:tc>
        <w:tc>
          <w:tcPr>
            <w:tcW w:type="dxa" w:w="1586"/>
          </w:tcPr>
          <w:p>
            <w:pPr>
              <w:spacing w:after="0"/>
              <w:jc w:val="right"/>
            </w:pPr>
            <w:r>
              <w:rPr>
                <w:sz w:val="16"/>
              </w:rPr>
              <w:t>0</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773"/>
          </w:tcPr>
          <w:p>
            <w:pPr>
              <w:spacing w:after="0"/>
              <w:jc w:val="left"/>
            </w:pPr>
          </w:p>
        </w:tc>
      </w:tr>
      <w:tr>
        <w:trPr>
          <w:cantSplit/>
        </w:trPr>
        <w:tc>
          <w:tcPr>
            <w:tcW w:type="dxa" w:w="1037"/>
          </w:tcPr>
          <w:p>
            <w:pPr>
              <w:spacing w:after="0"/>
              <w:jc w:val="left"/>
            </w:pPr>
            <w:r>
              <w:rPr>
                <w:sz w:val="16"/>
              </w:rPr>
              <w:t>Strong Wind</w:t>
            </w:r>
          </w:p>
        </w:tc>
        <w:tc>
          <w:tcPr>
            <w:tcW w:type="dxa" w:w="2001"/>
          </w:tcPr>
          <w:p>
            <w:pPr>
              <w:spacing w:after="0"/>
              <w:jc w:val="right"/>
            </w:pPr>
            <w:r>
              <w:rPr>
                <w:sz w:val="16"/>
              </w:rPr>
              <w:t>276</w:t>
            </w:r>
          </w:p>
        </w:tc>
        <w:tc>
          <w:tcPr>
            <w:tcW w:type="dxa" w:w="1110"/>
          </w:tcPr>
          <w:p>
            <w:pPr>
              <w:spacing w:after="0"/>
              <w:jc w:val="right"/>
            </w:pPr>
            <w:r>
              <w:rPr>
                <w:sz w:val="16"/>
              </w:rPr>
              <w:t>18</w:t>
            </w:r>
          </w:p>
        </w:tc>
        <w:tc>
          <w:tcPr>
            <w:tcW w:type="dxa" w:w="1912"/>
          </w:tcPr>
          <w:p>
            <w:pPr>
              <w:spacing w:after="0"/>
              <w:jc w:val="right"/>
            </w:pPr>
            <w:r>
              <w:rPr>
                <w:sz w:val="16"/>
              </w:rPr>
              <w:t>7</w:t>
            </w:r>
          </w:p>
        </w:tc>
        <w:tc>
          <w:tcPr>
            <w:tcW w:type="dxa" w:w="773"/>
          </w:tcPr>
          <w:p>
            <w:pPr>
              <w:spacing w:after="0"/>
              <w:jc w:val="right"/>
            </w:pPr>
            <w:r>
              <w:rPr>
                <w:sz w:val="16"/>
              </w:rPr>
              <w:t>33</w:t>
            </w:r>
          </w:p>
        </w:tc>
        <w:tc>
          <w:tcPr>
            <w:tcW w:type="dxa" w:w="1586"/>
          </w:tcPr>
          <w:p>
            <w:pPr>
              <w:spacing w:after="0"/>
              <w:jc w:val="right"/>
            </w:pPr>
            <w:r>
              <w:rPr>
                <w:sz w:val="16"/>
              </w:rPr>
              <w:t>0</w:t>
            </w:r>
          </w:p>
        </w:tc>
        <w:tc>
          <w:tcPr>
            <w:tcW w:type="dxa" w:w="1290"/>
          </w:tcPr>
          <w:p>
            <w:pPr>
              <w:spacing w:after="0"/>
              <w:jc w:val="right"/>
            </w:pPr>
            <w:r>
              <w:rPr>
                <w:sz w:val="16"/>
              </w:rPr>
              <w:t>0</w:t>
            </w:r>
          </w:p>
        </w:tc>
        <w:tc>
          <w:tcPr>
            <w:tcW w:type="dxa" w:w="1630"/>
          </w:tcPr>
          <w:p>
            <w:pPr>
              <w:spacing w:after="0"/>
              <w:jc w:val="left"/>
            </w:pPr>
            <w:r>
              <w:rPr>
                <w:sz w:val="16"/>
              </w:rPr>
              <w:t>1955 to 2026-06-30</w:t>
            </w:r>
          </w:p>
        </w:tc>
        <w:tc>
          <w:tcPr>
            <w:tcW w:type="dxa" w:w="2773"/>
          </w:tcPr>
          <w:p>
            <w:pPr>
              <w:spacing w:after="0"/>
              <w:jc w:val="left"/>
            </w:pPr>
            <w:r>
              <w:rPr>
                <w:sz w:val="16"/>
              </w:rPr>
              <w:t>Includes 41 High Wind and 45 Strong Wind records.</w:t>
            </w:r>
          </w:p>
        </w:tc>
      </w:tr>
      <w:tr>
        <w:trPr>
          <w:cantSplit/>
        </w:trPr>
        <w:tc>
          <w:tcPr>
            <w:tcW w:type="dxa" w:w="1037"/>
          </w:tcPr>
          <w:p>
            <w:pPr>
              <w:spacing w:after="0"/>
              <w:jc w:val="left"/>
            </w:pPr>
            <w:r>
              <w:rPr>
                <w:sz w:val="16"/>
              </w:rPr>
              <w:t>Tornado</w:t>
            </w:r>
          </w:p>
        </w:tc>
        <w:tc>
          <w:tcPr>
            <w:tcW w:type="dxa" w:w="2001"/>
          </w:tcPr>
          <w:p>
            <w:pPr>
              <w:spacing w:after="0"/>
              <w:jc w:val="right"/>
            </w:pPr>
            <w:r>
              <w:rPr>
                <w:sz w:val="16"/>
              </w:rPr>
              <w:t>9</w:t>
            </w:r>
          </w:p>
        </w:tc>
        <w:tc>
          <w:tcPr>
            <w:tcW w:type="dxa" w:w="1110"/>
          </w:tcPr>
          <w:p>
            <w:pPr>
              <w:spacing w:after="0"/>
              <w:jc w:val="right"/>
            </w:pPr>
            <w:r>
              <w:rPr>
                <w:sz w:val="16"/>
              </w:rPr>
              <w:t>0</w:t>
            </w:r>
          </w:p>
        </w:tc>
        <w:tc>
          <w:tcPr>
            <w:tcW w:type="dxa" w:w="1912"/>
          </w:tcPr>
          <w:p>
            <w:pPr>
              <w:spacing w:after="0"/>
              <w:jc w:val="right"/>
            </w:pPr>
            <w:r>
              <w:rPr>
                <w:sz w:val="16"/>
              </w:rPr>
              <w:t>0</w:t>
            </w:r>
          </w:p>
        </w:tc>
        <w:tc>
          <w:tcPr>
            <w:tcW w:type="dxa" w:w="773"/>
          </w:tcPr>
          <w:p>
            <w:pPr>
              <w:spacing w:after="0"/>
              <w:jc w:val="right"/>
            </w:pPr>
            <w:r>
              <w:rPr>
                <w:sz w:val="16"/>
              </w:rPr>
              <w:t>0</w:t>
            </w:r>
          </w:p>
        </w:tc>
        <w:tc>
          <w:tcPr>
            <w:tcW w:type="dxa" w:w="1586"/>
          </w:tcPr>
          <w:p>
            <w:pPr>
              <w:spacing w:after="0"/>
              <w:jc w:val="right"/>
            </w:pPr>
            <w:r>
              <w:rPr>
                <w:sz w:val="16"/>
              </w:rPr>
              <w:t>1</w:t>
            </w:r>
          </w:p>
        </w:tc>
        <w:tc>
          <w:tcPr>
            <w:tcW w:type="dxa" w:w="1290"/>
          </w:tcPr>
          <w:p>
            <w:pPr>
              <w:spacing w:after="0"/>
              <w:jc w:val="right"/>
            </w:pPr>
            <w:r>
              <w:rPr>
                <w:sz w:val="16"/>
              </w:rPr>
              <w:t>0</w:t>
            </w:r>
          </w:p>
        </w:tc>
        <w:tc>
          <w:tcPr>
            <w:tcW w:type="dxa" w:w="1630"/>
          </w:tcPr>
          <w:p>
            <w:pPr>
              <w:spacing w:after="0"/>
              <w:jc w:val="left"/>
            </w:pPr>
            <w:r>
              <w:rPr>
                <w:sz w:val="16"/>
              </w:rPr>
              <w:t>1950 to 2026-06-30</w:t>
            </w:r>
          </w:p>
        </w:tc>
        <w:tc>
          <w:tcPr>
            <w:tcW w:type="dxa" w:w="2773"/>
          </w:tcPr>
          <w:p>
            <w:pPr>
              <w:spacing w:after="0"/>
              <w:jc w:val="left"/>
            </w:pPr>
          </w:p>
        </w:tc>
      </w:tr>
      <w:tr>
        <w:trPr>
          <w:cantSplit/>
        </w:trPr>
        <w:tc>
          <w:tcPr>
            <w:tcW w:type="dxa" w:w="1037"/>
          </w:tcPr>
          <w:p>
            <w:pPr>
              <w:spacing w:after="0"/>
              <w:jc w:val="left"/>
            </w:pPr>
            <w:r>
              <w:rPr>
                <w:sz w:val="16"/>
              </w:rPr>
              <w:t>Wildfire</w:t>
            </w:r>
          </w:p>
        </w:tc>
        <w:tc>
          <w:tcPr>
            <w:tcW w:type="dxa" w:w="2001"/>
          </w:tcPr>
          <w:p>
            <w:pPr>
              <w:spacing w:after="0"/>
              <w:jc w:val="right"/>
            </w:pPr>
            <w:r>
              <w:rPr>
                <w:sz w:val="16"/>
              </w:rPr>
              <w:t>1</w:t>
            </w:r>
          </w:p>
        </w:tc>
        <w:tc>
          <w:tcPr>
            <w:tcW w:type="dxa" w:w="1110"/>
          </w:tcPr>
          <w:p>
            <w:pPr>
              <w:spacing w:after="0"/>
              <w:jc w:val="right"/>
            </w:pPr>
            <w:r>
              <w:rPr>
                <w:sz w:val="16"/>
              </w:rPr>
              <w:t>0</w:t>
            </w:r>
          </w:p>
        </w:tc>
        <w:tc>
          <w:tcPr>
            <w:tcW w:type="dxa" w:w="1912"/>
          </w:tcPr>
          <w:p>
            <w:pPr>
              <w:spacing w:after="0"/>
              <w:jc w:val="right"/>
            </w:pPr>
            <w:r>
              <w:rPr>
                <w:sz w:val="16"/>
              </w:rPr>
              <w:t>0</w:t>
            </w:r>
          </w:p>
        </w:tc>
        <w:tc>
          <w:tcPr>
            <w:tcW w:type="dxa" w:w="773"/>
          </w:tcPr>
          <w:p>
            <w:pPr>
              <w:spacing w:after="0"/>
              <w:jc w:val="right"/>
            </w:pPr>
            <w:r>
              <w:rPr>
                <w:sz w:val="16"/>
              </w:rPr>
              <w:t>0</w:t>
            </w:r>
          </w:p>
        </w:tc>
        <w:tc>
          <w:tcPr>
            <w:tcW w:type="dxa" w:w="1586"/>
          </w:tcPr>
          <w:p>
            <w:pPr>
              <w:spacing w:after="0"/>
              <w:jc w:val="right"/>
            </w:pPr>
            <w:r>
              <w:rPr>
                <w:sz w:val="16"/>
              </w:rPr>
              <w:t>0</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773"/>
          </w:tcPr>
          <w:p>
            <w:pPr>
              <w:spacing w:after="0"/>
              <w:jc w:val="left"/>
            </w:pPr>
          </w:p>
        </w:tc>
      </w:tr>
      <w:tr>
        <w:trPr>
          <w:cantSplit/>
        </w:trPr>
        <w:tc>
          <w:tcPr>
            <w:tcW w:type="dxa" w:w="1037"/>
          </w:tcPr>
          <w:p>
            <w:pPr>
              <w:spacing w:after="0"/>
              <w:jc w:val="left"/>
            </w:pPr>
            <w:r>
              <w:rPr>
                <w:sz w:val="16"/>
              </w:rPr>
              <w:t>Winter Weather</w:t>
            </w:r>
          </w:p>
        </w:tc>
        <w:tc>
          <w:tcPr>
            <w:tcW w:type="dxa" w:w="2001"/>
          </w:tcPr>
          <w:p>
            <w:pPr>
              <w:spacing w:after="0"/>
              <w:jc w:val="right"/>
            </w:pPr>
            <w:r>
              <w:rPr>
                <w:sz w:val="16"/>
              </w:rPr>
              <w:t>249</w:t>
            </w:r>
          </w:p>
        </w:tc>
        <w:tc>
          <w:tcPr>
            <w:tcW w:type="dxa" w:w="1110"/>
          </w:tcPr>
          <w:p>
            <w:pPr>
              <w:spacing w:after="0"/>
              <w:jc w:val="right"/>
            </w:pPr>
            <w:r>
              <w:rPr>
                <w:sz w:val="16"/>
              </w:rPr>
              <w:t>33</w:t>
            </w:r>
          </w:p>
        </w:tc>
        <w:tc>
          <w:tcPr>
            <w:tcW w:type="dxa" w:w="1912"/>
          </w:tcPr>
          <w:p>
            <w:pPr>
              <w:spacing w:after="0"/>
              <w:jc w:val="right"/>
            </w:pPr>
            <w:r>
              <w:rPr>
                <w:sz w:val="16"/>
              </w:rPr>
              <w:t>8</w:t>
            </w:r>
          </w:p>
        </w:tc>
        <w:tc>
          <w:tcPr>
            <w:tcW w:type="dxa" w:w="773"/>
          </w:tcPr>
          <w:p>
            <w:pPr>
              <w:spacing w:after="0"/>
              <w:jc w:val="right"/>
            </w:pPr>
            <w:r>
              <w:rPr>
                <w:sz w:val="16"/>
              </w:rPr>
              <w:t>53</w:t>
            </w:r>
          </w:p>
        </w:tc>
        <w:tc>
          <w:tcPr>
            <w:tcW w:type="dxa" w:w="1586"/>
          </w:tcPr>
          <w:p>
            <w:pPr>
              <w:spacing w:after="0"/>
              <w:jc w:val="right"/>
            </w:pPr>
            <w:r>
              <w:rPr>
                <w:sz w:val="16"/>
              </w:rPr>
              <w:t>7</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773"/>
          </w:tcPr>
          <w:p>
            <w:pPr>
              <w:spacing w:after="0"/>
              <w:jc w:val="left"/>
            </w:pPr>
          </w:p>
        </w:tc>
      </w:tr>
    </w:tbl>
    <w:p>
      <w:pPr>
        <w:spacing w:after="80" w:before="0"/>
      </w:pPr>
    </w:p>
    <w:p>
      <w:pPr>
        <w:pStyle w:val="Heading3"/>
        <w:keepNext/>
        <w:spacing w:after="80"/>
      </w:pPr>
      <w:r>
        <w:rPr/>
        <w:t>Notable Storm Events records</w:t>
      </w:r>
    </w:p>
    <w:p>
      <w:pPr>
        <w:keepNext/>
        <w:spacing w:after="20" w:before="0"/>
      </w:pPr>
      <w:r>
        <w:rPr>
          <w:b/>
          <w:color w:val="555555"/>
          <w:sz w:val="15"/>
        </w:rPr>
        <w:t xml:space="preserve">Sources: </w:t>
      </w:r>
      <w:r>
        <w:rPr>
          <w:color w:val="555555"/>
          <w:sz w:val="15"/>
        </w:rPr>
        <w:t>1, 6, 7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524"/>
        <w:gridCol w:w="3180"/>
        <w:gridCol w:w="927"/>
        <w:gridCol w:w="2538"/>
        <w:gridCol w:w="1022"/>
        <w:gridCol w:w="2670"/>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524"/>
            <w:shd w:val="clear" w:color="auto" w:fill="E8E8E8"/>
          </w:tcPr>
          <w:p>
            <w:pPr>
              <w:spacing w:after="0"/>
              <w:jc w:val="left"/>
            </w:pPr>
            <w:r>
              <w:rPr>
                <w:b/>
                <w:sz w:val="16"/>
              </w:rPr>
              <w:t>Magnitude or extent</w:t>
            </w:r>
          </w:p>
        </w:tc>
        <w:tc>
          <w:tcPr>
            <w:tcW w:type="dxa" w:w="3180"/>
            <w:shd w:val="clear" w:color="auto" w:fill="E8E8E8"/>
          </w:tcPr>
          <w:p>
            <w:pPr>
              <w:spacing w:after="0"/>
              <w:jc w:val="left"/>
            </w:pPr>
            <w:r>
              <w:rPr>
                <w:b/>
                <w:sz w:val="16"/>
              </w:rPr>
              <w:t>Damage</w:t>
            </w:r>
          </w:p>
          <w:p>
            <w:pPr>
              <w:spacing w:after="0"/>
              <w:jc w:val="left"/>
            </w:pPr>
            <w:r>
              <w:rPr>
                <w:i/>
                <w:color w:val="555555"/>
                <w:sz w:val="14"/>
              </w:rPr>
              <w:t>nominal dollars</w:t>
            </w:r>
          </w:p>
        </w:tc>
        <w:tc>
          <w:tcPr>
            <w:tcW w:type="dxa" w:w="927"/>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538"/>
            <w:shd w:val="clear" w:color="auto" w:fill="E8E8E8"/>
          </w:tcPr>
          <w:p>
            <w:pPr>
              <w:spacing w:after="0"/>
              <w:jc w:val="left"/>
            </w:pPr>
            <w:r>
              <w:rPr>
                <w:b/>
                <w:sz w:val="16"/>
              </w:rPr>
              <w:t>Location</w:t>
            </w:r>
          </w:p>
        </w:tc>
        <w:tc>
          <w:tcPr>
            <w:tcW w:type="dxa" w:w="1022"/>
            <w:shd w:val="clear" w:color="auto" w:fill="E8E8E8"/>
          </w:tcPr>
          <w:p>
            <w:pPr>
              <w:spacing w:after="0"/>
              <w:jc w:val="left"/>
            </w:pPr>
            <w:r>
              <w:rPr>
                <w:b/>
                <w:sz w:val="16"/>
              </w:rPr>
              <w:t>Flags</w:t>
            </w:r>
          </w:p>
        </w:tc>
        <w:tc>
          <w:tcPr>
            <w:tcW w:type="dxa" w:w="2670"/>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2026-01-28</w:t>
            </w:r>
          </w:p>
        </w:tc>
        <w:tc>
          <w:tcPr>
            <w:tcW w:type="dxa" w:w="1215"/>
          </w:tcPr>
          <w:p>
            <w:pPr>
              <w:spacing w:after="0"/>
              <w:jc w:val="left"/>
            </w:pPr>
            <w:r>
              <w:rPr>
                <w:sz w:val="16"/>
              </w:rPr>
              <w:t>Cold/Wind Chill</w:t>
            </w:r>
          </w:p>
        </w:tc>
        <w:tc>
          <w:tcPr>
            <w:tcW w:type="dxa" w:w="1524"/>
          </w:tcPr>
          <w:p>
            <w:pPr>
              <w:spacing w:after="0"/>
              <w:jc w:val="left"/>
            </w:pPr>
          </w:p>
        </w:tc>
        <w:tc>
          <w:tcPr>
            <w:tcW w:type="dxa" w:w="3180"/>
          </w:tcPr>
          <w:p>
            <w:pPr>
              <w:spacing w:after="0"/>
              <w:jc w:val="left"/>
            </w:pPr>
            <w:r>
              <w:rPr>
                <w:sz w:val="16"/>
              </w:rPr>
              <w:t>damage not reported</w:t>
            </w:r>
          </w:p>
        </w:tc>
        <w:tc>
          <w:tcPr>
            <w:tcW w:type="dxa" w:w="927"/>
          </w:tcPr>
          <w:p>
            <w:pPr>
              <w:spacing w:after="0"/>
              <w:jc w:val="right"/>
            </w:pPr>
            <w:r>
              <w:rPr>
                <w:sz w:val="16"/>
              </w:rPr>
              <w:t>0, 0</w:t>
            </w:r>
          </w:p>
        </w:tc>
        <w:tc>
          <w:tcPr>
            <w:tcW w:type="dxa" w:w="2538"/>
          </w:tcPr>
          <w:p>
            <w:pPr>
              <w:spacing w:after="0"/>
              <w:jc w:val="left"/>
            </w:pPr>
            <w:r>
              <w:rPr>
                <w:sz w:val="16"/>
              </w:rPr>
              <w:t>NWS zone NYZ058 (WESTERN GREENE), zone-level</w:t>
            </w:r>
          </w:p>
        </w:tc>
        <w:tc>
          <w:tcPr>
            <w:tcW w:type="dxa" w:w="1022"/>
          </w:tcPr>
          <w:p>
            <w:pPr>
              <w:spacing w:after="0"/>
              <w:jc w:val="left"/>
            </w:pPr>
            <w:r>
              <w:rPr>
                <w:sz w:val="16"/>
              </w:rPr>
              <w:t>new since last plan; within last 5 years</w:t>
            </w:r>
          </w:p>
        </w:tc>
        <w:tc>
          <w:tcPr>
            <w:tcW w:type="dxa" w:w="2670"/>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2023-12-18</w:t>
            </w:r>
          </w:p>
        </w:tc>
        <w:tc>
          <w:tcPr>
            <w:tcW w:type="dxa" w:w="1215"/>
          </w:tcPr>
          <w:p>
            <w:pPr>
              <w:spacing w:after="0"/>
              <w:jc w:val="left"/>
            </w:pPr>
            <w:r>
              <w:rPr>
                <w:sz w:val="16"/>
              </w:rPr>
              <w:t>Flood</w:t>
            </w:r>
          </w:p>
        </w:tc>
        <w:tc>
          <w:tcPr>
            <w:tcW w:type="dxa" w:w="1524"/>
          </w:tcPr>
          <w:p>
            <w:pPr>
              <w:spacing w:after="0"/>
              <w:jc w:val="left"/>
            </w:pPr>
          </w:p>
        </w:tc>
        <w:tc>
          <w:tcPr>
            <w:tcW w:type="dxa" w:w="3180"/>
          </w:tcPr>
          <w:p>
            <w:pPr>
              <w:spacing w:after="0"/>
              <w:jc w:val="left"/>
            </w:pPr>
            <w:r>
              <w:rPr>
                <w:sz w:val="16"/>
              </w:rPr>
              <w:t>$30,000 property; $0 crops (2023 dollars)</w:t>
            </w:r>
          </w:p>
        </w:tc>
        <w:tc>
          <w:tcPr>
            <w:tcW w:type="dxa" w:w="927"/>
          </w:tcPr>
          <w:p>
            <w:pPr>
              <w:spacing w:after="0"/>
              <w:jc w:val="right"/>
            </w:pPr>
            <w:r>
              <w:rPr>
                <w:sz w:val="16"/>
              </w:rPr>
              <w:t>1, 0</w:t>
            </w:r>
          </w:p>
        </w:tc>
        <w:tc>
          <w:tcPr>
            <w:tcW w:type="dxa" w:w="2538"/>
          </w:tcPr>
          <w:p>
            <w:pPr>
              <w:spacing w:after="0"/>
              <w:jc w:val="left"/>
            </w:pPr>
            <w:r>
              <w:rPr>
                <w:sz w:val="16"/>
              </w:rPr>
              <w:t>LEEDS</w:t>
            </w:r>
          </w:p>
        </w:tc>
        <w:tc>
          <w:tcPr>
            <w:tcW w:type="dxa" w:w="1022"/>
          </w:tcPr>
          <w:p>
            <w:pPr>
              <w:spacing w:after="0"/>
              <w:jc w:val="left"/>
            </w:pPr>
            <w:r>
              <w:rPr>
                <w:sz w:val="16"/>
              </w:rPr>
              <w:t>new since last plan; within last 5 years</w:t>
            </w:r>
          </w:p>
        </w:tc>
        <w:tc>
          <w:tcPr>
            <w:tcW w:type="dxa" w:w="2670"/>
          </w:tcPr>
          <w:p>
            <w:pPr>
              <w:spacing w:after="0"/>
              <w:jc w:val="left"/>
            </w:pPr>
            <w:r>
              <w:rPr>
                <w:sz w:val="16"/>
              </w:rPr>
              <w:t>deaths or injuries recorded</w:t>
            </w:r>
          </w:p>
        </w:tc>
      </w:tr>
      <w:tr>
        <w:trPr>
          <w:cantSplit/>
        </w:trPr>
        <w:tc>
          <w:tcPr>
            <w:tcW w:type="dxa" w:w="1037"/>
          </w:tcPr>
          <w:p>
            <w:pPr>
              <w:spacing w:after="0"/>
              <w:jc w:val="left"/>
            </w:pPr>
            <w:r>
              <w:rPr>
                <w:sz w:val="16"/>
              </w:rPr>
              <w:t>2011-08-28</w:t>
            </w:r>
          </w:p>
        </w:tc>
        <w:tc>
          <w:tcPr>
            <w:tcW w:type="dxa" w:w="1215"/>
          </w:tcPr>
          <w:p>
            <w:pPr>
              <w:spacing w:after="0"/>
              <w:jc w:val="left"/>
            </w:pPr>
            <w:r>
              <w:rPr>
                <w:sz w:val="16"/>
              </w:rPr>
              <w:t>Flash Flood</w:t>
            </w:r>
          </w:p>
        </w:tc>
        <w:tc>
          <w:tcPr>
            <w:tcW w:type="dxa" w:w="1524"/>
          </w:tcPr>
          <w:p>
            <w:pPr>
              <w:spacing w:after="0"/>
              <w:jc w:val="left"/>
            </w:pPr>
          </w:p>
        </w:tc>
        <w:tc>
          <w:tcPr>
            <w:tcW w:type="dxa" w:w="3180"/>
          </w:tcPr>
          <w:p>
            <w:pPr>
              <w:spacing w:after="0"/>
              <w:jc w:val="left"/>
            </w:pPr>
            <w:r>
              <w:rPr>
                <w:sz w:val="16"/>
              </w:rPr>
              <w:t>$0 property; $0 crops (2011 dollars)</w:t>
            </w:r>
          </w:p>
        </w:tc>
        <w:tc>
          <w:tcPr>
            <w:tcW w:type="dxa" w:w="927"/>
          </w:tcPr>
          <w:p>
            <w:pPr>
              <w:spacing w:after="0"/>
              <w:jc w:val="right"/>
            </w:pPr>
            <w:r>
              <w:rPr>
                <w:sz w:val="16"/>
              </w:rPr>
              <w:t>1, 0</w:t>
            </w:r>
          </w:p>
        </w:tc>
        <w:tc>
          <w:tcPr>
            <w:tcW w:type="dxa" w:w="2538"/>
          </w:tcPr>
          <w:p>
            <w:pPr>
              <w:spacing w:after="0"/>
              <w:jc w:val="left"/>
            </w:pPr>
            <w:r>
              <w:rPr>
                <w:sz w:val="16"/>
              </w:rPr>
              <w:t>HENSONVILLE</w:t>
            </w:r>
          </w:p>
        </w:tc>
        <w:tc>
          <w:tcPr>
            <w:tcW w:type="dxa" w:w="1022"/>
          </w:tcPr>
          <w:p>
            <w:pPr>
              <w:spacing w:after="0"/>
              <w:jc w:val="left"/>
            </w:pPr>
          </w:p>
        </w:tc>
        <w:tc>
          <w:tcPr>
            <w:tcW w:type="dxa" w:w="2670"/>
          </w:tcPr>
          <w:p>
            <w:pPr>
              <w:spacing w:after="0"/>
              <w:jc w:val="left"/>
            </w:pPr>
            <w:r>
              <w:rPr>
                <w:sz w:val="16"/>
              </w:rPr>
              <w:t>deaths or injuries recorded</w:t>
            </w:r>
          </w:p>
        </w:tc>
      </w:tr>
      <w:tr>
        <w:trPr>
          <w:cantSplit/>
        </w:trPr>
        <w:tc>
          <w:tcPr>
            <w:tcW w:type="dxa" w:w="1037"/>
          </w:tcPr>
          <w:p>
            <w:pPr>
              <w:spacing w:after="0"/>
              <w:jc w:val="left"/>
            </w:pPr>
            <w:r>
              <w:rPr>
                <w:sz w:val="16"/>
              </w:rPr>
              <w:t>2011-08-28</w:t>
            </w:r>
          </w:p>
        </w:tc>
        <w:tc>
          <w:tcPr>
            <w:tcW w:type="dxa" w:w="1215"/>
          </w:tcPr>
          <w:p>
            <w:pPr>
              <w:spacing w:after="0"/>
              <w:jc w:val="left"/>
            </w:pPr>
            <w:r>
              <w:rPr>
                <w:sz w:val="16"/>
              </w:rPr>
              <w:t>Tropical Storm</w:t>
            </w:r>
          </w:p>
        </w:tc>
        <w:tc>
          <w:tcPr>
            <w:tcW w:type="dxa" w:w="1524"/>
          </w:tcPr>
          <w:p>
            <w:pPr>
              <w:spacing w:after="0"/>
              <w:jc w:val="left"/>
            </w:pPr>
          </w:p>
        </w:tc>
        <w:tc>
          <w:tcPr>
            <w:tcW w:type="dxa" w:w="3180"/>
          </w:tcPr>
          <w:p>
            <w:pPr>
              <w:spacing w:after="0"/>
              <w:jc w:val="left"/>
            </w:pPr>
            <w:r>
              <w:rPr>
                <w:sz w:val="16"/>
              </w:rPr>
              <w:t>$0 property; $0 crops, reported for the zone (2011 dollars)</w:t>
            </w:r>
          </w:p>
        </w:tc>
        <w:tc>
          <w:tcPr>
            <w:tcW w:type="dxa" w:w="927"/>
          </w:tcPr>
          <w:p>
            <w:pPr>
              <w:spacing w:after="0"/>
              <w:jc w:val="right"/>
            </w:pPr>
            <w:r>
              <w:rPr>
                <w:sz w:val="16"/>
              </w:rPr>
              <w:t>0, 0</w:t>
            </w:r>
          </w:p>
        </w:tc>
        <w:tc>
          <w:tcPr>
            <w:tcW w:type="dxa" w:w="2538"/>
          </w:tcPr>
          <w:p>
            <w:pPr>
              <w:spacing w:after="0"/>
              <w:jc w:val="left"/>
            </w:pPr>
            <w:r>
              <w:rPr>
                <w:sz w:val="16"/>
              </w:rPr>
              <w:t>NWS zone NYZ058 (WESTERN GREENE), zone-level</w:t>
            </w:r>
          </w:p>
        </w:tc>
        <w:tc>
          <w:tcPr>
            <w:tcW w:type="dxa" w:w="1022"/>
          </w:tcPr>
          <w:p>
            <w:pPr>
              <w:spacing w:after="0"/>
              <w:jc w:val="left"/>
            </w:pPr>
          </w:p>
        </w:tc>
        <w:tc>
          <w:tcPr>
            <w:tcW w:type="dxa" w:w="2670"/>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2011-06-08</w:t>
            </w:r>
          </w:p>
        </w:tc>
        <w:tc>
          <w:tcPr>
            <w:tcW w:type="dxa" w:w="1215"/>
          </w:tcPr>
          <w:p>
            <w:pPr>
              <w:spacing w:after="0"/>
              <w:jc w:val="left"/>
            </w:pPr>
            <w:r>
              <w:rPr>
                <w:sz w:val="16"/>
              </w:rPr>
              <w:t>Hail</w:t>
            </w:r>
          </w:p>
        </w:tc>
        <w:tc>
          <w:tcPr>
            <w:tcW w:type="dxa" w:w="1524"/>
          </w:tcPr>
          <w:p>
            <w:pPr>
              <w:spacing w:after="0"/>
              <w:jc w:val="left"/>
            </w:pPr>
            <w:r>
              <w:rPr>
                <w:sz w:val="16"/>
              </w:rPr>
              <w:t>3 in</w:t>
            </w:r>
          </w:p>
        </w:tc>
        <w:tc>
          <w:tcPr>
            <w:tcW w:type="dxa" w:w="3180"/>
          </w:tcPr>
          <w:p>
            <w:pPr>
              <w:spacing w:after="0"/>
              <w:jc w:val="left"/>
            </w:pPr>
            <w:r>
              <w:rPr>
                <w:sz w:val="16"/>
              </w:rPr>
              <w:t>property not reported; $0 crops (2011 dollars)</w:t>
            </w:r>
          </w:p>
        </w:tc>
        <w:tc>
          <w:tcPr>
            <w:tcW w:type="dxa" w:w="927"/>
          </w:tcPr>
          <w:p>
            <w:pPr>
              <w:spacing w:after="0"/>
              <w:jc w:val="right"/>
            </w:pPr>
            <w:r>
              <w:rPr>
                <w:sz w:val="16"/>
              </w:rPr>
              <w:t>0, 0</w:t>
            </w:r>
          </w:p>
        </w:tc>
        <w:tc>
          <w:tcPr>
            <w:tcW w:type="dxa" w:w="2538"/>
          </w:tcPr>
          <w:p>
            <w:pPr>
              <w:spacing w:after="0"/>
              <w:jc w:val="left"/>
            </w:pPr>
            <w:r>
              <w:rPr>
                <w:sz w:val="16"/>
              </w:rPr>
              <w:t>WEST COXSACKIE</w:t>
            </w:r>
          </w:p>
        </w:tc>
        <w:tc>
          <w:tcPr>
            <w:tcW w:type="dxa" w:w="1022"/>
          </w:tcPr>
          <w:p>
            <w:pPr>
              <w:spacing w:after="0"/>
              <w:jc w:val="left"/>
            </w:pPr>
          </w:p>
        </w:tc>
        <w:tc>
          <w:tcPr>
            <w:tcW w:type="dxa" w:w="2670"/>
          </w:tcPr>
          <w:p>
            <w:pPr>
              <w:spacing w:after="0"/>
              <w:jc w:val="left"/>
            </w:pPr>
            <w:r>
              <w:rPr>
                <w:sz w:val="16"/>
              </w:rPr>
              <w:t>B1-c worst recorded: Hail</w:t>
            </w:r>
          </w:p>
        </w:tc>
      </w:tr>
      <w:tr>
        <w:trPr>
          <w:cantSplit/>
        </w:trPr>
        <w:tc>
          <w:tcPr>
            <w:tcW w:type="dxa" w:w="1037"/>
          </w:tcPr>
          <w:p>
            <w:pPr>
              <w:spacing w:after="0"/>
              <w:jc w:val="left"/>
            </w:pPr>
            <w:r>
              <w:rPr>
                <w:sz w:val="16"/>
              </w:rPr>
              <w:t>2010-03-13</w:t>
            </w:r>
          </w:p>
        </w:tc>
        <w:tc>
          <w:tcPr>
            <w:tcW w:type="dxa" w:w="1215"/>
          </w:tcPr>
          <w:p>
            <w:pPr>
              <w:spacing w:after="0"/>
              <w:jc w:val="left"/>
            </w:pPr>
            <w:r>
              <w:rPr>
                <w:sz w:val="16"/>
              </w:rPr>
              <w:t>Heavy Snow</w:t>
            </w:r>
          </w:p>
        </w:tc>
        <w:tc>
          <w:tcPr>
            <w:tcW w:type="dxa" w:w="1524"/>
          </w:tcPr>
          <w:p>
            <w:pPr>
              <w:spacing w:after="0"/>
              <w:jc w:val="left"/>
            </w:pPr>
          </w:p>
        </w:tc>
        <w:tc>
          <w:tcPr>
            <w:tcW w:type="dxa" w:w="3180"/>
          </w:tcPr>
          <w:p>
            <w:pPr>
              <w:spacing w:after="0"/>
              <w:jc w:val="left"/>
            </w:pPr>
            <w:r>
              <w:rPr>
                <w:sz w:val="16"/>
              </w:rPr>
              <w:t>$0 property; $0 crops, reported for the zone (2010 dollars)</w:t>
            </w:r>
          </w:p>
        </w:tc>
        <w:tc>
          <w:tcPr>
            <w:tcW w:type="dxa" w:w="927"/>
          </w:tcPr>
          <w:p>
            <w:pPr>
              <w:spacing w:after="0"/>
              <w:jc w:val="right"/>
            </w:pPr>
            <w:r>
              <w:rPr>
                <w:sz w:val="16"/>
              </w:rPr>
              <w:t>1, 1</w:t>
            </w:r>
          </w:p>
        </w:tc>
        <w:tc>
          <w:tcPr>
            <w:tcW w:type="dxa" w:w="2538"/>
          </w:tcPr>
          <w:p>
            <w:pPr>
              <w:spacing w:after="0"/>
              <w:jc w:val="left"/>
            </w:pPr>
            <w:r>
              <w:rPr>
                <w:sz w:val="16"/>
              </w:rPr>
              <w:t>NWS zone NYZ058 (WESTERN GREENE), zone-level</w:t>
            </w:r>
          </w:p>
        </w:tc>
        <w:tc>
          <w:tcPr>
            <w:tcW w:type="dxa" w:w="1022"/>
          </w:tcPr>
          <w:p>
            <w:pPr>
              <w:spacing w:after="0"/>
              <w:jc w:val="left"/>
            </w:pPr>
          </w:p>
        </w:tc>
        <w:tc>
          <w:tcPr>
            <w:tcW w:type="dxa" w:w="2670"/>
          </w:tcPr>
          <w:p>
            <w:pPr>
              <w:spacing w:after="0"/>
              <w:jc w:val="left"/>
            </w:pPr>
            <w:r>
              <w:rPr>
                <w:sz w:val="16"/>
              </w:rPr>
              <w:t>deaths or injuries recorded</w:t>
            </w:r>
          </w:p>
        </w:tc>
      </w:tr>
      <w:tr>
        <w:trPr>
          <w:cantSplit/>
        </w:trPr>
        <w:tc>
          <w:tcPr>
            <w:tcW w:type="dxa" w:w="1037"/>
          </w:tcPr>
          <w:p>
            <w:pPr>
              <w:spacing w:after="0"/>
              <w:jc w:val="left"/>
            </w:pPr>
            <w:r>
              <w:rPr>
                <w:sz w:val="16"/>
              </w:rPr>
              <w:t>2008-07-27</w:t>
            </w:r>
          </w:p>
        </w:tc>
        <w:tc>
          <w:tcPr>
            <w:tcW w:type="dxa" w:w="1215"/>
          </w:tcPr>
          <w:p>
            <w:pPr>
              <w:spacing w:after="0"/>
              <w:jc w:val="left"/>
            </w:pPr>
            <w:r>
              <w:rPr>
                <w:sz w:val="16"/>
              </w:rPr>
              <w:t>Thunderstorm Wind</w:t>
            </w:r>
          </w:p>
        </w:tc>
        <w:tc>
          <w:tcPr>
            <w:tcW w:type="dxa" w:w="1524"/>
          </w:tcPr>
          <w:p>
            <w:pPr>
              <w:spacing w:after="0"/>
              <w:jc w:val="left"/>
            </w:pPr>
            <w:r>
              <w:rPr>
                <w:sz w:val="16"/>
              </w:rPr>
              <w:t>109 kt (125 mph) estimated gust</w:t>
            </w:r>
          </w:p>
        </w:tc>
        <w:tc>
          <w:tcPr>
            <w:tcW w:type="dxa" w:w="3180"/>
          </w:tcPr>
          <w:p>
            <w:pPr>
              <w:spacing w:after="0"/>
              <w:jc w:val="left"/>
            </w:pPr>
            <w:r>
              <w:rPr>
                <w:sz w:val="16"/>
              </w:rPr>
              <w:t>$400,000 property; $0 crops (2008 dollars)</w:t>
            </w:r>
          </w:p>
        </w:tc>
        <w:tc>
          <w:tcPr>
            <w:tcW w:type="dxa" w:w="927"/>
          </w:tcPr>
          <w:p>
            <w:pPr>
              <w:spacing w:after="0"/>
              <w:jc w:val="right"/>
            </w:pPr>
            <w:r>
              <w:rPr>
                <w:sz w:val="16"/>
              </w:rPr>
              <w:t>0, 0</w:t>
            </w:r>
          </w:p>
        </w:tc>
        <w:tc>
          <w:tcPr>
            <w:tcW w:type="dxa" w:w="2538"/>
          </w:tcPr>
          <w:p>
            <w:pPr>
              <w:spacing w:after="0"/>
              <w:jc w:val="left"/>
            </w:pPr>
            <w:r>
              <w:rPr>
                <w:sz w:val="16"/>
              </w:rPr>
              <w:t>SOUTH CAIRO to LEEDS</w:t>
            </w:r>
          </w:p>
        </w:tc>
        <w:tc>
          <w:tcPr>
            <w:tcW w:type="dxa" w:w="1022"/>
          </w:tcPr>
          <w:p>
            <w:pPr>
              <w:spacing w:after="0"/>
              <w:jc w:val="left"/>
            </w:pPr>
          </w:p>
        </w:tc>
        <w:tc>
          <w:tcPr>
            <w:tcW w:type="dxa" w:w="2670"/>
          </w:tcPr>
          <w:p>
            <w:pPr>
              <w:spacing w:after="0"/>
              <w:jc w:val="left"/>
            </w:pPr>
            <w:r>
              <w:rPr>
                <w:sz w:val="16"/>
              </w:rPr>
              <w:t>B1-c worst recorded: Thunderstorm Wind</w:t>
            </w:r>
          </w:p>
        </w:tc>
      </w:tr>
      <w:tr>
        <w:trPr>
          <w:cantSplit/>
        </w:trPr>
        <w:tc>
          <w:tcPr>
            <w:tcW w:type="dxa" w:w="1037"/>
          </w:tcPr>
          <w:p>
            <w:pPr>
              <w:spacing w:after="0"/>
              <w:jc w:val="left"/>
            </w:pPr>
            <w:r>
              <w:rPr>
                <w:sz w:val="16"/>
              </w:rPr>
              <w:t>2008-05-01</w:t>
            </w:r>
          </w:p>
        </w:tc>
        <w:tc>
          <w:tcPr>
            <w:tcW w:type="dxa" w:w="1215"/>
          </w:tcPr>
          <w:p>
            <w:pPr>
              <w:spacing w:after="0"/>
              <w:jc w:val="left"/>
            </w:pPr>
            <w:r>
              <w:rPr>
                <w:sz w:val="16"/>
              </w:rPr>
              <w:t>Frost/Freeze</w:t>
            </w:r>
          </w:p>
        </w:tc>
        <w:tc>
          <w:tcPr>
            <w:tcW w:type="dxa" w:w="1524"/>
          </w:tcPr>
          <w:p>
            <w:pPr>
              <w:spacing w:after="0"/>
              <w:jc w:val="left"/>
            </w:pPr>
          </w:p>
        </w:tc>
        <w:tc>
          <w:tcPr>
            <w:tcW w:type="dxa" w:w="3180"/>
          </w:tcPr>
          <w:p>
            <w:pPr>
              <w:spacing w:after="0"/>
              <w:jc w:val="left"/>
            </w:pPr>
            <w:r>
              <w:rPr>
                <w:sz w:val="16"/>
              </w:rPr>
              <w:t>$0 property; $1,200 crops, reported for the zone (2008 dollars)</w:t>
            </w:r>
          </w:p>
        </w:tc>
        <w:tc>
          <w:tcPr>
            <w:tcW w:type="dxa" w:w="927"/>
          </w:tcPr>
          <w:p>
            <w:pPr>
              <w:spacing w:after="0"/>
              <w:jc w:val="right"/>
            </w:pPr>
            <w:r>
              <w:rPr>
                <w:sz w:val="16"/>
              </w:rPr>
              <w:t>0, 0</w:t>
            </w:r>
          </w:p>
        </w:tc>
        <w:tc>
          <w:tcPr>
            <w:tcW w:type="dxa" w:w="2538"/>
          </w:tcPr>
          <w:p>
            <w:pPr>
              <w:spacing w:after="0"/>
              <w:jc w:val="left"/>
            </w:pPr>
            <w:r>
              <w:rPr>
                <w:sz w:val="16"/>
              </w:rPr>
              <w:t>NWS zone NYZ059 (EASTERN GREENE), zone-level</w:t>
            </w:r>
          </w:p>
        </w:tc>
        <w:tc>
          <w:tcPr>
            <w:tcW w:type="dxa" w:w="1022"/>
          </w:tcPr>
          <w:p>
            <w:pPr>
              <w:spacing w:after="0"/>
              <w:jc w:val="left"/>
            </w:pPr>
          </w:p>
        </w:tc>
        <w:tc>
          <w:tcPr>
            <w:tcW w:type="dxa" w:w="2670"/>
          </w:tcPr>
          <w:p>
            <w:pPr>
              <w:spacing w:after="0"/>
              <w:jc w:val="left"/>
            </w:pPr>
            <w:r>
              <w:rPr>
                <w:sz w:val="16"/>
              </w:rPr>
              <w:t>B1-c worst recorded: Frost/Freeze</w:t>
            </w:r>
          </w:p>
        </w:tc>
      </w:tr>
      <w:tr>
        <w:trPr>
          <w:cantSplit/>
        </w:trPr>
        <w:tc>
          <w:tcPr>
            <w:tcW w:type="dxa" w:w="1037"/>
          </w:tcPr>
          <w:p>
            <w:pPr>
              <w:spacing w:after="0"/>
              <w:jc w:val="left"/>
            </w:pPr>
            <w:r>
              <w:rPr>
                <w:sz w:val="16"/>
              </w:rPr>
              <w:t>2002-08-16</w:t>
            </w:r>
          </w:p>
        </w:tc>
        <w:tc>
          <w:tcPr>
            <w:tcW w:type="dxa" w:w="1215"/>
          </w:tcPr>
          <w:p>
            <w:pPr>
              <w:spacing w:after="0"/>
              <w:jc w:val="left"/>
            </w:pPr>
            <w:r>
              <w:rPr>
                <w:sz w:val="16"/>
              </w:rPr>
              <w:t>Lightning</w:t>
            </w:r>
          </w:p>
        </w:tc>
        <w:tc>
          <w:tcPr>
            <w:tcW w:type="dxa" w:w="1524"/>
          </w:tcPr>
          <w:p>
            <w:pPr>
              <w:spacing w:after="0"/>
              <w:jc w:val="left"/>
            </w:pPr>
          </w:p>
        </w:tc>
        <w:tc>
          <w:tcPr>
            <w:tcW w:type="dxa" w:w="3180"/>
          </w:tcPr>
          <w:p>
            <w:pPr>
              <w:spacing w:after="0"/>
              <w:jc w:val="left"/>
            </w:pPr>
            <w:r>
              <w:rPr>
                <w:sz w:val="16"/>
              </w:rPr>
              <w:t>$100,000 property; crops not reported (2002 dollars)</w:t>
            </w:r>
          </w:p>
        </w:tc>
        <w:tc>
          <w:tcPr>
            <w:tcW w:type="dxa" w:w="927"/>
          </w:tcPr>
          <w:p>
            <w:pPr>
              <w:spacing w:after="0"/>
              <w:jc w:val="right"/>
            </w:pPr>
            <w:r>
              <w:rPr>
                <w:sz w:val="16"/>
              </w:rPr>
              <w:t>0, 0</w:t>
            </w:r>
          </w:p>
        </w:tc>
        <w:tc>
          <w:tcPr>
            <w:tcW w:type="dxa" w:w="2538"/>
          </w:tcPr>
          <w:p>
            <w:pPr>
              <w:spacing w:after="0"/>
              <w:jc w:val="left"/>
            </w:pPr>
            <w:r>
              <w:rPr>
                <w:sz w:val="16"/>
              </w:rPr>
              <w:t>GREENVILLE</w:t>
            </w:r>
          </w:p>
        </w:tc>
        <w:tc>
          <w:tcPr>
            <w:tcW w:type="dxa" w:w="1022"/>
          </w:tcPr>
          <w:p>
            <w:pPr>
              <w:spacing w:after="0"/>
              <w:jc w:val="left"/>
            </w:pPr>
          </w:p>
        </w:tc>
        <w:tc>
          <w:tcPr>
            <w:tcW w:type="dxa" w:w="2670"/>
          </w:tcPr>
          <w:p>
            <w:pPr>
              <w:spacing w:after="0"/>
              <w:jc w:val="left"/>
            </w:pPr>
            <w:r>
              <w:rPr>
                <w:sz w:val="16"/>
              </w:rPr>
              <w:t>B1-c worst recorded: Lightning</w:t>
            </w:r>
          </w:p>
        </w:tc>
      </w:tr>
      <w:tr>
        <w:trPr>
          <w:cantSplit/>
        </w:trPr>
        <w:tc>
          <w:tcPr>
            <w:tcW w:type="dxa" w:w="1037"/>
          </w:tcPr>
          <w:p>
            <w:pPr>
              <w:spacing w:after="0"/>
              <w:jc w:val="left"/>
            </w:pPr>
            <w:r>
              <w:rPr>
                <w:sz w:val="16"/>
              </w:rPr>
              <w:t>1999-11-02</w:t>
            </w:r>
          </w:p>
        </w:tc>
        <w:tc>
          <w:tcPr>
            <w:tcW w:type="dxa" w:w="1215"/>
          </w:tcPr>
          <w:p>
            <w:pPr>
              <w:spacing w:after="0"/>
              <w:jc w:val="left"/>
            </w:pPr>
            <w:r>
              <w:rPr>
                <w:sz w:val="16"/>
              </w:rPr>
              <w:t>High Wind</w:t>
            </w:r>
          </w:p>
        </w:tc>
        <w:tc>
          <w:tcPr>
            <w:tcW w:type="dxa" w:w="1524"/>
          </w:tcPr>
          <w:p>
            <w:pPr>
              <w:spacing w:after="0"/>
              <w:jc w:val="left"/>
            </w:pPr>
            <w:r>
              <w:rPr>
                <w:sz w:val="16"/>
              </w:rPr>
              <w:t>80 kt (92 mph), measurement type not recorded</w:t>
            </w:r>
          </w:p>
        </w:tc>
        <w:tc>
          <w:tcPr>
            <w:tcW w:type="dxa" w:w="3180"/>
          </w:tcPr>
          <w:p>
            <w:pPr>
              <w:spacing w:after="0"/>
              <w:jc w:val="left"/>
            </w:pPr>
            <w:r>
              <w:rPr>
                <w:sz w:val="16"/>
              </w:rPr>
              <w:t>damage not reported</w:t>
            </w:r>
          </w:p>
        </w:tc>
        <w:tc>
          <w:tcPr>
            <w:tcW w:type="dxa" w:w="927"/>
          </w:tcPr>
          <w:p>
            <w:pPr>
              <w:spacing w:after="0"/>
              <w:jc w:val="right"/>
            </w:pPr>
            <w:r>
              <w:rPr>
                <w:sz w:val="16"/>
              </w:rPr>
              <w:t>0, 0</w:t>
            </w:r>
          </w:p>
        </w:tc>
        <w:tc>
          <w:tcPr>
            <w:tcW w:type="dxa" w:w="2538"/>
          </w:tcPr>
          <w:p>
            <w:pPr>
              <w:spacing w:after="0"/>
              <w:jc w:val="left"/>
            </w:pPr>
            <w:r>
              <w:rPr>
                <w:sz w:val="16"/>
              </w:rPr>
              <w:t>NWS zone NYZ058 (WESTERN GREENE), zone-level</w:t>
            </w:r>
          </w:p>
        </w:tc>
        <w:tc>
          <w:tcPr>
            <w:tcW w:type="dxa" w:w="1022"/>
          </w:tcPr>
          <w:p>
            <w:pPr>
              <w:spacing w:after="0"/>
              <w:jc w:val="left"/>
            </w:pPr>
          </w:p>
        </w:tc>
        <w:tc>
          <w:tcPr>
            <w:tcW w:type="dxa" w:w="2670"/>
          </w:tcPr>
          <w:p>
            <w:pPr>
              <w:spacing w:after="0"/>
              <w:jc w:val="left"/>
            </w:pPr>
            <w:r>
              <w:rPr>
                <w:sz w:val="16"/>
              </w:rPr>
              <w:t>B1-c worst recorded: High Wind and Strong Wind</w:t>
            </w:r>
          </w:p>
        </w:tc>
      </w:tr>
      <w:tr>
        <w:trPr>
          <w:cantSplit/>
        </w:trPr>
        <w:tc>
          <w:tcPr>
            <w:tcW w:type="dxa" w:w="1037"/>
          </w:tcPr>
          <w:p>
            <w:pPr>
              <w:spacing w:after="0"/>
              <w:jc w:val="left"/>
            </w:pPr>
            <w:r>
              <w:rPr>
                <w:sz w:val="16"/>
              </w:rPr>
              <w:t>1996-01-19</w:t>
            </w:r>
          </w:p>
        </w:tc>
        <w:tc>
          <w:tcPr>
            <w:tcW w:type="dxa" w:w="1215"/>
          </w:tcPr>
          <w:p>
            <w:pPr>
              <w:spacing w:after="0"/>
              <w:jc w:val="left"/>
            </w:pPr>
            <w:r>
              <w:rPr>
                <w:sz w:val="16"/>
              </w:rPr>
              <w:t>Flood</w:t>
            </w:r>
          </w:p>
        </w:tc>
        <w:tc>
          <w:tcPr>
            <w:tcW w:type="dxa" w:w="1524"/>
          </w:tcPr>
          <w:p>
            <w:pPr>
              <w:spacing w:after="0"/>
              <w:jc w:val="left"/>
            </w:pPr>
          </w:p>
        </w:tc>
        <w:tc>
          <w:tcPr>
            <w:tcW w:type="dxa" w:w="3180"/>
          </w:tcPr>
          <w:p>
            <w:pPr>
              <w:spacing w:after="0"/>
              <w:jc w:val="left"/>
            </w:pPr>
            <w:r>
              <w:rPr>
                <w:sz w:val="16"/>
              </w:rPr>
              <w:t>$5,000,000 property; crops not reported, reported for the zone (1996 dollars)</w:t>
            </w:r>
          </w:p>
        </w:tc>
        <w:tc>
          <w:tcPr>
            <w:tcW w:type="dxa" w:w="927"/>
          </w:tcPr>
          <w:p>
            <w:pPr>
              <w:spacing w:after="0"/>
              <w:jc w:val="right"/>
            </w:pPr>
            <w:r>
              <w:rPr>
                <w:sz w:val="16"/>
              </w:rPr>
              <w:t>0, 0</w:t>
            </w:r>
          </w:p>
        </w:tc>
        <w:tc>
          <w:tcPr>
            <w:tcW w:type="dxa" w:w="2538"/>
          </w:tcPr>
          <w:p>
            <w:pPr>
              <w:spacing w:after="0"/>
              <w:jc w:val="left"/>
            </w:pPr>
            <w:r>
              <w:rPr>
                <w:sz w:val="16"/>
              </w:rPr>
              <w:t>NWS zone NYZ058 (WESTERN GREENE), zone-level</w:t>
            </w:r>
          </w:p>
        </w:tc>
        <w:tc>
          <w:tcPr>
            <w:tcW w:type="dxa" w:w="1022"/>
          </w:tcPr>
          <w:p>
            <w:pPr>
              <w:spacing w:after="0"/>
              <w:jc w:val="left"/>
            </w:pPr>
          </w:p>
        </w:tc>
        <w:tc>
          <w:tcPr>
            <w:tcW w:type="dxa" w:w="2670"/>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1989-07-10</w:t>
            </w:r>
          </w:p>
        </w:tc>
        <w:tc>
          <w:tcPr>
            <w:tcW w:type="dxa" w:w="1215"/>
          </w:tcPr>
          <w:p>
            <w:pPr>
              <w:spacing w:after="0"/>
              <w:jc w:val="left"/>
            </w:pPr>
            <w:r>
              <w:rPr>
                <w:sz w:val="16"/>
              </w:rPr>
              <w:t>Tornado</w:t>
            </w:r>
          </w:p>
        </w:tc>
        <w:tc>
          <w:tcPr>
            <w:tcW w:type="dxa" w:w="1524"/>
          </w:tcPr>
          <w:p>
            <w:pPr>
              <w:spacing w:after="0"/>
              <w:jc w:val="left"/>
            </w:pPr>
            <w:r>
              <w:rPr>
                <w:sz w:val="16"/>
              </w:rPr>
              <w:t>F4, 5 mi path length (whole path, pre-1996), 1,320 yd wide</w:t>
            </w:r>
          </w:p>
        </w:tc>
        <w:tc>
          <w:tcPr>
            <w:tcW w:type="dxa" w:w="3180"/>
          </w:tcPr>
          <w:p>
            <w:pPr>
              <w:spacing w:after="0"/>
              <w:jc w:val="left"/>
            </w:pPr>
            <w:r>
              <w:rPr>
                <w:sz w:val="16"/>
              </w:rPr>
              <w:t>$25,000,000 property; crops not recorded (1989 dollars)</w:t>
            </w:r>
          </w:p>
        </w:tc>
        <w:tc>
          <w:tcPr>
            <w:tcW w:type="dxa" w:w="927"/>
          </w:tcPr>
          <w:p>
            <w:pPr>
              <w:spacing w:after="0"/>
              <w:jc w:val="right"/>
            </w:pPr>
            <w:r>
              <w:rPr>
                <w:sz w:val="16"/>
              </w:rPr>
              <w:t>0, 0</w:t>
            </w:r>
          </w:p>
        </w:tc>
        <w:tc>
          <w:tcPr>
            <w:tcW w:type="dxa" w:w="2538"/>
          </w:tcPr>
          <w:p>
            <w:pPr>
              <w:spacing w:after="0"/>
              <w:jc w:val="left"/>
            </w:pPr>
            <w:r>
              <w:rPr>
                <w:sz w:val="16"/>
              </w:rPr>
              <w:t>location not recorded</w:t>
            </w:r>
          </w:p>
        </w:tc>
        <w:tc>
          <w:tcPr>
            <w:tcW w:type="dxa" w:w="1022"/>
          </w:tcPr>
          <w:p>
            <w:pPr>
              <w:spacing w:after="0"/>
              <w:jc w:val="left"/>
            </w:pPr>
          </w:p>
        </w:tc>
        <w:tc>
          <w:tcPr>
            <w:tcW w:type="dxa" w:w="2670"/>
          </w:tcPr>
          <w:p>
            <w:pPr>
              <w:spacing w:after="0"/>
              <w:jc w:val="left"/>
            </w:pPr>
            <w:r>
              <w:rPr>
                <w:sz w:val="16"/>
              </w:rPr>
              <w:t>B1-c worst recorded: Tornado</w:t>
            </w:r>
          </w:p>
        </w:tc>
      </w:tr>
    </w:tbl>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(902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28"/>
        <w:gridCol w:w="1369"/>
        <w:gridCol w:w="1554"/>
        <w:gridCol w:w="1610"/>
        <w:gridCol w:w="1715"/>
        <w:gridCol w:w="1512"/>
        <w:gridCol w:w="1471"/>
        <w:gridCol w:w="1037"/>
        <w:gridCol w:w="1578"/>
      </w:tblGrid>
      <w:tr>
        <w:trPr>
          <w:cantSplit/>
          <w:tblHeader/>
        </w:trPr>
        <w:tc>
          <w:tcPr>
            <w:tcW w:type="dxa" w:w="1037"/>
            <w:shd w:val="clear" w:color="auto" w:fill="E8E8E8"/>
          </w:tcPr>
          <w:p>
            <w:pPr>
              <w:spacing w:after="0"/>
              <w:jc w:val="left"/>
            </w:pPr>
            <w:r>
              <w:rPr>
                <w:b/>
                <w:sz w:val="16"/>
              </w:rPr>
              <w:t>Hazard</w:t>
            </w:r>
          </w:p>
        </w:tc>
        <w:tc>
          <w:tcPr>
            <w:tcW w:type="dxa" w:w="1228"/>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69"/>
            <w:shd w:val="clear" w:color="auto" w:fill="E8E8E8"/>
          </w:tcPr>
          <w:p>
            <w:pPr>
              <w:spacing w:after="0"/>
              <w:jc w:val="left"/>
            </w:pPr>
            <w:r>
              <w:rPr>
                <w:b/>
                <w:sz w:val="16"/>
              </w:rPr>
              <w:t>Unit</w:t>
            </w:r>
          </w:p>
        </w:tc>
        <w:tc>
          <w:tcPr>
            <w:tcW w:type="dxa" w:w="1554"/>
            <w:shd w:val="clear" w:color="auto" w:fill="E8E8E8"/>
          </w:tcPr>
          <w:p>
            <w:pPr>
              <w:spacing w:after="0"/>
              <w:jc w:val="left"/>
            </w:pPr>
            <w:r>
              <w:rPr>
                <w:b/>
                <w:sz w:val="16"/>
              </w:rPr>
              <w:t>In plain terms</w:t>
            </w:r>
          </w:p>
        </w:tc>
        <w:tc>
          <w:tcPr>
            <w:tcW w:type="dxa" w:w="1610"/>
            <w:shd w:val="clear" w:color="auto" w:fill="E8E8E8"/>
          </w:tcPr>
          <w:p>
            <w:pPr>
              <w:spacing w:after="0"/>
              <w:jc w:val="left"/>
            </w:pPr>
            <w:r>
              <w:rPr>
                <w:b/>
                <w:sz w:val="16"/>
              </w:rPr>
              <w:t>Descriptor</w:t>
            </w:r>
          </w:p>
        </w:tc>
        <w:tc>
          <w:tcPr>
            <w:tcW w:type="dxa" w:w="1715"/>
            <w:shd w:val="clear" w:color="auto" w:fill="E8E8E8"/>
          </w:tcPr>
          <w:p>
            <w:pPr>
              <w:spacing w:after="0"/>
              <w:jc w:val="left"/>
            </w:pPr>
            <w:r>
              <w:rPr>
                <w:b/>
                <w:sz w:val="16"/>
              </w:rPr>
              <w:t>Descriptor basis</w:t>
            </w:r>
          </w:p>
        </w:tc>
        <w:tc>
          <w:tcPr>
            <w:tcW w:type="dxa" w:w="1512"/>
            <w:shd w:val="clear" w:color="auto" w:fill="E8E8E8"/>
          </w:tcPr>
          <w:p>
            <w:pPr>
              <w:spacing w:after="0"/>
              <w:jc w:val="right"/>
            </w:pPr>
            <w:r>
              <w:rPr>
                <w:b/>
                <w:sz w:val="16"/>
              </w:rPr>
              <w:t>NRI events or days in its record period (hail, wind and tornado are area-weighted, so can be fractional)</w:t>
            </w:r>
          </w:p>
        </w:tc>
        <w:tc>
          <w:tcPr>
            <w:tcW w:type="dxa" w:w="1471"/>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57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28"/>
          </w:tcPr>
          <w:p>
            <w:pPr>
              <w:spacing w:after="0"/>
              <w:jc w:val="right"/>
            </w:pPr>
            <w:r>
              <w:rPr>
                <w:sz w:val="16"/>
              </w:rPr>
              <w:t>0.01</w:t>
            </w:r>
          </w:p>
        </w:tc>
        <w:tc>
          <w:tcPr>
            <w:tcW w:type="dxa" w:w="1369"/>
          </w:tcPr>
          <w:p>
            <w:pPr>
              <w:spacing w:after="0"/>
              <w:jc w:val="left"/>
            </w:pPr>
            <w:r>
              <w:rPr>
                <w:sz w:val="16"/>
              </w:rPr>
              <w:t>events per year</w:t>
            </w:r>
          </w:p>
        </w:tc>
        <w:tc>
          <w:tcPr>
            <w:tcW w:type="dxa" w:w="1554"/>
          </w:tcPr>
          <w:p>
            <w:pPr>
              <w:spacing w:after="0"/>
              <w:jc w:val="left"/>
            </w:pPr>
            <w:r>
              <w:rPr>
                <w:sz w:val="16"/>
              </w:rPr>
              <w:t>about 1 in 100 years</w:t>
            </w:r>
          </w:p>
        </w:tc>
        <w:tc>
          <w:tcPr>
            <w:tcW w:type="dxa" w:w="1610"/>
          </w:tcPr>
          <w:p>
            <w:pPr>
              <w:spacing w:after="0"/>
              <w:jc w:val="left"/>
            </w:pPr>
            <w:r>
              <w:rPr>
                <w:sz w:val="16"/>
              </w:rPr>
              <w:t>Possible</w:t>
            </w:r>
          </w:p>
        </w:tc>
        <w:tc>
          <w:tcPr>
            <w:tcW w:type="dxa" w:w="1715"/>
          </w:tcPr>
          <w:p>
            <w:pPr>
              <w:spacing w:after="0"/>
              <w:jc w:val="left"/>
            </w:pPr>
            <w:r>
              <w:rPr>
                <w:sz w:val="16"/>
              </w:rPr>
              <w:t>FEMA annualized frequency (modeled)</w:t>
            </w:r>
          </w:p>
        </w:tc>
        <w:tc>
          <w:tcPr>
            <w:tcW w:type="dxa" w:w="1512"/>
          </w:tcPr>
          <w:p>
            <w:pPr>
              <w:spacing w:after="0"/>
              <w:jc w:val="right"/>
            </w:pPr>
            <w:r>
              <w:rPr>
                <w:sz w:val="16"/>
              </w:rPr>
              <w:t>0</w:t>
            </w:r>
          </w:p>
        </w:tc>
        <w:tc>
          <w:tcPr>
            <w:tcW w:type="dxa" w:w="1471"/>
          </w:tcPr>
          <w:p>
            <w:pPr>
              <w:spacing w:after="0"/>
              <w:jc w:val="left"/>
            </w:pPr>
            <w:r>
              <w:rPr>
                <w:sz w:val="16"/>
              </w:rPr>
              <w:t>1994 to 2023 (30 years)</w:t>
            </w:r>
          </w:p>
        </w:tc>
        <w:tc>
          <w:tcPr>
            <w:tcW w:type="dxa" w:w="1037"/>
          </w:tcPr>
          <w:p>
            <w:pPr>
              <w:spacing w:after="0"/>
              <w:jc w:val="left"/>
            </w:pPr>
            <w:r>
              <w:rPr>
                <w:sz w:val="16"/>
              </w:rPr>
              <w:t>see B1-f</w:t>
            </w:r>
          </w:p>
        </w:tc>
        <w:tc>
          <w:tcPr>
            <w:tcW w:type="dxa" w:w="1578"/>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Coastal Flooding</w:t>
            </w:r>
          </w:p>
        </w:tc>
        <w:tc>
          <w:tcPr>
            <w:tcW w:type="dxa" w:w="1228"/>
          </w:tcPr>
          <w:p>
            <w:pPr>
              <w:spacing w:after="0"/>
              <w:jc w:val="right"/>
            </w:pPr>
            <w:r>
              <w:rPr>
                <w:sz w:val="16"/>
              </w:rPr>
              <w:t>0.012</w:t>
            </w:r>
          </w:p>
        </w:tc>
        <w:tc>
          <w:tcPr>
            <w:tcW w:type="dxa" w:w="1369"/>
          </w:tcPr>
          <w:p>
            <w:pPr>
              <w:spacing w:after="0"/>
              <w:jc w:val="left"/>
            </w:pPr>
            <w:r>
              <w:rPr>
                <w:sz w:val="16"/>
              </w:rPr>
              <w:t>events per year at a location (modeled)</w:t>
            </w:r>
          </w:p>
        </w:tc>
        <w:tc>
          <w:tcPr>
            <w:tcW w:type="dxa" w:w="1554"/>
          </w:tcPr>
          <w:p>
            <w:pPr>
              <w:spacing w:after="0"/>
              <w:jc w:val="left"/>
            </w:pPr>
            <w:r>
              <w:rPr>
                <w:sz w:val="16"/>
              </w:rPr>
              <w:t>about 0.012 per year at a given location in the county</w:t>
            </w:r>
          </w:p>
        </w:tc>
        <w:tc>
          <w:tcPr>
            <w:tcW w:type="dxa" w:w="1610"/>
          </w:tcPr>
          <w:p>
            <w:pPr>
              <w:spacing w:after="0"/>
              <w:jc w:val="left"/>
            </w:pPr>
            <w:r>
              <w:rPr>
                <w:sz w:val="16"/>
              </w:rPr>
              <w:t>Possible (from Storm Events: 1 of 30 years)</w:t>
            </w:r>
          </w:p>
        </w:tc>
        <w:tc>
          <w:tcPr>
            <w:tcW w:type="dxa" w:w="1715"/>
          </w:tcPr>
          <w:p>
            <w:pPr>
              <w:spacing w:after="0"/>
              <w:jc w:val="left"/>
            </w:pPr>
            <w:r>
              <w:rPr>
                <w:sz w:val="16"/>
              </w:rPr>
              <w:t>Storm Events records in 1 of 30 years, 1996 to 2025 (3.33%)</w:t>
            </w:r>
          </w:p>
        </w:tc>
        <w:tc>
          <w:tcPr>
            <w:tcW w:type="dxa" w:w="1512"/>
          </w:tcPr>
          <w:p>
            <w:pPr>
              <w:spacing w:after="0"/>
              <w:jc w:val="right"/>
            </w:pPr>
            <w:r>
              <w:rPr>
                <w:sz w:val="16"/>
              </w:rPr>
              <w:t>not shown</w:t>
            </w:r>
          </w:p>
        </w:tc>
        <w:tc>
          <w:tcPr>
            <w:tcW w:type="dxa" w:w="1471"/>
          </w:tcPr>
          <w:p>
            <w:pPr>
              <w:spacing w:after="0"/>
              <w:jc w:val="left"/>
            </w:pPr>
            <w:r>
              <w:rPr>
                <w:sz w:val="16"/>
              </w:rPr>
              <w:t>modeled</w:t>
            </w:r>
          </w:p>
        </w:tc>
        <w:tc>
          <w:tcPr>
            <w:tcW w:type="dxa" w:w="1037"/>
          </w:tcPr>
          <w:p>
            <w:pPr>
              <w:spacing w:after="0"/>
              <w:jc w:val="left"/>
            </w:pPr>
            <w:r>
              <w:rPr>
                <w:sz w:val="16"/>
              </w:rPr>
              <w:t>see B1-f</w:t>
            </w:r>
          </w:p>
        </w:tc>
        <w:tc>
          <w:tcPr>
            <w:tcW w:type="dxa" w:w="1578"/>
          </w:tcPr>
          <w:p>
            <w:pPr>
              <w:spacing w:after="0"/>
              <w:jc w:val="left"/>
            </w:pPr>
            <w:r>
              <w:rPr>
                <w:sz w:val="16"/>
              </w:rPr>
              <w:t>Descriptor from Storm Events, not NRI.</w:t>
            </w:r>
          </w:p>
        </w:tc>
      </w:tr>
      <w:tr>
        <w:trPr>
          <w:cantSplit/>
        </w:trPr>
        <w:tc>
          <w:tcPr>
            <w:tcW w:type="dxa" w:w="1037"/>
          </w:tcPr>
          <w:p>
            <w:pPr>
              <w:spacing w:after="0"/>
              <w:jc w:val="left"/>
            </w:pPr>
            <w:r>
              <w:rPr>
                <w:sz w:val="16"/>
              </w:rPr>
              <w:t>Cold Wave</w:t>
            </w:r>
          </w:p>
        </w:tc>
        <w:tc>
          <w:tcPr>
            <w:tcW w:type="dxa" w:w="1228"/>
          </w:tcPr>
          <w:p>
            <w:pPr>
              <w:spacing w:after="0"/>
              <w:jc w:val="right"/>
            </w:pPr>
            <w:r>
              <w:rPr>
                <w:sz w:val="16"/>
              </w:rPr>
              <w:t>3.64</w:t>
            </w:r>
          </w:p>
        </w:tc>
        <w:tc>
          <w:tcPr>
            <w:tcW w:type="dxa" w:w="1369"/>
          </w:tcPr>
          <w:p>
            <w:pPr>
              <w:spacing w:after="0"/>
              <w:jc w:val="left"/>
            </w:pPr>
            <w:r>
              <w:rPr>
                <w:sz w:val="16"/>
              </w:rPr>
              <w:t>event-days per year</w:t>
            </w:r>
          </w:p>
        </w:tc>
        <w:tc>
          <w:tcPr>
            <w:tcW w:type="dxa" w:w="1554"/>
          </w:tcPr>
          <w:p>
            <w:pPr>
              <w:spacing w:after="0"/>
              <w:jc w:val="left"/>
            </w:pPr>
            <w:r>
              <w:rPr>
                <w:sz w:val="16"/>
              </w:rPr>
              <w:t>about 3.64 days per year</w:t>
            </w:r>
          </w:p>
        </w:tc>
        <w:tc>
          <w:tcPr>
            <w:tcW w:type="dxa" w:w="1610"/>
          </w:tcPr>
          <w:p>
            <w:pPr>
              <w:spacing w:after="0"/>
              <w:jc w:val="left"/>
            </w:pPr>
            <w:r>
              <w:rPr>
                <w:sz w:val="16"/>
              </w:rPr>
              <w:t>Likely (from Storm Events: 18 of 30 years)</w:t>
            </w:r>
          </w:p>
        </w:tc>
        <w:tc>
          <w:tcPr>
            <w:tcW w:type="dxa" w:w="1715"/>
          </w:tcPr>
          <w:p>
            <w:pPr>
              <w:spacing w:after="0"/>
              <w:jc w:val="left"/>
            </w:pPr>
            <w:r>
              <w:rPr>
                <w:sz w:val="16"/>
              </w:rPr>
              <w:t>event-days in 18 of 30 years, 1996 to 2025 (60%)</w:t>
            </w:r>
          </w:p>
        </w:tc>
        <w:tc>
          <w:tcPr>
            <w:tcW w:type="dxa" w:w="1512"/>
          </w:tcPr>
          <w:p>
            <w:pPr>
              <w:spacing w:after="0"/>
              <w:jc w:val="right"/>
            </w:pPr>
            <w:r>
              <w:rPr>
                <w:sz w:val="16"/>
              </w:rPr>
              <w:t>68.7</w:t>
            </w:r>
          </w:p>
        </w:tc>
        <w:tc>
          <w:tcPr>
            <w:tcW w:type="dxa" w:w="1471"/>
          </w:tcPr>
          <w:p>
            <w:pPr>
              <w:spacing w:after="0"/>
              <w:jc w:val="left"/>
            </w:pPr>
            <w:r>
              <w:rPr>
                <w:sz w:val="16"/>
              </w:rPr>
              <w:t>2005-11-12 to 2024-11-12 (19 years)</w:t>
            </w:r>
          </w:p>
        </w:tc>
        <w:tc>
          <w:tcPr>
            <w:tcW w:type="dxa" w:w="1037"/>
          </w:tcPr>
          <w:p>
            <w:pPr>
              <w:spacing w:after="0"/>
              <w:jc w:val="left"/>
            </w:pPr>
            <w:r>
              <w:rPr>
                <w:sz w:val="16"/>
              </w:rPr>
              <w:t>countywide</w:t>
            </w:r>
          </w:p>
        </w:tc>
        <w:tc>
          <w:tcPr>
            <w:tcW w:type="dxa" w:w="1578"/>
          </w:tcPr>
          <w:p>
            <w:pPr>
              <w:spacing w:after="0"/>
              <w:jc w:val="left"/>
            </w:pPr>
          </w:p>
        </w:tc>
      </w:tr>
      <w:tr>
        <w:trPr>
          <w:cantSplit/>
        </w:trPr>
        <w:tc>
          <w:tcPr>
            <w:tcW w:type="dxa" w:w="1037"/>
          </w:tcPr>
          <w:p>
            <w:pPr>
              <w:spacing w:after="0"/>
              <w:jc w:val="left"/>
            </w:pPr>
            <w:r>
              <w:rPr>
                <w:sz w:val="16"/>
              </w:rPr>
              <w:t>Drought</w:t>
            </w:r>
          </w:p>
        </w:tc>
        <w:tc>
          <w:tcPr>
            <w:tcW w:type="dxa" w:w="1228"/>
          </w:tcPr>
          <w:p>
            <w:pPr>
              <w:spacing w:after="0"/>
              <w:jc w:val="right"/>
            </w:pPr>
            <w:r>
              <w:rPr>
                <w:sz w:val="16"/>
              </w:rPr>
              <w:t>0</w:t>
            </w:r>
          </w:p>
        </w:tc>
        <w:tc>
          <w:tcPr>
            <w:tcW w:type="dxa" w:w="1369"/>
          </w:tcPr>
          <w:p>
            <w:pPr>
              <w:spacing w:after="0"/>
              <w:jc w:val="left"/>
            </w:pPr>
            <w:r>
              <w:rPr>
                <w:sz w:val="16"/>
              </w:rPr>
              <w:t>event-days per year</w:t>
            </w:r>
          </w:p>
        </w:tc>
        <w:tc>
          <w:tcPr>
            <w:tcW w:type="dxa" w:w="1554"/>
          </w:tcPr>
          <w:p>
            <w:pPr>
              <w:spacing w:after="0"/>
              <w:jc w:val="left"/>
            </w:pPr>
            <w:r>
              <w:rPr>
                <w:sz w:val="16"/>
              </w:rPr>
              <w:t>none modeled</w:t>
            </w:r>
          </w:p>
        </w:tc>
        <w:tc>
          <w:tcPr>
            <w:tcW w:type="dxa" w:w="1610"/>
          </w:tcPr>
          <w:p>
            <w:pPr>
              <w:spacing w:after="0"/>
              <w:jc w:val="left"/>
            </w:pPr>
            <w:r>
              <w:rPr>
                <w:sz w:val="16"/>
              </w:rPr>
              <w:t>Possible (from Storm Events: 2 of 30 years)</w:t>
            </w:r>
          </w:p>
        </w:tc>
        <w:tc>
          <w:tcPr>
            <w:tcW w:type="dxa" w:w="1715"/>
          </w:tcPr>
          <w:p>
            <w:pPr>
              <w:spacing w:after="0"/>
              <w:jc w:val="left"/>
            </w:pPr>
            <w:r>
              <w:rPr>
                <w:sz w:val="16"/>
              </w:rPr>
              <w:t>event-days in 2 of 30 years, 1996 to 2025 (6.67%)</w:t>
            </w:r>
          </w:p>
        </w:tc>
        <w:tc>
          <w:tcPr>
            <w:tcW w:type="dxa" w:w="1512"/>
          </w:tcPr>
          <w:p>
            <w:pPr>
              <w:spacing w:after="0"/>
              <w:jc w:val="right"/>
            </w:pPr>
            <w:r>
              <w:rPr>
                <w:sz w:val="16"/>
              </w:rPr>
              <w:t>0</w:t>
            </w:r>
          </w:p>
        </w:tc>
        <w:tc>
          <w:tcPr>
            <w:tcW w:type="dxa" w:w="1471"/>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578"/>
          </w:tcPr>
          <w:p>
            <w:pPr>
              <w:spacing w:after="0"/>
              <w:jc w:val="left"/>
            </w:pPr>
            <w:r>
              <w:rPr>
                <w:sz w:val="16"/>
              </w:rPr>
              <w:t>NRI models no drought event-days here (2000 to 2025, 25.25 years; D3 and D4 only); Storm Events has a record in 2 of 30 years. The descriptor comes from Storm Events, which counts D2 drought that NRI leaves out.</w:t>
            </w:r>
          </w:p>
        </w:tc>
      </w:tr>
      <w:tr>
        <w:trPr>
          <w:cantSplit/>
        </w:trPr>
        <w:tc>
          <w:tcPr>
            <w:tcW w:type="dxa" w:w="1037"/>
          </w:tcPr>
          <w:p>
            <w:pPr>
              <w:spacing w:after="0"/>
              <w:jc w:val="left"/>
            </w:pPr>
            <w:r>
              <w:rPr>
                <w:sz w:val="16"/>
              </w:rPr>
              <w:t>Earthquake</w:t>
            </w:r>
          </w:p>
        </w:tc>
        <w:tc>
          <w:tcPr>
            <w:tcW w:type="dxa" w:w="1228"/>
          </w:tcPr>
          <w:p>
            <w:pPr>
              <w:spacing w:after="0"/>
              <w:jc w:val="right"/>
            </w:pPr>
            <w:r>
              <w:rPr>
                <w:sz w:val="16"/>
              </w:rPr>
              <w:t>0.000971</w:t>
            </w:r>
          </w:p>
        </w:tc>
        <w:tc>
          <w:tcPr>
            <w:tcW w:type="dxa" w:w="1369"/>
          </w:tcPr>
          <w:p>
            <w:pPr>
              <w:spacing w:after="0"/>
              <w:jc w:val="left"/>
            </w:pPr>
            <w:r>
              <w:rPr>
                <w:sz w:val="16"/>
              </w:rPr>
              <w:t>annual probability at a location</w:t>
            </w:r>
          </w:p>
        </w:tc>
        <w:tc>
          <w:tcPr>
            <w:tcW w:type="dxa" w:w="1554"/>
          </w:tcPr>
          <w:p>
            <w:pPr>
              <w:spacing w:after="0"/>
              <w:jc w:val="left"/>
            </w:pPr>
            <w:r>
              <w:rPr>
                <w:sz w:val="16"/>
              </w:rPr>
              <w:t>chance a given location in the county has at least minor-damage shaking in a year: 0.0971%</w:t>
            </w:r>
          </w:p>
        </w:tc>
        <w:tc>
          <w:tcPr>
            <w:tcW w:type="dxa" w:w="1610"/>
          </w:tcPr>
          <w:p>
            <w:pPr>
              <w:spacing w:after="0"/>
              <w:jc w:val="left"/>
            </w:pPr>
          </w:p>
        </w:tc>
        <w:tc>
          <w:tcPr>
            <w:tcW w:type="dxa" w:w="1715"/>
          </w:tcPr>
          <w:p>
            <w:pPr>
              <w:spacing w:after="0"/>
              <w:jc w:val="left"/>
            </w:pPr>
          </w:p>
        </w:tc>
        <w:tc>
          <w:tcPr>
            <w:tcW w:type="dxa" w:w="1512"/>
          </w:tcPr>
          <w:p>
            <w:pPr>
              <w:spacing w:after="0"/>
              <w:jc w:val="right"/>
            </w:pPr>
            <w:r>
              <w:rPr>
                <w:sz w:val="16"/>
              </w:rPr>
              <w:t>not shown</w:t>
            </w:r>
          </w:p>
        </w:tc>
        <w:tc>
          <w:tcPr>
            <w:tcW w:type="dxa" w:w="1471"/>
          </w:tcPr>
          <w:p>
            <w:pPr>
              <w:spacing w:after="0"/>
              <w:jc w:val="left"/>
            </w:pPr>
            <w:r>
              <w:rPr>
                <w:sz w:val="16"/>
              </w:rPr>
              <w:t>modeled</w:t>
            </w:r>
          </w:p>
        </w:tc>
        <w:tc>
          <w:tcPr>
            <w:tcW w:type="dxa" w:w="1037"/>
          </w:tcPr>
          <w:p>
            <w:pPr>
              <w:spacing w:after="0"/>
              <w:jc w:val="left"/>
            </w:pPr>
            <w:r>
              <w:rPr>
                <w:sz w:val="16"/>
              </w:rPr>
              <w:t>see B1-f</w:t>
            </w:r>
          </w:p>
        </w:tc>
        <w:tc>
          <w:tcPr>
            <w:tcW w:type="dxa" w:w="1578"/>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28"/>
          </w:tcPr>
          <w:p>
            <w:pPr>
              <w:spacing w:after="0"/>
              <w:jc w:val="right"/>
            </w:pPr>
            <w:r>
              <w:rPr>
                <w:sz w:val="16"/>
              </w:rPr>
              <w:t>2.93</w:t>
            </w:r>
          </w:p>
        </w:tc>
        <w:tc>
          <w:tcPr>
            <w:tcW w:type="dxa" w:w="1369"/>
          </w:tcPr>
          <w:p>
            <w:pPr>
              <w:spacing w:after="0"/>
              <w:jc w:val="left"/>
            </w:pPr>
            <w:r>
              <w:rPr>
                <w:sz w:val="16"/>
              </w:rPr>
              <w:t>events per year</w:t>
            </w:r>
          </w:p>
        </w:tc>
        <w:tc>
          <w:tcPr>
            <w:tcW w:type="dxa" w:w="1554"/>
          </w:tcPr>
          <w:p>
            <w:pPr>
              <w:spacing w:after="0"/>
              <w:jc w:val="left"/>
            </w:pPr>
            <w:r>
              <w:rPr>
                <w:sz w:val="16"/>
              </w:rPr>
              <w:t>about 2.93 per year</w:t>
            </w:r>
          </w:p>
        </w:tc>
        <w:tc>
          <w:tcPr>
            <w:tcW w:type="dxa" w:w="1610"/>
          </w:tcPr>
          <w:p>
            <w:pPr>
              <w:spacing w:after="0"/>
              <w:jc w:val="left"/>
            </w:pPr>
            <w:r>
              <w:rPr>
                <w:sz w:val="16"/>
              </w:rPr>
              <w:t>Highly likely</w:t>
            </w:r>
          </w:p>
        </w:tc>
        <w:tc>
          <w:tcPr>
            <w:tcW w:type="dxa" w:w="1715"/>
          </w:tcPr>
          <w:p>
            <w:pPr>
              <w:spacing w:after="0"/>
              <w:jc w:val="left"/>
            </w:pPr>
            <w:r>
              <w:rPr>
                <w:sz w:val="16"/>
              </w:rPr>
              <w:t>FEMA annualized frequency (modeled)</w:t>
            </w:r>
          </w:p>
        </w:tc>
        <w:tc>
          <w:tcPr>
            <w:tcW w:type="dxa" w:w="1512"/>
          </w:tcPr>
          <w:p>
            <w:pPr>
              <w:spacing w:after="0"/>
              <w:jc w:val="right"/>
            </w:pPr>
            <w:r>
              <w:rPr>
                <w:sz w:val="16"/>
              </w:rPr>
              <w:t>111.3 (modeled)</w:t>
            </w:r>
          </w:p>
        </w:tc>
        <w:tc>
          <w:tcPr>
            <w:tcW w:type="dxa" w:w="1471"/>
          </w:tcPr>
          <w:p>
            <w:pPr>
              <w:spacing w:after="0"/>
              <w:jc w:val="left"/>
            </w:pPr>
            <w:r>
              <w:rPr>
                <w:sz w:val="16"/>
              </w:rPr>
              <w:t>1986 to 2023 (38 years)</w:t>
            </w:r>
          </w:p>
        </w:tc>
        <w:tc>
          <w:tcPr>
            <w:tcW w:type="dxa" w:w="1037"/>
          </w:tcPr>
          <w:p>
            <w:pPr>
              <w:spacing w:after="0"/>
              <w:jc w:val="left"/>
            </w:pPr>
            <w:r>
              <w:rPr>
                <w:sz w:val="16"/>
              </w:rPr>
              <w:t>countywide</w:t>
            </w:r>
          </w:p>
        </w:tc>
        <w:tc>
          <w:tcPr>
            <w:tcW w:type="dxa" w:w="1578"/>
          </w:tcPr>
          <w:p>
            <w:pPr>
              <w:spacing w:after="0"/>
              <w:jc w:val="left"/>
            </w:pPr>
          </w:p>
        </w:tc>
      </w:tr>
      <w:tr>
        <w:trPr>
          <w:cantSplit/>
        </w:trPr>
        <w:tc>
          <w:tcPr>
            <w:tcW w:type="dxa" w:w="1037"/>
          </w:tcPr>
          <w:p>
            <w:pPr>
              <w:spacing w:after="0"/>
              <w:jc w:val="left"/>
            </w:pPr>
            <w:r>
              <w:rPr>
                <w:sz w:val="16"/>
              </w:rPr>
              <w:t>Heat Wave</w:t>
            </w:r>
          </w:p>
        </w:tc>
        <w:tc>
          <w:tcPr>
            <w:tcW w:type="dxa" w:w="1228"/>
          </w:tcPr>
          <w:p>
            <w:pPr>
              <w:spacing w:after="0"/>
              <w:jc w:val="right"/>
            </w:pPr>
            <w:r>
              <w:rPr>
                <w:sz w:val="16"/>
              </w:rPr>
              <w:t>2.43</w:t>
            </w:r>
          </w:p>
        </w:tc>
        <w:tc>
          <w:tcPr>
            <w:tcW w:type="dxa" w:w="1369"/>
          </w:tcPr>
          <w:p>
            <w:pPr>
              <w:spacing w:after="0"/>
              <w:jc w:val="left"/>
            </w:pPr>
            <w:r>
              <w:rPr>
                <w:sz w:val="16"/>
              </w:rPr>
              <w:t>event-days per year</w:t>
            </w:r>
          </w:p>
        </w:tc>
        <w:tc>
          <w:tcPr>
            <w:tcW w:type="dxa" w:w="1554"/>
          </w:tcPr>
          <w:p>
            <w:pPr>
              <w:spacing w:after="0"/>
              <w:jc w:val="left"/>
            </w:pPr>
            <w:r>
              <w:rPr>
                <w:sz w:val="16"/>
              </w:rPr>
              <w:t>about 2.43 days per year</w:t>
            </w:r>
          </w:p>
        </w:tc>
        <w:tc>
          <w:tcPr>
            <w:tcW w:type="dxa" w:w="1610"/>
          </w:tcPr>
          <w:p>
            <w:pPr>
              <w:spacing w:after="0"/>
              <w:jc w:val="left"/>
            </w:pPr>
            <w:r>
              <w:rPr>
                <w:sz w:val="16"/>
              </w:rPr>
              <w:t>Likely (from Storm Events: 18 of 30 years)</w:t>
            </w:r>
          </w:p>
        </w:tc>
        <w:tc>
          <w:tcPr>
            <w:tcW w:type="dxa" w:w="1715"/>
          </w:tcPr>
          <w:p>
            <w:pPr>
              <w:spacing w:after="0"/>
              <w:jc w:val="left"/>
            </w:pPr>
            <w:r>
              <w:rPr>
                <w:sz w:val="16"/>
              </w:rPr>
              <w:t>event-days in 18 of 30 years, 1996 to 2025 (60%)</w:t>
            </w:r>
          </w:p>
        </w:tc>
        <w:tc>
          <w:tcPr>
            <w:tcW w:type="dxa" w:w="1512"/>
          </w:tcPr>
          <w:p>
            <w:pPr>
              <w:spacing w:after="0"/>
              <w:jc w:val="right"/>
            </w:pPr>
            <w:r>
              <w:rPr>
                <w:sz w:val="16"/>
              </w:rPr>
              <w:t>43.3</w:t>
            </w:r>
          </w:p>
        </w:tc>
        <w:tc>
          <w:tcPr>
            <w:tcW w:type="dxa" w:w="1471"/>
          </w:tcPr>
          <w:p>
            <w:pPr>
              <w:spacing w:after="0"/>
              <w:jc w:val="left"/>
            </w:pPr>
            <w:r>
              <w:rPr>
                <w:sz w:val="16"/>
              </w:rPr>
              <w:t>2005-11-12 to 2024-11-12 (19 years)</w:t>
            </w:r>
          </w:p>
        </w:tc>
        <w:tc>
          <w:tcPr>
            <w:tcW w:type="dxa" w:w="1037"/>
          </w:tcPr>
          <w:p>
            <w:pPr>
              <w:spacing w:after="0"/>
              <w:jc w:val="left"/>
            </w:pPr>
            <w:r>
              <w:rPr>
                <w:sz w:val="16"/>
              </w:rPr>
              <w:t>countywide</w:t>
            </w:r>
          </w:p>
        </w:tc>
        <w:tc>
          <w:tcPr>
            <w:tcW w:type="dxa" w:w="1578"/>
          </w:tcPr>
          <w:p>
            <w:pPr>
              <w:spacing w:after="0"/>
              <w:jc w:val="left"/>
            </w:pPr>
          </w:p>
        </w:tc>
      </w:tr>
      <w:tr>
        <w:trPr>
          <w:cantSplit/>
        </w:trPr>
        <w:tc>
          <w:tcPr>
            <w:tcW w:type="dxa" w:w="1037"/>
          </w:tcPr>
          <w:p>
            <w:pPr>
              <w:spacing w:after="0"/>
              <w:jc w:val="left"/>
            </w:pPr>
            <w:r>
              <w:rPr>
                <w:sz w:val="16"/>
              </w:rPr>
              <w:t>Hurricane</w:t>
            </w:r>
          </w:p>
        </w:tc>
        <w:tc>
          <w:tcPr>
            <w:tcW w:type="dxa" w:w="1228"/>
          </w:tcPr>
          <w:p>
            <w:pPr>
              <w:spacing w:after="0"/>
              <w:jc w:val="right"/>
            </w:pPr>
            <w:r>
              <w:rPr>
                <w:sz w:val="16"/>
              </w:rPr>
              <w:t>0.0504</w:t>
            </w:r>
          </w:p>
        </w:tc>
        <w:tc>
          <w:tcPr>
            <w:tcW w:type="dxa" w:w="1369"/>
          </w:tcPr>
          <w:p>
            <w:pPr>
              <w:spacing w:after="0"/>
              <w:jc w:val="left"/>
            </w:pPr>
            <w:r>
              <w:rPr>
                <w:sz w:val="16"/>
              </w:rPr>
              <w:t>events per year</w:t>
            </w:r>
          </w:p>
        </w:tc>
        <w:tc>
          <w:tcPr>
            <w:tcW w:type="dxa" w:w="1554"/>
          </w:tcPr>
          <w:p>
            <w:pPr>
              <w:spacing w:after="0"/>
              <w:jc w:val="left"/>
            </w:pPr>
            <w:r>
              <w:rPr>
                <w:sz w:val="16"/>
              </w:rPr>
              <w:t>about 1 in 20 years</w:t>
            </w:r>
          </w:p>
        </w:tc>
        <w:tc>
          <w:tcPr>
            <w:tcW w:type="dxa" w:w="1610"/>
          </w:tcPr>
          <w:p>
            <w:pPr>
              <w:spacing w:after="0"/>
              <w:jc w:val="left"/>
            </w:pPr>
            <w:r>
              <w:rPr>
                <w:sz w:val="16"/>
              </w:rPr>
              <w:t>Possible</w:t>
            </w:r>
          </w:p>
        </w:tc>
        <w:tc>
          <w:tcPr>
            <w:tcW w:type="dxa" w:w="1715"/>
          </w:tcPr>
          <w:p>
            <w:pPr>
              <w:spacing w:after="0"/>
              <w:jc w:val="left"/>
            </w:pPr>
            <w:r>
              <w:rPr>
                <w:sz w:val="16"/>
              </w:rPr>
              <w:t>FEMA annualized frequency (modeled)</w:t>
            </w:r>
          </w:p>
        </w:tc>
        <w:tc>
          <w:tcPr>
            <w:tcW w:type="dxa" w:w="1512"/>
          </w:tcPr>
          <w:p>
            <w:pPr>
              <w:spacing w:after="0"/>
              <w:jc w:val="right"/>
            </w:pPr>
            <w:r>
              <w:rPr>
                <w:sz w:val="16"/>
              </w:rPr>
              <w:t>14</w:t>
            </w:r>
          </w:p>
        </w:tc>
        <w:tc>
          <w:tcPr>
            <w:tcW w:type="dxa" w:w="1471"/>
          </w:tcPr>
          <w:p>
            <w:pPr>
              <w:spacing w:after="0"/>
              <w:jc w:val="left"/>
            </w:pPr>
            <w:r>
              <w:rPr>
                <w:sz w:val="16"/>
              </w:rPr>
              <w:t>1851 to 2024 (Atlantic)</w:t>
            </w:r>
          </w:p>
        </w:tc>
        <w:tc>
          <w:tcPr>
            <w:tcW w:type="dxa" w:w="1037"/>
          </w:tcPr>
          <w:p>
            <w:pPr>
              <w:spacing w:after="0"/>
              <w:jc w:val="left"/>
            </w:pPr>
            <w:r>
              <w:rPr>
                <w:sz w:val="16"/>
              </w:rPr>
              <w:t>see B1-f</w:t>
            </w:r>
          </w:p>
        </w:tc>
        <w:tc>
          <w:tcPr>
            <w:tcW w:type="dxa" w:w="1578"/>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28"/>
          </w:tcPr>
          <w:p>
            <w:pPr>
              <w:spacing w:after="0"/>
              <w:jc w:val="right"/>
            </w:pPr>
            <w:r>
              <w:rPr>
                <w:sz w:val="16"/>
              </w:rPr>
              <w:t>0.626</w:t>
            </w:r>
          </w:p>
        </w:tc>
        <w:tc>
          <w:tcPr>
            <w:tcW w:type="dxa" w:w="1369"/>
          </w:tcPr>
          <w:p>
            <w:pPr>
              <w:spacing w:after="0"/>
              <w:jc w:val="left"/>
            </w:pPr>
            <w:r>
              <w:rPr>
                <w:sz w:val="16"/>
              </w:rPr>
              <w:t>event-days per year</w:t>
            </w:r>
          </w:p>
        </w:tc>
        <w:tc>
          <w:tcPr>
            <w:tcW w:type="dxa" w:w="1554"/>
          </w:tcPr>
          <w:p>
            <w:pPr>
              <w:spacing w:after="0"/>
              <w:jc w:val="left"/>
            </w:pPr>
            <w:r>
              <w:rPr>
                <w:sz w:val="16"/>
              </w:rPr>
              <w:t>about 0.626 days per year</w:t>
            </w:r>
          </w:p>
        </w:tc>
        <w:tc>
          <w:tcPr>
            <w:tcW w:type="dxa" w:w="1610"/>
          </w:tcPr>
          <w:p>
            <w:pPr>
              <w:spacing w:after="0"/>
              <w:jc w:val="left"/>
            </w:pPr>
            <w:r>
              <w:rPr>
                <w:sz w:val="16"/>
              </w:rPr>
              <w:t>Possible (from Storm Events: 1 of 30 years)</w:t>
            </w:r>
          </w:p>
        </w:tc>
        <w:tc>
          <w:tcPr>
            <w:tcW w:type="dxa" w:w="1715"/>
          </w:tcPr>
          <w:p>
            <w:pPr>
              <w:spacing w:after="0"/>
              <w:jc w:val="left"/>
            </w:pPr>
            <w:r>
              <w:rPr>
                <w:sz w:val="16"/>
              </w:rPr>
              <w:t>event-days in 1 of 30 years, 1996 to 2025 (3.33%)</w:t>
            </w:r>
          </w:p>
        </w:tc>
        <w:tc>
          <w:tcPr>
            <w:tcW w:type="dxa" w:w="1512"/>
          </w:tcPr>
          <w:p>
            <w:pPr>
              <w:spacing w:after="0"/>
              <w:jc w:val="right"/>
            </w:pPr>
            <w:r>
              <w:rPr>
                <w:sz w:val="16"/>
              </w:rPr>
              <w:t>43</w:t>
            </w:r>
          </w:p>
        </w:tc>
        <w:tc>
          <w:tcPr>
            <w:tcW w:type="dxa" w:w="1471"/>
          </w:tcPr>
          <w:p>
            <w:pPr>
              <w:spacing w:after="0"/>
              <w:jc w:val="left"/>
            </w:pPr>
            <w:r>
              <w:rPr>
                <w:sz w:val="16"/>
              </w:rPr>
              <w:t>1946-12-31 to 2014-02-12 (67 years)</w:t>
            </w:r>
          </w:p>
        </w:tc>
        <w:tc>
          <w:tcPr>
            <w:tcW w:type="dxa" w:w="1037"/>
          </w:tcPr>
          <w:p>
            <w:pPr>
              <w:spacing w:after="0"/>
              <w:jc w:val="left"/>
            </w:pPr>
            <w:r>
              <w:rPr>
                <w:sz w:val="16"/>
              </w:rPr>
              <w:t>countywide</w:t>
            </w:r>
          </w:p>
        </w:tc>
        <w:tc>
          <w:tcPr>
            <w:tcW w:type="dxa" w:w="1578"/>
          </w:tcPr>
          <w:p>
            <w:pPr>
              <w:spacing w:after="0"/>
              <w:jc w:val="left"/>
            </w:pPr>
          </w:p>
        </w:tc>
      </w:tr>
      <w:tr>
        <w:trPr>
          <w:cantSplit/>
        </w:trPr>
        <w:tc>
          <w:tcPr>
            <w:tcW w:type="dxa" w:w="1037"/>
          </w:tcPr>
          <w:p>
            <w:pPr>
              <w:spacing w:after="0"/>
              <w:jc w:val="left"/>
            </w:pPr>
            <w:r>
              <w:rPr>
                <w:sz w:val="16"/>
              </w:rPr>
              <w:t>Inland Flooding</w:t>
            </w:r>
          </w:p>
        </w:tc>
        <w:tc>
          <w:tcPr>
            <w:tcW w:type="dxa" w:w="1228"/>
          </w:tcPr>
          <w:p>
            <w:pPr>
              <w:spacing w:after="0"/>
              <w:jc w:val="right"/>
            </w:pPr>
            <w:r>
              <w:rPr>
                <w:sz w:val="16"/>
              </w:rPr>
              <w:t>1.93</w:t>
            </w:r>
          </w:p>
        </w:tc>
        <w:tc>
          <w:tcPr>
            <w:tcW w:type="dxa" w:w="1369"/>
          </w:tcPr>
          <w:p>
            <w:pPr>
              <w:spacing w:after="0"/>
              <w:jc w:val="left"/>
            </w:pPr>
            <w:r>
              <w:rPr>
                <w:sz w:val="16"/>
              </w:rPr>
              <w:t>event-days per year</w:t>
            </w:r>
          </w:p>
        </w:tc>
        <w:tc>
          <w:tcPr>
            <w:tcW w:type="dxa" w:w="1554"/>
          </w:tcPr>
          <w:p>
            <w:pPr>
              <w:spacing w:after="0"/>
              <w:jc w:val="left"/>
            </w:pPr>
            <w:r>
              <w:rPr>
                <w:sz w:val="16"/>
              </w:rPr>
              <w:t>about 1.93 days per year</w:t>
            </w:r>
          </w:p>
        </w:tc>
        <w:tc>
          <w:tcPr>
            <w:tcW w:type="dxa" w:w="1610"/>
          </w:tcPr>
          <w:p>
            <w:pPr>
              <w:spacing w:after="0"/>
              <w:jc w:val="left"/>
            </w:pPr>
            <w:r>
              <w:rPr>
                <w:sz w:val="16"/>
              </w:rPr>
              <w:t>Likely (from Storm Events: 21 of 30 years)</w:t>
            </w:r>
          </w:p>
        </w:tc>
        <w:tc>
          <w:tcPr>
            <w:tcW w:type="dxa" w:w="1715"/>
          </w:tcPr>
          <w:p>
            <w:pPr>
              <w:spacing w:after="0"/>
              <w:jc w:val="left"/>
            </w:pPr>
            <w:r>
              <w:rPr>
                <w:sz w:val="16"/>
              </w:rPr>
              <w:t>event-days in 21 of 30 years, 1996 to 2025 (70%)</w:t>
            </w:r>
          </w:p>
        </w:tc>
        <w:tc>
          <w:tcPr>
            <w:tcW w:type="dxa" w:w="1512"/>
          </w:tcPr>
          <w:p>
            <w:pPr>
              <w:spacing w:after="0"/>
              <w:jc w:val="right"/>
            </w:pPr>
            <w:r>
              <w:rPr>
                <w:sz w:val="16"/>
              </w:rPr>
              <w:t>54</w:t>
            </w:r>
          </w:p>
        </w:tc>
        <w:tc>
          <w:tcPr>
            <w:tcW w:type="dxa" w:w="1471"/>
          </w:tcPr>
          <w:p>
            <w:pPr>
              <w:spacing w:after="0"/>
              <w:jc w:val="left"/>
            </w:pPr>
            <w:r>
              <w:rPr>
                <w:sz w:val="16"/>
              </w:rPr>
              <w:t>1996 to 2023 (28 years)</w:t>
            </w:r>
          </w:p>
        </w:tc>
        <w:tc>
          <w:tcPr>
            <w:tcW w:type="dxa" w:w="1037"/>
          </w:tcPr>
          <w:p>
            <w:pPr>
              <w:spacing w:after="0"/>
              <w:jc w:val="left"/>
            </w:pPr>
            <w:r>
              <w:rPr>
                <w:sz w:val="16"/>
              </w:rPr>
              <w:t>see B1-f</w:t>
            </w:r>
          </w:p>
        </w:tc>
        <w:tc>
          <w:tcPr>
            <w:tcW w:type="dxa" w:w="1578"/>
          </w:tcPr>
          <w:p>
            <w:pPr>
              <w:spacing w:after="0"/>
              <w:jc w:val="left"/>
            </w:pPr>
          </w:p>
        </w:tc>
      </w:tr>
      <w:tr>
        <w:trPr>
          <w:cantSplit/>
        </w:trPr>
        <w:tc>
          <w:tcPr>
            <w:tcW w:type="dxa" w:w="1037"/>
          </w:tcPr>
          <w:p>
            <w:pPr>
              <w:spacing w:after="0"/>
              <w:jc w:val="left"/>
            </w:pPr>
            <w:r>
              <w:rPr>
                <w:sz w:val="16"/>
              </w:rPr>
              <w:t>Landslide</w:t>
            </w:r>
          </w:p>
        </w:tc>
        <w:tc>
          <w:tcPr>
            <w:tcW w:type="dxa" w:w="1228"/>
          </w:tcPr>
          <w:p>
            <w:pPr>
              <w:spacing w:after="0"/>
              <w:jc w:val="right"/>
            </w:pPr>
            <w:r>
              <w:rPr>
                <w:sz w:val="16"/>
              </w:rPr>
              <w:t>0.819</w:t>
            </w:r>
          </w:p>
        </w:tc>
        <w:tc>
          <w:tcPr>
            <w:tcW w:type="dxa" w:w="1369"/>
          </w:tcPr>
          <w:p>
            <w:pPr>
              <w:spacing w:after="0"/>
              <w:jc w:val="left"/>
            </w:pPr>
            <w:r>
              <w:rPr>
                <w:sz w:val="16"/>
              </w:rPr>
              <w:t>events per year (modeled)</w:t>
            </w:r>
          </w:p>
        </w:tc>
        <w:tc>
          <w:tcPr>
            <w:tcW w:type="dxa" w:w="1554"/>
          </w:tcPr>
          <w:p>
            <w:pPr>
              <w:spacing w:after="0"/>
              <w:jc w:val="left"/>
            </w:pPr>
            <w:r>
              <w:rPr>
                <w:sz w:val="16"/>
              </w:rPr>
              <w:t>about 0.82 per year</w:t>
            </w:r>
          </w:p>
        </w:tc>
        <w:tc>
          <w:tcPr>
            <w:tcW w:type="dxa" w:w="1610"/>
          </w:tcPr>
          <w:p>
            <w:pPr>
              <w:spacing w:after="0"/>
              <w:jc w:val="left"/>
            </w:pPr>
            <w:r>
              <w:rPr>
                <w:sz w:val="16"/>
              </w:rPr>
              <w:t>Likely</w:t>
            </w:r>
          </w:p>
        </w:tc>
        <w:tc>
          <w:tcPr>
            <w:tcW w:type="dxa" w:w="1715"/>
          </w:tcPr>
          <w:p>
            <w:pPr>
              <w:spacing w:after="0"/>
              <w:jc w:val="left"/>
            </w:pPr>
            <w:r>
              <w:rPr>
                <w:sz w:val="16"/>
              </w:rPr>
              <w:t>FEMA annualized frequency (modeled)</w:t>
            </w:r>
          </w:p>
        </w:tc>
        <w:tc>
          <w:tcPr>
            <w:tcW w:type="dxa" w:w="1512"/>
          </w:tcPr>
          <w:p>
            <w:pPr>
              <w:spacing w:after="0"/>
              <w:jc w:val="right"/>
            </w:pPr>
            <w:r>
              <w:rPr>
                <w:sz w:val="16"/>
              </w:rPr>
              <w:t>not shown</w:t>
            </w:r>
          </w:p>
        </w:tc>
        <w:tc>
          <w:tcPr>
            <w:tcW w:type="dxa" w:w="1471"/>
          </w:tcPr>
          <w:p>
            <w:pPr>
              <w:spacing w:after="0"/>
              <w:jc w:val="left"/>
            </w:pPr>
            <w:r>
              <w:rPr>
                <w:sz w:val="16"/>
              </w:rPr>
              <w:t>modeled</w:t>
            </w:r>
          </w:p>
        </w:tc>
        <w:tc>
          <w:tcPr>
            <w:tcW w:type="dxa" w:w="1037"/>
          </w:tcPr>
          <w:p>
            <w:pPr>
              <w:spacing w:after="0"/>
              <w:jc w:val="left"/>
            </w:pPr>
            <w:r>
              <w:rPr>
                <w:sz w:val="16"/>
              </w:rPr>
              <w:t>see B1-f</w:t>
            </w:r>
          </w:p>
        </w:tc>
        <w:tc>
          <w:tcPr>
            <w:tcW w:type="dxa" w:w="1578"/>
          </w:tcPr>
          <w:p>
            <w:pPr>
              <w:spacing w:after="0"/>
              <w:jc w:val="left"/>
            </w:pPr>
          </w:p>
        </w:tc>
      </w:tr>
      <w:tr>
        <w:trPr>
          <w:cantSplit/>
        </w:trPr>
        <w:tc>
          <w:tcPr>
            <w:tcW w:type="dxa" w:w="1037"/>
          </w:tcPr>
          <w:p>
            <w:pPr>
              <w:spacing w:after="0"/>
              <w:jc w:val="left"/>
            </w:pPr>
            <w:r>
              <w:rPr>
                <w:sz w:val="16"/>
              </w:rPr>
              <w:t>Lightning</w:t>
            </w:r>
          </w:p>
        </w:tc>
        <w:tc>
          <w:tcPr>
            <w:tcW w:type="dxa" w:w="1228"/>
          </w:tcPr>
          <w:p>
            <w:pPr>
              <w:spacing w:after="0"/>
              <w:jc w:val="right"/>
            </w:pPr>
            <w:r>
              <w:rPr>
                <w:sz w:val="16"/>
              </w:rPr>
              <w:t>27.5</w:t>
            </w:r>
          </w:p>
        </w:tc>
        <w:tc>
          <w:tcPr>
            <w:tcW w:type="dxa" w:w="1369"/>
          </w:tcPr>
          <w:p>
            <w:pPr>
              <w:spacing w:after="0"/>
              <w:jc w:val="left"/>
            </w:pPr>
            <w:r>
              <w:rPr>
                <w:sz w:val="16"/>
              </w:rPr>
              <w:t>days per year with a strike</w:t>
            </w:r>
          </w:p>
        </w:tc>
        <w:tc>
          <w:tcPr>
            <w:tcW w:type="dxa" w:w="1554"/>
          </w:tcPr>
          <w:p>
            <w:pPr>
              <w:spacing w:after="0"/>
              <w:jc w:val="left"/>
            </w:pPr>
            <w:r>
              <w:rPr>
                <w:sz w:val="16"/>
              </w:rPr>
              <w:t>about 27.5 days per year</w:t>
            </w:r>
          </w:p>
        </w:tc>
        <w:tc>
          <w:tcPr>
            <w:tcW w:type="dxa" w:w="1610"/>
          </w:tcPr>
          <w:p>
            <w:pPr>
              <w:spacing w:after="0"/>
              <w:jc w:val="left"/>
            </w:pPr>
            <w:r>
              <w:rPr>
                <w:sz w:val="16"/>
              </w:rPr>
              <w:t>Highly likely</w:t>
            </w:r>
          </w:p>
        </w:tc>
        <w:tc>
          <w:tcPr>
            <w:tcW w:type="dxa" w:w="1715"/>
          </w:tcPr>
          <w:p>
            <w:pPr>
              <w:spacing w:after="0"/>
              <w:jc w:val="left"/>
            </w:pPr>
            <w:r>
              <w:rPr>
                <w:sz w:val="16"/>
              </w:rPr>
              <w:t>FEMA annualized frequency (modeled)</w:t>
            </w:r>
          </w:p>
        </w:tc>
        <w:tc>
          <w:tcPr>
            <w:tcW w:type="dxa" w:w="1512"/>
          </w:tcPr>
          <w:p>
            <w:pPr>
              <w:spacing w:after="0"/>
              <w:jc w:val="right"/>
            </w:pPr>
            <w:r>
              <w:rPr>
                <w:sz w:val="16"/>
              </w:rPr>
              <w:t>not shown</w:t>
            </w:r>
          </w:p>
        </w:tc>
        <w:tc>
          <w:tcPr>
            <w:tcW w:type="dxa" w:w="1471"/>
          </w:tcPr>
          <w:p>
            <w:pPr>
              <w:spacing w:after="0"/>
              <w:jc w:val="left"/>
            </w:pPr>
            <w:r>
              <w:rPr>
                <w:sz w:val="16"/>
              </w:rPr>
              <w:t>1995 to 2023 (29 years; CONUS)</w:t>
            </w:r>
          </w:p>
        </w:tc>
        <w:tc>
          <w:tcPr>
            <w:tcW w:type="dxa" w:w="1037"/>
          </w:tcPr>
          <w:p>
            <w:pPr>
              <w:spacing w:after="0"/>
              <w:jc w:val="left"/>
            </w:pPr>
            <w:r>
              <w:rPr>
                <w:sz w:val="16"/>
              </w:rPr>
              <w:t>countywide</w:t>
            </w:r>
          </w:p>
        </w:tc>
        <w:tc>
          <w:tcPr>
            <w:tcW w:type="dxa" w:w="1578"/>
          </w:tcPr>
          <w:p>
            <w:pPr>
              <w:spacing w:after="0"/>
              <w:jc w:val="left"/>
            </w:pPr>
          </w:p>
        </w:tc>
      </w:tr>
      <w:tr>
        <w:trPr>
          <w:cantSplit/>
        </w:trPr>
        <w:tc>
          <w:tcPr>
            <w:tcW w:type="dxa" w:w="1037"/>
          </w:tcPr>
          <w:p>
            <w:pPr>
              <w:spacing w:after="0"/>
              <w:jc w:val="left"/>
            </w:pPr>
            <w:r>
              <w:rPr>
                <w:sz w:val="16"/>
              </w:rPr>
              <w:t>Strong Wind</w:t>
            </w:r>
          </w:p>
        </w:tc>
        <w:tc>
          <w:tcPr>
            <w:tcW w:type="dxa" w:w="1228"/>
          </w:tcPr>
          <w:p>
            <w:pPr>
              <w:spacing w:after="0"/>
              <w:jc w:val="right"/>
            </w:pPr>
            <w:r>
              <w:rPr>
                <w:sz w:val="16"/>
              </w:rPr>
              <w:t>1.88</w:t>
            </w:r>
          </w:p>
        </w:tc>
        <w:tc>
          <w:tcPr>
            <w:tcW w:type="dxa" w:w="1369"/>
          </w:tcPr>
          <w:p>
            <w:pPr>
              <w:spacing w:after="0"/>
              <w:jc w:val="left"/>
            </w:pPr>
            <w:r>
              <w:rPr>
                <w:sz w:val="16"/>
              </w:rPr>
              <w:t>events per year</w:t>
            </w:r>
          </w:p>
        </w:tc>
        <w:tc>
          <w:tcPr>
            <w:tcW w:type="dxa" w:w="1554"/>
          </w:tcPr>
          <w:p>
            <w:pPr>
              <w:spacing w:after="0"/>
              <w:jc w:val="left"/>
            </w:pPr>
            <w:r>
              <w:rPr>
                <w:sz w:val="16"/>
              </w:rPr>
              <w:t>about 1.88 per year</w:t>
            </w:r>
          </w:p>
        </w:tc>
        <w:tc>
          <w:tcPr>
            <w:tcW w:type="dxa" w:w="1610"/>
          </w:tcPr>
          <w:p>
            <w:pPr>
              <w:spacing w:after="0"/>
              <w:jc w:val="left"/>
            </w:pPr>
            <w:r>
              <w:rPr>
                <w:sz w:val="16"/>
              </w:rPr>
              <w:t>Highly likely</w:t>
            </w:r>
          </w:p>
        </w:tc>
        <w:tc>
          <w:tcPr>
            <w:tcW w:type="dxa" w:w="1715"/>
          </w:tcPr>
          <w:p>
            <w:pPr>
              <w:spacing w:after="0"/>
              <w:jc w:val="left"/>
            </w:pPr>
            <w:r>
              <w:rPr>
                <w:sz w:val="16"/>
              </w:rPr>
              <w:t>FEMA annualized frequency (modeled)</w:t>
            </w:r>
          </w:p>
        </w:tc>
        <w:tc>
          <w:tcPr>
            <w:tcW w:type="dxa" w:w="1512"/>
          </w:tcPr>
          <w:p>
            <w:pPr>
              <w:spacing w:after="0"/>
              <w:jc w:val="right"/>
            </w:pPr>
            <w:r>
              <w:rPr>
                <w:sz w:val="16"/>
              </w:rPr>
              <w:t>72</w:t>
            </w:r>
          </w:p>
        </w:tc>
        <w:tc>
          <w:tcPr>
            <w:tcW w:type="dxa" w:w="1471"/>
          </w:tcPr>
          <w:p>
            <w:pPr>
              <w:spacing w:after="0"/>
              <w:jc w:val="left"/>
            </w:pPr>
            <w:r>
              <w:rPr>
                <w:sz w:val="16"/>
              </w:rPr>
              <w:t>1986 to 2023 (38 years)</w:t>
            </w:r>
          </w:p>
        </w:tc>
        <w:tc>
          <w:tcPr>
            <w:tcW w:type="dxa" w:w="1037"/>
          </w:tcPr>
          <w:p>
            <w:pPr>
              <w:spacing w:after="0"/>
              <w:jc w:val="left"/>
            </w:pPr>
            <w:r>
              <w:rPr>
                <w:sz w:val="16"/>
              </w:rPr>
              <w:t>countywide</w:t>
            </w:r>
          </w:p>
        </w:tc>
        <w:tc>
          <w:tcPr>
            <w:tcW w:type="dxa" w:w="1578"/>
          </w:tcPr>
          <w:p>
            <w:pPr>
              <w:spacing w:after="0"/>
              <w:jc w:val="left"/>
            </w:pPr>
          </w:p>
        </w:tc>
      </w:tr>
      <w:tr>
        <w:trPr>
          <w:cantSplit/>
        </w:trPr>
        <w:tc>
          <w:tcPr>
            <w:tcW w:type="dxa" w:w="1037"/>
          </w:tcPr>
          <w:p>
            <w:pPr>
              <w:spacing w:after="0"/>
              <w:jc w:val="left"/>
            </w:pPr>
            <w:r>
              <w:rPr>
                <w:sz w:val="16"/>
              </w:rPr>
              <w:t>Tornado</w:t>
            </w:r>
          </w:p>
        </w:tc>
        <w:tc>
          <w:tcPr>
            <w:tcW w:type="dxa" w:w="1228"/>
          </w:tcPr>
          <w:p>
            <w:pPr>
              <w:spacing w:after="0"/>
              <w:jc w:val="right"/>
            </w:pPr>
            <w:r>
              <w:rPr>
                <w:sz w:val="16"/>
              </w:rPr>
              <w:t>0.176</w:t>
            </w:r>
          </w:p>
        </w:tc>
        <w:tc>
          <w:tcPr>
            <w:tcW w:type="dxa" w:w="1369"/>
          </w:tcPr>
          <w:p>
            <w:pPr>
              <w:spacing w:after="0"/>
              <w:jc w:val="left"/>
            </w:pPr>
            <w:r>
              <w:rPr>
                <w:sz w:val="16"/>
              </w:rPr>
              <w:t>events per year</w:t>
            </w:r>
          </w:p>
        </w:tc>
        <w:tc>
          <w:tcPr>
            <w:tcW w:type="dxa" w:w="1554"/>
          </w:tcPr>
          <w:p>
            <w:pPr>
              <w:spacing w:after="0"/>
              <w:jc w:val="left"/>
            </w:pPr>
            <w:r>
              <w:rPr>
                <w:sz w:val="16"/>
              </w:rPr>
              <w:t>about 1 in 6 years</w:t>
            </w:r>
          </w:p>
        </w:tc>
        <w:tc>
          <w:tcPr>
            <w:tcW w:type="dxa" w:w="1610"/>
          </w:tcPr>
          <w:p>
            <w:pPr>
              <w:spacing w:after="0"/>
              <w:jc w:val="left"/>
            </w:pPr>
            <w:r>
              <w:rPr>
                <w:sz w:val="16"/>
              </w:rPr>
              <w:t>Likely</w:t>
            </w:r>
          </w:p>
        </w:tc>
        <w:tc>
          <w:tcPr>
            <w:tcW w:type="dxa" w:w="1715"/>
          </w:tcPr>
          <w:p>
            <w:pPr>
              <w:spacing w:after="0"/>
              <w:jc w:val="left"/>
            </w:pPr>
            <w:r>
              <w:rPr>
                <w:sz w:val="16"/>
              </w:rPr>
              <w:t>FEMA annualized frequency (modeled)</w:t>
            </w:r>
          </w:p>
        </w:tc>
        <w:tc>
          <w:tcPr>
            <w:tcW w:type="dxa" w:w="1512"/>
          </w:tcPr>
          <w:p>
            <w:pPr>
              <w:spacing w:after="0"/>
              <w:jc w:val="right"/>
            </w:pPr>
            <w:r>
              <w:rPr>
                <w:sz w:val="16"/>
              </w:rPr>
              <w:t>not shown</w:t>
            </w:r>
          </w:p>
        </w:tc>
        <w:tc>
          <w:tcPr>
            <w:tcW w:type="dxa" w:w="1471"/>
          </w:tcPr>
          <w:p>
            <w:pPr>
              <w:spacing w:after="0"/>
              <w:jc w:val="left"/>
            </w:pPr>
            <w:r>
              <w:rPr>
                <w:sz w:val="16"/>
              </w:rPr>
              <w:t>1950 to 2023 (EF2+); 1986 to 2023 (EF0-1)</w:t>
            </w:r>
          </w:p>
        </w:tc>
        <w:tc>
          <w:tcPr>
            <w:tcW w:type="dxa" w:w="1037"/>
          </w:tcPr>
          <w:p>
            <w:pPr>
              <w:spacing w:after="0"/>
              <w:jc w:val="left"/>
            </w:pPr>
            <w:r>
              <w:rPr>
                <w:sz w:val="16"/>
              </w:rPr>
              <w:t>see B1-f</w:t>
            </w:r>
          </w:p>
        </w:tc>
        <w:tc>
          <w:tcPr>
            <w:tcW w:type="dxa" w:w="1578"/>
          </w:tcPr>
          <w:p>
            <w:pPr>
              <w:spacing w:after="0"/>
              <w:jc w:val="left"/>
            </w:pPr>
          </w:p>
        </w:tc>
      </w:tr>
      <w:tr>
        <w:trPr>
          <w:cantSplit/>
        </w:trPr>
        <w:tc>
          <w:tcPr>
            <w:tcW w:type="dxa" w:w="1037"/>
          </w:tcPr>
          <w:p>
            <w:pPr>
              <w:spacing w:after="0"/>
              <w:jc w:val="left"/>
            </w:pPr>
            <w:r>
              <w:rPr>
                <w:sz w:val="16"/>
              </w:rPr>
              <w:t>Wildfire</w:t>
            </w:r>
          </w:p>
        </w:tc>
        <w:tc>
          <w:tcPr>
            <w:tcW w:type="dxa" w:w="1228"/>
          </w:tcPr>
          <w:p>
            <w:pPr>
              <w:spacing w:after="0"/>
              <w:jc w:val="right"/>
            </w:pPr>
            <w:r>
              <w:rPr>
                <w:sz w:val="16"/>
              </w:rPr>
              <w:t>0.0000677</w:t>
            </w:r>
          </w:p>
        </w:tc>
        <w:tc>
          <w:tcPr>
            <w:tcW w:type="dxa" w:w="1369"/>
          </w:tcPr>
          <w:p>
            <w:pPr>
              <w:spacing w:after="0"/>
              <w:jc w:val="left"/>
            </w:pPr>
            <w:r>
              <w:rPr>
                <w:sz w:val="16"/>
              </w:rPr>
              <w:t>annual probability at a location</w:t>
            </w:r>
          </w:p>
        </w:tc>
        <w:tc>
          <w:tcPr>
            <w:tcW w:type="dxa" w:w="1554"/>
          </w:tcPr>
          <w:p>
            <w:pPr>
              <w:spacing w:after="0"/>
              <w:jc w:val="left"/>
            </w:pPr>
            <w:r>
              <w:rPr>
                <w:sz w:val="16"/>
              </w:rPr>
              <w:t>chance a given location in the county burns in a year: 0.00677%</w:t>
            </w:r>
          </w:p>
        </w:tc>
        <w:tc>
          <w:tcPr>
            <w:tcW w:type="dxa" w:w="1610"/>
          </w:tcPr>
          <w:p>
            <w:pPr>
              <w:spacing w:after="0"/>
              <w:jc w:val="left"/>
            </w:pPr>
            <w:r>
              <w:rPr>
                <w:sz w:val="16"/>
              </w:rPr>
              <w:t>Possible (from Storm Events: 1 of 30 years)</w:t>
            </w:r>
          </w:p>
        </w:tc>
        <w:tc>
          <w:tcPr>
            <w:tcW w:type="dxa" w:w="1715"/>
          </w:tcPr>
          <w:p>
            <w:pPr>
              <w:spacing w:after="0"/>
              <w:jc w:val="left"/>
            </w:pPr>
            <w:r>
              <w:rPr>
                <w:sz w:val="16"/>
              </w:rPr>
              <w:t>Storm Events records in 1 of 30 years, 1996 to 2025 (3.33%)</w:t>
            </w:r>
          </w:p>
        </w:tc>
        <w:tc>
          <w:tcPr>
            <w:tcW w:type="dxa" w:w="1512"/>
          </w:tcPr>
          <w:p>
            <w:pPr>
              <w:spacing w:after="0"/>
              <w:jc w:val="right"/>
            </w:pPr>
            <w:r>
              <w:rPr>
                <w:sz w:val="16"/>
              </w:rPr>
              <w:t>not shown</w:t>
            </w:r>
          </w:p>
        </w:tc>
        <w:tc>
          <w:tcPr>
            <w:tcW w:type="dxa" w:w="1471"/>
          </w:tcPr>
          <w:p>
            <w:pPr>
              <w:spacing w:after="0"/>
              <w:jc w:val="left"/>
            </w:pPr>
            <w:r>
              <w:rPr>
                <w:sz w:val="16"/>
              </w:rPr>
              <w:t>modeled</w:t>
            </w:r>
          </w:p>
        </w:tc>
        <w:tc>
          <w:tcPr>
            <w:tcW w:type="dxa" w:w="1037"/>
          </w:tcPr>
          <w:p>
            <w:pPr>
              <w:spacing w:after="0"/>
              <w:jc w:val="left"/>
            </w:pPr>
            <w:r>
              <w:rPr>
                <w:sz w:val="16"/>
              </w:rPr>
              <w:t>see B1-f</w:t>
            </w:r>
          </w:p>
        </w:tc>
        <w:tc>
          <w:tcPr>
            <w:tcW w:type="dxa" w:w="1578"/>
          </w:tcPr>
          <w:p>
            <w:pPr>
              <w:spacing w:after="0"/>
              <w:jc w:val="left"/>
            </w:pPr>
            <w:r>
              <w:rPr>
                <w:sz w:val="16"/>
              </w:rPr>
              <w:t>Descriptor from Storm Events, not NRI.</w:t>
            </w:r>
          </w:p>
        </w:tc>
      </w:tr>
      <w:tr>
        <w:trPr>
          <w:cantSplit/>
        </w:trPr>
        <w:tc>
          <w:tcPr>
            <w:tcW w:type="dxa" w:w="1037"/>
          </w:tcPr>
          <w:p>
            <w:pPr>
              <w:spacing w:after="0"/>
              <w:jc w:val="left"/>
            </w:pPr>
            <w:r>
              <w:rPr>
                <w:sz w:val="16"/>
              </w:rPr>
              <w:t>Winter Weather</w:t>
            </w:r>
          </w:p>
        </w:tc>
        <w:tc>
          <w:tcPr>
            <w:tcW w:type="dxa" w:w="1228"/>
          </w:tcPr>
          <w:p>
            <w:pPr>
              <w:spacing w:after="0"/>
              <w:jc w:val="right"/>
            </w:pPr>
            <w:r>
              <w:rPr>
                <w:sz w:val="16"/>
              </w:rPr>
              <w:t>18.4</w:t>
            </w:r>
          </w:p>
        </w:tc>
        <w:tc>
          <w:tcPr>
            <w:tcW w:type="dxa" w:w="1369"/>
          </w:tcPr>
          <w:p>
            <w:pPr>
              <w:spacing w:after="0"/>
              <w:jc w:val="left"/>
            </w:pPr>
            <w:r>
              <w:rPr>
                <w:sz w:val="16"/>
              </w:rPr>
              <w:t>event-days per year</w:t>
            </w:r>
          </w:p>
        </w:tc>
        <w:tc>
          <w:tcPr>
            <w:tcW w:type="dxa" w:w="1554"/>
          </w:tcPr>
          <w:p>
            <w:pPr>
              <w:spacing w:after="0"/>
              <w:jc w:val="left"/>
            </w:pPr>
            <w:r>
              <w:rPr>
                <w:sz w:val="16"/>
              </w:rPr>
              <w:t>about 18.4 days per year</w:t>
            </w:r>
          </w:p>
        </w:tc>
        <w:tc>
          <w:tcPr>
            <w:tcW w:type="dxa" w:w="1610"/>
          </w:tcPr>
          <w:p>
            <w:pPr>
              <w:spacing w:after="0"/>
              <w:jc w:val="left"/>
            </w:pPr>
            <w:r>
              <w:rPr>
                <w:sz w:val="16"/>
              </w:rPr>
              <w:t>Highly likely (from Storm Events: 30 of 30 years)</w:t>
            </w:r>
          </w:p>
        </w:tc>
        <w:tc>
          <w:tcPr>
            <w:tcW w:type="dxa" w:w="1715"/>
          </w:tcPr>
          <w:p>
            <w:pPr>
              <w:spacing w:after="0"/>
              <w:jc w:val="left"/>
            </w:pPr>
            <w:r>
              <w:rPr>
                <w:sz w:val="16"/>
              </w:rPr>
              <w:t>event-days in 30 of 30 years, 1996 to 2025 (100%)</w:t>
            </w:r>
          </w:p>
        </w:tc>
        <w:tc>
          <w:tcPr>
            <w:tcW w:type="dxa" w:w="1512"/>
          </w:tcPr>
          <w:p>
            <w:pPr>
              <w:spacing w:after="0"/>
              <w:jc w:val="right"/>
            </w:pPr>
            <w:r>
              <w:rPr>
                <w:sz w:val="16"/>
              </w:rPr>
              <w:t>348</w:t>
            </w:r>
          </w:p>
        </w:tc>
        <w:tc>
          <w:tcPr>
            <w:tcW w:type="dxa" w:w="1471"/>
          </w:tcPr>
          <w:p>
            <w:pPr>
              <w:spacing w:after="0"/>
              <w:jc w:val="left"/>
            </w:pPr>
            <w:r>
              <w:rPr>
                <w:sz w:val="16"/>
              </w:rPr>
              <w:t>2005-11-12 to 2024-11-12 (19 years)</w:t>
            </w:r>
          </w:p>
        </w:tc>
        <w:tc>
          <w:tcPr>
            <w:tcW w:type="dxa" w:w="1037"/>
          </w:tcPr>
          <w:p>
            <w:pPr>
              <w:spacing w:after="0"/>
              <w:jc w:val="left"/>
            </w:pPr>
            <w:r>
              <w:rPr>
                <w:sz w:val="16"/>
              </w:rPr>
              <w:t>countywide</w:t>
            </w:r>
          </w:p>
        </w:tc>
        <w:tc>
          <w:tcPr>
            <w:tcW w:type="dxa" w:w="1578"/>
          </w:tcPr>
          <w:p>
            <w:pPr>
              <w:spacing w:after="0"/>
              <w:jc w:val="left"/>
            </w:pPr>
          </w:p>
        </w:tc>
      </w:tr>
    </w:tbl>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80" w:before="0"/>
      </w:pPr>
    </w:p>
    <w:p>
      <w:pPr>
        <w:pStyle w:val="Heading3"/>
        <w:keepNext/>
        <w:spacing w:after="80"/>
      </w:pPr>
      <w:r>
        <w:rPr/>
        <w:t>Descriptor scale used in this packet (defined per unit)</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80" w:before="0"/>
      </w:pPr>
    </w:p>
    <w:p>
      <w:pPr>
        <w:pStyle w:val="Heading3"/>
        <w:keepNext/>
        <w:spacing w:after="80"/>
      </w:pPr>
      <w:r>
        <w:rPr/>
        <w:t>Intensity bands: historical frequency (Storm Events)</w:t>
      </w:r>
    </w:p>
    <w:p>
      <w:pPr>
        <w:keepNext/>
        <w:spacing w:after="20" w:before="0"/>
      </w:pPr>
      <w:r>
        <w:rPr>
          <w:b/>
          <w:color w:val="555555"/>
          <w:sz w:val="15"/>
        </w:rPr>
        <w:t xml:space="preserve">Source: </w:t>
      </w:r>
      <w:r>
        <w:rPr>
          <w:color w:val="555555"/>
          <w:sz w:val="15"/>
        </w:rPr>
        <w:t>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20</w:t>
            </w:r>
          </w:p>
        </w:tc>
        <w:tc>
          <w:tcPr>
            <w:tcW w:type="dxa" w:w="1381"/>
          </w:tcPr>
          <w:p>
            <w:pPr>
              <w:spacing w:after="0"/>
              <w:jc w:val="right"/>
            </w:pPr>
            <w:r>
              <w:rPr>
                <w:sz w:val="16"/>
              </w:rPr>
              <w:t>30</w:t>
            </w:r>
          </w:p>
        </w:tc>
        <w:tc>
          <w:tcPr>
            <w:tcW w:type="dxa" w:w="1381"/>
          </w:tcPr>
          <w:p>
            <w:pPr>
              <w:spacing w:after="0"/>
              <w:jc w:val="right"/>
            </w:pPr>
            <w:r>
              <w:rPr>
                <w:sz w:val="16"/>
              </w:rPr>
              <w:t>0.667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4</w:t>
            </w:r>
          </w:p>
        </w:tc>
        <w:tc>
          <w:tcPr>
            <w:tcW w:type="dxa" w:w="1381"/>
          </w:tcPr>
          <w:p>
            <w:pPr>
              <w:spacing w:after="0"/>
              <w:jc w:val="right"/>
            </w:pPr>
            <w:r>
              <w:rPr>
                <w:sz w:val="16"/>
              </w:rPr>
              <w:t>30</w:t>
            </w:r>
          </w:p>
        </w:tc>
        <w:tc>
          <w:tcPr>
            <w:tcW w:type="dxa" w:w="1381"/>
          </w:tcPr>
          <w:p>
            <w:pPr>
              <w:spacing w:after="0"/>
              <w:jc w:val="right"/>
            </w:pPr>
            <w:r>
              <w:rPr>
                <w:sz w:val="16"/>
              </w:rPr>
              <w:t>0.133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105</w:t>
            </w:r>
          </w:p>
        </w:tc>
        <w:tc>
          <w:tcPr>
            <w:tcW w:type="dxa" w:w="1381"/>
          </w:tcPr>
          <w:p>
            <w:pPr>
              <w:spacing w:after="0"/>
              <w:jc w:val="right"/>
            </w:pPr>
            <w:r>
              <w:rPr>
                <w:sz w:val="16"/>
              </w:rPr>
              <w:t>30</w:t>
            </w:r>
          </w:p>
        </w:tc>
        <w:tc>
          <w:tcPr>
            <w:tcW w:type="dxa" w:w="1381"/>
          </w:tcPr>
          <w:p>
            <w:pPr>
              <w:spacing w:after="0"/>
              <w:jc w:val="right"/>
            </w:pPr>
            <w:r>
              <w:rPr>
                <w:sz w:val="16"/>
              </w:rPr>
              <w:t>3.5</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6</w:t>
            </w:r>
          </w:p>
        </w:tc>
        <w:tc>
          <w:tcPr>
            <w:tcW w:type="dxa" w:w="1381"/>
          </w:tcPr>
          <w:p>
            <w:pPr>
              <w:spacing w:after="0"/>
              <w:jc w:val="right"/>
            </w:pPr>
            <w:r>
              <w:rPr>
                <w:sz w:val="16"/>
              </w:rPr>
              <w:t>30</w:t>
            </w:r>
          </w:p>
        </w:tc>
        <w:tc>
          <w:tcPr>
            <w:tcW w:type="dxa" w:w="1381"/>
          </w:tcPr>
          <w:p>
            <w:pPr>
              <w:spacing w:after="0"/>
              <w:jc w:val="right"/>
            </w:pPr>
            <w:r>
              <w:rPr>
                <w:sz w:val="16"/>
              </w:rPr>
              <w:t>0.2</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29</w:t>
            </w:r>
          </w:p>
        </w:tc>
        <w:tc>
          <w:tcPr>
            <w:tcW w:type="dxa" w:w="1381"/>
          </w:tcPr>
          <w:p>
            <w:pPr>
              <w:spacing w:after="0"/>
              <w:jc w:val="right"/>
            </w:pPr>
            <w:r>
              <w:rPr>
                <w:sz w:val="16"/>
              </w:rPr>
              <w:t>30</w:t>
            </w:r>
          </w:p>
        </w:tc>
        <w:tc>
          <w:tcPr>
            <w:tcW w:type="dxa" w:w="1381"/>
          </w:tcPr>
          <w:p>
            <w:pPr>
              <w:spacing w:after="0"/>
              <w:jc w:val="right"/>
            </w:pPr>
            <w:r>
              <w:rPr>
                <w:sz w:val="16"/>
              </w:rPr>
              <w:t>0.967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5</w:t>
            </w:r>
          </w:p>
        </w:tc>
        <w:tc>
          <w:tcPr>
            <w:tcW w:type="dxa" w:w="1381"/>
          </w:tcPr>
          <w:p>
            <w:pPr>
              <w:spacing w:after="0"/>
              <w:jc w:val="right"/>
            </w:pPr>
            <w:r>
              <w:rPr>
                <w:sz w:val="16"/>
              </w:rPr>
              <w:t>30</w:t>
            </w:r>
          </w:p>
        </w:tc>
        <w:tc>
          <w:tcPr>
            <w:tcW w:type="dxa" w:w="1381"/>
          </w:tcPr>
          <w:p>
            <w:pPr>
              <w:spacing w:after="0"/>
              <w:jc w:val="right"/>
            </w:pPr>
            <w:r>
              <w:rPr>
                <w:sz w:val="16"/>
              </w:rPr>
              <w:t>0.167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29"/>
        <w:gridCol w:w="1597"/>
        <w:gridCol w:w="1205"/>
        <w:gridCol w:w="1264"/>
        <w:gridCol w:w="1205"/>
        <w:gridCol w:w="6911"/>
      </w:tblGrid>
      <w:tr>
        <w:trPr>
          <w:cantSplit/>
          <w:tblHeader/>
        </w:trPr>
        <w:tc>
          <w:tcPr>
            <w:tcW w:type="dxa" w:w="1929"/>
            <w:vMerge w:val="restart"/>
            <w:shd w:val="clear" w:color="auto" w:fill="E8E8E8"/>
          </w:tcPr>
          <w:p>
            <w:pPr>
              <w:spacing w:after="0"/>
              <w:jc w:val="left"/>
            </w:pPr>
            <w:r>
              <w:rPr>
                <w:b/>
                <w:sz w:val="16"/>
              </w:rPr>
              <w:t>Hazard</w:t>
            </w:r>
          </w:p>
        </w:tc>
        <w:tc>
          <w:tcPr>
            <w:tcW w:type="dxa" w:w="1597"/>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911"/>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05"/>
            <w:shd w:val="clear" w:color="auto" w:fill="E8E8E8"/>
          </w:tcPr>
          <w:p>
            <w:pPr>
              <w:spacing w:after="0"/>
              <w:jc w:val="right"/>
            </w:pPr>
            <w:r>
              <w:rPr>
                <w:b/>
                <w:sz w:val="16"/>
              </w:rPr>
              <w:t>Min</w:t>
            </w:r>
          </w:p>
        </w:tc>
        <w:tc>
          <w:tcPr>
            <w:tcW w:type="dxa" w:w="1264"/>
            <w:shd w:val="clear" w:color="auto" w:fill="E8E8E8"/>
          </w:tcPr>
          <w:p>
            <w:pPr>
              <w:spacing w:after="0"/>
              <w:jc w:val="right"/>
            </w:pPr>
            <w:r>
              <w:rPr>
                <w:b/>
                <w:sz w:val="16"/>
              </w:rPr>
              <w:t>Median</w:t>
            </w:r>
          </w:p>
        </w:tc>
        <w:tc>
          <w:tcPr>
            <w:tcW w:type="dxa" w:w="1205"/>
            <w:shd w:val="clear" w:color="auto" w:fill="E8E8E8"/>
          </w:tcPr>
          <w:p>
            <w:pPr>
              <w:spacing w:after="0"/>
              <w:jc w:val="right"/>
            </w:pPr>
            <w:r>
              <w:rPr>
                <w:b/>
                <w:sz w:val="16"/>
              </w:rPr>
              <w:t>Max</w:t>
            </w:r>
          </w:p>
        </w:tc>
        <w:tc>
          <w:tcPr>
            <w:tcW w:type="dxa" w:w="2352"/>
            <w:vMerge/>
          </w:tcPr>
          <w:p/>
        </w:tc>
      </w:tr>
      <w:tr>
        <w:trPr>
          <w:cantSplit/>
        </w:trPr>
        <w:tc>
          <w:tcPr>
            <w:tcW w:type="dxa" w:w="1929"/>
          </w:tcPr>
          <w:p>
            <w:pPr>
              <w:spacing w:after="0"/>
              <w:jc w:val="left"/>
            </w:pPr>
            <w:r>
              <w:rPr>
                <w:sz w:val="16"/>
              </w:rPr>
              <w:t>Avalanche</w:t>
            </w:r>
          </w:p>
        </w:tc>
        <w:tc>
          <w:tcPr>
            <w:tcW w:type="dxa" w:w="1597"/>
          </w:tcPr>
          <w:p>
            <w:pPr>
              <w:spacing w:after="0"/>
              <w:jc w:val="right"/>
            </w:pPr>
            <w:r>
              <w:rPr>
                <w:sz w:val="16"/>
              </w:rPr>
              <w:t>9 of 18</w:t>
            </w:r>
          </w:p>
        </w:tc>
        <w:tc>
          <w:tcPr>
            <w:tcW w:type="dxa" w:w="1205"/>
          </w:tcPr>
          <w:p>
            <w:pPr>
              <w:spacing w:after="0"/>
              <w:jc w:val="right"/>
            </w:pPr>
            <w:r>
              <w:rPr>
                <w:sz w:val="16"/>
              </w:rPr>
              <w:t>64.2</w:t>
            </w:r>
          </w:p>
        </w:tc>
        <w:tc>
          <w:tcPr>
            <w:tcW w:type="dxa" w:w="1264"/>
          </w:tcPr>
          <w:p>
            <w:pPr>
              <w:spacing w:after="0"/>
              <w:jc w:val="right"/>
            </w:pPr>
            <w:r>
              <w:rPr>
                <w:sz w:val="16"/>
              </w:rPr>
              <w:t>64.9</w:t>
            </w:r>
          </w:p>
        </w:tc>
        <w:tc>
          <w:tcPr>
            <w:tcW w:type="dxa" w:w="1205"/>
          </w:tcPr>
          <w:p>
            <w:pPr>
              <w:spacing w:after="0"/>
              <w:jc w:val="right"/>
            </w:pPr>
            <w:r>
              <w:rPr>
                <w:sz w:val="16"/>
              </w:rPr>
              <w:t>65.4</w:t>
            </w:r>
          </w:p>
        </w:tc>
        <w:tc>
          <w:tcPr>
            <w:tcW w:type="dxa" w:w="6911"/>
          </w:tcPr>
          <w:p>
            <w:pPr>
              <w:spacing w:after="0"/>
              <w:jc w:val="left"/>
            </w:pPr>
            <w:r>
              <w:rPr>
                <w:sz w:val="16"/>
              </w:rPr>
              <w:t>Very Low 9, Not Applicable 9</w:t>
            </w:r>
          </w:p>
        </w:tc>
      </w:tr>
      <w:tr>
        <w:trPr>
          <w:cantSplit/>
        </w:trPr>
        <w:tc>
          <w:tcPr>
            <w:tcW w:type="dxa" w:w="1929"/>
          </w:tcPr>
          <w:p>
            <w:pPr>
              <w:spacing w:after="0"/>
              <w:jc w:val="left"/>
            </w:pPr>
            <w:r>
              <w:rPr>
                <w:sz w:val="16"/>
              </w:rPr>
              <w:t>Coastal Flooding</w:t>
            </w:r>
          </w:p>
        </w:tc>
        <w:tc>
          <w:tcPr>
            <w:tcW w:type="dxa" w:w="1597"/>
          </w:tcPr>
          <w:p>
            <w:pPr>
              <w:spacing w:after="0"/>
              <w:jc w:val="right"/>
            </w:pPr>
            <w:r>
              <w:rPr>
                <w:sz w:val="16"/>
              </w:rPr>
              <w:t>2 of 18</w:t>
            </w:r>
          </w:p>
        </w:tc>
        <w:tc>
          <w:tcPr>
            <w:tcW w:type="dxa" w:w="1205"/>
          </w:tcPr>
          <w:p>
            <w:pPr>
              <w:spacing w:after="0"/>
              <w:jc w:val="right"/>
            </w:pPr>
            <w:r>
              <w:rPr>
                <w:sz w:val="16"/>
              </w:rPr>
              <w:t>71.8</w:t>
            </w:r>
          </w:p>
        </w:tc>
        <w:tc>
          <w:tcPr>
            <w:tcW w:type="dxa" w:w="1264"/>
          </w:tcPr>
          <w:p>
            <w:pPr>
              <w:spacing w:after="0"/>
              <w:jc w:val="right"/>
            </w:pPr>
            <w:r>
              <w:rPr>
                <w:sz w:val="16"/>
              </w:rPr>
              <w:t>72.6</w:t>
            </w:r>
          </w:p>
        </w:tc>
        <w:tc>
          <w:tcPr>
            <w:tcW w:type="dxa" w:w="1205"/>
          </w:tcPr>
          <w:p>
            <w:pPr>
              <w:spacing w:after="0"/>
              <w:jc w:val="right"/>
            </w:pPr>
            <w:r>
              <w:rPr>
                <w:sz w:val="16"/>
              </w:rPr>
              <w:t>73.4</w:t>
            </w:r>
          </w:p>
        </w:tc>
        <w:tc>
          <w:tcPr>
            <w:tcW w:type="dxa" w:w="6911"/>
          </w:tcPr>
          <w:p>
            <w:pPr>
              <w:spacing w:after="0"/>
              <w:jc w:val="left"/>
            </w:pPr>
            <w:r>
              <w:rPr>
                <w:sz w:val="16"/>
              </w:rPr>
              <w:t>Very Low 2, No Rating 16</w:t>
            </w:r>
          </w:p>
        </w:tc>
      </w:tr>
      <w:tr>
        <w:trPr>
          <w:cantSplit/>
        </w:trPr>
        <w:tc>
          <w:tcPr>
            <w:tcW w:type="dxa" w:w="1929"/>
          </w:tcPr>
          <w:p>
            <w:pPr>
              <w:spacing w:after="0"/>
              <w:jc w:val="left"/>
            </w:pPr>
            <w:r>
              <w:rPr>
                <w:sz w:val="16"/>
              </w:rPr>
              <w:t>Cold Wave</w:t>
            </w:r>
          </w:p>
        </w:tc>
        <w:tc>
          <w:tcPr>
            <w:tcW w:type="dxa" w:w="1597"/>
          </w:tcPr>
          <w:p>
            <w:pPr>
              <w:spacing w:after="0"/>
              <w:jc w:val="right"/>
            </w:pPr>
            <w:r>
              <w:rPr>
                <w:sz w:val="16"/>
              </w:rPr>
              <w:t>18 of 18</w:t>
            </w:r>
          </w:p>
        </w:tc>
        <w:tc>
          <w:tcPr>
            <w:tcW w:type="dxa" w:w="1205"/>
          </w:tcPr>
          <w:p>
            <w:pPr>
              <w:spacing w:after="0"/>
              <w:jc w:val="right"/>
            </w:pPr>
            <w:r>
              <w:rPr>
                <w:sz w:val="16"/>
              </w:rPr>
              <w:t>28.9</w:t>
            </w:r>
          </w:p>
        </w:tc>
        <w:tc>
          <w:tcPr>
            <w:tcW w:type="dxa" w:w="1264"/>
          </w:tcPr>
          <w:p>
            <w:pPr>
              <w:spacing w:after="0"/>
              <w:jc w:val="right"/>
            </w:pPr>
            <w:r>
              <w:rPr>
                <w:sz w:val="16"/>
              </w:rPr>
              <w:t>42.2</w:t>
            </w:r>
          </w:p>
        </w:tc>
        <w:tc>
          <w:tcPr>
            <w:tcW w:type="dxa" w:w="1205"/>
          </w:tcPr>
          <w:p>
            <w:pPr>
              <w:spacing w:after="0"/>
              <w:jc w:val="right"/>
            </w:pPr>
            <w:r>
              <w:rPr>
                <w:sz w:val="16"/>
              </w:rPr>
              <w:t>62.7</w:t>
            </w:r>
          </w:p>
        </w:tc>
        <w:tc>
          <w:tcPr>
            <w:tcW w:type="dxa" w:w="6911"/>
          </w:tcPr>
          <w:p>
            <w:pPr>
              <w:spacing w:after="0"/>
              <w:jc w:val="left"/>
            </w:pPr>
            <w:r>
              <w:rPr>
                <w:sz w:val="16"/>
              </w:rPr>
              <w:t>Relatively Moderate 7, Relatively Low 11</w:t>
            </w:r>
          </w:p>
        </w:tc>
      </w:tr>
      <w:tr>
        <w:trPr>
          <w:cantSplit/>
        </w:trPr>
        <w:tc>
          <w:tcPr>
            <w:tcW w:type="dxa" w:w="1929"/>
          </w:tcPr>
          <w:p>
            <w:pPr>
              <w:spacing w:after="0"/>
              <w:jc w:val="left"/>
            </w:pPr>
            <w:r>
              <w:rPr>
                <w:sz w:val="16"/>
              </w:rPr>
              <w:t>Drought</w:t>
            </w:r>
          </w:p>
        </w:tc>
        <w:tc>
          <w:tcPr>
            <w:tcW w:type="dxa" w:w="1597"/>
          </w:tcPr>
          <w:p>
            <w:pPr>
              <w:spacing w:after="0"/>
              <w:jc w:val="right"/>
            </w:pPr>
            <w:r>
              <w:rPr>
                <w:sz w:val="16"/>
              </w:rPr>
              <w:t>0 of 18</w:t>
            </w:r>
          </w:p>
        </w:tc>
        <w:tc>
          <w:tcPr>
            <w:tcW w:type="dxa" w:w="1205"/>
          </w:tcPr>
          <w:p>
            <w:pPr>
              <w:spacing w:after="0"/>
              <w:jc w:val="right"/>
            </w:pPr>
          </w:p>
        </w:tc>
        <w:tc>
          <w:tcPr>
            <w:tcW w:type="dxa" w:w="1264"/>
          </w:tcPr>
          <w:p>
            <w:pPr>
              <w:spacing w:after="0"/>
              <w:jc w:val="right"/>
            </w:pPr>
          </w:p>
        </w:tc>
        <w:tc>
          <w:tcPr>
            <w:tcW w:type="dxa" w:w="1205"/>
          </w:tcPr>
          <w:p>
            <w:pPr>
              <w:spacing w:after="0"/>
              <w:jc w:val="right"/>
            </w:pPr>
          </w:p>
        </w:tc>
        <w:tc>
          <w:tcPr>
            <w:tcW w:type="dxa" w:w="6911"/>
          </w:tcPr>
          <w:p>
            <w:pPr>
              <w:spacing w:after="0"/>
              <w:jc w:val="left"/>
            </w:pPr>
            <w:r>
              <w:rPr>
                <w:sz w:val="16"/>
              </w:rPr>
              <w:t>No Rating 18</w:t>
            </w:r>
          </w:p>
        </w:tc>
      </w:tr>
      <w:tr>
        <w:trPr>
          <w:cantSplit/>
        </w:trPr>
        <w:tc>
          <w:tcPr>
            <w:tcW w:type="dxa" w:w="1929"/>
          </w:tcPr>
          <w:p>
            <w:pPr>
              <w:spacing w:after="0"/>
              <w:jc w:val="left"/>
            </w:pPr>
            <w:r>
              <w:rPr>
                <w:sz w:val="16"/>
              </w:rPr>
              <w:t>Earthquake</w:t>
            </w:r>
          </w:p>
        </w:tc>
        <w:tc>
          <w:tcPr>
            <w:tcW w:type="dxa" w:w="1597"/>
          </w:tcPr>
          <w:p>
            <w:pPr>
              <w:spacing w:after="0"/>
              <w:jc w:val="right"/>
            </w:pPr>
            <w:r>
              <w:rPr>
                <w:sz w:val="16"/>
              </w:rPr>
              <w:t>18 of 18</w:t>
            </w:r>
          </w:p>
        </w:tc>
        <w:tc>
          <w:tcPr>
            <w:tcW w:type="dxa" w:w="1205"/>
          </w:tcPr>
          <w:p>
            <w:pPr>
              <w:spacing w:after="0"/>
              <w:jc w:val="right"/>
            </w:pPr>
            <w:r>
              <w:rPr>
                <w:sz w:val="16"/>
              </w:rPr>
              <w:t>22.6</w:t>
            </w:r>
          </w:p>
        </w:tc>
        <w:tc>
          <w:tcPr>
            <w:tcW w:type="dxa" w:w="1264"/>
          </w:tcPr>
          <w:p>
            <w:pPr>
              <w:spacing w:after="0"/>
              <w:jc w:val="right"/>
            </w:pPr>
            <w:r>
              <w:rPr>
                <w:sz w:val="16"/>
              </w:rPr>
              <w:t>38.7</w:t>
            </w:r>
          </w:p>
        </w:tc>
        <w:tc>
          <w:tcPr>
            <w:tcW w:type="dxa" w:w="1205"/>
          </w:tcPr>
          <w:p>
            <w:pPr>
              <w:spacing w:after="0"/>
              <w:jc w:val="right"/>
            </w:pPr>
            <w:r>
              <w:rPr>
                <w:sz w:val="16"/>
              </w:rPr>
              <w:t>62.8</w:t>
            </w:r>
          </w:p>
        </w:tc>
        <w:tc>
          <w:tcPr>
            <w:tcW w:type="dxa" w:w="6911"/>
          </w:tcPr>
          <w:p>
            <w:pPr>
              <w:spacing w:after="0"/>
              <w:jc w:val="left"/>
            </w:pPr>
            <w:r>
              <w:rPr>
                <w:sz w:val="16"/>
              </w:rPr>
              <w:t>Relatively Low 6, Very Low 12</w:t>
            </w:r>
          </w:p>
        </w:tc>
      </w:tr>
      <w:tr>
        <w:trPr>
          <w:cantSplit/>
        </w:trPr>
        <w:tc>
          <w:tcPr>
            <w:tcW w:type="dxa" w:w="1929"/>
          </w:tcPr>
          <w:p>
            <w:pPr>
              <w:spacing w:after="0"/>
              <w:jc w:val="left"/>
            </w:pPr>
            <w:r>
              <w:rPr>
                <w:sz w:val="16"/>
              </w:rPr>
              <w:t>Hail</w:t>
            </w:r>
          </w:p>
        </w:tc>
        <w:tc>
          <w:tcPr>
            <w:tcW w:type="dxa" w:w="1597"/>
          </w:tcPr>
          <w:p>
            <w:pPr>
              <w:spacing w:after="0"/>
              <w:jc w:val="right"/>
            </w:pPr>
            <w:r>
              <w:rPr>
                <w:sz w:val="16"/>
              </w:rPr>
              <w:t>18 of 18</w:t>
            </w:r>
          </w:p>
        </w:tc>
        <w:tc>
          <w:tcPr>
            <w:tcW w:type="dxa" w:w="1205"/>
          </w:tcPr>
          <w:p>
            <w:pPr>
              <w:spacing w:after="0"/>
              <w:jc w:val="right"/>
            </w:pPr>
            <w:r>
              <w:rPr>
                <w:sz w:val="16"/>
              </w:rPr>
              <w:t>36.9</w:t>
            </w:r>
          </w:p>
        </w:tc>
        <w:tc>
          <w:tcPr>
            <w:tcW w:type="dxa" w:w="1264"/>
          </w:tcPr>
          <w:p>
            <w:pPr>
              <w:spacing w:after="0"/>
              <w:jc w:val="right"/>
            </w:pPr>
            <w:r>
              <w:rPr>
                <w:sz w:val="16"/>
              </w:rPr>
              <w:t>58.4</w:t>
            </w:r>
          </w:p>
        </w:tc>
        <w:tc>
          <w:tcPr>
            <w:tcW w:type="dxa" w:w="1205"/>
          </w:tcPr>
          <w:p>
            <w:pPr>
              <w:spacing w:after="0"/>
              <w:jc w:val="right"/>
            </w:pPr>
            <w:r>
              <w:rPr>
                <w:sz w:val="16"/>
              </w:rPr>
              <w:t>83.3</w:t>
            </w:r>
          </w:p>
        </w:tc>
        <w:tc>
          <w:tcPr>
            <w:tcW w:type="dxa" w:w="6911"/>
          </w:tcPr>
          <w:p>
            <w:pPr>
              <w:spacing w:after="0"/>
              <w:jc w:val="left"/>
            </w:pPr>
            <w:r>
              <w:rPr>
                <w:sz w:val="16"/>
              </w:rPr>
              <w:t>Relatively Moderate 1, Relatively Low 16, Very Low 1</w:t>
            </w:r>
          </w:p>
        </w:tc>
      </w:tr>
      <w:tr>
        <w:trPr>
          <w:cantSplit/>
        </w:trPr>
        <w:tc>
          <w:tcPr>
            <w:tcW w:type="dxa" w:w="1929"/>
          </w:tcPr>
          <w:p>
            <w:pPr>
              <w:spacing w:after="0"/>
              <w:jc w:val="left"/>
            </w:pPr>
            <w:r>
              <w:rPr>
                <w:sz w:val="16"/>
              </w:rPr>
              <w:t>Heat Wave</w:t>
            </w:r>
          </w:p>
        </w:tc>
        <w:tc>
          <w:tcPr>
            <w:tcW w:type="dxa" w:w="1597"/>
          </w:tcPr>
          <w:p>
            <w:pPr>
              <w:spacing w:after="0"/>
              <w:jc w:val="right"/>
            </w:pPr>
            <w:r>
              <w:rPr>
                <w:sz w:val="16"/>
              </w:rPr>
              <w:t>18 of 18</w:t>
            </w:r>
          </w:p>
        </w:tc>
        <w:tc>
          <w:tcPr>
            <w:tcW w:type="dxa" w:w="1205"/>
          </w:tcPr>
          <w:p>
            <w:pPr>
              <w:spacing w:after="0"/>
              <w:jc w:val="right"/>
            </w:pPr>
            <w:r>
              <w:rPr>
                <w:sz w:val="16"/>
              </w:rPr>
              <w:t>2.2</w:t>
            </w:r>
          </w:p>
        </w:tc>
        <w:tc>
          <w:tcPr>
            <w:tcW w:type="dxa" w:w="1264"/>
          </w:tcPr>
          <w:p>
            <w:pPr>
              <w:spacing w:after="0"/>
              <w:jc w:val="right"/>
            </w:pPr>
            <w:r>
              <w:rPr>
                <w:sz w:val="16"/>
              </w:rPr>
              <w:t>15.8</w:t>
            </w:r>
          </w:p>
        </w:tc>
        <w:tc>
          <w:tcPr>
            <w:tcW w:type="dxa" w:w="1205"/>
          </w:tcPr>
          <w:p>
            <w:pPr>
              <w:spacing w:after="0"/>
              <w:jc w:val="right"/>
            </w:pPr>
            <w:r>
              <w:rPr>
                <w:sz w:val="16"/>
              </w:rPr>
              <w:t>32.5</w:t>
            </w:r>
          </w:p>
        </w:tc>
        <w:tc>
          <w:tcPr>
            <w:tcW w:type="dxa" w:w="6911"/>
          </w:tcPr>
          <w:p>
            <w:pPr>
              <w:spacing w:after="0"/>
              <w:jc w:val="left"/>
            </w:pPr>
            <w:r>
              <w:rPr>
                <w:sz w:val="16"/>
              </w:rPr>
              <w:t>Relatively Low 7, Very Low 11</w:t>
            </w:r>
          </w:p>
        </w:tc>
      </w:tr>
      <w:tr>
        <w:trPr>
          <w:cantSplit/>
        </w:trPr>
        <w:tc>
          <w:tcPr>
            <w:tcW w:type="dxa" w:w="1929"/>
          </w:tcPr>
          <w:p>
            <w:pPr>
              <w:spacing w:after="0"/>
              <w:jc w:val="left"/>
            </w:pPr>
            <w:r>
              <w:rPr>
                <w:sz w:val="16"/>
              </w:rPr>
              <w:t>Hurricane</w:t>
            </w:r>
          </w:p>
        </w:tc>
        <w:tc>
          <w:tcPr>
            <w:tcW w:type="dxa" w:w="1597"/>
          </w:tcPr>
          <w:p>
            <w:pPr>
              <w:spacing w:after="0"/>
              <w:jc w:val="right"/>
            </w:pPr>
            <w:r>
              <w:rPr>
                <w:sz w:val="16"/>
              </w:rPr>
              <w:t>18 of 18</w:t>
            </w:r>
          </w:p>
        </w:tc>
        <w:tc>
          <w:tcPr>
            <w:tcW w:type="dxa" w:w="1205"/>
          </w:tcPr>
          <w:p>
            <w:pPr>
              <w:spacing w:after="0"/>
              <w:jc w:val="right"/>
            </w:pPr>
            <w:r>
              <w:rPr>
                <w:sz w:val="16"/>
              </w:rPr>
              <w:t>66.2</w:t>
            </w:r>
          </w:p>
        </w:tc>
        <w:tc>
          <w:tcPr>
            <w:tcW w:type="dxa" w:w="1264"/>
          </w:tcPr>
          <w:p>
            <w:pPr>
              <w:spacing w:after="0"/>
              <w:jc w:val="right"/>
            </w:pPr>
            <w:r>
              <w:rPr>
                <w:sz w:val="16"/>
              </w:rPr>
              <w:t>80.0</w:t>
            </w:r>
          </w:p>
        </w:tc>
        <w:tc>
          <w:tcPr>
            <w:tcW w:type="dxa" w:w="1205"/>
          </w:tcPr>
          <w:p>
            <w:pPr>
              <w:spacing w:after="0"/>
              <w:jc w:val="right"/>
            </w:pPr>
            <w:r>
              <w:rPr>
                <w:sz w:val="16"/>
              </w:rPr>
              <w:t>84.8</w:t>
            </w:r>
          </w:p>
        </w:tc>
        <w:tc>
          <w:tcPr>
            <w:tcW w:type="dxa" w:w="6911"/>
          </w:tcPr>
          <w:p>
            <w:pPr>
              <w:spacing w:after="0"/>
              <w:jc w:val="left"/>
            </w:pPr>
            <w:r>
              <w:rPr>
                <w:sz w:val="16"/>
              </w:rPr>
              <w:t>Relatively Moderate 9, Relatively Low 9</w:t>
            </w:r>
          </w:p>
        </w:tc>
      </w:tr>
      <w:tr>
        <w:trPr>
          <w:cantSplit/>
        </w:trPr>
        <w:tc>
          <w:tcPr>
            <w:tcW w:type="dxa" w:w="1929"/>
          </w:tcPr>
          <w:p>
            <w:pPr>
              <w:spacing w:after="0"/>
              <w:jc w:val="left"/>
            </w:pPr>
            <w:r>
              <w:rPr>
                <w:sz w:val="16"/>
              </w:rPr>
              <w:t>Ice Storm</w:t>
            </w:r>
          </w:p>
        </w:tc>
        <w:tc>
          <w:tcPr>
            <w:tcW w:type="dxa" w:w="1597"/>
          </w:tcPr>
          <w:p>
            <w:pPr>
              <w:spacing w:after="0"/>
              <w:jc w:val="right"/>
            </w:pPr>
            <w:r>
              <w:rPr>
                <w:sz w:val="16"/>
              </w:rPr>
              <w:t>18 of 18</w:t>
            </w:r>
          </w:p>
        </w:tc>
        <w:tc>
          <w:tcPr>
            <w:tcW w:type="dxa" w:w="1205"/>
          </w:tcPr>
          <w:p>
            <w:pPr>
              <w:spacing w:after="0"/>
              <w:jc w:val="right"/>
            </w:pPr>
            <w:r>
              <w:rPr>
                <w:sz w:val="16"/>
              </w:rPr>
              <w:t>18.3</w:t>
            </w:r>
          </w:p>
        </w:tc>
        <w:tc>
          <w:tcPr>
            <w:tcW w:type="dxa" w:w="1264"/>
          </w:tcPr>
          <w:p>
            <w:pPr>
              <w:spacing w:after="0"/>
              <w:jc w:val="right"/>
            </w:pPr>
            <w:r>
              <w:rPr>
                <w:sz w:val="16"/>
              </w:rPr>
              <w:t>56.8</w:t>
            </w:r>
          </w:p>
        </w:tc>
        <w:tc>
          <w:tcPr>
            <w:tcW w:type="dxa" w:w="1205"/>
          </w:tcPr>
          <w:p>
            <w:pPr>
              <w:spacing w:after="0"/>
              <w:jc w:val="right"/>
            </w:pPr>
            <w:r>
              <w:rPr>
                <w:sz w:val="16"/>
              </w:rPr>
              <w:t>73.2</w:t>
            </w:r>
          </w:p>
        </w:tc>
        <w:tc>
          <w:tcPr>
            <w:tcW w:type="dxa" w:w="6911"/>
          </w:tcPr>
          <w:p>
            <w:pPr>
              <w:spacing w:after="0"/>
              <w:jc w:val="left"/>
            </w:pPr>
            <w:r>
              <w:rPr>
                <w:sz w:val="16"/>
              </w:rPr>
              <w:t>Relatively Moderate 1, Relatively Low 16, Very Low 1</w:t>
            </w:r>
          </w:p>
        </w:tc>
      </w:tr>
      <w:tr>
        <w:trPr>
          <w:cantSplit/>
        </w:trPr>
        <w:tc>
          <w:tcPr>
            <w:tcW w:type="dxa" w:w="1929"/>
          </w:tcPr>
          <w:p>
            <w:pPr>
              <w:spacing w:after="0"/>
              <w:jc w:val="left"/>
            </w:pPr>
            <w:r>
              <w:rPr>
                <w:sz w:val="16"/>
              </w:rPr>
              <w:t>Inland Flooding</w:t>
            </w:r>
          </w:p>
        </w:tc>
        <w:tc>
          <w:tcPr>
            <w:tcW w:type="dxa" w:w="1597"/>
          </w:tcPr>
          <w:p>
            <w:pPr>
              <w:spacing w:after="0"/>
              <w:jc w:val="right"/>
            </w:pPr>
            <w:r>
              <w:rPr>
                <w:sz w:val="16"/>
              </w:rPr>
              <w:t>18 of 18</w:t>
            </w:r>
          </w:p>
        </w:tc>
        <w:tc>
          <w:tcPr>
            <w:tcW w:type="dxa" w:w="1205"/>
          </w:tcPr>
          <w:p>
            <w:pPr>
              <w:spacing w:after="0"/>
              <w:jc w:val="right"/>
            </w:pPr>
            <w:r>
              <w:rPr>
                <w:sz w:val="16"/>
              </w:rPr>
              <w:t>47.0</w:t>
            </w:r>
          </w:p>
        </w:tc>
        <w:tc>
          <w:tcPr>
            <w:tcW w:type="dxa" w:w="1264"/>
          </w:tcPr>
          <w:p>
            <w:pPr>
              <w:spacing w:after="0"/>
              <w:jc w:val="right"/>
            </w:pPr>
            <w:r>
              <w:rPr>
                <w:sz w:val="16"/>
              </w:rPr>
              <w:t>81.7</w:t>
            </w:r>
          </w:p>
        </w:tc>
        <w:tc>
          <w:tcPr>
            <w:tcW w:type="dxa" w:w="1205"/>
          </w:tcPr>
          <w:p>
            <w:pPr>
              <w:spacing w:after="0"/>
              <w:jc w:val="right"/>
            </w:pPr>
            <w:r>
              <w:rPr>
                <w:sz w:val="16"/>
              </w:rPr>
              <w:t>95.8</w:t>
            </w:r>
          </w:p>
        </w:tc>
        <w:tc>
          <w:tcPr>
            <w:tcW w:type="dxa" w:w="6911"/>
          </w:tcPr>
          <w:p>
            <w:pPr>
              <w:spacing w:after="0"/>
              <w:jc w:val="left"/>
            </w:pPr>
            <w:r>
              <w:rPr>
                <w:sz w:val="16"/>
              </w:rPr>
              <w:t>Very High 1, Relatively High 8, Relatively Moderate 8, Relatively Low 1</w:t>
            </w:r>
          </w:p>
        </w:tc>
      </w:tr>
      <w:tr>
        <w:trPr>
          <w:cantSplit/>
        </w:trPr>
        <w:tc>
          <w:tcPr>
            <w:tcW w:type="dxa" w:w="1929"/>
          </w:tcPr>
          <w:p>
            <w:pPr>
              <w:spacing w:after="0"/>
              <w:jc w:val="left"/>
            </w:pPr>
            <w:r>
              <w:rPr>
                <w:sz w:val="16"/>
              </w:rPr>
              <w:t>Landslide</w:t>
            </w:r>
          </w:p>
        </w:tc>
        <w:tc>
          <w:tcPr>
            <w:tcW w:type="dxa" w:w="1597"/>
          </w:tcPr>
          <w:p>
            <w:pPr>
              <w:spacing w:after="0"/>
              <w:jc w:val="right"/>
            </w:pPr>
            <w:r>
              <w:rPr>
                <w:sz w:val="16"/>
              </w:rPr>
              <w:t>17 of 18</w:t>
            </w:r>
          </w:p>
        </w:tc>
        <w:tc>
          <w:tcPr>
            <w:tcW w:type="dxa" w:w="1205"/>
          </w:tcPr>
          <w:p>
            <w:pPr>
              <w:spacing w:after="0"/>
              <w:jc w:val="right"/>
            </w:pPr>
            <w:r>
              <w:rPr>
                <w:sz w:val="16"/>
              </w:rPr>
              <w:t>43.8</w:t>
            </w:r>
          </w:p>
        </w:tc>
        <w:tc>
          <w:tcPr>
            <w:tcW w:type="dxa" w:w="1264"/>
          </w:tcPr>
          <w:p>
            <w:pPr>
              <w:spacing w:after="0"/>
              <w:jc w:val="right"/>
            </w:pPr>
            <w:r>
              <w:rPr>
                <w:sz w:val="16"/>
              </w:rPr>
              <w:t>81.8</w:t>
            </w:r>
          </w:p>
        </w:tc>
        <w:tc>
          <w:tcPr>
            <w:tcW w:type="dxa" w:w="1205"/>
          </w:tcPr>
          <w:p>
            <w:pPr>
              <w:spacing w:after="0"/>
              <w:jc w:val="right"/>
            </w:pPr>
            <w:r>
              <w:rPr>
                <w:sz w:val="16"/>
              </w:rPr>
              <w:t>95.5</w:t>
            </w:r>
          </w:p>
        </w:tc>
        <w:tc>
          <w:tcPr>
            <w:tcW w:type="dxa" w:w="6911"/>
          </w:tcPr>
          <w:p>
            <w:pPr>
              <w:spacing w:after="0"/>
              <w:jc w:val="left"/>
            </w:pPr>
            <w:r>
              <w:rPr>
                <w:sz w:val="16"/>
              </w:rPr>
              <w:t>Relatively Low 11, Very Low 6, No Rating 1</w:t>
            </w:r>
          </w:p>
        </w:tc>
      </w:tr>
      <w:tr>
        <w:trPr>
          <w:cantSplit/>
        </w:trPr>
        <w:tc>
          <w:tcPr>
            <w:tcW w:type="dxa" w:w="1929"/>
          </w:tcPr>
          <w:p>
            <w:pPr>
              <w:spacing w:after="0"/>
              <w:jc w:val="left"/>
            </w:pPr>
            <w:r>
              <w:rPr>
                <w:sz w:val="16"/>
              </w:rPr>
              <w:t>Lightning</w:t>
            </w:r>
          </w:p>
        </w:tc>
        <w:tc>
          <w:tcPr>
            <w:tcW w:type="dxa" w:w="1597"/>
          </w:tcPr>
          <w:p>
            <w:pPr>
              <w:spacing w:after="0"/>
              <w:jc w:val="right"/>
            </w:pPr>
            <w:r>
              <w:rPr>
                <w:sz w:val="16"/>
              </w:rPr>
              <w:t>18 of 18</w:t>
            </w:r>
          </w:p>
        </w:tc>
        <w:tc>
          <w:tcPr>
            <w:tcW w:type="dxa" w:w="1205"/>
          </w:tcPr>
          <w:p>
            <w:pPr>
              <w:spacing w:after="0"/>
              <w:jc w:val="right"/>
            </w:pPr>
            <w:r>
              <w:rPr>
                <w:sz w:val="16"/>
              </w:rPr>
              <w:t>25.3</w:t>
            </w:r>
          </w:p>
        </w:tc>
        <w:tc>
          <w:tcPr>
            <w:tcW w:type="dxa" w:w="1264"/>
          </w:tcPr>
          <w:p>
            <w:pPr>
              <w:spacing w:after="0"/>
              <w:jc w:val="right"/>
            </w:pPr>
            <w:r>
              <w:rPr>
                <w:sz w:val="16"/>
              </w:rPr>
              <w:t>46.4</w:t>
            </w:r>
          </w:p>
        </w:tc>
        <w:tc>
          <w:tcPr>
            <w:tcW w:type="dxa" w:w="1205"/>
          </w:tcPr>
          <w:p>
            <w:pPr>
              <w:spacing w:after="0"/>
              <w:jc w:val="right"/>
            </w:pPr>
            <w:r>
              <w:rPr>
                <w:sz w:val="16"/>
              </w:rPr>
              <w:t>63.0</w:t>
            </w:r>
          </w:p>
        </w:tc>
        <w:tc>
          <w:tcPr>
            <w:tcW w:type="dxa" w:w="6911"/>
          </w:tcPr>
          <w:p>
            <w:pPr>
              <w:spacing w:after="0"/>
              <w:jc w:val="left"/>
            </w:pPr>
            <w:r>
              <w:rPr>
                <w:sz w:val="16"/>
              </w:rPr>
              <w:t>Relatively Moderate 7, Relatively Low 11</w:t>
            </w:r>
          </w:p>
        </w:tc>
      </w:tr>
      <w:tr>
        <w:trPr>
          <w:cantSplit/>
        </w:trPr>
        <w:tc>
          <w:tcPr>
            <w:tcW w:type="dxa" w:w="1929"/>
          </w:tcPr>
          <w:p>
            <w:pPr>
              <w:spacing w:after="0"/>
              <w:jc w:val="left"/>
            </w:pPr>
            <w:r>
              <w:rPr>
                <w:sz w:val="16"/>
              </w:rPr>
              <w:t>Strong Wind</w:t>
            </w:r>
          </w:p>
        </w:tc>
        <w:tc>
          <w:tcPr>
            <w:tcW w:type="dxa" w:w="1597"/>
          </w:tcPr>
          <w:p>
            <w:pPr>
              <w:spacing w:after="0"/>
              <w:jc w:val="right"/>
            </w:pPr>
            <w:r>
              <w:rPr>
                <w:sz w:val="16"/>
              </w:rPr>
              <w:t>18 of 18</w:t>
            </w:r>
          </w:p>
        </w:tc>
        <w:tc>
          <w:tcPr>
            <w:tcW w:type="dxa" w:w="1205"/>
          </w:tcPr>
          <w:p>
            <w:pPr>
              <w:spacing w:after="0"/>
              <w:jc w:val="right"/>
            </w:pPr>
            <w:r>
              <w:rPr>
                <w:sz w:val="16"/>
              </w:rPr>
              <w:t>27.2</w:t>
            </w:r>
          </w:p>
        </w:tc>
        <w:tc>
          <w:tcPr>
            <w:tcW w:type="dxa" w:w="1264"/>
          </w:tcPr>
          <w:p>
            <w:pPr>
              <w:spacing w:after="0"/>
              <w:jc w:val="right"/>
            </w:pPr>
            <w:r>
              <w:rPr>
                <w:sz w:val="16"/>
              </w:rPr>
              <w:t>44.1</w:t>
            </w:r>
          </w:p>
        </w:tc>
        <w:tc>
          <w:tcPr>
            <w:tcW w:type="dxa" w:w="1205"/>
          </w:tcPr>
          <w:p>
            <w:pPr>
              <w:spacing w:after="0"/>
              <w:jc w:val="right"/>
            </w:pPr>
            <w:r>
              <w:rPr>
                <w:sz w:val="16"/>
              </w:rPr>
              <w:t>62.4</w:t>
            </w:r>
          </w:p>
        </w:tc>
        <w:tc>
          <w:tcPr>
            <w:tcW w:type="dxa" w:w="6911"/>
          </w:tcPr>
          <w:p>
            <w:pPr>
              <w:spacing w:after="0"/>
              <w:jc w:val="left"/>
            </w:pPr>
            <w:r>
              <w:rPr>
                <w:sz w:val="16"/>
              </w:rPr>
              <w:t>Relatively Moderate 3, Relatively Low 15</w:t>
            </w:r>
          </w:p>
        </w:tc>
      </w:tr>
      <w:tr>
        <w:trPr>
          <w:cantSplit/>
        </w:trPr>
        <w:tc>
          <w:tcPr>
            <w:tcW w:type="dxa" w:w="1929"/>
          </w:tcPr>
          <w:p>
            <w:pPr>
              <w:spacing w:after="0"/>
              <w:jc w:val="left"/>
            </w:pPr>
            <w:r>
              <w:rPr>
                <w:sz w:val="16"/>
              </w:rPr>
              <w:t>Tornado</w:t>
            </w:r>
          </w:p>
        </w:tc>
        <w:tc>
          <w:tcPr>
            <w:tcW w:type="dxa" w:w="1597"/>
          </w:tcPr>
          <w:p>
            <w:pPr>
              <w:spacing w:after="0"/>
              <w:jc w:val="right"/>
            </w:pPr>
            <w:r>
              <w:rPr>
                <w:sz w:val="16"/>
              </w:rPr>
              <w:t>18 of 18</w:t>
            </w:r>
          </w:p>
        </w:tc>
        <w:tc>
          <w:tcPr>
            <w:tcW w:type="dxa" w:w="1205"/>
          </w:tcPr>
          <w:p>
            <w:pPr>
              <w:spacing w:after="0"/>
              <w:jc w:val="right"/>
            </w:pPr>
            <w:r>
              <w:rPr>
                <w:sz w:val="16"/>
              </w:rPr>
              <w:t>39.8</w:t>
            </w:r>
          </w:p>
        </w:tc>
        <w:tc>
          <w:tcPr>
            <w:tcW w:type="dxa" w:w="1264"/>
          </w:tcPr>
          <w:p>
            <w:pPr>
              <w:spacing w:after="0"/>
              <w:jc w:val="right"/>
            </w:pPr>
            <w:r>
              <w:rPr>
                <w:sz w:val="16"/>
              </w:rPr>
              <w:t>54.9</w:t>
            </w:r>
          </w:p>
        </w:tc>
        <w:tc>
          <w:tcPr>
            <w:tcW w:type="dxa" w:w="1205"/>
          </w:tcPr>
          <w:p>
            <w:pPr>
              <w:spacing w:after="0"/>
              <w:jc w:val="right"/>
            </w:pPr>
            <w:r>
              <w:rPr>
                <w:sz w:val="16"/>
              </w:rPr>
              <w:t>65.7</w:t>
            </w:r>
          </w:p>
        </w:tc>
        <w:tc>
          <w:tcPr>
            <w:tcW w:type="dxa" w:w="6911"/>
          </w:tcPr>
          <w:p>
            <w:pPr>
              <w:spacing w:after="0"/>
              <w:jc w:val="left"/>
            </w:pPr>
            <w:r>
              <w:rPr>
                <w:sz w:val="16"/>
              </w:rPr>
              <w:t>Relatively Moderate 10, Relatively Low 8</w:t>
            </w:r>
          </w:p>
        </w:tc>
      </w:tr>
      <w:tr>
        <w:trPr>
          <w:cantSplit/>
        </w:trPr>
        <w:tc>
          <w:tcPr>
            <w:tcW w:type="dxa" w:w="1929"/>
          </w:tcPr>
          <w:p>
            <w:pPr>
              <w:spacing w:after="0"/>
              <w:jc w:val="left"/>
            </w:pPr>
            <w:r>
              <w:rPr>
                <w:sz w:val="16"/>
              </w:rPr>
              <w:t>Wildfire</w:t>
            </w:r>
          </w:p>
        </w:tc>
        <w:tc>
          <w:tcPr>
            <w:tcW w:type="dxa" w:w="1597"/>
          </w:tcPr>
          <w:p>
            <w:pPr>
              <w:spacing w:after="0"/>
              <w:jc w:val="right"/>
            </w:pPr>
            <w:r>
              <w:rPr>
                <w:sz w:val="16"/>
              </w:rPr>
              <w:t>18 of 18</w:t>
            </w:r>
          </w:p>
        </w:tc>
        <w:tc>
          <w:tcPr>
            <w:tcW w:type="dxa" w:w="1205"/>
          </w:tcPr>
          <w:p>
            <w:pPr>
              <w:spacing w:after="0"/>
              <w:jc w:val="right"/>
            </w:pPr>
            <w:r>
              <w:rPr>
                <w:sz w:val="16"/>
              </w:rPr>
              <w:t>26.2</w:t>
            </w:r>
          </w:p>
        </w:tc>
        <w:tc>
          <w:tcPr>
            <w:tcW w:type="dxa" w:w="1264"/>
          </w:tcPr>
          <w:p>
            <w:pPr>
              <w:spacing w:after="0"/>
              <w:jc w:val="right"/>
            </w:pPr>
            <w:r>
              <w:rPr>
                <w:sz w:val="16"/>
              </w:rPr>
              <w:t>53.7</w:t>
            </w:r>
          </w:p>
        </w:tc>
        <w:tc>
          <w:tcPr>
            <w:tcW w:type="dxa" w:w="1205"/>
          </w:tcPr>
          <w:p>
            <w:pPr>
              <w:spacing w:after="0"/>
              <w:jc w:val="right"/>
            </w:pPr>
            <w:r>
              <w:rPr>
                <w:sz w:val="16"/>
              </w:rPr>
              <w:t>72.3</w:t>
            </w:r>
          </w:p>
        </w:tc>
        <w:tc>
          <w:tcPr>
            <w:tcW w:type="dxa" w:w="6911"/>
          </w:tcPr>
          <w:p>
            <w:pPr>
              <w:spacing w:after="0"/>
              <w:jc w:val="left"/>
            </w:pPr>
            <w:r>
              <w:rPr>
                <w:sz w:val="16"/>
              </w:rPr>
              <w:t>Relatively Low 1, Very Low 17</w:t>
            </w:r>
          </w:p>
        </w:tc>
      </w:tr>
      <w:tr>
        <w:trPr>
          <w:cantSplit/>
        </w:trPr>
        <w:tc>
          <w:tcPr>
            <w:tcW w:type="dxa" w:w="1929"/>
          </w:tcPr>
          <w:p>
            <w:pPr>
              <w:spacing w:after="0"/>
              <w:jc w:val="left"/>
            </w:pPr>
            <w:r>
              <w:rPr>
                <w:sz w:val="16"/>
              </w:rPr>
              <w:t>Winter Weather</w:t>
            </w:r>
          </w:p>
        </w:tc>
        <w:tc>
          <w:tcPr>
            <w:tcW w:type="dxa" w:w="1597"/>
          </w:tcPr>
          <w:p>
            <w:pPr>
              <w:spacing w:after="0"/>
              <w:jc w:val="right"/>
            </w:pPr>
            <w:r>
              <w:rPr>
                <w:sz w:val="16"/>
              </w:rPr>
              <w:t>18 of 18</w:t>
            </w:r>
          </w:p>
        </w:tc>
        <w:tc>
          <w:tcPr>
            <w:tcW w:type="dxa" w:w="1205"/>
          </w:tcPr>
          <w:p>
            <w:pPr>
              <w:spacing w:after="0"/>
              <w:jc w:val="right"/>
            </w:pPr>
            <w:r>
              <w:rPr>
                <w:sz w:val="16"/>
              </w:rPr>
              <w:t>33.3</w:t>
            </w:r>
          </w:p>
        </w:tc>
        <w:tc>
          <w:tcPr>
            <w:tcW w:type="dxa" w:w="1264"/>
          </w:tcPr>
          <w:p>
            <w:pPr>
              <w:spacing w:after="0"/>
              <w:jc w:val="right"/>
            </w:pPr>
            <w:r>
              <w:rPr>
                <w:sz w:val="16"/>
              </w:rPr>
              <w:t>46.9</w:t>
            </w:r>
          </w:p>
        </w:tc>
        <w:tc>
          <w:tcPr>
            <w:tcW w:type="dxa" w:w="1205"/>
          </w:tcPr>
          <w:p>
            <w:pPr>
              <w:spacing w:after="0"/>
              <w:jc w:val="right"/>
            </w:pPr>
            <w:r>
              <w:rPr>
                <w:sz w:val="16"/>
              </w:rPr>
              <w:t>58.7</w:t>
            </w:r>
          </w:p>
        </w:tc>
        <w:tc>
          <w:tcPr>
            <w:tcW w:type="dxa" w:w="6911"/>
          </w:tcPr>
          <w:p>
            <w:pPr>
              <w:spacing w:after="0"/>
              <w:jc w:val="left"/>
            </w:pPr>
            <w:r>
              <w:rPr>
                <w:sz w:val="16"/>
              </w:rPr>
              <w:t>Relatively Moderate 7, Relatively Low 11</w:t>
            </w:r>
          </w:p>
        </w:tc>
      </w:tr>
    </w:tbl>
    <w:p>
      <w:pPr>
        <w:spacing w:after="40" w:before="6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hail, heat wave, ice storm, lightning, strong wind and winter weather are county-wide or coarse (49 km grid or NWS zone), the same for every jurisdiction; the tract range mostly reflects where buildings and people are.</w:t>
      </w:r>
    </w:p>
    <w:p>
      <w:pPr>
        <w:spacing w:after="80" w:before="0"/>
      </w:pPr>
    </w:p>
    <w:p>
      <w:pPr>
        <w:pStyle w:val="Heading3"/>
        <w:keepNext/>
        <w:spacing w:after="80"/>
      </w:pPr>
      <w:r>
        <w:rPr/>
        <w:t>Each jurisdiction (starting figures from federal data)</w:t>
      </w:r>
    </w:p>
    <w:p>
      <w:pPr>
        <w:keepNext/>
        <w:spacing w:after="20" w:before="0"/>
      </w:pPr>
      <w:r>
        <w:rPr>
          <w:b/>
          <w:color w:val="555555"/>
          <w:sz w:val="15"/>
        </w:rPr>
        <w:t xml:space="preserve">Sources: </w:t>
      </w:r>
      <w:r>
        <w:rPr>
          <w:color w:val="555555"/>
          <w:sz w:val="15"/>
        </w:rPr>
        <w:t>1, 3, 4, 6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412"/>
        <w:gridCol w:w="769"/>
        <w:gridCol w:w="2216"/>
        <w:gridCol w:w="1863"/>
        <w:gridCol w:w="1970"/>
        <w:gridCol w:w="2013"/>
        <w:gridCol w:w="3869"/>
      </w:tblGrid>
      <w:tr>
        <w:trPr>
          <w:cantSplit/>
          <w:tblHeader/>
        </w:trPr>
        <w:tc>
          <w:tcPr>
            <w:tcW w:type="dxa" w:w="1412"/>
            <w:shd w:val="clear" w:color="auto" w:fill="E8E8E8"/>
          </w:tcPr>
          <w:p>
            <w:pPr>
              <w:spacing w:after="0"/>
              <w:jc w:val="left"/>
            </w:pPr>
            <w:r>
              <w:rPr>
                <w:b/>
                <w:sz w:val="16"/>
              </w:rPr>
              <w:t>Jurisdiction</w:t>
            </w:r>
          </w:p>
        </w:tc>
        <w:tc>
          <w:tcPr>
            <w:tcW w:type="dxa" w:w="769"/>
            <w:shd w:val="clear" w:color="auto" w:fill="E8E8E8"/>
          </w:tcPr>
          <w:p>
            <w:pPr>
              <w:spacing w:after="0"/>
              <w:jc w:val="left"/>
            </w:pPr>
            <w:r>
              <w:rPr>
                <w:b/>
                <w:sz w:val="16"/>
              </w:rPr>
              <w:t>Type</w:t>
            </w:r>
          </w:p>
        </w:tc>
        <w:tc>
          <w:tcPr>
            <w:tcW w:type="dxa" w:w="2216"/>
            <w:shd w:val="clear" w:color="auto" w:fill="E8E8E8"/>
          </w:tcPr>
          <w:p>
            <w:pPr>
              <w:spacing w:after="0"/>
              <w:jc w:val="left"/>
            </w:pPr>
            <w:r>
              <w:rPr>
                <w:b/>
                <w:sz w:val="16"/>
              </w:rPr>
              <w:t>Plan status</w:t>
            </w:r>
          </w:p>
        </w:tc>
        <w:tc>
          <w:tcPr>
            <w:tcW w:type="dxa" w:w="1863"/>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970"/>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013"/>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3869"/>
            <w:shd w:val="clear" w:color="auto" w:fill="E8E8E8"/>
          </w:tcPr>
          <w:p>
            <w:pPr>
              <w:spacing w:after="0"/>
              <w:jc w:val="left"/>
            </w:pPr>
            <w:r>
              <w:rPr>
                <w:b/>
                <w:sz w:val="16"/>
              </w:rPr>
              <w:t>Notes</w:t>
            </w:r>
          </w:p>
        </w:tc>
      </w:tr>
      <w:tr>
        <w:trPr>
          <w:cantSplit/>
        </w:trPr>
        <w:tc>
          <w:tcPr>
            <w:tcW w:type="dxa" w:w="1412"/>
          </w:tcPr>
          <w:p>
            <w:pPr>
              <w:spacing w:after="0"/>
              <w:jc w:val="left"/>
            </w:pPr>
            <w:r>
              <w:rPr>
                <w:sz w:val="16"/>
              </w:rPr>
              <w:t>Greene County</w:t>
            </w:r>
          </w:p>
        </w:tc>
        <w:tc>
          <w:tcPr>
            <w:tcW w:type="dxa" w:w="769"/>
          </w:tcPr>
          <w:p>
            <w:pPr>
              <w:spacing w:after="0"/>
              <w:jc w:val="left"/>
            </w:pPr>
            <w:r>
              <w:rPr>
                <w:sz w:val="16"/>
              </w:rPr>
              <w:t>County</w:t>
            </w:r>
          </w:p>
        </w:tc>
        <w:tc>
          <w:tcPr>
            <w:tcW w:type="dxa" w:w="2216"/>
          </w:tcPr>
          <w:p>
            <w:pPr>
              <w:spacing w:after="0"/>
              <w:jc w:val="left"/>
            </w:pPr>
            <w:r>
              <w:rPr>
                <w:sz w:val="16"/>
              </w:rPr>
              <w:t>Approved, expires 2028-11-26</w:t>
            </w:r>
          </w:p>
        </w:tc>
        <w:tc>
          <w:tcPr>
            <w:tcW w:type="dxa" w:w="1863"/>
          </w:tcPr>
          <w:p>
            <w:pPr>
              <w:spacing w:after="0"/>
              <w:jc w:val="right"/>
            </w:pPr>
          </w:p>
        </w:tc>
        <w:tc>
          <w:tcPr>
            <w:tcW w:type="dxa" w:w="1970"/>
          </w:tcPr>
          <w:p>
            <w:pPr>
              <w:spacing w:after="0"/>
              <w:jc w:val="right"/>
            </w:pPr>
            <w:r>
              <w:rPr>
                <w:sz w:val="16"/>
              </w:rPr>
              <w:t>$14,668,609.59</w:t>
            </w:r>
          </w:p>
        </w:tc>
        <w:tc>
          <w:tcPr>
            <w:tcW w:type="dxa" w:w="2013"/>
          </w:tcPr>
          <w:p>
            <w:pPr>
              <w:spacing w:after="0"/>
              <w:jc w:val="right"/>
            </w:pPr>
            <w:r>
              <w:rPr>
                <w:sz w:val="16"/>
              </w:rPr>
              <w:t>0 total; 0 since its plan</w:t>
            </w:r>
          </w:p>
        </w:tc>
        <w:tc>
          <w:tcPr>
            <w:tcW w:type="dxa" w:w="3869"/>
          </w:tcPr>
          <w:p>
            <w:pPr>
              <w:spacing w:after="0"/>
              <w:jc w:val="left"/>
            </w:pPr>
            <w:r>
              <w:rPr>
                <w:sz w:val="16"/>
              </w:rPr>
              <w:t>No NFIP community ID on this jurisdiction's plan row. Includes $38,691.59 for declarations not counted as hazard incidents (DR-1391-NY, DR-4480-NY).</w:t>
            </w:r>
          </w:p>
        </w:tc>
      </w:tr>
      <w:tr>
        <w:trPr>
          <w:cantSplit/>
        </w:trPr>
        <w:tc>
          <w:tcPr>
            <w:tcW w:type="dxa" w:w="1412"/>
          </w:tcPr>
          <w:p>
            <w:pPr>
              <w:spacing w:after="0"/>
              <w:jc w:val="left"/>
            </w:pPr>
            <w:r>
              <w:rPr>
                <w:sz w:val="16"/>
              </w:rPr>
              <w:t>Athens village</w:t>
            </w:r>
          </w:p>
        </w:tc>
        <w:tc>
          <w:tcPr>
            <w:tcW w:type="dxa" w:w="769"/>
          </w:tcPr>
          <w:p>
            <w:pPr>
              <w:spacing w:after="0"/>
              <w:jc w:val="left"/>
            </w:pPr>
            <w:r>
              <w:rPr>
                <w:sz w:val="16"/>
              </w:rPr>
              <w:t>Village</w:t>
            </w:r>
          </w:p>
        </w:tc>
        <w:tc>
          <w:tcPr>
            <w:tcW w:type="dxa" w:w="2216"/>
          </w:tcPr>
          <w:p>
            <w:pPr>
              <w:spacing w:after="0"/>
              <w:jc w:val="left"/>
            </w:pPr>
            <w:r>
              <w:rPr>
                <w:sz w:val="16"/>
              </w:rPr>
              <w:t>Approved, expires 2028-11-26</w:t>
            </w:r>
          </w:p>
        </w:tc>
        <w:tc>
          <w:tcPr>
            <w:tcW w:type="dxa" w:w="1863"/>
          </w:tcPr>
          <w:p>
            <w:pPr>
              <w:spacing w:after="0"/>
              <w:jc w:val="right"/>
            </w:pPr>
            <w:r>
              <w:rPr>
                <w:sz w:val="16"/>
              </w:rPr>
              <w:t>FMA RL 0, SRL 0; any 3</w:t>
            </w:r>
          </w:p>
        </w:tc>
        <w:tc>
          <w:tcPr>
            <w:tcW w:type="dxa" w:w="1970"/>
          </w:tcPr>
          <w:p>
            <w:pPr>
              <w:spacing w:after="0"/>
              <w:jc w:val="right"/>
            </w:pPr>
            <w:r>
              <w:rPr>
                <w:sz w:val="16"/>
              </w:rPr>
              <w:t>$103,697.54</w:t>
            </w:r>
          </w:p>
        </w:tc>
        <w:tc>
          <w:tcPr>
            <w:tcW w:type="dxa" w:w="2013"/>
          </w:tcPr>
          <w:p>
            <w:pPr>
              <w:spacing w:after="0"/>
              <w:jc w:val="right"/>
            </w:pPr>
            <w:r>
              <w:rPr>
                <w:sz w:val="16"/>
              </w:rPr>
              <w:t>11 total; 0 since its plan</w:t>
            </w:r>
          </w:p>
        </w:tc>
        <w:tc>
          <w:tcPr>
            <w:tcW w:type="dxa" w:w="3869"/>
          </w:tcPr>
          <w:p>
            <w:pPr>
              <w:spacing w:after="0"/>
              <w:jc w:val="left"/>
            </w:pPr>
          </w:p>
        </w:tc>
      </w:tr>
      <w:tr>
        <w:trPr>
          <w:cantSplit/>
        </w:trPr>
        <w:tc>
          <w:tcPr>
            <w:tcW w:type="dxa" w:w="1412"/>
          </w:tcPr>
          <w:p>
            <w:pPr>
              <w:spacing w:after="0"/>
              <w:jc w:val="left"/>
            </w:pPr>
            <w:r>
              <w:rPr>
                <w:sz w:val="16"/>
              </w:rPr>
              <w:t>Catskill village</w:t>
            </w:r>
          </w:p>
        </w:tc>
        <w:tc>
          <w:tcPr>
            <w:tcW w:type="dxa" w:w="769"/>
          </w:tcPr>
          <w:p>
            <w:pPr>
              <w:spacing w:after="0"/>
              <w:jc w:val="left"/>
            </w:pPr>
            <w:r>
              <w:rPr>
                <w:sz w:val="16"/>
              </w:rPr>
              <w:t>Village</w:t>
            </w:r>
          </w:p>
        </w:tc>
        <w:tc>
          <w:tcPr>
            <w:tcW w:type="dxa" w:w="2216"/>
          </w:tcPr>
          <w:p>
            <w:pPr>
              <w:spacing w:after="0"/>
              <w:jc w:val="left"/>
            </w:pPr>
            <w:r>
              <w:rPr>
                <w:sz w:val="16"/>
              </w:rPr>
              <w:t>Approved, expires 2028-11-26</w:t>
            </w:r>
          </w:p>
        </w:tc>
        <w:tc>
          <w:tcPr>
            <w:tcW w:type="dxa" w:w="1863"/>
          </w:tcPr>
          <w:p>
            <w:pPr>
              <w:spacing w:after="0"/>
              <w:jc w:val="right"/>
            </w:pPr>
            <w:r>
              <w:rPr>
                <w:sz w:val="16"/>
              </w:rPr>
              <w:t>FMA RL 1, SRL 1; any 5</w:t>
            </w:r>
          </w:p>
        </w:tc>
        <w:tc>
          <w:tcPr>
            <w:tcW w:type="dxa" w:w="1970"/>
          </w:tcPr>
          <w:p>
            <w:pPr>
              <w:spacing w:after="0"/>
              <w:jc w:val="right"/>
            </w:pPr>
            <w:r>
              <w:rPr>
                <w:sz w:val="16"/>
              </w:rPr>
              <w:t>$771,073.90</w:t>
            </w:r>
          </w:p>
        </w:tc>
        <w:tc>
          <w:tcPr>
            <w:tcW w:type="dxa" w:w="2013"/>
          </w:tcPr>
          <w:p>
            <w:pPr>
              <w:spacing w:after="0"/>
              <w:jc w:val="right"/>
            </w:pPr>
            <w:r>
              <w:rPr>
                <w:sz w:val="16"/>
              </w:rPr>
              <w:t>59 total; 1 since its plan</w:t>
            </w:r>
          </w:p>
        </w:tc>
        <w:tc>
          <w:tcPr>
            <w:tcW w:type="dxa" w:w="3869"/>
          </w:tcPr>
          <w:p>
            <w:pPr>
              <w:spacing w:after="0"/>
              <w:jc w:val="left"/>
            </w:pPr>
          </w:p>
        </w:tc>
      </w:tr>
      <w:tr>
        <w:trPr>
          <w:cantSplit/>
        </w:trPr>
        <w:tc>
          <w:tcPr>
            <w:tcW w:type="dxa" w:w="1412"/>
          </w:tcPr>
          <w:p>
            <w:pPr>
              <w:spacing w:after="0"/>
              <w:jc w:val="left"/>
            </w:pPr>
            <w:r>
              <w:rPr>
                <w:sz w:val="16"/>
              </w:rPr>
              <w:t>Coxsackie village</w:t>
            </w:r>
          </w:p>
        </w:tc>
        <w:tc>
          <w:tcPr>
            <w:tcW w:type="dxa" w:w="769"/>
          </w:tcPr>
          <w:p>
            <w:pPr>
              <w:spacing w:after="0"/>
              <w:jc w:val="left"/>
            </w:pPr>
            <w:r>
              <w:rPr>
                <w:sz w:val="16"/>
              </w:rPr>
              <w:t>Village</w:t>
            </w:r>
          </w:p>
        </w:tc>
        <w:tc>
          <w:tcPr>
            <w:tcW w:type="dxa" w:w="2216"/>
          </w:tcPr>
          <w:p>
            <w:pPr>
              <w:spacing w:after="0"/>
              <w:jc w:val="left"/>
            </w:pPr>
            <w:r>
              <w:rPr>
                <w:sz w:val="16"/>
              </w:rPr>
              <w:t>Approved, expires 2028-11-26</w:t>
            </w:r>
          </w:p>
        </w:tc>
        <w:tc>
          <w:tcPr>
            <w:tcW w:type="dxa" w:w="1863"/>
          </w:tcPr>
          <w:p>
            <w:pPr>
              <w:spacing w:after="0"/>
              <w:jc w:val="right"/>
            </w:pPr>
            <w:r>
              <w:rPr>
                <w:sz w:val="16"/>
              </w:rPr>
              <w:t>FMA RL 0, SRL 0; any 3</w:t>
            </w:r>
          </w:p>
        </w:tc>
        <w:tc>
          <w:tcPr>
            <w:tcW w:type="dxa" w:w="1970"/>
          </w:tcPr>
          <w:p>
            <w:pPr>
              <w:spacing w:after="0"/>
              <w:jc w:val="right"/>
            </w:pPr>
            <w:r>
              <w:rPr>
                <w:sz w:val="16"/>
              </w:rPr>
              <w:t>$91,701.41</w:t>
            </w:r>
          </w:p>
        </w:tc>
        <w:tc>
          <w:tcPr>
            <w:tcW w:type="dxa" w:w="2013"/>
          </w:tcPr>
          <w:p>
            <w:pPr>
              <w:spacing w:after="0"/>
              <w:jc w:val="right"/>
            </w:pPr>
            <w:r>
              <w:rPr>
                <w:sz w:val="16"/>
              </w:rPr>
              <w:t>34 total; 0 since its plan</w:t>
            </w:r>
          </w:p>
        </w:tc>
        <w:tc>
          <w:tcPr>
            <w:tcW w:type="dxa" w:w="3869"/>
          </w:tcPr>
          <w:p>
            <w:pPr>
              <w:spacing w:after="0"/>
              <w:jc w:val="left"/>
            </w:pPr>
          </w:p>
        </w:tc>
      </w:tr>
      <w:tr>
        <w:trPr>
          <w:cantSplit/>
        </w:trPr>
        <w:tc>
          <w:tcPr>
            <w:tcW w:type="dxa" w:w="1412"/>
          </w:tcPr>
          <w:p>
            <w:pPr>
              <w:spacing w:after="0"/>
              <w:jc w:val="left"/>
            </w:pPr>
            <w:r>
              <w:rPr>
                <w:sz w:val="16"/>
              </w:rPr>
              <w:t>Hunter village</w:t>
            </w:r>
          </w:p>
        </w:tc>
        <w:tc>
          <w:tcPr>
            <w:tcW w:type="dxa" w:w="769"/>
          </w:tcPr>
          <w:p>
            <w:pPr>
              <w:spacing w:after="0"/>
              <w:jc w:val="left"/>
            </w:pPr>
            <w:r>
              <w:rPr>
                <w:sz w:val="16"/>
              </w:rPr>
              <w:t>Village</w:t>
            </w:r>
          </w:p>
        </w:tc>
        <w:tc>
          <w:tcPr>
            <w:tcW w:type="dxa" w:w="2216"/>
          </w:tcPr>
          <w:p>
            <w:pPr>
              <w:spacing w:after="0"/>
              <w:jc w:val="left"/>
            </w:pPr>
            <w:r>
              <w:rPr>
                <w:sz w:val="16"/>
              </w:rPr>
              <w:t>Approved, expires 2028-11-26</w:t>
            </w:r>
          </w:p>
        </w:tc>
        <w:tc>
          <w:tcPr>
            <w:tcW w:type="dxa" w:w="1863"/>
          </w:tcPr>
          <w:p>
            <w:pPr>
              <w:spacing w:after="0"/>
              <w:jc w:val="right"/>
            </w:pPr>
            <w:r>
              <w:rPr>
                <w:sz w:val="16"/>
              </w:rPr>
              <w:t>FMA RL 0, SRL 0; any 2</w:t>
            </w:r>
          </w:p>
        </w:tc>
        <w:tc>
          <w:tcPr>
            <w:tcW w:type="dxa" w:w="1970"/>
          </w:tcPr>
          <w:p>
            <w:pPr>
              <w:spacing w:after="0"/>
              <w:jc w:val="right"/>
            </w:pPr>
            <w:r>
              <w:rPr>
                <w:sz w:val="16"/>
              </w:rPr>
              <w:t>$727,770.30</w:t>
            </w:r>
          </w:p>
        </w:tc>
        <w:tc>
          <w:tcPr>
            <w:tcW w:type="dxa" w:w="2013"/>
          </w:tcPr>
          <w:p>
            <w:pPr>
              <w:spacing w:after="0"/>
              <w:jc w:val="right"/>
            </w:pPr>
            <w:r>
              <w:rPr>
                <w:sz w:val="16"/>
              </w:rPr>
              <w:t>5 total; 0 since its plan</w:t>
            </w:r>
          </w:p>
        </w:tc>
        <w:tc>
          <w:tcPr>
            <w:tcW w:type="dxa" w:w="3869"/>
          </w:tcPr>
          <w:p>
            <w:pPr>
              <w:spacing w:after="0"/>
              <w:jc w:val="left"/>
            </w:pPr>
          </w:p>
        </w:tc>
      </w:tr>
      <w:tr>
        <w:trPr>
          <w:cantSplit/>
        </w:trPr>
        <w:tc>
          <w:tcPr>
            <w:tcW w:type="dxa" w:w="1412"/>
          </w:tcPr>
          <w:p>
            <w:pPr>
              <w:spacing w:after="0"/>
              <w:jc w:val="left"/>
            </w:pPr>
            <w:r>
              <w:rPr>
                <w:sz w:val="16"/>
              </w:rPr>
              <w:t>Tannersville village</w:t>
            </w:r>
          </w:p>
        </w:tc>
        <w:tc>
          <w:tcPr>
            <w:tcW w:type="dxa" w:w="769"/>
          </w:tcPr>
          <w:p>
            <w:pPr>
              <w:spacing w:after="0"/>
              <w:jc w:val="left"/>
            </w:pPr>
            <w:r>
              <w:rPr>
                <w:sz w:val="16"/>
              </w:rPr>
              <w:t>Village</w:t>
            </w:r>
          </w:p>
        </w:tc>
        <w:tc>
          <w:tcPr>
            <w:tcW w:type="dxa" w:w="2216"/>
          </w:tcPr>
          <w:p>
            <w:pPr>
              <w:spacing w:after="0"/>
              <w:jc w:val="left"/>
            </w:pPr>
            <w:r>
              <w:rPr>
                <w:sz w:val="16"/>
              </w:rPr>
              <w:t>Approved, expires 2028-11-26</w:t>
            </w:r>
          </w:p>
        </w:tc>
        <w:tc>
          <w:tcPr>
            <w:tcW w:type="dxa" w:w="1863"/>
          </w:tcPr>
          <w:p>
            <w:pPr>
              <w:spacing w:after="0"/>
              <w:jc w:val="right"/>
            </w:pPr>
            <w:r>
              <w:rPr>
                <w:sz w:val="16"/>
              </w:rPr>
              <w:t>FMA RL 0, SRL 0; any 0</w:t>
            </w:r>
          </w:p>
        </w:tc>
        <w:tc>
          <w:tcPr>
            <w:tcW w:type="dxa" w:w="1970"/>
          </w:tcPr>
          <w:p>
            <w:pPr>
              <w:spacing w:after="0"/>
              <w:jc w:val="right"/>
            </w:pPr>
            <w:r>
              <w:rPr>
                <w:sz w:val="16"/>
              </w:rPr>
              <w:t>$408,722.01</w:t>
            </w:r>
          </w:p>
        </w:tc>
        <w:tc>
          <w:tcPr>
            <w:tcW w:type="dxa" w:w="2013"/>
          </w:tcPr>
          <w:p>
            <w:pPr>
              <w:spacing w:after="0"/>
              <w:jc w:val="right"/>
            </w:pPr>
            <w:r>
              <w:rPr>
                <w:sz w:val="16"/>
              </w:rPr>
              <w:t>1 total; 0 since its plan</w:t>
            </w:r>
          </w:p>
        </w:tc>
        <w:tc>
          <w:tcPr>
            <w:tcW w:type="dxa" w:w="3869"/>
          </w:tcPr>
          <w:p>
            <w:pPr>
              <w:spacing w:after="0"/>
              <w:jc w:val="left"/>
            </w:pPr>
          </w:p>
        </w:tc>
      </w:tr>
      <w:tr>
        <w:trPr>
          <w:cantSplit/>
        </w:trPr>
        <w:tc>
          <w:tcPr>
            <w:tcW w:type="dxa" w:w="1412"/>
          </w:tcPr>
          <w:p>
            <w:pPr>
              <w:spacing w:after="0"/>
              <w:jc w:val="left"/>
            </w:pPr>
            <w:r>
              <w:rPr>
                <w:sz w:val="16"/>
              </w:rPr>
              <w:t>Ashland town</w:t>
            </w:r>
          </w:p>
        </w:tc>
        <w:tc>
          <w:tcPr>
            <w:tcW w:type="dxa" w:w="769"/>
          </w:tcPr>
          <w:p>
            <w:pPr>
              <w:spacing w:after="0"/>
              <w:jc w:val="left"/>
            </w:pPr>
            <w:r>
              <w:rPr>
                <w:sz w:val="16"/>
              </w:rPr>
              <w:t>Town</w:t>
            </w:r>
          </w:p>
        </w:tc>
        <w:tc>
          <w:tcPr>
            <w:tcW w:type="dxa" w:w="2216"/>
          </w:tcPr>
          <w:p>
            <w:pPr>
              <w:spacing w:after="0"/>
              <w:jc w:val="left"/>
            </w:pPr>
            <w:r>
              <w:rPr>
                <w:sz w:val="16"/>
              </w:rPr>
              <w:t>Approved, expires 2028-11-26</w:t>
            </w:r>
          </w:p>
        </w:tc>
        <w:tc>
          <w:tcPr>
            <w:tcW w:type="dxa" w:w="1863"/>
          </w:tcPr>
          <w:p>
            <w:pPr>
              <w:spacing w:after="0"/>
              <w:jc w:val="right"/>
            </w:pPr>
            <w:r>
              <w:rPr>
                <w:sz w:val="16"/>
              </w:rPr>
              <w:t>FMA RL 0, SRL 0; any 0</w:t>
            </w:r>
          </w:p>
        </w:tc>
        <w:tc>
          <w:tcPr>
            <w:tcW w:type="dxa" w:w="1970"/>
          </w:tcPr>
          <w:p>
            <w:pPr>
              <w:spacing w:after="0"/>
              <w:jc w:val="right"/>
            </w:pPr>
            <w:r>
              <w:rPr>
                <w:sz w:val="16"/>
              </w:rPr>
              <w:t>$232,688.38</w:t>
            </w:r>
          </w:p>
        </w:tc>
        <w:tc>
          <w:tcPr>
            <w:tcW w:type="dxa" w:w="2013"/>
          </w:tcPr>
          <w:p>
            <w:pPr>
              <w:spacing w:after="0"/>
              <w:jc w:val="right"/>
            </w:pPr>
            <w:r>
              <w:rPr>
                <w:sz w:val="16"/>
              </w:rPr>
              <w:t>7 total; 0 since its plan</w:t>
            </w:r>
          </w:p>
        </w:tc>
        <w:tc>
          <w:tcPr>
            <w:tcW w:type="dxa" w:w="3869"/>
          </w:tcPr>
          <w:p>
            <w:pPr>
              <w:spacing w:after="0"/>
              <w:jc w:val="left"/>
            </w:pPr>
          </w:p>
        </w:tc>
      </w:tr>
      <w:tr>
        <w:trPr>
          <w:cantSplit/>
        </w:trPr>
        <w:tc>
          <w:tcPr>
            <w:tcW w:type="dxa" w:w="1412"/>
          </w:tcPr>
          <w:p>
            <w:pPr>
              <w:spacing w:after="0"/>
              <w:jc w:val="left"/>
            </w:pPr>
            <w:r>
              <w:rPr>
                <w:sz w:val="16"/>
              </w:rPr>
              <w:t>Athens town</w:t>
            </w:r>
          </w:p>
        </w:tc>
        <w:tc>
          <w:tcPr>
            <w:tcW w:type="dxa" w:w="769"/>
          </w:tcPr>
          <w:p>
            <w:pPr>
              <w:spacing w:after="0"/>
              <w:jc w:val="left"/>
            </w:pPr>
            <w:r>
              <w:rPr>
                <w:sz w:val="16"/>
              </w:rPr>
              <w:t>Town</w:t>
            </w:r>
          </w:p>
        </w:tc>
        <w:tc>
          <w:tcPr>
            <w:tcW w:type="dxa" w:w="2216"/>
          </w:tcPr>
          <w:p>
            <w:pPr>
              <w:spacing w:after="0"/>
              <w:jc w:val="left"/>
            </w:pPr>
            <w:r>
              <w:rPr>
                <w:sz w:val="16"/>
              </w:rPr>
              <w:t>Approved, expires 2028-11-26</w:t>
            </w:r>
          </w:p>
        </w:tc>
        <w:tc>
          <w:tcPr>
            <w:tcW w:type="dxa" w:w="1863"/>
          </w:tcPr>
          <w:p>
            <w:pPr>
              <w:spacing w:after="0"/>
              <w:jc w:val="right"/>
            </w:pPr>
            <w:r>
              <w:rPr>
                <w:sz w:val="16"/>
              </w:rPr>
              <w:t>FMA RL 0, SRL 0; any 0</w:t>
            </w:r>
          </w:p>
        </w:tc>
        <w:tc>
          <w:tcPr>
            <w:tcW w:type="dxa" w:w="1970"/>
          </w:tcPr>
          <w:p>
            <w:pPr>
              <w:spacing w:after="0"/>
              <w:jc w:val="right"/>
            </w:pPr>
            <w:r>
              <w:rPr>
                <w:sz w:val="16"/>
              </w:rPr>
              <w:t>$134,774.08</w:t>
            </w:r>
          </w:p>
        </w:tc>
        <w:tc>
          <w:tcPr>
            <w:tcW w:type="dxa" w:w="2013"/>
          </w:tcPr>
          <w:p>
            <w:pPr>
              <w:spacing w:after="0"/>
              <w:jc w:val="right"/>
            </w:pPr>
            <w:r>
              <w:rPr>
                <w:sz w:val="16"/>
              </w:rPr>
              <w:t>11 total; 0 since its plan</w:t>
            </w:r>
          </w:p>
        </w:tc>
        <w:tc>
          <w:tcPr>
            <w:tcW w:type="dxa" w:w="3869"/>
          </w:tcPr>
          <w:p>
            <w:pPr>
              <w:spacing w:after="0"/>
              <w:jc w:val="left"/>
            </w:pPr>
          </w:p>
        </w:tc>
      </w:tr>
      <w:tr>
        <w:trPr>
          <w:cantSplit/>
        </w:trPr>
        <w:tc>
          <w:tcPr>
            <w:tcW w:type="dxa" w:w="1412"/>
          </w:tcPr>
          <w:p>
            <w:pPr>
              <w:spacing w:after="0"/>
              <w:jc w:val="left"/>
            </w:pPr>
            <w:r>
              <w:rPr>
                <w:sz w:val="16"/>
              </w:rPr>
              <w:t>Catskill town</w:t>
            </w:r>
          </w:p>
        </w:tc>
        <w:tc>
          <w:tcPr>
            <w:tcW w:type="dxa" w:w="769"/>
          </w:tcPr>
          <w:p>
            <w:pPr>
              <w:spacing w:after="0"/>
              <w:jc w:val="left"/>
            </w:pPr>
            <w:r>
              <w:rPr>
                <w:sz w:val="16"/>
              </w:rPr>
              <w:t>Town</w:t>
            </w:r>
          </w:p>
        </w:tc>
        <w:tc>
          <w:tcPr>
            <w:tcW w:type="dxa" w:w="2216"/>
          </w:tcPr>
          <w:p>
            <w:pPr>
              <w:spacing w:after="0"/>
              <w:jc w:val="left"/>
            </w:pPr>
            <w:r>
              <w:rPr>
                <w:sz w:val="16"/>
              </w:rPr>
              <w:t>Approved, expires 2028-11-26</w:t>
            </w:r>
          </w:p>
        </w:tc>
        <w:tc>
          <w:tcPr>
            <w:tcW w:type="dxa" w:w="1863"/>
          </w:tcPr>
          <w:p>
            <w:pPr>
              <w:spacing w:after="0"/>
              <w:jc w:val="right"/>
            </w:pPr>
            <w:r>
              <w:rPr>
                <w:sz w:val="16"/>
              </w:rPr>
              <w:t>FMA RL 0, SRL 1; any 6</w:t>
            </w:r>
          </w:p>
        </w:tc>
        <w:tc>
          <w:tcPr>
            <w:tcW w:type="dxa" w:w="1970"/>
          </w:tcPr>
          <w:p>
            <w:pPr>
              <w:spacing w:after="0"/>
              <w:jc w:val="right"/>
            </w:pPr>
            <w:r>
              <w:rPr>
                <w:sz w:val="16"/>
              </w:rPr>
              <w:t>$1,560,278.74</w:t>
            </w:r>
          </w:p>
        </w:tc>
        <w:tc>
          <w:tcPr>
            <w:tcW w:type="dxa" w:w="2013"/>
          </w:tcPr>
          <w:p>
            <w:pPr>
              <w:spacing w:after="0"/>
              <w:jc w:val="right"/>
            </w:pPr>
            <w:r>
              <w:rPr>
                <w:sz w:val="16"/>
              </w:rPr>
              <w:t>59 total; 1 since its plan</w:t>
            </w:r>
          </w:p>
        </w:tc>
        <w:tc>
          <w:tcPr>
            <w:tcW w:type="dxa" w:w="3869"/>
          </w:tcPr>
          <w:p>
            <w:pPr>
              <w:spacing w:after="0"/>
              <w:jc w:val="left"/>
            </w:pPr>
          </w:p>
        </w:tc>
      </w:tr>
      <w:tr>
        <w:trPr>
          <w:cantSplit/>
        </w:trPr>
        <w:tc>
          <w:tcPr>
            <w:tcW w:type="dxa" w:w="1412"/>
          </w:tcPr>
          <w:p>
            <w:pPr>
              <w:spacing w:after="0"/>
              <w:jc w:val="left"/>
            </w:pPr>
            <w:r>
              <w:rPr>
                <w:sz w:val="16"/>
              </w:rPr>
              <w:t>Coxsackie town</w:t>
            </w:r>
          </w:p>
        </w:tc>
        <w:tc>
          <w:tcPr>
            <w:tcW w:type="dxa" w:w="769"/>
          </w:tcPr>
          <w:p>
            <w:pPr>
              <w:spacing w:after="0"/>
              <w:jc w:val="left"/>
            </w:pPr>
            <w:r>
              <w:rPr>
                <w:sz w:val="16"/>
              </w:rPr>
              <w:t>Town</w:t>
            </w:r>
          </w:p>
        </w:tc>
        <w:tc>
          <w:tcPr>
            <w:tcW w:type="dxa" w:w="2216"/>
          </w:tcPr>
          <w:p>
            <w:pPr>
              <w:spacing w:after="0"/>
              <w:jc w:val="left"/>
            </w:pPr>
            <w:r>
              <w:rPr>
                <w:sz w:val="16"/>
              </w:rPr>
              <w:t>Approved, expires 2028-11-26</w:t>
            </w:r>
          </w:p>
        </w:tc>
        <w:tc>
          <w:tcPr>
            <w:tcW w:type="dxa" w:w="1863"/>
          </w:tcPr>
          <w:p>
            <w:pPr>
              <w:spacing w:after="0"/>
              <w:jc w:val="right"/>
            </w:pPr>
            <w:r>
              <w:rPr>
                <w:sz w:val="16"/>
              </w:rPr>
              <w:t>FMA RL 0, SRL 0; any 0</w:t>
            </w:r>
          </w:p>
        </w:tc>
        <w:tc>
          <w:tcPr>
            <w:tcW w:type="dxa" w:w="1970"/>
          </w:tcPr>
          <w:p>
            <w:pPr>
              <w:spacing w:after="0"/>
              <w:jc w:val="right"/>
            </w:pPr>
            <w:r>
              <w:rPr>
                <w:sz w:val="16"/>
              </w:rPr>
              <w:t>$229,298.95</w:t>
            </w:r>
          </w:p>
        </w:tc>
        <w:tc>
          <w:tcPr>
            <w:tcW w:type="dxa" w:w="2013"/>
          </w:tcPr>
          <w:p>
            <w:pPr>
              <w:spacing w:after="0"/>
              <w:jc w:val="right"/>
            </w:pPr>
            <w:r>
              <w:rPr>
                <w:sz w:val="16"/>
              </w:rPr>
              <w:t>34 total; 0 since its plan</w:t>
            </w:r>
          </w:p>
        </w:tc>
        <w:tc>
          <w:tcPr>
            <w:tcW w:type="dxa" w:w="3869"/>
          </w:tcPr>
          <w:p>
            <w:pPr>
              <w:spacing w:after="0"/>
              <w:jc w:val="left"/>
            </w:pPr>
          </w:p>
        </w:tc>
      </w:tr>
      <w:tr>
        <w:trPr>
          <w:cantSplit/>
        </w:trPr>
        <w:tc>
          <w:tcPr>
            <w:tcW w:type="dxa" w:w="1412"/>
          </w:tcPr>
          <w:p>
            <w:pPr>
              <w:spacing w:after="0"/>
              <w:jc w:val="left"/>
            </w:pPr>
            <w:r>
              <w:rPr>
                <w:sz w:val="16"/>
              </w:rPr>
              <w:t>Durham town</w:t>
            </w:r>
          </w:p>
        </w:tc>
        <w:tc>
          <w:tcPr>
            <w:tcW w:type="dxa" w:w="769"/>
          </w:tcPr>
          <w:p>
            <w:pPr>
              <w:spacing w:after="0"/>
              <w:jc w:val="left"/>
            </w:pPr>
            <w:r>
              <w:rPr>
                <w:sz w:val="16"/>
              </w:rPr>
              <w:t>Town</w:t>
            </w:r>
          </w:p>
        </w:tc>
        <w:tc>
          <w:tcPr>
            <w:tcW w:type="dxa" w:w="2216"/>
          </w:tcPr>
          <w:p>
            <w:pPr>
              <w:spacing w:after="0"/>
              <w:jc w:val="left"/>
            </w:pPr>
            <w:r>
              <w:rPr>
                <w:sz w:val="16"/>
              </w:rPr>
              <w:t>Approved, expires 2028-11-26</w:t>
            </w:r>
          </w:p>
        </w:tc>
        <w:tc>
          <w:tcPr>
            <w:tcW w:type="dxa" w:w="1863"/>
          </w:tcPr>
          <w:p>
            <w:pPr>
              <w:spacing w:after="0"/>
              <w:jc w:val="right"/>
            </w:pPr>
            <w:r>
              <w:rPr>
                <w:sz w:val="16"/>
              </w:rPr>
              <w:t>FMA RL 0, SRL 0; any 0</w:t>
            </w:r>
          </w:p>
        </w:tc>
        <w:tc>
          <w:tcPr>
            <w:tcW w:type="dxa" w:w="1970"/>
          </w:tcPr>
          <w:p>
            <w:pPr>
              <w:spacing w:after="0"/>
              <w:jc w:val="right"/>
            </w:pPr>
            <w:r>
              <w:rPr>
                <w:sz w:val="16"/>
              </w:rPr>
              <w:t>$450,419.18</w:t>
            </w:r>
          </w:p>
        </w:tc>
        <w:tc>
          <w:tcPr>
            <w:tcW w:type="dxa" w:w="2013"/>
          </w:tcPr>
          <w:p>
            <w:pPr>
              <w:spacing w:after="0"/>
              <w:jc w:val="right"/>
            </w:pPr>
            <w:r>
              <w:rPr>
                <w:sz w:val="16"/>
              </w:rPr>
              <w:t>10 total; 1 since its plan</w:t>
            </w:r>
          </w:p>
        </w:tc>
        <w:tc>
          <w:tcPr>
            <w:tcW w:type="dxa" w:w="3869"/>
          </w:tcPr>
          <w:p>
            <w:pPr>
              <w:spacing w:after="0"/>
              <w:jc w:val="left"/>
            </w:pPr>
          </w:p>
        </w:tc>
      </w:tr>
      <w:tr>
        <w:trPr>
          <w:cantSplit/>
        </w:trPr>
        <w:tc>
          <w:tcPr>
            <w:tcW w:type="dxa" w:w="1412"/>
          </w:tcPr>
          <w:p>
            <w:pPr>
              <w:spacing w:after="0"/>
              <w:jc w:val="left"/>
            </w:pPr>
            <w:r>
              <w:rPr>
                <w:sz w:val="16"/>
              </w:rPr>
              <w:t>Greenville town</w:t>
            </w:r>
          </w:p>
        </w:tc>
        <w:tc>
          <w:tcPr>
            <w:tcW w:type="dxa" w:w="769"/>
          </w:tcPr>
          <w:p>
            <w:pPr>
              <w:spacing w:after="0"/>
              <w:jc w:val="left"/>
            </w:pPr>
            <w:r>
              <w:rPr>
                <w:sz w:val="16"/>
              </w:rPr>
              <w:t>Town</w:t>
            </w:r>
          </w:p>
        </w:tc>
        <w:tc>
          <w:tcPr>
            <w:tcW w:type="dxa" w:w="2216"/>
          </w:tcPr>
          <w:p>
            <w:pPr>
              <w:spacing w:after="0"/>
              <w:jc w:val="left"/>
            </w:pPr>
            <w:r>
              <w:rPr>
                <w:sz w:val="16"/>
              </w:rPr>
              <w:t>Approved, expires 2028-11-26</w:t>
            </w:r>
          </w:p>
        </w:tc>
        <w:tc>
          <w:tcPr>
            <w:tcW w:type="dxa" w:w="1863"/>
          </w:tcPr>
          <w:p>
            <w:pPr>
              <w:spacing w:after="0"/>
              <w:jc w:val="right"/>
            </w:pPr>
            <w:r>
              <w:rPr>
                <w:sz w:val="16"/>
              </w:rPr>
              <w:t>FMA RL 0, SRL 0; any 0</w:t>
            </w:r>
          </w:p>
        </w:tc>
        <w:tc>
          <w:tcPr>
            <w:tcW w:type="dxa" w:w="1970"/>
          </w:tcPr>
          <w:p>
            <w:pPr>
              <w:spacing w:after="0"/>
              <w:jc w:val="right"/>
            </w:pPr>
            <w:r>
              <w:rPr>
                <w:sz w:val="16"/>
              </w:rPr>
              <w:t>$313,656.37</w:t>
            </w:r>
          </w:p>
        </w:tc>
        <w:tc>
          <w:tcPr>
            <w:tcW w:type="dxa" w:w="2013"/>
          </w:tcPr>
          <w:p>
            <w:pPr>
              <w:spacing w:after="0"/>
              <w:jc w:val="right"/>
            </w:pPr>
            <w:r>
              <w:rPr>
                <w:sz w:val="16"/>
              </w:rPr>
              <w:t>9 total; 0 since its plan</w:t>
            </w:r>
          </w:p>
        </w:tc>
        <w:tc>
          <w:tcPr>
            <w:tcW w:type="dxa" w:w="3869"/>
          </w:tcPr>
          <w:p>
            <w:pPr>
              <w:spacing w:after="0"/>
              <w:jc w:val="left"/>
            </w:pPr>
          </w:p>
        </w:tc>
      </w:tr>
      <w:tr>
        <w:trPr>
          <w:cantSplit/>
        </w:trPr>
        <w:tc>
          <w:tcPr>
            <w:tcW w:type="dxa" w:w="1412"/>
          </w:tcPr>
          <w:p>
            <w:pPr>
              <w:spacing w:after="0"/>
              <w:jc w:val="left"/>
            </w:pPr>
            <w:r>
              <w:rPr>
                <w:sz w:val="16"/>
              </w:rPr>
              <w:t>Halcott town</w:t>
            </w:r>
          </w:p>
        </w:tc>
        <w:tc>
          <w:tcPr>
            <w:tcW w:type="dxa" w:w="769"/>
          </w:tcPr>
          <w:p>
            <w:pPr>
              <w:spacing w:after="0"/>
              <w:jc w:val="left"/>
            </w:pPr>
            <w:r>
              <w:rPr>
                <w:sz w:val="16"/>
              </w:rPr>
              <w:t>Town</w:t>
            </w:r>
          </w:p>
        </w:tc>
        <w:tc>
          <w:tcPr>
            <w:tcW w:type="dxa" w:w="2216"/>
          </w:tcPr>
          <w:p>
            <w:pPr>
              <w:spacing w:after="0"/>
              <w:jc w:val="left"/>
            </w:pPr>
            <w:r>
              <w:rPr>
                <w:sz w:val="16"/>
              </w:rPr>
              <w:t>Approved, expires 2028-11-26</w:t>
            </w:r>
          </w:p>
        </w:tc>
        <w:tc>
          <w:tcPr>
            <w:tcW w:type="dxa" w:w="1863"/>
          </w:tcPr>
          <w:p>
            <w:pPr>
              <w:spacing w:after="0"/>
              <w:jc w:val="right"/>
            </w:pPr>
            <w:r>
              <w:rPr>
                <w:sz w:val="16"/>
              </w:rPr>
              <w:t>FMA RL 0, SRL 0; any 0</w:t>
            </w:r>
          </w:p>
        </w:tc>
        <w:tc>
          <w:tcPr>
            <w:tcW w:type="dxa" w:w="1970"/>
          </w:tcPr>
          <w:p>
            <w:pPr>
              <w:spacing w:after="0"/>
              <w:jc w:val="right"/>
            </w:pPr>
            <w:r>
              <w:rPr>
                <w:sz w:val="16"/>
              </w:rPr>
              <w:t>no Public Assistance recorded</w:t>
            </w:r>
          </w:p>
        </w:tc>
        <w:tc>
          <w:tcPr>
            <w:tcW w:type="dxa" w:w="2013"/>
          </w:tcPr>
          <w:p>
            <w:pPr>
              <w:spacing w:after="0"/>
              <w:jc w:val="right"/>
            </w:pPr>
            <w:r>
              <w:rPr>
                <w:sz w:val="16"/>
              </w:rPr>
              <w:t>0 total; 0 since its plan</w:t>
            </w:r>
          </w:p>
        </w:tc>
        <w:tc>
          <w:tcPr>
            <w:tcW w:type="dxa" w:w="3869"/>
          </w:tcPr>
          <w:p>
            <w:pPr>
              <w:spacing w:after="0"/>
              <w:jc w:val="left"/>
            </w:pPr>
          </w:p>
        </w:tc>
      </w:tr>
      <w:tr>
        <w:trPr>
          <w:cantSplit/>
        </w:trPr>
        <w:tc>
          <w:tcPr>
            <w:tcW w:type="dxa" w:w="1412"/>
          </w:tcPr>
          <w:p>
            <w:pPr>
              <w:spacing w:after="0"/>
              <w:jc w:val="left"/>
            </w:pPr>
            <w:r>
              <w:rPr>
                <w:sz w:val="16"/>
              </w:rPr>
              <w:t>Hunter town</w:t>
            </w:r>
          </w:p>
        </w:tc>
        <w:tc>
          <w:tcPr>
            <w:tcW w:type="dxa" w:w="769"/>
          </w:tcPr>
          <w:p>
            <w:pPr>
              <w:spacing w:after="0"/>
              <w:jc w:val="left"/>
            </w:pPr>
            <w:r>
              <w:rPr>
                <w:sz w:val="16"/>
              </w:rPr>
              <w:t>Town</w:t>
            </w:r>
          </w:p>
        </w:tc>
        <w:tc>
          <w:tcPr>
            <w:tcW w:type="dxa" w:w="2216"/>
          </w:tcPr>
          <w:p>
            <w:pPr>
              <w:spacing w:after="0"/>
              <w:jc w:val="left"/>
            </w:pPr>
            <w:r>
              <w:rPr>
                <w:sz w:val="16"/>
              </w:rPr>
              <w:t>Approved, expires 2028-11-26</w:t>
            </w:r>
          </w:p>
        </w:tc>
        <w:tc>
          <w:tcPr>
            <w:tcW w:type="dxa" w:w="1863"/>
          </w:tcPr>
          <w:p>
            <w:pPr>
              <w:spacing w:after="0"/>
              <w:jc w:val="right"/>
            </w:pPr>
            <w:r>
              <w:rPr>
                <w:sz w:val="16"/>
              </w:rPr>
              <w:t>FMA RL 0, SRL 0; any 4</w:t>
            </w:r>
          </w:p>
        </w:tc>
        <w:tc>
          <w:tcPr>
            <w:tcW w:type="dxa" w:w="1970"/>
          </w:tcPr>
          <w:p>
            <w:pPr>
              <w:spacing w:after="0"/>
              <w:jc w:val="right"/>
            </w:pPr>
            <w:r>
              <w:rPr>
                <w:sz w:val="16"/>
              </w:rPr>
              <w:t>$1,624,413.97</w:t>
            </w:r>
          </w:p>
        </w:tc>
        <w:tc>
          <w:tcPr>
            <w:tcW w:type="dxa" w:w="2013"/>
          </w:tcPr>
          <w:p>
            <w:pPr>
              <w:spacing w:after="0"/>
              <w:jc w:val="right"/>
            </w:pPr>
            <w:r>
              <w:rPr>
                <w:sz w:val="16"/>
              </w:rPr>
              <w:t>5 total; 0 since its plan</w:t>
            </w:r>
          </w:p>
        </w:tc>
        <w:tc>
          <w:tcPr>
            <w:tcW w:type="dxa" w:w="3869"/>
          </w:tcPr>
          <w:p>
            <w:pPr>
              <w:spacing w:after="0"/>
              <w:jc w:val="left"/>
            </w:pPr>
          </w:p>
        </w:tc>
      </w:tr>
      <w:tr>
        <w:trPr>
          <w:cantSplit/>
        </w:trPr>
        <w:tc>
          <w:tcPr>
            <w:tcW w:type="dxa" w:w="1412"/>
          </w:tcPr>
          <w:p>
            <w:pPr>
              <w:spacing w:after="0"/>
              <w:jc w:val="left"/>
            </w:pPr>
            <w:r>
              <w:rPr>
                <w:sz w:val="16"/>
              </w:rPr>
              <w:t>Jewett town</w:t>
            </w:r>
          </w:p>
        </w:tc>
        <w:tc>
          <w:tcPr>
            <w:tcW w:type="dxa" w:w="769"/>
          </w:tcPr>
          <w:p>
            <w:pPr>
              <w:spacing w:after="0"/>
              <w:jc w:val="left"/>
            </w:pPr>
            <w:r>
              <w:rPr>
                <w:sz w:val="16"/>
              </w:rPr>
              <w:t>Town</w:t>
            </w:r>
          </w:p>
        </w:tc>
        <w:tc>
          <w:tcPr>
            <w:tcW w:type="dxa" w:w="2216"/>
          </w:tcPr>
          <w:p>
            <w:pPr>
              <w:spacing w:after="0"/>
              <w:jc w:val="left"/>
            </w:pPr>
            <w:r>
              <w:rPr>
                <w:sz w:val="16"/>
              </w:rPr>
              <w:t>Approved, expires 2028-11-26</w:t>
            </w:r>
          </w:p>
        </w:tc>
        <w:tc>
          <w:tcPr>
            <w:tcW w:type="dxa" w:w="1863"/>
          </w:tcPr>
          <w:p>
            <w:pPr>
              <w:spacing w:after="0"/>
              <w:jc w:val="right"/>
            </w:pPr>
            <w:r>
              <w:rPr>
                <w:sz w:val="16"/>
              </w:rPr>
              <w:t>FMA RL 0, SRL 0; any 5</w:t>
            </w:r>
          </w:p>
        </w:tc>
        <w:tc>
          <w:tcPr>
            <w:tcW w:type="dxa" w:w="1970"/>
          </w:tcPr>
          <w:p>
            <w:pPr>
              <w:spacing w:after="0"/>
              <w:jc w:val="right"/>
            </w:pPr>
            <w:r>
              <w:rPr>
                <w:sz w:val="16"/>
              </w:rPr>
              <w:t>$1,336,976.52</w:t>
            </w:r>
          </w:p>
        </w:tc>
        <w:tc>
          <w:tcPr>
            <w:tcW w:type="dxa" w:w="2013"/>
          </w:tcPr>
          <w:p>
            <w:pPr>
              <w:spacing w:after="0"/>
              <w:jc w:val="right"/>
            </w:pPr>
            <w:r>
              <w:rPr>
                <w:sz w:val="16"/>
              </w:rPr>
              <w:t>9 total; 0 since its plan</w:t>
            </w:r>
          </w:p>
        </w:tc>
        <w:tc>
          <w:tcPr>
            <w:tcW w:type="dxa" w:w="3869"/>
          </w:tcPr>
          <w:p>
            <w:pPr>
              <w:spacing w:after="0"/>
              <w:jc w:val="left"/>
            </w:pPr>
          </w:p>
        </w:tc>
      </w:tr>
      <w:tr>
        <w:trPr>
          <w:cantSplit/>
        </w:trPr>
        <w:tc>
          <w:tcPr>
            <w:tcW w:type="dxa" w:w="1412"/>
          </w:tcPr>
          <w:p>
            <w:pPr>
              <w:spacing w:after="0"/>
              <w:jc w:val="left"/>
            </w:pPr>
            <w:r>
              <w:rPr>
                <w:sz w:val="16"/>
              </w:rPr>
              <w:t>Lexington town</w:t>
            </w:r>
          </w:p>
        </w:tc>
        <w:tc>
          <w:tcPr>
            <w:tcW w:type="dxa" w:w="769"/>
          </w:tcPr>
          <w:p>
            <w:pPr>
              <w:spacing w:after="0"/>
              <w:jc w:val="left"/>
            </w:pPr>
            <w:r>
              <w:rPr>
                <w:sz w:val="16"/>
              </w:rPr>
              <w:t>Town</w:t>
            </w:r>
          </w:p>
        </w:tc>
        <w:tc>
          <w:tcPr>
            <w:tcW w:type="dxa" w:w="2216"/>
          </w:tcPr>
          <w:p>
            <w:pPr>
              <w:spacing w:after="0"/>
              <w:jc w:val="left"/>
            </w:pPr>
            <w:r>
              <w:rPr>
                <w:sz w:val="16"/>
              </w:rPr>
              <w:t>Approved, expires 2028-11-26</w:t>
            </w:r>
          </w:p>
        </w:tc>
        <w:tc>
          <w:tcPr>
            <w:tcW w:type="dxa" w:w="1863"/>
          </w:tcPr>
          <w:p>
            <w:pPr>
              <w:spacing w:after="0"/>
              <w:jc w:val="right"/>
            </w:pPr>
            <w:r>
              <w:rPr>
                <w:sz w:val="16"/>
              </w:rPr>
              <w:t>FMA RL 1, SRL 2; any 8</w:t>
            </w:r>
          </w:p>
        </w:tc>
        <w:tc>
          <w:tcPr>
            <w:tcW w:type="dxa" w:w="1970"/>
          </w:tcPr>
          <w:p>
            <w:pPr>
              <w:spacing w:after="0"/>
              <w:jc w:val="right"/>
            </w:pPr>
            <w:r>
              <w:rPr>
                <w:sz w:val="16"/>
              </w:rPr>
              <w:t>$1,314,242.85</w:t>
            </w:r>
          </w:p>
        </w:tc>
        <w:tc>
          <w:tcPr>
            <w:tcW w:type="dxa" w:w="2013"/>
          </w:tcPr>
          <w:p>
            <w:pPr>
              <w:spacing w:after="0"/>
              <w:jc w:val="right"/>
            </w:pPr>
            <w:r>
              <w:rPr>
                <w:sz w:val="16"/>
              </w:rPr>
              <w:t>12 total; 0 since its plan</w:t>
            </w:r>
          </w:p>
        </w:tc>
        <w:tc>
          <w:tcPr>
            <w:tcW w:type="dxa" w:w="3869"/>
          </w:tcPr>
          <w:p>
            <w:pPr>
              <w:spacing w:after="0"/>
              <w:jc w:val="left"/>
            </w:pPr>
          </w:p>
        </w:tc>
      </w:tr>
      <w:tr>
        <w:trPr>
          <w:cantSplit/>
        </w:trPr>
        <w:tc>
          <w:tcPr>
            <w:tcW w:type="dxa" w:w="1412"/>
          </w:tcPr>
          <w:p>
            <w:pPr>
              <w:spacing w:after="0"/>
              <w:jc w:val="left"/>
            </w:pPr>
            <w:r>
              <w:rPr>
                <w:sz w:val="16"/>
              </w:rPr>
              <w:t>New Baltimore town</w:t>
            </w:r>
          </w:p>
        </w:tc>
        <w:tc>
          <w:tcPr>
            <w:tcW w:type="dxa" w:w="769"/>
          </w:tcPr>
          <w:p>
            <w:pPr>
              <w:spacing w:after="0"/>
              <w:jc w:val="left"/>
            </w:pPr>
            <w:r>
              <w:rPr>
                <w:sz w:val="16"/>
              </w:rPr>
              <w:t>Town</w:t>
            </w:r>
          </w:p>
        </w:tc>
        <w:tc>
          <w:tcPr>
            <w:tcW w:type="dxa" w:w="2216"/>
          </w:tcPr>
          <w:p>
            <w:pPr>
              <w:spacing w:after="0"/>
              <w:jc w:val="left"/>
            </w:pPr>
            <w:r>
              <w:rPr>
                <w:sz w:val="16"/>
              </w:rPr>
              <w:t>Approved, expires 2028-11-26</w:t>
            </w:r>
          </w:p>
        </w:tc>
        <w:tc>
          <w:tcPr>
            <w:tcW w:type="dxa" w:w="1863"/>
          </w:tcPr>
          <w:p>
            <w:pPr>
              <w:spacing w:after="0"/>
              <w:jc w:val="right"/>
            </w:pPr>
            <w:r>
              <w:rPr>
                <w:sz w:val="16"/>
              </w:rPr>
              <w:t>FMA RL 0, SRL 0; any 0</w:t>
            </w:r>
          </w:p>
        </w:tc>
        <w:tc>
          <w:tcPr>
            <w:tcW w:type="dxa" w:w="1970"/>
          </w:tcPr>
          <w:p>
            <w:pPr>
              <w:spacing w:after="0"/>
              <w:jc w:val="right"/>
            </w:pPr>
            <w:r>
              <w:rPr>
                <w:sz w:val="16"/>
              </w:rPr>
              <w:t>$341,029.76</w:t>
            </w:r>
          </w:p>
        </w:tc>
        <w:tc>
          <w:tcPr>
            <w:tcW w:type="dxa" w:w="2013"/>
          </w:tcPr>
          <w:p>
            <w:pPr>
              <w:spacing w:after="0"/>
              <w:jc w:val="right"/>
            </w:pPr>
            <w:r>
              <w:rPr>
                <w:sz w:val="16"/>
              </w:rPr>
              <w:t>14 total; 0 since its plan</w:t>
            </w:r>
          </w:p>
        </w:tc>
        <w:tc>
          <w:tcPr>
            <w:tcW w:type="dxa" w:w="3869"/>
          </w:tcPr>
          <w:p>
            <w:pPr>
              <w:spacing w:after="0"/>
              <w:jc w:val="left"/>
            </w:pPr>
          </w:p>
        </w:tc>
      </w:tr>
      <w:tr>
        <w:trPr>
          <w:cantSplit/>
        </w:trPr>
        <w:tc>
          <w:tcPr>
            <w:tcW w:type="dxa" w:w="1412"/>
          </w:tcPr>
          <w:p>
            <w:pPr>
              <w:spacing w:after="0"/>
              <w:jc w:val="left"/>
            </w:pPr>
            <w:r>
              <w:rPr>
                <w:sz w:val="16"/>
              </w:rPr>
              <w:t>Prattsville town</w:t>
            </w:r>
          </w:p>
        </w:tc>
        <w:tc>
          <w:tcPr>
            <w:tcW w:type="dxa" w:w="769"/>
          </w:tcPr>
          <w:p>
            <w:pPr>
              <w:spacing w:after="0"/>
              <w:jc w:val="left"/>
            </w:pPr>
            <w:r>
              <w:rPr>
                <w:sz w:val="16"/>
              </w:rPr>
              <w:t>Town</w:t>
            </w:r>
          </w:p>
        </w:tc>
        <w:tc>
          <w:tcPr>
            <w:tcW w:type="dxa" w:w="2216"/>
          </w:tcPr>
          <w:p>
            <w:pPr>
              <w:spacing w:after="0"/>
              <w:jc w:val="left"/>
            </w:pPr>
            <w:r>
              <w:rPr>
                <w:sz w:val="16"/>
              </w:rPr>
              <w:t>Approved, expires 2028-11-26</w:t>
            </w:r>
          </w:p>
        </w:tc>
        <w:tc>
          <w:tcPr>
            <w:tcW w:type="dxa" w:w="1863"/>
          </w:tcPr>
          <w:p>
            <w:pPr>
              <w:spacing w:after="0"/>
              <w:jc w:val="right"/>
            </w:pPr>
            <w:r>
              <w:rPr>
                <w:sz w:val="16"/>
              </w:rPr>
              <w:t>FMA RL 2, SRL 0; any 7</w:t>
            </w:r>
          </w:p>
        </w:tc>
        <w:tc>
          <w:tcPr>
            <w:tcW w:type="dxa" w:w="1970"/>
          </w:tcPr>
          <w:p>
            <w:pPr>
              <w:spacing w:after="0"/>
              <w:jc w:val="right"/>
            </w:pPr>
            <w:r>
              <w:rPr>
                <w:sz w:val="16"/>
              </w:rPr>
              <w:t>$3,589,386.90</w:t>
            </w:r>
          </w:p>
        </w:tc>
        <w:tc>
          <w:tcPr>
            <w:tcW w:type="dxa" w:w="2013"/>
          </w:tcPr>
          <w:p>
            <w:pPr>
              <w:spacing w:after="0"/>
              <w:jc w:val="right"/>
            </w:pPr>
            <w:r>
              <w:rPr>
                <w:sz w:val="16"/>
              </w:rPr>
              <w:t>13 total; 2 since its plan</w:t>
            </w:r>
          </w:p>
        </w:tc>
        <w:tc>
          <w:tcPr>
            <w:tcW w:type="dxa" w:w="3869"/>
          </w:tcPr>
          <w:p>
            <w:pPr>
              <w:spacing w:after="0"/>
              <w:jc w:val="left"/>
            </w:pPr>
          </w:p>
        </w:tc>
      </w:tr>
      <w:tr>
        <w:trPr>
          <w:cantSplit/>
        </w:trPr>
        <w:tc>
          <w:tcPr>
            <w:tcW w:type="dxa" w:w="1412"/>
          </w:tcPr>
          <w:p>
            <w:pPr>
              <w:spacing w:after="0"/>
              <w:jc w:val="left"/>
            </w:pPr>
            <w:r>
              <w:rPr>
                <w:sz w:val="16"/>
              </w:rPr>
              <w:t>Windham town</w:t>
            </w:r>
          </w:p>
        </w:tc>
        <w:tc>
          <w:tcPr>
            <w:tcW w:type="dxa" w:w="769"/>
          </w:tcPr>
          <w:p>
            <w:pPr>
              <w:spacing w:after="0"/>
              <w:jc w:val="left"/>
            </w:pPr>
            <w:r>
              <w:rPr>
                <w:sz w:val="16"/>
              </w:rPr>
              <w:t>Town</w:t>
            </w:r>
          </w:p>
        </w:tc>
        <w:tc>
          <w:tcPr>
            <w:tcW w:type="dxa" w:w="2216"/>
          </w:tcPr>
          <w:p>
            <w:pPr>
              <w:spacing w:after="0"/>
              <w:jc w:val="left"/>
            </w:pPr>
            <w:r>
              <w:rPr>
                <w:sz w:val="16"/>
              </w:rPr>
              <w:t>Approved, expires 2028-11-26</w:t>
            </w:r>
          </w:p>
        </w:tc>
        <w:tc>
          <w:tcPr>
            <w:tcW w:type="dxa" w:w="1863"/>
          </w:tcPr>
          <w:p>
            <w:pPr>
              <w:spacing w:after="0"/>
              <w:jc w:val="right"/>
            </w:pPr>
            <w:r>
              <w:rPr>
                <w:sz w:val="16"/>
              </w:rPr>
              <w:t>FMA RL 0, SRL 0; any 1</w:t>
            </w:r>
          </w:p>
        </w:tc>
        <w:tc>
          <w:tcPr>
            <w:tcW w:type="dxa" w:w="1970"/>
          </w:tcPr>
          <w:p>
            <w:pPr>
              <w:spacing w:after="0"/>
              <w:jc w:val="right"/>
            </w:pPr>
            <w:r>
              <w:rPr>
                <w:sz w:val="16"/>
              </w:rPr>
              <w:t>$3,250,917.29</w:t>
            </w:r>
          </w:p>
        </w:tc>
        <w:tc>
          <w:tcPr>
            <w:tcW w:type="dxa" w:w="2013"/>
          </w:tcPr>
          <w:p>
            <w:pPr>
              <w:spacing w:after="0"/>
              <w:jc w:val="right"/>
            </w:pPr>
            <w:r>
              <w:rPr>
                <w:sz w:val="16"/>
              </w:rPr>
              <w:t>13 total; 1 since its plan</w:t>
            </w:r>
          </w:p>
        </w:tc>
        <w:tc>
          <w:tcPr>
            <w:tcW w:type="dxa" w:w="3869"/>
          </w:tcPr>
          <w:p>
            <w:pPr>
              <w:spacing w:after="0"/>
              <w:jc w:val="left"/>
            </w:pPr>
          </w:p>
        </w:tc>
      </w:tr>
    </w:tbl>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p>
      <w:pPr>
        <w:keepNext/>
        <w:spacing w:after="20" w:before="0"/>
      </w:pPr>
      <w:r>
        <w:rPr>
          <w:b/>
          <w:color w:val="555555"/>
          <w:sz w:val="15"/>
        </w:rPr>
        <w:t xml:space="preserve">Sources: </w:t>
      </w:r>
      <w:r>
        <w:rPr>
          <w:color w:val="555555"/>
          <w:sz w:val="15"/>
        </w:rPr>
        <w:t>1, 2, 3, 5, 6, 7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32"/>
        <w:gridCol w:w="1042"/>
        <w:gridCol w:w="1126"/>
        <w:gridCol w:w="1126"/>
        <w:gridCol w:w="943"/>
        <w:gridCol w:w="1047"/>
        <w:gridCol w:w="1176"/>
        <w:gridCol w:w="1079"/>
        <w:gridCol w:w="1079"/>
        <w:gridCol w:w="1842"/>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2"/>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2"/>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943"/>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047"/>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76"/>
            <w:shd w:val="clear" w:color="auto" w:fill="E8E8E8"/>
          </w:tcPr>
          <w:p>
            <w:pPr>
              <w:spacing w:after="0"/>
              <w:jc w:val="right"/>
            </w:pPr>
            <w:r>
              <w:rPr>
                <w:b/>
                <w:sz w:val="16"/>
              </w:rPr>
              <w:t>Storm Events damage since 2023-11-27</w:t>
            </w:r>
          </w:p>
          <w:p>
            <w:pPr>
              <w:spacing w:after="0"/>
              <w:jc w:val="right"/>
            </w:pPr>
            <w:r>
              <w:rPr>
                <w:i/>
                <w:color w:val="555555"/>
                <w:sz w:val="14"/>
              </w:rPr>
              <w:t>county-coded records, property plus crops, nominal dollars</w:t>
            </w:r>
          </w:p>
        </w:tc>
        <w:tc>
          <w:tcPr>
            <w:tcW w:type="dxa" w:w="1079"/>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79"/>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842"/>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r>
              <w:rPr>
                <w:sz w:val="16"/>
              </w:rPr>
              <w:t>$1,230,349</w:t>
            </w:r>
          </w:p>
        </w:tc>
        <w:tc>
          <w:tcPr>
            <w:tcW w:type="dxa" w:w="1132"/>
          </w:tcPr>
          <w:p>
            <w:pPr>
              <w:spacing w:after="0"/>
              <w:jc w:val="right"/>
            </w:pPr>
            <w:r>
              <w:rPr>
                <w:sz w:val="16"/>
              </w:rPr>
              <w:t>n/a</w:t>
            </w:r>
          </w:p>
        </w:tc>
        <w:tc>
          <w:tcPr>
            <w:tcW w:type="dxa" w:w="1042"/>
          </w:tcPr>
          <w:p>
            <w:pPr>
              <w:spacing w:after="0"/>
              <w:jc w:val="right"/>
            </w:pPr>
            <w:r>
              <w:rPr>
                <w:sz w:val="16"/>
              </w:rPr>
              <w:t>2</w:t>
            </w:r>
          </w:p>
        </w:tc>
        <w:tc>
          <w:tcPr>
            <w:tcW w:type="dxa" w:w="1126"/>
          </w:tcPr>
          <w:p>
            <w:pPr>
              <w:spacing w:after="0"/>
              <w:jc w:val="right"/>
            </w:pPr>
            <w:r>
              <w:rPr>
                <w:sz w:val="16"/>
              </w:rPr>
              <w:t>under $1</w:t>
            </w:r>
          </w:p>
        </w:tc>
        <w:tc>
          <w:tcPr>
            <w:tcW w:type="dxa" w:w="1126"/>
          </w:tcPr>
          <w:p>
            <w:pPr>
              <w:spacing w:after="0"/>
              <w:jc w:val="right"/>
            </w:pPr>
            <w:r>
              <w:rPr>
                <w:sz w:val="16"/>
              </w:rPr>
              <w:t>n/a</w:t>
            </w:r>
          </w:p>
        </w:tc>
        <w:tc>
          <w:tcPr>
            <w:tcW w:type="dxa" w:w="943"/>
          </w:tcPr>
          <w:p>
            <w:pPr>
              <w:spacing w:after="0"/>
              <w:jc w:val="right"/>
            </w:pPr>
            <w:r>
              <w:rPr>
                <w:sz w:val="16"/>
              </w:rPr>
              <w:t>$6,915</w:t>
            </w:r>
          </w:p>
        </w:tc>
        <w:tc>
          <w:tcPr>
            <w:tcW w:type="dxa" w:w="1047"/>
          </w:tcPr>
          <w:p>
            <w:pPr>
              <w:spacing w:after="0"/>
              <w:jc w:val="right"/>
            </w:pPr>
            <w:r>
              <w:rPr>
                <w:sz w:val="16"/>
              </w:rPr>
              <w:t>under 0.0001%</w:t>
            </w:r>
          </w:p>
        </w:tc>
        <w:tc>
          <w:tcPr>
            <w:tcW w:type="dxa" w:w="1176"/>
          </w:tcPr>
          <w:p>
            <w:pPr>
              <w:spacing w:after="0"/>
              <w:jc w:val="right"/>
            </w:pPr>
          </w:p>
        </w:tc>
        <w:tc>
          <w:tcPr>
            <w:tcW w:type="dxa" w:w="1079"/>
          </w:tcPr>
          <w:p>
            <w:pPr>
              <w:spacing w:after="0"/>
              <w:jc w:val="right"/>
            </w:pPr>
          </w:p>
        </w:tc>
        <w:tc>
          <w:tcPr>
            <w:tcW w:type="dxa" w:w="1079"/>
          </w:tcPr>
          <w:p>
            <w:pPr>
              <w:spacing w:after="0"/>
              <w:jc w:val="right"/>
            </w:pPr>
          </w:p>
        </w:tc>
        <w:tc>
          <w:tcPr>
            <w:tcW w:type="dxa" w:w="1842"/>
          </w:tcPr>
          <w:p>
            <w:pPr>
              <w:spacing w:after="0"/>
              <w:jc w:val="left"/>
            </w:pPr>
          </w:p>
        </w:tc>
      </w:tr>
      <w:tr>
        <w:trPr>
          <w:cantSplit/>
        </w:trPr>
        <w:tc>
          <w:tcPr>
            <w:tcW w:type="dxa" w:w="1037"/>
          </w:tcPr>
          <w:p>
            <w:pPr>
              <w:spacing w:after="0"/>
              <w:jc w:val="left"/>
            </w:pPr>
            <w:r>
              <w:rPr>
                <w:sz w:val="16"/>
              </w:rPr>
              <w:t>Coastal Flooding</w:t>
            </w:r>
          </w:p>
        </w:tc>
        <w:tc>
          <w:tcPr>
            <w:tcW w:type="dxa" w:w="1483"/>
          </w:tcPr>
          <w:p>
            <w:pPr>
              <w:spacing w:after="0"/>
              <w:jc w:val="right"/>
            </w:pPr>
            <w:r>
              <w:rPr>
                <w:sz w:val="16"/>
              </w:rPr>
              <w:t>$15,183,476</w:t>
            </w:r>
          </w:p>
        </w:tc>
        <w:tc>
          <w:tcPr>
            <w:tcW w:type="dxa" w:w="1132"/>
          </w:tcPr>
          <w:p>
            <w:pPr>
              <w:spacing w:after="0"/>
              <w:jc w:val="right"/>
            </w:pPr>
            <w:r>
              <w:rPr>
                <w:sz w:val="16"/>
              </w:rPr>
              <w:t>n/a</w:t>
            </w:r>
          </w:p>
        </w:tc>
        <w:tc>
          <w:tcPr>
            <w:tcW w:type="dxa" w:w="1042"/>
          </w:tcPr>
          <w:p>
            <w:pPr>
              <w:spacing w:after="0"/>
              <w:jc w:val="right"/>
            </w:pPr>
            <w:r>
              <w:rPr>
                <w:sz w:val="16"/>
              </w:rPr>
              <w:t>38</w:t>
            </w:r>
          </w:p>
        </w:tc>
        <w:tc>
          <w:tcPr>
            <w:tcW w:type="dxa" w:w="1126"/>
          </w:tcPr>
          <w:p>
            <w:pPr>
              <w:spacing w:after="0"/>
              <w:jc w:val="right"/>
            </w:pPr>
            <w:r>
              <w:rPr>
                <w:sz w:val="16"/>
              </w:rPr>
              <w:t>$161</w:t>
            </w:r>
          </w:p>
        </w:tc>
        <w:tc>
          <w:tcPr>
            <w:tcW w:type="dxa" w:w="1126"/>
          </w:tcPr>
          <w:p>
            <w:pPr>
              <w:spacing w:after="0"/>
              <w:jc w:val="right"/>
            </w:pPr>
            <w:r>
              <w:rPr>
                <w:sz w:val="16"/>
              </w:rPr>
              <w:t>n/a</w:t>
            </w:r>
          </w:p>
        </w:tc>
        <w:tc>
          <w:tcPr>
            <w:tcW w:type="dxa" w:w="943"/>
          </w:tcPr>
          <w:p>
            <w:pPr>
              <w:spacing w:after="0"/>
              <w:jc w:val="right"/>
            </w:pPr>
            <w:r>
              <w:rPr>
                <w:sz w:val="16"/>
              </w:rPr>
              <w:t>$2</w:t>
            </w:r>
          </w:p>
        </w:tc>
        <w:tc>
          <w:tcPr>
            <w:tcW w:type="dxa" w:w="1047"/>
          </w:tcPr>
          <w:p>
            <w:pPr>
              <w:spacing w:after="0"/>
              <w:jc w:val="right"/>
            </w:pPr>
            <w:r>
              <w:rPr>
                <w:sz w:val="16"/>
              </w:rPr>
              <w:t>0.00106%</w:t>
            </w:r>
          </w:p>
        </w:tc>
        <w:tc>
          <w:tcPr>
            <w:tcW w:type="dxa" w:w="1176"/>
          </w:tcPr>
          <w:p>
            <w:pPr>
              <w:spacing w:after="0"/>
              <w:jc w:val="right"/>
            </w:pPr>
          </w:p>
        </w:tc>
        <w:tc>
          <w:tcPr>
            <w:tcW w:type="dxa" w:w="1079"/>
          </w:tcPr>
          <w:p>
            <w:pPr>
              <w:spacing w:after="0"/>
              <w:jc w:val="right"/>
            </w:pPr>
          </w:p>
        </w:tc>
        <w:tc>
          <w:tcPr>
            <w:tcW w:type="dxa" w:w="1079"/>
          </w:tcPr>
          <w:p>
            <w:pPr>
              <w:spacing w:after="0"/>
              <w:jc w:val="right"/>
            </w:pPr>
          </w:p>
        </w:tc>
        <w:tc>
          <w:tcPr>
            <w:tcW w:type="dxa" w:w="1842"/>
          </w:tcPr>
          <w:p>
            <w:pPr>
              <w:spacing w:after="0"/>
              <w:jc w:val="left"/>
            </w:pPr>
          </w:p>
        </w:tc>
      </w:tr>
      <w:tr>
        <w:trPr>
          <w:cantSplit/>
        </w:trPr>
        <w:tc>
          <w:tcPr>
            <w:tcW w:type="dxa" w:w="1037"/>
          </w:tcPr>
          <w:p>
            <w:pPr>
              <w:spacing w:after="0"/>
              <w:jc w:val="left"/>
            </w:pPr>
            <w:r>
              <w:rPr>
                <w:sz w:val="16"/>
              </w:rPr>
              <w:t>Cold Wave</w:t>
            </w:r>
          </w:p>
        </w:tc>
        <w:tc>
          <w:tcPr>
            <w:tcW w:type="dxa" w:w="1483"/>
          </w:tcPr>
          <w:p>
            <w:pPr>
              <w:spacing w:after="0"/>
              <w:jc w:val="right"/>
            </w:pPr>
            <w:r>
              <w:rPr>
                <w:sz w:val="16"/>
              </w:rPr>
              <w:t>$17,107,827,620</w:t>
            </w:r>
          </w:p>
        </w:tc>
        <w:tc>
          <w:tcPr>
            <w:tcW w:type="dxa" w:w="1132"/>
          </w:tcPr>
          <w:p>
            <w:pPr>
              <w:spacing w:after="0"/>
              <w:jc w:val="right"/>
            </w:pPr>
            <w:r>
              <w:rPr>
                <w:sz w:val="16"/>
              </w:rPr>
              <w:t>$25,439,789</w:t>
            </w:r>
          </w:p>
        </w:tc>
        <w:tc>
          <w:tcPr>
            <w:tcW w:type="dxa" w:w="1042"/>
          </w:tcPr>
          <w:p>
            <w:pPr>
              <w:spacing w:after="0"/>
              <w:jc w:val="right"/>
            </w:pPr>
            <w:r>
              <w:rPr>
                <w:sz w:val="16"/>
              </w:rPr>
              <w:t>47,864</w:t>
            </w:r>
          </w:p>
        </w:tc>
        <w:tc>
          <w:tcPr>
            <w:tcW w:type="dxa" w:w="1126"/>
          </w:tcPr>
          <w:p>
            <w:pPr>
              <w:spacing w:after="0"/>
              <w:jc w:val="right"/>
            </w:pPr>
            <w:r>
              <w:rPr>
                <w:sz w:val="16"/>
              </w:rPr>
              <w:t>$403</w:t>
            </w:r>
          </w:p>
        </w:tc>
        <w:tc>
          <w:tcPr>
            <w:tcW w:type="dxa" w:w="1126"/>
          </w:tcPr>
          <w:p>
            <w:pPr>
              <w:spacing w:after="0"/>
              <w:jc w:val="right"/>
            </w:pPr>
            <w:r>
              <w:rPr>
                <w:sz w:val="16"/>
              </w:rPr>
              <w:t>$5,529</w:t>
            </w:r>
          </w:p>
        </w:tc>
        <w:tc>
          <w:tcPr>
            <w:tcW w:type="dxa" w:w="943"/>
          </w:tcPr>
          <w:p>
            <w:pPr>
              <w:spacing w:after="0"/>
              <w:jc w:val="right"/>
            </w:pPr>
            <w:r>
              <w:rPr>
                <w:sz w:val="16"/>
              </w:rPr>
              <w:t>$689,371</w:t>
            </w:r>
          </w:p>
        </w:tc>
        <w:tc>
          <w:tcPr>
            <w:tcW w:type="dxa" w:w="1047"/>
          </w:tcPr>
          <w:p>
            <w:pPr>
              <w:spacing w:after="0"/>
              <w:jc w:val="right"/>
            </w:pPr>
            <w:r>
              <w:rPr>
                <w:sz w:val="16"/>
              </w:rPr>
              <w:t>under 0.0001%</w:t>
            </w:r>
          </w:p>
        </w:tc>
        <w:tc>
          <w:tcPr>
            <w:tcW w:type="dxa" w:w="1176"/>
          </w:tcPr>
          <w:p>
            <w:pPr>
              <w:spacing w:after="0"/>
              <w:jc w:val="right"/>
            </w:pPr>
          </w:p>
        </w:tc>
        <w:tc>
          <w:tcPr>
            <w:tcW w:type="dxa" w:w="1079"/>
          </w:tcPr>
          <w:p>
            <w:pPr>
              <w:spacing w:after="0"/>
              <w:jc w:val="right"/>
            </w:pPr>
          </w:p>
        </w:tc>
        <w:tc>
          <w:tcPr>
            <w:tcW w:type="dxa" w:w="1079"/>
          </w:tcPr>
          <w:p>
            <w:pPr>
              <w:spacing w:after="0"/>
              <w:jc w:val="right"/>
            </w:pPr>
          </w:p>
        </w:tc>
        <w:tc>
          <w:tcPr>
            <w:tcW w:type="dxa" w:w="1842"/>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132"/>
          </w:tcPr>
          <w:p>
            <w:pPr>
              <w:spacing w:after="0"/>
              <w:jc w:val="right"/>
            </w:pPr>
            <w:r>
              <w:rPr>
                <w:sz w:val="16"/>
              </w:rPr>
              <w:t>$0</w:t>
            </w:r>
          </w:p>
        </w:tc>
        <w:tc>
          <w:tcPr>
            <w:tcW w:type="dxa" w:w="1042"/>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$0</w:t>
            </w:r>
          </w:p>
        </w:tc>
        <w:tc>
          <w:tcPr>
            <w:tcW w:type="dxa" w:w="943"/>
          </w:tcPr>
          <w:p>
            <w:pPr>
              <w:spacing w:after="0"/>
              <w:jc w:val="right"/>
            </w:pPr>
            <w:r>
              <w:rPr>
                <w:sz w:val="16"/>
              </w:rPr>
              <w:t>n/a</w:t>
            </w:r>
          </w:p>
        </w:tc>
        <w:tc>
          <w:tcPr>
            <w:tcW w:type="dxa" w:w="1047"/>
          </w:tcPr>
          <w:p>
            <w:pPr>
              <w:spacing w:after="0"/>
              <w:jc w:val="right"/>
            </w:pPr>
          </w:p>
        </w:tc>
        <w:tc>
          <w:tcPr>
            <w:tcW w:type="dxa" w:w="1176"/>
          </w:tcPr>
          <w:p>
            <w:pPr>
              <w:spacing w:after="0"/>
              <w:jc w:val="right"/>
            </w:pPr>
          </w:p>
        </w:tc>
        <w:tc>
          <w:tcPr>
            <w:tcW w:type="dxa" w:w="1079"/>
          </w:tcPr>
          <w:p>
            <w:pPr>
              <w:spacing w:after="0"/>
              <w:jc w:val="right"/>
            </w:pPr>
          </w:p>
        </w:tc>
        <w:tc>
          <w:tcPr>
            <w:tcW w:type="dxa" w:w="1079"/>
          </w:tcPr>
          <w:p>
            <w:pPr>
              <w:spacing w:after="0"/>
              <w:jc w:val="right"/>
            </w:pPr>
          </w:p>
        </w:tc>
        <w:tc>
          <w:tcPr>
            <w:tcW w:type="dxa" w:w="1842"/>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$28,596,325,510</w:t>
            </w:r>
          </w:p>
        </w:tc>
        <w:tc>
          <w:tcPr>
            <w:tcW w:type="dxa" w:w="1132"/>
          </w:tcPr>
          <w:p>
            <w:pPr>
              <w:spacing w:after="0"/>
              <w:jc w:val="right"/>
            </w:pPr>
            <w:r>
              <w:rPr>
                <w:sz w:val="16"/>
              </w:rPr>
              <w:t>n/a</w:t>
            </w:r>
          </w:p>
        </w:tc>
        <w:tc>
          <w:tcPr>
            <w:tcW w:type="dxa" w:w="1042"/>
          </w:tcPr>
          <w:p>
            <w:pPr>
              <w:spacing w:after="0"/>
              <w:jc w:val="right"/>
            </w:pPr>
            <w:r>
              <w:rPr>
                <w:sz w:val="16"/>
              </w:rPr>
              <w:t>47,931</w:t>
            </w:r>
          </w:p>
        </w:tc>
        <w:tc>
          <w:tcPr>
            <w:tcW w:type="dxa" w:w="1126"/>
          </w:tcPr>
          <w:p>
            <w:pPr>
              <w:spacing w:after="0"/>
              <w:jc w:val="right"/>
            </w:pPr>
            <w:r>
              <w:rPr>
                <w:sz w:val="16"/>
              </w:rPr>
              <w:t>$291,689</w:t>
            </w:r>
          </w:p>
        </w:tc>
        <w:tc>
          <w:tcPr>
            <w:tcW w:type="dxa" w:w="1126"/>
          </w:tcPr>
          <w:p>
            <w:pPr>
              <w:spacing w:after="0"/>
              <w:jc w:val="right"/>
            </w:pPr>
            <w:r>
              <w:rPr>
                <w:sz w:val="16"/>
              </w:rPr>
              <w:t>n/a</w:t>
            </w:r>
          </w:p>
        </w:tc>
        <w:tc>
          <w:tcPr>
            <w:tcW w:type="dxa" w:w="943"/>
          </w:tcPr>
          <w:p>
            <w:pPr>
              <w:spacing w:after="0"/>
              <w:jc w:val="right"/>
            </w:pPr>
            <w:r>
              <w:rPr>
                <w:sz w:val="16"/>
              </w:rPr>
              <w:t>$32,421</w:t>
            </w:r>
          </w:p>
        </w:tc>
        <w:tc>
          <w:tcPr>
            <w:tcW w:type="dxa" w:w="1047"/>
          </w:tcPr>
          <w:p>
            <w:pPr>
              <w:spacing w:after="0"/>
              <w:jc w:val="right"/>
            </w:pPr>
            <w:r>
              <w:rPr>
                <w:sz w:val="16"/>
              </w:rPr>
              <w:t>0.00102%</w:t>
            </w:r>
          </w:p>
        </w:tc>
        <w:tc>
          <w:tcPr>
            <w:tcW w:type="dxa" w:w="1176"/>
          </w:tcPr>
          <w:p>
            <w:pPr>
              <w:spacing w:after="0"/>
              <w:jc w:val="right"/>
            </w:pPr>
          </w:p>
        </w:tc>
        <w:tc>
          <w:tcPr>
            <w:tcW w:type="dxa" w:w="1079"/>
          </w:tcPr>
          <w:p>
            <w:pPr>
              <w:spacing w:after="0"/>
              <w:jc w:val="right"/>
            </w:pPr>
          </w:p>
        </w:tc>
        <w:tc>
          <w:tcPr>
            <w:tcW w:type="dxa" w:w="1079"/>
          </w:tcPr>
          <w:p>
            <w:pPr>
              <w:spacing w:after="0"/>
              <w:jc w:val="right"/>
            </w:pPr>
          </w:p>
        </w:tc>
        <w:tc>
          <w:tcPr>
            <w:tcW w:type="dxa" w:w="1842"/>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$17,107,827,620</w:t>
            </w:r>
          </w:p>
        </w:tc>
        <w:tc>
          <w:tcPr>
            <w:tcW w:type="dxa" w:w="1132"/>
          </w:tcPr>
          <w:p>
            <w:pPr>
              <w:spacing w:after="0"/>
              <w:jc w:val="right"/>
            </w:pPr>
            <w:r>
              <w:rPr>
                <w:sz w:val="16"/>
              </w:rPr>
              <w:t>$25,439,789</w:t>
            </w:r>
          </w:p>
        </w:tc>
        <w:tc>
          <w:tcPr>
            <w:tcW w:type="dxa" w:w="1042"/>
          </w:tcPr>
          <w:p>
            <w:pPr>
              <w:spacing w:after="0"/>
              <w:jc w:val="right"/>
            </w:pPr>
            <w:r>
              <w:rPr>
                <w:sz w:val="16"/>
              </w:rPr>
              <w:t>47,864</w:t>
            </w:r>
          </w:p>
        </w:tc>
        <w:tc>
          <w:tcPr>
            <w:tcW w:type="dxa" w:w="1126"/>
          </w:tcPr>
          <w:p>
            <w:pPr>
              <w:spacing w:after="0"/>
              <w:jc w:val="right"/>
            </w:pPr>
            <w:r>
              <w:rPr>
                <w:sz w:val="16"/>
              </w:rPr>
              <w:t>$8,933</w:t>
            </w:r>
          </w:p>
        </w:tc>
        <w:tc>
          <w:tcPr>
            <w:tcW w:type="dxa" w:w="1126"/>
          </w:tcPr>
          <w:p>
            <w:pPr>
              <w:spacing w:after="0"/>
              <w:jc w:val="right"/>
            </w:pPr>
            <w:r>
              <w:rPr>
                <w:sz w:val="16"/>
              </w:rPr>
              <w:t>$89,251</w:t>
            </w:r>
          </w:p>
        </w:tc>
        <w:tc>
          <w:tcPr>
            <w:tcW w:type="dxa" w:w="943"/>
          </w:tcPr>
          <w:p>
            <w:pPr>
              <w:spacing w:after="0"/>
              <w:jc w:val="right"/>
            </w:pPr>
            <w:r>
              <w:rPr>
                <w:sz w:val="16"/>
              </w:rPr>
              <w:t>$122,755</w:t>
            </w:r>
          </w:p>
        </w:tc>
        <w:tc>
          <w:tcPr>
            <w:tcW w:type="dxa" w:w="1047"/>
          </w:tcPr>
          <w:p>
            <w:pPr>
              <w:spacing w:after="0"/>
              <w:jc w:val="right"/>
            </w:pPr>
            <w:r>
              <w:rPr>
                <w:sz w:val="16"/>
              </w:rPr>
              <w:t>under 0.0001%</w:t>
            </w:r>
          </w:p>
        </w:tc>
        <w:tc>
          <w:tcPr>
            <w:tcW w:type="dxa" w:w="1176"/>
          </w:tcPr>
          <w:p>
            <w:pPr>
              <w:spacing w:after="0"/>
              <w:jc w:val="right"/>
            </w:pPr>
          </w:p>
        </w:tc>
        <w:tc>
          <w:tcPr>
            <w:tcW w:type="dxa" w:w="1079"/>
          </w:tcPr>
          <w:p>
            <w:pPr>
              <w:spacing w:after="0"/>
              <w:jc w:val="right"/>
            </w:pPr>
          </w:p>
        </w:tc>
        <w:tc>
          <w:tcPr>
            <w:tcW w:type="dxa" w:w="1079"/>
          </w:tcPr>
          <w:p>
            <w:pPr>
              <w:spacing w:after="0"/>
              <w:jc w:val="right"/>
            </w:pPr>
          </w:p>
        </w:tc>
        <w:tc>
          <w:tcPr>
            <w:tcW w:type="dxa" w:w="1842"/>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$17,107,827,620</w:t>
            </w:r>
          </w:p>
        </w:tc>
        <w:tc>
          <w:tcPr>
            <w:tcW w:type="dxa" w:w="1132"/>
          </w:tcPr>
          <w:p>
            <w:pPr>
              <w:spacing w:after="0"/>
              <w:jc w:val="right"/>
            </w:pPr>
            <w:r>
              <w:rPr>
                <w:sz w:val="16"/>
              </w:rPr>
              <w:t>$25,439,789</w:t>
            </w:r>
          </w:p>
        </w:tc>
        <w:tc>
          <w:tcPr>
            <w:tcW w:type="dxa" w:w="1042"/>
          </w:tcPr>
          <w:p>
            <w:pPr>
              <w:spacing w:after="0"/>
              <w:jc w:val="right"/>
            </w:pPr>
            <w:r>
              <w:rPr>
                <w:sz w:val="16"/>
              </w:rPr>
              <w:t>47,864</w:t>
            </w:r>
          </w:p>
        </w:tc>
        <w:tc>
          <w:tcPr>
            <w:tcW w:type="dxa" w:w="1126"/>
          </w:tcPr>
          <w:p>
            <w:pPr>
              <w:spacing w:after="0"/>
              <w:jc w:val="right"/>
            </w:pPr>
            <w:r>
              <w:rPr>
                <w:sz w:val="16"/>
              </w:rPr>
              <w:t>under $1</w:t>
            </w:r>
          </w:p>
        </w:tc>
        <w:tc>
          <w:tcPr>
            <w:tcW w:type="dxa" w:w="1126"/>
          </w:tcPr>
          <w:p>
            <w:pPr>
              <w:spacing w:after="0"/>
              <w:jc w:val="right"/>
            </w:pPr>
            <w:r>
              <w:rPr>
                <w:sz w:val="16"/>
              </w:rPr>
              <w:t>$3,284</w:t>
            </w:r>
          </w:p>
        </w:tc>
        <w:tc>
          <w:tcPr>
            <w:tcW w:type="dxa" w:w="943"/>
          </w:tcPr>
          <w:p>
            <w:pPr>
              <w:spacing w:after="0"/>
              <w:jc w:val="right"/>
            </w:pPr>
            <w:r>
              <w:rPr>
                <w:sz w:val="16"/>
              </w:rPr>
              <w:t>$157,363</w:t>
            </w:r>
          </w:p>
        </w:tc>
        <w:tc>
          <w:tcPr>
            <w:tcW w:type="dxa" w:w="1047"/>
          </w:tcPr>
          <w:p>
            <w:pPr>
              <w:spacing w:after="0"/>
              <w:jc w:val="right"/>
            </w:pPr>
            <w:r>
              <w:rPr>
                <w:sz w:val="16"/>
              </w:rPr>
              <w:t>under 0.0001%</w:t>
            </w:r>
          </w:p>
        </w:tc>
        <w:tc>
          <w:tcPr>
            <w:tcW w:type="dxa" w:w="1176"/>
          </w:tcPr>
          <w:p>
            <w:pPr>
              <w:spacing w:after="0"/>
              <w:jc w:val="right"/>
            </w:pPr>
          </w:p>
        </w:tc>
        <w:tc>
          <w:tcPr>
            <w:tcW w:type="dxa" w:w="1079"/>
          </w:tcPr>
          <w:p>
            <w:pPr>
              <w:spacing w:after="0"/>
              <w:jc w:val="right"/>
            </w:pPr>
          </w:p>
        </w:tc>
        <w:tc>
          <w:tcPr>
            <w:tcW w:type="dxa" w:w="1079"/>
          </w:tcPr>
          <w:p>
            <w:pPr>
              <w:spacing w:after="0"/>
              <w:jc w:val="right"/>
            </w:pPr>
          </w:p>
        </w:tc>
        <w:tc>
          <w:tcPr>
            <w:tcW w:type="dxa" w:w="1842"/>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$17,107,756,123</w:t>
            </w:r>
          </w:p>
        </w:tc>
        <w:tc>
          <w:tcPr>
            <w:tcW w:type="dxa" w:w="1132"/>
          </w:tcPr>
          <w:p>
            <w:pPr>
              <w:spacing w:after="0"/>
              <w:jc w:val="right"/>
            </w:pPr>
            <w:r>
              <w:rPr>
                <w:sz w:val="16"/>
              </w:rPr>
              <w:t>$25,316,458</w:t>
            </w:r>
          </w:p>
        </w:tc>
        <w:tc>
          <w:tcPr>
            <w:tcW w:type="dxa" w:w="1042"/>
          </w:tcPr>
          <w:p>
            <w:pPr>
              <w:spacing w:after="0"/>
              <w:jc w:val="right"/>
            </w:pPr>
            <w:r>
              <w:rPr>
                <w:sz w:val="16"/>
              </w:rPr>
              <w:t>47,864</w:t>
            </w:r>
          </w:p>
        </w:tc>
        <w:tc>
          <w:tcPr>
            <w:tcW w:type="dxa" w:w="1126"/>
          </w:tcPr>
          <w:p>
            <w:pPr>
              <w:spacing w:after="0"/>
              <w:jc w:val="right"/>
            </w:pPr>
            <w:r>
              <w:rPr>
                <w:sz w:val="16"/>
              </w:rPr>
              <w:t>$2,025,036</w:t>
            </w:r>
          </w:p>
        </w:tc>
        <w:tc>
          <w:tcPr>
            <w:tcW w:type="dxa" w:w="1126"/>
          </w:tcPr>
          <w:p>
            <w:pPr>
              <w:spacing w:after="0"/>
              <w:jc w:val="right"/>
            </w:pPr>
            <w:r>
              <w:rPr>
                <w:sz w:val="16"/>
              </w:rPr>
              <w:t>$39,799</w:t>
            </w:r>
          </w:p>
        </w:tc>
        <w:tc>
          <w:tcPr>
            <w:tcW w:type="dxa" w:w="943"/>
          </w:tcPr>
          <w:p>
            <w:pPr>
              <w:spacing w:after="0"/>
              <w:jc w:val="right"/>
            </w:pPr>
            <w:r>
              <w:rPr>
                <w:sz w:val="16"/>
              </w:rPr>
              <w:t>$34,456</w:t>
            </w:r>
          </w:p>
        </w:tc>
        <w:tc>
          <w:tcPr>
            <w:tcW w:type="dxa" w:w="1047"/>
          </w:tcPr>
          <w:p>
            <w:pPr>
              <w:spacing w:after="0"/>
              <w:jc w:val="right"/>
            </w:pPr>
            <w:r>
              <w:rPr>
                <w:sz w:val="16"/>
              </w:rPr>
              <w:t>0.0118%</w:t>
            </w:r>
          </w:p>
        </w:tc>
        <w:tc>
          <w:tcPr>
            <w:tcW w:type="dxa" w:w="1176"/>
          </w:tcPr>
          <w:p>
            <w:pPr>
              <w:spacing w:after="0"/>
              <w:jc w:val="right"/>
            </w:pPr>
          </w:p>
        </w:tc>
        <w:tc>
          <w:tcPr>
            <w:tcW w:type="dxa" w:w="1079"/>
          </w:tcPr>
          <w:p>
            <w:pPr>
              <w:spacing w:after="0"/>
              <w:jc w:val="right"/>
            </w:pPr>
          </w:p>
        </w:tc>
        <w:tc>
          <w:tcPr>
            <w:tcW w:type="dxa" w:w="1079"/>
          </w:tcPr>
          <w:p>
            <w:pPr>
              <w:spacing w:after="0"/>
              <w:jc w:val="right"/>
            </w:pPr>
          </w:p>
        </w:tc>
        <w:tc>
          <w:tcPr>
            <w:tcW w:type="dxa" w:w="1842"/>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$17,107,827,620</w:t>
            </w:r>
          </w:p>
        </w:tc>
        <w:tc>
          <w:tcPr>
            <w:tcW w:type="dxa" w:w="1132"/>
          </w:tcPr>
          <w:p>
            <w:pPr>
              <w:spacing w:after="0"/>
              <w:jc w:val="right"/>
            </w:pPr>
            <w:r>
              <w:rPr>
                <w:sz w:val="16"/>
              </w:rPr>
              <w:t>n/a</w:t>
            </w:r>
          </w:p>
        </w:tc>
        <w:tc>
          <w:tcPr>
            <w:tcW w:type="dxa" w:w="1042"/>
          </w:tcPr>
          <w:p>
            <w:pPr>
              <w:spacing w:after="0"/>
              <w:jc w:val="right"/>
            </w:pPr>
            <w:r>
              <w:rPr>
                <w:sz w:val="16"/>
              </w:rPr>
              <w:t>47,864</w:t>
            </w:r>
          </w:p>
        </w:tc>
        <w:tc>
          <w:tcPr>
            <w:tcW w:type="dxa" w:w="1126"/>
          </w:tcPr>
          <w:p>
            <w:pPr>
              <w:spacing w:after="0"/>
              <w:jc w:val="right"/>
            </w:pPr>
            <w:r>
              <w:rPr>
                <w:sz w:val="16"/>
              </w:rPr>
              <w:t>$96,107</w:t>
            </w:r>
          </w:p>
        </w:tc>
        <w:tc>
          <w:tcPr>
            <w:tcW w:type="dxa" w:w="1126"/>
          </w:tcPr>
          <w:p>
            <w:pPr>
              <w:spacing w:after="0"/>
              <w:jc w:val="right"/>
            </w:pPr>
            <w:r>
              <w:rPr>
                <w:sz w:val="16"/>
              </w:rPr>
              <w:t>n/a</w:t>
            </w:r>
          </w:p>
        </w:tc>
        <w:tc>
          <w:tcPr>
            <w:tcW w:type="dxa" w:w="943"/>
          </w:tcPr>
          <w:p>
            <w:pPr>
              <w:spacing w:after="0"/>
              <w:jc w:val="right"/>
            </w:pPr>
            <w:r>
              <w:rPr>
                <w:sz w:val="16"/>
              </w:rPr>
              <w:t>$2,333</w:t>
            </w:r>
          </w:p>
        </w:tc>
        <w:tc>
          <w:tcPr>
            <w:tcW w:type="dxa" w:w="1047"/>
          </w:tcPr>
          <w:p>
            <w:pPr>
              <w:spacing w:after="0"/>
              <w:jc w:val="right"/>
            </w:pPr>
            <w:r>
              <w:rPr>
                <w:sz w:val="16"/>
              </w:rPr>
              <w:t>0.000562%</w:t>
            </w:r>
          </w:p>
        </w:tc>
        <w:tc>
          <w:tcPr>
            <w:tcW w:type="dxa" w:w="1176"/>
          </w:tcPr>
          <w:p>
            <w:pPr>
              <w:spacing w:after="0"/>
              <w:jc w:val="right"/>
            </w:pPr>
          </w:p>
        </w:tc>
        <w:tc>
          <w:tcPr>
            <w:tcW w:type="dxa" w:w="1079"/>
          </w:tcPr>
          <w:p>
            <w:pPr>
              <w:spacing w:after="0"/>
              <w:jc w:val="right"/>
            </w:pPr>
          </w:p>
        </w:tc>
        <w:tc>
          <w:tcPr>
            <w:tcW w:type="dxa" w:w="1079"/>
          </w:tcPr>
          <w:p>
            <w:pPr>
              <w:spacing w:after="0"/>
              <w:jc w:val="right"/>
            </w:pPr>
          </w:p>
        </w:tc>
        <w:tc>
          <w:tcPr>
            <w:tcW w:type="dxa" w:w="1842"/>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$17,040,488,465</w:t>
            </w:r>
          </w:p>
        </w:tc>
        <w:tc>
          <w:tcPr>
            <w:tcW w:type="dxa" w:w="1132"/>
          </w:tcPr>
          <w:p>
            <w:pPr>
              <w:spacing w:after="0"/>
              <w:jc w:val="right"/>
            </w:pPr>
            <w:r>
              <w:rPr>
                <w:sz w:val="16"/>
              </w:rPr>
              <w:t>$2,611,186</w:t>
            </w:r>
          </w:p>
        </w:tc>
        <w:tc>
          <w:tcPr>
            <w:tcW w:type="dxa" w:w="1042"/>
          </w:tcPr>
          <w:p>
            <w:pPr>
              <w:spacing w:after="0"/>
              <w:jc w:val="right"/>
            </w:pPr>
            <w:r>
              <w:rPr>
                <w:sz w:val="16"/>
              </w:rPr>
              <w:t>1,720</w:t>
            </w:r>
          </w:p>
        </w:tc>
        <w:tc>
          <w:tcPr>
            <w:tcW w:type="dxa" w:w="1126"/>
          </w:tcPr>
          <w:p>
            <w:pPr>
              <w:spacing w:after="0"/>
              <w:jc w:val="right"/>
            </w:pPr>
            <w:r>
              <w:rPr>
                <w:sz w:val="16"/>
              </w:rPr>
              <w:t>$19,106,397</w:t>
            </w:r>
          </w:p>
        </w:tc>
        <w:tc>
          <w:tcPr>
            <w:tcW w:type="dxa" w:w="1126"/>
          </w:tcPr>
          <w:p>
            <w:pPr>
              <w:spacing w:after="0"/>
              <w:jc w:val="right"/>
            </w:pPr>
            <w:r>
              <w:rPr>
                <w:sz w:val="16"/>
              </w:rPr>
              <w:t>$13,850</w:t>
            </w:r>
          </w:p>
        </w:tc>
        <w:tc>
          <w:tcPr>
            <w:tcW w:type="dxa" w:w="943"/>
          </w:tcPr>
          <w:p>
            <w:pPr>
              <w:spacing w:after="0"/>
              <w:jc w:val="right"/>
            </w:pPr>
            <w:r>
              <w:rPr>
                <w:sz w:val="16"/>
              </w:rPr>
              <w:t>$717,287</w:t>
            </w:r>
          </w:p>
        </w:tc>
        <w:tc>
          <w:tcPr>
            <w:tcW w:type="dxa" w:w="1047"/>
          </w:tcPr>
          <w:p>
            <w:pPr>
              <w:spacing w:after="0"/>
              <w:jc w:val="right"/>
            </w:pPr>
            <w:r>
              <w:rPr>
                <w:sz w:val="16"/>
              </w:rPr>
              <w:t>n/a (see note)</w:t>
            </w:r>
          </w:p>
        </w:tc>
        <w:tc>
          <w:tcPr>
            <w:tcW w:type="dxa" w:w="1176"/>
          </w:tcPr>
          <w:p>
            <w:pPr>
              <w:spacing w:after="0"/>
              <w:jc w:val="right"/>
            </w:pPr>
            <w:r>
              <w:rPr>
                <w:sz w:val="16"/>
              </w:rPr>
              <w:t>$43,500</w:t>
            </w:r>
          </w:p>
        </w:tc>
        <w:tc>
          <w:tcPr>
            <w:tcW w:type="dxa" w:w="1079"/>
          </w:tcPr>
          <w:p>
            <w:pPr>
              <w:spacing w:after="0"/>
              <w:jc w:val="right"/>
            </w:pPr>
          </w:p>
        </w:tc>
        <w:tc>
          <w:tcPr>
            <w:tcW w:type="dxa" w:w="1079"/>
          </w:tcPr>
          <w:p>
            <w:pPr>
              <w:spacing w:after="0"/>
              <w:jc w:val="right"/>
            </w:pPr>
          </w:p>
        </w:tc>
        <w:tc>
          <w:tcPr>
            <w:tcW w:type="dxa" w:w="1842"/>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$838,690,027</w:t>
            </w:r>
          </w:p>
        </w:tc>
        <w:tc>
          <w:tcPr>
            <w:tcW w:type="dxa" w:w="1132"/>
          </w:tcPr>
          <w:p>
            <w:pPr>
              <w:spacing w:after="0"/>
              <w:jc w:val="right"/>
            </w:pPr>
            <w:r>
              <w:rPr>
                <w:sz w:val="16"/>
              </w:rPr>
              <w:t>n/a</w:t>
            </w:r>
          </w:p>
        </w:tc>
        <w:tc>
          <w:tcPr>
            <w:tcW w:type="dxa" w:w="1042"/>
          </w:tcPr>
          <w:p>
            <w:pPr>
              <w:spacing w:after="0"/>
              <w:jc w:val="right"/>
            </w:pPr>
            <w:r>
              <w:rPr>
                <w:sz w:val="16"/>
              </w:rPr>
              <w:t>2,207</w:t>
            </w:r>
          </w:p>
        </w:tc>
        <w:tc>
          <w:tcPr>
            <w:tcW w:type="dxa" w:w="1126"/>
          </w:tcPr>
          <w:p>
            <w:pPr>
              <w:spacing w:after="0"/>
              <w:jc w:val="right"/>
            </w:pPr>
            <w:r>
              <w:rPr>
                <w:sz w:val="16"/>
              </w:rPr>
              <w:t>$2,081</w:t>
            </w:r>
          </w:p>
        </w:tc>
        <w:tc>
          <w:tcPr>
            <w:tcW w:type="dxa" w:w="1126"/>
          </w:tcPr>
          <w:p>
            <w:pPr>
              <w:spacing w:after="0"/>
              <w:jc w:val="right"/>
            </w:pPr>
            <w:r>
              <w:rPr>
                <w:sz w:val="16"/>
              </w:rPr>
              <w:t>n/a</w:t>
            </w:r>
          </w:p>
        </w:tc>
        <w:tc>
          <w:tcPr>
            <w:tcW w:type="dxa" w:w="943"/>
          </w:tcPr>
          <w:p>
            <w:pPr>
              <w:spacing w:after="0"/>
              <w:jc w:val="right"/>
            </w:pPr>
            <w:r>
              <w:rPr>
                <w:sz w:val="16"/>
              </w:rPr>
              <w:t>$4,516</w:t>
            </w:r>
          </w:p>
        </w:tc>
        <w:tc>
          <w:tcPr>
            <w:tcW w:type="dxa" w:w="1047"/>
          </w:tcPr>
          <w:p>
            <w:pPr>
              <w:spacing w:after="0"/>
              <w:jc w:val="right"/>
            </w:pPr>
            <w:r>
              <w:rPr>
                <w:sz w:val="16"/>
              </w:rPr>
              <w:t>0.000248%</w:t>
            </w:r>
          </w:p>
        </w:tc>
        <w:tc>
          <w:tcPr>
            <w:tcW w:type="dxa" w:w="1176"/>
          </w:tcPr>
          <w:p>
            <w:pPr>
              <w:spacing w:after="0"/>
              <w:jc w:val="right"/>
            </w:pPr>
          </w:p>
        </w:tc>
        <w:tc>
          <w:tcPr>
            <w:tcW w:type="dxa" w:w="1079"/>
          </w:tcPr>
          <w:p>
            <w:pPr>
              <w:spacing w:after="0"/>
              <w:jc w:val="right"/>
            </w:pPr>
          </w:p>
        </w:tc>
        <w:tc>
          <w:tcPr>
            <w:tcW w:type="dxa" w:w="1079"/>
          </w:tcPr>
          <w:p>
            <w:pPr>
              <w:spacing w:after="0"/>
              <w:jc w:val="right"/>
            </w:pPr>
          </w:p>
        </w:tc>
        <w:tc>
          <w:tcPr>
            <w:tcW w:type="dxa" w:w="1842"/>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$17,107,827,620</w:t>
            </w:r>
          </w:p>
        </w:tc>
        <w:tc>
          <w:tcPr>
            <w:tcW w:type="dxa" w:w="1132"/>
          </w:tcPr>
          <w:p>
            <w:pPr>
              <w:spacing w:after="0"/>
              <w:jc w:val="right"/>
            </w:pPr>
            <w:r>
              <w:rPr>
                <w:sz w:val="16"/>
              </w:rPr>
              <w:t>n/a</w:t>
            </w:r>
          </w:p>
        </w:tc>
        <w:tc>
          <w:tcPr>
            <w:tcW w:type="dxa" w:w="1042"/>
          </w:tcPr>
          <w:p>
            <w:pPr>
              <w:spacing w:after="0"/>
              <w:jc w:val="right"/>
            </w:pPr>
            <w:r>
              <w:rPr>
                <w:sz w:val="16"/>
              </w:rPr>
              <w:t>47,864</w:t>
            </w:r>
          </w:p>
        </w:tc>
        <w:tc>
          <w:tcPr>
            <w:tcW w:type="dxa" w:w="1126"/>
          </w:tcPr>
          <w:p>
            <w:pPr>
              <w:spacing w:after="0"/>
              <w:jc w:val="right"/>
            </w:pPr>
            <w:r>
              <w:rPr>
                <w:sz w:val="16"/>
              </w:rPr>
              <w:t>$31,317</w:t>
            </w:r>
          </w:p>
        </w:tc>
        <w:tc>
          <w:tcPr>
            <w:tcW w:type="dxa" w:w="1126"/>
          </w:tcPr>
          <w:p>
            <w:pPr>
              <w:spacing w:after="0"/>
              <w:jc w:val="right"/>
            </w:pPr>
            <w:r>
              <w:rPr>
                <w:sz w:val="16"/>
              </w:rPr>
              <w:t>n/a</w:t>
            </w:r>
          </w:p>
        </w:tc>
        <w:tc>
          <w:tcPr>
            <w:tcW w:type="dxa" w:w="943"/>
          </w:tcPr>
          <w:p>
            <w:pPr>
              <w:spacing w:after="0"/>
              <w:jc w:val="right"/>
            </w:pPr>
            <w:r>
              <w:rPr>
                <w:sz w:val="16"/>
              </w:rPr>
              <w:t>$146,786</w:t>
            </w:r>
          </w:p>
        </w:tc>
        <w:tc>
          <w:tcPr>
            <w:tcW w:type="dxa" w:w="1047"/>
          </w:tcPr>
          <w:p>
            <w:pPr>
              <w:spacing w:after="0"/>
              <w:jc w:val="right"/>
            </w:pPr>
            <w:r>
              <w:rPr>
                <w:sz w:val="16"/>
              </w:rPr>
              <w:t>0.000183%</w:t>
            </w:r>
          </w:p>
        </w:tc>
        <w:tc>
          <w:tcPr>
            <w:tcW w:type="dxa" w:w="1176"/>
          </w:tcPr>
          <w:p>
            <w:pPr>
              <w:spacing w:after="0"/>
              <w:jc w:val="right"/>
            </w:pPr>
          </w:p>
        </w:tc>
        <w:tc>
          <w:tcPr>
            <w:tcW w:type="dxa" w:w="1079"/>
          </w:tcPr>
          <w:p>
            <w:pPr>
              <w:spacing w:after="0"/>
              <w:jc w:val="right"/>
            </w:pPr>
          </w:p>
        </w:tc>
        <w:tc>
          <w:tcPr>
            <w:tcW w:type="dxa" w:w="1079"/>
          </w:tcPr>
          <w:p>
            <w:pPr>
              <w:spacing w:after="0"/>
              <w:jc w:val="right"/>
            </w:pPr>
          </w:p>
        </w:tc>
        <w:tc>
          <w:tcPr>
            <w:tcW w:type="dxa" w:w="1842"/>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$17,107,827,620</w:t>
            </w:r>
          </w:p>
        </w:tc>
        <w:tc>
          <w:tcPr>
            <w:tcW w:type="dxa" w:w="1132"/>
          </w:tcPr>
          <w:p>
            <w:pPr>
              <w:spacing w:after="0"/>
              <w:jc w:val="right"/>
            </w:pPr>
            <w:r>
              <w:rPr>
                <w:sz w:val="16"/>
              </w:rPr>
              <w:t>$25,439,789</w:t>
            </w:r>
          </w:p>
        </w:tc>
        <w:tc>
          <w:tcPr>
            <w:tcW w:type="dxa" w:w="1042"/>
          </w:tcPr>
          <w:p>
            <w:pPr>
              <w:spacing w:after="0"/>
              <w:jc w:val="right"/>
            </w:pPr>
            <w:r>
              <w:rPr>
                <w:sz w:val="16"/>
              </w:rPr>
              <w:t>47,864</w:t>
            </w:r>
          </w:p>
        </w:tc>
        <w:tc>
          <w:tcPr>
            <w:tcW w:type="dxa" w:w="1126"/>
          </w:tcPr>
          <w:p>
            <w:pPr>
              <w:spacing w:after="0"/>
              <w:jc w:val="right"/>
            </w:pPr>
            <w:r>
              <w:rPr>
                <w:sz w:val="16"/>
              </w:rPr>
              <w:t>$110,665</w:t>
            </w:r>
          </w:p>
        </w:tc>
        <w:tc>
          <w:tcPr>
            <w:tcW w:type="dxa" w:w="1126"/>
          </w:tcPr>
          <w:p>
            <w:pPr>
              <w:spacing w:after="0"/>
              <w:jc w:val="right"/>
            </w:pPr>
            <w:r>
              <w:rPr>
                <w:sz w:val="16"/>
              </w:rPr>
              <w:t>$1,193</w:t>
            </w:r>
          </w:p>
        </w:tc>
        <w:tc>
          <w:tcPr>
            <w:tcW w:type="dxa" w:w="943"/>
          </w:tcPr>
          <w:p>
            <w:pPr>
              <w:spacing w:after="0"/>
              <w:jc w:val="right"/>
            </w:pPr>
            <w:r>
              <w:rPr>
                <w:sz w:val="16"/>
              </w:rPr>
              <w:t>$122,032</w:t>
            </w:r>
          </w:p>
        </w:tc>
        <w:tc>
          <w:tcPr>
            <w:tcW w:type="dxa" w:w="1047"/>
          </w:tcPr>
          <w:p>
            <w:pPr>
              <w:spacing w:after="0"/>
              <w:jc w:val="right"/>
            </w:pPr>
            <w:r>
              <w:rPr>
                <w:sz w:val="16"/>
              </w:rPr>
              <w:t>0.000647%</w:t>
            </w:r>
          </w:p>
        </w:tc>
        <w:tc>
          <w:tcPr>
            <w:tcW w:type="dxa" w:w="1176"/>
          </w:tcPr>
          <w:p>
            <w:pPr>
              <w:spacing w:after="0"/>
              <w:jc w:val="right"/>
            </w:pPr>
            <w:r>
              <w:rPr>
                <w:sz w:val="16"/>
              </w:rPr>
              <w:t>$1,000</w:t>
            </w:r>
          </w:p>
        </w:tc>
        <w:tc>
          <w:tcPr>
            <w:tcW w:type="dxa" w:w="1079"/>
          </w:tcPr>
          <w:p>
            <w:pPr>
              <w:spacing w:after="0"/>
              <w:jc w:val="right"/>
            </w:pPr>
            <w:r>
              <w:rPr>
                <w:sz w:val="16"/>
              </w:rPr>
              <w:t>$500</w:t>
            </w:r>
          </w:p>
        </w:tc>
        <w:tc>
          <w:tcPr>
            <w:tcW w:type="dxa" w:w="1079"/>
          </w:tcPr>
          <w:p>
            <w:pPr>
              <w:spacing w:after="0"/>
              <w:jc w:val="right"/>
            </w:pPr>
          </w:p>
        </w:tc>
        <w:tc>
          <w:tcPr>
            <w:tcW w:type="dxa" w:w="1842"/>
          </w:tcPr>
          <w:p>
            <w:pPr>
              <w:spacing w:after="0"/>
              <w:jc w:val="left"/>
            </w:pPr>
            <w:r>
              <w:rPr>
                <w:sz w:val="16"/>
              </w:rPr>
              <w:t>Storm Events damage since the plan includes 1 zone-level Strong Wind record ($500): a NOAA non-thunderstorm wind type, outside NRI's Strong Wind definition.</w:t>
            </w:r>
          </w:p>
        </w:tc>
      </w:tr>
      <w:tr>
        <w:trPr>
          <w:cantSplit/>
        </w:trPr>
        <w:tc>
          <w:tcPr>
            <w:tcW w:type="dxa" w:w="1037"/>
          </w:tcPr>
          <w:p>
            <w:pPr>
              <w:spacing w:after="0"/>
              <w:jc w:val="left"/>
            </w:pPr>
            <w:r>
              <w:rPr>
                <w:sz w:val="16"/>
              </w:rPr>
              <w:t>Tornado</w:t>
            </w:r>
          </w:p>
        </w:tc>
        <w:tc>
          <w:tcPr>
            <w:tcW w:type="dxa" w:w="1483"/>
          </w:tcPr>
          <w:p>
            <w:pPr>
              <w:spacing w:after="0"/>
              <w:jc w:val="right"/>
            </w:pPr>
            <w:r>
              <w:rPr>
                <w:sz w:val="16"/>
              </w:rPr>
              <w:t>$17,107,827,620</w:t>
            </w:r>
          </w:p>
        </w:tc>
        <w:tc>
          <w:tcPr>
            <w:tcW w:type="dxa" w:w="1132"/>
          </w:tcPr>
          <w:p>
            <w:pPr>
              <w:spacing w:after="0"/>
              <w:jc w:val="right"/>
            </w:pPr>
            <w:r>
              <w:rPr>
                <w:sz w:val="16"/>
              </w:rPr>
              <w:t>$25,439,789</w:t>
            </w:r>
          </w:p>
        </w:tc>
        <w:tc>
          <w:tcPr>
            <w:tcW w:type="dxa" w:w="1042"/>
          </w:tcPr>
          <w:p>
            <w:pPr>
              <w:spacing w:after="0"/>
              <w:jc w:val="right"/>
            </w:pPr>
            <w:r>
              <w:rPr>
                <w:sz w:val="16"/>
              </w:rPr>
              <w:t>47,864</w:t>
            </w:r>
          </w:p>
        </w:tc>
        <w:tc>
          <w:tcPr>
            <w:tcW w:type="dxa" w:w="1126"/>
          </w:tcPr>
          <w:p>
            <w:pPr>
              <w:spacing w:after="0"/>
              <w:jc w:val="right"/>
            </w:pPr>
            <w:r>
              <w:rPr>
                <w:sz w:val="16"/>
              </w:rPr>
              <w:t>$416,829</w:t>
            </w:r>
          </w:p>
        </w:tc>
        <w:tc>
          <w:tcPr>
            <w:tcW w:type="dxa" w:w="1126"/>
          </w:tcPr>
          <w:p>
            <w:pPr>
              <w:spacing w:after="0"/>
              <w:jc w:val="right"/>
            </w:pPr>
            <w:r>
              <w:rPr>
                <w:sz w:val="16"/>
              </w:rPr>
              <w:t>$377</w:t>
            </w:r>
          </w:p>
        </w:tc>
        <w:tc>
          <w:tcPr>
            <w:tcW w:type="dxa" w:w="943"/>
          </w:tcPr>
          <w:p>
            <w:pPr>
              <w:spacing w:after="0"/>
              <w:jc w:val="right"/>
            </w:pPr>
            <w:r>
              <w:rPr>
                <w:sz w:val="16"/>
              </w:rPr>
              <w:t>$930,151</w:t>
            </w:r>
          </w:p>
        </w:tc>
        <w:tc>
          <w:tcPr>
            <w:tcW w:type="dxa" w:w="1047"/>
          </w:tcPr>
          <w:p>
            <w:pPr>
              <w:spacing w:after="0"/>
              <w:jc w:val="right"/>
            </w:pPr>
            <w:r>
              <w:rPr>
                <w:sz w:val="16"/>
              </w:rPr>
              <w:t>0.00244%</w:t>
            </w:r>
          </w:p>
        </w:tc>
        <w:tc>
          <w:tcPr>
            <w:tcW w:type="dxa" w:w="1176"/>
          </w:tcPr>
          <w:p>
            <w:pPr>
              <w:spacing w:after="0"/>
              <w:jc w:val="right"/>
            </w:pPr>
          </w:p>
        </w:tc>
        <w:tc>
          <w:tcPr>
            <w:tcW w:type="dxa" w:w="1079"/>
          </w:tcPr>
          <w:p>
            <w:pPr>
              <w:spacing w:after="0"/>
              <w:jc w:val="right"/>
            </w:pPr>
          </w:p>
        </w:tc>
        <w:tc>
          <w:tcPr>
            <w:tcW w:type="dxa" w:w="1079"/>
          </w:tcPr>
          <w:p>
            <w:pPr>
              <w:spacing w:after="0"/>
              <w:jc w:val="right"/>
            </w:pPr>
          </w:p>
        </w:tc>
        <w:tc>
          <w:tcPr>
            <w:tcW w:type="dxa" w:w="1842"/>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$1,638,503,778</w:t>
            </w:r>
          </w:p>
        </w:tc>
        <w:tc>
          <w:tcPr>
            <w:tcW w:type="dxa" w:w="1132"/>
          </w:tcPr>
          <w:p>
            <w:pPr>
              <w:spacing w:after="0"/>
              <w:jc w:val="right"/>
            </w:pPr>
            <w:r>
              <w:rPr>
                <w:sz w:val="16"/>
              </w:rPr>
              <w:t>$3,522,666</w:t>
            </w:r>
          </w:p>
        </w:tc>
        <w:tc>
          <w:tcPr>
            <w:tcW w:type="dxa" w:w="1042"/>
          </w:tcPr>
          <w:p>
            <w:pPr>
              <w:spacing w:after="0"/>
              <w:jc w:val="right"/>
            </w:pPr>
            <w:r>
              <w:rPr>
                <w:sz w:val="16"/>
              </w:rPr>
              <w:t>7,144</w:t>
            </w:r>
          </w:p>
        </w:tc>
        <w:tc>
          <w:tcPr>
            <w:tcW w:type="dxa" w:w="1126"/>
          </w:tcPr>
          <w:p>
            <w:pPr>
              <w:spacing w:after="0"/>
              <w:jc w:val="right"/>
            </w:pPr>
            <w:r>
              <w:rPr>
                <w:sz w:val="16"/>
              </w:rPr>
              <w:t>$5,566</w:t>
            </w:r>
          </w:p>
        </w:tc>
        <w:tc>
          <w:tcPr>
            <w:tcW w:type="dxa" w:w="1126"/>
          </w:tcPr>
          <w:p>
            <w:pPr>
              <w:spacing w:after="0"/>
              <w:jc w:val="right"/>
            </w:pPr>
            <w:r>
              <w:rPr>
                <w:sz w:val="16"/>
              </w:rPr>
              <w:t>$2</w:t>
            </w:r>
          </w:p>
        </w:tc>
        <w:tc>
          <w:tcPr>
            <w:tcW w:type="dxa" w:w="943"/>
          </w:tcPr>
          <w:p>
            <w:pPr>
              <w:spacing w:after="0"/>
              <w:jc w:val="right"/>
            </w:pPr>
            <w:r>
              <w:rPr>
                <w:sz w:val="16"/>
              </w:rPr>
              <w:t>$890</w:t>
            </w:r>
          </w:p>
        </w:tc>
        <w:tc>
          <w:tcPr>
            <w:tcW w:type="dxa" w:w="1047"/>
          </w:tcPr>
          <w:p>
            <w:pPr>
              <w:spacing w:after="0"/>
              <w:jc w:val="right"/>
            </w:pPr>
            <w:r>
              <w:rPr>
                <w:sz w:val="16"/>
              </w:rPr>
              <w:t>0.00034%</w:t>
            </w:r>
          </w:p>
        </w:tc>
        <w:tc>
          <w:tcPr>
            <w:tcW w:type="dxa" w:w="1176"/>
          </w:tcPr>
          <w:p>
            <w:pPr>
              <w:spacing w:after="0"/>
              <w:jc w:val="right"/>
            </w:pPr>
          </w:p>
        </w:tc>
        <w:tc>
          <w:tcPr>
            <w:tcW w:type="dxa" w:w="1079"/>
          </w:tcPr>
          <w:p>
            <w:pPr>
              <w:spacing w:after="0"/>
              <w:jc w:val="right"/>
            </w:pPr>
          </w:p>
        </w:tc>
        <w:tc>
          <w:tcPr>
            <w:tcW w:type="dxa" w:w="1079"/>
          </w:tcPr>
          <w:p>
            <w:pPr>
              <w:spacing w:after="0"/>
              <w:jc w:val="right"/>
            </w:pPr>
          </w:p>
        </w:tc>
        <w:tc>
          <w:tcPr>
            <w:tcW w:type="dxa" w:w="1842"/>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$17,107,827,620</w:t>
            </w:r>
          </w:p>
        </w:tc>
        <w:tc>
          <w:tcPr>
            <w:tcW w:type="dxa" w:w="1132"/>
          </w:tcPr>
          <w:p>
            <w:pPr>
              <w:spacing w:after="0"/>
              <w:jc w:val="right"/>
            </w:pPr>
            <w:r>
              <w:rPr>
                <w:sz w:val="16"/>
              </w:rPr>
              <w:t>$25,439,789</w:t>
            </w:r>
          </w:p>
        </w:tc>
        <w:tc>
          <w:tcPr>
            <w:tcW w:type="dxa" w:w="1042"/>
          </w:tcPr>
          <w:p>
            <w:pPr>
              <w:spacing w:after="0"/>
              <w:jc w:val="right"/>
            </w:pPr>
            <w:r>
              <w:rPr>
                <w:sz w:val="16"/>
              </w:rPr>
              <w:t>47,864</w:t>
            </w:r>
          </w:p>
        </w:tc>
        <w:tc>
          <w:tcPr>
            <w:tcW w:type="dxa" w:w="1126"/>
          </w:tcPr>
          <w:p>
            <w:pPr>
              <w:spacing w:after="0"/>
              <w:jc w:val="right"/>
            </w:pPr>
            <w:r>
              <w:rPr>
                <w:sz w:val="16"/>
              </w:rPr>
              <w:t>$23,835</w:t>
            </w:r>
          </w:p>
        </w:tc>
        <w:tc>
          <w:tcPr>
            <w:tcW w:type="dxa" w:w="1126"/>
          </w:tcPr>
          <w:p>
            <w:pPr>
              <w:spacing w:after="0"/>
              <w:jc w:val="right"/>
            </w:pPr>
            <w:r>
              <w:rPr>
                <w:sz w:val="16"/>
              </w:rPr>
              <w:t>$3</w:t>
            </w:r>
          </w:p>
        </w:tc>
        <w:tc>
          <w:tcPr>
            <w:tcW w:type="dxa" w:w="943"/>
          </w:tcPr>
          <w:p>
            <w:pPr>
              <w:spacing w:after="0"/>
              <w:jc w:val="right"/>
            </w:pPr>
            <w:r>
              <w:rPr>
                <w:sz w:val="16"/>
              </w:rPr>
              <w:t>$10,704</w:t>
            </w:r>
          </w:p>
        </w:tc>
        <w:tc>
          <w:tcPr>
            <w:tcW w:type="dxa" w:w="1047"/>
          </w:tcPr>
          <w:p>
            <w:pPr>
              <w:spacing w:after="0"/>
              <w:jc w:val="right"/>
            </w:pPr>
            <w:r>
              <w:rPr>
                <w:sz w:val="16"/>
              </w:rPr>
              <w:t>0.000139%</w:t>
            </w:r>
          </w:p>
        </w:tc>
        <w:tc>
          <w:tcPr>
            <w:tcW w:type="dxa" w:w="1176"/>
          </w:tcPr>
          <w:p>
            <w:pPr>
              <w:spacing w:after="0"/>
              <w:jc w:val="right"/>
            </w:pPr>
          </w:p>
        </w:tc>
        <w:tc>
          <w:tcPr>
            <w:tcW w:type="dxa" w:w="1079"/>
          </w:tcPr>
          <w:p>
            <w:pPr>
              <w:spacing w:after="0"/>
              <w:jc w:val="right"/>
            </w:pPr>
          </w:p>
        </w:tc>
        <w:tc>
          <w:tcPr>
            <w:tcW w:type="dxa" w:w="1079"/>
          </w:tcPr>
          <w:p>
            <w:pPr>
              <w:spacing w:after="0"/>
              <w:jc w:val="right"/>
            </w:pPr>
          </w:p>
        </w:tc>
        <w:tc>
          <w:tcPr>
            <w:tcW w:type="dxa" w:w="1842"/>
          </w:tcPr>
          <w:p>
            <w:pPr>
              <w:spacing w:after="0"/>
              <w:jc w:val="left"/>
            </w:pPr>
          </w:p>
        </w:tc>
      </w:tr>
    </w:tbl>
    <w:p>
      <w:pPr>
        <w:spacing w:after="40" w:before="60"/>
      </w:pPr>
      <w:r>
        <w:rPr>
          <w:sz w:val="15"/>
        </w:rPr>
        <w:t>Totals since 2023-11-27 (Storm Events through 2026-06-30): 12 county-coded records, 7 with a damage value recorded (including $0), $44,500; 77 zone-level records, 1 with a damage value recorded (including $0), $500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47,864</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$17,107,827,620</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$25,439,789</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$22,272,307</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$2,977,984</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4</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4</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46</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3</w:t>
            </w:r>
          </w:p>
        </w:tc>
      </w:tr>
    </w:tbl>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779"/>
        <w:gridCol w:w="1453"/>
        <w:gridCol w:w="1453"/>
        <w:gridCol w:w="1453"/>
        <w:gridCol w:w="1453"/>
        <w:gridCol w:w="1453"/>
        <w:gridCol w:w="1453"/>
        <w:gridCol w:w="1617"/>
      </w:tblGrid>
      <w:tr>
        <w:trPr>
          <w:cantSplit/>
          <w:tblHeader/>
        </w:trPr>
        <w:tc>
          <w:tcPr>
            <w:tcW w:type="dxa" w:w="3779"/>
            <w:shd w:val="clear" w:color="auto" w:fill="E8E8E8"/>
          </w:tcPr>
          <w:p>
            <w:pPr>
              <w:spacing w:after="0"/>
              <w:jc w:val="left"/>
            </w:pPr>
            <w:r>
              <w:rPr>
                <w:b/>
                <w:sz w:val="16"/>
              </w:rPr>
              <w:t>Scope</w:t>
            </w:r>
          </w:p>
        </w:tc>
        <w:tc>
          <w:tcPr>
            <w:tcW w:type="dxa" w:w="1453"/>
            <w:shd w:val="clear" w:color="auto" w:fill="E8E8E8"/>
          </w:tcPr>
          <w:p>
            <w:pPr>
              <w:spacing w:after="0"/>
              <w:jc w:val="right"/>
            </w:pPr>
            <w:r>
              <w:rPr>
                <w:b/>
                <w:sz w:val="16"/>
              </w:rPr>
              <w:t>RL, FMA</w:t>
            </w:r>
          </w:p>
          <w:p>
            <w:pPr>
              <w:spacing w:after="0"/>
              <w:jc w:val="right"/>
            </w:pPr>
            <w:r>
              <w:rPr>
                <w:i/>
                <w:color w:val="555555"/>
                <w:sz w:val="14"/>
              </w:rPr>
              <w:t>properties</w:t>
            </w:r>
          </w:p>
        </w:tc>
        <w:tc>
          <w:tcPr>
            <w:tcW w:type="dxa" w:w="1453"/>
            <w:shd w:val="clear" w:color="auto" w:fill="E8E8E8"/>
          </w:tcPr>
          <w:p>
            <w:pPr>
              <w:spacing w:after="0"/>
              <w:jc w:val="right"/>
            </w:pPr>
            <w:r>
              <w:rPr>
                <w:b/>
                <w:sz w:val="16"/>
              </w:rPr>
              <w:t>SRL, FMA</w:t>
            </w:r>
          </w:p>
          <w:p>
            <w:pPr>
              <w:spacing w:after="0"/>
              <w:jc w:val="right"/>
            </w:pPr>
            <w:r>
              <w:rPr>
                <w:i/>
                <w:color w:val="555555"/>
                <w:sz w:val="14"/>
              </w:rPr>
              <w:t>properties</w:t>
            </w:r>
          </w:p>
        </w:tc>
        <w:tc>
          <w:tcPr>
            <w:tcW w:type="dxa" w:w="1453"/>
            <w:shd w:val="clear" w:color="auto" w:fill="E8E8E8"/>
          </w:tcPr>
          <w:p>
            <w:pPr>
              <w:spacing w:after="0"/>
              <w:jc w:val="right"/>
            </w:pPr>
            <w:r>
              <w:rPr>
                <w:b/>
                <w:sz w:val="16"/>
              </w:rPr>
              <w:t>RL, NFIP</w:t>
            </w:r>
          </w:p>
          <w:p>
            <w:pPr>
              <w:spacing w:after="0"/>
              <w:jc w:val="right"/>
            </w:pPr>
            <w:r>
              <w:rPr>
                <w:i/>
                <w:color w:val="555555"/>
                <w:sz w:val="14"/>
              </w:rPr>
              <w:t>properties</w:t>
            </w:r>
          </w:p>
        </w:tc>
        <w:tc>
          <w:tcPr>
            <w:tcW w:type="dxa" w:w="1453"/>
            <w:shd w:val="clear" w:color="auto" w:fill="E8E8E8"/>
          </w:tcPr>
          <w:p>
            <w:pPr>
              <w:spacing w:after="0"/>
              <w:jc w:val="right"/>
            </w:pPr>
            <w:r>
              <w:rPr>
                <w:b/>
                <w:sz w:val="16"/>
              </w:rPr>
              <w:t>SRL, NFIP</w:t>
            </w:r>
          </w:p>
          <w:p>
            <w:pPr>
              <w:spacing w:after="0"/>
              <w:jc w:val="right"/>
            </w:pPr>
            <w:r>
              <w:rPr>
                <w:i/>
                <w:color w:val="555555"/>
                <w:sz w:val="14"/>
              </w:rPr>
              <w:t>properties</w:t>
            </w:r>
          </w:p>
        </w:tc>
        <w:tc>
          <w:tcPr>
            <w:tcW w:type="dxa" w:w="1453"/>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53"/>
            <w:shd w:val="clear" w:color="auto" w:fill="E8E8E8"/>
          </w:tcPr>
          <w:p>
            <w:pPr>
              <w:spacing w:after="0"/>
              <w:jc w:val="right"/>
            </w:pPr>
            <w:r>
              <w:rPr>
                <w:b/>
                <w:sz w:val="16"/>
              </w:rPr>
              <w:t>Mitigated</w:t>
            </w:r>
          </w:p>
          <w:p>
            <w:pPr>
              <w:spacing w:after="0"/>
              <w:jc w:val="right"/>
            </w:pPr>
            <w:r>
              <w:rPr>
                <w:i/>
                <w:color w:val="555555"/>
                <w:sz w:val="14"/>
              </w:rPr>
              <w:t>properties</w:t>
            </w:r>
          </w:p>
        </w:tc>
        <w:tc>
          <w:tcPr>
            <w:tcW w:type="dxa" w:w="161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779"/>
          </w:tcPr>
          <w:p>
            <w:pPr>
              <w:spacing w:after="0"/>
              <w:jc w:val="left"/>
            </w:pPr>
            <w:r>
              <w:rPr>
                <w:sz w:val="16"/>
              </w:rPr>
              <w:t>County total</w:t>
            </w:r>
          </w:p>
        </w:tc>
        <w:tc>
          <w:tcPr>
            <w:tcW w:type="dxa" w:w="1453"/>
          </w:tcPr>
          <w:p>
            <w:pPr>
              <w:spacing w:after="0"/>
              <w:jc w:val="right"/>
            </w:pPr>
            <w:r>
              <w:rPr>
                <w:sz w:val="16"/>
              </w:rPr>
              <w:t>4</w:t>
            </w:r>
          </w:p>
        </w:tc>
        <w:tc>
          <w:tcPr>
            <w:tcW w:type="dxa" w:w="1453"/>
          </w:tcPr>
          <w:p>
            <w:pPr>
              <w:spacing w:after="0"/>
              <w:jc w:val="right"/>
            </w:pPr>
            <w:r>
              <w:rPr>
                <w:sz w:val="16"/>
              </w:rPr>
              <w:t>4</w:t>
            </w:r>
          </w:p>
        </w:tc>
        <w:tc>
          <w:tcPr>
            <w:tcW w:type="dxa" w:w="1453"/>
          </w:tcPr>
          <w:p>
            <w:pPr>
              <w:spacing w:after="0"/>
              <w:jc w:val="right"/>
            </w:pPr>
            <w:r>
              <w:rPr>
                <w:sz w:val="16"/>
              </w:rPr>
              <w:t>46</w:t>
            </w:r>
          </w:p>
        </w:tc>
        <w:tc>
          <w:tcPr>
            <w:tcW w:type="dxa" w:w="1453"/>
          </w:tcPr>
          <w:p>
            <w:pPr>
              <w:spacing w:after="0"/>
              <w:jc w:val="right"/>
            </w:pPr>
            <w:r>
              <w:rPr>
                <w:sz w:val="16"/>
              </w:rPr>
              <w:t>3</w:t>
            </w:r>
          </w:p>
        </w:tc>
        <w:tc>
          <w:tcPr>
            <w:tcW w:type="dxa" w:w="1453"/>
          </w:tcPr>
          <w:p>
            <w:pPr>
              <w:spacing w:after="0"/>
              <w:jc w:val="right"/>
            </w:pPr>
            <w:r>
              <w:rPr>
                <w:sz w:val="16"/>
              </w:rPr>
              <w:t>46</w:t>
            </w:r>
          </w:p>
        </w:tc>
        <w:tc>
          <w:tcPr>
            <w:tcW w:type="dxa" w:w="1453"/>
          </w:tcPr>
          <w:p>
            <w:pPr>
              <w:spacing w:after="0"/>
              <w:jc w:val="right"/>
            </w:pPr>
            <w:r>
              <w:rPr>
                <w:sz w:val="16"/>
              </w:rPr>
              <w:t>0</w:t>
            </w:r>
          </w:p>
        </w:tc>
        <w:tc>
          <w:tcPr>
            <w:tcW w:type="dxa" w:w="1617"/>
          </w:tcPr>
          <w:p>
            <w:pPr>
              <w:spacing w:after="0"/>
              <w:jc w:val="right"/>
            </w:pPr>
            <w:r>
              <w:rPr>
                <w:sz w:val="16"/>
              </w:rPr>
              <w:t>14</w:t>
            </w:r>
          </w:p>
        </w:tc>
      </w:tr>
      <w:tr>
        <w:trPr>
          <w:cantSplit/>
        </w:trPr>
        <w:tc>
          <w:tcPr>
            <w:tcW w:type="dxa" w:w="3779"/>
          </w:tcPr>
          <w:p>
            <w:pPr>
              <w:spacing w:after="0"/>
              <w:jc w:val="left"/>
            </w:pPr>
            <w:r>
              <w:rPr>
                <w:sz w:val="16"/>
              </w:rPr>
              <w:t>of which: Athens village</w:t>
            </w:r>
          </w:p>
        </w:tc>
        <w:tc>
          <w:tcPr>
            <w:tcW w:type="dxa" w:w="1453"/>
          </w:tcPr>
          <w:p>
            <w:pPr>
              <w:spacing w:after="0"/>
              <w:jc w:val="right"/>
            </w:pPr>
            <w:r>
              <w:rPr>
                <w:sz w:val="16"/>
              </w:rPr>
              <w:t>0</w:t>
            </w:r>
          </w:p>
        </w:tc>
        <w:tc>
          <w:tcPr>
            <w:tcW w:type="dxa" w:w="1453"/>
          </w:tcPr>
          <w:p>
            <w:pPr>
              <w:spacing w:after="0"/>
              <w:jc w:val="right"/>
            </w:pPr>
            <w:r>
              <w:rPr>
                <w:sz w:val="16"/>
              </w:rPr>
              <w:t>0</w:t>
            </w:r>
          </w:p>
        </w:tc>
        <w:tc>
          <w:tcPr>
            <w:tcW w:type="dxa" w:w="1453"/>
          </w:tcPr>
          <w:p>
            <w:pPr>
              <w:spacing w:after="0"/>
              <w:jc w:val="right"/>
            </w:pPr>
            <w:r>
              <w:rPr>
                <w:sz w:val="16"/>
              </w:rPr>
              <w:t>3</w:t>
            </w:r>
          </w:p>
        </w:tc>
        <w:tc>
          <w:tcPr>
            <w:tcW w:type="dxa" w:w="1453"/>
          </w:tcPr>
          <w:p>
            <w:pPr>
              <w:spacing w:after="0"/>
              <w:jc w:val="right"/>
            </w:pPr>
            <w:r>
              <w:rPr>
                <w:sz w:val="16"/>
              </w:rPr>
              <w:t>0</w:t>
            </w:r>
          </w:p>
        </w:tc>
        <w:tc>
          <w:tcPr>
            <w:tcW w:type="dxa" w:w="1453"/>
          </w:tcPr>
          <w:p>
            <w:pPr>
              <w:spacing w:after="0"/>
              <w:jc w:val="right"/>
            </w:pPr>
            <w:r>
              <w:rPr>
                <w:sz w:val="16"/>
              </w:rPr>
              <w:t>3</w:t>
            </w:r>
          </w:p>
        </w:tc>
        <w:tc>
          <w:tcPr>
            <w:tcW w:type="dxa" w:w="1453"/>
          </w:tcPr>
          <w:p>
            <w:pPr>
              <w:spacing w:after="0"/>
              <w:jc w:val="right"/>
            </w:pPr>
            <w:r>
              <w:rPr>
                <w:sz w:val="16"/>
              </w:rPr>
              <w:t>0</w:t>
            </w:r>
          </w:p>
        </w:tc>
        <w:tc>
          <w:tcPr>
            <w:tcW w:type="dxa" w:w="1617"/>
          </w:tcPr>
          <w:p>
            <w:pPr>
              <w:spacing w:after="0"/>
              <w:jc w:val="right"/>
            </w:pPr>
            <w:r>
              <w:rPr>
                <w:sz w:val="16"/>
              </w:rPr>
              <w:t>0</w:t>
            </w:r>
          </w:p>
        </w:tc>
      </w:tr>
      <w:tr>
        <w:trPr>
          <w:cantSplit/>
        </w:trPr>
        <w:tc>
          <w:tcPr>
            <w:tcW w:type="dxa" w:w="3779"/>
          </w:tcPr>
          <w:p>
            <w:pPr>
              <w:spacing w:after="0"/>
              <w:jc w:val="left"/>
            </w:pPr>
            <w:r>
              <w:rPr>
                <w:sz w:val="16"/>
              </w:rPr>
              <w:t>of which: Cairo town (community ID not in plan data)</w:t>
            </w:r>
          </w:p>
        </w:tc>
        <w:tc>
          <w:tcPr>
            <w:tcW w:type="dxa" w:w="1453"/>
          </w:tcPr>
          <w:p>
            <w:pPr>
              <w:spacing w:after="0"/>
              <w:jc w:val="right"/>
            </w:pPr>
            <w:r>
              <w:rPr>
                <w:sz w:val="16"/>
              </w:rPr>
              <w:t>0</w:t>
            </w:r>
          </w:p>
        </w:tc>
        <w:tc>
          <w:tcPr>
            <w:tcW w:type="dxa" w:w="1453"/>
          </w:tcPr>
          <w:p>
            <w:pPr>
              <w:spacing w:after="0"/>
              <w:jc w:val="right"/>
            </w:pPr>
            <w:r>
              <w:rPr>
                <w:sz w:val="16"/>
              </w:rPr>
              <w:t>0</w:t>
            </w:r>
          </w:p>
        </w:tc>
        <w:tc>
          <w:tcPr>
            <w:tcW w:type="dxa" w:w="1453"/>
          </w:tcPr>
          <w:p>
            <w:pPr>
              <w:spacing w:after="0"/>
              <w:jc w:val="right"/>
            </w:pPr>
            <w:r>
              <w:rPr>
                <w:sz w:val="16"/>
              </w:rPr>
              <w:t>2</w:t>
            </w:r>
          </w:p>
        </w:tc>
        <w:tc>
          <w:tcPr>
            <w:tcW w:type="dxa" w:w="1453"/>
          </w:tcPr>
          <w:p>
            <w:pPr>
              <w:spacing w:after="0"/>
              <w:jc w:val="right"/>
            </w:pPr>
            <w:r>
              <w:rPr>
                <w:sz w:val="16"/>
              </w:rPr>
              <w:t>0</w:t>
            </w:r>
          </w:p>
        </w:tc>
        <w:tc>
          <w:tcPr>
            <w:tcW w:type="dxa" w:w="1453"/>
          </w:tcPr>
          <w:p>
            <w:pPr>
              <w:spacing w:after="0"/>
              <w:jc w:val="right"/>
            </w:pPr>
            <w:r>
              <w:rPr>
                <w:sz w:val="16"/>
              </w:rPr>
              <w:t>2</w:t>
            </w:r>
          </w:p>
        </w:tc>
        <w:tc>
          <w:tcPr>
            <w:tcW w:type="dxa" w:w="1453"/>
          </w:tcPr>
          <w:p>
            <w:pPr>
              <w:spacing w:after="0"/>
              <w:jc w:val="right"/>
            </w:pPr>
            <w:r>
              <w:rPr>
                <w:sz w:val="16"/>
              </w:rPr>
              <w:t>0</w:t>
            </w:r>
          </w:p>
        </w:tc>
        <w:tc>
          <w:tcPr>
            <w:tcW w:type="dxa" w:w="1617"/>
          </w:tcPr>
          <w:p>
            <w:pPr>
              <w:spacing w:after="0"/>
              <w:jc w:val="right"/>
            </w:pPr>
            <w:r>
              <w:rPr>
                <w:sz w:val="16"/>
              </w:rPr>
              <w:t>0</w:t>
            </w:r>
          </w:p>
        </w:tc>
      </w:tr>
      <w:tr>
        <w:trPr>
          <w:cantSplit/>
        </w:trPr>
        <w:tc>
          <w:tcPr>
            <w:tcW w:type="dxa" w:w="3779"/>
          </w:tcPr>
          <w:p>
            <w:pPr>
              <w:spacing w:after="0"/>
              <w:jc w:val="left"/>
            </w:pPr>
            <w:r>
              <w:rPr>
                <w:sz w:val="16"/>
              </w:rPr>
              <w:t>of which: Catskill village</w:t>
            </w:r>
          </w:p>
        </w:tc>
        <w:tc>
          <w:tcPr>
            <w:tcW w:type="dxa" w:w="1453"/>
          </w:tcPr>
          <w:p>
            <w:pPr>
              <w:spacing w:after="0"/>
              <w:jc w:val="right"/>
            </w:pPr>
            <w:r>
              <w:rPr>
                <w:sz w:val="16"/>
              </w:rPr>
              <w:t>1</w:t>
            </w:r>
          </w:p>
        </w:tc>
        <w:tc>
          <w:tcPr>
            <w:tcW w:type="dxa" w:w="1453"/>
          </w:tcPr>
          <w:p>
            <w:pPr>
              <w:spacing w:after="0"/>
              <w:jc w:val="right"/>
            </w:pPr>
            <w:r>
              <w:rPr>
                <w:sz w:val="16"/>
              </w:rPr>
              <w:t>1</w:t>
            </w:r>
          </w:p>
        </w:tc>
        <w:tc>
          <w:tcPr>
            <w:tcW w:type="dxa" w:w="1453"/>
          </w:tcPr>
          <w:p>
            <w:pPr>
              <w:spacing w:after="0"/>
              <w:jc w:val="right"/>
            </w:pPr>
            <w:r>
              <w:rPr>
                <w:sz w:val="16"/>
              </w:rPr>
              <w:t>5</w:t>
            </w:r>
          </w:p>
        </w:tc>
        <w:tc>
          <w:tcPr>
            <w:tcW w:type="dxa" w:w="1453"/>
          </w:tcPr>
          <w:p>
            <w:pPr>
              <w:spacing w:after="0"/>
              <w:jc w:val="right"/>
            </w:pPr>
            <w:r>
              <w:rPr>
                <w:sz w:val="16"/>
              </w:rPr>
              <w:t>1</w:t>
            </w:r>
          </w:p>
        </w:tc>
        <w:tc>
          <w:tcPr>
            <w:tcW w:type="dxa" w:w="1453"/>
          </w:tcPr>
          <w:p>
            <w:pPr>
              <w:spacing w:after="0"/>
              <w:jc w:val="right"/>
            </w:pPr>
            <w:r>
              <w:rPr>
                <w:sz w:val="16"/>
              </w:rPr>
              <w:t>5</w:t>
            </w:r>
          </w:p>
        </w:tc>
        <w:tc>
          <w:tcPr>
            <w:tcW w:type="dxa" w:w="1453"/>
          </w:tcPr>
          <w:p>
            <w:pPr>
              <w:spacing w:after="0"/>
              <w:jc w:val="right"/>
            </w:pPr>
            <w:r>
              <w:rPr>
                <w:sz w:val="16"/>
              </w:rPr>
              <w:t>0</w:t>
            </w:r>
          </w:p>
        </w:tc>
        <w:tc>
          <w:tcPr>
            <w:tcW w:type="dxa" w:w="1617"/>
          </w:tcPr>
          <w:p>
            <w:pPr>
              <w:spacing w:after="0"/>
              <w:jc w:val="right"/>
            </w:pPr>
            <w:r>
              <w:rPr>
                <w:sz w:val="16"/>
              </w:rPr>
              <w:t>2</w:t>
            </w:r>
          </w:p>
        </w:tc>
      </w:tr>
      <w:tr>
        <w:trPr>
          <w:cantSplit/>
        </w:trPr>
        <w:tc>
          <w:tcPr>
            <w:tcW w:type="dxa" w:w="3779"/>
          </w:tcPr>
          <w:p>
            <w:pPr>
              <w:spacing w:after="0"/>
              <w:jc w:val="left"/>
            </w:pPr>
            <w:r>
              <w:rPr>
                <w:sz w:val="16"/>
              </w:rPr>
              <w:t>of which: Coxsackie village</w:t>
            </w:r>
          </w:p>
        </w:tc>
        <w:tc>
          <w:tcPr>
            <w:tcW w:type="dxa" w:w="1453"/>
          </w:tcPr>
          <w:p>
            <w:pPr>
              <w:spacing w:after="0"/>
              <w:jc w:val="right"/>
            </w:pPr>
            <w:r>
              <w:rPr>
                <w:sz w:val="16"/>
              </w:rPr>
              <w:t>0</w:t>
            </w:r>
          </w:p>
        </w:tc>
        <w:tc>
          <w:tcPr>
            <w:tcW w:type="dxa" w:w="1453"/>
          </w:tcPr>
          <w:p>
            <w:pPr>
              <w:spacing w:after="0"/>
              <w:jc w:val="right"/>
            </w:pPr>
            <w:r>
              <w:rPr>
                <w:sz w:val="16"/>
              </w:rPr>
              <w:t>0</w:t>
            </w:r>
          </w:p>
        </w:tc>
        <w:tc>
          <w:tcPr>
            <w:tcW w:type="dxa" w:w="1453"/>
          </w:tcPr>
          <w:p>
            <w:pPr>
              <w:spacing w:after="0"/>
              <w:jc w:val="right"/>
            </w:pPr>
            <w:r>
              <w:rPr>
                <w:sz w:val="16"/>
              </w:rPr>
              <w:t>3</w:t>
            </w:r>
          </w:p>
        </w:tc>
        <w:tc>
          <w:tcPr>
            <w:tcW w:type="dxa" w:w="1453"/>
          </w:tcPr>
          <w:p>
            <w:pPr>
              <w:spacing w:after="0"/>
              <w:jc w:val="right"/>
            </w:pPr>
            <w:r>
              <w:rPr>
                <w:sz w:val="16"/>
              </w:rPr>
              <w:t>0</w:t>
            </w:r>
          </w:p>
        </w:tc>
        <w:tc>
          <w:tcPr>
            <w:tcW w:type="dxa" w:w="1453"/>
          </w:tcPr>
          <w:p>
            <w:pPr>
              <w:spacing w:after="0"/>
              <w:jc w:val="right"/>
            </w:pPr>
            <w:r>
              <w:rPr>
                <w:sz w:val="16"/>
              </w:rPr>
              <w:t>3</w:t>
            </w:r>
          </w:p>
        </w:tc>
        <w:tc>
          <w:tcPr>
            <w:tcW w:type="dxa" w:w="1453"/>
          </w:tcPr>
          <w:p>
            <w:pPr>
              <w:spacing w:after="0"/>
              <w:jc w:val="right"/>
            </w:pPr>
            <w:r>
              <w:rPr>
                <w:sz w:val="16"/>
              </w:rPr>
              <w:t>0</w:t>
            </w:r>
          </w:p>
        </w:tc>
        <w:tc>
          <w:tcPr>
            <w:tcW w:type="dxa" w:w="1617"/>
          </w:tcPr>
          <w:p>
            <w:pPr>
              <w:spacing w:after="0"/>
              <w:jc w:val="right"/>
            </w:pPr>
            <w:r>
              <w:rPr>
                <w:sz w:val="16"/>
              </w:rPr>
              <w:t>0</w:t>
            </w:r>
          </w:p>
        </w:tc>
      </w:tr>
      <w:tr>
        <w:trPr>
          <w:cantSplit/>
        </w:trPr>
        <w:tc>
          <w:tcPr>
            <w:tcW w:type="dxa" w:w="3779"/>
          </w:tcPr>
          <w:p>
            <w:pPr>
              <w:spacing w:after="0"/>
              <w:jc w:val="left"/>
            </w:pPr>
            <w:r>
              <w:rPr>
                <w:sz w:val="16"/>
              </w:rPr>
              <w:t>of which: Hunter town</w:t>
            </w:r>
          </w:p>
        </w:tc>
        <w:tc>
          <w:tcPr>
            <w:tcW w:type="dxa" w:w="1453"/>
          </w:tcPr>
          <w:p>
            <w:pPr>
              <w:spacing w:after="0"/>
              <w:jc w:val="right"/>
            </w:pPr>
            <w:r>
              <w:rPr>
                <w:sz w:val="16"/>
              </w:rPr>
              <w:t>0</w:t>
            </w:r>
          </w:p>
        </w:tc>
        <w:tc>
          <w:tcPr>
            <w:tcW w:type="dxa" w:w="1453"/>
          </w:tcPr>
          <w:p>
            <w:pPr>
              <w:spacing w:after="0"/>
              <w:jc w:val="right"/>
            </w:pPr>
            <w:r>
              <w:rPr>
                <w:sz w:val="16"/>
              </w:rPr>
              <w:t>0</w:t>
            </w:r>
          </w:p>
        </w:tc>
        <w:tc>
          <w:tcPr>
            <w:tcW w:type="dxa" w:w="1453"/>
          </w:tcPr>
          <w:p>
            <w:pPr>
              <w:spacing w:after="0"/>
              <w:jc w:val="right"/>
            </w:pPr>
            <w:r>
              <w:rPr>
                <w:sz w:val="16"/>
              </w:rPr>
              <w:t>4</w:t>
            </w:r>
          </w:p>
        </w:tc>
        <w:tc>
          <w:tcPr>
            <w:tcW w:type="dxa" w:w="1453"/>
          </w:tcPr>
          <w:p>
            <w:pPr>
              <w:spacing w:after="0"/>
              <w:jc w:val="right"/>
            </w:pPr>
            <w:r>
              <w:rPr>
                <w:sz w:val="16"/>
              </w:rPr>
              <w:t>0</w:t>
            </w:r>
          </w:p>
        </w:tc>
        <w:tc>
          <w:tcPr>
            <w:tcW w:type="dxa" w:w="1453"/>
          </w:tcPr>
          <w:p>
            <w:pPr>
              <w:spacing w:after="0"/>
              <w:jc w:val="right"/>
            </w:pPr>
            <w:r>
              <w:rPr>
                <w:sz w:val="16"/>
              </w:rPr>
              <w:t>4</w:t>
            </w:r>
          </w:p>
        </w:tc>
        <w:tc>
          <w:tcPr>
            <w:tcW w:type="dxa" w:w="1453"/>
          </w:tcPr>
          <w:p>
            <w:pPr>
              <w:spacing w:after="0"/>
              <w:jc w:val="right"/>
            </w:pPr>
            <w:r>
              <w:rPr>
                <w:sz w:val="16"/>
              </w:rPr>
              <w:t>0</w:t>
            </w:r>
          </w:p>
        </w:tc>
        <w:tc>
          <w:tcPr>
            <w:tcW w:type="dxa" w:w="1617"/>
          </w:tcPr>
          <w:p>
            <w:pPr>
              <w:spacing w:after="0"/>
              <w:jc w:val="right"/>
            </w:pPr>
            <w:r>
              <w:rPr>
                <w:sz w:val="16"/>
              </w:rPr>
              <w:t>2</w:t>
            </w:r>
          </w:p>
        </w:tc>
      </w:tr>
      <w:tr>
        <w:trPr>
          <w:cantSplit/>
        </w:trPr>
        <w:tc>
          <w:tcPr>
            <w:tcW w:type="dxa" w:w="3779"/>
          </w:tcPr>
          <w:p>
            <w:pPr>
              <w:spacing w:after="0"/>
              <w:jc w:val="left"/>
            </w:pPr>
            <w:r>
              <w:rPr>
                <w:sz w:val="16"/>
              </w:rPr>
              <w:t>of which: Hunter village</w:t>
            </w:r>
          </w:p>
        </w:tc>
        <w:tc>
          <w:tcPr>
            <w:tcW w:type="dxa" w:w="1453"/>
          </w:tcPr>
          <w:p>
            <w:pPr>
              <w:spacing w:after="0"/>
              <w:jc w:val="right"/>
            </w:pPr>
            <w:r>
              <w:rPr>
                <w:sz w:val="16"/>
              </w:rPr>
              <w:t>0</w:t>
            </w:r>
          </w:p>
        </w:tc>
        <w:tc>
          <w:tcPr>
            <w:tcW w:type="dxa" w:w="1453"/>
          </w:tcPr>
          <w:p>
            <w:pPr>
              <w:spacing w:after="0"/>
              <w:jc w:val="right"/>
            </w:pPr>
            <w:r>
              <w:rPr>
                <w:sz w:val="16"/>
              </w:rPr>
              <w:t>0</w:t>
            </w:r>
          </w:p>
        </w:tc>
        <w:tc>
          <w:tcPr>
            <w:tcW w:type="dxa" w:w="1453"/>
          </w:tcPr>
          <w:p>
            <w:pPr>
              <w:spacing w:after="0"/>
              <w:jc w:val="right"/>
            </w:pPr>
            <w:r>
              <w:rPr>
                <w:sz w:val="16"/>
              </w:rPr>
              <w:t>2</w:t>
            </w:r>
          </w:p>
        </w:tc>
        <w:tc>
          <w:tcPr>
            <w:tcW w:type="dxa" w:w="1453"/>
          </w:tcPr>
          <w:p>
            <w:pPr>
              <w:spacing w:after="0"/>
              <w:jc w:val="right"/>
            </w:pPr>
            <w:r>
              <w:rPr>
                <w:sz w:val="16"/>
              </w:rPr>
              <w:t>0</w:t>
            </w:r>
          </w:p>
        </w:tc>
        <w:tc>
          <w:tcPr>
            <w:tcW w:type="dxa" w:w="1453"/>
          </w:tcPr>
          <w:p>
            <w:pPr>
              <w:spacing w:after="0"/>
              <w:jc w:val="right"/>
            </w:pPr>
            <w:r>
              <w:rPr>
                <w:sz w:val="16"/>
              </w:rPr>
              <w:t>2</w:t>
            </w:r>
          </w:p>
        </w:tc>
        <w:tc>
          <w:tcPr>
            <w:tcW w:type="dxa" w:w="1453"/>
          </w:tcPr>
          <w:p>
            <w:pPr>
              <w:spacing w:after="0"/>
              <w:jc w:val="right"/>
            </w:pPr>
            <w:r>
              <w:rPr>
                <w:sz w:val="16"/>
              </w:rPr>
              <w:t>0</w:t>
            </w:r>
          </w:p>
        </w:tc>
        <w:tc>
          <w:tcPr>
            <w:tcW w:type="dxa" w:w="1617"/>
          </w:tcPr>
          <w:p>
            <w:pPr>
              <w:spacing w:after="0"/>
              <w:jc w:val="right"/>
            </w:pPr>
            <w:r>
              <w:rPr>
                <w:sz w:val="16"/>
              </w:rPr>
              <w:t>0</w:t>
            </w:r>
          </w:p>
        </w:tc>
      </w:tr>
      <w:tr>
        <w:trPr>
          <w:cantSplit/>
        </w:trPr>
        <w:tc>
          <w:tcPr>
            <w:tcW w:type="dxa" w:w="3779"/>
          </w:tcPr>
          <w:p>
            <w:pPr>
              <w:spacing w:after="0"/>
              <w:jc w:val="left"/>
            </w:pPr>
            <w:r>
              <w:rPr>
                <w:sz w:val="16"/>
              </w:rPr>
              <w:t>of which: Lexington town</w:t>
            </w:r>
          </w:p>
        </w:tc>
        <w:tc>
          <w:tcPr>
            <w:tcW w:type="dxa" w:w="1453"/>
          </w:tcPr>
          <w:p>
            <w:pPr>
              <w:spacing w:after="0"/>
              <w:jc w:val="right"/>
            </w:pPr>
            <w:r>
              <w:rPr>
                <w:sz w:val="16"/>
              </w:rPr>
              <w:t>1</w:t>
            </w:r>
          </w:p>
        </w:tc>
        <w:tc>
          <w:tcPr>
            <w:tcW w:type="dxa" w:w="1453"/>
          </w:tcPr>
          <w:p>
            <w:pPr>
              <w:spacing w:after="0"/>
              <w:jc w:val="right"/>
            </w:pPr>
            <w:r>
              <w:rPr>
                <w:sz w:val="16"/>
              </w:rPr>
              <w:t>2</w:t>
            </w:r>
          </w:p>
        </w:tc>
        <w:tc>
          <w:tcPr>
            <w:tcW w:type="dxa" w:w="1453"/>
          </w:tcPr>
          <w:p>
            <w:pPr>
              <w:spacing w:after="0"/>
              <w:jc w:val="right"/>
            </w:pPr>
            <w:r>
              <w:rPr>
                <w:sz w:val="16"/>
              </w:rPr>
              <w:t>8</w:t>
            </w:r>
          </w:p>
        </w:tc>
        <w:tc>
          <w:tcPr>
            <w:tcW w:type="dxa" w:w="1453"/>
          </w:tcPr>
          <w:p>
            <w:pPr>
              <w:spacing w:after="0"/>
              <w:jc w:val="right"/>
            </w:pPr>
            <w:r>
              <w:rPr>
                <w:sz w:val="16"/>
              </w:rPr>
              <w:t>1</w:t>
            </w:r>
          </w:p>
        </w:tc>
        <w:tc>
          <w:tcPr>
            <w:tcW w:type="dxa" w:w="1453"/>
          </w:tcPr>
          <w:p>
            <w:pPr>
              <w:spacing w:after="0"/>
              <w:jc w:val="right"/>
            </w:pPr>
            <w:r>
              <w:rPr>
                <w:sz w:val="16"/>
              </w:rPr>
              <w:t>8</w:t>
            </w:r>
          </w:p>
        </w:tc>
        <w:tc>
          <w:tcPr>
            <w:tcW w:type="dxa" w:w="1453"/>
          </w:tcPr>
          <w:p>
            <w:pPr>
              <w:spacing w:after="0"/>
              <w:jc w:val="right"/>
            </w:pPr>
            <w:r>
              <w:rPr>
                <w:sz w:val="16"/>
              </w:rPr>
              <w:t>0</w:t>
            </w:r>
          </w:p>
        </w:tc>
        <w:tc>
          <w:tcPr>
            <w:tcW w:type="dxa" w:w="1617"/>
          </w:tcPr>
          <w:p>
            <w:pPr>
              <w:spacing w:after="0"/>
              <w:jc w:val="right"/>
            </w:pPr>
            <w:r>
              <w:rPr>
                <w:sz w:val="16"/>
              </w:rPr>
              <w:t>3</w:t>
            </w:r>
          </w:p>
        </w:tc>
      </w:tr>
      <w:tr>
        <w:trPr>
          <w:cantSplit/>
        </w:trPr>
        <w:tc>
          <w:tcPr>
            <w:tcW w:type="dxa" w:w="3779"/>
          </w:tcPr>
          <w:p>
            <w:pPr>
              <w:spacing w:after="0"/>
              <w:jc w:val="left"/>
            </w:pPr>
            <w:r>
              <w:rPr>
                <w:sz w:val="16"/>
              </w:rPr>
              <w:t>of which: Prattsville town</w:t>
            </w:r>
          </w:p>
        </w:tc>
        <w:tc>
          <w:tcPr>
            <w:tcW w:type="dxa" w:w="1453"/>
          </w:tcPr>
          <w:p>
            <w:pPr>
              <w:spacing w:after="0"/>
              <w:jc w:val="right"/>
            </w:pPr>
            <w:r>
              <w:rPr>
                <w:sz w:val="16"/>
              </w:rPr>
              <w:t>2</w:t>
            </w:r>
          </w:p>
        </w:tc>
        <w:tc>
          <w:tcPr>
            <w:tcW w:type="dxa" w:w="1453"/>
          </w:tcPr>
          <w:p>
            <w:pPr>
              <w:spacing w:after="0"/>
              <w:jc w:val="right"/>
            </w:pPr>
            <w:r>
              <w:rPr>
                <w:sz w:val="16"/>
              </w:rPr>
              <w:t>0</w:t>
            </w:r>
          </w:p>
        </w:tc>
        <w:tc>
          <w:tcPr>
            <w:tcW w:type="dxa" w:w="1453"/>
          </w:tcPr>
          <w:p>
            <w:pPr>
              <w:spacing w:after="0"/>
              <w:jc w:val="right"/>
            </w:pPr>
            <w:r>
              <w:rPr>
                <w:sz w:val="16"/>
              </w:rPr>
              <w:t>7</w:t>
            </w:r>
          </w:p>
        </w:tc>
        <w:tc>
          <w:tcPr>
            <w:tcW w:type="dxa" w:w="1453"/>
          </w:tcPr>
          <w:p>
            <w:pPr>
              <w:spacing w:after="0"/>
              <w:jc w:val="right"/>
            </w:pPr>
            <w:r>
              <w:rPr>
                <w:sz w:val="16"/>
              </w:rPr>
              <w:t>0</w:t>
            </w:r>
          </w:p>
        </w:tc>
        <w:tc>
          <w:tcPr>
            <w:tcW w:type="dxa" w:w="1453"/>
          </w:tcPr>
          <w:p>
            <w:pPr>
              <w:spacing w:after="0"/>
              <w:jc w:val="right"/>
            </w:pPr>
            <w:r>
              <w:rPr>
                <w:sz w:val="16"/>
              </w:rPr>
              <w:t>7</w:t>
            </w:r>
          </w:p>
        </w:tc>
        <w:tc>
          <w:tcPr>
            <w:tcW w:type="dxa" w:w="1453"/>
          </w:tcPr>
          <w:p>
            <w:pPr>
              <w:spacing w:after="0"/>
              <w:jc w:val="right"/>
            </w:pPr>
            <w:r>
              <w:rPr>
                <w:sz w:val="16"/>
              </w:rPr>
              <w:t>0</w:t>
            </w:r>
          </w:p>
        </w:tc>
        <w:tc>
          <w:tcPr>
            <w:tcW w:type="dxa" w:w="1617"/>
          </w:tcPr>
          <w:p>
            <w:pPr>
              <w:spacing w:after="0"/>
              <w:jc w:val="right"/>
            </w:pPr>
            <w:r>
              <w:rPr>
                <w:sz w:val="16"/>
              </w:rPr>
              <w:t>1</w:t>
            </w:r>
          </w:p>
        </w:tc>
      </w:tr>
      <w:tr>
        <w:trPr>
          <w:cantSplit/>
        </w:trPr>
        <w:tc>
          <w:tcPr>
            <w:tcW w:type="dxa" w:w="3779"/>
          </w:tcPr>
          <w:p>
            <w:pPr>
              <w:spacing w:after="0"/>
              <w:jc w:val="left"/>
            </w:pPr>
            <w:r>
              <w:rPr>
                <w:sz w:val="16"/>
              </w:rPr>
              <w:t>of which: Jewett town</w:t>
            </w:r>
          </w:p>
        </w:tc>
        <w:tc>
          <w:tcPr>
            <w:tcW w:type="dxa" w:w="1453"/>
          </w:tcPr>
          <w:p>
            <w:pPr>
              <w:spacing w:after="0"/>
              <w:jc w:val="right"/>
            </w:pPr>
            <w:r>
              <w:rPr>
                <w:sz w:val="16"/>
              </w:rPr>
              <w:t>0</w:t>
            </w:r>
          </w:p>
        </w:tc>
        <w:tc>
          <w:tcPr>
            <w:tcW w:type="dxa" w:w="1453"/>
          </w:tcPr>
          <w:p>
            <w:pPr>
              <w:spacing w:after="0"/>
              <w:jc w:val="right"/>
            </w:pPr>
            <w:r>
              <w:rPr>
                <w:sz w:val="16"/>
              </w:rPr>
              <w:t>0</w:t>
            </w:r>
          </w:p>
        </w:tc>
        <w:tc>
          <w:tcPr>
            <w:tcW w:type="dxa" w:w="1453"/>
          </w:tcPr>
          <w:p>
            <w:pPr>
              <w:spacing w:after="0"/>
              <w:jc w:val="right"/>
            </w:pPr>
            <w:r>
              <w:rPr>
                <w:sz w:val="16"/>
              </w:rPr>
              <w:t>5</w:t>
            </w:r>
          </w:p>
        </w:tc>
        <w:tc>
          <w:tcPr>
            <w:tcW w:type="dxa" w:w="1453"/>
          </w:tcPr>
          <w:p>
            <w:pPr>
              <w:spacing w:after="0"/>
              <w:jc w:val="right"/>
            </w:pPr>
            <w:r>
              <w:rPr>
                <w:sz w:val="16"/>
              </w:rPr>
              <w:t>0</w:t>
            </w:r>
          </w:p>
        </w:tc>
        <w:tc>
          <w:tcPr>
            <w:tcW w:type="dxa" w:w="1453"/>
          </w:tcPr>
          <w:p>
            <w:pPr>
              <w:spacing w:after="0"/>
              <w:jc w:val="right"/>
            </w:pPr>
            <w:r>
              <w:rPr>
                <w:sz w:val="16"/>
              </w:rPr>
              <w:t>5</w:t>
            </w:r>
          </w:p>
        </w:tc>
        <w:tc>
          <w:tcPr>
            <w:tcW w:type="dxa" w:w="1453"/>
          </w:tcPr>
          <w:p>
            <w:pPr>
              <w:spacing w:after="0"/>
              <w:jc w:val="right"/>
            </w:pPr>
            <w:r>
              <w:rPr>
                <w:sz w:val="16"/>
              </w:rPr>
              <w:t>0</w:t>
            </w:r>
          </w:p>
        </w:tc>
        <w:tc>
          <w:tcPr>
            <w:tcW w:type="dxa" w:w="1617"/>
          </w:tcPr>
          <w:p>
            <w:pPr>
              <w:spacing w:after="0"/>
              <w:jc w:val="right"/>
            </w:pPr>
            <w:r>
              <w:rPr>
                <w:sz w:val="16"/>
              </w:rPr>
              <w:t>3</w:t>
            </w:r>
          </w:p>
        </w:tc>
      </w:tr>
      <w:tr>
        <w:trPr>
          <w:cantSplit/>
        </w:trPr>
        <w:tc>
          <w:tcPr>
            <w:tcW w:type="dxa" w:w="3779"/>
          </w:tcPr>
          <w:p>
            <w:pPr>
              <w:spacing w:after="0"/>
              <w:jc w:val="left"/>
            </w:pPr>
            <w:r>
              <w:rPr>
                <w:sz w:val="16"/>
              </w:rPr>
              <w:t>of which: Catskill town</w:t>
            </w:r>
          </w:p>
        </w:tc>
        <w:tc>
          <w:tcPr>
            <w:tcW w:type="dxa" w:w="1453"/>
          </w:tcPr>
          <w:p>
            <w:pPr>
              <w:spacing w:after="0"/>
              <w:jc w:val="right"/>
            </w:pPr>
            <w:r>
              <w:rPr>
                <w:sz w:val="16"/>
              </w:rPr>
              <w:t>0</w:t>
            </w:r>
          </w:p>
        </w:tc>
        <w:tc>
          <w:tcPr>
            <w:tcW w:type="dxa" w:w="1453"/>
          </w:tcPr>
          <w:p>
            <w:pPr>
              <w:spacing w:after="0"/>
              <w:jc w:val="right"/>
            </w:pPr>
            <w:r>
              <w:rPr>
                <w:sz w:val="16"/>
              </w:rPr>
              <w:t>1</w:t>
            </w:r>
          </w:p>
        </w:tc>
        <w:tc>
          <w:tcPr>
            <w:tcW w:type="dxa" w:w="1453"/>
          </w:tcPr>
          <w:p>
            <w:pPr>
              <w:spacing w:after="0"/>
              <w:jc w:val="right"/>
            </w:pPr>
            <w:r>
              <w:rPr>
                <w:sz w:val="16"/>
              </w:rPr>
              <w:t>6</w:t>
            </w:r>
          </w:p>
        </w:tc>
        <w:tc>
          <w:tcPr>
            <w:tcW w:type="dxa" w:w="1453"/>
          </w:tcPr>
          <w:p>
            <w:pPr>
              <w:spacing w:after="0"/>
              <w:jc w:val="right"/>
            </w:pPr>
            <w:r>
              <w:rPr>
                <w:sz w:val="16"/>
              </w:rPr>
              <w:t>1</w:t>
            </w:r>
          </w:p>
        </w:tc>
        <w:tc>
          <w:tcPr>
            <w:tcW w:type="dxa" w:w="1453"/>
          </w:tcPr>
          <w:p>
            <w:pPr>
              <w:spacing w:after="0"/>
              <w:jc w:val="right"/>
            </w:pPr>
            <w:r>
              <w:rPr>
                <w:sz w:val="16"/>
              </w:rPr>
              <w:t>6</w:t>
            </w:r>
          </w:p>
        </w:tc>
        <w:tc>
          <w:tcPr>
            <w:tcW w:type="dxa" w:w="1453"/>
          </w:tcPr>
          <w:p>
            <w:pPr>
              <w:spacing w:after="0"/>
              <w:jc w:val="right"/>
            </w:pPr>
            <w:r>
              <w:rPr>
                <w:sz w:val="16"/>
              </w:rPr>
              <w:t>0</w:t>
            </w:r>
          </w:p>
        </w:tc>
        <w:tc>
          <w:tcPr>
            <w:tcW w:type="dxa" w:w="1617"/>
          </w:tcPr>
          <w:p>
            <w:pPr>
              <w:spacing w:after="0"/>
              <w:jc w:val="right"/>
            </w:pPr>
            <w:r>
              <w:rPr>
                <w:sz w:val="16"/>
              </w:rPr>
              <w:t>2</w:t>
            </w:r>
          </w:p>
        </w:tc>
      </w:tr>
      <w:tr>
        <w:trPr>
          <w:cantSplit/>
        </w:trPr>
        <w:tc>
          <w:tcPr>
            <w:tcW w:type="dxa" w:w="3779"/>
          </w:tcPr>
          <w:p>
            <w:pPr>
              <w:spacing w:after="0"/>
              <w:jc w:val="left"/>
            </w:pPr>
            <w:r>
              <w:rPr>
                <w:sz w:val="16"/>
              </w:rPr>
              <w:t>of which: Windham town</w:t>
            </w:r>
          </w:p>
        </w:tc>
        <w:tc>
          <w:tcPr>
            <w:tcW w:type="dxa" w:w="1453"/>
          </w:tcPr>
          <w:p>
            <w:pPr>
              <w:spacing w:after="0"/>
              <w:jc w:val="right"/>
            </w:pPr>
            <w:r>
              <w:rPr>
                <w:sz w:val="16"/>
              </w:rPr>
              <w:t>0</w:t>
            </w:r>
          </w:p>
        </w:tc>
        <w:tc>
          <w:tcPr>
            <w:tcW w:type="dxa" w:w="1453"/>
          </w:tcPr>
          <w:p>
            <w:pPr>
              <w:spacing w:after="0"/>
              <w:jc w:val="right"/>
            </w:pPr>
            <w:r>
              <w:rPr>
                <w:sz w:val="16"/>
              </w:rPr>
              <w:t>0</w:t>
            </w:r>
          </w:p>
        </w:tc>
        <w:tc>
          <w:tcPr>
            <w:tcW w:type="dxa" w:w="1453"/>
          </w:tcPr>
          <w:p>
            <w:pPr>
              <w:spacing w:after="0"/>
              <w:jc w:val="right"/>
            </w:pPr>
            <w:r>
              <w:rPr>
                <w:sz w:val="16"/>
              </w:rPr>
              <w:t>1</w:t>
            </w:r>
          </w:p>
        </w:tc>
        <w:tc>
          <w:tcPr>
            <w:tcW w:type="dxa" w:w="1453"/>
          </w:tcPr>
          <w:p>
            <w:pPr>
              <w:spacing w:after="0"/>
              <w:jc w:val="right"/>
            </w:pPr>
            <w:r>
              <w:rPr>
                <w:sz w:val="16"/>
              </w:rPr>
              <w:t>0</w:t>
            </w:r>
          </w:p>
        </w:tc>
        <w:tc>
          <w:tcPr>
            <w:tcW w:type="dxa" w:w="1453"/>
          </w:tcPr>
          <w:p>
            <w:pPr>
              <w:spacing w:after="0"/>
              <w:jc w:val="right"/>
            </w:pPr>
            <w:r>
              <w:rPr>
                <w:sz w:val="16"/>
              </w:rPr>
              <w:t>1</w:t>
            </w:r>
          </w:p>
        </w:tc>
        <w:tc>
          <w:tcPr>
            <w:tcW w:type="dxa" w:w="1453"/>
          </w:tcPr>
          <w:p>
            <w:pPr>
              <w:spacing w:after="0"/>
              <w:jc w:val="right"/>
            </w:pPr>
            <w:r>
              <w:rPr>
                <w:sz w:val="16"/>
              </w:rPr>
              <w:t>0</w:t>
            </w:r>
          </w:p>
        </w:tc>
        <w:tc>
          <w:tcPr>
            <w:tcW w:type="dxa" w:w="1617"/>
          </w:tcPr>
          <w:p>
            <w:pPr>
              <w:spacing w:after="0"/>
              <w:jc w:val="right"/>
            </w:pPr>
            <w:r>
              <w:rPr>
                <w:sz w:val="16"/>
              </w:rPr>
              <w:t>1</w:t>
            </w:r>
          </w:p>
        </w:tc>
      </w:tr>
      <w:tr>
        <w:trPr>
          <w:cantSplit/>
        </w:trPr>
        <w:tc>
          <w:tcPr>
            <w:tcW w:type="dxa" w:w="3779"/>
          </w:tcPr>
          <w:p>
            <w:pPr>
              <w:spacing w:after="0"/>
              <w:jc w:val="left"/>
            </w:pPr>
            <w:r>
              <w:rPr>
                <w:sz w:val="16"/>
              </w:rPr>
              <w:t>Statewide, no county in FEMA's file</w:t>
            </w:r>
          </w:p>
        </w:tc>
        <w:tc>
          <w:tcPr>
            <w:tcW w:type="dxa" w:w="1453"/>
          </w:tcPr>
          <w:p>
            <w:pPr>
              <w:spacing w:after="0"/>
              <w:jc w:val="right"/>
            </w:pPr>
            <w:r>
              <w:rPr>
                <w:sz w:val="16"/>
              </w:rPr>
              <w:t>0</w:t>
            </w:r>
          </w:p>
        </w:tc>
        <w:tc>
          <w:tcPr>
            <w:tcW w:type="dxa" w:w="1453"/>
          </w:tcPr>
          <w:p>
            <w:pPr>
              <w:spacing w:after="0"/>
              <w:jc w:val="right"/>
            </w:pPr>
            <w:r>
              <w:rPr>
                <w:sz w:val="16"/>
              </w:rPr>
              <w:t>0</w:t>
            </w:r>
          </w:p>
        </w:tc>
        <w:tc>
          <w:tcPr>
            <w:tcW w:type="dxa" w:w="1453"/>
          </w:tcPr>
          <w:p>
            <w:pPr>
              <w:spacing w:after="0"/>
              <w:jc w:val="right"/>
            </w:pPr>
            <w:r>
              <w:rPr>
                <w:sz w:val="16"/>
              </w:rPr>
              <w:t>19</w:t>
            </w:r>
          </w:p>
        </w:tc>
        <w:tc>
          <w:tcPr>
            <w:tcW w:type="dxa" w:w="1453"/>
          </w:tcPr>
          <w:p>
            <w:pPr>
              <w:spacing w:after="0"/>
              <w:jc w:val="right"/>
            </w:pPr>
            <w:r>
              <w:rPr>
                <w:sz w:val="16"/>
              </w:rPr>
              <w:t>0</w:t>
            </w:r>
          </w:p>
        </w:tc>
        <w:tc>
          <w:tcPr>
            <w:tcW w:type="dxa" w:w="1453"/>
          </w:tcPr>
          <w:p>
            <w:pPr>
              <w:spacing w:after="0"/>
              <w:jc w:val="right"/>
            </w:pPr>
            <w:r>
              <w:rPr>
                <w:sz w:val="16"/>
              </w:rPr>
              <w:t>19</w:t>
            </w:r>
          </w:p>
        </w:tc>
        <w:tc>
          <w:tcPr>
            <w:tcW w:type="dxa" w:w="1453"/>
          </w:tcPr>
          <w:p>
            <w:pPr>
              <w:spacing w:after="0"/>
              <w:jc w:val="right"/>
            </w:pPr>
            <w:r>
              <w:rPr>
                <w:sz w:val="16"/>
              </w:rPr>
              <w:t>0</w:t>
            </w:r>
          </w:p>
        </w:tc>
        <w:tc>
          <w:tcPr>
            <w:tcW w:type="dxa" w:w="1617"/>
          </w:tcPr>
          <w:p>
            <w:pPr>
              <w:spacing w:after="0"/>
              <w:jc w:val="right"/>
            </w:pPr>
            <w:r>
              <w:rPr>
                <w:sz w:val="16"/>
              </w:rPr>
              <w:t>3</w:t>
            </w:r>
          </w:p>
        </w:tc>
      </w:tr>
    </w:tbl>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256"/>
        <w:gridCol w:w="1604"/>
        <w:gridCol w:w="1441"/>
        <w:gridCol w:w="1441"/>
        <w:gridCol w:w="1441"/>
        <w:gridCol w:w="1441"/>
        <w:gridCol w:w="1441"/>
        <w:gridCol w:w="1441"/>
        <w:gridCol w:w="1604"/>
      </w:tblGrid>
      <w:tr>
        <w:trPr>
          <w:cantSplit/>
          <w:tblHeader/>
        </w:trPr>
        <w:tc>
          <w:tcPr>
            <w:tcW w:type="dxa" w:w="2256"/>
            <w:shd w:val="clear" w:color="auto" w:fill="E8E8E8"/>
          </w:tcPr>
          <w:p>
            <w:pPr>
              <w:spacing w:after="0"/>
              <w:jc w:val="left"/>
            </w:pPr>
            <w:r>
              <w:rPr>
                <w:b/>
                <w:sz w:val="16"/>
              </w:rPr>
              <w:t>Jurisdiction</w:t>
            </w:r>
          </w:p>
        </w:tc>
        <w:tc>
          <w:tcPr>
            <w:tcW w:type="dxa" w:w="1604"/>
            <w:shd w:val="clear" w:color="auto" w:fill="E8E8E8"/>
          </w:tcPr>
          <w:p>
            <w:pPr>
              <w:spacing w:after="0"/>
              <w:jc w:val="left"/>
            </w:pPr>
            <w:r>
              <w:rPr>
                <w:b/>
                <w:sz w:val="16"/>
              </w:rPr>
              <w:t>NFIP community ID</w:t>
            </w:r>
          </w:p>
        </w:tc>
        <w:tc>
          <w:tcPr>
            <w:tcW w:type="dxa" w:w="1441"/>
            <w:shd w:val="clear" w:color="auto" w:fill="E8E8E8"/>
          </w:tcPr>
          <w:p>
            <w:pPr>
              <w:spacing w:after="0"/>
              <w:jc w:val="right"/>
            </w:pPr>
            <w:r>
              <w:rPr>
                <w:b/>
                <w:sz w:val="16"/>
              </w:rPr>
              <w:t>RL, FMA</w:t>
            </w:r>
          </w:p>
          <w:p>
            <w:pPr>
              <w:spacing w:after="0"/>
              <w:jc w:val="right"/>
            </w:pPr>
            <w:r>
              <w:rPr>
                <w:i/>
                <w:color w:val="555555"/>
                <w:sz w:val="14"/>
              </w:rPr>
              <w:t>properties</w:t>
            </w:r>
          </w:p>
        </w:tc>
        <w:tc>
          <w:tcPr>
            <w:tcW w:type="dxa" w:w="1441"/>
            <w:shd w:val="clear" w:color="auto" w:fill="E8E8E8"/>
          </w:tcPr>
          <w:p>
            <w:pPr>
              <w:spacing w:after="0"/>
              <w:jc w:val="right"/>
            </w:pPr>
            <w:r>
              <w:rPr>
                <w:b/>
                <w:sz w:val="16"/>
              </w:rPr>
              <w:t>SRL, FMA</w:t>
            </w:r>
          </w:p>
          <w:p>
            <w:pPr>
              <w:spacing w:after="0"/>
              <w:jc w:val="right"/>
            </w:pPr>
            <w:r>
              <w:rPr>
                <w:i/>
                <w:color w:val="555555"/>
                <w:sz w:val="14"/>
              </w:rPr>
              <w:t>properties</w:t>
            </w:r>
          </w:p>
        </w:tc>
        <w:tc>
          <w:tcPr>
            <w:tcW w:type="dxa" w:w="1441"/>
            <w:shd w:val="clear" w:color="auto" w:fill="E8E8E8"/>
          </w:tcPr>
          <w:p>
            <w:pPr>
              <w:spacing w:after="0"/>
              <w:jc w:val="right"/>
            </w:pPr>
            <w:r>
              <w:rPr>
                <w:b/>
                <w:sz w:val="16"/>
              </w:rPr>
              <w:t>RL, NFIP</w:t>
            </w:r>
          </w:p>
          <w:p>
            <w:pPr>
              <w:spacing w:after="0"/>
              <w:jc w:val="right"/>
            </w:pPr>
            <w:r>
              <w:rPr>
                <w:i/>
                <w:color w:val="555555"/>
                <w:sz w:val="14"/>
              </w:rPr>
              <w:t>properties</w:t>
            </w:r>
          </w:p>
        </w:tc>
        <w:tc>
          <w:tcPr>
            <w:tcW w:type="dxa" w:w="1441"/>
            <w:shd w:val="clear" w:color="auto" w:fill="E8E8E8"/>
          </w:tcPr>
          <w:p>
            <w:pPr>
              <w:spacing w:after="0"/>
              <w:jc w:val="right"/>
            </w:pPr>
            <w:r>
              <w:rPr>
                <w:b/>
                <w:sz w:val="16"/>
              </w:rPr>
              <w:t>SRL, NFIP</w:t>
            </w:r>
          </w:p>
          <w:p>
            <w:pPr>
              <w:spacing w:after="0"/>
              <w:jc w:val="right"/>
            </w:pPr>
            <w:r>
              <w:rPr>
                <w:i/>
                <w:color w:val="555555"/>
                <w:sz w:val="14"/>
              </w:rPr>
              <w:t>properties</w:t>
            </w:r>
          </w:p>
        </w:tc>
        <w:tc>
          <w:tcPr>
            <w:tcW w:type="dxa" w:w="144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41"/>
            <w:shd w:val="clear" w:color="auto" w:fill="E8E8E8"/>
          </w:tcPr>
          <w:p>
            <w:pPr>
              <w:spacing w:after="0"/>
              <w:jc w:val="right"/>
            </w:pPr>
            <w:r>
              <w:rPr>
                <w:b/>
                <w:sz w:val="16"/>
              </w:rPr>
              <w:t>Mitigated</w:t>
            </w:r>
          </w:p>
          <w:p>
            <w:pPr>
              <w:spacing w:after="0"/>
              <w:jc w:val="right"/>
            </w:pPr>
            <w:r>
              <w:rPr>
                <w:i/>
                <w:color w:val="555555"/>
                <w:sz w:val="14"/>
              </w:rPr>
              <w:t>properties</w:t>
            </w:r>
          </w:p>
        </w:tc>
        <w:tc>
          <w:tcPr>
            <w:tcW w:type="dxa" w:w="160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256"/>
          </w:tcPr>
          <w:p>
            <w:pPr>
              <w:spacing w:after="0"/>
              <w:jc w:val="left"/>
            </w:pPr>
            <w:r>
              <w:rPr>
                <w:sz w:val="16"/>
              </w:rPr>
              <w:t>Athens village</w:t>
            </w:r>
          </w:p>
        </w:tc>
        <w:tc>
          <w:tcPr>
            <w:tcW w:type="dxa" w:w="1604"/>
          </w:tcPr>
          <w:p>
            <w:pPr>
              <w:spacing w:after="0"/>
              <w:jc w:val="left"/>
            </w:pPr>
            <w:r>
              <w:rPr>
                <w:sz w:val="16"/>
              </w:rPr>
              <w:t>360285</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3</w:t>
            </w:r>
          </w:p>
        </w:tc>
        <w:tc>
          <w:tcPr>
            <w:tcW w:type="dxa" w:w="1441"/>
          </w:tcPr>
          <w:p>
            <w:pPr>
              <w:spacing w:after="0"/>
              <w:jc w:val="right"/>
            </w:pPr>
            <w:r>
              <w:rPr>
                <w:sz w:val="16"/>
              </w:rPr>
              <w:t>0</w:t>
            </w:r>
          </w:p>
        </w:tc>
        <w:tc>
          <w:tcPr>
            <w:tcW w:type="dxa" w:w="1441"/>
          </w:tcPr>
          <w:p>
            <w:pPr>
              <w:spacing w:after="0"/>
              <w:jc w:val="right"/>
            </w:pPr>
            <w:r>
              <w:rPr>
                <w:sz w:val="16"/>
              </w:rPr>
              <w:t>3</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Catskill village</w:t>
            </w:r>
          </w:p>
        </w:tc>
        <w:tc>
          <w:tcPr>
            <w:tcW w:type="dxa" w:w="1604"/>
          </w:tcPr>
          <w:p>
            <w:pPr>
              <w:spacing w:after="0"/>
              <w:jc w:val="left"/>
            </w:pPr>
            <w:r>
              <w:rPr>
                <w:sz w:val="16"/>
              </w:rPr>
              <w:t>360287</w:t>
            </w:r>
          </w:p>
        </w:tc>
        <w:tc>
          <w:tcPr>
            <w:tcW w:type="dxa" w:w="1441"/>
          </w:tcPr>
          <w:p>
            <w:pPr>
              <w:spacing w:after="0"/>
              <w:jc w:val="right"/>
            </w:pPr>
            <w:r>
              <w:rPr>
                <w:sz w:val="16"/>
              </w:rPr>
              <w:t>1</w:t>
            </w:r>
          </w:p>
        </w:tc>
        <w:tc>
          <w:tcPr>
            <w:tcW w:type="dxa" w:w="1441"/>
          </w:tcPr>
          <w:p>
            <w:pPr>
              <w:spacing w:after="0"/>
              <w:jc w:val="right"/>
            </w:pPr>
            <w:r>
              <w:rPr>
                <w:sz w:val="16"/>
              </w:rPr>
              <w:t>1</w:t>
            </w:r>
          </w:p>
        </w:tc>
        <w:tc>
          <w:tcPr>
            <w:tcW w:type="dxa" w:w="1441"/>
          </w:tcPr>
          <w:p>
            <w:pPr>
              <w:spacing w:after="0"/>
              <w:jc w:val="right"/>
            </w:pPr>
            <w:r>
              <w:rPr>
                <w:sz w:val="16"/>
              </w:rPr>
              <w:t>5</w:t>
            </w:r>
          </w:p>
        </w:tc>
        <w:tc>
          <w:tcPr>
            <w:tcW w:type="dxa" w:w="1441"/>
          </w:tcPr>
          <w:p>
            <w:pPr>
              <w:spacing w:after="0"/>
              <w:jc w:val="right"/>
            </w:pPr>
            <w:r>
              <w:rPr>
                <w:sz w:val="16"/>
              </w:rPr>
              <w:t>1</w:t>
            </w:r>
          </w:p>
        </w:tc>
        <w:tc>
          <w:tcPr>
            <w:tcW w:type="dxa" w:w="1441"/>
          </w:tcPr>
          <w:p>
            <w:pPr>
              <w:spacing w:after="0"/>
              <w:jc w:val="right"/>
            </w:pPr>
            <w:r>
              <w:rPr>
                <w:sz w:val="16"/>
              </w:rPr>
              <w:t>5</w:t>
            </w:r>
          </w:p>
        </w:tc>
        <w:tc>
          <w:tcPr>
            <w:tcW w:type="dxa" w:w="1441"/>
          </w:tcPr>
          <w:p>
            <w:pPr>
              <w:spacing w:after="0"/>
              <w:jc w:val="right"/>
            </w:pPr>
            <w:r>
              <w:rPr>
                <w:sz w:val="16"/>
              </w:rPr>
              <w:t>0</w:t>
            </w:r>
          </w:p>
        </w:tc>
        <w:tc>
          <w:tcPr>
            <w:tcW w:type="dxa" w:w="1604"/>
          </w:tcPr>
          <w:p>
            <w:pPr>
              <w:spacing w:after="0"/>
              <w:jc w:val="right"/>
            </w:pPr>
            <w:r>
              <w:rPr>
                <w:sz w:val="16"/>
              </w:rPr>
              <w:t>2</w:t>
            </w:r>
          </w:p>
        </w:tc>
      </w:tr>
      <w:tr>
        <w:trPr>
          <w:cantSplit/>
        </w:trPr>
        <w:tc>
          <w:tcPr>
            <w:tcW w:type="dxa" w:w="2256"/>
          </w:tcPr>
          <w:p>
            <w:pPr>
              <w:spacing w:after="0"/>
              <w:jc w:val="left"/>
            </w:pPr>
            <w:r>
              <w:rPr>
                <w:sz w:val="16"/>
              </w:rPr>
              <w:t>Coxsackie village</w:t>
            </w:r>
          </w:p>
        </w:tc>
        <w:tc>
          <w:tcPr>
            <w:tcW w:type="dxa" w:w="1604"/>
          </w:tcPr>
          <w:p>
            <w:pPr>
              <w:spacing w:after="0"/>
              <w:jc w:val="left"/>
            </w:pPr>
            <w:r>
              <w:rPr>
                <w:sz w:val="16"/>
              </w:rPr>
              <w:t>360288</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3</w:t>
            </w:r>
          </w:p>
        </w:tc>
        <w:tc>
          <w:tcPr>
            <w:tcW w:type="dxa" w:w="1441"/>
          </w:tcPr>
          <w:p>
            <w:pPr>
              <w:spacing w:after="0"/>
              <w:jc w:val="right"/>
            </w:pPr>
            <w:r>
              <w:rPr>
                <w:sz w:val="16"/>
              </w:rPr>
              <w:t>0</w:t>
            </w:r>
          </w:p>
        </w:tc>
        <w:tc>
          <w:tcPr>
            <w:tcW w:type="dxa" w:w="1441"/>
          </w:tcPr>
          <w:p>
            <w:pPr>
              <w:spacing w:after="0"/>
              <w:jc w:val="right"/>
            </w:pPr>
            <w:r>
              <w:rPr>
                <w:sz w:val="16"/>
              </w:rPr>
              <w:t>3</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Hunter village</w:t>
            </w:r>
          </w:p>
        </w:tc>
        <w:tc>
          <w:tcPr>
            <w:tcW w:type="dxa" w:w="1604"/>
          </w:tcPr>
          <w:p>
            <w:pPr>
              <w:spacing w:after="0"/>
              <w:jc w:val="left"/>
            </w:pPr>
            <w:r>
              <w:rPr>
                <w:sz w:val="16"/>
              </w:rPr>
              <w:t>360293</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2</w:t>
            </w:r>
          </w:p>
        </w:tc>
        <w:tc>
          <w:tcPr>
            <w:tcW w:type="dxa" w:w="1441"/>
          </w:tcPr>
          <w:p>
            <w:pPr>
              <w:spacing w:after="0"/>
              <w:jc w:val="right"/>
            </w:pPr>
            <w:r>
              <w:rPr>
                <w:sz w:val="16"/>
              </w:rPr>
              <w:t>0</w:t>
            </w:r>
          </w:p>
        </w:tc>
        <w:tc>
          <w:tcPr>
            <w:tcW w:type="dxa" w:w="1441"/>
          </w:tcPr>
          <w:p>
            <w:pPr>
              <w:spacing w:after="0"/>
              <w:jc w:val="right"/>
            </w:pPr>
            <w:r>
              <w:rPr>
                <w:sz w:val="16"/>
              </w:rPr>
              <w:t>2</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Tannersville village</w:t>
            </w:r>
          </w:p>
        </w:tc>
        <w:tc>
          <w:tcPr>
            <w:tcW w:type="dxa" w:w="1604"/>
          </w:tcPr>
          <w:p>
            <w:pPr>
              <w:spacing w:after="0"/>
              <w:jc w:val="left"/>
            </w:pPr>
            <w:r>
              <w:rPr>
                <w:sz w:val="16"/>
              </w:rPr>
              <w:t>360297</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Ashland town</w:t>
            </w:r>
          </w:p>
        </w:tc>
        <w:tc>
          <w:tcPr>
            <w:tcW w:type="dxa" w:w="1604"/>
          </w:tcPr>
          <w:p>
            <w:pPr>
              <w:spacing w:after="0"/>
              <w:jc w:val="left"/>
            </w:pPr>
            <w:r>
              <w:rPr>
                <w:sz w:val="16"/>
              </w:rPr>
              <w:t>360284</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Athens town</w:t>
            </w:r>
          </w:p>
        </w:tc>
        <w:tc>
          <w:tcPr>
            <w:tcW w:type="dxa" w:w="1604"/>
          </w:tcPr>
          <w:p>
            <w:pPr>
              <w:spacing w:after="0"/>
              <w:jc w:val="left"/>
            </w:pPr>
            <w:r>
              <w:rPr>
                <w:sz w:val="16"/>
              </w:rPr>
              <w:t>361117</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Catskill town</w:t>
            </w:r>
          </w:p>
        </w:tc>
        <w:tc>
          <w:tcPr>
            <w:tcW w:type="dxa" w:w="1604"/>
          </w:tcPr>
          <w:p>
            <w:pPr>
              <w:spacing w:after="0"/>
              <w:jc w:val="left"/>
            </w:pPr>
            <w:r>
              <w:rPr>
                <w:sz w:val="16"/>
              </w:rPr>
              <w:t>361116</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6</w:t>
            </w:r>
          </w:p>
        </w:tc>
        <w:tc>
          <w:tcPr>
            <w:tcW w:type="dxa" w:w="1441"/>
          </w:tcPr>
          <w:p>
            <w:pPr>
              <w:spacing w:after="0"/>
              <w:jc w:val="right"/>
            </w:pPr>
            <w:r>
              <w:rPr>
                <w:sz w:val="16"/>
              </w:rPr>
              <w:t>1</w:t>
            </w:r>
          </w:p>
        </w:tc>
        <w:tc>
          <w:tcPr>
            <w:tcW w:type="dxa" w:w="1441"/>
          </w:tcPr>
          <w:p>
            <w:pPr>
              <w:spacing w:after="0"/>
              <w:jc w:val="right"/>
            </w:pPr>
            <w:r>
              <w:rPr>
                <w:sz w:val="16"/>
              </w:rPr>
              <w:t>6</w:t>
            </w:r>
          </w:p>
        </w:tc>
        <w:tc>
          <w:tcPr>
            <w:tcW w:type="dxa" w:w="1441"/>
          </w:tcPr>
          <w:p>
            <w:pPr>
              <w:spacing w:after="0"/>
              <w:jc w:val="right"/>
            </w:pPr>
            <w:r>
              <w:rPr>
                <w:sz w:val="16"/>
              </w:rPr>
              <w:t>0</w:t>
            </w:r>
          </w:p>
        </w:tc>
        <w:tc>
          <w:tcPr>
            <w:tcW w:type="dxa" w:w="1604"/>
          </w:tcPr>
          <w:p>
            <w:pPr>
              <w:spacing w:after="0"/>
              <w:jc w:val="right"/>
            </w:pPr>
            <w:r>
              <w:rPr>
                <w:sz w:val="16"/>
              </w:rPr>
              <w:t>2</w:t>
            </w:r>
          </w:p>
        </w:tc>
      </w:tr>
      <w:tr>
        <w:trPr>
          <w:cantSplit/>
        </w:trPr>
        <w:tc>
          <w:tcPr>
            <w:tcW w:type="dxa" w:w="2256"/>
          </w:tcPr>
          <w:p>
            <w:pPr>
              <w:spacing w:after="0"/>
              <w:jc w:val="left"/>
            </w:pPr>
            <w:r>
              <w:rPr>
                <w:sz w:val="16"/>
              </w:rPr>
              <w:t>Coxsackie town</w:t>
            </w:r>
          </w:p>
        </w:tc>
        <w:tc>
          <w:tcPr>
            <w:tcW w:type="dxa" w:w="1604"/>
          </w:tcPr>
          <w:p>
            <w:pPr>
              <w:spacing w:after="0"/>
              <w:jc w:val="left"/>
            </w:pPr>
            <w:r>
              <w:rPr>
                <w:sz w:val="16"/>
              </w:rPr>
              <w:t>361115</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Durham town</w:t>
            </w:r>
          </w:p>
        </w:tc>
        <w:tc>
          <w:tcPr>
            <w:tcW w:type="dxa" w:w="1604"/>
          </w:tcPr>
          <w:p>
            <w:pPr>
              <w:spacing w:after="0"/>
              <w:jc w:val="left"/>
            </w:pPr>
            <w:r>
              <w:rPr>
                <w:sz w:val="16"/>
              </w:rPr>
              <w:t>360289</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Greenville town</w:t>
            </w:r>
          </w:p>
        </w:tc>
        <w:tc>
          <w:tcPr>
            <w:tcW w:type="dxa" w:w="1604"/>
          </w:tcPr>
          <w:p>
            <w:pPr>
              <w:spacing w:after="0"/>
              <w:jc w:val="left"/>
            </w:pPr>
            <w:r>
              <w:rPr>
                <w:sz w:val="16"/>
              </w:rPr>
              <w:t>360290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Halcott town</w:t>
            </w:r>
          </w:p>
        </w:tc>
        <w:tc>
          <w:tcPr>
            <w:tcW w:type="dxa" w:w="1604"/>
          </w:tcPr>
          <w:p>
            <w:pPr>
              <w:spacing w:after="0"/>
              <w:jc w:val="left"/>
            </w:pPr>
            <w:r>
              <w:rPr>
                <w:sz w:val="16"/>
              </w:rPr>
              <w:t>360291</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Hunter town</w:t>
            </w:r>
          </w:p>
        </w:tc>
        <w:tc>
          <w:tcPr>
            <w:tcW w:type="dxa" w:w="1604"/>
          </w:tcPr>
          <w:p>
            <w:pPr>
              <w:spacing w:after="0"/>
              <w:jc w:val="left"/>
            </w:pPr>
            <w:r>
              <w:rPr>
                <w:sz w:val="16"/>
              </w:rPr>
              <w:t>360292</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4</w:t>
            </w:r>
          </w:p>
        </w:tc>
        <w:tc>
          <w:tcPr>
            <w:tcW w:type="dxa" w:w="1441"/>
          </w:tcPr>
          <w:p>
            <w:pPr>
              <w:spacing w:after="0"/>
              <w:jc w:val="right"/>
            </w:pPr>
            <w:r>
              <w:rPr>
                <w:sz w:val="16"/>
              </w:rPr>
              <w:t>0</w:t>
            </w:r>
          </w:p>
        </w:tc>
        <w:tc>
          <w:tcPr>
            <w:tcW w:type="dxa" w:w="1441"/>
          </w:tcPr>
          <w:p>
            <w:pPr>
              <w:spacing w:after="0"/>
              <w:jc w:val="right"/>
            </w:pPr>
            <w:r>
              <w:rPr>
                <w:sz w:val="16"/>
              </w:rPr>
              <w:t>4</w:t>
            </w:r>
          </w:p>
        </w:tc>
        <w:tc>
          <w:tcPr>
            <w:tcW w:type="dxa" w:w="1441"/>
          </w:tcPr>
          <w:p>
            <w:pPr>
              <w:spacing w:after="0"/>
              <w:jc w:val="right"/>
            </w:pPr>
            <w:r>
              <w:rPr>
                <w:sz w:val="16"/>
              </w:rPr>
              <w:t>0</w:t>
            </w:r>
          </w:p>
        </w:tc>
        <w:tc>
          <w:tcPr>
            <w:tcW w:type="dxa" w:w="1604"/>
          </w:tcPr>
          <w:p>
            <w:pPr>
              <w:spacing w:after="0"/>
              <w:jc w:val="right"/>
            </w:pPr>
            <w:r>
              <w:rPr>
                <w:sz w:val="16"/>
              </w:rPr>
              <w:t>2</w:t>
            </w:r>
          </w:p>
        </w:tc>
      </w:tr>
      <w:tr>
        <w:trPr>
          <w:cantSplit/>
        </w:trPr>
        <w:tc>
          <w:tcPr>
            <w:tcW w:type="dxa" w:w="2256"/>
          </w:tcPr>
          <w:p>
            <w:pPr>
              <w:spacing w:after="0"/>
              <w:jc w:val="left"/>
            </w:pPr>
            <w:r>
              <w:rPr>
                <w:sz w:val="16"/>
              </w:rPr>
              <w:t>Jewett town</w:t>
            </w:r>
          </w:p>
        </w:tc>
        <w:tc>
          <w:tcPr>
            <w:tcW w:type="dxa" w:w="1604"/>
          </w:tcPr>
          <w:p>
            <w:pPr>
              <w:spacing w:after="0"/>
              <w:jc w:val="left"/>
            </w:pPr>
            <w:r>
              <w:rPr>
                <w:sz w:val="16"/>
              </w:rPr>
              <w:t>361114</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5</w:t>
            </w:r>
          </w:p>
        </w:tc>
        <w:tc>
          <w:tcPr>
            <w:tcW w:type="dxa" w:w="1441"/>
          </w:tcPr>
          <w:p>
            <w:pPr>
              <w:spacing w:after="0"/>
              <w:jc w:val="right"/>
            </w:pPr>
            <w:r>
              <w:rPr>
                <w:sz w:val="16"/>
              </w:rPr>
              <w:t>0</w:t>
            </w:r>
          </w:p>
        </w:tc>
        <w:tc>
          <w:tcPr>
            <w:tcW w:type="dxa" w:w="1441"/>
          </w:tcPr>
          <w:p>
            <w:pPr>
              <w:spacing w:after="0"/>
              <w:jc w:val="right"/>
            </w:pPr>
            <w:r>
              <w:rPr>
                <w:sz w:val="16"/>
              </w:rPr>
              <w:t>5</w:t>
            </w:r>
          </w:p>
        </w:tc>
        <w:tc>
          <w:tcPr>
            <w:tcW w:type="dxa" w:w="1441"/>
          </w:tcPr>
          <w:p>
            <w:pPr>
              <w:spacing w:after="0"/>
              <w:jc w:val="right"/>
            </w:pPr>
            <w:r>
              <w:rPr>
                <w:sz w:val="16"/>
              </w:rPr>
              <w:t>0</w:t>
            </w:r>
          </w:p>
        </w:tc>
        <w:tc>
          <w:tcPr>
            <w:tcW w:type="dxa" w:w="1604"/>
          </w:tcPr>
          <w:p>
            <w:pPr>
              <w:spacing w:after="0"/>
              <w:jc w:val="right"/>
            </w:pPr>
            <w:r>
              <w:rPr>
                <w:sz w:val="16"/>
              </w:rPr>
              <w:t>3</w:t>
            </w:r>
          </w:p>
        </w:tc>
      </w:tr>
      <w:tr>
        <w:trPr>
          <w:cantSplit/>
        </w:trPr>
        <w:tc>
          <w:tcPr>
            <w:tcW w:type="dxa" w:w="2256"/>
          </w:tcPr>
          <w:p>
            <w:pPr>
              <w:spacing w:after="0"/>
              <w:jc w:val="left"/>
            </w:pPr>
            <w:r>
              <w:rPr>
                <w:sz w:val="16"/>
              </w:rPr>
              <w:t>Lexington town</w:t>
            </w:r>
          </w:p>
        </w:tc>
        <w:tc>
          <w:tcPr>
            <w:tcW w:type="dxa" w:w="1604"/>
          </w:tcPr>
          <w:p>
            <w:pPr>
              <w:spacing w:after="0"/>
              <w:jc w:val="left"/>
            </w:pPr>
            <w:r>
              <w:rPr>
                <w:sz w:val="16"/>
              </w:rPr>
              <w:t>360294</w:t>
            </w:r>
          </w:p>
        </w:tc>
        <w:tc>
          <w:tcPr>
            <w:tcW w:type="dxa" w:w="1441"/>
          </w:tcPr>
          <w:p>
            <w:pPr>
              <w:spacing w:after="0"/>
              <w:jc w:val="right"/>
            </w:pPr>
            <w:r>
              <w:rPr>
                <w:sz w:val="16"/>
              </w:rPr>
              <w:t>1</w:t>
            </w:r>
          </w:p>
        </w:tc>
        <w:tc>
          <w:tcPr>
            <w:tcW w:type="dxa" w:w="1441"/>
          </w:tcPr>
          <w:p>
            <w:pPr>
              <w:spacing w:after="0"/>
              <w:jc w:val="right"/>
            </w:pPr>
            <w:r>
              <w:rPr>
                <w:sz w:val="16"/>
              </w:rPr>
              <w:t>2</w:t>
            </w:r>
          </w:p>
        </w:tc>
        <w:tc>
          <w:tcPr>
            <w:tcW w:type="dxa" w:w="1441"/>
          </w:tcPr>
          <w:p>
            <w:pPr>
              <w:spacing w:after="0"/>
              <w:jc w:val="right"/>
            </w:pPr>
            <w:r>
              <w:rPr>
                <w:sz w:val="16"/>
              </w:rPr>
              <w:t>8</w:t>
            </w:r>
          </w:p>
        </w:tc>
        <w:tc>
          <w:tcPr>
            <w:tcW w:type="dxa" w:w="1441"/>
          </w:tcPr>
          <w:p>
            <w:pPr>
              <w:spacing w:after="0"/>
              <w:jc w:val="right"/>
            </w:pPr>
            <w:r>
              <w:rPr>
                <w:sz w:val="16"/>
              </w:rPr>
              <w:t>1</w:t>
            </w:r>
          </w:p>
        </w:tc>
        <w:tc>
          <w:tcPr>
            <w:tcW w:type="dxa" w:w="1441"/>
          </w:tcPr>
          <w:p>
            <w:pPr>
              <w:spacing w:after="0"/>
              <w:jc w:val="right"/>
            </w:pPr>
            <w:r>
              <w:rPr>
                <w:sz w:val="16"/>
              </w:rPr>
              <w:t>8</w:t>
            </w:r>
          </w:p>
        </w:tc>
        <w:tc>
          <w:tcPr>
            <w:tcW w:type="dxa" w:w="1441"/>
          </w:tcPr>
          <w:p>
            <w:pPr>
              <w:spacing w:after="0"/>
              <w:jc w:val="right"/>
            </w:pPr>
            <w:r>
              <w:rPr>
                <w:sz w:val="16"/>
              </w:rPr>
              <w:t>0</w:t>
            </w:r>
          </w:p>
        </w:tc>
        <w:tc>
          <w:tcPr>
            <w:tcW w:type="dxa" w:w="1604"/>
          </w:tcPr>
          <w:p>
            <w:pPr>
              <w:spacing w:after="0"/>
              <w:jc w:val="right"/>
            </w:pPr>
            <w:r>
              <w:rPr>
                <w:sz w:val="16"/>
              </w:rPr>
              <w:t>3</w:t>
            </w:r>
          </w:p>
        </w:tc>
      </w:tr>
      <w:tr>
        <w:trPr>
          <w:cantSplit/>
        </w:trPr>
        <w:tc>
          <w:tcPr>
            <w:tcW w:type="dxa" w:w="2256"/>
          </w:tcPr>
          <w:p>
            <w:pPr>
              <w:spacing w:after="0"/>
              <w:jc w:val="left"/>
            </w:pPr>
            <w:r>
              <w:rPr>
                <w:sz w:val="16"/>
              </w:rPr>
              <w:t>New Baltimore town</w:t>
            </w:r>
          </w:p>
        </w:tc>
        <w:tc>
          <w:tcPr>
            <w:tcW w:type="dxa" w:w="1604"/>
          </w:tcPr>
          <w:p>
            <w:pPr>
              <w:spacing w:after="0"/>
              <w:jc w:val="left"/>
            </w:pPr>
            <w:r>
              <w:rPr>
                <w:sz w:val="16"/>
              </w:rPr>
              <w:t>360295</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Prattsville town</w:t>
            </w:r>
          </w:p>
        </w:tc>
        <w:tc>
          <w:tcPr>
            <w:tcW w:type="dxa" w:w="1604"/>
          </w:tcPr>
          <w:p>
            <w:pPr>
              <w:spacing w:after="0"/>
              <w:jc w:val="left"/>
            </w:pPr>
            <w:r>
              <w:rPr>
                <w:sz w:val="16"/>
              </w:rPr>
              <w:t>360296</w:t>
            </w:r>
          </w:p>
        </w:tc>
        <w:tc>
          <w:tcPr>
            <w:tcW w:type="dxa" w:w="1441"/>
          </w:tcPr>
          <w:p>
            <w:pPr>
              <w:spacing w:after="0"/>
              <w:jc w:val="right"/>
            </w:pPr>
            <w:r>
              <w:rPr>
                <w:sz w:val="16"/>
              </w:rPr>
              <w:t>2</w:t>
            </w:r>
          </w:p>
        </w:tc>
        <w:tc>
          <w:tcPr>
            <w:tcW w:type="dxa" w:w="1441"/>
          </w:tcPr>
          <w:p>
            <w:pPr>
              <w:spacing w:after="0"/>
              <w:jc w:val="right"/>
            </w:pPr>
            <w:r>
              <w:rPr>
                <w:sz w:val="16"/>
              </w:rPr>
              <w:t>0</w:t>
            </w:r>
          </w:p>
        </w:tc>
        <w:tc>
          <w:tcPr>
            <w:tcW w:type="dxa" w:w="1441"/>
          </w:tcPr>
          <w:p>
            <w:pPr>
              <w:spacing w:after="0"/>
              <w:jc w:val="right"/>
            </w:pPr>
            <w:r>
              <w:rPr>
                <w:sz w:val="16"/>
              </w:rPr>
              <w:t>7</w:t>
            </w:r>
          </w:p>
        </w:tc>
        <w:tc>
          <w:tcPr>
            <w:tcW w:type="dxa" w:w="1441"/>
          </w:tcPr>
          <w:p>
            <w:pPr>
              <w:spacing w:after="0"/>
              <w:jc w:val="right"/>
            </w:pPr>
            <w:r>
              <w:rPr>
                <w:sz w:val="16"/>
              </w:rPr>
              <w:t>0</w:t>
            </w:r>
          </w:p>
        </w:tc>
        <w:tc>
          <w:tcPr>
            <w:tcW w:type="dxa" w:w="1441"/>
          </w:tcPr>
          <w:p>
            <w:pPr>
              <w:spacing w:after="0"/>
              <w:jc w:val="right"/>
            </w:pPr>
            <w:r>
              <w:rPr>
                <w:sz w:val="16"/>
              </w:rPr>
              <w:t>7</w:t>
            </w:r>
          </w:p>
        </w:tc>
        <w:tc>
          <w:tcPr>
            <w:tcW w:type="dxa" w:w="1441"/>
          </w:tcPr>
          <w:p>
            <w:pPr>
              <w:spacing w:after="0"/>
              <w:jc w:val="right"/>
            </w:pPr>
            <w:r>
              <w:rPr>
                <w:sz w:val="16"/>
              </w:rPr>
              <w:t>0</w:t>
            </w:r>
          </w:p>
        </w:tc>
        <w:tc>
          <w:tcPr>
            <w:tcW w:type="dxa" w:w="1604"/>
          </w:tcPr>
          <w:p>
            <w:pPr>
              <w:spacing w:after="0"/>
              <w:jc w:val="right"/>
            </w:pPr>
            <w:r>
              <w:rPr>
                <w:sz w:val="16"/>
              </w:rPr>
              <w:t>1</w:t>
            </w:r>
          </w:p>
        </w:tc>
      </w:tr>
      <w:tr>
        <w:trPr>
          <w:cantSplit/>
        </w:trPr>
        <w:tc>
          <w:tcPr>
            <w:tcW w:type="dxa" w:w="2256"/>
          </w:tcPr>
          <w:p>
            <w:pPr>
              <w:spacing w:after="0"/>
              <w:jc w:val="left"/>
            </w:pPr>
            <w:r>
              <w:rPr>
                <w:sz w:val="16"/>
              </w:rPr>
              <w:t>Windham town</w:t>
            </w:r>
          </w:p>
        </w:tc>
        <w:tc>
          <w:tcPr>
            <w:tcW w:type="dxa" w:w="1604"/>
          </w:tcPr>
          <w:p>
            <w:pPr>
              <w:spacing w:after="0"/>
              <w:jc w:val="left"/>
            </w:pPr>
            <w:r>
              <w:rPr>
                <w:sz w:val="16"/>
              </w:rPr>
              <w:t>361401</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0</w:t>
            </w:r>
          </w:p>
        </w:tc>
        <w:tc>
          <w:tcPr>
            <w:tcW w:type="dxa" w:w="1604"/>
          </w:tcPr>
          <w:p>
            <w:pPr>
              <w:spacing w:after="0"/>
              <w:jc w:val="right"/>
            </w:pPr>
            <w:r>
              <w:rPr>
                <w:sz w:val="16"/>
              </w:rPr>
              <w:t>1</w:t>
            </w:r>
          </w:p>
        </w:tc>
      </w:tr>
    </w:tbl>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3</w:t>
            </w:r>
          </w:p>
        </w:tc>
        <w:tc>
          <w:tcPr>
            <w:tcW w:type="dxa" w:w="1496"/>
          </w:tcPr>
          <w:p>
            <w:pPr>
              <w:spacing w:after="0"/>
              <w:jc w:val="right"/>
            </w:pPr>
            <w:r>
              <w:rPr>
                <w:sz w:val="16"/>
              </w:rPr>
              <w:t>2</w:t>
            </w:r>
          </w:p>
        </w:tc>
        <w:tc>
          <w:tcPr>
            <w:tcW w:type="dxa" w:w="1496"/>
          </w:tcPr>
          <w:p>
            <w:pPr>
              <w:spacing w:after="0"/>
              <w:jc w:val="right"/>
            </w:pPr>
            <w:r>
              <w:rPr>
                <w:sz w:val="16"/>
              </w:rPr>
              <w:t>36</w:t>
            </w:r>
          </w:p>
        </w:tc>
        <w:tc>
          <w:tcPr>
            <w:tcW w:type="dxa" w:w="1496"/>
          </w:tcPr>
          <w:p>
            <w:pPr>
              <w:spacing w:after="0"/>
              <w:jc w:val="right"/>
            </w:pPr>
            <w:r>
              <w:rPr>
                <w:sz w:val="16"/>
              </w:rPr>
              <w:t>1</w:t>
            </w:r>
          </w:p>
        </w:tc>
        <w:tc>
          <w:tcPr>
            <w:tcW w:type="dxa" w:w="1496"/>
          </w:tcPr>
          <w:p>
            <w:pPr>
              <w:spacing w:after="0"/>
              <w:jc w:val="right"/>
            </w:pPr>
            <w:r>
              <w:rPr>
                <w:sz w:val="16"/>
              </w:rPr>
              <w:t>36</w:t>
            </w:r>
          </w:p>
        </w:tc>
        <w:tc>
          <w:tcPr>
            <w:tcW w:type="dxa" w:w="1496"/>
          </w:tcPr>
          <w:p>
            <w:pPr>
              <w:spacing w:after="0"/>
              <w:jc w:val="right"/>
            </w:pPr>
            <w:r>
              <w:rPr>
                <w:sz w:val="16"/>
              </w:rPr>
              <w:t>0</w:t>
            </w:r>
          </w:p>
        </w:tc>
        <w:tc>
          <w:tcPr>
            <w:tcW w:type="dxa" w:w="1665"/>
          </w:tcPr>
          <w:p>
            <w:pPr>
              <w:spacing w:after="0"/>
              <w:jc w:val="right"/>
            </w:pPr>
            <w:r>
              <w:rPr>
                <w:sz w:val="16"/>
              </w:rPr>
              <w:t>11</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1</w:t>
            </w:r>
          </w:p>
        </w:tc>
        <w:tc>
          <w:tcPr>
            <w:tcW w:type="dxa" w:w="1496"/>
          </w:tcPr>
          <w:p>
            <w:pPr>
              <w:spacing w:after="0"/>
              <w:jc w:val="right"/>
            </w:pPr>
            <w:r>
              <w:rPr>
                <w:sz w:val="16"/>
              </w:rPr>
              <w:t>2</w:t>
            </w:r>
          </w:p>
        </w:tc>
        <w:tc>
          <w:tcPr>
            <w:tcW w:type="dxa" w:w="1496"/>
          </w:tcPr>
          <w:p>
            <w:pPr>
              <w:spacing w:after="0"/>
              <w:jc w:val="right"/>
            </w:pPr>
            <w:r>
              <w:rPr>
                <w:sz w:val="16"/>
              </w:rPr>
              <w:t>9</w:t>
            </w:r>
          </w:p>
        </w:tc>
        <w:tc>
          <w:tcPr>
            <w:tcW w:type="dxa" w:w="1496"/>
          </w:tcPr>
          <w:p>
            <w:pPr>
              <w:spacing w:after="0"/>
              <w:jc w:val="right"/>
            </w:pPr>
            <w:r>
              <w:rPr>
                <w:sz w:val="16"/>
              </w:rPr>
              <w:t>2</w:t>
            </w:r>
          </w:p>
        </w:tc>
        <w:tc>
          <w:tcPr>
            <w:tcW w:type="dxa" w:w="1496"/>
          </w:tcPr>
          <w:p>
            <w:pPr>
              <w:spacing w:after="0"/>
              <w:jc w:val="right"/>
            </w:pPr>
            <w:r>
              <w:rPr>
                <w:sz w:val="16"/>
              </w:rPr>
              <w:t>9</w:t>
            </w:r>
          </w:p>
        </w:tc>
        <w:tc>
          <w:tcPr>
            <w:tcW w:type="dxa" w:w="1496"/>
          </w:tcPr>
          <w:p>
            <w:pPr>
              <w:spacing w:after="0"/>
              <w:jc w:val="right"/>
            </w:pPr>
            <w:r>
              <w:rPr>
                <w:sz w:val="16"/>
              </w:rPr>
              <w:t>0</w:t>
            </w:r>
          </w:p>
        </w:tc>
        <w:tc>
          <w:tcPr>
            <w:tcW w:type="dxa" w:w="1665"/>
          </w:tcPr>
          <w:p>
            <w:pPr>
              <w:spacing w:after="0"/>
              <w:jc w:val="right"/>
            </w:pPr>
            <w:r>
              <w:rPr>
                <w:sz w:val="16"/>
              </w:rPr>
              <w:t>3</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42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organized by the items of FEMA's Local Mitigation Plan Review Tool, Element B. Each section heading names the item its tables support; the plan and FEMA's review decide whether the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Greene County, NY: risk-assessment baseline packet, release 2026-10 (data as of 2026-09-30; County FIPS 36039). Automated baseline. </w:t>
      </w:r>
      <w:hyperlink r:id="rId15">
        <w:r>
          <w:rPr>
            <w:color w:val="1F4E99"/>
            <w:sz w:val="17"/>
            <w:u w:val="single"/>
          </w:rPr>
          <w:t>https://hazardplain.org/ny/36039/</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Tables cite these sources by number.</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hazard-plain_2026-10_NY_36039.docx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Greene County, NY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ny/36039/"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Greene County, NY: Risk-assessment baseline packet</dc:title>
  <dc:subject>Hazard Plain release 2026-10, as of 2026-09-30. Automated baseline</dc:subject>
  <dc:creator>Hazard Plain</dc:creator>
  <cp:keywords>Hazard Plain; hazard mitigation; risk assessment; 36039</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