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Cattaraugus County, NY</w:t>
      </w:r>
    </w:p>
    <w:p>
      <w:pPr>
        <w:spacing w:after="120" w:before="0"/>
      </w:pPr>
      <w:r>
        <w:rPr>
          <w:color w:val="555555"/>
          <w:sz w:val="24"/>
        </w:rPr>
        <w:t>Risk-assessment baseline packet</w:t>
      </w:r>
    </w:p>
    <w:p>
      <w:pPr>
        <w:spacing w:after="120" w:before="0"/>
      </w:pPr>
      <w:r>
        <w:rPr>
          <w:b/>
          <w:sz w:val="18"/>
        </w:rPr>
        <w:t xml:space="preserve">County FIPS: </w:t>
      </w:r>
      <w:r>
        <w:rPr>
          <w:sz w:val="18"/>
        </w:rPr>
        <w:t>36009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2030-09-01. Plan: Cattaraugus County 2025 (FEMA plan 109903), approved 2025-09-02.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2025-09-02: no new hazard declaration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($28,653,523 a year), Tornado ($1,773,571) and Cold Wave ($1,017,961).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2030-09-01</w:t>
      </w:r>
    </w:p>
    <w:p>
      <w:pPr>
        <w:keepNext/>
        <w:spacing w:after="40" w:before="0"/>
      </w:pPr>
      <w:r>
        <w:rPr>
          <w:b/>
        </w:rPr>
        <w:t xml:space="preserve">Plan: </w:t>
      </w:r>
      <w:r>
        <w:rPr/>
        <w:t>Cattaraugus County 2025 (FEMA plan 109903)</w:t>
      </w:r>
    </w:p>
    <w:p>
      <w:pPr>
        <w:keepNext/>
        <w:spacing w:after="40" w:before="0"/>
      </w:pPr>
      <w:r>
        <w:rPr>
          <w:b/>
        </w:rPr>
        <w:t xml:space="preserve">Approved: </w:t>
      </w:r>
      <w:r>
        <w:rPr/>
        <w:t>2025-09-02</w:t>
      </w:r>
    </w:p>
    <w:p>
      <w:pPr>
        <w:keepNext/>
        <w:spacing w:after="40" w:before="0"/>
      </w:pPr>
      <w:r>
        <w:rPr>
          <w:b/>
        </w:rPr>
        <w:t xml:space="preserve">Days to expiry: </w:t>
      </w:r>
      <w:r>
        <w:rPr/>
        <w:t>1,432</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769"/>
        <w:gridCol w:w="1588"/>
        <w:gridCol w:w="1505"/>
        <w:gridCol w:w="2103"/>
        <w:gridCol w:w="1499"/>
        <w:gridCol w:w="829"/>
        <w:gridCol w:w="2566"/>
        <w:gridCol w:w="1805"/>
      </w:tblGrid>
      <w:tr>
        <w:trPr>
          <w:cantSplit/>
          <w:tblHeader/>
        </w:trPr>
        <w:tc>
          <w:tcPr>
            <w:tcW w:type="dxa" w:w="144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88"/>
            <w:shd w:val="clear" w:color="auto" w:fill="E8E8E8"/>
          </w:tcPr>
          <w:p>
            <w:pPr>
              <w:spacing w:after="0"/>
              <w:jc w:val="left"/>
            </w:pPr>
            <w:r>
              <w:rPr>
                <w:b/>
                <w:sz w:val="16"/>
              </w:rPr>
              <w:t>Status</w:t>
            </w:r>
          </w:p>
        </w:tc>
        <w:tc>
          <w:tcPr>
            <w:tcW w:type="dxa" w:w="1505"/>
            <w:shd w:val="clear" w:color="auto" w:fill="E8E8E8"/>
          </w:tcPr>
          <w:p>
            <w:pPr>
              <w:spacing w:after="0"/>
              <w:jc w:val="left"/>
            </w:pPr>
            <w:r>
              <w:rPr>
                <w:b/>
                <w:sz w:val="16"/>
              </w:rPr>
              <w:t>Plan</w:t>
            </w:r>
          </w:p>
        </w:tc>
        <w:tc>
          <w:tcPr>
            <w:tcW w:type="dxa" w:w="2103"/>
            <w:shd w:val="clear" w:color="auto" w:fill="E8E8E8"/>
          </w:tcPr>
          <w:p>
            <w:pPr>
              <w:spacing w:after="0"/>
              <w:jc w:val="left"/>
            </w:pPr>
            <w:r>
              <w:rPr>
                <w:b/>
                <w:sz w:val="16"/>
              </w:rPr>
              <w:t>Approved</w:t>
            </w:r>
          </w:p>
        </w:tc>
        <w:tc>
          <w:tcPr>
            <w:tcW w:type="dxa" w:w="1499"/>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6"/>
            <w:shd w:val="clear" w:color="auto" w:fill="E8E8E8"/>
          </w:tcPr>
          <w:p>
            <w:pPr>
              <w:spacing w:after="0"/>
              <w:jc w:val="left"/>
            </w:pPr>
            <w:r>
              <w:rPr>
                <w:b/>
                <w:sz w:val="16"/>
              </w:rPr>
              <w:t>Update underway</w:t>
            </w:r>
          </w:p>
        </w:tc>
        <w:tc>
          <w:tcPr>
            <w:tcW w:type="dxa" w:w="1805"/>
            <w:shd w:val="clear" w:color="auto" w:fill="E8E8E8"/>
          </w:tcPr>
          <w:p>
            <w:pPr>
              <w:spacing w:after="0"/>
              <w:jc w:val="left"/>
            </w:pPr>
            <w:r>
              <w:rPr>
                <w:b/>
                <w:sz w:val="16"/>
              </w:rPr>
              <w:t>Notes</w:t>
            </w:r>
          </w:p>
        </w:tc>
      </w:tr>
      <w:tr>
        <w:trPr>
          <w:cantSplit/>
        </w:trPr>
        <w:tc>
          <w:tcPr>
            <w:tcW w:type="dxa" w:w="1447"/>
          </w:tcPr>
          <w:p>
            <w:pPr>
              <w:spacing w:after="0"/>
              <w:jc w:val="left"/>
            </w:pPr>
            <w:r>
              <w:rPr>
                <w:sz w:val="16"/>
              </w:rPr>
              <w:t>Cattaraugus County</w:t>
            </w:r>
          </w:p>
        </w:tc>
        <w:tc>
          <w:tcPr>
            <w:tcW w:type="dxa" w:w="769"/>
          </w:tcPr>
          <w:p>
            <w:pPr>
              <w:spacing w:after="0"/>
              <w:jc w:val="left"/>
            </w:pPr>
            <w:r>
              <w:rPr>
                <w:sz w:val="16"/>
              </w:rPr>
              <w:t>County</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p>
        </w:tc>
      </w:tr>
      <w:tr>
        <w:trPr>
          <w:cantSplit/>
        </w:trPr>
        <w:tc>
          <w:tcPr>
            <w:tcW w:type="dxa" w:w="1447"/>
          </w:tcPr>
          <w:p>
            <w:pPr>
              <w:spacing w:after="0"/>
              <w:jc w:val="left"/>
            </w:pPr>
            <w:r>
              <w:rPr>
                <w:sz w:val="16"/>
              </w:rPr>
              <w:t>Allegany village</w:t>
            </w:r>
          </w:p>
        </w:tc>
        <w:tc>
          <w:tcPr>
            <w:tcW w:type="dxa" w:w="769"/>
          </w:tcPr>
          <w:p>
            <w:pPr>
              <w:spacing w:after="0"/>
              <w:jc w:val="left"/>
            </w:pPr>
            <w:r>
              <w:rPr>
                <w:sz w:val="16"/>
              </w:rPr>
              <w:t>Village</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Cattaraugus village</w:t>
            </w:r>
          </w:p>
        </w:tc>
        <w:tc>
          <w:tcPr>
            <w:tcW w:type="dxa" w:w="769"/>
          </w:tcPr>
          <w:p>
            <w:pPr>
              <w:spacing w:after="0"/>
              <w:jc w:val="left"/>
            </w:pPr>
            <w:r>
              <w:rPr>
                <w:sz w:val="16"/>
              </w:rPr>
              <w:t>Village</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Delevan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Ellicottville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2026-01-22</w:t>
            </w:r>
          </w:p>
        </w:tc>
      </w:tr>
      <w:tr>
        <w:trPr>
          <w:cantSplit/>
        </w:trPr>
        <w:tc>
          <w:tcPr>
            <w:tcW w:type="dxa" w:w="1447"/>
          </w:tcPr>
          <w:p>
            <w:pPr>
              <w:spacing w:after="0"/>
              <w:jc w:val="left"/>
            </w:pPr>
            <w:r>
              <w:rPr>
                <w:sz w:val="16"/>
              </w:rPr>
              <w:t>Franklinville village</w:t>
            </w:r>
          </w:p>
        </w:tc>
        <w:tc>
          <w:tcPr>
            <w:tcW w:type="dxa" w:w="769"/>
          </w:tcPr>
          <w:p>
            <w:pPr>
              <w:spacing w:after="0"/>
              <w:jc w:val="left"/>
            </w:pPr>
            <w:r>
              <w:rPr>
                <w:sz w:val="16"/>
              </w:rPr>
              <w:t>Village</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Gowanda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Also approved under plan 107979 (Erie County 2022, expires 2027-03-11). FEMA's plan status map shows one plan per jurisdiction and may show one of these; this packet uses the approved plan that expires last. this jurisdiction approved 2025-10-14</w:t>
            </w:r>
          </w:p>
        </w:tc>
      </w:tr>
      <w:tr>
        <w:trPr>
          <w:cantSplit/>
        </w:trPr>
        <w:tc>
          <w:tcPr>
            <w:tcW w:type="dxa" w:w="1447"/>
          </w:tcPr>
          <w:p>
            <w:pPr>
              <w:spacing w:after="0"/>
              <w:jc w:val="left"/>
            </w:pPr>
            <w:r>
              <w:rPr>
                <w:sz w:val="16"/>
              </w:rPr>
              <w:t>Little Valley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2026-04-29</w:t>
            </w:r>
          </w:p>
        </w:tc>
      </w:tr>
      <w:tr>
        <w:trPr>
          <w:cantSplit/>
        </w:trPr>
        <w:tc>
          <w:tcPr>
            <w:tcW w:type="dxa" w:w="1447"/>
          </w:tcPr>
          <w:p>
            <w:pPr>
              <w:spacing w:after="0"/>
              <w:jc w:val="left"/>
            </w:pPr>
            <w:r>
              <w:rPr>
                <w:sz w:val="16"/>
              </w:rPr>
              <w:t>Olean city</w:t>
            </w:r>
          </w:p>
        </w:tc>
        <w:tc>
          <w:tcPr>
            <w:tcW w:type="dxa" w:w="769"/>
          </w:tcPr>
          <w:p>
            <w:pPr>
              <w:spacing w:after="0"/>
              <w:jc w:val="left"/>
            </w:pPr>
            <w:r>
              <w:rPr>
                <w:sz w:val="16"/>
              </w:rPr>
              <w:t>City</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Portville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p>
        </w:tc>
      </w:tr>
      <w:tr>
        <w:trPr>
          <w:cantSplit/>
        </w:trPr>
        <w:tc>
          <w:tcPr>
            <w:tcW w:type="dxa" w:w="1447"/>
          </w:tcPr>
          <w:p>
            <w:pPr>
              <w:spacing w:after="0"/>
              <w:jc w:val="left"/>
            </w:pPr>
            <w:r>
              <w:rPr>
                <w:sz w:val="16"/>
              </w:rPr>
              <w:t>Salamanca city</w:t>
            </w:r>
          </w:p>
        </w:tc>
        <w:tc>
          <w:tcPr>
            <w:tcW w:type="dxa" w:w="769"/>
          </w:tcPr>
          <w:p>
            <w:pPr>
              <w:spacing w:after="0"/>
              <w:jc w:val="left"/>
            </w:pPr>
            <w:r>
              <w:rPr>
                <w:sz w:val="16"/>
              </w:rPr>
              <w:t>City</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South Dayton village</w:t>
            </w:r>
          </w:p>
        </w:tc>
        <w:tc>
          <w:tcPr>
            <w:tcW w:type="dxa" w:w="769"/>
          </w:tcPr>
          <w:p>
            <w:pPr>
              <w:spacing w:after="0"/>
              <w:jc w:val="left"/>
            </w:pPr>
            <w:r>
              <w:rPr>
                <w:sz w:val="16"/>
              </w:rPr>
              <w:t>Village</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2026-01-22</w:t>
            </w:r>
          </w:p>
        </w:tc>
      </w:tr>
      <w:tr>
        <w:trPr>
          <w:cantSplit/>
        </w:trPr>
        <w:tc>
          <w:tcPr>
            <w:tcW w:type="dxa" w:w="1447"/>
          </w:tcPr>
          <w:p>
            <w:pPr>
              <w:spacing w:after="0"/>
              <w:jc w:val="left"/>
            </w:pPr>
            <w:r>
              <w:rPr>
                <w:sz w:val="16"/>
              </w:rPr>
              <w:t>Allegany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Ashford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Carrollton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Coldspring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2026-01-22</w:t>
            </w:r>
          </w:p>
        </w:tc>
      </w:tr>
      <w:tr>
        <w:trPr>
          <w:cantSplit/>
        </w:trPr>
        <w:tc>
          <w:tcPr>
            <w:tcW w:type="dxa" w:w="1447"/>
          </w:tcPr>
          <w:p>
            <w:pPr>
              <w:spacing w:after="0"/>
              <w:jc w:val="left"/>
            </w:pPr>
            <w:r>
              <w:rPr>
                <w:sz w:val="16"/>
              </w:rPr>
              <w:t>Conewango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2026-04-27</w:t>
            </w:r>
          </w:p>
        </w:tc>
      </w:tr>
      <w:tr>
        <w:trPr>
          <w:cantSplit/>
        </w:trPr>
        <w:tc>
          <w:tcPr>
            <w:tcW w:type="dxa" w:w="1447"/>
          </w:tcPr>
          <w:p>
            <w:pPr>
              <w:spacing w:after="0"/>
              <w:jc w:val="left"/>
            </w:pPr>
            <w:r>
              <w:rPr>
                <w:sz w:val="16"/>
              </w:rPr>
              <w:t>Dayton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East Otto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2026-06-02</w:t>
            </w:r>
          </w:p>
        </w:tc>
      </w:tr>
      <w:tr>
        <w:trPr>
          <w:cantSplit/>
        </w:trPr>
        <w:tc>
          <w:tcPr>
            <w:tcW w:type="dxa" w:w="1447"/>
          </w:tcPr>
          <w:p>
            <w:pPr>
              <w:spacing w:after="0"/>
              <w:jc w:val="left"/>
            </w:pPr>
            <w:r>
              <w:rPr>
                <w:sz w:val="16"/>
              </w:rPr>
              <w:t>Ellicottville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Farmersville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Franklinville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Freedom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Great Valley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Hinsdale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Humphrey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2026-05-12</w:t>
            </w:r>
          </w:p>
        </w:tc>
      </w:tr>
      <w:tr>
        <w:trPr>
          <w:cantSplit/>
        </w:trPr>
        <w:tc>
          <w:tcPr>
            <w:tcW w:type="dxa" w:w="1447"/>
          </w:tcPr>
          <w:p>
            <w:pPr>
              <w:spacing w:after="0"/>
              <w:jc w:val="left"/>
            </w:pPr>
            <w:r>
              <w:rPr>
                <w:sz w:val="16"/>
              </w:rPr>
              <w:t>Ischua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Leon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2026-01-22</w:t>
            </w:r>
          </w:p>
        </w:tc>
      </w:tr>
      <w:tr>
        <w:trPr>
          <w:cantSplit/>
        </w:trPr>
        <w:tc>
          <w:tcPr>
            <w:tcW w:type="dxa" w:w="1447"/>
          </w:tcPr>
          <w:p>
            <w:pPr>
              <w:spacing w:after="0"/>
              <w:jc w:val="left"/>
            </w:pPr>
            <w:r>
              <w:rPr>
                <w:sz w:val="16"/>
              </w:rPr>
              <w:t>Little Valley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Lyndon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Machias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Mansfield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Napoli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New Albion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2026-04-27</w:t>
            </w:r>
          </w:p>
        </w:tc>
      </w:tr>
      <w:tr>
        <w:trPr>
          <w:cantSplit/>
        </w:trPr>
        <w:tc>
          <w:tcPr>
            <w:tcW w:type="dxa" w:w="1447"/>
          </w:tcPr>
          <w:p>
            <w:pPr>
              <w:spacing w:after="0"/>
              <w:jc w:val="left"/>
            </w:pPr>
            <w:r>
              <w:rPr>
                <w:sz w:val="16"/>
              </w:rPr>
              <w:t>Olean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Otto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r>
        <w:trPr>
          <w:cantSplit/>
        </w:trPr>
        <w:tc>
          <w:tcPr>
            <w:tcW w:type="dxa" w:w="1447"/>
          </w:tcPr>
          <w:p>
            <w:pPr>
              <w:spacing w:after="0"/>
              <w:jc w:val="left"/>
            </w:pPr>
            <w:r>
              <w:rPr>
                <w:sz w:val="16"/>
              </w:rPr>
              <w:t>Perrysburg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Persia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Portville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Randolph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2026-06-01</w:t>
            </w:r>
          </w:p>
        </w:tc>
      </w:tr>
      <w:tr>
        <w:trPr>
          <w:cantSplit/>
        </w:trPr>
        <w:tc>
          <w:tcPr>
            <w:tcW w:type="dxa" w:w="1447"/>
          </w:tcPr>
          <w:p>
            <w:pPr>
              <w:spacing w:after="0"/>
              <w:jc w:val="left"/>
            </w:pPr>
            <w:r>
              <w:rPr>
                <w:sz w:val="16"/>
              </w:rPr>
              <w:t>Red House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Salamanca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r>
              <w:rPr>
                <w:sz w:val="16"/>
              </w:rPr>
              <w:t>this jurisdiction approved 2025-10-14</w:t>
            </w:r>
          </w:p>
        </w:tc>
      </w:tr>
      <w:tr>
        <w:trPr>
          <w:cantSplit/>
        </w:trPr>
        <w:tc>
          <w:tcPr>
            <w:tcW w:type="dxa" w:w="1447"/>
          </w:tcPr>
          <w:p>
            <w:pPr>
              <w:spacing w:after="0"/>
              <w:jc w:val="left"/>
            </w:pPr>
            <w:r>
              <w:rPr>
                <w:sz w:val="16"/>
              </w:rPr>
              <w:t>South Valley town</w:t>
            </w:r>
          </w:p>
        </w:tc>
        <w:tc>
          <w:tcPr>
            <w:tcW w:type="dxa" w:w="769"/>
          </w:tcPr>
          <w:p>
            <w:pPr>
              <w:spacing w:after="0"/>
              <w:jc w:val="left"/>
            </w:pPr>
            <w:r>
              <w:rPr>
                <w:sz w:val="16"/>
              </w:rPr>
              <w:t>Town</w:t>
            </w:r>
          </w:p>
        </w:tc>
        <w:tc>
          <w:tcPr>
            <w:tcW w:type="dxa" w:w="1588"/>
          </w:tcPr>
          <w:p>
            <w:pPr>
              <w:spacing w:after="0"/>
              <w:jc w:val="left"/>
            </w:pPr>
            <w:r>
              <w:rPr>
                <w:sz w:val="16"/>
              </w:rPr>
              <w:t>Approved, expires 2030-09-01</w:t>
            </w:r>
          </w:p>
        </w:tc>
        <w:tc>
          <w:tcPr>
            <w:tcW w:type="dxa" w:w="1505"/>
          </w:tcPr>
          <w:p>
            <w:pPr>
              <w:spacing w:after="0"/>
              <w:jc w:val="left"/>
            </w:pPr>
            <w:r>
              <w:rPr>
                <w:sz w:val="16"/>
              </w:rPr>
              <w:t>Cattaraugus County 2025 (FEMA plan 109903)</w:t>
            </w:r>
          </w:p>
        </w:tc>
        <w:tc>
          <w:tcPr>
            <w:tcW w:type="dxa" w:w="2103"/>
          </w:tcPr>
          <w:p>
            <w:pPr>
              <w:spacing w:after="0"/>
              <w:jc w:val="left"/>
            </w:pPr>
            <w:r>
              <w:rPr>
                <w:sz w:val="16"/>
              </w:rPr>
              <w:t>2025-09-02</w:t>
            </w:r>
          </w:p>
        </w:tc>
        <w:tc>
          <w:tcPr>
            <w:tcW w:type="dxa" w:w="1499"/>
          </w:tcPr>
          <w:p>
            <w:pPr>
              <w:spacing w:after="0"/>
              <w:jc w:val="left"/>
            </w:pPr>
            <w:r>
              <w:rPr>
                <w:sz w:val="16"/>
              </w:rPr>
              <w:t>2030-09-01</w:t>
            </w:r>
          </w:p>
        </w:tc>
        <w:tc>
          <w:tcPr>
            <w:tcW w:type="dxa" w:w="829"/>
          </w:tcPr>
          <w:p>
            <w:pPr>
              <w:spacing w:after="0"/>
              <w:jc w:val="right"/>
            </w:pPr>
            <w:r>
              <w:rPr>
                <w:sz w:val="16"/>
              </w:rPr>
              <w:t>1,432</w:t>
            </w:r>
          </w:p>
        </w:tc>
        <w:tc>
          <w:tcPr>
            <w:tcW w:type="dxa" w:w="2566"/>
          </w:tcPr>
          <w:p>
            <w:pPr>
              <w:spacing w:after="0"/>
              <w:jc w:val="left"/>
            </w:pPr>
          </w:p>
        </w:tc>
        <w:tc>
          <w:tcPr>
            <w:tcW w:type="dxa" w:w="1805"/>
          </w:tcPr>
          <w:p>
            <w:pPr>
              <w:spacing w:after="0"/>
              <w:jc w:val="left"/>
            </w:pPr>
          </w:p>
        </w:tc>
      </w:tr>
      <w:tr>
        <w:trPr>
          <w:cantSplit/>
        </w:trPr>
        <w:tc>
          <w:tcPr>
            <w:tcW w:type="dxa" w:w="1447"/>
          </w:tcPr>
          <w:p>
            <w:pPr>
              <w:spacing w:after="0"/>
              <w:jc w:val="left"/>
            </w:pPr>
            <w:r>
              <w:rPr>
                <w:sz w:val="16"/>
              </w:rPr>
              <w:t>Yorkshire town</w:t>
            </w:r>
          </w:p>
        </w:tc>
        <w:tc>
          <w:tcPr>
            <w:tcW w:type="dxa" w:w="769"/>
          </w:tcPr>
          <w:p>
            <w:pPr>
              <w:spacing w:after="0"/>
              <w:jc w:val="left"/>
            </w:pPr>
            <w:r>
              <w:rPr>
                <w:sz w:val="16"/>
              </w:rPr>
              <w:t>Town</w:t>
            </w:r>
          </w:p>
        </w:tc>
        <w:tc>
          <w:tcPr>
            <w:tcW w:type="dxa" w:w="1588"/>
          </w:tcPr>
          <w:p>
            <w:pPr>
              <w:spacing w:after="0"/>
              <w:jc w:val="left"/>
            </w:pPr>
            <w:r>
              <w:rPr>
                <w:sz w:val="16"/>
              </w:rPr>
              <w:t>Plan 109903 approved 2025-09-02, pending adoption here; not yet eligible</w:t>
            </w:r>
          </w:p>
        </w:tc>
        <w:tc>
          <w:tcPr>
            <w:tcW w:type="dxa" w:w="1505"/>
          </w:tcPr>
          <w:p>
            <w:pPr>
              <w:spacing w:after="0"/>
              <w:jc w:val="left"/>
            </w:pPr>
            <w:r>
              <w:rPr>
                <w:sz w:val="16"/>
              </w:rPr>
              <w:t>Cattaraugus County 2025 (FEMA plan 109903), pending adoption here</w:t>
            </w:r>
          </w:p>
        </w:tc>
        <w:tc>
          <w:tcPr>
            <w:tcW w:type="dxa" w:w="2103"/>
          </w:tcPr>
          <w:p>
            <w:pPr>
              <w:spacing w:after="0"/>
              <w:jc w:val="left"/>
            </w:pPr>
            <w:r>
              <w:rPr>
                <w:sz w:val="16"/>
              </w:rPr>
              <w:t>2025-09-02 by FEMA; not yet adopted here</w:t>
            </w:r>
          </w:p>
        </w:tc>
        <w:tc>
          <w:tcPr>
            <w:tcW w:type="dxa" w:w="1499"/>
          </w:tcPr>
          <w:p>
            <w:pPr>
              <w:spacing w:after="0"/>
              <w:jc w:val="left"/>
            </w:pPr>
            <w:r>
              <w:rPr>
                <w:sz w:val="16"/>
              </w:rPr>
              <w:t>2030-09-01 once adopted</w:t>
            </w:r>
          </w:p>
        </w:tc>
        <w:tc>
          <w:tcPr>
            <w:tcW w:type="dxa" w:w="829"/>
          </w:tcPr>
          <w:p>
            <w:pPr>
              <w:spacing w:after="0"/>
              <w:jc w:val="right"/>
            </w:pPr>
          </w:p>
        </w:tc>
        <w:tc>
          <w:tcPr>
            <w:tcW w:type="dxa" w:w="2566"/>
          </w:tcPr>
          <w:p>
            <w:pPr>
              <w:spacing w:after="0"/>
              <w:jc w:val="left"/>
            </w:pPr>
            <w:r>
              <w:rPr>
                <w:sz w:val="16"/>
              </w:rPr>
              <w:t>FEMA tracker shows a plan approvable pending adoption</w:t>
            </w:r>
          </w:p>
        </w:tc>
        <w:tc>
          <w:tcPr>
            <w:tcW w:type="dxa" w:w="180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$28,083,078</w:t>
            </w:r>
          </w:p>
        </w:tc>
        <w:tc>
          <w:tcPr>
            <w:tcW w:type="dxa" w:w="1126"/>
          </w:tcPr>
          <w:p>
            <w:pPr>
              <w:spacing w:after="0"/>
              <w:jc w:val="right"/>
            </w:pPr>
            <w:r>
              <w:rPr>
                <w:sz w:val="16"/>
              </w:rPr>
              <w:t>$8,540</w:t>
            </w:r>
          </w:p>
        </w:tc>
        <w:tc>
          <w:tcPr>
            <w:tcW w:type="dxa" w:w="1816"/>
          </w:tcPr>
          <w:p>
            <w:pPr>
              <w:spacing w:after="0"/>
              <w:jc w:val="right"/>
            </w:pPr>
            <w:r>
              <w:rPr>
                <w:sz w:val="16"/>
              </w:rPr>
              <w:t>$561,905</w:t>
            </w:r>
          </w:p>
        </w:tc>
        <w:tc>
          <w:tcPr>
            <w:tcW w:type="dxa" w:w="1193"/>
          </w:tcPr>
          <w:p>
            <w:pPr>
              <w:spacing w:after="0"/>
              <w:jc w:val="right"/>
            </w:pPr>
            <w:r>
              <w:rPr>
                <w:sz w:val="16"/>
              </w:rPr>
              <w:t>$28,653,523</w:t>
            </w:r>
          </w:p>
        </w:tc>
        <w:tc>
          <w:tcPr>
            <w:tcW w:type="dxa" w:w="1977"/>
          </w:tcPr>
          <w:p>
            <w:pPr>
              <w:spacing w:after="0"/>
              <w:jc w:val="right"/>
            </w:pPr>
            <w:r>
              <w:rPr>
                <w:sz w:val="16"/>
              </w:rPr>
              <w:t>103</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641"/>
          </w:tcPr>
          <w:p>
            <w:pPr>
              <w:spacing w:after="0"/>
              <w:jc w:val="left"/>
            </w:pPr>
            <w:r>
              <w:rPr>
                <w:sz w:val="16"/>
              </w:rPr>
              <w:t>Relatively Low</w:t>
            </w:r>
          </w:p>
        </w:tc>
        <w:tc>
          <w:tcPr>
            <w:tcW w:type="dxa" w:w="1126"/>
          </w:tcPr>
          <w:p>
            <w:pPr>
              <w:spacing w:after="0"/>
              <w:jc w:val="right"/>
            </w:pPr>
            <w:r>
              <w:rPr>
                <w:sz w:val="16"/>
              </w:rPr>
              <w:t>$550,922</w:t>
            </w:r>
          </w:p>
        </w:tc>
        <w:tc>
          <w:tcPr>
            <w:tcW w:type="dxa" w:w="1126"/>
          </w:tcPr>
          <w:p>
            <w:pPr>
              <w:spacing w:after="0"/>
              <w:jc w:val="right"/>
            </w:pPr>
            <w:r>
              <w:rPr>
                <w:sz w:val="16"/>
              </w:rPr>
              <w:t>$1,850</w:t>
            </w:r>
          </w:p>
        </w:tc>
        <w:tc>
          <w:tcPr>
            <w:tcW w:type="dxa" w:w="1816"/>
          </w:tcPr>
          <w:p>
            <w:pPr>
              <w:spacing w:after="0"/>
              <w:jc w:val="right"/>
            </w:pPr>
            <w:r>
              <w:rPr>
                <w:sz w:val="16"/>
              </w:rPr>
              <w:t>$1,220,799</w:t>
            </w:r>
          </w:p>
        </w:tc>
        <w:tc>
          <w:tcPr>
            <w:tcW w:type="dxa" w:w="1193"/>
          </w:tcPr>
          <w:p>
            <w:pPr>
              <w:spacing w:after="0"/>
              <w:jc w:val="right"/>
            </w:pPr>
            <w:r>
              <w:rPr>
                <w:sz w:val="16"/>
              </w:rPr>
              <w:t>$1,773,571</w:t>
            </w:r>
          </w:p>
        </w:tc>
        <w:tc>
          <w:tcPr>
            <w:tcW w:type="dxa" w:w="1977"/>
          </w:tcPr>
          <w:p>
            <w:pPr>
              <w:spacing w:after="0"/>
              <w:jc w:val="right"/>
            </w:pPr>
            <w:r>
              <w:rPr>
                <w:sz w:val="16"/>
              </w:rPr>
              <w:t>9</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$1,040</w:t>
            </w:r>
          </w:p>
        </w:tc>
        <w:tc>
          <w:tcPr>
            <w:tcW w:type="dxa" w:w="1126"/>
          </w:tcPr>
          <w:p>
            <w:pPr>
              <w:spacing w:after="0"/>
              <w:jc w:val="right"/>
            </w:pPr>
            <w:r>
              <w:rPr>
                <w:sz w:val="16"/>
              </w:rPr>
              <w:t>$9,946</w:t>
            </w:r>
          </w:p>
        </w:tc>
        <w:tc>
          <w:tcPr>
            <w:tcW w:type="dxa" w:w="1816"/>
          </w:tcPr>
          <w:p>
            <w:pPr>
              <w:spacing w:after="0"/>
              <w:jc w:val="right"/>
            </w:pPr>
            <w:r>
              <w:rPr>
                <w:sz w:val="16"/>
              </w:rPr>
              <w:t>$1,006,974</w:t>
            </w:r>
          </w:p>
        </w:tc>
        <w:tc>
          <w:tcPr>
            <w:tcW w:type="dxa" w:w="1193"/>
          </w:tcPr>
          <w:p>
            <w:pPr>
              <w:spacing w:after="0"/>
              <w:jc w:val="right"/>
            </w:pPr>
            <w:r>
              <w:rPr>
                <w:sz w:val="16"/>
              </w:rPr>
              <w:t>$1,017,961</w:t>
            </w:r>
          </w:p>
        </w:tc>
        <w:tc>
          <w:tcPr>
            <w:tcW w:type="dxa" w:w="1977"/>
          </w:tcPr>
          <w:p>
            <w:pPr>
              <w:spacing w:after="0"/>
              <w:jc w:val="right"/>
            </w:pPr>
            <w:r>
              <w:rPr>
                <w:sz w:val="16"/>
              </w:rPr>
              <w:t>29</w:t>
            </w:r>
          </w:p>
        </w:tc>
        <w:tc>
          <w:tcPr>
            <w:tcW w:type="dxa" w:w="2110"/>
          </w:tcPr>
          <w:p>
            <w:pPr>
              <w:spacing w:after="0"/>
              <w:jc w:val="left"/>
            </w:pPr>
            <w:r>
              <w:rPr>
                <w:sz w:val="16"/>
              </w:rPr>
              <w:t>Includes 25 Frost/Freeze records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$360,123</w:t>
            </w:r>
          </w:p>
        </w:tc>
        <w:tc>
          <w:tcPr>
            <w:tcW w:type="dxa" w:w="1126"/>
          </w:tcPr>
          <w:p>
            <w:pPr>
              <w:spacing w:after="0"/>
              <w:jc w:val="right"/>
            </w:pPr>
            <w:r>
              <w:rPr>
                <w:sz w:val="16"/>
              </w:rPr>
              <w:t>$4,811</w:t>
            </w:r>
          </w:p>
        </w:tc>
        <w:tc>
          <w:tcPr>
            <w:tcW w:type="dxa" w:w="1816"/>
          </w:tcPr>
          <w:p>
            <w:pPr>
              <w:spacing w:after="0"/>
              <w:jc w:val="right"/>
            </w:pPr>
            <w:r>
              <w:rPr>
                <w:sz w:val="16"/>
              </w:rPr>
              <w:t>$456,610</w:t>
            </w:r>
          </w:p>
        </w:tc>
        <w:tc>
          <w:tcPr>
            <w:tcW w:type="dxa" w:w="1193"/>
          </w:tcPr>
          <w:p>
            <w:pPr>
              <w:spacing w:after="0"/>
              <w:jc w:val="right"/>
            </w:pPr>
            <w:r>
              <w:rPr>
                <w:sz w:val="16"/>
              </w:rPr>
              <w:t>$821,544</w:t>
            </w:r>
          </w:p>
        </w:tc>
        <w:tc>
          <w:tcPr>
            <w:tcW w:type="dxa" w:w="1977"/>
          </w:tcPr>
          <w:p>
            <w:pPr>
              <w:spacing w:after="0"/>
              <w:jc w:val="right"/>
            </w:pPr>
            <w:r>
              <w:rPr>
                <w:sz w:val="16"/>
              </w:rPr>
              <w:t>429</w:t>
            </w:r>
          </w:p>
        </w:tc>
        <w:tc>
          <w:tcPr>
            <w:tcW w:type="dxa" w:w="2110"/>
          </w:tcPr>
          <w:p>
            <w:pPr>
              <w:spacing w:after="0"/>
              <w:jc w:val="left"/>
            </w:pPr>
            <w:r>
              <w:rPr>
                <w:sz w:val="16"/>
              </w:rPr>
              <w:t>Includes 45 High Wind records (a NOAA non-thunderstorm wind type, outside NRI's Strong Wind definition).</w:t>
            </w:r>
          </w:p>
        </w:tc>
      </w:tr>
      <w:tr>
        <w:trPr>
          <w:cantSplit/>
        </w:trPr>
        <w:tc>
          <w:tcPr>
            <w:tcW w:type="dxa" w:w="712"/>
          </w:tcPr>
          <w:p>
            <w:pPr>
              <w:spacing w:after="0"/>
              <w:jc w:val="right"/>
            </w:pPr>
            <w:r>
              <w:rPr>
                <w:sz w:val="16"/>
              </w:rPr>
              <w:t>5</w:t>
            </w:r>
          </w:p>
        </w:tc>
        <w:tc>
          <w:tcPr>
            <w:tcW w:type="dxa" w:w="1037"/>
          </w:tcPr>
          <w:p>
            <w:pPr>
              <w:spacing w:after="0"/>
              <w:jc w:val="left"/>
            </w:pPr>
            <w:r>
              <w:rPr>
                <w:sz w:val="16"/>
              </w:rPr>
              <w:t>Lightning</w:t>
            </w:r>
          </w:p>
        </w:tc>
        <w:tc>
          <w:tcPr>
            <w:tcW w:type="dxa" w:w="1373"/>
          </w:tcPr>
          <w:p>
            <w:pPr>
              <w:spacing w:after="0"/>
              <w:jc w:val="left"/>
            </w:pPr>
            <w:r>
              <w:rPr>
                <w:sz w:val="16"/>
              </w:rPr>
              <w:t>Relatively High</w:t>
            </w:r>
          </w:p>
        </w:tc>
        <w:tc>
          <w:tcPr>
            <w:tcW w:type="dxa" w:w="1641"/>
          </w:tcPr>
          <w:p>
            <w:pPr>
              <w:spacing w:after="0"/>
              <w:jc w:val="left"/>
            </w:pPr>
            <w:r>
              <w:rPr>
                <w:sz w:val="16"/>
              </w:rPr>
              <w:t>Relatively Moderate</w:t>
            </w:r>
          </w:p>
        </w:tc>
        <w:tc>
          <w:tcPr>
            <w:tcW w:type="dxa" w:w="1126"/>
          </w:tcPr>
          <w:p>
            <w:pPr>
              <w:spacing w:after="0"/>
              <w:jc w:val="right"/>
            </w:pPr>
            <w:r>
              <w:rPr>
                <w:sz w:val="16"/>
              </w:rPr>
              <w:t>$9,037</w:t>
            </w:r>
          </w:p>
        </w:tc>
        <w:tc>
          <w:tcPr>
            <w:tcW w:type="dxa" w:w="1126"/>
          </w:tcPr>
          <w:p>
            <w:pPr>
              <w:spacing w:after="0"/>
              <w:jc w:val="right"/>
            </w:pPr>
            <w:r>
              <w:rPr>
                <w:sz w:val="16"/>
              </w:rPr>
              <w:t>n/a</w:t>
            </w:r>
          </w:p>
        </w:tc>
        <w:tc>
          <w:tcPr>
            <w:tcW w:type="dxa" w:w="1816"/>
          </w:tcPr>
          <w:p>
            <w:pPr>
              <w:spacing w:after="0"/>
              <w:jc w:val="right"/>
            </w:pPr>
            <w:r>
              <w:rPr>
                <w:sz w:val="16"/>
              </w:rPr>
              <w:t>$728,257</w:t>
            </w:r>
          </w:p>
        </w:tc>
        <w:tc>
          <w:tcPr>
            <w:tcW w:type="dxa" w:w="1193"/>
          </w:tcPr>
          <w:p>
            <w:pPr>
              <w:spacing w:after="0"/>
              <w:jc w:val="right"/>
            </w:pPr>
            <w:r>
              <w:rPr>
                <w:sz w:val="16"/>
              </w:rPr>
              <w:t>$737,295</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Hurricane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$308,293</w:t>
            </w:r>
          </w:p>
        </w:tc>
        <w:tc>
          <w:tcPr>
            <w:tcW w:type="dxa" w:w="1126"/>
          </w:tcPr>
          <w:p>
            <w:pPr>
              <w:spacing w:after="0"/>
              <w:jc w:val="right"/>
            </w:pPr>
            <w:r>
              <w:rPr>
                <w:sz w:val="16"/>
              </w:rPr>
              <w:t>$56,249</w:t>
            </w:r>
          </w:p>
        </w:tc>
        <w:tc>
          <w:tcPr>
            <w:tcW w:type="dxa" w:w="1816"/>
          </w:tcPr>
          <w:p>
            <w:pPr>
              <w:spacing w:after="0"/>
              <w:jc w:val="right"/>
            </w:pPr>
            <w:r>
              <w:rPr>
                <w:sz w:val="16"/>
              </w:rPr>
              <w:t>$12,144</w:t>
            </w:r>
          </w:p>
        </w:tc>
        <w:tc>
          <w:tcPr>
            <w:tcW w:type="dxa" w:w="1193"/>
          </w:tcPr>
          <w:p>
            <w:pPr>
              <w:spacing w:after="0"/>
              <w:jc w:val="right"/>
            </w:pPr>
            <w:r>
              <w:rPr>
                <w:sz w:val="16"/>
              </w:rPr>
              <w:t>$376,686</w:t>
            </w:r>
          </w:p>
        </w:tc>
        <w:tc>
          <w:tcPr>
            <w:tcW w:type="dxa" w:w="1977"/>
          </w:tcPr>
          <w:p>
            <w:pPr>
              <w:spacing w:after="0"/>
              <w:jc w:val="right"/>
            </w:pPr>
            <w:r>
              <w:rPr>
                <w:sz w:val="16"/>
              </w:rPr>
              <w:t>0</w:t>
            </w:r>
          </w:p>
        </w:tc>
        <w:tc>
          <w:tcPr>
            <w:tcW w:type="dxa" w:w="2110"/>
          </w:tcPr>
          <w:p>
            <w:pPr>
              <w:spacing w:after="0"/>
              <w:jc w:val="left"/>
            </w:pPr>
            <w:r>
              <w:rPr>
                <w:sz w:val="16"/>
              </w:rPr>
              <w:t>Declared 2 times; no Storm Events record of this type.</w:t>
            </w:r>
          </w:p>
        </w:tc>
      </w:tr>
      <w:tr>
        <w:trPr>
          <w:cantSplit/>
        </w:trPr>
        <w:tc>
          <w:tcPr>
            <w:tcW w:type="dxa" w:w="712"/>
          </w:tcPr>
          <w:p>
            <w:pPr>
              <w:spacing w:after="0"/>
              <w:jc w:val="right"/>
            </w:pPr>
            <w:r>
              <w:rPr>
                <w:sz w:val="16"/>
              </w:rPr>
              <w:t>7</w:t>
            </w:r>
          </w:p>
        </w:tc>
        <w:tc>
          <w:tcPr>
            <w:tcW w:type="dxa" w:w="1037"/>
          </w:tcPr>
          <w:p>
            <w:pPr>
              <w:spacing w:after="0"/>
              <w:jc w:val="left"/>
            </w:pPr>
            <w:r>
              <w:rPr>
                <w:sz w:val="16"/>
              </w:rPr>
              <w:t>Hail</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$17,517</w:t>
            </w:r>
          </w:p>
        </w:tc>
        <w:tc>
          <w:tcPr>
            <w:tcW w:type="dxa" w:w="1126"/>
          </w:tcPr>
          <w:p>
            <w:pPr>
              <w:spacing w:after="0"/>
              <w:jc w:val="right"/>
            </w:pPr>
            <w:r>
              <w:rPr>
                <w:sz w:val="16"/>
              </w:rPr>
              <w:t>$53,396</w:t>
            </w:r>
          </w:p>
        </w:tc>
        <w:tc>
          <w:tcPr>
            <w:tcW w:type="dxa" w:w="1816"/>
          </w:tcPr>
          <w:p>
            <w:pPr>
              <w:spacing w:after="0"/>
              <w:jc w:val="right"/>
            </w:pPr>
            <w:r>
              <w:rPr>
                <w:sz w:val="16"/>
              </w:rPr>
              <w:t>$22,156</w:t>
            </w:r>
          </w:p>
        </w:tc>
        <w:tc>
          <w:tcPr>
            <w:tcW w:type="dxa" w:w="1193"/>
          </w:tcPr>
          <w:p>
            <w:pPr>
              <w:spacing w:after="0"/>
              <w:jc w:val="right"/>
            </w:pPr>
            <w:r>
              <w:rPr>
                <w:sz w:val="16"/>
              </w:rPr>
              <w:t>$93,068</w:t>
            </w:r>
          </w:p>
        </w:tc>
        <w:tc>
          <w:tcPr>
            <w:tcW w:type="dxa" w:w="1977"/>
          </w:tcPr>
          <w:p>
            <w:pPr>
              <w:spacing w:after="0"/>
              <w:jc w:val="right"/>
            </w:pPr>
            <w:r>
              <w:rPr>
                <w:sz w:val="16"/>
              </w:rPr>
              <w:t>45</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$74,318</w:t>
            </w:r>
          </w:p>
        </w:tc>
        <w:tc>
          <w:tcPr>
            <w:tcW w:type="dxa" w:w="1126"/>
          </w:tcPr>
          <w:p>
            <w:pPr>
              <w:spacing w:after="0"/>
              <w:jc w:val="right"/>
            </w:pPr>
            <w:r>
              <w:rPr>
                <w:sz w:val="16"/>
              </w:rPr>
              <w:t>n/a</w:t>
            </w:r>
          </w:p>
        </w:tc>
        <w:tc>
          <w:tcPr>
            <w:tcW w:type="dxa" w:w="1816"/>
          </w:tcPr>
          <w:p>
            <w:pPr>
              <w:spacing w:after="0"/>
              <w:jc w:val="right"/>
            </w:pPr>
            <w:r>
              <w:rPr>
                <w:sz w:val="16"/>
              </w:rPr>
              <w:t>$10,898</w:t>
            </w:r>
          </w:p>
        </w:tc>
        <w:tc>
          <w:tcPr>
            <w:tcW w:type="dxa" w:w="1193"/>
          </w:tcPr>
          <w:p>
            <w:pPr>
              <w:spacing w:after="0"/>
              <w:jc w:val="right"/>
            </w:pPr>
            <w:r>
              <w:rPr>
                <w:sz w:val="16"/>
              </w:rPr>
              <w:t>$85,217</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9</w:t>
            </w:r>
          </w:p>
        </w:tc>
        <w:tc>
          <w:tcPr>
            <w:tcW w:type="dxa" w:w="1037"/>
          </w:tcPr>
          <w:p>
            <w:pPr>
              <w:spacing w:after="0"/>
              <w:jc w:val="left"/>
            </w:pPr>
            <w:r>
              <w:rPr>
                <w:sz w:val="16"/>
              </w:rPr>
              <w:t>Winter Weather</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$27,351</w:t>
            </w:r>
          </w:p>
        </w:tc>
        <w:tc>
          <w:tcPr>
            <w:tcW w:type="dxa" w:w="1126"/>
          </w:tcPr>
          <w:p>
            <w:pPr>
              <w:spacing w:after="0"/>
              <w:jc w:val="right"/>
            </w:pPr>
            <w:r>
              <w:rPr>
                <w:sz w:val="16"/>
              </w:rPr>
              <w:t>$132</w:t>
            </w:r>
          </w:p>
        </w:tc>
        <w:tc>
          <w:tcPr>
            <w:tcW w:type="dxa" w:w="1816"/>
          </w:tcPr>
          <w:p>
            <w:pPr>
              <w:spacing w:after="0"/>
              <w:jc w:val="right"/>
            </w:pPr>
            <w:r>
              <w:rPr>
                <w:sz w:val="16"/>
              </w:rPr>
              <w:t>$55,919</w:t>
            </w:r>
          </w:p>
        </w:tc>
        <w:tc>
          <w:tcPr>
            <w:tcW w:type="dxa" w:w="1193"/>
          </w:tcPr>
          <w:p>
            <w:pPr>
              <w:spacing w:after="0"/>
              <w:jc w:val="right"/>
            </w:pPr>
            <w:r>
              <w:rPr>
                <w:sz w:val="16"/>
              </w:rPr>
              <w:t>$83,402</w:t>
            </w:r>
          </w:p>
        </w:tc>
        <w:tc>
          <w:tcPr>
            <w:tcW w:type="dxa" w:w="1977"/>
          </w:tcPr>
          <w:p>
            <w:pPr>
              <w:spacing w:after="0"/>
              <w:jc w:val="right"/>
            </w:pPr>
            <w:r>
              <w:rPr>
                <w:sz w:val="16"/>
              </w:rPr>
              <w:t>212</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Ice Storm</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$45,313</w:t>
            </w:r>
          </w:p>
        </w:tc>
        <w:tc>
          <w:tcPr>
            <w:tcW w:type="dxa" w:w="1126"/>
          </w:tcPr>
          <w:p>
            <w:pPr>
              <w:spacing w:after="0"/>
              <w:jc w:val="right"/>
            </w:pPr>
            <w:r>
              <w:rPr>
                <w:sz w:val="16"/>
              </w:rPr>
              <w:t>n/a</w:t>
            </w:r>
          </w:p>
        </w:tc>
        <w:tc>
          <w:tcPr>
            <w:tcW w:type="dxa" w:w="1816"/>
          </w:tcPr>
          <w:p>
            <w:pPr>
              <w:spacing w:after="0"/>
              <w:jc w:val="right"/>
            </w:pPr>
            <w:r>
              <w:rPr>
                <w:sz w:val="16"/>
              </w:rPr>
              <w:t>$17,774</w:t>
            </w:r>
          </w:p>
        </w:tc>
        <w:tc>
          <w:tcPr>
            <w:tcW w:type="dxa" w:w="1193"/>
          </w:tcPr>
          <w:p>
            <w:pPr>
              <w:spacing w:after="0"/>
              <w:jc w:val="right"/>
            </w:pPr>
            <w:r>
              <w:rPr>
                <w:sz w:val="16"/>
              </w:rPr>
              <w:t>$63,088</w:t>
            </w:r>
          </w:p>
        </w:tc>
        <w:tc>
          <w:tcPr>
            <w:tcW w:type="dxa" w:w="1977"/>
          </w:tcPr>
          <w:p>
            <w:pPr>
              <w:spacing w:after="0"/>
              <w:jc w:val="right"/>
            </w:pPr>
            <w:r>
              <w:rPr>
                <w:sz w:val="16"/>
              </w:rPr>
              <w:t>2</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Heat Wave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$1,888</w:t>
            </w:r>
          </w:p>
        </w:tc>
        <w:tc>
          <w:tcPr>
            <w:tcW w:type="dxa" w:w="1816"/>
          </w:tcPr>
          <w:p>
            <w:pPr>
              <w:spacing w:after="0"/>
              <w:jc w:val="right"/>
            </w:pPr>
            <w:r>
              <w:rPr>
                <w:sz w:val="16"/>
              </w:rPr>
              <w:t>$49,366</w:t>
            </w:r>
          </w:p>
        </w:tc>
        <w:tc>
          <w:tcPr>
            <w:tcW w:type="dxa" w:w="1193"/>
          </w:tcPr>
          <w:p>
            <w:pPr>
              <w:spacing w:after="0"/>
              <w:jc w:val="right"/>
            </w:pPr>
            <w:r>
              <w:rPr>
                <w:sz w:val="16"/>
              </w:rPr>
              <w:t>$51,254</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$12,944</w:t>
            </w:r>
          </w:p>
        </w:tc>
        <w:tc>
          <w:tcPr>
            <w:tcW w:type="dxa" w:w="1126"/>
          </w:tcPr>
          <w:p>
            <w:pPr>
              <w:spacing w:after="0"/>
              <w:jc w:val="right"/>
            </w:pPr>
            <w:r>
              <w:rPr>
                <w:sz w:val="16"/>
              </w:rPr>
              <w:t>$15</w:t>
            </w:r>
          </w:p>
        </w:tc>
        <w:tc>
          <w:tcPr>
            <w:tcW w:type="dxa" w:w="1816"/>
          </w:tcPr>
          <w:p>
            <w:pPr>
              <w:spacing w:after="0"/>
              <w:jc w:val="right"/>
            </w:pPr>
            <w:r>
              <w:rPr>
                <w:sz w:val="16"/>
              </w:rPr>
              <w:t>$1,319</w:t>
            </w:r>
          </w:p>
        </w:tc>
        <w:tc>
          <w:tcPr>
            <w:tcW w:type="dxa" w:w="1193"/>
          </w:tcPr>
          <w:p>
            <w:pPr>
              <w:spacing w:after="0"/>
              <w:jc w:val="right"/>
            </w:pPr>
            <w:r>
              <w:rPr>
                <w:sz w:val="16"/>
              </w:rPr>
              <w:t>$14,278</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$3,179</w:t>
            </w:r>
          </w:p>
        </w:tc>
        <w:tc>
          <w:tcPr>
            <w:tcW w:type="dxa" w:w="1126"/>
          </w:tcPr>
          <w:p>
            <w:pPr>
              <w:spacing w:after="0"/>
              <w:jc w:val="right"/>
            </w:pPr>
            <w:r>
              <w:rPr>
                <w:sz w:val="16"/>
              </w:rPr>
              <w:t>n/a</w:t>
            </w:r>
          </w:p>
        </w:tc>
        <w:tc>
          <w:tcPr>
            <w:tcW w:type="dxa" w:w="1816"/>
          </w:tcPr>
          <w:p>
            <w:pPr>
              <w:spacing w:after="0"/>
              <w:jc w:val="right"/>
            </w:pPr>
            <w:r>
              <w:rPr>
                <w:sz w:val="16"/>
              </w:rPr>
              <w:t>$8,588</w:t>
            </w:r>
          </w:p>
        </w:tc>
        <w:tc>
          <w:tcPr>
            <w:tcW w:type="dxa" w:w="1193"/>
          </w:tcPr>
          <w:p>
            <w:pPr>
              <w:spacing w:after="0"/>
              <w:jc w:val="right"/>
            </w:pPr>
            <w:r>
              <w:rPr>
                <w:sz w:val="16"/>
              </w:rPr>
              <w:t>$11,767</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Avalanche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16"/>
          </w:tcPr>
          <w:p>
            <w:pPr>
              <w:spacing w:after="0"/>
              <w:jc w:val="right"/>
            </w:pPr>
            <w:r>
              <w:rPr>
                <w:sz w:val="16"/>
              </w:rPr>
              <w:t>$120</w:t>
            </w:r>
          </w:p>
        </w:tc>
        <w:tc>
          <w:tcPr>
            <w:tcW w:type="dxa" w:w="1193"/>
          </w:tcPr>
          <w:p>
            <w:pPr>
              <w:spacing w:after="0"/>
              <w:jc w:val="right"/>
            </w:pPr>
            <w:r>
              <w:rPr>
                <w:sz w:val="16"/>
              </w:rPr>
              <w:t>$120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15</w:t>
            </w:r>
          </w:p>
        </w:tc>
        <w:tc>
          <w:tcPr>
            <w:tcW w:type="dxa" w:w="1037"/>
          </w:tcPr>
          <w:p>
            <w:pPr>
              <w:spacing w:after="0"/>
              <w:jc w:val="left"/>
            </w:pPr>
            <w:r>
              <w:rPr>
                <w:sz w:val="16"/>
              </w:rPr>
              <w:t>Drought</w:t>
            </w:r>
          </w:p>
        </w:tc>
        <w:tc>
          <w:tcPr>
            <w:tcW w:type="dxa" w:w="1373"/>
          </w:tcPr>
          <w:p>
            <w:pPr>
              <w:spacing w:after="0"/>
              <w:jc w:val="left"/>
            </w:pPr>
            <w:r>
              <w:rPr>
                <w:sz w:val="16"/>
              </w:rPr>
              <w:t>No Rating</w:t>
            </w:r>
          </w:p>
        </w:tc>
        <w:tc>
          <w:tcPr>
            <w:tcW w:type="dxa" w:w="1641"/>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16"/>
          </w:tcPr>
          <w:p>
            <w:pPr>
              <w:spacing w:after="0"/>
              <w:jc w:val="right"/>
            </w:pPr>
            <w:r>
              <w:rPr>
                <w:sz w:val="16"/>
              </w:rPr>
              <w:t>n/a</w:t>
            </w:r>
          </w:p>
        </w:tc>
        <w:tc>
          <w:tcPr>
            <w:tcW w:type="dxa" w:w="1193"/>
          </w:tcPr>
          <w:p>
            <w:pPr>
              <w:spacing w:after="0"/>
              <w:jc w:val="right"/>
            </w:pPr>
            <w:r>
              <w:rPr>
                <w:sz w:val="16"/>
              </w:rPr>
              <w:t>$0</w:t>
            </w:r>
          </w:p>
        </w:tc>
        <w:tc>
          <w:tcPr>
            <w:tcW w:type="dxa" w:w="1977"/>
          </w:tcPr>
          <w:p>
            <w:pPr>
              <w:spacing w:after="0"/>
              <w:jc w:val="right"/>
            </w:pPr>
            <w:r>
              <w:rPr>
                <w:sz w:val="16"/>
              </w:rPr>
              <w:t>3</w:t>
            </w:r>
          </w:p>
        </w:tc>
        <w:tc>
          <w:tcPr>
            <w:tcW w:type="dxa" w:w="211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9403.02 (Very Low, 21.9); tract 9403.01 (Very Low, 20.1); tract 9611 (Very Low, 19.4)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9605 (Very Low, 33.0); tract 9602 (Very Low, 24.6); tract 9613.02 (Very Low, 20.6)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9605 (Relatively Low, 71.5); tract 9603 (Relatively Low, 61.3); tract 9614 (Relatively Low, 60.7)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9613.01 (Relatively Low, 95.0); tract 9622 (Relatively Low, 94.1); tract 9610 (Relatively Low, 93.6)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9605 (Relatively High, 74.5); tract 9602 (Relatively Moderate, 64.4); tract 9614 (Relatively Moderate, 64.2)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9605 (Relatively Low, 74.6); tract 9604 (Relatively Low, 70.1); tract 9603 (Relatively Low, 69.3)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9403.02 is Census Tract 9403.02).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7"/>
        <w:gridCol w:w="1735"/>
        <w:gridCol w:w="1399"/>
        <w:gridCol w:w="1733"/>
        <w:gridCol w:w="1552"/>
        <w:gridCol w:w="2402"/>
        <w:gridCol w:w="1576"/>
      </w:tblGrid>
      <w:tr>
        <w:trPr>
          <w:cantSplit/>
          <w:tblHeader/>
        </w:trPr>
        <w:tc>
          <w:tcPr>
            <w:tcW w:type="dxa" w:w="1847"/>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9"/>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2402"/>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7"/>
          </w:tcPr>
          <w:p>
            <w:pPr>
              <w:spacing w:after="0"/>
              <w:jc w:val="left"/>
            </w:pPr>
            <w:r>
              <w:rPr>
                <w:sz w:val="16"/>
              </w:rPr>
              <w:t>Avalanche</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5"/>
          </w:tcPr>
          <w:p>
            <w:pPr>
              <w:spacing w:after="0"/>
              <w:jc w:val="right"/>
            </w:pPr>
            <w:r>
              <w:rPr>
                <w:sz w:val="16"/>
              </w:rPr>
              <w:t>4 records, 2016 to 2026 (4 zone-level)</w:t>
            </w:r>
          </w:p>
        </w:tc>
        <w:tc>
          <w:tcPr>
            <w:tcW w:type="dxa" w:w="1399"/>
          </w:tcPr>
          <w:p>
            <w:pPr>
              <w:spacing w:after="0"/>
              <w:jc w:val="left"/>
            </w:pPr>
            <w:r>
              <w:rPr>
                <w:sz w:val="16"/>
              </w:rPr>
              <w:t>2 days; 4 with a recorded value</w:t>
            </w:r>
          </w:p>
        </w:tc>
        <w:tc>
          <w:tcPr>
            <w:tcW w:type="dxa" w:w="1733"/>
          </w:tcPr>
          <w:p>
            <w:pPr>
              <w:spacing w:after="0"/>
              <w:jc w:val="left"/>
            </w:pPr>
            <w:r>
              <w:rPr>
                <w:sz w:val="16"/>
              </w:rPr>
              <w:t>2 consecutive days, 2026-02-07 to 2026-02-08, zone-level</w:t>
            </w:r>
          </w:p>
        </w:tc>
        <w:tc>
          <w:tcPr>
            <w:tcW w:type="dxa" w:w="1552"/>
          </w:tcPr>
          <w:p>
            <w:pPr>
              <w:spacing w:after="0"/>
              <w:jc w:val="left"/>
            </w:pPr>
          </w:p>
        </w:tc>
        <w:tc>
          <w:tcPr>
            <w:tcW w:type="dxa" w:w="2402"/>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5"/>
          </w:tcPr>
          <w:p>
            <w:pPr>
              <w:spacing w:after="0"/>
              <w:jc w:val="right"/>
            </w:pPr>
            <w:r>
              <w:rPr>
                <w:sz w:val="16"/>
              </w:rPr>
              <w:t>25 records, 2008 to 2026 (25 zone-level)</w:t>
            </w:r>
          </w:p>
        </w:tc>
        <w:tc>
          <w:tcPr>
            <w:tcW w:type="dxa" w:w="1399"/>
          </w:tcPr>
          <w:p>
            <w:pPr>
              <w:spacing w:after="0"/>
              <w:jc w:val="left"/>
            </w:pPr>
          </w:p>
        </w:tc>
        <w:tc>
          <w:tcPr>
            <w:tcW w:type="dxa" w:w="1733"/>
          </w:tcPr>
          <w:p>
            <w:pPr>
              <w:spacing w:after="0"/>
              <w:jc w:val="left"/>
            </w:pPr>
            <w:r>
              <w:rPr>
                <w:sz w:val="16"/>
              </w:rPr>
              <w:t>Frost/Freeze, 2010-05-10, $25,000 crop damage (2010 dollars); NWS zone NYZ020</w:t>
            </w:r>
          </w:p>
        </w:tc>
        <w:tc>
          <w:tcPr>
            <w:tcW w:type="dxa" w:w="1552"/>
          </w:tcPr>
          <w:p>
            <w:pPr>
              <w:spacing w:after="0"/>
              <w:jc w:val="left"/>
            </w:pPr>
          </w:p>
        </w:tc>
        <w:tc>
          <w:tcPr>
            <w:tcW w:type="dxa" w:w="2402"/>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Drought</w:t>
            </w:r>
          </w:p>
        </w:tc>
        <w:tc>
          <w:tcPr>
            <w:tcW w:type="dxa" w:w="1867"/>
          </w:tcPr>
          <w:p>
            <w:pPr>
              <w:spacing w:after="0"/>
              <w:jc w:val="left"/>
            </w:pPr>
            <w:r>
              <w:rPr>
                <w:sz w:val="16"/>
              </w:rPr>
              <w:t>U.S. Drought Monitor scale (D0 to D4)</w:t>
            </w:r>
          </w:p>
        </w:tc>
        <w:tc>
          <w:tcPr>
            <w:tcW w:type="dxa" w:w="1735"/>
          </w:tcPr>
          <w:p>
            <w:pPr>
              <w:spacing w:after="0"/>
              <w:jc w:val="right"/>
            </w:pPr>
            <w:r>
              <w:rPr>
                <w:sz w:val="16"/>
              </w:rPr>
              <w:t>3 records, 2016 (3 zone-level)</w:t>
            </w:r>
          </w:p>
        </w:tc>
        <w:tc>
          <w:tcPr>
            <w:tcW w:type="dxa" w:w="1399"/>
          </w:tcPr>
          <w:p>
            <w:pPr>
              <w:spacing w:after="0"/>
              <w:jc w:val="left"/>
            </w:pPr>
            <w:r>
              <w:rPr>
                <w:sz w:val="16"/>
              </w:rPr>
              <w:t>57 days; 1 with a recorded value</w:t>
            </w:r>
          </w:p>
        </w:tc>
        <w:tc>
          <w:tcPr>
            <w:tcW w:type="dxa" w:w="1733"/>
          </w:tcPr>
          <w:p>
            <w:pPr>
              <w:spacing w:after="0"/>
              <w:jc w:val="left"/>
            </w:pPr>
            <w:r>
              <w:rPr>
                <w:sz w:val="16"/>
              </w:rPr>
              <w:t>57 days (about 1.9 months), 2016-07-21 to 2016-09-15, a run of 3 consecutive Storm Events drought records, zone-level</w:t>
            </w:r>
          </w:p>
        </w:tc>
        <w:tc>
          <w:tcPr>
            <w:tcW w:type="dxa" w:w="1552"/>
          </w:tcPr>
          <w:p>
            <w:pPr>
              <w:spacing w:after="0"/>
              <w:jc w:val="left"/>
            </w:pPr>
          </w:p>
        </w:tc>
        <w:tc>
          <w:tcPr>
            <w:tcW w:type="dxa" w:w="2402"/>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7"/>
          </w:tcPr>
          <w:p>
            <w:pPr>
              <w:spacing w:after="0"/>
              <w:jc w:val="left"/>
            </w:pPr>
            <w:r>
              <w:rPr>
                <w:sz w:val="16"/>
              </w:rPr>
              <w:t>Modified Mercalli (local data)</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7"/>
          </w:tcPr>
          <w:p>
            <w:pPr>
              <w:spacing w:after="0"/>
              <w:jc w:val="left"/>
            </w:pPr>
            <w:r>
              <w:rPr>
                <w:sz w:val="16"/>
              </w:rPr>
              <w:t>hail size (inches)</w:t>
            </w:r>
          </w:p>
        </w:tc>
        <w:tc>
          <w:tcPr>
            <w:tcW w:type="dxa" w:w="1735"/>
          </w:tcPr>
          <w:p>
            <w:pPr>
              <w:spacing w:after="0"/>
              <w:jc w:val="right"/>
            </w:pPr>
            <w:r>
              <w:rPr>
                <w:sz w:val="16"/>
              </w:rPr>
              <w:t>64 records, 1972 to 2026</w:t>
            </w:r>
          </w:p>
        </w:tc>
        <w:tc>
          <w:tcPr>
            <w:tcW w:type="dxa" w:w="1399"/>
          </w:tcPr>
          <w:p>
            <w:pPr>
              <w:spacing w:after="0"/>
              <w:jc w:val="left"/>
            </w:pPr>
            <w:r>
              <w:rPr>
                <w:sz w:val="16"/>
              </w:rPr>
              <w:t>0.75 in to 1.75 in (median 1 in); 64 with a recorded value</w:t>
            </w:r>
          </w:p>
        </w:tc>
        <w:tc>
          <w:tcPr>
            <w:tcW w:type="dxa" w:w="1733"/>
          </w:tcPr>
          <w:p>
            <w:pPr>
              <w:spacing w:after="0"/>
              <w:jc w:val="left"/>
            </w:pPr>
            <w:r>
              <w:rPr>
                <w:sz w:val="16"/>
              </w:rPr>
              <w:t>1.75 in hail, 2017-05-28; same size also recorded on 1982-05-19, 1983-06-16, 1989-06-27, 1994-07-25, 1995-06-21, 1998-06-29, 2010-06-23</w:t>
            </w:r>
          </w:p>
        </w:tc>
        <w:tc>
          <w:tcPr>
            <w:tcW w:type="dxa" w:w="1552"/>
          </w:tcPr>
          <w:p>
            <w:pPr>
              <w:spacing w:after="0"/>
              <w:jc w:val="left"/>
            </w:pPr>
            <w:r>
              <w:rPr>
                <w:sz w:val="16"/>
              </w:rPr>
              <w:t>Hail, 2001-10-21, $45,000 property; crops not reported (2001 dollars)</w:t>
            </w:r>
          </w:p>
        </w:tc>
        <w:tc>
          <w:tcPr>
            <w:tcW w:type="dxa" w:w="2402"/>
          </w:tcPr>
          <w:p>
            <w:pPr>
              <w:spacing w:after="0"/>
              <w:jc w:val="left"/>
            </w:pPr>
            <w:r>
              <w:rPr>
                <w:sz w:val="16"/>
              </w:rPr>
              <w:t>Event records naming jurisdictions in the plan: Ellicottville town (5 records), Ellicottville village (5 records), Olean city (3 records), Olean town (3 records), Randolph town (3 records), Salamanca city (3 records), Salamanca town (3 records), Cattaraugus village (2 records), Franklinville town (2 records), Franklinville village (2 records); and 18 more jurisdictions (see the Excel file).</w:t>
            </w:r>
          </w:p>
        </w:tc>
        <w:tc>
          <w:tcPr>
            <w:tcW w:type="dxa" w:w="1576"/>
          </w:tcPr>
          <w:p>
            <w:pPr>
              <w:spacing w:after="0"/>
              <w:jc w:val="left"/>
            </w:pPr>
          </w:p>
        </w:tc>
      </w:tr>
      <w:tr>
        <w:trPr>
          <w:cantSplit/>
        </w:trPr>
        <w:tc>
          <w:tcPr>
            <w:tcW w:type="dxa" w:w="1847"/>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7"/>
          </w:tcPr>
          <w:p>
            <w:pPr>
              <w:spacing w:after="0"/>
              <w:jc w:val="left"/>
            </w:pPr>
            <w:r>
              <w:rPr>
                <w:sz w:val="16"/>
              </w:rPr>
              <w:t>Sperry-Piltz ice scale (local data)</w:t>
            </w:r>
          </w:p>
        </w:tc>
        <w:tc>
          <w:tcPr>
            <w:tcW w:type="dxa" w:w="1735"/>
          </w:tcPr>
          <w:p>
            <w:pPr>
              <w:spacing w:after="0"/>
              <w:jc w:val="right"/>
            </w:pPr>
            <w:r>
              <w:rPr>
                <w:sz w:val="16"/>
              </w:rPr>
              <w:t>2 records, 1997 to 2002 (2 zone-level)</w:t>
            </w:r>
          </w:p>
        </w:tc>
        <w:tc>
          <w:tcPr>
            <w:tcW w:type="dxa" w:w="1399"/>
          </w:tcPr>
          <w:p>
            <w:pPr>
              <w:spacing w:after="0"/>
              <w:jc w:val="left"/>
            </w:pPr>
          </w:p>
        </w:tc>
        <w:tc>
          <w:tcPr>
            <w:tcW w:type="dxa" w:w="1733"/>
          </w:tcPr>
          <w:p>
            <w:pPr>
              <w:spacing w:after="0"/>
              <w:jc w:val="left"/>
            </w:pPr>
            <w:r>
              <w:rPr>
                <w:sz w:val="16"/>
              </w:rPr>
              <w:t>Ice Storm, 2002-11-17, $30,000 property; crops not reported (2002 dollars); NWS zone NYZ020</w:t>
            </w:r>
          </w:p>
        </w:tc>
        <w:tc>
          <w:tcPr>
            <w:tcW w:type="dxa" w:w="1552"/>
          </w:tcPr>
          <w:p>
            <w:pPr>
              <w:spacing w:after="0"/>
              <w:jc w:val="left"/>
            </w:pPr>
          </w:p>
        </w:tc>
        <w:tc>
          <w:tcPr>
            <w:tcW w:type="dxa" w:w="2402"/>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5"/>
          </w:tcPr>
          <w:p>
            <w:pPr>
              <w:spacing w:after="0"/>
              <w:jc w:val="right"/>
            </w:pPr>
            <w:r>
              <w:rPr>
                <w:sz w:val="16"/>
              </w:rPr>
              <w:t>103 records, 1996 to 2025 (5 zone-level)</w:t>
            </w:r>
          </w:p>
        </w:tc>
        <w:tc>
          <w:tcPr>
            <w:tcW w:type="dxa" w:w="1399"/>
          </w:tcPr>
          <w:p>
            <w:pPr>
              <w:spacing w:after="0"/>
              <w:jc w:val="left"/>
            </w:pPr>
          </w:p>
        </w:tc>
        <w:tc>
          <w:tcPr>
            <w:tcW w:type="dxa" w:w="1733"/>
          </w:tcPr>
          <w:p>
            <w:pPr>
              <w:spacing w:after="0"/>
              <w:jc w:val="left"/>
            </w:pPr>
            <w:r>
              <w:rPr>
                <w:sz w:val="16"/>
              </w:rPr>
              <w:t>Flash Flood, 2009-08-09, $45,000,000 property; $0 crops (2009 dollars), 1 direct death, 1 direct injury</w:t>
            </w:r>
          </w:p>
        </w:tc>
        <w:tc>
          <w:tcPr>
            <w:tcW w:type="dxa" w:w="1552"/>
          </w:tcPr>
          <w:p>
            <w:pPr>
              <w:spacing w:after="0"/>
              <w:jc w:val="left"/>
            </w:pPr>
          </w:p>
        </w:tc>
        <w:tc>
          <w:tcPr>
            <w:tcW w:type="dxa" w:w="2402"/>
          </w:tcPr>
          <w:p>
            <w:pPr>
              <w:spacing w:after="0"/>
              <w:jc w:val="left"/>
            </w:pPr>
            <w:r>
              <w:rPr>
                <w:sz w:val="16"/>
              </w:rPr>
              <w:t>Event records naming jurisdictions in the plan: Olean city (13 records), Olean town (13 records), Gowanda village (9 records), Salamanca city (7 records), Salamanca town (7 records), Hinsdale town (6 records), Allegany town (5 records), Allegany village (5 records), Conewango town (4 records), Perrysburg town (4 records); and 22 more jurisdictions (see the Excel file). Zone-level records (5)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5"/>
          </w:tcPr>
          <w:p>
            <w:pPr>
              <w:spacing w:after="0"/>
              <w:jc w:val="right"/>
            </w:pPr>
            <w:r>
              <w:rPr>
                <w:sz w:val="16"/>
              </w:rPr>
              <w:t>3 records, 2001 to 2004</w:t>
            </w:r>
          </w:p>
        </w:tc>
        <w:tc>
          <w:tcPr>
            <w:tcW w:type="dxa" w:w="1399"/>
          </w:tcPr>
          <w:p>
            <w:pPr>
              <w:spacing w:after="0"/>
              <w:jc w:val="left"/>
            </w:pPr>
          </w:p>
        </w:tc>
        <w:tc>
          <w:tcPr>
            <w:tcW w:type="dxa" w:w="1733"/>
          </w:tcPr>
          <w:p>
            <w:pPr>
              <w:spacing w:after="0"/>
              <w:jc w:val="left"/>
            </w:pPr>
            <w:r>
              <w:rPr>
                <w:sz w:val="16"/>
              </w:rPr>
              <w:t>Lightning, 2004-05-09, $35,000 property; crops not reported (2004 dollars)</w:t>
            </w:r>
          </w:p>
        </w:tc>
        <w:tc>
          <w:tcPr>
            <w:tcW w:type="dxa" w:w="1552"/>
          </w:tcPr>
          <w:p>
            <w:pPr>
              <w:spacing w:after="0"/>
              <w:jc w:val="left"/>
            </w:pPr>
          </w:p>
        </w:tc>
        <w:tc>
          <w:tcPr>
            <w:tcW w:type="dxa" w:w="2402"/>
          </w:tcPr>
          <w:p>
            <w:pPr>
              <w:spacing w:after="0"/>
              <w:jc w:val="left"/>
            </w:pPr>
            <w:r>
              <w:rPr>
                <w:sz w:val="16"/>
              </w:rPr>
              <w:t>Event records naming jurisdictions in the plan: Conewango town (1 record), Hinsdale town (1 record), Olean city (1 record), Olean town (1 record).</w:t>
            </w:r>
          </w:p>
        </w:tc>
        <w:tc>
          <w:tcPr>
            <w:tcW w:type="dxa" w:w="1576"/>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5"/>
          </w:tcPr>
          <w:p>
            <w:pPr>
              <w:spacing w:after="0"/>
              <w:jc w:val="right"/>
            </w:pPr>
            <w:r>
              <w:rPr>
                <w:sz w:val="16"/>
              </w:rPr>
              <w:t>45 records, 1996 to 2026 (45 zone-level)</w:t>
            </w:r>
          </w:p>
        </w:tc>
        <w:tc>
          <w:tcPr>
            <w:tcW w:type="dxa" w:w="1399"/>
          </w:tcPr>
          <w:p>
            <w:pPr>
              <w:spacing w:after="0"/>
              <w:jc w:val="left"/>
            </w:pPr>
            <w:r>
              <w:rPr>
                <w:sz w:val="16"/>
              </w:rPr>
              <w:t>50 kt (58 mph) to 60 kt (69 mph) (median 50.5 kt (58 mph)); 38 with a recorded value</w:t>
            </w:r>
          </w:p>
        </w:tc>
        <w:tc>
          <w:tcPr>
            <w:tcW w:type="dxa" w:w="1733"/>
          </w:tcPr>
          <w:p>
            <w:pPr>
              <w:spacing w:after="0"/>
              <w:jc w:val="left"/>
            </w:pPr>
            <w:r>
              <w:rPr>
                <w:sz w:val="16"/>
              </w:rPr>
              <w:t>60 kt (69 mph) estimated, High Wind, 2001-10-16; NWS zone NYZ020</w:t>
            </w:r>
          </w:p>
        </w:tc>
        <w:tc>
          <w:tcPr>
            <w:tcW w:type="dxa" w:w="1552"/>
          </w:tcPr>
          <w:p>
            <w:pPr>
              <w:spacing w:after="0"/>
              <w:jc w:val="left"/>
            </w:pPr>
            <w:r>
              <w:rPr>
                <w:sz w:val="16"/>
              </w:rPr>
              <w:t>High Wind, 2019-10-31, $500,000 property; $0 crops (zone total, 2019 dollars)</w:t>
            </w:r>
          </w:p>
        </w:tc>
        <w:tc>
          <w:tcPr>
            <w:tcW w:type="dxa" w:w="2402"/>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Thunderstorm Wind</w:t>
            </w:r>
          </w:p>
        </w:tc>
        <w:tc>
          <w:tcPr>
            <w:tcW w:type="dxa" w:w="1867"/>
          </w:tcPr>
          <w:p>
            <w:pPr>
              <w:spacing w:after="0"/>
              <w:jc w:val="left"/>
            </w:pPr>
            <w:r>
              <w:rPr>
                <w:sz w:val="16"/>
              </w:rPr>
              <w:t>wind speed (kt and mph)</w:t>
            </w:r>
          </w:p>
        </w:tc>
        <w:tc>
          <w:tcPr>
            <w:tcW w:type="dxa" w:w="1735"/>
          </w:tcPr>
          <w:p>
            <w:pPr>
              <w:spacing w:after="0"/>
              <w:jc w:val="right"/>
            </w:pPr>
            <w:r>
              <w:rPr>
                <w:sz w:val="16"/>
              </w:rPr>
              <w:t>485 records, 1957 to 2026</w:t>
            </w:r>
          </w:p>
        </w:tc>
        <w:tc>
          <w:tcPr>
            <w:tcW w:type="dxa" w:w="1399"/>
          </w:tcPr>
          <w:p>
            <w:pPr>
              <w:spacing w:after="0"/>
              <w:jc w:val="left"/>
            </w:pPr>
            <w:r>
              <w:rPr>
                <w:sz w:val="16"/>
              </w:rPr>
              <w:t>40 kt (46 mph) to 100 kt (115 mph) (median 50 kt (58 mph)); 354 with a recorded value</w:t>
            </w:r>
          </w:p>
        </w:tc>
        <w:tc>
          <w:tcPr>
            <w:tcW w:type="dxa" w:w="1733"/>
          </w:tcPr>
          <w:p>
            <w:pPr>
              <w:spacing w:after="0"/>
              <w:jc w:val="left"/>
            </w:pPr>
            <w:r>
              <w:rPr>
                <w:sz w:val="16"/>
              </w:rPr>
              <w:t>100 kt (115 mph), measurement type not recorded, Thunderstorm Wind, 1975-02-23</w:t>
            </w:r>
          </w:p>
        </w:tc>
        <w:tc>
          <w:tcPr>
            <w:tcW w:type="dxa" w:w="1552"/>
          </w:tcPr>
          <w:p>
            <w:pPr>
              <w:spacing w:after="0"/>
              <w:jc w:val="left"/>
            </w:pPr>
            <w:r>
              <w:rPr>
                <w:sz w:val="16"/>
              </w:rPr>
              <w:t>Thunderstorm Wind, 2021-07-13, $150,000 property; $0 crops (2021 dollars)</w:t>
            </w:r>
          </w:p>
        </w:tc>
        <w:tc>
          <w:tcPr>
            <w:tcW w:type="dxa" w:w="2402"/>
          </w:tcPr>
          <w:p>
            <w:pPr>
              <w:spacing w:after="0"/>
              <w:jc w:val="left"/>
            </w:pPr>
            <w:r>
              <w:rPr>
                <w:sz w:val="16"/>
              </w:rPr>
              <w:t>Event records naming jurisdictions in the plan: Olean city (33 records), Olean town (33 records), Randolph town (24 records), Ellicottville town (18 records), Ellicottville village (18 records), Yorkshire town (18 records), Allegany town (17 records), Allegany village (17 records), Delevan village (17 records), Salamanca city (17 records); and 29 more jurisdictions (see the Excel file).</w:t>
            </w:r>
          </w:p>
        </w:tc>
        <w:tc>
          <w:tcPr>
            <w:tcW w:type="dxa" w:w="1576"/>
          </w:tcPr>
          <w:p>
            <w:pPr>
              <w:spacing w:after="0"/>
              <w:jc w:val="left"/>
            </w:pPr>
            <w:r>
              <w:rPr>
                <w:sz w:val="16"/>
              </w:rPr>
              <w:t>Speeds under 20 kt (likely entry errors) are left out of the observed range.</w:t>
            </w:r>
          </w:p>
        </w:tc>
      </w:tr>
      <w:tr>
        <w:trPr>
          <w:cantSplit/>
        </w:trPr>
        <w:tc>
          <w:tcPr>
            <w:tcW w:type="dxa" w:w="1847"/>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5"/>
          </w:tcPr>
          <w:p>
            <w:pPr>
              <w:spacing w:after="0"/>
              <w:jc w:val="right"/>
            </w:pPr>
            <w:r>
              <w:rPr>
                <w:sz w:val="16"/>
              </w:rPr>
              <w:t>19 records, 1961 to 2026</w:t>
            </w:r>
          </w:p>
        </w:tc>
        <w:tc>
          <w:tcPr>
            <w:tcW w:type="dxa" w:w="1399"/>
          </w:tcPr>
          <w:p>
            <w:pPr>
              <w:spacing w:after="0"/>
              <w:jc w:val="left"/>
            </w:pPr>
            <w:r>
              <w:rPr>
                <w:sz w:val="16"/>
              </w:rPr>
              <w:t>F/EF0 to F/EF3 (median F/EF1); 19 with a recorded value</w:t>
            </w:r>
          </w:p>
        </w:tc>
        <w:tc>
          <w:tcPr>
            <w:tcW w:type="dxa" w:w="1733"/>
          </w:tcPr>
          <w:p>
            <w:pPr>
              <w:spacing w:after="0"/>
              <w:jc w:val="left"/>
            </w:pPr>
            <w:r>
              <w:rPr>
                <w:sz w:val="16"/>
              </w:rPr>
              <w:t>F3 tornado, 1961-05-15, 3 mi path length (whole path, pre-1996), 33 yd wide, $250,000 property; crops not recorded (1961 dollars)</w:t>
            </w:r>
          </w:p>
        </w:tc>
        <w:tc>
          <w:tcPr>
            <w:tcW w:type="dxa" w:w="1552"/>
          </w:tcPr>
          <w:p>
            <w:pPr>
              <w:spacing w:after="0"/>
              <w:jc w:val="left"/>
            </w:pPr>
            <w:r>
              <w:rPr>
                <w:sz w:val="16"/>
              </w:rPr>
              <w:t>Tornado, 2010-07-24, $7,000,000 property; $0 crops (2010 dollars)</w:t>
            </w:r>
          </w:p>
        </w:tc>
        <w:tc>
          <w:tcPr>
            <w:tcW w:type="dxa" w:w="2402"/>
          </w:tcPr>
          <w:p>
            <w:pPr>
              <w:spacing w:after="0"/>
              <w:jc w:val="left"/>
            </w:pPr>
            <w:r>
              <w:rPr>
                <w:sz w:val="16"/>
              </w:rPr>
              <w:t>Event records naming jurisdictions in the plan: Allegany town (1 record), Allegany village (1 record), Carrollton town (1 record), Farmersville town (1 record), Freedom town (1 record).</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7"/>
          </w:tcPr>
          <w:p>
            <w:pPr>
              <w:spacing w:after="0"/>
              <w:jc w:val="left"/>
            </w:pPr>
            <w:r>
              <w:rPr>
                <w:sz w:val="16"/>
              </w:rPr>
              <w:t>acres burned (local data)</w:t>
            </w:r>
          </w:p>
        </w:tc>
        <w:tc>
          <w:tcPr>
            <w:tcW w:type="dxa" w:w="1735"/>
          </w:tcPr>
          <w:p>
            <w:pPr>
              <w:spacing w:after="0"/>
              <w:jc w:val="right"/>
            </w:pPr>
            <w:r>
              <w:rPr>
                <w:sz w:val="16"/>
              </w:rPr>
              <w:t>0</w:t>
            </w:r>
          </w:p>
        </w:tc>
        <w:tc>
          <w:tcPr>
            <w:tcW w:type="dxa" w:w="1399"/>
          </w:tcPr>
          <w:p>
            <w:pPr>
              <w:spacing w:after="0"/>
              <w:jc w:val="left"/>
            </w:pPr>
          </w:p>
        </w:tc>
        <w:tc>
          <w:tcPr>
            <w:tcW w:type="dxa" w:w="1733"/>
          </w:tcPr>
          <w:p>
            <w:pPr>
              <w:spacing w:after="0"/>
              <w:jc w:val="left"/>
            </w:pPr>
          </w:p>
        </w:tc>
        <w:tc>
          <w:tcPr>
            <w:tcW w:type="dxa" w:w="1552"/>
          </w:tcPr>
          <w:p>
            <w:pPr>
              <w:spacing w:after="0"/>
              <w:jc w:val="left"/>
            </w:pPr>
          </w:p>
        </w:tc>
        <w:tc>
          <w:tcPr>
            <w:tcW w:type="dxa" w:w="2402"/>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5"/>
          </w:tcPr>
          <w:p>
            <w:pPr>
              <w:spacing w:after="0"/>
              <w:jc w:val="right"/>
            </w:pPr>
            <w:r>
              <w:rPr>
                <w:sz w:val="16"/>
              </w:rPr>
              <w:t>212 records, 1996 to 2026 (209 zone-level)</w:t>
            </w:r>
          </w:p>
        </w:tc>
        <w:tc>
          <w:tcPr>
            <w:tcW w:type="dxa" w:w="1399"/>
          </w:tcPr>
          <w:p>
            <w:pPr>
              <w:spacing w:after="0"/>
              <w:jc w:val="left"/>
            </w:pPr>
          </w:p>
        </w:tc>
        <w:tc>
          <w:tcPr>
            <w:tcW w:type="dxa" w:w="1733"/>
          </w:tcPr>
          <w:p>
            <w:pPr>
              <w:spacing w:after="0"/>
              <w:jc w:val="left"/>
            </w:pPr>
            <w:r>
              <w:rPr>
                <w:sz w:val="16"/>
              </w:rPr>
              <w:t>Heavy Snow, 2000-11-21, $10,000,000 property; crops not reported (2000 dollars); NWS zone NYZ020</w:t>
            </w:r>
          </w:p>
        </w:tc>
        <w:tc>
          <w:tcPr>
            <w:tcW w:type="dxa" w:w="1552"/>
          </w:tcPr>
          <w:p>
            <w:pPr>
              <w:spacing w:after="0"/>
              <w:jc w:val="left"/>
            </w:pPr>
          </w:p>
        </w:tc>
        <w:tc>
          <w:tcPr>
            <w:tcW w:type="dxa" w:w="2402"/>
          </w:tcPr>
          <w:p>
            <w:pPr>
              <w:spacing w:after="0"/>
              <w:jc w:val="left"/>
            </w:pPr>
            <w:r>
              <w:rPr>
                <w:sz w:val="16"/>
              </w:rPr>
              <w:t>Event records naming jurisdictions in the plan: Conewango town (1 record), Ellicottville town (1 record), Ellicottville village (1 record), Olean city (1 record), Olean town (1 record). Zone-level records (209) apply countywide.</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2022-11-20</w:t>
            </w:r>
          </w:p>
        </w:tc>
        <w:tc>
          <w:tcPr>
            <w:tcW w:type="dxa" w:w="1074"/>
          </w:tcPr>
          <w:p>
            <w:pPr>
              <w:spacing w:after="0"/>
              <w:jc w:val="left"/>
            </w:pPr>
            <w:r>
              <w:rPr>
                <w:sz w:val="16"/>
              </w:rPr>
              <w:t>2022-11-18</w:t>
            </w:r>
          </w:p>
        </w:tc>
        <w:tc>
          <w:tcPr>
            <w:tcW w:type="dxa" w:w="1074"/>
          </w:tcPr>
          <w:p>
            <w:pPr>
              <w:spacing w:after="0"/>
              <w:jc w:val="left"/>
            </w:pPr>
            <w:r>
              <w:rPr>
                <w:sz w:val="16"/>
              </w:rPr>
              <w:t>EM-3589-NY</w:t>
            </w:r>
          </w:p>
        </w:tc>
        <w:tc>
          <w:tcPr>
            <w:tcW w:type="dxa" w:w="1444"/>
          </w:tcPr>
          <w:p>
            <w:pPr>
              <w:spacing w:after="0"/>
              <w:jc w:val="left"/>
            </w:pPr>
            <w:r>
              <w:rPr>
                <w:sz w:val="16"/>
              </w:rPr>
              <w:t>Emergency</w:t>
            </w:r>
          </w:p>
        </w:tc>
        <w:tc>
          <w:tcPr>
            <w:tcW w:type="dxa" w:w="2554"/>
          </w:tcPr>
          <w:p>
            <w:pPr>
              <w:spacing w:after="0"/>
              <w:jc w:val="left"/>
            </w:pPr>
            <w:r>
              <w:rPr>
                <w:sz w:val="16"/>
              </w:rPr>
              <w:t>Severe Winter Storm and Snowstorm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2020-03-20</w:t>
            </w:r>
          </w:p>
        </w:tc>
        <w:tc>
          <w:tcPr>
            <w:tcW w:type="dxa" w:w="1074"/>
          </w:tcPr>
          <w:p>
            <w:pPr>
              <w:spacing w:after="0"/>
              <w:jc w:val="left"/>
            </w:pPr>
            <w:r>
              <w:rPr>
                <w:sz w:val="16"/>
              </w:rPr>
              <w:t>2020-01-20</w:t>
            </w:r>
          </w:p>
        </w:tc>
        <w:tc>
          <w:tcPr>
            <w:tcW w:type="dxa" w:w="1074"/>
          </w:tcPr>
          <w:p>
            <w:pPr>
              <w:spacing w:after="0"/>
              <w:jc w:val="left"/>
            </w:pPr>
            <w:r>
              <w:rPr>
                <w:sz w:val="16"/>
              </w:rPr>
              <w:t>DR-4480-NY</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$5,297,960.62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EM-3434-NY</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DR-4480</w:t>
            </w:r>
          </w:p>
        </w:tc>
      </w:tr>
      <w:tr>
        <w:trPr>
          <w:cantSplit/>
        </w:trPr>
        <w:tc>
          <w:tcPr>
            <w:tcW w:type="dxa" w:w="1074"/>
          </w:tcPr>
          <w:p>
            <w:pPr>
              <w:spacing w:after="0"/>
              <w:jc w:val="left"/>
            </w:pPr>
            <w:r>
              <w:rPr>
                <w:sz w:val="16"/>
              </w:rPr>
              <w:t>2014-12-22</w:t>
            </w:r>
          </w:p>
        </w:tc>
        <w:tc>
          <w:tcPr>
            <w:tcW w:type="dxa" w:w="1074"/>
          </w:tcPr>
          <w:p>
            <w:pPr>
              <w:spacing w:after="0"/>
              <w:jc w:val="left"/>
            </w:pPr>
            <w:r>
              <w:rPr>
                <w:sz w:val="16"/>
              </w:rPr>
              <w:t>2014-11-17</w:t>
            </w:r>
          </w:p>
        </w:tc>
        <w:tc>
          <w:tcPr>
            <w:tcW w:type="dxa" w:w="1074"/>
          </w:tcPr>
          <w:p>
            <w:pPr>
              <w:spacing w:after="0"/>
              <w:jc w:val="left"/>
            </w:pPr>
            <w:r>
              <w:rPr>
                <w:sz w:val="16"/>
              </w:rPr>
              <w:t>DR-4204-NY</w:t>
            </w:r>
          </w:p>
        </w:tc>
        <w:tc>
          <w:tcPr>
            <w:tcW w:type="dxa" w:w="1444"/>
          </w:tcPr>
          <w:p>
            <w:pPr>
              <w:spacing w:after="0"/>
              <w:jc w:val="left"/>
            </w:pPr>
            <w:r>
              <w:rPr>
                <w:sz w:val="16"/>
              </w:rPr>
              <w:t>Major disaster</w:t>
            </w:r>
          </w:p>
        </w:tc>
        <w:tc>
          <w:tcPr>
            <w:tcW w:type="dxa" w:w="2554"/>
          </w:tcPr>
          <w:p>
            <w:pPr>
              <w:spacing w:after="0"/>
              <w:jc w:val="left"/>
            </w:pPr>
            <w:r>
              <w:rPr>
                <w:sz w:val="16"/>
              </w:rPr>
              <w:t>Severe Winter Storm, Snowstorm, and Flooding</w:t>
            </w:r>
          </w:p>
        </w:tc>
        <w:tc>
          <w:tcPr>
            <w:tcW w:type="dxa" w:w="2369"/>
          </w:tcPr>
          <w:p>
            <w:pPr>
              <w:spacing w:after="0"/>
              <w:jc w:val="left"/>
            </w:pPr>
            <w:r>
              <w:rPr>
                <w:sz w:val="16"/>
              </w:rPr>
              <w:t>Winter Weather (primary); also designated: Inland Flooding</w:t>
            </w:r>
          </w:p>
        </w:tc>
        <w:tc>
          <w:tcPr>
            <w:tcW w:type="dxa" w:w="2832"/>
          </w:tcPr>
          <w:p>
            <w:pPr>
              <w:spacing w:after="0"/>
              <w:jc w:val="right"/>
            </w:pPr>
            <w:r>
              <w:rPr>
                <w:sz w:val="16"/>
              </w:rPr>
              <w:t>$158,328.80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2014-07-08</w:t>
            </w:r>
          </w:p>
        </w:tc>
        <w:tc>
          <w:tcPr>
            <w:tcW w:type="dxa" w:w="1074"/>
          </w:tcPr>
          <w:p>
            <w:pPr>
              <w:spacing w:after="0"/>
              <w:jc w:val="left"/>
            </w:pPr>
            <w:r>
              <w:rPr>
                <w:sz w:val="16"/>
              </w:rPr>
              <w:t>2014-05-13</w:t>
            </w:r>
          </w:p>
        </w:tc>
        <w:tc>
          <w:tcPr>
            <w:tcW w:type="dxa" w:w="1074"/>
          </w:tcPr>
          <w:p>
            <w:pPr>
              <w:spacing w:after="0"/>
              <w:jc w:val="left"/>
            </w:pPr>
            <w:r>
              <w:rPr>
                <w:sz w:val="16"/>
              </w:rPr>
              <w:t>DR-4180-NY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$10,687,479.37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2012-10-28</w:t>
            </w:r>
          </w:p>
        </w:tc>
        <w:tc>
          <w:tcPr>
            <w:tcW w:type="dxa" w:w="1074"/>
          </w:tcPr>
          <w:p>
            <w:pPr>
              <w:spacing w:after="0"/>
              <w:jc w:val="left"/>
            </w:pPr>
            <w:r>
              <w:rPr>
                <w:sz w:val="16"/>
              </w:rPr>
              <w:t>2012-10-27</w:t>
            </w:r>
          </w:p>
        </w:tc>
        <w:tc>
          <w:tcPr>
            <w:tcW w:type="dxa" w:w="1074"/>
          </w:tcPr>
          <w:p>
            <w:pPr>
              <w:spacing w:after="0"/>
              <w:jc w:val="left"/>
            </w:pPr>
            <w:r>
              <w:rPr>
                <w:sz w:val="16"/>
              </w:rPr>
              <w:t>EM-3351-NY</w:t>
            </w:r>
          </w:p>
        </w:tc>
        <w:tc>
          <w:tcPr>
            <w:tcW w:type="dxa" w:w="1444"/>
          </w:tcPr>
          <w:p>
            <w:pPr>
              <w:spacing w:after="0"/>
              <w:jc w:val="left"/>
            </w:pPr>
            <w:r>
              <w:rPr>
                <w:sz w:val="16"/>
              </w:rPr>
              <w:t>Emergency</w:t>
            </w:r>
          </w:p>
        </w:tc>
        <w:tc>
          <w:tcPr>
            <w:tcW w:type="dxa" w:w="2554"/>
          </w:tcPr>
          <w:p>
            <w:pPr>
              <w:spacing w:after="0"/>
              <w:jc w:val="left"/>
            </w:pPr>
            <w:r>
              <w:rPr>
                <w:sz w:val="16"/>
              </w:rPr>
              <w:t>Hurricane Sandy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2009-09-01</w:t>
            </w:r>
          </w:p>
        </w:tc>
        <w:tc>
          <w:tcPr>
            <w:tcW w:type="dxa" w:w="1074"/>
          </w:tcPr>
          <w:p>
            <w:pPr>
              <w:spacing w:after="0"/>
              <w:jc w:val="left"/>
            </w:pPr>
            <w:r>
              <w:rPr>
                <w:sz w:val="16"/>
              </w:rPr>
              <w:t>2009-08-08</w:t>
            </w:r>
          </w:p>
        </w:tc>
        <w:tc>
          <w:tcPr>
            <w:tcW w:type="dxa" w:w="1074"/>
          </w:tcPr>
          <w:p>
            <w:pPr>
              <w:spacing w:after="0"/>
              <w:jc w:val="left"/>
            </w:pPr>
            <w:r>
              <w:rPr>
                <w:sz w:val="16"/>
              </w:rPr>
              <w:t>DR-1857-NY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$22,578,951.13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2005-09-30</w:t>
            </w:r>
          </w:p>
        </w:tc>
        <w:tc>
          <w:tcPr>
            <w:tcW w:type="dxa" w:w="1074"/>
          </w:tcPr>
          <w:p>
            <w:pPr>
              <w:spacing w:after="0"/>
              <w:jc w:val="left"/>
            </w:pPr>
            <w:r>
              <w:rPr>
                <w:sz w:val="16"/>
              </w:rPr>
              <w:t>2005-08-29</w:t>
            </w:r>
          </w:p>
        </w:tc>
        <w:tc>
          <w:tcPr>
            <w:tcW w:type="dxa" w:w="1074"/>
          </w:tcPr>
          <w:p>
            <w:pPr>
              <w:spacing w:after="0"/>
              <w:jc w:val="left"/>
            </w:pPr>
            <w:r>
              <w:rPr>
                <w:sz w:val="16"/>
              </w:rPr>
              <w:t>EM-3262-NY</w:t>
            </w:r>
          </w:p>
        </w:tc>
        <w:tc>
          <w:tcPr>
            <w:tcW w:type="dxa" w:w="1444"/>
          </w:tcPr>
          <w:p>
            <w:pPr>
              <w:spacing w:after="0"/>
              <w:jc w:val="left"/>
            </w:pPr>
            <w:r>
              <w:rPr>
                <w:sz w:val="16"/>
              </w:rPr>
              <w:t>Emergency</w:t>
            </w:r>
          </w:p>
        </w:tc>
        <w:tc>
          <w:tcPr>
            <w:tcW w:type="dxa" w:w="2554"/>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2004-10-01</w:t>
            </w:r>
          </w:p>
        </w:tc>
        <w:tc>
          <w:tcPr>
            <w:tcW w:type="dxa" w:w="1074"/>
          </w:tcPr>
          <w:p>
            <w:pPr>
              <w:spacing w:after="0"/>
              <w:jc w:val="left"/>
            </w:pPr>
            <w:r>
              <w:rPr>
                <w:sz w:val="16"/>
              </w:rPr>
              <w:t>2004-08-13</w:t>
            </w:r>
          </w:p>
        </w:tc>
        <w:tc>
          <w:tcPr>
            <w:tcW w:type="dxa" w:w="1074"/>
          </w:tcPr>
          <w:p>
            <w:pPr>
              <w:spacing w:after="0"/>
              <w:jc w:val="left"/>
            </w:pPr>
            <w:r>
              <w:rPr>
                <w:sz w:val="16"/>
              </w:rPr>
              <w:t>DR-1564-NY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$114,312.55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2004-08-03</w:t>
            </w:r>
          </w:p>
        </w:tc>
        <w:tc>
          <w:tcPr>
            <w:tcW w:type="dxa" w:w="1074"/>
          </w:tcPr>
          <w:p>
            <w:pPr>
              <w:spacing w:after="0"/>
              <w:jc w:val="left"/>
            </w:pPr>
            <w:r>
              <w:rPr>
                <w:sz w:val="16"/>
              </w:rPr>
              <w:t>2004-05-13</w:t>
            </w:r>
          </w:p>
        </w:tc>
        <w:tc>
          <w:tcPr>
            <w:tcW w:type="dxa" w:w="1074"/>
          </w:tcPr>
          <w:p>
            <w:pPr>
              <w:spacing w:after="0"/>
              <w:jc w:val="left"/>
            </w:pPr>
            <w:r>
              <w:rPr>
                <w:sz w:val="16"/>
              </w:rPr>
              <w:t>DR-1534-NY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$751,931.62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2003-08-29</w:t>
            </w:r>
          </w:p>
        </w:tc>
        <w:tc>
          <w:tcPr>
            <w:tcW w:type="dxa" w:w="1074"/>
          </w:tcPr>
          <w:p>
            <w:pPr>
              <w:spacing w:after="0"/>
              <w:jc w:val="left"/>
            </w:pPr>
            <w:r>
              <w:rPr>
                <w:sz w:val="16"/>
              </w:rPr>
              <w:t>2003-07-21</w:t>
            </w:r>
          </w:p>
        </w:tc>
        <w:tc>
          <w:tcPr>
            <w:tcW w:type="dxa" w:w="1074"/>
          </w:tcPr>
          <w:p>
            <w:pPr>
              <w:spacing w:after="0"/>
              <w:jc w:val="left"/>
            </w:pPr>
            <w:r>
              <w:rPr>
                <w:sz w:val="16"/>
              </w:rPr>
              <w:t>DR-1486-NY</w:t>
            </w:r>
          </w:p>
        </w:tc>
        <w:tc>
          <w:tcPr>
            <w:tcW w:type="dxa" w:w="1444"/>
          </w:tcPr>
          <w:p>
            <w:pPr>
              <w:spacing w:after="0"/>
              <w:jc w:val="left"/>
            </w:pPr>
            <w:r>
              <w:rPr>
                <w:sz w:val="16"/>
              </w:rPr>
              <w:t>Major disaster</w:t>
            </w:r>
          </w:p>
        </w:tc>
        <w:tc>
          <w:tcPr>
            <w:tcW w:type="dxa" w:w="2554"/>
          </w:tcPr>
          <w:p>
            <w:pPr>
              <w:spacing w:after="0"/>
              <w:jc w:val="left"/>
            </w:pPr>
            <w:r>
              <w:rPr>
                <w:sz w:val="16"/>
              </w:rPr>
              <w:t>Severe Storms, Flooding, and Tornadoes</w:t>
            </w:r>
          </w:p>
        </w:tc>
        <w:tc>
          <w:tcPr>
            <w:tcW w:type="dxa" w:w="2369"/>
          </w:tcPr>
          <w:p>
            <w:pPr>
              <w:spacing w:after="0"/>
              <w:jc w:val="left"/>
            </w:pPr>
            <w:r>
              <w:rPr>
                <w:sz w:val="16"/>
              </w:rPr>
              <w:t>Inland Flooding; Tornado</w:t>
            </w:r>
          </w:p>
        </w:tc>
        <w:tc>
          <w:tcPr>
            <w:tcW w:type="dxa" w:w="2832"/>
          </w:tcPr>
          <w:p>
            <w:pPr>
              <w:spacing w:after="0"/>
              <w:jc w:val="right"/>
            </w:pPr>
            <w:r>
              <w:rPr>
                <w:sz w:val="16"/>
              </w:rPr>
              <w:t>$2,227,741.06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2003-08-23</w:t>
            </w:r>
          </w:p>
        </w:tc>
        <w:tc>
          <w:tcPr>
            <w:tcW w:type="dxa" w:w="1074"/>
          </w:tcPr>
          <w:p>
            <w:pPr>
              <w:spacing w:after="0"/>
              <w:jc w:val="left"/>
            </w:pPr>
            <w:r>
              <w:rPr>
                <w:sz w:val="16"/>
              </w:rPr>
              <w:t>2003-08-14</w:t>
            </w:r>
          </w:p>
        </w:tc>
        <w:tc>
          <w:tcPr>
            <w:tcW w:type="dxa" w:w="1074"/>
          </w:tcPr>
          <w:p>
            <w:pPr>
              <w:spacing w:after="0"/>
              <w:jc w:val="left"/>
            </w:pPr>
            <w:r>
              <w:rPr>
                <w:sz w:val="16"/>
              </w:rPr>
              <w:t>EM-3186-NY</w:t>
            </w:r>
          </w:p>
        </w:tc>
        <w:tc>
          <w:tcPr>
            <w:tcW w:type="dxa" w:w="1444"/>
          </w:tcPr>
          <w:p>
            <w:pPr>
              <w:spacing w:after="0"/>
              <w:jc w:val="left"/>
            </w:pPr>
            <w:r>
              <w:rPr>
                <w:sz w:val="16"/>
              </w:rPr>
              <w:t>Emergency</w:t>
            </w:r>
          </w:p>
        </w:tc>
        <w:tc>
          <w:tcPr>
            <w:tcW w:type="dxa" w:w="2554"/>
          </w:tcPr>
          <w:p>
            <w:pPr>
              <w:spacing w:after="0"/>
              <w:jc w:val="left"/>
            </w:pPr>
            <w:r>
              <w:rPr>
                <w:sz w:val="16"/>
              </w:rPr>
              <w:t>Power Outage</w:t>
            </w:r>
          </w:p>
        </w:tc>
        <w:tc>
          <w:tcPr>
            <w:tcW w:type="dxa" w:w="2369"/>
          </w:tcPr>
          <w:p>
            <w:pPr>
              <w:spacing w:after="0"/>
              <w:jc w:val="left"/>
            </w:pPr>
            <w:r>
              <w:rPr>
                <w:sz w:val="16"/>
              </w:rPr>
              <w:t>Non-natural, not counted</w:t>
            </w:r>
          </w:p>
        </w:tc>
        <w:tc>
          <w:tcPr>
            <w:tcW w:type="dxa" w:w="2832"/>
          </w:tcPr>
          <w:p>
            <w:pPr>
              <w:spacing w:after="0"/>
              <w:jc w:val="right"/>
            </w:pPr>
            <w:r>
              <w:rPr>
                <w:sz w:val="16"/>
              </w:rPr>
              <w:t>$532.10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2001-12-31</w:t>
            </w:r>
          </w:p>
        </w:tc>
        <w:tc>
          <w:tcPr>
            <w:tcW w:type="dxa" w:w="1074"/>
          </w:tcPr>
          <w:p>
            <w:pPr>
              <w:spacing w:after="0"/>
              <w:jc w:val="left"/>
            </w:pPr>
            <w:r>
              <w:rPr>
                <w:sz w:val="16"/>
              </w:rPr>
              <w:t>2001-12-24</w:t>
            </w:r>
          </w:p>
        </w:tc>
        <w:tc>
          <w:tcPr>
            <w:tcW w:type="dxa" w:w="1074"/>
          </w:tcPr>
          <w:p>
            <w:pPr>
              <w:spacing w:after="0"/>
              <w:jc w:val="left"/>
            </w:pPr>
            <w:r>
              <w:rPr>
                <w:sz w:val="16"/>
              </w:rPr>
              <w:t>EM-3170-NY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$342,268.07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2001-09-11</w:t>
            </w:r>
          </w:p>
        </w:tc>
        <w:tc>
          <w:tcPr>
            <w:tcW w:type="dxa" w:w="1074"/>
          </w:tcPr>
          <w:p>
            <w:pPr>
              <w:spacing w:after="0"/>
              <w:jc w:val="left"/>
            </w:pPr>
            <w:r>
              <w:rPr>
                <w:sz w:val="16"/>
              </w:rPr>
              <w:t>2001-09-11</w:t>
            </w:r>
          </w:p>
        </w:tc>
        <w:tc>
          <w:tcPr>
            <w:tcW w:type="dxa" w:w="1074"/>
          </w:tcPr>
          <w:p>
            <w:pPr>
              <w:spacing w:after="0"/>
              <w:jc w:val="left"/>
            </w:pPr>
            <w:r>
              <w:rPr>
                <w:sz w:val="16"/>
              </w:rPr>
              <w:t>DR-1391-NY</w:t>
            </w:r>
          </w:p>
        </w:tc>
        <w:tc>
          <w:tcPr>
            <w:tcW w:type="dxa" w:w="1444"/>
          </w:tcPr>
          <w:p>
            <w:pPr>
              <w:spacing w:after="0"/>
              <w:jc w:val="left"/>
            </w:pPr>
            <w:r>
              <w:rPr>
                <w:sz w:val="16"/>
              </w:rPr>
              <w:t>Major disaster</w:t>
            </w:r>
          </w:p>
        </w:tc>
        <w:tc>
          <w:tcPr>
            <w:tcW w:type="dxa" w:w="2554"/>
          </w:tcPr>
          <w:p>
            <w:pPr>
              <w:spacing w:after="0"/>
              <w:jc w:val="left"/>
            </w:pPr>
            <w:r>
              <w:rPr>
                <w:sz w:val="16"/>
              </w:rPr>
              <w:t>Fires and Explosions</w:t>
            </w:r>
          </w:p>
        </w:tc>
        <w:tc>
          <w:tcPr>
            <w:tcW w:type="dxa" w:w="2369"/>
          </w:tcPr>
          <w:p>
            <w:pPr>
              <w:spacing w:after="0"/>
              <w:jc w:val="left"/>
            </w:pPr>
            <w:r>
              <w:rPr>
                <w:sz w:val="16"/>
              </w:rPr>
              <w:t>Non-natural, not counted</w:t>
            </w:r>
          </w:p>
        </w:tc>
        <w:tc>
          <w:tcPr>
            <w:tcW w:type="dxa" w:w="2832"/>
          </w:tcPr>
          <w:p>
            <w:pPr>
              <w:spacing w:after="0"/>
              <w:jc w:val="right"/>
            </w:pPr>
            <w:r>
              <w:rPr>
                <w:sz w:val="16"/>
              </w:rPr>
              <w:t>$43,304.72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2000-12-04</w:t>
            </w:r>
          </w:p>
        </w:tc>
        <w:tc>
          <w:tcPr>
            <w:tcW w:type="dxa" w:w="1074"/>
          </w:tcPr>
          <w:p>
            <w:pPr>
              <w:spacing w:after="0"/>
              <w:jc w:val="left"/>
            </w:pPr>
            <w:r>
              <w:rPr>
                <w:sz w:val="16"/>
              </w:rPr>
              <w:t>2000-11-19</w:t>
            </w:r>
          </w:p>
        </w:tc>
        <w:tc>
          <w:tcPr>
            <w:tcW w:type="dxa" w:w="1074"/>
          </w:tcPr>
          <w:p>
            <w:pPr>
              <w:spacing w:after="0"/>
              <w:jc w:val="left"/>
            </w:pPr>
            <w:r>
              <w:rPr>
                <w:sz w:val="16"/>
              </w:rPr>
              <w:t>EM-3157-NY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$225,328.44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2000-10-11</w:t>
            </w:r>
          </w:p>
        </w:tc>
        <w:tc>
          <w:tcPr>
            <w:tcW w:type="dxa" w:w="1074"/>
          </w:tcPr>
          <w:p>
            <w:pPr>
              <w:spacing w:after="0"/>
              <w:jc w:val="left"/>
            </w:pPr>
            <w:r>
              <w:rPr>
                <w:sz w:val="16"/>
              </w:rPr>
              <w:t>2000-05-22</w:t>
            </w:r>
          </w:p>
        </w:tc>
        <w:tc>
          <w:tcPr>
            <w:tcW w:type="dxa" w:w="1074"/>
          </w:tcPr>
          <w:p>
            <w:pPr>
              <w:spacing w:after="0"/>
              <w:jc w:val="left"/>
            </w:pPr>
            <w:r>
              <w:rPr>
                <w:sz w:val="16"/>
              </w:rPr>
              <w:t>EM-3155-NY</w:t>
            </w:r>
          </w:p>
        </w:tc>
        <w:tc>
          <w:tcPr>
            <w:tcW w:type="dxa" w:w="1444"/>
          </w:tcPr>
          <w:p>
            <w:pPr>
              <w:spacing w:after="0"/>
              <w:jc w:val="left"/>
            </w:pPr>
            <w:r>
              <w:rPr>
                <w:sz w:val="16"/>
              </w:rPr>
              <w:t>Emergency</w:t>
            </w:r>
          </w:p>
        </w:tc>
        <w:tc>
          <w:tcPr>
            <w:tcW w:type="dxa" w:w="2554"/>
          </w:tcPr>
          <w:p>
            <w:pPr>
              <w:spacing w:after="0"/>
              <w:jc w:val="left"/>
            </w:pPr>
            <w:r>
              <w:rPr>
                <w:sz w:val="16"/>
              </w:rPr>
              <w:t>West Nile Virus</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2000-07-21</w:t>
            </w:r>
          </w:p>
        </w:tc>
        <w:tc>
          <w:tcPr>
            <w:tcW w:type="dxa" w:w="1074"/>
          </w:tcPr>
          <w:p>
            <w:pPr>
              <w:spacing w:after="0"/>
              <w:jc w:val="left"/>
            </w:pPr>
            <w:r>
              <w:rPr>
                <w:sz w:val="16"/>
              </w:rPr>
              <w:t>2000-05-03</w:t>
            </w:r>
          </w:p>
        </w:tc>
        <w:tc>
          <w:tcPr>
            <w:tcW w:type="dxa" w:w="1074"/>
          </w:tcPr>
          <w:p>
            <w:pPr>
              <w:spacing w:after="0"/>
              <w:jc w:val="left"/>
            </w:pPr>
            <w:r>
              <w:rPr>
                <w:sz w:val="16"/>
              </w:rPr>
              <w:t>DR-1335-NY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$697,226.69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1999-01-15</w:t>
            </w:r>
          </w:p>
        </w:tc>
        <w:tc>
          <w:tcPr>
            <w:tcW w:type="dxa" w:w="1074"/>
          </w:tcPr>
          <w:p>
            <w:pPr>
              <w:spacing w:after="0"/>
              <w:jc w:val="left"/>
            </w:pPr>
            <w:r>
              <w:rPr>
                <w:sz w:val="16"/>
              </w:rPr>
              <w:t>1999-01-01</w:t>
            </w:r>
          </w:p>
        </w:tc>
        <w:tc>
          <w:tcPr>
            <w:tcW w:type="dxa" w:w="1074"/>
          </w:tcPr>
          <w:p>
            <w:pPr>
              <w:spacing w:after="0"/>
              <w:jc w:val="left"/>
            </w:pPr>
            <w:r>
              <w:rPr>
                <w:sz w:val="16"/>
              </w:rPr>
              <w:t>EM-3136-NY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$218,050.34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1998-07-07</w:t>
            </w:r>
          </w:p>
        </w:tc>
        <w:tc>
          <w:tcPr>
            <w:tcW w:type="dxa" w:w="1074"/>
          </w:tcPr>
          <w:p>
            <w:pPr>
              <w:spacing w:after="0"/>
              <w:jc w:val="left"/>
            </w:pPr>
            <w:r>
              <w:rPr>
                <w:sz w:val="16"/>
              </w:rPr>
              <w:t>1998-06-25</w:t>
            </w:r>
          </w:p>
        </w:tc>
        <w:tc>
          <w:tcPr>
            <w:tcW w:type="dxa" w:w="1074"/>
          </w:tcPr>
          <w:p>
            <w:pPr>
              <w:spacing w:after="0"/>
              <w:jc w:val="left"/>
            </w:pPr>
            <w:r>
              <w:rPr>
                <w:sz w:val="16"/>
              </w:rPr>
              <w:t>DR-1233-NY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1996-01-24</w:t>
            </w:r>
          </w:p>
        </w:tc>
        <w:tc>
          <w:tcPr>
            <w:tcW w:type="dxa" w:w="1074"/>
          </w:tcPr>
          <w:p>
            <w:pPr>
              <w:spacing w:after="0"/>
              <w:jc w:val="left"/>
            </w:pPr>
            <w:r>
              <w:rPr>
                <w:sz w:val="16"/>
              </w:rPr>
              <w:t>1996-01-19</w:t>
            </w:r>
          </w:p>
        </w:tc>
        <w:tc>
          <w:tcPr>
            <w:tcW w:type="dxa" w:w="1074"/>
          </w:tcPr>
          <w:p>
            <w:pPr>
              <w:spacing w:after="0"/>
              <w:jc w:val="left"/>
            </w:pPr>
            <w:r>
              <w:rPr>
                <w:sz w:val="16"/>
              </w:rPr>
              <w:t>DR-1095-NY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1993-03-17</w:t>
            </w:r>
          </w:p>
        </w:tc>
        <w:tc>
          <w:tcPr>
            <w:tcW w:type="dxa" w:w="1074"/>
          </w:tcPr>
          <w:p>
            <w:pPr>
              <w:spacing w:after="0"/>
              <w:jc w:val="left"/>
            </w:pPr>
            <w:r>
              <w:rPr>
                <w:sz w:val="16"/>
              </w:rPr>
              <w:t>1993-03-13</w:t>
            </w:r>
          </w:p>
        </w:tc>
        <w:tc>
          <w:tcPr>
            <w:tcW w:type="dxa" w:w="1074"/>
          </w:tcPr>
          <w:p>
            <w:pPr>
              <w:spacing w:after="0"/>
              <w:jc w:val="left"/>
            </w:pPr>
            <w:r>
              <w:rPr>
                <w:sz w:val="16"/>
              </w:rPr>
              <w:t>EM-3107-NY</w:t>
            </w:r>
          </w:p>
        </w:tc>
        <w:tc>
          <w:tcPr>
            <w:tcW w:type="dxa" w:w="1444"/>
          </w:tcPr>
          <w:p>
            <w:pPr>
              <w:spacing w:after="0"/>
              <w:jc w:val="left"/>
            </w:pPr>
            <w:r>
              <w:rPr>
                <w:sz w:val="16"/>
              </w:rPr>
              <w:t>Emergency</w:t>
            </w:r>
          </w:p>
        </w:tc>
        <w:tc>
          <w:tcPr>
            <w:tcW w:type="dxa" w:w="2554"/>
          </w:tcPr>
          <w:p>
            <w:pPr>
              <w:spacing w:after="0"/>
              <w:jc w:val="left"/>
            </w:pPr>
            <w:r>
              <w:rPr>
                <w:sz w:val="16"/>
              </w:rPr>
              <w:t>Severe Blizzard</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1977-02-05</w:t>
            </w:r>
          </w:p>
        </w:tc>
        <w:tc>
          <w:tcPr>
            <w:tcW w:type="dxa" w:w="1074"/>
          </w:tcPr>
          <w:p>
            <w:pPr>
              <w:spacing w:after="0"/>
              <w:jc w:val="left"/>
            </w:pPr>
            <w:r>
              <w:rPr>
                <w:sz w:val="16"/>
              </w:rPr>
              <w:t>1977-02-05</w:t>
            </w:r>
          </w:p>
        </w:tc>
        <w:tc>
          <w:tcPr>
            <w:tcW w:type="dxa" w:w="1074"/>
          </w:tcPr>
          <w:p>
            <w:pPr>
              <w:spacing w:after="0"/>
              <w:jc w:val="left"/>
            </w:pPr>
            <w:r>
              <w:rPr>
                <w:sz w:val="16"/>
              </w:rPr>
              <w:t>DR-527-NY</w:t>
            </w:r>
          </w:p>
        </w:tc>
        <w:tc>
          <w:tcPr>
            <w:tcW w:type="dxa" w:w="1444"/>
          </w:tcPr>
          <w:p>
            <w:pPr>
              <w:spacing w:after="0"/>
              <w:jc w:val="left"/>
            </w:pPr>
            <w:r>
              <w:rPr>
                <w:sz w:val="16"/>
              </w:rPr>
              <w:t>Major disaster</w:t>
            </w:r>
          </w:p>
        </w:tc>
        <w:tc>
          <w:tcPr>
            <w:tcW w:type="dxa" w:w="2554"/>
          </w:tcPr>
          <w:p>
            <w:pPr>
              <w:spacing w:after="0"/>
              <w:jc w:val="left"/>
            </w:pPr>
            <w:r>
              <w:rPr>
                <w:sz w:val="16"/>
              </w:rPr>
              <w:t>Snowstorms</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1977-01-29</w:t>
            </w:r>
          </w:p>
        </w:tc>
        <w:tc>
          <w:tcPr>
            <w:tcW w:type="dxa" w:w="1074"/>
          </w:tcPr>
          <w:p>
            <w:pPr>
              <w:spacing w:after="0"/>
              <w:jc w:val="left"/>
            </w:pPr>
            <w:r>
              <w:rPr>
                <w:sz w:val="16"/>
              </w:rPr>
              <w:t>1977-01-29</w:t>
            </w:r>
          </w:p>
        </w:tc>
        <w:tc>
          <w:tcPr>
            <w:tcW w:type="dxa" w:w="1074"/>
          </w:tcPr>
          <w:p>
            <w:pPr>
              <w:spacing w:after="0"/>
              <w:jc w:val="left"/>
            </w:pPr>
            <w:r>
              <w:rPr>
                <w:sz w:val="16"/>
              </w:rPr>
              <w:t>EM-3027-NY</w:t>
            </w:r>
          </w:p>
        </w:tc>
        <w:tc>
          <w:tcPr>
            <w:tcW w:type="dxa" w:w="1444"/>
          </w:tcPr>
          <w:p>
            <w:pPr>
              <w:spacing w:after="0"/>
              <w:jc w:val="left"/>
            </w:pPr>
            <w:r>
              <w:rPr>
                <w:sz w:val="16"/>
              </w:rPr>
              <w:t>Emergency</w:t>
            </w:r>
          </w:p>
        </w:tc>
        <w:tc>
          <w:tcPr>
            <w:tcW w:type="dxa" w:w="2554"/>
          </w:tcPr>
          <w:p>
            <w:pPr>
              <w:spacing w:after="0"/>
              <w:jc w:val="left"/>
            </w:pPr>
            <w:r>
              <w:rPr>
                <w:sz w:val="16"/>
              </w:rPr>
              <w:t>Snowstorms</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DR-527</w:t>
            </w:r>
          </w:p>
        </w:tc>
      </w:tr>
      <w:tr>
        <w:trPr>
          <w:cantSplit/>
        </w:trPr>
        <w:tc>
          <w:tcPr>
            <w:tcW w:type="dxa" w:w="1074"/>
          </w:tcPr>
          <w:p>
            <w:pPr>
              <w:spacing w:after="0"/>
              <w:jc w:val="left"/>
            </w:pPr>
            <w:r>
              <w:rPr>
                <w:sz w:val="16"/>
              </w:rPr>
              <w:t>1976-03-19</w:t>
            </w:r>
          </w:p>
        </w:tc>
        <w:tc>
          <w:tcPr>
            <w:tcW w:type="dxa" w:w="1074"/>
          </w:tcPr>
          <w:p>
            <w:pPr>
              <w:spacing w:after="0"/>
              <w:jc w:val="left"/>
            </w:pPr>
            <w:r>
              <w:rPr>
                <w:sz w:val="16"/>
              </w:rPr>
              <w:t>1976-03-19</w:t>
            </w:r>
          </w:p>
        </w:tc>
        <w:tc>
          <w:tcPr>
            <w:tcW w:type="dxa" w:w="1074"/>
          </w:tcPr>
          <w:p>
            <w:pPr>
              <w:spacing w:after="0"/>
              <w:jc w:val="left"/>
            </w:pPr>
            <w:r>
              <w:rPr>
                <w:sz w:val="16"/>
              </w:rPr>
              <w:t>DR-494-NY</w:t>
            </w:r>
          </w:p>
        </w:tc>
        <w:tc>
          <w:tcPr>
            <w:tcW w:type="dxa" w:w="1444"/>
          </w:tcPr>
          <w:p>
            <w:pPr>
              <w:spacing w:after="0"/>
              <w:jc w:val="left"/>
            </w:pPr>
            <w:r>
              <w:rPr>
                <w:sz w:val="16"/>
              </w:rPr>
              <w:t>Major disaster</w:t>
            </w:r>
          </w:p>
        </w:tc>
        <w:tc>
          <w:tcPr>
            <w:tcW w:type="dxa" w:w="2554"/>
          </w:tcPr>
          <w:p>
            <w:pPr>
              <w:spacing w:after="0"/>
              <w:jc w:val="left"/>
            </w:pPr>
            <w:r>
              <w:rPr>
                <w:sz w:val="16"/>
              </w:rPr>
              <w:t>Ice Storm,Severe Storms &amp; Flooding</w:t>
            </w:r>
          </w:p>
        </w:tc>
        <w:tc>
          <w:tcPr>
            <w:tcW w:type="dxa" w:w="2369"/>
          </w:tcPr>
          <w:p>
            <w:pPr>
              <w:spacing w:after="0"/>
              <w:jc w:val="left"/>
            </w:pPr>
            <w:r>
              <w:rPr>
                <w:sz w:val="16"/>
              </w:rPr>
              <w:t>Ice Storm (primary); also designated: 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1972-06-23</w:t>
            </w:r>
          </w:p>
        </w:tc>
        <w:tc>
          <w:tcPr>
            <w:tcW w:type="dxa" w:w="1074"/>
          </w:tcPr>
          <w:p>
            <w:pPr>
              <w:spacing w:after="0"/>
              <w:jc w:val="left"/>
            </w:pPr>
            <w:r>
              <w:rPr>
                <w:sz w:val="16"/>
              </w:rPr>
              <w:t>1972-06-23</w:t>
            </w:r>
          </w:p>
        </w:tc>
        <w:tc>
          <w:tcPr>
            <w:tcW w:type="dxa" w:w="1074"/>
          </w:tcPr>
          <w:p>
            <w:pPr>
              <w:spacing w:after="0"/>
              <w:jc w:val="left"/>
            </w:pPr>
            <w:r>
              <w:rPr>
                <w:sz w:val="16"/>
              </w:rPr>
              <w:t>DR-338-NY</w:t>
            </w:r>
          </w:p>
        </w:tc>
        <w:tc>
          <w:tcPr>
            <w:tcW w:type="dxa" w:w="1444"/>
          </w:tcPr>
          <w:p>
            <w:pPr>
              <w:spacing w:after="0"/>
              <w:jc w:val="left"/>
            </w:pPr>
            <w:r>
              <w:rPr>
                <w:sz w:val="16"/>
              </w:rPr>
              <w:t>Major disaster</w:t>
            </w:r>
          </w:p>
        </w:tc>
        <w:tc>
          <w:tcPr>
            <w:tcW w:type="dxa" w:w="2554"/>
          </w:tcPr>
          <w:p>
            <w:pPr>
              <w:spacing w:after="0"/>
              <w:jc w:val="left"/>
            </w:pPr>
            <w:r>
              <w:rPr>
                <w:sz w:val="16"/>
              </w:rPr>
              <w:t>Tropical Storm Agnes</w:t>
            </w:r>
          </w:p>
        </w:tc>
        <w:tc>
          <w:tcPr>
            <w:tcW w:type="dxa" w:w="2369"/>
          </w:tcPr>
          <w:p>
            <w:pPr>
              <w:spacing w:after="0"/>
              <w:jc w:val="left"/>
            </w:pPr>
            <w:r>
              <w:rPr>
                <w:sz w:val="16"/>
              </w:rPr>
              <w:t>Inland Flooding (primary); also designated: 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1967-10-30</w:t>
            </w:r>
          </w:p>
        </w:tc>
        <w:tc>
          <w:tcPr>
            <w:tcW w:type="dxa" w:w="1074"/>
          </w:tcPr>
          <w:p>
            <w:pPr>
              <w:spacing w:after="0"/>
              <w:jc w:val="left"/>
            </w:pPr>
            <w:r>
              <w:rPr>
                <w:sz w:val="16"/>
              </w:rPr>
              <w:t>1967-10-30</w:t>
            </w:r>
          </w:p>
        </w:tc>
        <w:tc>
          <w:tcPr>
            <w:tcW w:type="dxa" w:w="1074"/>
          </w:tcPr>
          <w:p>
            <w:pPr>
              <w:spacing w:after="0"/>
              <w:jc w:val="left"/>
            </w:pPr>
            <w:r>
              <w:rPr>
                <w:sz w:val="16"/>
              </w:rPr>
              <w:t>DR-233-NY</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$144,215.41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44,215.41"/>
        <w:tblDescription w:val="Hazard Plain table b1d_pa_other"/>
      </w:tblPr>
      <w:tblGrid>
        <w:gridCol w:w="1973"/>
        <w:gridCol w:w="1973"/>
        <w:gridCol w:w="4691"/>
        <w:gridCol w:w="3332"/>
        <w:gridCol w:w="214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332"/>
            <w:shd w:val="clear" w:color="auto" w:fill="E8E8E8"/>
          </w:tcPr>
          <w:p>
            <w:pPr>
              <w:spacing w:after="0"/>
              <w:jc w:val="left"/>
            </w:pPr>
            <w:r>
              <w:rPr>
                <w:b/>
                <w:sz w:val="16"/>
              </w:rPr>
              <w:t>Applicant</w:t>
            </w:r>
          </w:p>
        </w:tc>
        <w:tc>
          <w:tcPr>
            <w:tcW w:type="dxa" w:w="21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DR-4694-NY</w:t>
            </w:r>
          </w:p>
        </w:tc>
        <w:tc>
          <w:tcPr>
            <w:tcW w:type="dxa" w:w="1973"/>
          </w:tcPr>
          <w:p>
            <w:pPr>
              <w:spacing w:after="0"/>
              <w:jc w:val="left"/>
            </w:pPr>
            <w:r>
              <w:rPr>
                <w:sz w:val="16"/>
              </w:rPr>
              <w:t>2023-03-15</w:t>
            </w:r>
          </w:p>
        </w:tc>
        <w:tc>
          <w:tcPr>
            <w:tcW w:type="dxa" w:w="4691"/>
          </w:tcPr>
          <w:p>
            <w:pPr>
              <w:spacing w:after="0"/>
              <w:jc w:val="left"/>
            </w:pPr>
            <w:r>
              <w:rPr>
                <w:sz w:val="16"/>
              </w:rPr>
              <w:t>Severe Winter Storm and Snowstorm</w:t>
            </w:r>
          </w:p>
        </w:tc>
        <w:tc>
          <w:tcPr>
            <w:tcW w:type="dxa" w:w="3332"/>
          </w:tcPr>
          <w:p>
            <w:pPr>
              <w:spacing w:after="0"/>
              <w:jc w:val="left"/>
            </w:pPr>
            <w:r>
              <w:rPr>
                <w:sz w:val="16"/>
              </w:rPr>
              <w:t>The Seneca Nation (Seneca Nation of Indians )</w:t>
            </w:r>
          </w:p>
        </w:tc>
        <w:tc>
          <w:tcPr>
            <w:tcW w:type="dxa" w:w="2143"/>
          </w:tcPr>
          <w:p>
            <w:pPr>
              <w:spacing w:after="0"/>
              <w:jc w:val="right"/>
            </w:pPr>
            <w:r>
              <w:rPr>
                <w:sz w:val="16"/>
              </w:rPr>
              <w:t>$143,383.81</w:t>
            </w:r>
          </w:p>
        </w:tc>
      </w:tr>
      <w:tr>
        <w:trPr>
          <w:cantSplit/>
        </w:trPr>
        <w:tc>
          <w:tcPr>
            <w:tcW w:type="dxa" w:w="1973"/>
          </w:tcPr>
          <w:p>
            <w:pPr>
              <w:spacing w:after="0"/>
              <w:jc w:val="left"/>
            </w:pPr>
            <w:r>
              <w:rPr>
                <w:sz w:val="16"/>
              </w:rPr>
              <w:t>DR-1589-NY</w:t>
            </w:r>
          </w:p>
        </w:tc>
        <w:tc>
          <w:tcPr>
            <w:tcW w:type="dxa" w:w="1973"/>
          </w:tcPr>
          <w:p>
            <w:pPr>
              <w:spacing w:after="0"/>
              <w:jc w:val="left"/>
            </w:pPr>
            <w:r>
              <w:rPr>
                <w:sz w:val="16"/>
              </w:rPr>
              <w:t>2005-04-19</w:t>
            </w:r>
          </w:p>
        </w:tc>
        <w:tc>
          <w:tcPr>
            <w:tcW w:type="dxa" w:w="4691"/>
          </w:tcPr>
          <w:p>
            <w:pPr>
              <w:spacing w:after="0"/>
              <w:jc w:val="left"/>
            </w:pPr>
            <w:r>
              <w:rPr>
                <w:sz w:val="16"/>
              </w:rPr>
              <w:t>Severe Storms and Flooding</w:t>
            </w:r>
          </w:p>
        </w:tc>
        <w:tc>
          <w:tcPr>
            <w:tcW w:type="dxa" w:w="3332"/>
          </w:tcPr>
          <w:p>
            <w:pPr>
              <w:spacing w:after="0"/>
              <w:jc w:val="left"/>
            </w:pPr>
            <w:r>
              <w:rPr>
                <w:sz w:val="16"/>
              </w:rPr>
              <w:t>Villenova, Town of</w:t>
            </w:r>
          </w:p>
        </w:tc>
        <w:tc>
          <w:tcPr>
            <w:tcW w:type="dxa" w:w="2143"/>
          </w:tcPr>
          <w:p>
            <w:pPr>
              <w:spacing w:after="0"/>
              <w:jc w:val="right"/>
            </w:pPr>
            <w:r>
              <w:rPr>
                <w:sz w:val="16"/>
              </w:rPr>
              <w:t>$831.60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103</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14</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530</w:t>
            </w:r>
          </w:p>
        </w:tc>
        <w:tc>
          <w:tcPr>
            <w:tcW w:type="dxa" w:w="1159"/>
          </w:tcPr>
          <w:p>
            <w:pPr>
              <w:spacing w:after="0"/>
              <w:jc w:val="right"/>
            </w:pPr>
            <w:r>
              <w:rPr>
                <w:sz w:val="16"/>
              </w:rPr>
              <w:t>16</w:t>
            </w:r>
          </w:p>
        </w:tc>
        <w:tc>
          <w:tcPr>
            <w:tcW w:type="dxa" w:w="2116"/>
          </w:tcPr>
          <w:p>
            <w:pPr>
              <w:spacing w:after="0"/>
              <w:jc w:val="right"/>
            </w:pPr>
            <w:r>
              <w:rPr>
                <w:sz w:val="16"/>
              </w:rPr>
              <w:t>10</w:t>
            </w:r>
          </w:p>
        </w:tc>
        <w:tc>
          <w:tcPr>
            <w:tcW w:type="dxa" w:w="786"/>
          </w:tcPr>
          <w:p>
            <w:pPr>
              <w:spacing w:after="0"/>
              <w:jc w:val="right"/>
            </w:pPr>
            <w:r>
              <w:rPr>
                <w:sz w:val="16"/>
              </w:rPr>
              <w:t>86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212</w:t>
            </w:r>
          </w:p>
        </w:tc>
        <w:tc>
          <w:tcPr>
            <w:tcW w:type="dxa" w:w="1159"/>
          </w:tcPr>
          <w:p>
            <w:pPr>
              <w:spacing w:after="0"/>
              <w:jc w:val="right"/>
            </w:pPr>
            <w:r>
              <w:rPr>
                <w:sz w:val="16"/>
              </w:rPr>
              <w:t>8</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0"/>
        <w:gridCol w:w="3076"/>
        <w:gridCol w:w="933"/>
        <w:gridCol w:w="2648"/>
        <w:gridCol w:w="1051"/>
        <w:gridCol w:w="24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0"/>
            <w:shd w:val="clear" w:color="auto" w:fill="E8E8E8"/>
          </w:tcPr>
          <w:p>
            <w:pPr>
              <w:spacing w:after="0"/>
              <w:jc w:val="left"/>
            </w:pPr>
            <w:r>
              <w:rPr>
                <w:b/>
                <w:sz w:val="16"/>
              </w:rPr>
              <w:t>Magnitude or extent</w:t>
            </w:r>
          </w:p>
        </w:tc>
        <w:tc>
          <w:tcPr>
            <w:tcW w:type="dxa" w:w="307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8"/>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4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1730"/>
          </w:tcPr>
          <w:p>
            <w:pPr>
              <w:spacing w:after="0"/>
              <w:jc w:val="left"/>
            </w:pPr>
          </w:p>
        </w:tc>
        <w:tc>
          <w:tcPr>
            <w:tcW w:type="dxa" w:w="3076"/>
          </w:tcPr>
          <w:p>
            <w:pPr>
              <w:spacing w:after="0"/>
              <w:jc w:val="left"/>
            </w:pPr>
            <w:r>
              <w:rPr>
                <w:sz w:val="16"/>
              </w:rPr>
              <w:t>damage not reported</w:t>
            </w:r>
          </w:p>
        </w:tc>
        <w:tc>
          <w:tcPr>
            <w:tcW w:type="dxa" w:w="933"/>
          </w:tcPr>
          <w:p>
            <w:pPr>
              <w:spacing w:after="0"/>
              <w:jc w:val="right"/>
            </w:pPr>
            <w:r>
              <w:rPr>
                <w:sz w:val="16"/>
              </w:rPr>
              <w:t>0, 0</w:t>
            </w:r>
          </w:p>
        </w:tc>
        <w:tc>
          <w:tcPr>
            <w:tcW w:type="dxa" w:w="2648"/>
          </w:tcPr>
          <w:p>
            <w:pPr>
              <w:spacing w:after="0"/>
              <w:jc w:val="left"/>
            </w:pPr>
            <w:r>
              <w:rPr>
                <w:sz w:val="16"/>
              </w:rPr>
              <w:t>NWS zone NYZ020 (CATTARAUGUS), zone-level</w:t>
            </w:r>
          </w:p>
        </w:tc>
        <w:tc>
          <w:tcPr>
            <w:tcW w:type="dxa" w:w="1051"/>
          </w:tcPr>
          <w:p>
            <w:pPr>
              <w:spacing w:after="0"/>
              <w:jc w:val="left"/>
            </w:pPr>
            <w:r>
              <w:rPr>
                <w:sz w:val="16"/>
              </w:rPr>
              <w:t>new since last plan; within last 5 years</w:t>
            </w:r>
          </w:p>
        </w:tc>
        <w:tc>
          <w:tcPr>
            <w:tcW w:type="dxa" w:w="24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2017-05-28</w:t>
            </w:r>
          </w:p>
        </w:tc>
        <w:tc>
          <w:tcPr>
            <w:tcW w:type="dxa" w:w="1215"/>
          </w:tcPr>
          <w:p>
            <w:pPr>
              <w:spacing w:after="0"/>
              <w:jc w:val="left"/>
            </w:pPr>
            <w:r>
              <w:rPr>
                <w:sz w:val="16"/>
              </w:rPr>
              <w:t>Hail</w:t>
            </w:r>
          </w:p>
        </w:tc>
        <w:tc>
          <w:tcPr>
            <w:tcW w:type="dxa" w:w="1730"/>
          </w:tcPr>
          <w:p>
            <w:pPr>
              <w:spacing w:after="0"/>
              <w:jc w:val="left"/>
            </w:pPr>
            <w:r>
              <w:rPr>
                <w:sz w:val="16"/>
              </w:rPr>
              <w:t>1.75 in</w:t>
            </w:r>
          </w:p>
        </w:tc>
        <w:tc>
          <w:tcPr>
            <w:tcW w:type="dxa" w:w="3076"/>
          </w:tcPr>
          <w:p>
            <w:pPr>
              <w:spacing w:after="0"/>
              <w:jc w:val="left"/>
            </w:pPr>
            <w:r>
              <w:rPr>
                <w:sz w:val="16"/>
              </w:rPr>
              <w:t>damage not reported</w:t>
            </w:r>
          </w:p>
        </w:tc>
        <w:tc>
          <w:tcPr>
            <w:tcW w:type="dxa" w:w="933"/>
          </w:tcPr>
          <w:p>
            <w:pPr>
              <w:spacing w:after="0"/>
              <w:jc w:val="right"/>
            </w:pPr>
            <w:r>
              <w:rPr>
                <w:sz w:val="16"/>
              </w:rPr>
              <w:t>0, 0</w:t>
            </w:r>
          </w:p>
        </w:tc>
        <w:tc>
          <w:tcPr>
            <w:tcW w:type="dxa" w:w="2648"/>
          </w:tcPr>
          <w:p>
            <w:pPr>
              <w:spacing w:after="0"/>
              <w:jc w:val="left"/>
            </w:pPr>
            <w:r>
              <w:rPr>
                <w:sz w:val="16"/>
              </w:rPr>
              <w:t>PERRYSBURG</w:t>
            </w:r>
          </w:p>
        </w:tc>
        <w:tc>
          <w:tcPr>
            <w:tcW w:type="dxa" w:w="1051"/>
          </w:tcPr>
          <w:p>
            <w:pPr>
              <w:spacing w:after="0"/>
              <w:jc w:val="left"/>
            </w:pPr>
          </w:p>
        </w:tc>
        <w:tc>
          <w:tcPr>
            <w:tcW w:type="dxa" w:w="2423"/>
          </w:tcPr>
          <w:p>
            <w:pPr>
              <w:spacing w:after="0"/>
              <w:jc w:val="left"/>
            </w:pPr>
            <w:r>
              <w:rPr>
                <w:sz w:val="16"/>
              </w:rPr>
              <w:t>B1-c worst recorded: Hail</w:t>
            </w:r>
          </w:p>
        </w:tc>
      </w:tr>
      <w:tr>
        <w:trPr>
          <w:cantSplit/>
        </w:trPr>
        <w:tc>
          <w:tcPr>
            <w:tcW w:type="dxa" w:w="1037"/>
          </w:tcPr>
          <w:p>
            <w:pPr>
              <w:spacing w:after="0"/>
              <w:jc w:val="left"/>
            </w:pPr>
            <w:r>
              <w:rPr>
                <w:sz w:val="16"/>
              </w:rPr>
              <w:t>2010-05-10</w:t>
            </w:r>
          </w:p>
        </w:tc>
        <w:tc>
          <w:tcPr>
            <w:tcW w:type="dxa" w:w="1215"/>
          </w:tcPr>
          <w:p>
            <w:pPr>
              <w:spacing w:after="0"/>
              <w:jc w:val="left"/>
            </w:pPr>
            <w:r>
              <w:rPr>
                <w:sz w:val="16"/>
              </w:rPr>
              <w:t>Frost/Freeze</w:t>
            </w:r>
          </w:p>
        </w:tc>
        <w:tc>
          <w:tcPr>
            <w:tcW w:type="dxa" w:w="1730"/>
          </w:tcPr>
          <w:p>
            <w:pPr>
              <w:spacing w:after="0"/>
              <w:jc w:val="left"/>
            </w:pPr>
          </w:p>
        </w:tc>
        <w:tc>
          <w:tcPr>
            <w:tcW w:type="dxa" w:w="3076"/>
          </w:tcPr>
          <w:p>
            <w:pPr>
              <w:spacing w:after="0"/>
              <w:jc w:val="left"/>
            </w:pPr>
            <w:r>
              <w:rPr>
                <w:sz w:val="16"/>
              </w:rPr>
              <w:t>$0 property; $25,000 crops (zone total, 2010 dollars)</w:t>
            </w:r>
          </w:p>
        </w:tc>
        <w:tc>
          <w:tcPr>
            <w:tcW w:type="dxa" w:w="933"/>
          </w:tcPr>
          <w:p>
            <w:pPr>
              <w:spacing w:after="0"/>
              <w:jc w:val="right"/>
            </w:pPr>
            <w:r>
              <w:rPr>
                <w:sz w:val="16"/>
              </w:rPr>
              <w:t>0, 0</w:t>
            </w:r>
          </w:p>
        </w:tc>
        <w:tc>
          <w:tcPr>
            <w:tcW w:type="dxa" w:w="2648"/>
          </w:tcPr>
          <w:p>
            <w:pPr>
              <w:spacing w:after="0"/>
              <w:jc w:val="left"/>
            </w:pPr>
            <w:r>
              <w:rPr>
                <w:sz w:val="16"/>
              </w:rPr>
              <w:t>NWS zone NYZ020 (CATTARAUGUS), zone-level</w:t>
            </w:r>
          </w:p>
        </w:tc>
        <w:tc>
          <w:tcPr>
            <w:tcW w:type="dxa" w:w="1051"/>
          </w:tcPr>
          <w:p>
            <w:pPr>
              <w:spacing w:after="0"/>
              <w:jc w:val="left"/>
            </w:pPr>
          </w:p>
        </w:tc>
        <w:tc>
          <w:tcPr>
            <w:tcW w:type="dxa" w:w="2423"/>
          </w:tcPr>
          <w:p>
            <w:pPr>
              <w:spacing w:after="0"/>
              <w:jc w:val="left"/>
            </w:pPr>
            <w:r>
              <w:rPr>
                <w:sz w:val="16"/>
              </w:rPr>
              <w:t>B1-c worst recorded: Frost/Freeze</w:t>
            </w:r>
          </w:p>
        </w:tc>
      </w:tr>
      <w:tr>
        <w:trPr>
          <w:cantSplit/>
        </w:trPr>
        <w:tc>
          <w:tcPr>
            <w:tcW w:type="dxa" w:w="1037"/>
          </w:tcPr>
          <w:p>
            <w:pPr>
              <w:spacing w:after="0"/>
              <w:jc w:val="left"/>
            </w:pPr>
            <w:r>
              <w:rPr>
                <w:sz w:val="16"/>
              </w:rPr>
              <w:t>2009-08-09</w:t>
            </w:r>
          </w:p>
        </w:tc>
        <w:tc>
          <w:tcPr>
            <w:tcW w:type="dxa" w:w="1215"/>
          </w:tcPr>
          <w:p>
            <w:pPr>
              <w:spacing w:after="0"/>
              <w:jc w:val="left"/>
            </w:pPr>
            <w:r>
              <w:rPr>
                <w:sz w:val="16"/>
              </w:rPr>
              <w:t>Flash Flood</w:t>
            </w:r>
          </w:p>
        </w:tc>
        <w:tc>
          <w:tcPr>
            <w:tcW w:type="dxa" w:w="1730"/>
          </w:tcPr>
          <w:p>
            <w:pPr>
              <w:spacing w:after="0"/>
              <w:jc w:val="left"/>
            </w:pPr>
          </w:p>
        </w:tc>
        <w:tc>
          <w:tcPr>
            <w:tcW w:type="dxa" w:w="3076"/>
          </w:tcPr>
          <w:p>
            <w:pPr>
              <w:spacing w:after="0"/>
              <w:jc w:val="left"/>
            </w:pPr>
            <w:r>
              <w:rPr>
                <w:sz w:val="16"/>
              </w:rPr>
              <w:t>$45,000,000 property; $0 crops (2009 dollars)</w:t>
            </w:r>
          </w:p>
        </w:tc>
        <w:tc>
          <w:tcPr>
            <w:tcW w:type="dxa" w:w="933"/>
          </w:tcPr>
          <w:p>
            <w:pPr>
              <w:spacing w:after="0"/>
              <w:jc w:val="right"/>
            </w:pPr>
            <w:r>
              <w:rPr>
                <w:sz w:val="16"/>
              </w:rPr>
              <w:t>1, 1</w:t>
            </w:r>
          </w:p>
        </w:tc>
        <w:tc>
          <w:tcPr>
            <w:tcW w:type="dxa" w:w="2648"/>
          </w:tcPr>
          <w:p>
            <w:pPr>
              <w:spacing w:after="0"/>
              <w:jc w:val="left"/>
            </w:pPr>
            <w:r>
              <w:rPr>
                <w:sz w:val="16"/>
              </w:rPr>
              <w:t>GOWANDA</w:t>
            </w:r>
          </w:p>
        </w:tc>
        <w:tc>
          <w:tcPr>
            <w:tcW w:type="dxa" w:w="1051"/>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2004-05-09</w:t>
            </w:r>
          </w:p>
        </w:tc>
        <w:tc>
          <w:tcPr>
            <w:tcW w:type="dxa" w:w="1215"/>
          </w:tcPr>
          <w:p>
            <w:pPr>
              <w:spacing w:after="0"/>
              <w:jc w:val="left"/>
            </w:pPr>
            <w:r>
              <w:rPr>
                <w:sz w:val="16"/>
              </w:rPr>
              <w:t>Lightning</w:t>
            </w:r>
          </w:p>
        </w:tc>
        <w:tc>
          <w:tcPr>
            <w:tcW w:type="dxa" w:w="1730"/>
          </w:tcPr>
          <w:p>
            <w:pPr>
              <w:spacing w:after="0"/>
              <w:jc w:val="left"/>
            </w:pPr>
          </w:p>
        </w:tc>
        <w:tc>
          <w:tcPr>
            <w:tcW w:type="dxa" w:w="3076"/>
          </w:tcPr>
          <w:p>
            <w:pPr>
              <w:spacing w:after="0"/>
              <w:jc w:val="left"/>
            </w:pPr>
            <w:r>
              <w:rPr>
                <w:sz w:val="16"/>
              </w:rPr>
              <w:t>$35,000 property; crops not reported (2004 dollars)</w:t>
            </w:r>
          </w:p>
        </w:tc>
        <w:tc>
          <w:tcPr>
            <w:tcW w:type="dxa" w:w="933"/>
          </w:tcPr>
          <w:p>
            <w:pPr>
              <w:spacing w:after="0"/>
              <w:jc w:val="right"/>
            </w:pPr>
            <w:r>
              <w:rPr>
                <w:sz w:val="16"/>
              </w:rPr>
              <w:t>0, 0</w:t>
            </w:r>
          </w:p>
        </w:tc>
        <w:tc>
          <w:tcPr>
            <w:tcW w:type="dxa" w:w="2648"/>
          </w:tcPr>
          <w:p>
            <w:pPr>
              <w:spacing w:after="0"/>
              <w:jc w:val="left"/>
            </w:pPr>
            <w:r>
              <w:rPr>
                <w:sz w:val="16"/>
              </w:rPr>
              <w:t>HINSDALE</w:t>
            </w:r>
          </w:p>
        </w:tc>
        <w:tc>
          <w:tcPr>
            <w:tcW w:type="dxa" w:w="1051"/>
          </w:tcPr>
          <w:p>
            <w:pPr>
              <w:spacing w:after="0"/>
              <w:jc w:val="left"/>
            </w:pPr>
          </w:p>
        </w:tc>
        <w:tc>
          <w:tcPr>
            <w:tcW w:type="dxa" w:w="2423"/>
          </w:tcPr>
          <w:p>
            <w:pPr>
              <w:spacing w:after="0"/>
              <w:jc w:val="left"/>
            </w:pPr>
            <w:r>
              <w:rPr>
                <w:sz w:val="16"/>
              </w:rPr>
              <w:t>B1-c worst recorded: Lightning</w:t>
            </w:r>
          </w:p>
        </w:tc>
      </w:tr>
      <w:tr>
        <w:trPr>
          <w:cantSplit/>
        </w:trPr>
        <w:tc>
          <w:tcPr>
            <w:tcW w:type="dxa" w:w="1037"/>
          </w:tcPr>
          <w:p>
            <w:pPr>
              <w:spacing w:after="0"/>
              <w:jc w:val="left"/>
            </w:pPr>
            <w:r>
              <w:rPr>
                <w:sz w:val="16"/>
              </w:rPr>
              <w:t>2002-11-17</w:t>
            </w:r>
          </w:p>
        </w:tc>
        <w:tc>
          <w:tcPr>
            <w:tcW w:type="dxa" w:w="1215"/>
          </w:tcPr>
          <w:p>
            <w:pPr>
              <w:spacing w:after="0"/>
              <w:jc w:val="left"/>
            </w:pPr>
            <w:r>
              <w:rPr>
                <w:sz w:val="16"/>
              </w:rPr>
              <w:t>Ice Storm</w:t>
            </w:r>
          </w:p>
        </w:tc>
        <w:tc>
          <w:tcPr>
            <w:tcW w:type="dxa" w:w="1730"/>
          </w:tcPr>
          <w:p>
            <w:pPr>
              <w:spacing w:after="0"/>
              <w:jc w:val="left"/>
            </w:pPr>
          </w:p>
        </w:tc>
        <w:tc>
          <w:tcPr>
            <w:tcW w:type="dxa" w:w="3076"/>
          </w:tcPr>
          <w:p>
            <w:pPr>
              <w:spacing w:after="0"/>
              <w:jc w:val="left"/>
            </w:pPr>
            <w:r>
              <w:rPr>
                <w:sz w:val="16"/>
              </w:rPr>
              <w:t>$30,000 property; crops not reported (zone total, 2002 dollars)</w:t>
            </w:r>
          </w:p>
        </w:tc>
        <w:tc>
          <w:tcPr>
            <w:tcW w:type="dxa" w:w="933"/>
          </w:tcPr>
          <w:p>
            <w:pPr>
              <w:spacing w:after="0"/>
              <w:jc w:val="right"/>
            </w:pPr>
            <w:r>
              <w:rPr>
                <w:sz w:val="16"/>
              </w:rPr>
              <w:t>0, 0</w:t>
            </w:r>
          </w:p>
        </w:tc>
        <w:tc>
          <w:tcPr>
            <w:tcW w:type="dxa" w:w="2648"/>
          </w:tcPr>
          <w:p>
            <w:pPr>
              <w:spacing w:after="0"/>
              <w:jc w:val="left"/>
            </w:pPr>
            <w:r>
              <w:rPr>
                <w:sz w:val="16"/>
              </w:rPr>
              <w:t>NWS zone NYZ020 (CATTARAUGUS), zone-level</w:t>
            </w:r>
          </w:p>
        </w:tc>
        <w:tc>
          <w:tcPr>
            <w:tcW w:type="dxa" w:w="1051"/>
          </w:tcPr>
          <w:p>
            <w:pPr>
              <w:spacing w:after="0"/>
              <w:jc w:val="left"/>
            </w:pPr>
          </w:p>
        </w:tc>
        <w:tc>
          <w:tcPr>
            <w:tcW w:type="dxa" w:w="2423"/>
          </w:tcPr>
          <w:p>
            <w:pPr>
              <w:spacing w:after="0"/>
              <w:jc w:val="left"/>
            </w:pPr>
            <w:r>
              <w:rPr>
                <w:sz w:val="16"/>
              </w:rPr>
              <w:t>B1-c worst recorded: Ice Storm</w:t>
            </w:r>
          </w:p>
        </w:tc>
      </w:tr>
      <w:tr>
        <w:trPr>
          <w:cantSplit/>
        </w:trPr>
        <w:tc>
          <w:tcPr>
            <w:tcW w:type="dxa" w:w="1037"/>
          </w:tcPr>
          <w:p>
            <w:pPr>
              <w:spacing w:after="0"/>
              <w:jc w:val="left"/>
            </w:pPr>
            <w:r>
              <w:rPr>
                <w:sz w:val="16"/>
              </w:rPr>
              <w:t>2001-10-16</w:t>
            </w:r>
          </w:p>
        </w:tc>
        <w:tc>
          <w:tcPr>
            <w:tcW w:type="dxa" w:w="1215"/>
          </w:tcPr>
          <w:p>
            <w:pPr>
              <w:spacing w:after="0"/>
              <w:jc w:val="left"/>
            </w:pPr>
            <w:r>
              <w:rPr>
                <w:sz w:val="16"/>
              </w:rPr>
              <w:t>High Wind</w:t>
            </w:r>
          </w:p>
        </w:tc>
        <w:tc>
          <w:tcPr>
            <w:tcW w:type="dxa" w:w="1730"/>
          </w:tcPr>
          <w:p>
            <w:pPr>
              <w:spacing w:after="0"/>
              <w:jc w:val="left"/>
            </w:pPr>
            <w:r>
              <w:rPr>
                <w:sz w:val="16"/>
              </w:rPr>
              <w:t>60 kt (69 mph) estimated</w:t>
            </w:r>
          </w:p>
        </w:tc>
        <w:tc>
          <w:tcPr>
            <w:tcW w:type="dxa" w:w="3076"/>
          </w:tcPr>
          <w:p>
            <w:pPr>
              <w:spacing w:after="0"/>
              <w:jc w:val="left"/>
            </w:pPr>
            <w:r>
              <w:rPr>
                <w:sz w:val="16"/>
              </w:rPr>
              <w:t>$10,000 property; crops not reported (zone total, 2001 dollars)</w:t>
            </w:r>
          </w:p>
        </w:tc>
        <w:tc>
          <w:tcPr>
            <w:tcW w:type="dxa" w:w="933"/>
          </w:tcPr>
          <w:p>
            <w:pPr>
              <w:spacing w:after="0"/>
              <w:jc w:val="right"/>
            </w:pPr>
            <w:r>
              <w:rPr>
                <w:sz w:val="16"/>
              </w:rPr>
              <w:t>0, 0</w:t>
            </w:r>
          </w:p>
        </w:tc>
        <w:tc>
          <w:tcPr>
            <w:tcW w:type="dxa" w:w="2648"/>
          </w:tcPr>
          <w:p>
            <w:pPr>
              <w:spacing w:after="0"/>
              <w:jc w:val="left"/>
            </w:pPr>
            <w:r>
              <w:rPr>
                <w:sz w:val="16"/>
              </w:rPr>
              <w:t>NWS zone NYZ020 (CATTARAUGUS), zone-level</w:t>
            </w:r>
          </w:p>
        </w:tc>
        <w:tc>
          <w:tcPr>
            <w:tcW w:type="dxa" w:w="1051"/>
          </w:tcPr>
          <w:p>
            <w:pPr>
              <w:spacing w:after="0"/>
              <w:jc w:val="left"/>
            </w:pPr>
          </w:p>
        </w:tc>
        <w:tc>
          <w:tcPr>
            <w:tcW w:type="dxa" w:w="2423"/>
          </w:tcPr>
          <w:p>
            <w:pPr>
              <w:spacing w:after="0"/>
              <w:jc w:val="left"/>
            </w:pPr>
            <w:r>
              <w:rPr>
                <w:sz w:val="16"/>
              </w:rPr>
              <w:t>B1-c worst recorded: High Wind and Strong Wind</w:t>
            </w:r>
          </w:p>
        </w:tc>
      </w:tr>
      <w:tr>
        <w:trPr>
          <w:cantSplit/>
        </w:trPr>
        <w:tc>
          <w:tcPr>
            <w:tcW w:type="dxa" w:w="1037"/>
          </w:tcPr>
          <w:p>
            <w:pPr>
              <w:spacing w:after="0"/>
              <w:jc w:val="left"/>
            </w:pPr>
            <w:r>
              <w:rPr>
                <w:sz w:val="16"/>
              </w:rPr>
              <w:t>2001-09-04</w:t>
            </w:r>
          </w:p>
        </w:tc>
        <w:tc>
          <w:tcPr>
            <w:tcW w:type="dxa" w:w="1215"/>
          </w:tcPr>
          <w:p>
            <w:pPr>
              <w:spacing w:after="0"/>
              <w:jc w:val="left"/>
            </w:pPr>
            <w:r>
              <w:rPr>
                <w:sz w:val="16"/>
              </w:rPr>
              <w:t>Lightning</w:t>
            </w:r>
          </w:p>
        </w:tc>
        <w:tc>
          <w:tcPr>
            <w:tcW w:type="dxa" w:w="1730"/>
          </w:tcPr>
          <w:p>
            <w:pPr>
              <w:spacing w:after="0"/>
              <w:jc w:val="left"/>
            </w:pPr>
          </w:p>
        </w:tc>
        <w:tc>
          <w:tcPr>
            <w:tcW w:type="dxa" w:w="3076"/>
          </w:tcPr>
          <w:p>
            <w:pPr>
              <w:spacing w:after="0"/>
              <w:jc w:val="left"/>
            </w:pPr>
            <w:r>
              <w:rPr>
                <w:sz w:val="16"/>
              </w:rPr>
              <w:t>damage not reported</w:t>
            </w:r>
          </w:p>
        </w:tc>
        <w:tc>
          <w:tcPr>
            <w:tcW w:type="dxa" w:w="933"/>
          </w:tcPr>
          <w:p>
            <w:pPr>
              <w:spacing w:after="0"/>
              <w:jc w:val="right"/>
            </w:pPr>
            <w:r>
              <w:rPr>
                <w:sz w:val="16"/>
              </w:rPr>
              <w:t>0, 2</w:t>
            </w:r>
          </w:p>
        </w:tc>
        <w:tc>
          <w:tcPr>
            <w:tcW w:type="dxa" w:w="2648"/>
          </w:tcPr>
          <w:p>
            <w:pPr>
              <w:spacing w:after="0"/>
              <w:jc w:val="left"/>
            </w:pPr>
            <w:r>
              <w:rPr>
                <w:sz w:val="16"/>
              </w:rPr>
              <w:t>OLEAN</w:t>
            </w:r>
          </w:p>
        </w:tc>
        <w:tc>
          <w:tcPr>
            <w:tcW w:type="dxa" w:w="1051"/>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2000-11-21</w:t>
            </w:r>
          </w:p>
        </w:tc>
        <w:tc>
          <w:tcPr>
            <w:tcW w:type="dxa" w:w="1215"/>
          </w:tcPr>
          <w:p>
            <w:pPr>
              <w:spacing w:after="0"/>
              <w:jc w:val="left"/>
            </w:pPr>
            <w:r>
              <w:rPr>
                <w:sz w:val="16"/>
              </w:rPr>
              <w:t>Heavy Snow</w:t>
            </w:r>
          </w:p>
        </w:tc>
        <w:tc>
          <w:tcPr>
            <w:tcW w:type="dxa" w:w="1730"/>
          </w:tcPr>
          <w:p>
            <w:pPr>
              <w:spacing w:after="0"/>
              <w:jc w:val="left"/>
            </w:pPr>
          </w:p>
        </w:tc>
        <w:tc>
          <w:tcPr>
            <w:tcW w:type="dxa" w:w="3076"/>
          </w:tcPr>
          <w:p>
            <w:pPr>
              <w:spacing w:after="0"/>
              <w:jc w:val="left"/>
            </w:pPr>
            <w:r>
              <w:rPr>
                <w:sz w:val="16"/>
              </w:rPr>
              <w:t>$10,000,000 property; crops not reported (zone total, 2000 dollars)</w:t>
            </w:r>
          </w:p>
        </w:tc>
        <w:tc>
          <w:tcPr>
            <w:tcW w:type="dxa" w:w="933"/>
          </w:tcPr>
          <w:p>
            <w:pPr>
              <w:spacing w:after="0"/>
              <w:jc w:val="right"/>
            </w:pPr>
            <w:r>
              <w:rPr>
                <w:sz w:val="16"/>
              </w:rPr>
              <w:t>0, 0</w:t>
            </w:r>
          </w:p>
        </w:tc>
        <w:tc>
          <w:tcPr>
            <w:tcW w:type="dxa" w:w="2648"/>
          </w:tcPr>
          <w:p>
            <w:pPr>
              <w:spacing w:after="0"/>
              <w:jc w:val="left"/>
            </w:pPr>
            <w:r>
              <w:rPr>
                <w:sz w:val="16"/>
              </w:rPr>
              <w:t>NWS zone NYZ020 (CATTARAUGUS), zone-level</w:t>
            </w:r>
          </w:p>
        </w:tc>
        <w:tc>
          <w:tcPr>
            <w:tcW w:type="dxa" w:w="1051"/>
          </w:tcPr>
          <w:p>
            <w:pPr>
              <w:spacing w:after="0"/>
              <w:jc w:val="left"/>
            </w:pPr>
          </w:p>
        </w:tc>
        <w:tc>
          <w:tcPr>
            <w:tcW w:type="dxa" w:w="24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1990-08-28</w:t>
            </w:r>
          </w:p>
        </w:tc>
        <w:tc>
          <w:tcPr>
            <w:tcW w:type="dxa" w:w="1215"/>
          </w:tcPr>
          <w:p>
            <w:pPr>
              <w:spacing w:after="0"/>
              <w:jc w:val="left"/>
            </w:pPr>
            <w:r>
              <w:rPr>
                <w:sz w:val="16"/>
              </w:rPr>
              <w:t>Tornado</w:t>
            </w:r>
          </w:p>
        </w:tc>
        <w:tc>
          <w:tcPr>
            <w:tcW w:type="dxa" w:w="1730"/>
          </w:tcPr>
          <w:p>
            <w:pPr>
              <w:spacing w:after="0"/>
              <w:jc w:val="left"/>
            </w:pPr>
            <w:r>
              <w:rPr>
                <w:sz w:val="16"/>
              </w:rPr>
              <w:t>F0, 0.5 mi path length (whole path, pre-1996), 60 yd wide</w:t>
            </w:r>
          </w:p>
        </w:tc>
        <w:tc>
          <w:tcPr>
            <w:tcW w:type="dxa" w:w="3076"/>
          </w:tcPr>
          <w:p>
            <w:pPr>
              <w:spacing w:after="0"/>
              <w:jc w:val="left"/>
            </w:pPr>
            <w:r>
              <w:rPr>
                <w:sz w:val="16"/>
              </w:rPr>
              <w:t>$25,000 property; crops not recorded (1990 dollars)</w:t>
            </w:r>
          </w:p>
        </w:tc>
        <w:tc>
          <w:tcPr>
            <w:tcW w:type="dxa" w:w="933"/>
          </w:tcPr>
          <w:p>
            <w:pPr>
              <w:spacing w:after="0"/>
              <w:jc w:val="right"/>
            </w:pPr>
            <w:r>
              <w:rPr>
                <w:sz w:val="16"/>
              </w:rPr>
              <w:t>0, 2</w:t>
            </w:r>
          </w:p>
        </w:tc>
        <w:tc>
          <w:tcPr>
            <w:tcW w:type="dxa" w:w="2648"/>
          </w:tcPr>
          <w:p>
            <w:pPr>
              <w:spacing w:after="0"/>
              <w:jc w:val="left"/>
            </w:pPr>
            <w:r>
              <w:rPr>
                <w:sz w:val="16"/>
              </w:rPr>
              <w:t>location not recorded</w:t>
            </w:r>
          </w:p>
        </w:tc>
        <w:tc>
          <w:tcPr>
            <w:tcW w:type="dxa" w:w="1051"/>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1975-02-23</w:t>
            </w:r>
          </w:p>
        </w:tc>
        <w:tc>
          <w:tcPr>
            <w:tcW w:type="dxa" w:w="1215"/>
          </w:tcPr>
          <w:p>
            <w:pPr>
              <w:spacing w:after="0"/>
              <w:jc w:val="left"/>
            </w:pPr>
            <w:r>
              <w:rPr>
                <w:sz w:val="16"/>
              </w:rPr>
              <w:t>Thunderstorm Wind</w:t>
            </w:r>
          </w:p>
        </w:tc>
        <w:tc>
          <w:tcPr>
            <w:tcW w:type="dxa" w:w="1730"/>
          </w:tcPr>
          <w:p>
            <w:pPr>
              <w:spacing w:after="0"/>
              <w:jc w:val="left"/>
            </w:pPr>
            <w:r>
              <w:rPr>
                <w:sz w:val="16"/>
              </w:rPr>
              <w:t>100 kt (115 mph), measurement type not recorded</w:t>
            </w:r>
          </w:p>
        </w:tc>
        <w:tc>
          <w:tcPr>
            <w:tcW w:type="dxa" w:w="3076"/>
          </w:tcPr>
          <w:p>
            <w:pPr>
              <w:spacing w:after="0"/>
              <w:jc w:val="left"/>
            </w:pPr>
            <w:r>
              <w:rPr>
                <w:sz w:val="16"/>
              </w:rPr>
              <w:t>damage not recorded (pre-1996 record)</w:t>
            </w:r>
          </w:p>
        </w:tc>
        <w:tc>
          <w:tcPr>
            <w:tcW w:type="dxa" w:w="933"/>
          </w:tcPr>
          <w:p>
            <w:pPr>
              <w:spacing w:after="0"/>
              <w:jc w:val="right"/>
            </w:pPr>
            <w:r>
              <w:rPr>
                <w:sz w:val="16"/>
              </w:rPr>
              <w:t>0, 0</w:t>
            </w:r>
          </w:p>
        </w:tc>
        <w:tc>
          <w:tcPr>
            <w:tcW w:type="dxa" w:w="2648"/>
          </w:tcPr>
          <w:p>
            <w:pPr>
              <w:spacing w:after="0"/>
              <w:jc w:val="left"/>
            </w:pPr>
            <w:r>
              <w:rPr>
                <w:sz w:val="16"/>
              </w:rPr>
              <w:t>location not recorded</w:t>
            </w:r>
          </w:p>
        </w:tc>
        <w:tc>
          <w:tcPr>
            <w:tcW w:type="dxa" w:w="1051"/>
          </w:tcPr>
          <w:p>
            <w:pPr>
              <w:spacing w:after="0"/>
              <w:jc w:val="left"/>
            </w:pPr>
          </w:p>
        </w:tc>
        <w:tc>
          <w:tcPr>
            <w:tcW w:type="dxa" w:w="2423"/>
          </w:tcPr>
          <w:p>
            <w:pPr>
              <w:spacing w:after="0"/>
              <w:jc w:val="left"/>
            </w:pPr>
            <w:r>
              <w:rPr>
                <w:sz w:val="16"/>
              </w:rPr>
              <w:t>B1-c worst recorded: Thunderstorm Wind</w:t>
            </w:r>
          </w:p>
        </w:tc>
      </w:tr>
      <w:tr>
        <w:trPr>
          <w:cantSplit/>
        </w:trPr>
        <w:tc>
          <w:tcPr>
            <w:tcW w:type="dxa" w:w="1037"/>
          </w:tcPr>
          <w:p>
            <w:pPr>
              <w:spacing w:after="0"/>
              <w:jc w:val="left"/>
            </w:pPr>
            <w:r>
              <w:rPr>
                <w:sz w:val="16"/>
              </w:rPr>
              <w:t>1961-05-15</w:t>
            </w:r>
          </w:p>
        </w:tc>
        <w:tc>
          <w:tcPr>
            <w:tcW w:type="dxa" w:w="1215"/>
          </w:tcPr>
          <w:p>
            <w:pPr>
              <w:spacing w:after="0"/>
              <w:jc w:val="left"/>
            </w:pPr>
            <w:r>
              <w:rPr>
                <w:sz w:val="16"/>
              </w:rPr>
              <w:t>Tornado</w:t>
            </w:r>
          </w:p>
        </w:tc>
        <w:tc>
          <w:tcPr>
            <w:tcW w:type="dxa" w:w="1730"/>
          </w:tcPr>
          <w:p>
            <w:pPr>
              <w:spacing w:after="0"/>
              <w:jc w:val="left"/>
            </w:pPr>
            <w:r>
              <w:rPr>
                <w:sz w:val="16"/>
              </w:rPr>
              <w:t>F3, 3 mi path length (whole path, pre-1996), 33 yd wide</w:t>
            </w:r>
          </w:p>
        </w:tc>
        <w:tc>
          <w:tcPr>
            <w:tcW w:type="dxa" w:w="3076"/>
          </w:tcPr>
          <w:p>
            <w:pPr>
              <w:spacing w:after="0"/>
              <w:jc w:val="left"/>
            </w:pPr>
            <w:r>
              <w:rPr>
                <w:sz w:val="16"/>
              </w:rPr>
              <w:t>$250,000 property; crops not recorded (1961 dollars)</w:t>
            </w:r>
          </w:p>
        </w:tc>
        <w:tc>
          <w:tcPr>
            <w:tcW w:type="dxa" w:w="933"/>
          </w:tcPr>
          <w:p>
            <w:pPr>
              <w:spacing w:after="0"/>
              <w:jc w:val="right"/>
            </w:pPr>
            <w:r>
              <w:rPr>
                <w:sz w:val="16"/>
              </w:rPr>
              <w:t>0, 0</w:t>
            </w:r>
          </w:p>
        </w:tc>
        <w:tc>
          <w:tcPr>
            <w:tcW w:type="dxa" w:w="2648"/>
          </w:tcPr>
          <w:p>
            <w:pPr>
              <w:spacing w:after="0"/>
              <w:jc w:val="left"/>
            </w:pPr>
            <w:r>
              <w:rPr>
                <w:sz w:val="16"/>
              </w:rPr>
              <w:t>location not recorded</w:t>
            </w:r>
          </w:p>
        </w:tc>
        <w:tc>
          <w:tcPr>
            <w:tcW w:type="dxa" w:w="1051"/>
          </w:tcPr>
          <w:p>
            <w:pPr>
              <w:spacing w:after="0"/>
              <w:jc w:val="left"/>
            </w:pPr>
          </w:p>
        </w:tc>
        <w:tc>
          <w:tcPr>
            <w:tcW w:type="dxa" w:w="242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1"/>
        <w:gridCol w:w="1099"/>
        <w:gridCol w:w="2071"/>
        <w:gridCol w:w="1535"/>
        <w:gridCol w:w="1554"/>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71"/>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1"/>
          </w:tcPr>
          <w:p>
            <w:pPr>
              <w:spacing w:after="0"/>
              <w:jc w:val="left"/>
            </w:pPr>
            <w:r>
              <w:rPr>
                <w:sz w:val="16"/>
              </w:rPr>
              <w:t>about 1 in 100 years</w:t>
            </w:r>
          </w:p>
        </w:tc>
        <w:tc>
          <w:tcPr>
            <w:tcW w:type="dxa" w:w="1099"/>
          </w:tcPr>
          <w:p>
            <w:pPr>
              <w:spacing w:after="0"/>
              <w:jc w:val="left"/>
            </w:pPr>
            <w:r>
              <w:rPr>
                <w:sz w:val="16"/>
              </w:rPr>
              <w:t>Possible</w:t>
            </w:r>
          </w:p>
        </w:tc>
        <w:tc>
          <w:tcPr>
            <w:tcW w:type="dxa" w:w="2071"/>
          </w:tcPr>
          <w:p>
            <w:pPr>
              <w:spacing w:after="0"/>
              <w:jc w:val="left"/>
            </w:pPr>
            <w:r>
              <w:rPr>
                <w:sz w:val="16"/>
              </w:rPr>
              <w:t>FEMA annualized frequency (modeled)</w:t>
            </w:r>
          </w:p>
        </w:tc>
        <w:tc>
          <w:tcPr>
            <w:tcW w:type="dxa" w:w="1535"/>
          </w:tcPr>
          <w:p>
            <w:pPr>
              <w:spacing w:after="0"/>
              <w:jc w:val="right"/>
            </w:pPr>
            <w:r>
              <w:rPr>
                <w:sz w:val="16"/>
              </w:rPr>
              <w:t>0</w:t>
            </w:r>
          </w:p>
        </w:tc>
        <w:tc>
          <w:tcPr>
            <w:tcW w:type="dxa" w:w="1554"/>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3.95</w:t>
            </w:r>
          </w:p>
        </w:tc>
        <w:tc>
          <w:tcPr>
            <w:tcW w:type="dxa" w:w="1291"/>
          </w:tcPr>
          <w:p>
            <w:pPr>
              <w:spacing w:after="0"/>
              <w:jc w:val="left"/>
            </w:pPr>
            <w:r>
              <w:rPr>
                <w:sz w:val="16"/>
              </w:rPr>
              <w:t>event-days per year</w:t>
            </w:r>
          </w:p>
        </w:tc>
        <w:tc>
          <w:tcPr>
            <w:tcW w:type="dxa" w:w="1611"/>
          </w:tcPr>
          <w:p>
            <w:pPr>
              <w:spacing w:after="0"/>
              <w:jc w:val="left"/>
            </w:pPr>
            <w:r>
              <w:rPr>
                <w:sz w:val="16"/>
              </w:rPr>
              <w:t>about 3.95 days per year</w:t>
            </w:r>
          </w:p>
        </w:tc>
        <w:tc>
          <w:tcPr>
            <w:tcW w:type="dxa" w:w="1099"/>
          </w:tcPr>
          <w:p>
            <w:pPr>
              <w:spacing w:after="0"/>
              <w:jc w:val="left"/>
            </w:pPr>
            <w:r>
              <w:rPr>
                <w:sz w:val="16"/>
              </w:rPr>
              <w:t>Likely</w:t>
            </w:r>
          </w:p>
        </w:tc>
        <w:tc>
          <w:tcPr>
            <w:tcW w:type="dxa" w:w="2071"/>
          </w:tcPr>
          <w:p>
            <w:pPr>
              <w:spacing w:after="0"/>
              <w:jc w:val="left"/>
            </w:pPr>
            <w:r>
              <w:rPr>
                <w:sz w:val="16"/>
              </w:rPr>
              <w:t>Storm Events event-days in 3 of 30 years, 1996 to 2025 (10%)</w:t>
            </w:r>
          </w:p>
        </w:tc>
        <w:tc>
          <w:tcPr>
            <w:tcW w:type="dxa" w:w="1535"/>
          </w:tcPr>
          <w:p>
            <w:pPr>
              <w:spacing w:after="0"/>
              <w:jc w:val="right"/>
            </w:pPr>
            <w:r>
              <w:rPr>
                <w:sz w:val="16"/>
              </w:rPr>
              <w:t>75</w:t>
            </w:r>
          </w:p>
        </w:tc>
        <w:tc>
          <w:tcPr>
            <w:tcW w:type="dxa" w:w="1554"/>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1"/>
          </w:tcPr>
          <w:p>
            <w:pPr>
              <w:spacing w:after="0"/>
              <w:jc w:val="left"/>
            </w:pPr>
            <w:r>
              <w:rPr>
                <w:sz w:val="16"/>
              </w:rPr>
              <w:t>none modeled</w:t>
            </w:r>
          </w:p>
        </w:tc>
        <w:tc>
          <w:tcPr>
            <w:tcW w:type="dxa" w:w="1099"/>
          </w:tcPr>
          <w:p>
            <w:pPr>
              <w:spacing w:after="0"/>
              <w:jc w:val="left"/>
            </w:pPr>
            <w:r>
              <w:rPr>
                <w:sz w:val="16"/>
              </w:rPr>
              <w:t>Possible</w:t>
            </w:r>
          </w:p>
        </w:tc>
        <w:tc>
          <w:tcPr>
            <w:tcW w:type="dxa" w:w="2071"/>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0.00052</w:t>
            </w:r>
          </w:p>
        </w:tc>
        <w:tc>
          <w:tcPr>
            <w:tcW w:type="dxa" w:w="1291"/>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0.052%</w:t>
            </w:r>
          </w:p>
        </w:tc>
        <w:tc>
          <w:tcPr>
            <w:tcW w:type="dxa" w:w="1099"/>
          </w:tcPr>
          <w:p>
            <w:pPr>
              <w:spacing w:after="0"/>
              <w:jc w:val="left"/>
            </w:pPr>
          </w:p>
        </w:tc>
        <w:tc>
          <w:tcPr>
            <w:tcW w:type="dxa" w:w="2071"/>
          </w:tcPr>
          <w:p>
            <w:pPr>
              <w:spacing w:after="0"/>
              <w:jc w:val="left"/>
            </w:pPr>
          </w:p>
        </w:tc>
        <w:tc>
          <w:tcPr>
            <w:tcW w:type="dxa" w:w="1535"/>
          </w:tcPr>
          <w:p>
            <w:pPr>
              <w:spacing w:after="0"/>
              <w:jc w:val="right"/>
            </w:pPr>
            <w:r>
              <w:rPr>
                <w:sz w:val="16"/>
              </w:rPr>
              <w:t>not shown</w:t>
            </w:r>
          </w:p>
        </w:tc>
        <w:tc>
          <w:tcPr>
            <w:tcW w:type="dxa" w:w="1554"/>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1.07</w:t>
            </w:r>
          </w:p>
        </w:tc>
        <w:tc>
          <w:tcPr>
            <w:tcW w:type="dxa" w:w="1291"/>
          </w:tcPr>
          <w:p>
            <w:pPr>
              <w:spacing w:after="0"/>
              <w:jc w:val="left"/>
            </w:pPr>
            <w:r>
              <w:rPr>
                <w:sz w:val="16"/>
              </w:rPr>
              <w:t>events per year</w:t>
            </w:r>
          </w:p>
        </w:tc>
        <w:tc>
          <w:tcPr>
            <w:tcW w:type="dxa" w:w="1611"/>
          </w:tcPr>
          <w:p>
            <w:pPr>
              <w:spacing w:after="0"/>
              <w:jc w:val="left"/>
            </w:pPr>
            <w:r>
              <w:rPr>
                <w:sz w:val="16"/>
              </w:rPr>
              <w:t>about 1.07 per year</w:t>
            </w:r>
          </w:p>
        </w:tc>
        <w:tc>
          <w:tcPr>
            <w:tcW w:type="dxa" w:w="1099"/>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40.7 (modeled)</w:t>
            </w:r>
          </w:p>
        </w:tc>
        <w:tc>
          <w:tcPr>
            <w:tcW w:type="dxa" w:w="1554"/>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0.684</w:t>
            </w:r>
          </w:p>
        </w:tc>
        <w:tc>
          <w:tcPr>
            <w:tcW w:type="dxa" w:w="1291"/>
          </w:tcPr>
          <w:p>
            <w:pPr>
              <w:spacing w:after="0"/>
              <w:jc w:val="left"/>
            </w:pPr>
            <w:r>
              <w:rPr>
                <w:sz w:val="16"/>
              </w:rPr>
              <w:t>event-days per year</w:t>
            </w:r>
          </w:p>
        </w:tc>
        <w:tc>
          <w:tcPr>
            <w:tcW w:type="dxa" w:w="1611"/>
          </w:tcPr>
          <w:p>
            <w:pPr>
              <w:spacing w:after="0"/>
              <w:jc w:val="left"/>
            </w:pPr>
            <w:r>
              <w:rPr>
                <w:sz w:val="16"/>
              </w:rPr>
              <w:t>about 0.684 days per year</w:t>
            </w:r>
          </w:p>
        </w:tc>
        <w:tc>
          <w:tcPr>
            <w:tcW w:type="dxa" w:w="1099"/>
          </w:tcPr>
          <w:p>
            <w:pPr>
              <w:spacing w:after="0"/>
              <w:jc w:val="left"/>
            </w:pPr>
          </w:p>
        </w:tc>
        <w:tc>
          <w:tcPr>
            <w:tcW w:type="dxa" w:w="2071"/>
          </w:tcPr>
          <w:p>
            <w:pPr>
              <w:spacing w:after="0"/>
              <w:jc w:val="left"/>
            </w:pPr>
            <w:r>
              <w:rPr>
                <w:sz w:val="16"/>
              </w:rPr>
              <w:t>Storm Events event-days in 0 of 30 years, 1996 to 2025 (0%)</w:t>
            </w:r>
          </w:p>
        </w:tc>
        <w:tc>
          <w:tcPr>
            <w:tcW w:type="dxa" w:w="1535"/>
          </w:tcPr>
          <w:p>
            <w:pPr>
              <w:spacing w:after="0"/>
              <w:jc w:val="right"/>
            </w:pPr>
            <w:r>
              <w:rPr>
                <w:sz w:val="16"/>
              </w:rPr>
              <w:t>15</w:t>
            </w:r>
          </w:p>
        </w:tc>
        <w:tc>
          <w:tcPr>
            <w:tcW w:type="dxa" w:w="1554"/>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4"/>
          </w:tcPr>
          <w:p>
            <w:pPr>
              <w:spacing w:after="0"/>
              <w:jc w:val="right"/>
            </w:pPr>
            <w:r>
              <w:rPr>
                <w:sz w:val="16"/>
              </w:rPr>
              <w:t>0.0317</w:t>
            </w:r>
          </w:p>
        </w:tc>
        <w:tc>
          <w:tcPr>
            <w:tcW w:type="dxa" w:w="1291"/>
          </w:tcPr>
          <w:p>
            <w:pPr>
              <w:spacing w:after="0"/>
              <w:jc w:val="left"/>
            </w:pPr>
            <w:r>
              <w:rPr>
                <w:sz w:val="16"/>
              </w:rPr>
              <w:t>events per year</w:t>
            </w:r>
          </w:p>
        </w:tc>
        <w:tc>
          <w:tcPr>
            <w:tcW w:type="dxa" w:w="1611"/>
          </w:tcPr>
          <w:p>
            <w:pPr>
              <w:spacing w:after="0"/>
              <w:jc w:val="left"/>
            </w:pPr>
            <w:r>
              <w:rPr>
                <w:sz w:val="16"/>
              </w:rPr>
              <w:t>about 1 in 32 years</w:t>
            </w:r>
          </w:p>
        </w:tc>
        <w:tc>
          <w:tcPr>
            <w:tcW w:type="dxa" w:w="1099"/>
          </w:tcPr>
          <w:p>
            <w:pPr>
              <w:spacing w:after="0"/>
              <w:jc w:val="left"/>
            </w:pPr>
            <w:r>
              <w:rPr>
                <w:sz w:val="16"/>
              </w:rPr>
              <w:t>Possible</w:t>
            </w:r>
          </w:p>
        </w:tc>
        <w:tc>
          <w:tcPr>
            <w:tcW w:type="dxa" w:w="2071"/>
          </w:tcPr>
          <w:p>
            <w:pPr>
              <w:spacing w:after="0"/>
              <w:jc w:val="left"/>
            </w:pPr>
            <w:r>
              <w:rPr>
                <w:sz w:val="16"/>
              </w:rPr>
              <w:t>FEMA annualized frequency (modeled)</w:t>
            </w:r>
          </w:p>
        </w:tc>
        <w:tc>
          <w:tcPr>
            <w:tcW w:type="dxa" w:w="1535"/>
          </w:tcPr>
          <w:p>
            <w:pPr>
              <w:spacing w:after="0"/>
              <w:jc w:val="right"/>
            </w:pPr>
            <w:r>
              <w:rPr>
                <w:sz w:val="16"/>
              </w:rPr>
              <w:t>14</w:t>
            </w:r>
          </w:p>
        </w:tc>
        <w:tc>
          <w:tcPr>
            <w:tcW w:type="dxa" w:w="1554"/>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0.706</w:t>
            </w:r>
          </w:p>
        </w:tc>
        <w:tc>
          <w:tcPr>
            <w:tcW w:type="dxa" w:w="1291"/>
          </w:tcPr>
          <w:p>
            <w:pPr>
              <w:spacing w:after="0"/>
              <w:jc w:val="left"/>
            </w:pPr>
            <w:r>
              <w:rPr>
                <w:sz w:val="16"/>
              </w:rPr>
              <w:t>event-days per year</w:t>
            </w:r>
          </w:p>
        </w:tc>
        <w:tc>
          <w:tcPr>
            <w:tcW w:type="dxa" w:w="1611"/>
          </w:tcPr>
          <w:p>
            <w:pPr>
              <w:spacing w:after="0"/>
              <w:jc w:val="left"/>
            </w:pPr>
            <w:r>
              <w:rPr>
                <w:sz w:val="16"/>
              </w:rPr>
              <w:t>about 0.706 days per year</w:t>
            </w:r>
          </w:p>
        </w:tc>
        <w:tc>
          <w:tcPr>
            <w:tcW w:type="dxa" w:w="1099"/>
          </w:tcPr>
          <w:p>
            <w:pPr>
              <w:spacing w:after="0"/>
              <w:jc w:val="left"/>
            </w:pPr>
            <w:r>
              <w:rPr>
                <w:sz w:val="16"/>
              </w:rPr>
              <w:t>Possible</w:t>
            </w:r>
          </w:p>
        </w:tc>
        <w:tc>
          <w:tcPr>
            <w:tcW w:type="dxa" w:w="2071"/>
          </w:tcPr>
          <w:p>
            <w:pPr>
              <w:spacing w:after="0"/>
              <w:jc w:val="left"/>
            </w:pPr>
            <w:r>
              <w:rPr>
                <w:sz w:val="16"/>
              </w:rPr>
              <w:t>Storm Events event-days in 2 of 30 years, 1996 to 2025 (6.67%)</w:t>
            </w:r>
          </w:p>
        </w:tc>
        <w:tc>
          <w:tcPr>
            <w:tcW w:type="dxa" w:w="1535"/>
          </w:tcPr>
          <w:p>
            <w:pPr>
              <w:spacing w:after="0"/>
              <w:jc w:val="right"/>
            </w:pPr>
            <w:r>
              <w:rPr>
                <w:sz w:val="16"/>
              </w:rPr>
              <w:t>48</w:t>
            </w:r>
          </w:p>
        </w:tc>
        <w:tc>
          <w:tcPr>
            <w:tcW w:type="dxa" w:w="1554"/>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2.18</w:t>
            </w:r>
          </w:p>
        </w:tc>
        <w:tc>
          <w:tcPr>
            <w:tcW w:type="dxa" w:w="1291"/>
          </w:tcPr>
          <w:p>
            <w:pPr>
              <w:spacing w:after="0"/>
              <w:jc w:val="left"/>
            </w:pPr>
            <w:r>
              <w:rPr>
                <w:sz w:val="16"/>
              </w:rPr>
              <w:t>event-days per year</w:t>
            </w:r>
          </w:p>
        </w:tc>
        <w:tc>
          <w:tcPr>
            <w:tcW w:type="dxa" w:w="1611"/>
          </w:tcPr>
          <w:p>
            <w:pPr>
              <w:spacing w:after="0"/>
              <w:jc w:val="left"/>
            </w:pPr>
            <w:r>
              <w:rPr>
                <w:sz w:val="16"/>
              </w:rPr>
              <w:t>about 2.18 days per year</w:t>
            </w:r>
          </w:p>
        </w:tc>
        <w:tc>
          <w:tcPr>
            <w:tcW w:type="dxa" w:w="1099"/>
          </w:tcPr>
          <w:p>
            <w:pPr>
              <w:spacing w:after="0"/>
              <w:jc w:val="left"/>
            </w:pPr>
            <w:r>
              <w:rPr>
                <w:sz w:val="16"/>
              </w:rPr>
              <w:t>Likely</w:t>
            </w:r>
          </w:p>
        </w:tc>
        <w:tc>
          <w:tcPr>
            <w:tcW w:type="dxa" w:w="2071"/>
          </w:tcPr>
          <w:p>
            <w:pPr>
              <w:spacing w:after="0"/>
              <w:jc w:val="left"/>
            </w:pPr>
            <w:r>
              <w:rPr>
                <w:sz w:val="16"/>
              </w:rPr>
              <w:t>Storm Events event-days in 25 of 30 years, 1996 to 2025 (83.3%)</w:t>
            </w:r>
          </w:p>
        </w:tc>
        <w:tc>
          <w:tcPr>
            <w:tcW w:type="dxa" w:w="1535"/>
          </w:tcPr>
          <w:p>
            <w:pPr>
              <w:spacing w:after="0"/>
              <w:jc w:val="right"/>
            </w:pPr>
            <w:r>
              <w:rPr>
                <w:sz w:val="16"/>
              </w:rPr>
              <w:t>61</w:t>
            </w:r>
          </w:p>
        </w:tc>
        <w:tc>
          <w:tcPr>
            <w:tcW w:type="dxa" w:w="1554"/>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1.3</w:t>
            </w:r>
          </w:p>
        </w:tc>
        <w:tc>
          <w:tcPr>
            <w:tcW w:type="dxa" w:w="1291"/>
          </w:tcPr>
          <w:p>
            <w:pPr>
              <w:spacing w:after="0"/>
              <w:jc w:val="left"/>
            </w:pPr>
            <w:r>
              <w:rPr>
                <w:sz w:val="16"/>
              </w:rPr>
              <w:t>events per year (modeled)</w:t>
            </w:r>
          </w:p>
        </w:tc>
        <w:tc>
          <w:tcPr>
            <w:tcW w:type="dxa" w:w="1611"/>
          </w:tcPr>
          <w:p>
            <w:pPr>
              <w:spacing w:after="0"/>
              <w:jc w:val="left"/>
            </w:pPr>
            <w:r>
              <w:rPr>
                <w:sz w:val="16"/>
              </w:rPr>
              <w:t>about 1.3 per year</w:t>
            </w:r>
          </w:p>
        </w:tc>
        <w:tc>
          <w:tcPr>
            <w:tcW w:type="dxa" w:w="1099"/>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4"/>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33.7</w:t>
            </w:r>
          </w:p>
        </w:tc>
        <w:tc>
          <w:tcPr>
            <w:tcW w:type="dxa" w:w="1291"/>
          </w:tcPr>
          <w:p>
            <w:pPr>
              <w:spacing w:after="0"/>
              <w:jc w:val="left"/>
            </w:pPr>
            <w:r>
              <w:rPr>
                <w:sz w:val="16"/>
              </w:rPr>
              <w:t>days per year with a strike</w:t>
            </w:r>
          </w:p>
        </w:tc>
        <w:tc>
          <w:tcPr>
            <w:tcW w:type="dxa" w:w="1611"/>
          </w:tcPr>
          <w:p>
            <w:pPr>
              <w:spacing w:after="0"/>
              <w:jc w:val="left"/>
            </w:pPr>
            <w:r>
              <w:rPr>
                <w:sz w:val="16"/>
              </w:rPr>
              <w:t>about 33.7 days per year</w:t>
            </w:r>
          </w:p>
        </w:tc>
        <w:tc>
          <w:tcPr>
            <w:tcW w:type="dxa" w:w="1099"/>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4"/>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1.87</w:t>
            </w:r>
          </w:p>
        </w:tc>
        <w:tc>
          <w:tcPr>
            <w:tcW w:type="dxa" w:w="1291"/>
          </w:tcPr>
          <w:p>
            <w:pPr>
              <w:spacing w:after="0"/>
              <w:jc w:val="left"/>
            </w:pPr>
            <w:r>
              <w:rPr>
                <w:sz w:val="16"/>
              </w:rPr>
              <w:t>events per year</w:t>
            </w:r>
          </w:p>
        </w:tc>
        <w:tc>
          <w:tcPr>
            <w:tcW w:type="dxa" w:w="1611"/>
          </w:tcPr>
          <w:p>
            <w:pPr>
              <w:spacing w:after="0"/>
              <w:jc w:val="left"/>
            </w:pPr>
            <w:r>
              <w:rPr>
                <w:sz w:val="16"/>
              </w:rPr>
              <w:t>about 1.87 per year</w:t>
            </w:r>
          </w:p>
        </w:tc>
        <w:tc>
          <w:tcPr>
            <w:tcW w:type="dxa" w:w="1099"/>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72</w:t>
            </w:r>
          </w:p>
        </w:tc>
        <w:tc>
          <w:tcPr>
            <w:tcW w:type="dxa" w:w="1554"/>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0.252</w:t>
            </w:r>
          </w:p>
        </w:tc>
        <w:tc>
          <w:tcPr>
            <w:tcW w:type="dxa" w:w="1291"/>
          </w:tcPr>
          <w:p>
            <w:pPr>
              <w:spacing w:after="0"/>
              <w:jc w:val="left"/>
            </w:pPr>
            <w:r>
              <w:rPr>
                <w:sz w:val="16"/>
              </w:rPr>
              <w:t>events per year</w:t>
            </w:r>
          </w:p>
        </w:tc>
        <w:tc>
          <w:tcPr>
            <w:tcW w:type="dxa" w:w="1611"/>
          </w:tcPr>
          <w:p>
            <w:pPr>
              <w:spacing w:after="0"/>
              <w:jc w:val="left"/>
            </w:pPr>
            <w:r>
              <w:rPr>
                <w:sz w:val="16"/>
              </w:rPr>
              <w:t>about 1 in 4 years</w:t>
            </w:r>
          </w:p>
        </w:tc>
        <w:tc>
          <w:tcPr>
            <w:tcW w:type="dxa" w:w="1099"/>
          </w:tcPr>
          <w:p>
            <w:pPr>
              <w:spacing w:after="0"/>
              <w:jc w:val="left"/>
            </w:pPr>
            <w:r>
              <w:rPr>
                <w:sz w:val="16"/>
              </w:rPr>
              <w:t>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4"/>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0.0000254</w:t>
            </w:r>
          </w:p>
        </w:tc>
        <w:tc>
          <w:tcPr>
            <w:tcW w:type="dxa" w:w="1291"/>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0.00254%</w:t>
            </w:r>
          </w:p>
        </w:tc>
        <w:tc>
          <w:tcPr>
            <w:tcW w:type="dxa" w:w="1099"/>
          </w:tcPr>
          <w:p>
            <w:pPr>
              <w:spacing w:after="0"/>
              <w:jc w:val="left"/>
            </w:pPr>
          </w:p>
        </w:tc>
        <w:tc>
          <w:tcPr>
            <w:tcW w:type="dxa" w:w="2071"/>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4"/>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36.8</w:t>
            </w:r>
          </w:p>
        </w:tc>
        <w:tc>
          <w:tcPr>
            <w:tcW w:type="dxa" w:w="1291"/>
          </w:tcPr>
          <w:p>
            <w:pPr>
              <w:spacing w:after="0"/>
              <w:jc w:val="left"/>
            </w:pPr>
            <w:r>
              <w:rPr>
                <w:sz w:val="16"/>
              </w:rPr>
              <w:t>event-days per year</w:t>
            </w:r>
          </w:p>
        </w:tc>
        <w:tc>
          <w:tcPr>
            <w:tcW w:type="dxa" w:w="1611"/>
          </w:tcPr>
          <w:p>
            <w:pPr>
              <w:spacing w:after="0"/>
              <w:jc w:val="left"/>
            </w:pPr>
            <w:r>
              <w:rPr>
                <w:sz w:val="16"/>
              </w:rPr>
              <w:t>about 36.8 days per year</w:t>
            </w:r>
          </w:p>
        </w:tc>
        <w:tc>
          <w:tcPr>
            <w:tcW w:type="dxa" w:w="1099"/>
          </w:tcPr>
          <w:p>
            <w:pPr>
              <w:spacing w:after="0"/>
              <w:jc w:val="left"/>
            </w:pPr>
            <w:r>
              <w:rPr>
                <w:sz w:val="16"/>
              </w:rPr>
              <w:t>Highly likely</w:t>
            </w:r>
          </w:p>
        </w:tc>
        <w:tc>
          <w:tcPr>
            <w:tcW w:type="dxa" w:w="2071"/>
          </w:tcPr>
          <w:p>
            <w:pPr>
              <w:spacing w:after="0"/>
              <w:jc w:val="left"/>
            </w:pPr>
            <w:r>
              <w:rPr>
                <w:sz w:val="16"/>
              </w:rPr>
              <w:t>Storm Events event-days in 30 of 30 years, 1996 to 2025 (100%)</w:t>
            </w:r>
          </w:p>
        </w:tc>
        <w:tc>
          <w:tcPr>
            <w:tcW w:type="dxa" w:w="1535"/>
          </w:tcPr>
          <w:p>
            <w:pPr>
              <w:spacing w:after="0"/>
              <w:jc w:val="right"/>
            </w:pPr>
            <w:r>
              <w:rPr>
                <w:sz w:val="16"/>
              </w:rPr>
              <w:t>699</w:t>
            </w:r>
          </w:p>
        </w:tc>
        <w:tc>
          <w:tcPr>
            <w:tcW w:type="dxa" w:w="1554"/>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334</w:t>
            </w:r>
          </w:p>
        </w:tc>
        <w:tc>
          <w:tcPr>
            <w:tcW w:type="dxa" w:w="1381"/>
          </w:tcPr>
          <w:p>
            <w:pPr>
              <w:spacing w:after="0"/>
              <w:jc w:val="right"/>
            </w:pPr>
            <w:r>
              <w:rPr>
                <w:sz w:val="16"/>
              </w:rPr>
              <w:t>30</w:t>
            </w:r>
          </w:p>
        </w:tc>
        <w:tc>
          <w:tcPr>
            <w:tcW w:type="dxa" w:w="1381"/>
          </w:tcPr>
          <w:p>
            <w:pPr>
              <w:spacing w:after="0"/>
              <w:jc w:val="right"/>
            </w:pPr>
            <w:r>
              <w:rPr>
                <w:sz w:val="16"/>
              </w:rPr>
              <w:t>11.1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5 of 24</w:t>
            </w:r>
          </w:p>
        </w:tc>
        <w:tc>
          <w:tcPr>
            <w:tcW w:type="dxa" w:w="1046"/>
          </w:tcPr>
          <w:p>
            <w:pPr>
              <w:spacing w:after="0"/>
              <w:jc w:val="right"/>
            </w:pPr>
            <w:r>
              <w:rPr>
                <w:sz w:val="16"/>
              </w:rPr>
              <w:t>17.3</w:t>
            </w:r>
          </w:p>
        </w:tc>
        <w:tc>
          <w:tcPr>
            <w:tcW w:type="dxa" w:w="1097"/>
          </w:tcPr>
          <w:p>
            <w:pPr>
              <w:spacing w:after="0"/>
              <w:jc w:val="right"/>
            </w:pPr>
            <w:r>
              <w:rPr>
                <w:sz w:val="16"/>
              </w:rPr>
              <w:t>19.4</w:t>
            </w:r>
          </w:p>
        </w:tc>
        <w:tc>
          <w:tcPr>
            <w:tcW w:type="dxa" w:w="1046"/>
          </w:tcPr>
          <w:p>
            <w:pPr>
              <w:spacing w:after="0"/>
              <w:jc w:val="right"/>
            </w:pPr>
            <w:r>
              <w:rPr>
                <w:sz w:val="16"/>
              </w:rPr>
              <w:t>21.9</w:t>
            </w:r>
          </w:p>
        </w:tc>
        <w:tc>
          <w:tcPr>
            <w:tcW w:type="dxa" w:w="7867"/>
          </w:tcPr>
          <w:p>
            <w:pPr>
              <w:spacing w:after="0"/>
              <w:jc w:val="left"/>
            </w:pPr>
            <w:r>
              <w:rPr>
                <w:sz w:val="16"/>
              </w:rPr>
              <w:t>Very Low 5, Not Applicable 19</w:t>
            </w:r>
          </w:p>
        </w:tc>
      </w:tr>
      <w:tr>
        <w:trPr>
          <w:cantSplit/>
        </w:trPr>
        <w:tc>
          <w:tcPr>
            <w:tcW w:type="dxa" w:w="1673"/>
          </w:tcPr>
          <w:p>
            <w:pPr>
              <w:spacing w:after="0"/>
              <w:jc w:val="left"/>
            </w:pPr>
            <w:r>
              <w:rPr>
                <w:sz w:val="16"/>
              </w:rPr>
              <w:t>Cold Wave</w:t>
            </w:r>
          </w:p>
        </w:tc>
        <w:tc>
          <w:tcPr>
            <w:tcW w:type="dxa" w:w="1385"/>
          </w:tcPr>
          <w:p>
            <w:pPr>
              <w:spacing w:after="0"/>
              <w:jc w:val="right"/>
            </w:pPr>
            <w:r>
              <w:rPr>
                <w:sz w:val="16"/>
              </w:rPr>
              <w:t>24 of 24</w:t>
            </w:r>
          </w:p>
        </w:tc>
        <w:tc>
          <w:tcPr>
            <w:tcW w:type="dxa" w:w="1046"/>
          </w:tcPr>
          <w:p>
            <w:pPr>
              <w:spacing w:after="0"/>
              <w:jc w:val="right"/>
            </w:pPr>
            <w:r>
              <w:rPr>
                <w:sz w:val="16"/>
              </w:rPr>
              <w:t>15.9</w:t>
            </w:r>
          </w:p>
        </w:tc>
        <w:tc>
          <w:tcPr>
            <w:tcW w:type="dxa" w:w="1097"/>
          </w:tcPr>
          <w:p>
            <w:pPr>
              <w:spacing w:after="0"/>
              <w:jc w:val="right"/>
            </w:pPr>
            <w:r>
              <w:rPr>
                <w:sz w:val="16"/>
              </w:rPr>
              <w:t>52.4</w:t>
            </w:r>
          </w:p>
        </w:tc>
        <w:tc>
          <w:tcPr>
            <w:tcW w:type="dxa" w:w="1046"/>
          </w:tcPr>
          <w:p>
            <w:pPr>
              <w:spacing w:after="0"/>
              <w:jc w:val="right"/>
            </w:pPr>
            <w:r>
              <w:rPr>
                <w:sz w:val="16"/>
              </w:rPr>
              <w:t>67.7</w:t>
            </w:r>
          </w:p>
        </w:tc>
        <w:tc>
          <w:tcPr>
            <w:tcW w:type="dxa" w:w="7867"/>
          </w:tcPr>
          <w:p>
            <w:pPr>
              <w:spacing w:after="0"/>
              <w:jc w:val="left"/>
            </w:pPr>
            <w:r>
              <w:rPr>
                <w:sz w:val="16"/>
              </w:rPr>
              <w:t>Relatively Moderate 16, Relatively Low 7,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24</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24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24 of 24</w:t>
            </w:r>
          </w:p>
        </w:tc>
        <w:tc>
          <w:tcPr>
            <w:tcW w:type="dxa" w:w="1046"/>
          </w:tcPr>
          <w:p>
            <w:pPr>
              <w:spacing w:after="0"/>
              <w:jc w:val="right"/>
            </w:pPr>
            <w:r>
              <w:rPr>
                <w:sz w:val="16"/>
              </w:rPr>
              <w:t>0.2</w:t>
            </w:r>
          </w:p>
        </w:tc>
        <w:tc>
          <w:tcPr>
            <w:tcW w:type="dxa" w:w="1097"/>
          </w:tcPr>
          <w:p>
            <w:pPr>
              <w:spacing w:after="0"/>
              <w:jc w:val="right"/>
            </w:pPr>
            <w:r>
              <w:rPr>
                <w:sz w:val="16"/>
              </w:rPr>
              <w:t>16.8</w:t>
            </w:r>
          </w:p>
        </w:tc>
        <w:tc>
          <w:tcPr>
            <w:tcW w:type="dxa" w:w="1046"/>
          </w:tcPr>
          <w:p>
            <w:pPr>
              <w:spacing w:after="0"/>
              <w:jc w:val="right"/>
            </w:pPr>
            <w:r>
              <w:rPr>
                <w:sz w:val="16"/>
              </w:rPr>
              <w:t>33.0</w:t>
            </w:r>
          </w:p>
        </w:tc>
        <w:tc>
          <w:tcPr>
            <w:tcW w:type="dxa" w:w="7867"/>
          </w:tcPr>
          <w:p>
            <w:pPr>
              <w:spacing w:after="0"/>
              <w:jc w:val="left"/>
            </w:pPr>
            <w:r>
              <w:rPr>
                <w:sz w:val="16"/>
              </w:rPr>
              <w:t>Very Low 24</w:t>
            </w:r>
          </w:p>
        </w:tc>
      </w:tr>
      <w:tr>
        <w:trPr>
          <w:cantSplit/>
        </w:trPr>
        <w:tc>
          <w:tcPr>
            <w:tcW w:type="dxa" w:w="1673"/>
          </w:tcPr>
          <w:p>
            <w:pPr>
              <w:spacing w:after="0"/>
              <w:jc w:val="left"/>
            </w:pPr>
            <w:r>
              <w:rPr>
                <w:sz w:val="16"/>
              </w:rPr>
              <w:t>Hail</w:t>
            </w:r>
          </w:p>
        </w:tc>
        <w:tc>
          <w:tcPr>
            <w:tcW w:type="dxa" w:w="1385"/>
          </w:tcPr>
          <w:p>
            <w:pPr>
              <w:spacing w:after="0"/>
              <w:jc w:val="right"/>
            </w:pPr>
            <w:r>
              <w:rPr>
                <w:sz w:val="16"/>
              </w:rPr>
              <w:t>24 of 24</w:t>
            </w:r>
          </w:p>
        </w:tc>
        <w:tc>
          <w:tcPr>
            <w:tcW w:type="dxa" w:w="1046"/>
          </w:tcPr>
          <w:p>
            <w:pPr>
              <w:spacing w:after="0"/>
              <w:jc w:val="right"/>
            </w:pPr>
            <w:r>
              <w:rPr>
                <w:sz w:val="16"/>
              </w:rPr>
              <w:t>1.0</w:t>
            </w:r>
          </w:p>
        </w:tc>
        <w:tc>
          <w:tcPr>
            <w:tcW w:type="dxa" w:w="1097"/>
          </w:tcPr>
          <w:p>
            <w:pPr>
              <w:spacing w:after="0"/>
              <w:jc w:val="right"/>
            </w:pPr>
            <w:r>
              <w:rPr>
                <w:sz w:val="16"/>
              </w:rPr>
              <w:t>36.2</w:t>
            </w:r>
          </w:p>
        </w:tc>
        <w:tc>
          <w:tcPr>
            <w:tcW w:type="dxa" w:w="1046"/>
          </w:tcPr>
          <w:p>
            <w:pPr>
              <w:spacing w:after="0"/>
              <w:jc w:val="right"/>
            </w:pPr>
            <w:r>
              <w:rPr>
                <w:sz w:val="16"/>
              </w:rPr>
              <w:t>67.3</w:t>
            </w:r>
          </w:p>
        </w:tc>
        <w:tc>
          <w:tcPr>
            <w:tcW w:type="dxa" w:w="7867"/>
          </w:tcPr>
          <w:p>
            <w:pPr>
              <w:spacing w:after="0"/>
              <w:jc w:val="left"/>
            </w:pPr>
            <w:r>
              <w:rPr>
                <w:sz w:val="16"/>
              </w:rPr>
              <w:t>Relatively Low 12, Very Low 12</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24 of 24</w:t>
            </w:r>
          </w:p>
        </w:tc>
        <w:tc>
          <w:tcPr>
            <w:tcW w:type="dxa" w:w="1046"/>
          </w:tcPr>
          <w:p>
            <w:pPr>
              <w:spacing w:after="0"/>
              <w:jc w:val="right"/>
            </w:pPr>
            <w:r>
              <w:rPr>
                <w:sz w:val="16"/>
              </w:rPr>
              <w:t>1.6</w:t>
            </w:r>
          </w:p>
        </w:tc>
        <w:tc>
          <w:tcPr>
            <w:tcW w:type="dxa" w:w="1097"/>
          </w:tcPr>
          <w:p>
            <w:pPr>
              <w:spacing w:after="0"/>
              <w:jc w:val="right"/>
            </w:pPr>
            <w:r>
              <w:rPr>
                <w:sz w:val="16"/>
              </w:rPr>
              <w:t>3.8</w:t>
            </w:r>
          </w:p>
        </w:tc>
        <w:tc>
          <w:tcPr>
            <w:tcW w:type="dxa" w:w="1046"/>
          </w:tcPr>
          <w:p>
            <w:pPr>
              <w:spacing w:after="0"/>
              <w:jc w:val="right"/>
            </w:pPr>
            <w:r>
              <w:rPr>
                <w:sz w:val="16"/>
              </w:rPr>
              <w:t>6.4</w:t>
            </w:r>
          </w:p>
        </w:tc>
        <w:tc>
          <w:tcPr>
            <w:tcW w:type="dxa" w:w="7867"/>
          </w:tcPr>
          <w:p>
            <w:pPr>
              <w:spacing w:after="0"/>
              <w:jc w:val="left"/>
            </w:pPr>
            <w:r>
              <w:rPr>
                <w:sz w:val="16"/>
              </w:rPr>
              <w:t>Very Low 24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24 of 24</w:t>
            </w:r>
          </w:p>
        </w:tc>
        <w:tc>
          <w:tcPr>
            <w:tcW w:type="dxa" w:w="1046"/>
          </w:tcPr>
          <w:p>
            <w:pPr>
              <w:spacing w:after="0"/>
              <w:jc w:val="right"/>
            </w:pPr>
            <w:r>
              <w:rPr>
                <w:sz w:val="16"/>
              </w:rPr>
              <w:t>13.1</w:t>
            </w:r>
          </w:p>
        </w:tc>
        <w:tc>
          <w:tcPr>
            <w:tcW w:type="dxa" w:w="1097"/>
          </w:tcPr>
          <w:p>
            <w:pPr>
              <w:spacing w:after="0"/>
              <w:jc w:val="right"/>
            </w:pPr>
            <w:r>
              <w:rPr>
                <w:sz w:val="16"/>
              </w:rPr>
              <w:t>56.4</w:t>
            </w:r>
          </w:p>
        </w:tc>
        <w:tc>
          <w:tcPr>
            <w:tcW w:type="dxa" w:w="1046"/>
          </w:tcPr>
          <w:p>
            <w:pPr>
              <w:spacing w:after="0"/>
              <w:jc w:val="right"/>
            </w:pPr>
            <w:r>
              <w:rPr>
                <w:sz w:val="16"/>
              </w:rPr>
              <w:t>71.5</w:t>
            </w:r>
          </w:p>
        </w:tc>
        <w:tc>
          <w:tcPr>
            <w:tcW w:type="dxa" w:w="7867"/>
          </w:tcPr>
          <w:p>
            <w:pPr>
              <w:spacing w:after="0"/>
              <w:jc w:val="left"/>
            </w:pPr>
            <w:r>
              <w:rPr>
                <w:sz w:val="16"/>
              </w:rPr>
              <w:t>Relatively Low 22, Very Low 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24 of 24</w:t>
            </w:r>
          </w:p>
        </w:tc>
        <w:tc>
          <w:tcPr>
            <w:tcW w:type="dxa" w:w="1046"/>
          </w:tcPr>
          <w:p>
            <w:pPr>
              <w:spacing w:after="0"/>
              <w:jc w:val="right"/>
            </w:pPr>
            <w:r>
              <w:rPr>
                <w:sz w:val="16"/>
              </w:rPr>
              <w:t>0.1</w:t>
            </w:r>
          </w:p>
        </w:tc>
        <w:tc>
          <w:tcPr>
            <w:tcW w:type="dxa" w:w="1097"/>
          </w:tcPr>
          <w:p>
            <w:pPr>
              <w:spacing w:after="0"/>
              <w:jc w:val="right"/>
            </w:pPr>
            <w:r>
              <w:rPr>
                <w:sz w:val="16"/>
              </w:rPr>
              <w:t>31.1</w:t>
            </w:r>
          </w:p>
        </w:tc>
        <w:tc>
          <w:tcPr>
            <w:tcW w:type="dxa" w:w="1046"/>
          </w:tcPr>
          <w:p>
            <w:pPr>
              <w:spacing w:after="0"/>
              <w:jc w:val="right"/>
            </w:pPr>
            <w:r>
              <w:rPr>
                <w:sz w:val="16"/>
              </w:rPr>
              <w:t>74.3</w:t>
            </w:r>
          </w:p>
        </w:tc>
        <w:tc>
          <w:tcPr>
            <w:tcW w:type="dxa" w:w="7867"/>
          </w:tcPr>
          <w:p>
            <w:pPr>
              <w:spacing w:after="0"/>
              <w:jc w:val="left"/>
            </w:pPr>
            <w:r>
              <w:rPr>
                <w:sz w:val="16"/>
              </w:rPr>
              <w:t>Relatively Moderate 1, Relatively Low 10, Very Low 13</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24 of 24</w:t>
            </w:r>
          </w:p>
        </w:tc>
        <w:tc>
          <w:tcPr>
            <w:tcW w:type="dxa" w:w="1046"/>
          </w:tcPr>
          <w:p>
            <w:pPr>
              <w:spacing w:after="0"/>
              <w:jc w:val="right"/>
            </w:pPr>
            <w:r>
              <w:rPr>
                <w:sz w:val="16"/>
              </w:rPr>
              <w:t>0.2</w:t>
            </w:r>
          </w:p>
        </w:tc>
        <w:tc>
          <w:tcPr>
            <w:tcW w:type="dxa" w:w="1097"/>
          </w:tcPr>
          <w:p>
            <w:pPr>
              <w:spacing w:after="0"/>
              <w:jc w:val="right"/>
            </w:pPr>
            <w:r>
              <w:rPr>
                <w:sz w:val="16"/>
              </w:rPr>
              <w:t>87.6</w:t>
            </w:r>
          </w:p>
        </w:tc>
        <w:tc>
          <w:tcPr>
            <w:tcW w:type="dxa" w:w="1046"/>
          </w:tcPr>
          <w:p>
            <w:pPr>
              <w:spacing w:after="0"/>
              <w:jc w:val="right"/>
            </w:pPr>
            <w:r>
              <w:rPr>
                <w:sz w:val="16"/>
              </w:rPr>
              <w:t>97.8</w:t>
            </w:r>
          </w:p>
        </w:tc>
        <w:tc>
          <w:tcPr>
            <w:tcW w:type="dxa" w:w="7867"/>
          </w:tcPr>
          <w:p>
            <w:pPr>
              <w:spacing w:after="0"/>
              <w:jc w:val="left"/>
            </w:pPr>
            <w:r>
              <w:rPr>
                <w:sz w:val="16"/>
              </w:rPr>
              <w:t>Very High 3, Relatively High 15, Relatively Moderate 4, Very Low 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24 of 24</w:t>
            </w:r>
          </w:p>
        </w:tc>
        <w:tc>
          <w:tcPr>
            <w:tcW w:type="dxa" w:w="1046"/>
          </w:tcPr>
          <w:p>
            <w:pPr>
              <w:spacing w:after="0"/>
              <w:jc w:val="right"/>
            </w:pPr>
            <w:r>
              <w:rPr>
                <w:sz w:val="16"/>
              </w:rPr>
              <w:t>16.3</w:t>
            </w:r>
          </w:p>
        </w:tc>
        <w:tc>
          <w:tcPr>
            <w:tcW w:type="dxa" w:w="1097"/>
          </w:tcPr>
          <w:p>
            <w:pPr>
              <w:spacing w:after="0"/>
              <w:jc w:val="right"/>
            </w:pPr>
            <w:r>
              <w:rPr>
                <w:sz w:val="16"/>
              </w:rPr>
              <w:t>86.5</w:t>
            </w:r>
          </w:p>
        </w:tc>
        <w:tc>
          <w:tcPr>
            <w:tcW w:type="dxa" w:w="1046"/>
          </w:tcPr>
          <w:p>
            <w:pPr>
              <w:spacing w:after="0"/>
              <w:jc w:val="right"/>
            </w:pPr>
            <w:r>
              <w:rPr>
                <w:sz w:val="16"/>
              </w:rPr>
              <w:t>95.0</w:t>
            </w:r>
          </w:p>
        </w:tc>
        <w:tc>
          <w:tcPr>
            <w:tcW w:type="dxa" w:w="7867"/>
          </w:tcPr>
          <w:p>
            <w:pPr>
              <w:spacing w:after="0"/>
              <w:jc w:val="left"/>
            </w:pPr>
            <w:r>
              <w:rPr>
                <w:sz w:val="16"/>
              </w:rPr>
              <w:t>Relatively Low 14, Very Low 10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24 of 24</w:t>
            </w:r>
          </w:p>
        </w:tc>
        <w:tc>
          <w:tcPr>
            <w:tcW w:type="dxa" w:w="1046"/>
          </w:tcPr>
          <w:p>
            <w:pPr>
              <w:spacing w:after="0"/>
              <w:jc w:val="right"/>
            </w:pPr>
            <w:r>
              <w:rPr>
                <w:sz w:val="16"/>
              </w:rPr>
              <w:t>0.5</w:t>
            </w:r>
          </w:p>
        </w:tc>
        <w:tc>
          <w:tcPr>
            <w:tcW w:type="dxa" w:w="1097"/>
          </w:tcPr>
          <w:p>
            <w:pPr>
              <w:spacing w:after="0"/>
              <w:jc w:val="right"/>
            </w:pPr>
            <w:r>
              <w:rPr>
                <w:sz w:val="16"/>
              </w:rPr>
              <w:t>87.8</w:t>
            </w:r>
          </w:p>
        </w:tc>
        <w:tc>
          <w:tcPr>
            <w:tcW w:type="dxa" w:w="1046"/>
          </w:tcPr>
          <w:p>
            <w:pPr>
              <w:spacing w:after="0"/>
              <w:jc w:val="right"/>
            </w:pPr>
            <w:r>
              <w:rPr>
                <w:sz w:val="16"/>
              </w:rPr>
              <w:t>96.6</w:t>
            </w:r>
          </w:p>
        </w:tc>
        <w:tc>
          <w:tcPr>
            <w:tcW w:type="dxa" w:w="7867"/>
          </w:tcPr>
          <w:p>
            <w:pPr>
              <w:spacing w:after="0"/>
              <w:jc w:val="left"/>
            </w:pPr>
            <w:r>
              <w:rPr>
                <w:sz w:val="16"/>
              </w:rPr>
              <w:t>Very High 1, Relatively High 17, Relatively Moderate 4, Relatively Low 1,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24 of 24</w:t>
            </w:r>
          </w:p>
        </w:tc>
        <w:tc>
          <w:tcPr>
            <w:tcW w:type="dxa" w:w="1046"/>
          </w:tcPr>
          <w:p>
            <w:pPr>
              <w:spacing w:after="0"/>
              <w:jc w:val="right"/>
            </w:pPr>
            <w:r>
              <w:rPr>
                <w:sz w:val="16"/>
              </w:rPr>
              <w:t>1.2</w:t>
            </w:r>
          </w:p>
        </w:tc>
        <w:tc>
          <w:tcPr>
            <w:tcW w:type="dxa" w:w="1097"/>
          </w:tcPr>
          <w:p>
            <w:pPr>
              <w:spacing w:after="0"/>
              <w:jc w:val="right"/>
            </w:pPr>
            <w:r>
              <w:rPr>
                <w:sz w:val="16"/>
              </w:rPr>
              <w:t>75.5</w:t>
            </w:r>
          </w:p>
        </w:tc>
        <w:tc>
          <w:tcPr>
            <w:tcW w:type="dxa" w:w="1046"/>
          </w:tcPr>
          <w:p>
            <w:pPr>
              <w:spacing w:after="0"/>
              <w:jc w:val="right"/>
            </w:pPr>
            <w:r>
              <w:rPr>
                <w:sz w:val="16"/>
              </w:rPr>
              <w:t>89.7</w:t>
            </w:r>
          </w:p>
        </w:tc>
        <w:tc>
          <w:tcPr>
            <w:tcW w:type="dxa" w:w="7867"/>
          </w:tcPr>
          <w:p>
            <w:pPr>
              <w:spacing w:after="0"/>
              <w:jc w:val="left"/>
            </w:pPr>
            <w:r>
              <w:rPr>
                <w:sz w:val="16"/>
              </w:rPr>
              <w:t>Relatively High 3, Relatively Moderate 19, Very Low 2</w:t>
            </w:r>
          </w:p>
        </w:tc>
      </w:tr>
      <w:tr>
        <w:trPr>
          <w:cantSplit/>
        </w:trPr>
        <w:tc>
          <w:tcPr>
            <w:tcW w:type="dxa" w:w="1673"/>
          </w:tcPr>
          <w:p>
            <w:pPr>
              <w:spacing w:after="0"/>
              <w:jc w:val="left"/>
            </w:pPr>
            <w:r>
              <w:rPr>
                <w:sz w:val="16"/>
              </w:rPr>
              <w:t>Tornado</w:t>
            </w:r>
          </w:p>
        </w:tc>
        <w:tc>
          <w:tcPr>
            <w:tcW w:type="dxa" w:w="1385"/>
          </w:tcPr>
          <w:p>
            <w:pPr>
              <w:spacing w:after="0"/>
              <w:jc w:val="right"/>
            </w:pPr>
            <w:r>
              <w:rPr>
                <w:sz w:val="16"/>
              </w:rPr>
              <w:t>24 of 24</w:t>
            </w:r>
          </w:p>
        </w:tc>
        <w:tc>
          <w:tcPr>
            <w:tcW w:type="dxa" w:w="1046"/>
          </w:tcPr>
          <w:p>
            <w:pPr>
              <w:spacing w:after="0"/>
              <w:jc w:val="right"/>
            </w:pPr>
            <w:r>
              <w:rPr>
                <w:sz w:val="16"/>
              </w:rPr>
              <w:t>1.4</w:t>
            </w:r>
          </w:p>
        </w:tc>
        <w:tc>
          <w:tcPr>
            <w:tcW w:type="dxa" w:w="1097"/>
          </w:tcPr>
          <w:p>
            <w:pPr>
              <w:spacing w:after="0"/>
              <w:jc w:val="right"/>
            </w:pPr>
            <w:r>
              <w:rPr>
                <w:sz w:val="16"/>
              </w:rPr>
              <w:t>58.5</w:t>
            </w:r>
          </w:p>
        </w:tc>
        <w:tc>
          <w:tcPr>
            <w:tcW w:type="dxa" w:w="1046"/>
          </w:tcPr>
          <w:p>
            <w:pPr>
              <w:spacing w:after="0"/>
              <w:jc w:val="right"/>
            </w:pPr>
            <w:r>
              <w:rPr>
                <w:sz w:val="16"/>
              </w:rPr>
              <w:t>74.5</w:t>
            </w:r>
          </w:p>
        </w:tc>
        <w:tc>
          <w:tcPr>
            <w:tcW w:type="dxa" w:w="7867"/>
          </w:tcPr>
          <w:p>
            <w:pPr>
              <w:spacing w:after="0"/>
              <w:jc w:val="left"/>
            </w:pPr>
            <w:r>
              <w:rPr>
                <w:sz w:val="16"/>
              </w:rPr>
              <w:t>Relatively High 1, Relatively Moderate 14, Relatively Low 7, Very Low 2</w:t>
            </w:r>
          </w:p>
        </w:tc>
      </w:tr>
      <w:tr>
        <w:trPr>
          <w:cantSplit/>
        </w:trPr>
        <w:tc>
          <w:tcPr>
            <w:tcW w:type="dxa" w:w="1673"/>
          </w:tcPr>
          <w:p>
            <w:pPr>
              <w:spacing w:after="0"/>
              <w:jc w:val="left"/>
            </w:pPr>
            <w:r>
              <w:rPr>
                <w:sz w:val="16"/>
              </w:rPr>
              <w:t>Wildfire</w:t>
            </w:r>
          </w:p>
        </w:tc>
        <w:tc>
          <w:tcPr>
            <w:tcW w:type="dxa" w:w="1385"/>
          </w:tcPr>
          <w:p>
            <w:pPr>
              <w:spacing w:after="0"/>
              <w:jc w:val="right"/>
            </w:pPr>
            <w:r>
              <w:rPr>
                <w:sz w:val="16"/>
              </w:rPr>
              <w:t>24 of 24</w:t>
            </w:r>
          </w:p>
        </w:tc>
        <w:tc>
          <w:tcPr>
            <w:tcW w:type="dxa" w:w="1046"/>
          </w:tcPr>
          <w:p>
            <w:pPr>
              <w:spacing w:after="0"/>
              <w:jc w:val="right"/>
            </w:pPr>
            <w:r>
              <w:rPr>
                <w:sz w:val="16"/>
              </w:rPr>
              <w:t>19.7</w:t>
            </w:r>
          </w:p>
        </w:tc>
        <w:tc>
          <w:tcPr>
            <w:tcW w:type="dxa" w:w="1097"/>
          </w:tcPr>
          <w:p>
            <w:pPr>
              <w:spacing w:after="0"/>
              <w:jc w:val="right"/>
            </w:pPr>
            <w:r>
              <w:rPr>
                <w:sz w:val="16"/>
              </w:rPr>
              <w:t>63.5</w:t>
            </w:r>
          </w:p>
        </w:tc>
        <w:tc>
          <w:tcPr>
            <w:tcW w:type="dxa" w:w="1046"/>
          </w:tcPr>
          <w:p>
            <w:pPr>
              <w:spacing w:after="0"/>
              <w:jc w:val="right"/>
            </w:pPr>
            <w:r>
              <w:rPr>
                <w:sz w:val="16"/>
              </w:rPr>
              <w:t>74.6</w:t>
            </w:r>
          </w:p>
        </w:tc>
        <w:tc>
          <w:tcPr>
            <w:tcW w:type="dxa" w:w="7867"/>
          </w:tcPr>
          <w:p>
            <w:pPr>
              <w:spacing w:after="0"/>
              <w:jc w:val="left"/>
            </w:pPr>
            <w:r>
              <w:rPr>
                <w:sz w:val="16"/>
              </w:rPr>
              <w:t>Relatively Low 3, Very Low 21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24 of 24</w:t>
            </w:r>
          </w:p>
        </w:tc>
        <w:tc>
          <w:tcPr>
            <w:tcW w:type="dxa" w:w="1046"/>
          </w:tcPr>
          <w:p>
            <w:pPr>
              <w:spacing w:after="0"/>
              <w:jc w:val="right"/>
            </w:pPr>
            <w:r>
              <w:rPr>
                <w:sz w:val="16"/>
              </w:rPr>
              <w:t>11.4</w:t>
            </w:r>
          </w:p>
        </w:tc>
        <w:tc>
          <w:tcPr>
            <w:tcW w:type="dxa" w:w="1097"/>
          </w:tcPr>
          <w:p>
            <w:pPr>
              <w:spacing w:after="0"/>
              <w:jc w:val="right"/>
            </w:pPr>
            <w:r>
              <w:rPr>
                <w:sz w:val="16"/>
              </w:rPr>
              <w:t>63.1</w:t>
            </w:r>
          </w:p>
        </w:tc>
        <w:tc>
          <w:tcPr>
            <w:tcW w:type="dxa" w:w="1046"/>
          </w:tcPr>
          <w:p>
            <w:pPr>
              <w:spacing w:after="0"/>
              <w:jc w:val="right"/>
            </w:pPr>
            <w:r>
              <w:rPr>
                <w:sz w:val="16"/>
              </w:rPr>
              <w:t>80.1</w:t>
            </w:r>
          </w:p>
        </w:tc>
        <w:tc>
          <w:tcPr>
            <w:tcW w:type="dxa" w:w="7867"/>
          </w:tcPr>
          <w:p>
            <w:pPr>
              <w:spacing w:after="0"/>
              <w:jc w:val="left"/>
            </w:pPr>
            <w:r>
              <w:rPr>
                <w:sz w:val="16"/>
              </w:rPr>
              <w:t>Relatively High 1, Relatively Moderate 21, Relatively Low 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3"/>
        <w:gridCol w:w="769"/>
        <w:gridCol w:w="2097"/>
        <w:gridCol w:w="1958"/>
        <w:gridCol w:w="2051"/>
        <w:gridCol w:w="2202"/>
        <w:gridCol w:w="3432"/>
      </w:tblGrid>
      <w:tr>
        <w:trPr>
          <w:cantSplit/>
          <w:tblHeader/>
        </w:trPr>
        <w:tc>
          <w:tcPr>
            <w:tcW w:type="dxa" w:w="160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Plan status</w:t>
            </w:r>
          </w:p>
        </w:tc>
        <w:tc>
          <w:tcPr>
            <w:tcW w:type="dxa" w:w="19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32"/>
            <w:shd w:val="clear" w:color="auto" w:fill="E8E8E8"/>
          </w:tcPr>
          <w:p>
            <w:pPr>
              <w:spacing w:after="0"/>
              <w:jc w:val="left"/>
            </w:pPr>
            <w:r>
              <w:rPr>
                <w:b/>
                <w:sz w:val="16"/>
              </w:rPr>
              <w:t>Notes</w:t>
            </w:r>
          </w:p>
        </w:tc>
      </w:tr>
      <w:tr>
        <w:trPr>
          <w:cantSplit/>
        </w:trPr>
        <w:tc>
          <w:tcPr>
            <w:tcW w:type="dxa" w:w="1603"/>
          </w:tcPr>
          <w:p>
            <w:pPr>
              <w:spacing w:after="0"/>
              <w:jc w:val="left"/>
            </w:pPr>
            <w:r>
              <w:rPr>
                <w:sz w:val="16"/>
              </w:rPr>
              <w:t>Cattaraugus County</w:t>
            </w:r>
          </w:p>
        </w:tc>
        <w:tc>
          <w:tcPr>
            <w:tcW w:type="dxa" w:w="769"/>
          </w:tcPr>
          <w:p>
            <w:pPr>
              <w:spacing w:after="0"/>
              <w:jc w:val="left"/>
            </w:pPr>
            <w:r>
              <w:rPr>
                <w:sz w:val="16"/>
              </w:rPr>
              <w:t>County</w:t>
            </w:r>
          </w:p>
        </w:tc>
        <w:tc>
          <w:tcPr>
            <w:tcW w:type="dxa" w:w="2097"/>
          </w:tcPr>
          <w:p>
            <w:pPr>
              <w:spacing w:after="0"/>
              <w:jc w:val="left"/>
            </w:pPr>
            <w:r>
              <w:rPr>
                <w:sz w:val="16"/>
              </w:rPr>
              <w:t>Approved, expires 2030-09-01</w:t>
            </w:r>
          </w:p>
        </w:tc>
        <w:tc>
          <w:tcPr>
            <w:tcW w:type="dxa" w:w="1958"/>
          </w:tcPr>
          <w:p>
            <w:pPr>
              <w:spacing w:after="0"/>
              <w:jc w:val="right"/>
            </w:pPr>
          </w:p>
        </w:tc>
        <w:tc>
          <w:tcPr>
            <w:tcW w:type="dxa" w:w="2051"/>
          </w:tcPr>
          <w:p>
            <w:pPr>
              <w:spacing w:after="0"/>
              <w:jc w:val="right"/>
            </w:pPr>
            <w:r>
              <w:rPr>
                <w:sz w:val="16"/>
              </w:rPr>
              <w:t>$11,358,368.21</w:t>
            </w:r>
          </w:p>
        </w:tc>
        <w:tc>
          <w:tcPr>
            <w:tcW w:type="dxa" w:w="2202"/>
          </w:tcPr>
          <w:p>
            <w:pPr>
              <w:spacing w:after="0"/>
              <w:jc w:val="right"/>
            </w:pPr>
            <w:r>
              <w:rPr>
                <w:sz w:val="16"/>
              </w:rPr>
              <w:t>0 total; 0 since its plan</w:t>
            </w:r>
          </w:p>
        </w:tc>
        <w:tc>
          <w:tcPr>
            <w:tcW w:type="dxa" w:w="3432"/>
          </w:tcPr>
          <w:p>
            <w:pPr>
              <w:spacing w:after="0"/>
              <w:jc w:val="left"/>
            </w:pPr>
            <w:r>
              <w:rPr>
                <w:sz w:val="16"/>
              </w:rPr>
              <w:t>No NFIP community ID on this jurisdiction's plan row. Includes $4,323,170.95 for declarations not counted as hazard incidents (DR-1391-NY, DR-4480-NY, EM-3186-NY).</w:t>
            </w:r>
          </w:p>
        </w:tc>
      </w:tr>
      <w:tr>
        <w:trPr>
          <w:cantSplit/>
        </w:trPr>
        <w:tc>
          <w:tcPr>
            <w:tcW w:type="dxa" w:w="1603"/>
          </w:tcPr>
          <w:p>
            <w:pPr>
              <w:spacing w:after="0"/>
              <w:jc w:val="left"/>
            </w:pPr>
            <w:r>
              <w:rPr>
                <w:sz w:val="16"/>
              </w:rPr>
              <w:t>Allegany village</w:t>
            </w:r>
          </w:p>
        </w:tc>
        <w:tc>
          <w:tcPr>
            <w:tcW w:type="dxa" w:w="769"/>
          </w:tcPr>
          <w:p>
            <w:pPr>
              <w:spacing w:after="0"/>
              <w:jc w:val="left"/>
            </w:pPr>
            <w:r>
              <w:rPr>
                <w:sz w:val="16"/>
              </w:rPr>
              <w:t>Village</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2</w:t>
            </w:r>
          </w:p>
        </w:tc>
        <w:tc>
          <w:tcPr>
            <w:tcW w:type="dxa" w:w="2051"/>
          </w:tcPr>
          <w:p>
            <w:pPr>
              <w:spacing w:after="0"/>
              <w:jc w:val="right"/>
            </w:pPr>
            <w:r>
              <w:rPr>
                <w:sz w:val="16"/>
              </w:rPr>
              <w:t>$5,221.68</w:t>
            </w:r>
          </w:p>
        </w:tc>
        <w:tc>
          <w:tcPr>
            <w:tcW w:type="dxa" w:w="2202"/>
          </w:tcPr>
          <w:p>
            <w:pPr>
              <w:spacing w:after="0"/>
              <w:jc w:val="right"/>
            </w:pPr>
            <w:r>
              <w:rPr>
                <w:sz w:val="16"/>
              </w:rPr>
              <w:t>24 total; no approved plan</w:t>
            </w:r>
          </w:p>
        </w:tc>
        <w:tc>
          <w:tcPr>
            <w:tcW w:type="dxa" w:w="3432"/>
          </w:tcPr>
          <w:p>
            <w:pPr>
              <w:spacing w:after="0"/>
              <w:jc w:val="left"/>
            </w:pPr>
          </w:p>
        </w:tc>
      </w:tr>
      <w:tr>
        <w:trPr>
          <w:cantSplit/>
        </w:trPr>
        <w:tc>
          <w:tcPr>
            <w:tcW w:type="dxa" w:w="1603"/>
          </w:tcPr>
          <w:p>
            <w:pPr>
              <w:spacing w:after="0"/>
              <w:jc w:val="left"/>
            </w:pPr>
            <w:r>
              <w:rPr>
                <w:sz w:val="16"/>
              </w:rPr>
              <w:t>Cattaraugus village</w:t>
            </w:r>
          </w:p>
        </w:tc>
        <w:tc>
          <w:tcPr>
            <w:tcW w:type="dxa" w:w="769"/>
          </w:tcPr>
          <w:p>
            <w:pPr>
              <w:spacing w:after="0"/>
              <w:jc w:val="left"/>
            </w:pPr>
            <w:r>
              <w:rPr>
                <w:sz w:val="16"/>
              </w:rPr>
              <w:t>Village</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1</w:t>
            </w:r>
          </w:p>
        </w:tc>
        <w:tc>
          <w:tcPr>
            <w:tcW w:type="dxa" w:w="2051"/>
          </w:tcPr>
          <w:p>
            <w:pPr>
              <w:spacing w:after="0"/>
              <w:jc w:val="right"/>
            </w:pPr>
            <w:r>
              <w:rPr>
                <w:sz w:val="16"/>
              </w:rPr>
              <w:t>$223,853.27</w:t>
            </w:r>
          </w:p>
        </w:tc>
        <w:tc>
          <w:tcPr>
            <w:tcW w:type="dxa" w:w="2202"/>
          </w:tcPr>
          <w:p>
            <w:pPr>
              <w:spacing w:after="0"/>
              <w:jc w:val="right"/>
            </w:pPr>
            <w:r>
              <w:rPr>
                <w:sz w:val="16"/>
              </w:rPr>
              <w:t>18 total; no approved plan</w:t>
            </w:r>
          </w:p>
        </w:tc>
        <w:tc>
          <w:tcPr>
            <w:tcW w:type="dxa" w:w="3432"/>
          </w:tcPr>
          <w:p>
            <w:pPr>
              <w:spacing w:after="0"/>
              <w:jc w:val="left"/>
            </w:pPr>
          </w:p>
        </w:tc>
      </w:tr>
      <w:tr>
        <w:trPr>
          <w:cantSplit/>
        </w:trPr>
        <w:tc>
          <w:tcPr>
            <w:tcW w:type="dxa" w:w="1603"/>
          </w:tcPr>
          <w:p>
            <w:pPr>
              <w:spacing w:after="0"/>
              <w:jc w:val="left"/>
            </w:pPr>
            <w:r>
              <w:rPr>
                <w:sz w:val="16"/>
              </w:rPr>
              <w:t>Delevan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$68,893.70</w:t>
            </w:r>
          </w:p>
        </w:tc>
        <w:tc>
          <w:tcPr>
            <w:tcW w:type="dxa" w:w="2202"/>
          </w:tcPr>
          <w:p>
            <w:pPr>
              <w:spacing w:after="0"/>
              <w:jc w:val="right"/>
            </w:pPr>
            <w:r>
              <w:rPr>
                <w:sz w:val="16"/>
              </w:rPr>
              <w:t>19 total; 2 since its plan</w:t>
            </w:r>
          </w:p>
        </w:tc>
        <w:tc>
          <w:tcPr>
            <w:tcW w:type="dxa" w:w="3432"/>
          </w:tcPr>
          <w:p>
            <w:pPr>
              <w:spacing w:after="0"/>
              <w:jc w:val="left"/>
            </w:pPr>
          </w:p>
        </w:tc>
      </w:tr>
      <w:tr>
        <w:trPr>
          <w:cantSplit/>
        </w:trPr>
        <w:tc>
          <w:tcPr>
            <w:tcW w:type="dxa" w:w="1603"/>
          </w:tcPr>
          <w:p>
            <w:pPr>
              <w:spacing w:after="0"/>
              <w:jc w:val="left"/>
            </w:pPr>
            <w:r>
              <w:rPr>
                <w:sz w:val="16"/>
              </w:rPr>
              <w:t>Ellicottville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$20,650.33</w:t>
            </w:r>
          </w:p>
        </w:tc>
        <w:tc>
          <w:tcPr>
            <w:tcW w:type="dxa" w:w="2202"/>
          </w:tcPr>
          <w:p>
            <w:pPr>
              <w:spacing w:after="0"/>
              <w:jc w:val="right"/>
            </w:pPr>
            <w:r>
              <w:rPr>
                <w:sz w:val="16"/>
              </w:rPr>
              <w:t>27 total; 0 since its plan</w:t>
            </w:r>
          </w:p>
        </w:tc>
        <w:tc>
          <w:tcPr>
            <w:tcW w:type="dxa" w:w="3432"/>
          </w:tcPr>
          <w:p>
            <w:pPr>
              <w:spacing w:after="0"/>
              <w:jc w:val="left"/>
            </w:pPr>
          </w:p>
        </w:tc>
      </w:tr>
      <w:tr>
        <w:trPr>
          <w:cantSplit/>
        </w:trPr>
        <w:tc>
          <w:tcPr>
            <w:tcW w:type="dxa" w:w="1603"/>
          </w:tcPr>
          <w:p>
            <w:pPr>
              <w:spacing w:after="0"/>
              <w:jc w:val="left"/>
            </w:pPr>
            <w:r>
              <w:rPr>
                <w:sz w:val="16"/>
              </w:rPr>
              <w:t>Franklinville village</w:t>
            </w:r>
          </w:p>
        </w:tc>
        <w:tc>
          <w:tcPr>
            <w:tcW w:type="dxa" w:w="769"/>
          </w:tcPr>
          <w:p>
            <w:pPr>
              <w:spacing w:after="0"/>
              <w:jc w:val="left"/>
            </w:pPr>
            <w:r>
              <w:rPr>
                <w:sz w:val="16"/>
              </w:rPr>
              <w:t>Village</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16 total; no approved plan</w:t>
            </w:r>
          </w:p>
        </w:tc>
        <w:tc>
          <w:tcPr>
            <w:tcW w:type="dxa" w:w="3432"/>
          </w:tcPr>
          <w:p>
            <w:pPr>
              <w:spacing w:after="0"/>
              <w:jc w:val="left"/>
            </w:pPr>
          </w:p>
        </w:tc>
      </w:tr>
      <w:tr>
        <w:trPr>
          <w:cantSplit/>
        </w:trPr>
        <w:tc>
          <w:tcPr>
            <w:tcW w:type="dxa" w:w="1603"/>
          </w:tcPr>
          <w:p>
            <w:pPr>
              <w:spacing w:after="0"/>
              <w:jc w:val="left"/>
            </w:pPr>
            <w:r>
              <w:rPr>
                <w:sz w:val="16"/>
              </w:rPr>
              <w:t>Gowanda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1, SRL 0; any 11</w:t>
            </w:r>
          </w:p>
        </w:tc>
        <w:tc>
          <w:tcPr>
            <w:tcW w:type="dxa" w:w="2051"/>
          </w:tcPr>
          <w:p>
            <w:pPr>
              <w:spacing w:after="0"/>
              <w:jc w:val="right"/>
            </w:pPr>
            <w:r>
              <w:rPr>
                <w:sz w:val="16"/>
              </w:rPr>
              <w:t>$8,678.26</w:t>
            </w:r>
          </w:p>
        </w:tc>
        <w:tc>
          <w:tcPr>
            <w:tcW w:type="dxa" w:w="2202"/>
          </w:tcPr>
          <w:p>
            <w:pPr>
              <w:spacing w:after="0"/>
              <w:jc w:val="right"/>
            </w:pPr>
            <w:r>
              <w:rPr>
                <w:sz w:val="16"/>
              </w:rPr>
              <w:t>21 total; 1 since its plan</w:t>
            </w:r>
          </w:p>
        </w:tc>
        <w:tc>
          <w:tcPr>
            <w:tcW w:type="dxa" w:w="3432"/>
          </w:tcPr>
          <w:p>
            <w:pPr>
              <w:spacing w:after="0"/>
              <w:jc w:val="left"/>
            </w:pPr>
            <w:r>
              <w:rPr>
                <w:sz w:val="16"/>
              </w:rPr>
              <w:t>Also approved under plan 107979 (Erie County 2022, expires 2027-03-11). FEMA's plan status map shows one plan per jurisdiction and may show one of these; this packet uses the approved plan that expires last. Whole community, including the part in Erie County; in-county portion (county table): FMA RL 1, FMA SRL 0, NFIP RL 9, NFIP SRL 0, any category 10.</w:t>
            </w:r>
          </w:p>
        </w:tc>
      </w:tr>
      <w:tr>
        <w:trPr>
          <w:cantSplit/>
        </w:trPr>
        <w:tc>
          <w:tcPr>
            <w:tcW w:type="dxa" w:w="1603"/>
          </w:tcPr>
          <w:p>
            <w:pPr>
              <w:spacing w:after="0"/>
              <w:jc w:val="left"/>
            </w:pPr>
            <w:r>
              <w:rPr>
                <w:sz w:val="16"/>
              </w:rPr>
              <w:t>Little Valley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$40,221.85</w:t>
            </w:r>
          </w:p>
        </w:tc>
        <w:tc>
          <w:tcPr>
            <w:tcW w:type="dxa" w:w="2202"/>
          </w:tcPr>
          <w:p>
            <w:pPr>
              <w:spacing w:after="0"/>
              <w:jc w:val="right"/>
            </w:pPr>
            <w:r>
              <w:rPr>
                <w:sz w:val="16"/>
              </w:rPr>
              <w:t>3 total; 0 since its plan</w:t>
            </w:r>
          </w:p>
        </w:tc>
        <w:tc>
          <w:tcPr>
            <w:tcW w:type="dxa" w:w="3432"/>
          </w:tcPr>
          <w:p>
            <w:pPr>
              <w:spacing w:after="0"/>
              <w:jc w:val="left"/>
            </w:pPr>
          </w:p>
        </w:tc>
      </w:tr>
      <w:tr>
        <w:trPr>
          <w:cantSplit/>
        </w:trPr>
        <w:tc>
          <w:tcPr>
            <w:tcW w:type="dxa" w:w="1603"/>
          </w:tcPr>
          <w:p>
            <w:pPr>
              <w:spacing w:after="0"/>
              <w:jc w:val="left"/>
            </w:pPr>
            <w:r>
              <w:rPr>
                <w:sz w:val="16"/>
              </w:rPr>
              <w:t>Olean city</w:t>
            </w:r>
          </w:p>
        </w:tc>
        <w:tc>
          <w:tcPr>
            <w:tcW w:type="dxa" w:w="769"/>
          </w:tcPr>
          <w:p>
            <w:pPr>
              <w:spacing w:after="0"/>
              <w:jc w:val="left"/>
            </w:pPr>
            <w:r>
              <w:rPr>
                <w:sz w:val="16"/>
              </w:rPr>
              <w:t>City</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$54,699.26</w:t>
            </w:r>
          </w:p>
        </w:tc>
        <w:tc>
          <w:tcPr>
            <w:tcW w:type="dxa" w:w="2202"/>
          </w:tcPr>
          <w:p>
            <w:pPr>
              <w:spacing w:after="0"/>
              <w:jc w:val="right"/>
            </w:pPr>
            <w:r>
              <w:rPr>
                <w:sz w:val="16"/>
              </w:rPr>
              <w:t>51 total; 0 since its plan</w:t>
            </w:r>
          </w:p>
        </w:tc>
        <w:tc>
          <w:tcPr>
            <w:tcW w:type="dxa" w:w="3432"/>
          </w:tcPr>
          <w:p>
            <w:pPr>
              <w:spacing w:after="0"/>
              <w:jc w:val="left"/>
            </w:pPr>
            <w:r>
              <w:rPr>
                <w:sz w:val="16"/>
              </w:rPr>
              <w:t>Includes $15,537.90 for declarations not counted as hazard incidents (DR-4480-NY).</w:t>
            </w:r>
          </w:p>
        </w:tc>
      </w:tr>
      <w:tr>
        <w:trPr>
          <w:cantSplit/>
        </w:trPr>
        <w:tc>
          <w:tcPr>
            <w:tcW w:type="dxa" w:w="1603"/>
          </w:tcPr>
          <w:p>
            <w:pPr>
              <w:spacing w:after="0"/>
              <w:jc w:val="left"/>
            </w:pPr>
            <w:r>
              <w:rPr>
                <w:sz w:val="16"/>
              </w:rPr>
              <w:t>Portville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11 total; 0 since its plan</w:t>
            </w:r>
          </w:p>
        </w:tc>
        <w:tc>
          <w:tcPr>
            <w:tcW w:type="dxa" w:w="3432"/>
          </w:tcPr>
          <w:p>
            <w:pPr>
              <w:spacing w:after="0"/>
              <w:jc w:val="left"/>
            </w:pPr>
          </w:p>
        </w:tc>
      </w:tr>
      <w:tr>
        <w:trPr>
          <w:cantSplit/>
        </w:trPr>
        <w:tc>
          <w:tcPr>
            <w:tcW w:type="dxa" w:w="1603"/>
          </w:tcPr>
          <w:p>
            <w:pPr>
              <w:spacing w:after="0"/>
              <w:jc w:val="left"/>
            </w:pPr>
            <w:r>
              <w:rPr>
                <w:sz w:val="16"/>
              </w:rPr>
              <w:t>Salamanca city</w:t>
            </w:r>
          </w:p>
        </w:tc>
        <w:tc>
          <w:tcPr>
            <w:tcW w:type="dxa" w:w="769"/>
          </w:tcPr>
          <w:p>
            <w:pPr>
              <w:spacing w:after="0"/>
              <w:jc w:val="left"/>
            </w:pPr>
            <w:r>
              <w:rPr>
                <w:sz w:val="16"/>
              </w:rPr>
              <w:t>City</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$68,226.58</w:t>
            </w:r>
          </w:p>
        </w:tc>
        <w:tc>
          <w:tcPr>
            <w:tcW w:type="dxa" w:w="2202"/>
          </w:tcPr>
          <w:p>
            <w:pPr>
              <w:spacing w:after="0"/>
              <w:jc w:val="right"/>
            </w:pPr>
            <w:r>
              <w:rPr>
                <w:sz w:val="16"/>
              </w:rPr>
              <w:t>27 total; no approved plan</w:t>
            </w:r>
          </w:p>
        </w:tc>
        <w:tc>
          <w:tcPr>
            <w:tcW w:type="dxa" w:w="3432"/>
          </w:tcPr>
          <w:p>
            <w:pPr>
              <w:spacing w:after="0"/>
              <w:jc w:val="left"/>
            </w:pPr>
            <w:r>
              <w:rPr>
                <w:sz w:val="16"/>
              </w:rPr>
              <w:t>Includes $5,057.08 for declarations not counted as hazard incidents (DR-4480-NY).</w:t>
            </w:r>
          </w:p>
        </w:tc>
      </w:tr>
      <w:tr>
        <w:trPr>
          <w:cantSplit/>
        </w:trPr>
        <w:tc>
          <w:tcPr>
            <w:tcW w:type="dxa" w:w="1603"/>
          </w:tcPr>
          <w:p>
            <w:pPr>
              <w:spacing w:after="0"/>
              <w:jc w:val="left"/>
            </w:pPr>
            <w:r>
              <w:rPr>
                <w:sz w:val="16"/>
              </w:rPr>
              <w:t>South Dayton village</w:t>
            </w:r>
          </w:p>
        </w:tc>
        <w:tc>
          <w:tcPr>
            <w:tcW w:type="dxa" w:w="769"/>
          </w:tcPr>
          <w:p>
            <w:pPr>
              <w:spacing w:after="0"/>
              <w:jc w:val="left"/>
            </w:pPr>
            <w:r>
              <w:rPr>
                <w:sz w:val="16"/>
              </w:rPr>
              <w:t>Village</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$4,956.98</w:t>
            </w:r>
          </w:p>
        </w:tc>
        <w:tc>
          <w:tcPr>
            <w:tcW w:type="dxa" w:w="2202"/>
          </w:tcPr>
          <w:p>
            <w:pPr>
              <w:spacing w:after="0"/>
              <w:jc w:val="right"/>
            </w:pPr>
            <w:r>
              <w:rPr>
                <w:sz w:val="16"/>
              </w:rPr>
              <w:t>9 total; 0 since its plan</w:t>
            </w:r>
          </w:p>
        </w:tc>
        <w:tc>
          <w:tcPr>
            <w:tcW w:type="dxa" w:w="3432"/>
          </w:tcPr>
          <w:p>
            <w:pPr>
              <w:spacing w:after="0"/>
              <w:jc w:val="left"/>
            </w:pPr>
          </w:p>
        </w:tc>
      </w:tr>
      <w:tr>
        <w:trPr>
          <w:cantSplit/>
        </w:trPr>
        <w:tc>
          <w:tcPr>
            <w:tcW w:type="dxa" w:w="1603"/>
          </w:tcPr>
          <w:p>
            <w:pPr>
              <w:spacing w:after="0"/>
              <w:jc w:val="left"/>
            </w:pPr>
            <w:r>
              <w:rPr>
                <w:sz w:val="16"/>
              </w:rPr>
              <w:t>Allegany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1</w:t>
            </w:r>
          </w:p>
        </w:tc>
        <w:tc>
          <w:tcPr>
            <w:tcW w:type="dxa" w:w="2051"/>
          </w:tcPr>
          <w:p>
            <w:pPr>
              <w:spacing w:after="0"/>
              <w:jc w:val="right"/>
            </w:pPr>
            <w:r>
              <w:rPr>
                <w:sz w:val="16"/>
              </w:rPr>
              <w:t>$334,799.91</w:t>
            </w:r>
          </w:p>
        </w:tc>
        <w:tc>
          <w:tcPr>
            <w:tcW w:type="dxa" w:w="2202"/>
          </w:tcPr>
          <w:p>
            <w:pPr>
              <w:spacing w:after="0"/>
              <w:jc w:val="right"/>
            </w:pPr>
            <w:r>
              <w:rPr>
                <w:sz w:val="16"/>
              </w:rPr>
              <w:t>24 total; no approved plan</w:t>
            </w:r>
          </w:p>
        </w:tc>
        <w:tc>
          <w:tcPr>
            <w:tcW w:type="dxa" w:w="3432"/>
          </w:tcPr>
          <w:p>
            <w:pPr>
              <w:spacing w:after="0"/>
              <w:jc w:val="left"/>
            </w:pPr>
          </w:p>
        </w:tc>
      </w:tr>
      <w:tr>
        <w:trPr>
          <w:cantSplit/>
        </w:trPr>
        <w:tc>
          <w:tcPr>
            <w:tcW w:type="dxa" w:w="1603"/>
          </w:tcPr>
          <w:p>
            <w:pPr>
              <w:spacing w:after="0"/>
              <w:jc w:val="left"/>
            </w:pPr>
            <w:r>
              <w:rPr>
                <w:sz w:val="16"/>
              </w:rPr>
              <w:t>Ashford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$826,680.73</w:t>
            </w:r>
          </w:p>
        </w:tc>
        <w:tc>
          <w:tcPr>
            <w:tcW w:type="dxa" w:w="2202"/>
          </w:tcPr>
          <w:p>
            <w:pPr>
              <w:spacing w:after="0"/>
              <w:jc w:val="right"/>
            </w:pPr>
            <w:r>
              <w:rPr>
                <w:sz w:val="16"/>
              </w:rPr>
              <w:t>7 total; 0 since its plan</w:t>
            </w:r>
          </w:p>
        </w:tc>
        <w:tc>
          <w:tcPr>
            <w:tcW w:type="dxa" w:w="3432"/>
          </w:tcPr>
          <w:p>
            <w:pPr>
              <w:spacing w:after="0"/>
              <w:jc w:val="left"/>
            </w:pPr>
          </w:p>
        </w:tc>
      </w:tr>
      <w:tr>
        <w:trPr>
          <w:cantSplit/>
        </w:trPr>
        <w:tc>
          <w:tcPr>
            <w:tcW w:type="dxa" w:w="1603"/>
          </w:tcPr>
          <w:p>
            <w:pPr>
              <w:spacing w:after="0"/>
              <w:jc w:val="left"/>
            </w:pPr>
            <w:r>
              <w:rPr>
                <w:sz w:val="16"/>
              </w:rPr>
              <w:t>Carrollton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$45,125.98</w:t>
            </w:r>
          </w:p>
        </w:tc>
        <w:tc>
          <w:tcPr>
            <w:tcW w:type="dxa" w:w="2202"/>
          </w:tcPr>
          <w:p>
            <w:pPr>
              <w:spacing w:after="0"/>
              <w:jc w:val="right"/>
            </w:pPr>
            <w:r>
              <w:rPr>
                <w:sz w:val="16"/>
              </w:rPr>
              <w:t>6 total; no approved plan</w:t>
            </w:r>
          </w:p>
        </w:tc>
        <w:tc>
          <w:tcPr>
            <w:tcW w:type="dxa" w:w="3432"/>
          </w:tcPr>
          <w:p>
            <w:pPr>
              <w:spacing w:after="0"/>
              <w:jc w:val="left"/>
            </w:pPr>
          </w:p>
        </w:tc>
      </w:tr>
      <w:tr>
        <w:trPr>
          <w:cantSplit/>
        </w:trPr>
        <w:tc>
          <w:tcPr>
            <w:tcW w:type="dxa" w:w="1603"/>
          </w:tcPr>
          <w:p>
            <w:pPr>
              <w:spacing w:after="0"/>
              <w:jc w:val="left"/>
            </w:pPr>
            <w:r>
              <w:rPr>
                <w:sz w:val="16"/>
              </w:rPr>
              <w:t>Coldspring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1</w:t>
            </w:r>
          </w:p>
        </w:tc>
        <w:tc>
          <w:tcPr>
            <w:tcW w:type="dxa" w:w="2051"/>
          </w:tcPr>
          <w:p>
            <w:pPr>
              <w:spacing w:after="0"/>
              <w:jc w:val="right"/>
            </w:pPr>
            <w:r>
              <w:rPr>
                <w:sz w:val="16"/>
              </w:rPr>
              <w:t>$134,506.46</w:t>
            </w:r>
          </w:p>
        </w:tc>
        <w:tc>
          <w:tcPr>
            <w:tcW w:type="dxa" w:w="2202"/>
          </w:tcPr>
          <w:p>
            <w:pPr>
              <w:spacing w:after="0"/>
              <w:jc w:val="right"/>
            </w:pPr>
            <w:r>
              <w:rPr>
                <w:sz w:val="16"/>
              </w:rPr>
              <w:t>0 total; 0 since its plan</w:t>
            </w:r>
          </w:p>
        </w:tc>
        <w:tc>
          <w:tcPr>
            <w:tcW w:type="dxa" w:w="3432"/>
          </w:tcPr>
          <w:p>
            <w:pPr>
              <w:spacing w:after="0"/>
              <w:jc w:val="left"/>
            </w:pPr>
          </w:p>
        </w:tc>
      </w:tr>
      <w:tr>
        <w:trPr>
          <w:cantSplit/>
        </w:trPr>
        <w:tc>
          <w:tcPr>
            <w:tcW w:type="dxa" w:w="1603"/>
          </w:tcPr>
          <w:p>
            <w:pPr>
              <w:spacing w:after="0"/>
              <w:jc w:val="left"/>
            </w:pPr>
            <w:r>
              <w:rPr>
                <w:sz w:val="16"/>
              </w:rPr>
              <w:t>Conewango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$812,380.83</w:t>
            </w:r>
          </w:p>
        </w:tc>
        <w:tc>
          <w:tcPr>
            <w:tcW w:type="dxa" w:w="2202"/>
          </w:tcPr>
          <w:p>
            <w:pPr>
              <w:spacing w:after="0"/>
              <w:jc w:val="right"/>
            </w:pPr>
            <w:r>
              <w:rPr>
                <w:sz w:val="16"/>
              </w:rPr>
              <w:t>16 total; 0 since its plan</w:t>
            </w:r>
          </w:p>
        </w:tc>
        <w:tc>
          <w:tcPr>
            <w:tcW w:type="dxa" w:w="3432"/>
          </w:tcPr>
          <w:p>
            <w:pPr>
              <w:spacing w:after="0"/>
              <w:jc w:val="left"/>
            </w:pPr>
          </w:p>
        </w:tc>
      </w:tr>
      <w:tr>
        <w:trPr>
          <w:cantSplit/>
        </w:trPr>
        <w:tc>
          <w:tcPr>
            <w:tcW w:type="dxa" w:w="1603"/>
          </w:tcPr>
          <w:p>
            <w:pPr>
              <w:spacing w:after="0"/>
              <w:jc w:val="left"/>
            </w:pPr>
            <w:r>
              <w:rPr>
                <w:sz w:val="16"/>
              </w:rPr>
              <w:t>Dayton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$199,887.77</w:t>
            </w:r>
          </w:p>
        </w:tc>
        <w:tc>
          <w:tcPr>
            <w:tcW w:type="dxa" w:w="2202"/>
          </w:tcPr>
          <w:p>
            <w:pPr>
              <w:spacing w:after="0"/>
              <w:jc w:val="right"/>
            </w:pPr>
            <w:r>
              <w:rPr>
                <w:sz w:val="16"/>
              </w:rPr>
              <w:t>16 total; 0 since its plan</w:t>
            </w:r>
          </w:p>
        </w:tc>
        <w:tc>
          <w:tcPr>
            <w:tcW w:type="dxa" w:w="3432"/>
          </w:tcPr>
          <w:p>
            <w:pPr>
              <w:spacing w:after="0"/>
              <w:jc w:val="left"/>
            </w:pPr>
          </w:p>
        </w:tc>
      </w:tr>
      <w:tr>
        <w:trPr>
          <w:cantSplit/>
        </w:trPr>
        <w:tc>
          <w:tcPr>
            <w:tcW w:type="dxa" w:w="1603"/>
          </w:tcPr>
          <w:p>
            <w:pPr>
              <w:spacing w:after="0"/>
              <w:jc w:val="left"/>
            </w:pPr>
            <w:r>
              <w:rPr>
                <w:sz w:val="16"/>
              </w:rPr>
              <w:t>East Otto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1, SRL 0; any 4</w:t>
            </w:r>
          </w:p>
        </w:tc>
        <w:tc>
          <w:tcPr>
            <w:tcW w:type="dxa" w:w="2051"/>
          </w:tcPr>
          <w:p>
            <w:pPr>
              <w:spacing w:after="0"/>
              <w:jc w:val="right"/>
            </w:pPr>
            <w:r>
              <w:rPr>
                <w:sz w:val="16"/>
              </w:rPr>
              <w:t>$324,131.57</w:t>
            </w:r>
          </w:p>
        </w:tc>
        <w:tc>
          <w:tcPr>
            <w:tcW w:type="dxa" w:w="2202"/>
          </w:tcPr>
          <w:p>
            <w:pPr>
              <w:spacing w:after="0"/>
              <w:jc w:val="right"/>
            </w:pPr>
            <w:r>
              <w:rPr>
                <w:sz w:val="16"/>
              </w:rPr>
              <w:t>12 total; 0 since its plan</w:t>
            </w:r>
          </w:p>
        </w:tc>
        <w:tc>
          <w:tcPr>
            <w:tcW w:type="dxa" w:w="3432"/>
          </w:tcPr>
          <w:p>
            <w:pPr>
              <w:spacing w:after="0"/>
              <w:jc w:val="left"/>
            </w:pPr>
          </w:p>
        </w:tc>
      </w:tr>
      <w:tr>
        <w:trPr>
          <w:cantSplit/>
        </w:trPr>
        <w:tc>
          <w:tcPr>
            <w:tcW w:type="dxa" w:w="1603"/>
          </w:tcPr>
          <w:p>
            <w:pPr>
              <w:spacing w:after="0"/>
              <w:jc w:val="left"/>
            </w:pPr>
            <w:r>
              <w:rPr>
                <w:sz w:val="16"/>
              </w:rPr>
              <w:t>Ellicottville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$226,671.09</w:t>
            </w:r>
          </w:p>
        </w:tc>
        <w:tc>
          <w:tcPr>
            <w:tcW w:type="dxa" w:w="2202"/>
          </w:tcPr>
          <w:p>
            <w:pPr>
              <w:spacing w:after="0"/>
              <w:jc w:val="right"/>
            </w:pPr>
            <w:r>
              <w:rPr>
                <w:sz w:val="16"/>
              </w:rPr>
              <w:t>27 total; 0 since its plan</w:t>
            </w:r>
          </w:p>
        </w:tc>
        <w:tc>
          <w:tcPr>
            <w:tcW w:type="dxa" w:w="3432"/>
          </w:tcPr>
          <w:p>
            <w:pPr>
              <w:spacing w:after="0"/>
              <w:jc w:val="left"/>
            </w:pPr>
          </w:p>
        </w:tc>
      </w:tr>
      <w:tr>
        <w:trPr>
          <w:cantSplit/>
        </w:trPr>
        <w:tc>
          <w:tcPr>
            <w:tcW w:type="dxa" w:w="1603"/>
          </w:tcPr>
          <w:p>
            <w:pPr>
              <w:spacing w:after="0"/>
              <w:jc w:val="left"/>
            </w:pPr>
            <w:r>
              <w:rPr>
                <w:sz w:val="16"/>
              </w:rPr>
              <w:t>Farmersville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$138,377.13</w:t>
            </w:r>
          </w:p>
        </w:tc>
        <w:tc>
          <w:tcPr>
            <w:tcW w:type="dxa" w:w="2202"/>
          </w:tcPr>
          <w:p>
            <w:pPr>
              <w:spacing w:after="0"/>
              <w:jc w:val="right"/>
            </w:pPr>
            <w:r>
              <w:rPr>
                <w:sz w:val="16"/>
              </w:rPr>
              <w:t>4 total; no approved plan</w:t>
            </w:r>
          </w:p>
        </w:tc>
        <w:tc>
          <w:tcPr>
            <w:tcW w:type="dxa" w:w="3432"/>
          </w:tcPr>
          <w:p>
            <w:pPr>
              <w:spacing w:after="0"/>
              <w:jc w:val="left"/>
            </w:pPr>
          </w:p>
        </w:tc>
      </w:tr>
      <w:tr>
        <w:trPr>
          <w:cantSplit/>
        </w:trPr>
        <w:tc>
          <w:tcPr>
            <w:tcW w:type="dxa" w:w="1603"/>
          </w:tcPr>
          <w:p>
            <w:pPr>
              <w:spacing w:after="0"/>
              <w:jc w:val="left"/>
            </w:pPr>
            <w:r>
              <w:rPr>
                <w:sz w:val="16"/>
              </w:rPr>
              <w:t>Franklinville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16 total; 0 since its plan</w:t>
            </w:r>
          </w:p>
        </w:tc>
        <w:tc>
          <w:tcPr>
            <w:tcW w:type="dxa" w:w="3432"/>
          </w:tcPr>
          <w:p>
            <w:pPr>
              <w:spacing w:after="0"/>
              <w:jc w:val="left"/>
            </w:pPr>
          </w:p>
        </w:tc>
      </w:tr>
      <w:tr>
        <w:trPr>
          <w:cantSplit/>
        </w:trPr>
        <w:tc>
          <w:tcPr>
            <w:tcW w:type="dxa" w:w="1603"/>
          </w:tcPr>
          <w:p>
            <w:pPr>
              <w:spacing w:after="0"/>
              <w:jc w:val="left"/>
            </w:pPr>
            <w:r>
              <w:rPr>
                <w:sz w:val="16"/>
              </w:rPr>
              <w:t>Freedom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8 total; 0 since its plan</w:t>
            </w:r>
          </w:p>
        </w:tc>
        <w:tc>
          <w:tcPr>
            <w:tcW w:type="dxa" w:w="3432"/>
          </w:tcPr>
          <w:p>
            <w:pPr>
              <w:spacing w:after="0"/>
              <w:jc w:val="left"/>
            </w:pPr>
          </w:p>
        </w:tc>
      </w:tr>
      <w:tr>
        <w:trPr>
          <w:cantSplit/>
        </w:trPr>
        <w:tc>
          <w:tcPr>
            <w:tcW w:type="dxa" w:w="1603"/>
          </w:tcPr>
          <w:p>
            <w:pPr>
              <w:spacing w:after="0"/>
              <w:jc w:val="left"/>
            </w:pPr>
            <w:r>
              <w:rPr>
                <w:sz w:val="16"/>
              </w:rPr>
              <w:t>Great Valley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1</w:t>
            </w:r>
          </w:p>
        </w:tc>
        <w:tc>
          <w:tcPr>
            <w:tcW w:type="dxa" w:w="2051"/>
          </w:tcPr>
          <w:p>
            <w:pPr>
              <w:spacing w:after="0"/>
              <w:jc w:val="right"/>
            </w:pPr>
            <w:r>
              <w:rPr>
                <w:sz w:val="16"/>
              </w:rPr>
              <w:t>$122,253.95</w:t>
            </w:r>
          </w:p>
        </w:tc>
        <w:tc>
          <w:tcPr>
            <w:tcW w:type="dxa" w:w="2202"/>
          </w:tcPr>
          <w:p>
            <w:pPr>
              <w:spacing w:after="0"/>
              <w:jc w:val="right"/>
            </w:pPr>
            <w:r>
              <w:rPr>
                <w:sz w:val="16"/>
              </w:rPr>
              <w:t>1 total; no approved plan</w:t>
            </w:r>
          </w:p>
        </w:tc>
        <w:tc>
          <w:tcPr>
            <w:tcW w:type="dxa" w:w="3432"/>
          </w:tcPr>
          <w:p>
            <w:pPr>
              <w:spacing w:after="0"/>
              <w:jc w:val="left"/>
            </w:pPr>
          </w:p>
        </w:tc>
      </w:tr>
      <w:tr>
        <w:trPr>
          <w:cantSplit/>
        </w:trPr>
        <w:tc>
          <w:tcPr>
            <w:tcW w:type="dxa" w:w="1603"/>
          </w:tcPr>
          <w:p>
            <w:pPr>
              <w:spacing w:after="0"/>
              <w:jc w:val="left"/>
            </w:pPr>
            <w:r>
              <w:rPr>
                <w:sz w:val="16"/>
              </w:rPr>
              <w:t>Hinsdale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$281,577.04</w:t>
            </w:r>
          </w:p>
        </w:tc>
        <w:tc>
          <w:tcPr>
            <w:tcW w:type="dxa" w:w="2202"/>
          </w:tcPr>
          <w:p>
            <w:pPr>
              <w:spacing w:after="0"/>
              <w:jc w:val="right"/>
            </w:pPr>
            <w:r>
              <w:rPr>
                <w:sz w:val="16"/>
              </w:rPr>
              <w:t>17 total; 0 since its plan</w:t>
            </w:r>
          </w:p>
        </w:tc>
        <w:tc>
          <w:tcPr>
            <w:tcW w:type="dxa" w:w="3432"/>
          </w:tcPr>
          <w:p>
            <w:pPr>
              <w:spacing w:after="0"/>
              <w:jc w:val="left"/>
            </w:pPr>
          </w:p>
        </w:tc>
      </w:tr>
      <w:tr>
        <w:trPr>
          <w:cantSplit/>
        </w:trPr>
        <w:tc>
          <w:tcPr>
            <w:tcW w:type="dxa" w:w="1603"/>
          </w:tcPr>
          <w:p>
            <w:pPr>
              <w:spacing w:after="0"/>
              <w:jc w:val="left"/>
            </w:pPr>
            <w:r>
              <w:rPr>
                <w:sz w:val="16"/>
              </w:rPr>
              <w:t>Humphrey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$444,965.64</w:t>
            </w:r>
          </w:p>
        </w:tc>
        <w:tc>
          <w:tcPr>
            <w:tcW w:type="dxa" w:w="2202"/>
          </w:tcPr>
          <w:p>
            <w:pPr>
              <w:spacing w:after="0"/>
              <w:jc w:val="right"/>
            </w:pPr>
            <w:r>
              <w:rPr>
                <w:sz w:val="16"/>
              </w:rPr>
              <w:t>1 total; 0 since its plan</w:t>
            </w:r>
          </w:p>
        </w:tc>
        <w:tc>
          <w:tcPr>
            <w:tcW w:type="dxa" w:w="3432"/>
          </w:tcPr>
          <w:p>
            <w:pPr>
              <w:spacing w:after="0"/>
              <w:jc w:val="left"/>
            </w:pPr>
          </w:p>
        </w:tc>
      </w:tr>
      <w:tr>
        <w:trPr>
          <w:cantSplit/>
        </w:trPr>
        <w:tc>
          <w:tcPr>
            <w:tcW w:type="dxa" w:w="1603"/>
          </w:tcPr>
          <w:p>
            <w:pPr>
              <w:spacing w:after="0"/>
              <w:jc w:val="left"/>
            </w:pPr>
            <w:r>
              <w:rPr>
                <w:sz w:val="16"/>
              </w:rPr>
              <w:t>Ischua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$126,608.27</w:t>
            </w:r>
          </w:p>
        </w:tc>
        <w:tc>
          <w:tcPr>
            <w:tcW w:type="dxa" w:w="2202"/>
          </w:tcPr>
          <w:p>
            <w:pPr>
              <w:spacing w:after="0"/>
              <w:jc w:val="right"/>
            </w:pPr>
            <w:r>
              <w:rPr>
                <w:sz w:val="16"/>
              </w:rPr>
              <w:t>10 total; 0 since its plan</w:t>
            </w:r>
          </w:p>
        </w:tc>
        <w:tc>
          <w:tcPr>
            <w:tcW w:type="dxa" w:w="3432"/>
          </w:tcPr>
          <w:p>
            <w:pPr>
              <w:spacing w:after="0"/>
              <w:jc w:val="left"/>
            </w:pPr>
          </w:p>
        </w:tc>
      </w:tr>
      <w:tr>
        <w:trPr>
          <w:cantSplit/>
        </w:trPr>
        <w:tc>
          <w:tcPr>
            <w:tcW w:type="dxa" w:w="1603"/>
          </w:tcPr>
          <w:p>
            <w:pPr>
              <w:spacing w:after="0"/>
              <w:jc w:val="left"/>
            </w:pPr>
            <w:r>
              <w:rPr>
                <w:sz w:val="16"/>
              </w:rPr>
              <w:t>Leon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13 total; 2 since its plan</w:t>
            </w:r>
          </w:p>
        </w:tc>
        <w:tc>
          <w:tcPr>
            <w:tcW w:type="dxa" w:w="3432"/>
          </w:tcPr>
          <w:p>
            <w:pPr>
              <w:spacing w:after="0"/>
              <w:jc w:val="left"/>
            </w:pPr>
          </w:p>
        </w:tc>
      </w:tr>
      <w:tr>
        <w:trPr>
          <w:cantSplit/>
        </w:trPr>
        <w:tc>
          <w:tcPr>
            <w:tcW w:type="dxa" w:w="1603"/>
          </w:tcPr>
          <w:p>
            <w:pPr>
              <w:spacing w:after="0"/>
              <w:jc w:val="left"/>
            </w:pPr>
            <w:r>
              <w:rPr>
                <w:sz w:val="16"/>
              </w:rPr>
              <w:t>Little Valley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$100,721.94</w:t>
            </w:r>
          </w:p>
        </w:tc>
        <w:tc>
          <w:tcPr>
            <w:tcW w:type="dxa" w:w="2202"/>
          </w:tcPr>
          <w:p>
            <w:pPr>
              <w:spacing w:after="0"/>
              <w:jc w:val="right"/>
            </w:pPr>
            <w:r>
              <w:rPr>
                <w:sz w:val="16"/>
              </w:rPr>
              <w:t>3 total; 0 since its plan</w:t>
            </w:r>
          </w:p>
        </w:tc>
        <w:tc>
          <w:tcPr>
            <w:tcW w:type="dxa" w:w="3432"/>
          </w:tcPr>
          <w:p>
            <w:pPr>
              <w:spacing w:after="0"/>
              <w:jc w:val="left"/>
            </w:pPr>
          </w:p>
        </w:tc>
      </w:tr>
      <w:tr>
        <w:trPr>
          <w:cantSplit/>
        </w:trPr>
        <w:tc>
          <w:tcPr>
            <w:tcW w:type="dxa" w:w="1603"/>
          </w:tcPr>
          <w:p>
            <w:pPr>
              <w:spacing w:after="0"/>
              <w:jc w:val="left"/>
            </w:pPr>
            <w:r>
              <w:rPr>
                <w:sz w:val="16"/>
              </w:rPr>
              <w:t>Lyndon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0 total; no approved plan</w:t>
            </w:r>
          </w:p>
        </w:tc>
        <w:tc>
          <w:tcPr>
            <w:tcW w:type="dxa" w:w="3432"/>
          </w:tcPr>
          <w:p>
            <w:pPr>
              <w:spacing w:after="0"/>
              <w:jc w:val="left"/>
            </w:pPr>
          </w:p>
        </w:tc>
      </w:tr>
      <w:tr>
        <w:trPr>
          <w:cantSplit/>
        </w:trPr>
        <w:tc>
          <w:tcPr>
            <w:tcW w:type="dxa" w:w="1603"/>
          </w:tcPr>
          <w:p>
            <w:pPr>
              <w:spacing w:after="0"/>
              <w:jc w:val="left"/>
            </w:pPr>
            <w:r>
              <w:rPr>
                <w:sz w:val="16"/>
              </w:rPr>
              <w:t>Machias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$168,854.40</w:t>
            </w:r>
          </w:p>
        </w:tc>
        <w:tc>
          <w:tcPr>
            <w:tcW w:type="dxa" w:w="2202"/>
          </w:tcPr>
          <w:p>
            <w:pPr>
              <w:spacing w:after="0"/>
              <w:jc w:val="right"/>
            </w:pPr>
            <w:r>
              <w:rPr>
                <w:sz w:val="16"/>
              </w:rPr>
              <w:t>12 total; no approved plan</w:t>
            </w:r>
          </w:p>
        </w:tc>
        <w:tc>
          <w:tcPr>
            <w:tcW w:type="dxa" w:w="3432"/>
          </w:tcPr>
          <w:p>
            <w:pPr>
              <w:spacing w:after="0"/>
              <w:jc w:val="left"/>
            </w:pPr>
          </w:p>
        </w:tc>
      </w:tr>
      <w:tr>
        <w:trPr>
          <w:cantSplit/>
        </w:trPr>
        <w:tc>
          <w:tcPr>
            <w:tcW w:type="dxa" w:w="1603"/>
          </w:tcPr>
          <w:p>
            <w:pPr>
              <w:spacing w:after="0"/>
              <w:jc w:val="left"/>
            </w:pPr>
            <w:r>
              <w:rPr>
                <w:sz w:val="16"/>
              </w:rPr>
              <w:t>Mansfield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$509,285.60</w:t>
            </w:r>
          </w:p>
        </w:tc>
        <w:tc>
          <w:tcPr>
            <w:tcW w:type="dxa" w:w="2202"/>
          </w:tcPr>
          <w:p>
            <w:pPr>
              <w:spacing w:after="0"/>
              <w:jc w:val="right"/>
            </w:pPr>
            <w:r>
              <w:rPr>
                <w:sz w:val="16"/>
              </w:rPr>
              <w:t>0 total; no approved plan</w:t>
            </w:r>
          </w:p>
        </w:tc>
        <w:tc>
          <w:tcPr>
            <w:tcW w:type="dxa" w:w="3432"/>
          </w:tcPr>
          <w:p>
            <w:pPr>
              <w:spacing w:after="0"/>
              <w:jc w:val="left"/>
            </w:pPr>
          </w:p>
        </w:tc>
      </w:tr>
      <w:tr>
        <w:trPr>
          <w:cantSplit/>
        </w:trPr>
        <w:tc>
          <w:tcPr>
            <w:tcW w:type="dxa" w:w="1603"/>
          </w:tcPr>
          <w:p>
            <w:pPr>
              <w:spacing w:after="0"/>
              <w:jc w:val="left"/>
            </w:pPr>
            <w:r>
              <w:rPr>
                <w:sz w:val="16"/>
              </w:rPr>
              <w:t>Napoli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$271,872.49</w:t>
            </w:r>
          </w:p>
        </w:tc>
        <w:tc>
          <w:tcPr>
            <w:tcW w:type="dxa" w:w="2202"/>
          </w:tcPr>
          <w:p>
            <w:pPr>
              <w:spacing w:after="0"/>
              <w:jc w:val="right"/>
            </w:pPr>
            <w:r>
              <w:rPr>
                <w:sz w:val="16"/>
              </w:rPr>
              <w:t>9 total; 0 since its plan</w:t>
            </w:r>
          </w:p>
        </w:tc>
        <w:tc>
          <w:tcPr>
            <w:tcW w:type="dxa" w:w="3432"/>
          </w:tcPr>
          <w:p>
            <w:pPr>
              <w:spacing w:after="0"/>
              <w:jc w:val="left"/>
            </w:pPr>
          </w:p>
        </w:tc>
      </w:tr>
      <w:tr>
        <w:trPr>
          <w:cantSplit/>
        </w:trPr>
        <w:tc>
          <w:tcPr>
            <w:tcW w:type="dxa" w:w="1603"/>
          </w:tcPr>
          <w:p>
            <w:pPr>
              <w:spacing w:after="0"/>
              <w:jc w:val="left"/>
            </w:pPr>
            <w:r>
              <w:rPr>
                <w:sz w:val="16"/>
              </w:rPr>
              <w:t>New Albion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$729,951.50</w:t>
            </w:r>
          </w:p>
        </w:tc>
        <w:tc>
          <w:tcPr>
            <w:tcW w:type="dxa" w:w="2202"/>
          </w:tcPr>
          <w:p>
            <w:pPr>
              <w:spacing w:after="0"/>
              <w:jc w:val="right"/>
            </w:pPr>
            <w:r>
              <w:rPr>
                <w:sz w:val="16"/>
              </w:rPr>
              <w:t>9 total; 1 since its plan</w:t>
            </w:r>
          </w:p>
        </w:tc>
        <w:tc>
          <w:tcPr>
            <w:tcW w:type="dxa" w:w="3432"/>
          </w:tcPr>
          <w:p>
            <w:pPr>
              <w:spacing w:after="0"/>
              <w:jc w:val="left"/>
            </w:pPr>
          </w:p>
        </w:tc>
      </w:tr>
      <w:tr>
        <w:trPr>
          <w:cantSplit/>
        </w:trPr>
        <w:tc>
          <w:tcPr>
            <w:tcW w:type="dxa" w:w="1603"/>
          </w:tcPr>
          <w:p>
            <w:pPr>
              <w:spacing w:after="0"/>
              <w:jc w:val="left"/>
            </w:pPr>
            <w:r>
              <w:rPr>
                <w:sz w:val="16"/>
              </w:rPr>
              <w:t>Olean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1</w:t>
            </w:r>
          </w:p>
        </w:tc>
        <w:tc>
          <w:tcPr>
            <w:tcW w:type="dxa" w:w="2051"/>
          </w:tcPr>
          <w:p>
            <w:pPr>
              <w:spacing w:after="0"/>
              <w:jc w:val="right"/>
            </w:pPr>
            <w:r>
              <w:rPr>
                <w:sz w:val="16"/>
              </w:rPr>
              <w:t>$288,761.51</w:t>
            </w:r>
          </w:p>
        </w:tc>
        <w:tc>
          <w:tcPr>
            <w:tcW w:type="dxa" w:w="2202"/>
          </w:tcPr>
          <w:p>
            <w:pPr>
              <w:spacing w:after="0"/>
              <w:jc w:val="right"/>
            </w:pPr>
            <w:r>
              <w:rPr>
                <w:sz w:val="16"/>
              </w:rPr>
              <w:t>51 total; 0 since its plan</w:t>
            </w:r>
          </w:p>
        </w:tc>
        <w:tc>
          <w:tcPr>
            <w:tcW w:type="dxa" w:w="3432"/>
          </w:tcPr>
          <w:p>
            <w:pPr>
              <w:spacing w:after="0"/>
              <w:jc w:val="left"/>
            </w:pPr>
          </w:p>
        </w:tc>
      </w:tr>
      <w:tr>
        <w:trPr>
          <w:cantSplit/>
        </w:trPr>
        <w:tc>
          <w:tcPr>
            <w:tcW w:type="dxa" w:w="1603"/>
          </w:tcPr>
          <w:p>
            <w:pPr>
              <w:spacing w:after="0"/>
              <w:jc w:val="left"/>
            </w:pPr>
            <w:r>
              <w:rPr>
                <w:sz w:val="16"/>
              </w:rPr>
              <w:t>Otto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0</w:t>
            </w:r>
          </w:p>
        </w:tc>
        <w:tc>
          <w:tcPr>
            <w:tcW w:type="dxa" w:w="2051"/>
          </w:tcPr>
          <w:p>
            <w:pPr>
              <w:spacing w:after="0"/>
              <w:jc w:val="right"/>
            </w:pPr>
            <w:r>
              <w:rPr>
                <w:sz w:val="16"/>
              </w:rPr>
              <w:t>$2,215,835.13</w:t>
            </w:r>
          </w:p>
        </w:tc>
        <w:tc>
          <w:tcPr>
            <w:tcW w:type="dxa" w:w="2202"/>
          </w:tcPr>
          <w:p>
            <w:pPr>
              <w:spacing w:after="0"/>
              <w:jc w:val="right"/>
            </w:pPr>
            <w:r>
              <w:rPr>
                <w:sz w:val="16"/>
              </w:rPr>
              <w:t>9 total; no approved plan</w:t>
            </w:r>
          </w:p>
        </w:tc>
        <w:tc>
          <w:tcPr>
            <w:tcW w:type="dxa" w:w="3432"/>
          </w:tcPr>
          <w:p>
            <w:pPr>
              <w:spacing w:after="0"/>
              <w:jc w:val="left"/>
            </w:pPr>
          </w:p>
        </w:tc>
      </w:tr>
      <w:tr>
        <w:trPr>
          <w:cantSplit/>
        </w:trPr>
        <w:tc>
          <w:tcPr>
            <w:tcW w:type="dxa" w:w="1603"/>
          </w:tcPr>
          <w:p>
            <w:pPr>
              <w:spacing w:after="0"/>
              <w:jc w:val="left"/>
            </w:pPr>
            <w:r>
              <w:rPr>
                <w:sz w:val="16"/>
              </w:rPr>
              <w:t>Perrysburg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$1,207,798.23</w:t>
            </w:r>
          </w:p>
        </w:tc>
        <w:tc>
          <w:tcPr>
            <w:tcW w:type="dxa" w:w="2202"/>
          </w:tcPr>
          <w:p>
            <w:pPr>
              <w:spacing w:after="0"/>
              <w:jc w:val="right"/>
            </w:pPr>
            <w:r>
              <w:rPr>
                <w:sz w:val="16"/>
              </w:rPr>
              <w:t>17 total; 2 since its plan</w:t>
            </w:r>
          </w:p>
        </w:tc>
        <w:tc>
          <w:tcPr>
            <w:tcW w:type="dxa" w:w="3432"/>
          </w:tcPr>
          <w:p>
            <w:pPr>
              <w:spacing w:after="0"/>
              <w:jc w:val="left"/>
            </w:pPr>
          </w:p>
        </w:tc>
      </w:tr>
      <w:tr>
        <w:trPr>
          <w:cantSplit/>
        </w:trPr>
        <w:tc>
          <w:tcPr>
            <w:tcW w:type="dxa" w:w="1603"/>
          </w:tcPr>
          <w:p>
            <w:pPr>
              <w:spacing w:after="0"/>
              <w:jc w:val="left"/>
            </w:pPr>
            <w:r>
              <w:rPr>
                <w:sz w:val="16"/>
              </w:rPr>
              <w:t>Persia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$173,051.32</w:t>
            </w:r>
          </w:p>
        </w:tc>
        <w:tc>
          <w:tcPr>
            <w:tcW w:type="dxa" w:w="2202"/>
          </w:tcPr>
          <w:p>
            <w:pPr>
              <w:spacing w:after="0"/>
              <w:jc w:val="right"/>
            </w:pPr>
            <w:r>
              <w:rPr>
                <w:sz w:val="16"/>
              </w:rPr>
              <w:t>0 total; 0 since its plan</w:t>
            </w:r>
          </w:p>
        </w:tc>
        <w:tc>
          <w:tcPr>
            <w:tcW w:type="dxa" w:w="3432"/>
          </w:tcPr>
          <w:p>
            <w:pPr>
              <w:spacing w:after="0"/>
              <w:jc w:val="left"/>
            </w:pPr>
          </w:p>
        </w:tc>
      </w:tr>
      <w:tr>
        <w:trPr>
          <w:cantSplit/>
        </w:trPr>
        <w:tc>
          <w:tcPr>
            <w:tcW w:type="dxa" w:w="1603"/>
          </w:tcPr>
          <w:p>
            <w:pPr>
              <w:spacing w:after="0"/>
              <w:jc w:val="left"/>
            </w:pPr>
            <w:r>
              <w:rPr>
                <w:sz w:val="16"/>
              </w:rPr>
              <w:t>Portville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5</w:t>
            </w:r>
          </w:p>
        </w:tc>
        <w:tc>
          <w:tcPr>
            <w:tcW w:type="dxa" w:w="2051"/>
          </w:tcPr>
          <w:p>
            <w:pPr>
              <w:spacing w:after="0"/>
              <w:jc w:val="right"/>
            </w:pPr>
            <w:r>
              <w:rPr>
                <w:sz w:val="16"/>
              </w:rPr>
              <w:t>$68,652.49</w:t>
            </w:r>
          </w:p>
        </w:tc>
        <w:tc>
          <w:tcPr>
            <w:tcW w:type="dxa" w:w="2202"/>
          </w:tcPr>
          <w:p>
            <w:pPr>
              <w:spacing w:after="0"/>
              <w:jc w:val="right"/>
            </w:pPr>
            <w:r>
              <w:rPr>
                <w:sz w:val="16"/>
              </w:rPr>
              <w:t>11 total; 0 since its plan</w:t>
            </w:r>
          </w:p>
        </w:tc>
        <w:tc>
          <w:tcPr>
            <w:tcW w:type="dxa" w:w="3432"/>
          </w:tcPr>
          <w:p>
            <w:pPr>
              <w:spacing w:after="0"/>
              <w:jc w:val="left"/>
            </w:pPr>
          </w:p>
        </w:tc>
      </w:tr>
      <w:tr>
        <w:trPr>
          <w:cantSplit/>
        </w:trPr>
        <w:tc>
          <w:tcPr>
            <w:tcW w:type="dxa" w:w="1603"/>
          </w:tcPr>
          <w:p>
            <w:pPr>
              <w:spacing w:after="0"/>
              <w:jc w:val="left"/>
            </w:pPr>
            <w:r>
              <w:rPr>
                <w:sz w:val="16"/>
              </w:rPr>
              <w:t>Randolph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$531,269.72</w:t>
            </w:r>
          </w:p>
        </w:tc>
        <w:tc>
          <w:tcPr>
            <w:tcW w:type="dxa" w:w="2202"/>
          </w:tcPr>
          <w:p>
            <w:pPr>
              <w:spacing w:after="0"/>
              <w:jc w:val="right"/>
            </w:pPr>
            <w:r>
              <w:rPr>
                <w:sz w:val="16"/>
              </w:rPr>
              <w:t>31 total; 0 since its plan</w:t>
            </w:r>
          </w:p>
        </w:tc>
        <w:tc>
          <w:tcPr>
            <w:tcW w:type="dxa" w:w="3432"/>
          </w:tcPr>
          <w:p>
            <w:pPr>
              <w:spacing w:after="0"/>
              <w:jc w:val="left"/>
            </w:pPr>
          </w:p>
        </w:tc>
      </w:tr>
      <w:tr>
        <w:trPr>
          <w:cantSplit/>
        </w:trPr>
        <w:tc>
          <w:tcPr>
            <w:tcW w:type="dxa" w:w="1603"/>
          </w:tcPr>
          <w:p>
            <w:pPr>
              <w:spacing w:after="0"/>
              <w:jc w:val="left"/>
            </w:pPr>
            <w:r>
              <w:rPr>
                <w:sz w:val="16"/>
              </w:rPr>
              <w:t>Red House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$4,500</w:t>
            </w:r>
          </w:p>
        </w:tc>
        <w:tc>
          <w:tcPr>
            <w:tcW w:type="dxa" w:w="2202"/>
          </w:tcPr>
          <w:p>
            <w:pPr>
              <w:spacing w:after="0"/>
              <w:jc w:val="right"/>
            </w:pPr>
            <w:r>
              <w:rPr>
                <w:sz w:val="16"/>
              </w:rPr>
              <w:t>2 total; 0 since its plan</w:t>
            </w:r>
          </w:p>
        </w:tc>
        <w:tc>
          <w:tcPr>
            <w:tcW w:type="dxa" w:w="3432"/>
          </w:tcPr>
          <w:p>
            <w:pPr>
              <w:spacing w:after="0"/>
              <w:jc w:val="left"/>
            </w:pPr>
          </w:p>
        </w:tc>
      </w:tr>
      <w:tr>
        <w:trPr>
          <w:cantSplit/>
        </w:trPr>
        <w:tc>
          <w:tcPr>
            <w:tcW w:type="dxa" w:w="1603"/>
          </w:tcPr>
          <w:p>
            <w:pPr>
              <w:spacing w:after="0"/>
              <w:jc w:val="left"/>
            </w:pPr>
            <w:r>
              <w:rPr>
                <w:sz w:val="16"/>
              </w:rPr>
              <w:t>Salamanca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27 total; 0 since its plan</w:t>
            </w:r>
          </w:p>
        </w:tc>
        <w:tc>
          <w:tcPr>
            <w:tcW w:type="dxa" w:w="3432"/>
          </w:tcPr>
          <w:p>
            <w:pPr>
              <w:spacing w:after="0"/>
              <w:jc w:val="left"/>
            </w:pPr>
          </w:p>
        </w:tc>
      </w:tr>
      <w:tr>
        <w:trPr>
          <w:cantSplit/>
        </w:trPr>
        <w:tc>
          <w:tcPr>
            <w:tcW w:type="dxa" w:w="1603"/>
          </w:tcPr>
          <w:p>
            <w:pPr>
              <w:spacing w:after="0"/>
              <w:jc w:val="left"/>
            </w:pPr>
            <w:r>
              <w:rPr>
                <w:sz w:val="16"/>
              </w:rPr>
              <w:t>South Valley town</w:t>
            </w:r>
          </w:p>
        </w:tc>
        <w:tc>
          <w:tcPr>
            <w:tcW w:type="dxa" w:w="769"/>
          </w:tcPr>
          <w:p>
            <w:pPr>
              <w:spacing w:after="0"/>
              <w:jc w:val="left"/>
            </w:pPr>
            <w:r>
              <w:rPr>
                <w:sz w:val="16"/>
              </w:rPr>
              <w:t>Town</w:t>
            </w:r>
          </w:p>
        </w:tc>
        <w:tc>
          <w:tcPr>
            <w:tcW w:type="dxa" w:w="2097"/>
          </w:tcPr>
          <w:p>
            <w:pPr>
              <w:spacing w:after="0"/>
              <w:jc w:val="left"/>
            </w:pPr>
            <w:r>
              <w:rPr>
                <w:sz w:val="16"/>
              </w:rPr>
              <w:t>Approved, expires 2030-09-01</w:t>
            </w:r>
          </w:p>
        </w:tc>
        <w:tc>
          <w:tcPr>
            <w:tcW w:type="dxa" w:w="1958"/>
          </w:tcPr>
          <w:p>
            <w:pPr>
              <w:spacing w:after="0"/>
              <w:jc w:val="right"/>
            </w:pPr>
            <w:r>
              <w:rPr>
                <w:sz w:val="16"/>
              </w:rPr>
              <w:t>FMA RL 0, SRL 0; any 0</w:t>
            </w:r>
          </w:p>
        </w:tc>
        <w:tc>
          <w:tcPr>
            <w:tcW w:type="dxa" w:w="2051"/>
          </w:tcPr>
          <w:p>
            <w:pPr>
              <w:spacing w:after="0"/>
              <w:jc w:val="right"/>
            </w:pPr>
            <w:r>
              <w:rPr>
                <w:sz w:val="16"/>
              </w:rPr>
              <w:t>no Public Assistance recorded</w:t>
            </w:r>
          </w:p>
        </w:tc>
        <w:tc>
          <w:tcPr>
            <w:tcW w:type="dxa" w:w="2202"/>
          </w:tcPr>
          <w:p>
            <w:pPr>
              <w:spacing w:after="0"/>
              <w:jc w:val="right"/>
            </w:pPr>
            <w:r>
              <w:rPr>
                <w:sz w:val="16"/>
              </w:rPr>
              <w:t>2 total; 0 since its plan</w:t>
            </w:r>
          </w:p>
        </w:tc>
        <w:tc>
          <w:tcPr>
            <w:tcW w:type="dxa" w:w="3432"/>
          </w:tcPr>
          <w:p>
            <w:pPr>
              <w:spacing w:after="0"/>
              <w:jc w:val="left"/>
            </w:pPr>
          </w:p>
        </w:tc>
      </w:tr>
      <w:tr>
        <w:trPr>
          <w:cantSplit/>
        </w:trPr>
        <w:tc>
          <w:tcPr>
            <w:tcW w:type="dxa" w:w="1603"/>
          </w:tcPr>
          <w:p>
            <w:pPr>
              <w:spacing w:after="0"/>
              <w:jc w:val="left"/>
            </w:pPr>
            <w:r>
              <w:rPr>
                <w:sz w:val="16"/>
              </w:rPr>
              <w:t>Yorkshire town</w:t>
            </w:r>
          </w:p>
        </w:tc>
        <w:tc>
          <w:tcPr>
            <w:tcW w:type="dxa" w:w="769"/>
          </w:tcPr>
          <w:p>
            <w:pPr>
              <w:spacing w:after="0"/>
              <w:jc w:val="left"/>
            </w:pPr>
            <w:r>
              <w:rPr>
                <w:sz w:val="16"/>
              </w:rPr>
              <w:t>Town</w:t>
            </w:r>
          </w:p>
        </w:tc>
        <w:tc>
          <w:tcPr>
            <w:tcW w:type="dxa" w:w="2097"/>
          </w:tcPr>
          <w:p>
            <w:pPr>
              <w:spacing w:after="0"/>
              <w:jc w:val="left"/>
            </w:pPr>
            <w:r>
              <w:rPr>
                <w:sz w:val="16"/>
              </w:rPr>
              <w:t>Plan 109903 approved 2025-09-02, pending adoption here; not yet eligible</w:t>
            </w:r>
          </w:p>
        </w:tc>
        <w:tc>
          <w:tcPr>
            <w:tcW w:type="dxa" w:w="1958"/>
          </w:tcPr>
          <w:p>
            <w:pPr>
              <w:spacing w:after="0"/>
              <w:jc w:val="right"/>
            </w:pPr>
            <w:r>
              <w:rPr>
                <w:sz w:val="16"/>
              </w:rPr>
              <w:t>FMA RL 0, SRL 0; any 1</w:t>
            </w:r>
          </w:p>
        </w:tc>
        <w:tc>
          <w:tcPr>
            <w:tcW w:type="dxa" w:w="2051"/>
          </w:tcPr>
          <w:p>
            <w:pPr>
              <w:spacing w:after="0"/>
              <w:jc w:val="right"/>
            </w:pPr>
            <w:r>
              <w:rPr>
                <w:sz w:val="16"/>
              </w:rPr>
              <w:t>$1,403,235.36</w:t>
            </w:r>
          </w:p>
        </w:tc>
        <w:tc>
          <w:tcPr>
            <w:tcW w:type="dxa" w:w="2202"/>
          </w:tcPr>
          <w:p>
            <w:pPr>
              <w:spacing w:after="0"/>
              <w:jc w:val="right"/>
            </w:pPr>
            <w:r>
              <w:rPr>
                <w:sz w:val="16"/>
              </w:rPr>
              <w:t>23 total; no approved plan</w:t>
            </w:r>
          </w:p>
        </w:tc>
        <w:tc>
          <w:tcPr>
            <w:tcW w:type="dxa" w:w="3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1"/>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2025-09-02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31"/>
          </w:tcPr>
          <w:p>
            <w:pPr>
              <w:spacing w:after="0"/>
              <w:jc w:val="right"/>
            </w:pPr>
            <w:r>
              <w:rPr>
                <w:sz w:val="16"/>
              </w:rPr>
              <w:t>$120</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$20,452,276,766</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$1,040</w:t>
            </w:r>
          </w:p>
        </w:tc>
        <w:tc>
          <w:tcPr>
            <w:tcW w:type="dxa" w:w="1126"/>
          </w:tcPr>
          <w:p>
            <w:pPr>
              <w:spacing w:after="0"/>
              <w:jc w:val="right"/>
            </w:pPr>
            <w:r>
              <w:rPr>
                <w:sz w:val="16"/>
              </w:rPr>
              <w:t>$9,946</w:t>
            </w:r>
          </w:p>
        </w:tc>
        <w:tc>
          <w:tcPr>
            <w:tcW w:type="dxa" w:w="1131"/>
          </w:tcPr>
          <w:p>
            <w:pPr>
              <w:spacing w:after="0"/>
              <w:jc w:val="right"/>
            </w:pPr>
            <w:r>
              <w:rPr>
                <w:sz w:val="16"/>
              </w:rPr>
              <w:t>$1,006,974</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1"/>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$36,843,994,285</w:t>
            </w:r>
          </w:p>
        </w:tc>
        <w:tc>
          <w:tcPr>
            <w:tcW w:type="dxa" w:w="1215"/>
          </w:tcPr>
          <w:p>
            <w:pPr>
              <w:spacing w:after="0"/>
              <w:jc w:val="right"/>
            </w:pPr>
            <w:r>
              <w:rPr>
                <w:sz w:val="16"/>
              </w:rPr>
              <w:t>n/a</w:t>
            </w:r>
          </w:p>
        </w:tc>
        <w:tc>
          <w:tcPr>
            <w:tcW w:type="dxa" w:w="1043"/>
          </w:tcPr>
          <w:p>
            <w:pPr>
              <w:spacing w:after="0"/>
              <w:jc w:val="right"/>
            </w:pPr>
            <w:r>
              <w:rPr>
                <w:sz w:val="16"/>
              </w:rPr>
              <w:t>77,042</w:t>
            </w:r>
          </w:p>
        </w:tc>
        <w:tc>
          <w:tcPr>
            <w:tcW w:type="dxa" w:w="1126"/>
          </w:tcPr>
          <w:p>
            <w:pPr>
              <w:spacing w:after="0"/>
              <w:jc w:val="right"/>
            </w:pPr>
            <w:r>
              <w:rPr>
                <w:sz w:val="16"/>
              </w:rPr>
              <w:t>$74,318</w:t>
            </w:r>
          </w:p>
        </w:tc>
        <w:tc>
          <w:tcPr>
            <w:tcW w:type="dxa" w:w="1126"/>
          </w:tcPr>
          <w:p>
            <w:pPr>
              <w:spacing w:after="0"/>
              <w:jc w:val="right"/>
            </w:pPr>
            <w:r>
              <w:rPr>
                <w:sz w:val="16"/>
              </w:rPr>
              <w:t>n/a</w:t>
            </w:r>
          </w:p>
        </w:tc>
        <w:tc>
          <w:tcPr>
            <w:tcW w:type="dxa" w:w="1131"/>
          </w:tcPr>
          <w:p>
            <w:pPr>
              <w:spacing w:after="0"/>
              <w:jc w:val="right"/>
            </w:pPr>
            <w:r>
              <w:rPr>
                <w:sz w:val="16"/>
              </w:rPr>
              <w:t>$10,898</w:t>
            </w:r>
          </w:p>
        </w:tc>
        <w:tc>
          <w:tcPr>
            <w:tcW w:type="dxa" w:w="1053"/>
          </w:tcPr>
          <w:p>
            <w:pPr>
              <w:spacing w:after="0"/>
              <w:jc w:val="right"/>
            </w:pPr>
            <w:r>
              <w:rPr>
                <w:sz w:val="16"/>
              </w:rPr>
              <w:t>0.000202%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$20,452,277,772</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$17,517</w:t>
            </w:r>
          </w:p>
        </w:tc>
        <w:tc>
          <w:tcPr>
            <w:tcW w:type="dxa" w:w="1126"/>
          </w:tcPr>
          <w:p>
            <w:pPr>
              <w:spacing w:after="0"/>
              <w:jc w:val="right"/>
            </w:pPr>
            <w:r>
              <w:rPr>
                <w:sz w:val="16"/>
              </w:rPr>
              <w:t>$53,396</w:t>
            </w:r>
          </w:p>
        </w:tc>
        <w:tc>
          <w:tcPr>
            <w:tcW w:type="dxa" w:w="1131"/>
          </w:tcPr>
          <w:p>
            <w:pPr>
              <w:spacing w:after="0"/>
              <w:jc w:val="right"/>
            </w:pPr>
            <w:r>
              <w:rPr>
                <w:sz w:val="16"/>
              </w:rPr>
              <w:t>$22,156</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$20,452,276,766</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under $1</w:t>
            </w:r>
          </w:p>
        </w:tc>
        <w:tc>
          <w:tcPr>
            <w:tcW w:type="dxa" w:w="1126"/>
          </w:tcPr>
          <w:p>
            <w:pPr>
              <w:spacing w:after="0"/>
              <w:jc w:val="right"/>
            </w:pPr>
            <w:r>
              <w:rPr>
                <w:sz w:val="16"/>
              </w:rPr>
              <w:t>$1,888</w:t>
            </w:r>
          </w:p>
        </w:tc>
        <w:tc>
          <w:tcPr>
            <w:tcW w:type="dxa" w:w="1131"/>
          </w:tcPr>
          <w:p>
            <w:pPr>
              <w:spacing w:after="0"/>
              <w:jc w:val="right"/>
            </w:pPr>
            <w:r>
              <w:rPr>
                <w:sz w:val="16"/>
              </w:rPr>
              <w:t>$49,366</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$20,426,873,578</w:t>
            </w:r>
          </w:p>
        </w:tc>
        <w:tc>
          <w:tcPr>
            <w:tcW w:type="dxa" w:w="1215"/>
          </w:tcPr>
          <w:p>
            <w:pPr>
              <w:spacing w:after="0"/>
              <w:jc w:val="right"/>
            </w:pPr>
            <w:r>
              <w:rPr>
                <w:sz w:val="16"/>
              </w:rPr>
              <w:t>$120,187,431</w:t>
            </w:r>
          </w:p>
        </w:tc>
        <w:tc>
          <w:tcPr>
            <w:tcW w:type="dxa" w:w="1043"/>
          </w:tcPr>
          <w:p>
            <w:pPr>
              <w:spacing w:after="0"/>
              <w:jc w:val="right"/>
            </w:pPr>
            <w:r>
              <w:rPr>
                <w:sz w:val="16"/>
              </w:rPr>
              <w:t>76,807</w:t>
            </w:r>
          </w:p>
        </w:tc>
        <w:tc>
          <w:tcPr>
            <w:tcW w:type="dxa" w:w="1126"/>
          </w:tcPr>
          <w:p>
            <w:pPr>
              <w:spacing w:after="0"/>
              <w:jc w:val="right"/>
            </w:pPr>
            <w:r>
              <w:rPr>
                <w:sz w:val="16"/>
              </w:rPr>
              <w:t>$308,293</w:t>
            </w:r>
          </w:p>
        </w:tc>
        <w:tc>
          <w:tcPr>
            <w:tcW w:type="dxa" w:w="1126"/>
          </w:tcPr>
          <w:p>
            <w:pPr>
              <w:spacing w:after="0"/>
              <w:jc w:val="right"/>
            </w:pPr>
            <w:r>
              <w:rPr>
                <w:sz w:val="16"/>
              </w:rPr>
              <w:t>$56,249</w:t>
            </w:r>
          </w:p>
        </w:tc>
        <w:tc>
          <w:tcPr>
            <w:tcW w:type="dxa" w:w="1131"/>
          </w:tcPr>
          <w:p>
            <w:pPr>
              <w:spacing w:after="0"/>
              <w:jc w:val="right"/>
            </w:pPr>
            <w:r>
              <w:rPr>
                <w:sz w:val="16"/>
              </w:rPr>
              <w:t>$12,144</w:t>
            </w:r>
          </w:p>
        </w:tc>
        <w:tc>
          <w:tcPr>
            <w:tcW w:type="dxa" w:w="1053"/>
          </w:tcPr>
          <w:p>
            <w:pPr>
              <w:spacing w:after="0"/>
              <w:jc w:val="right"/>
            </w:pPr>
            <w:r>
              <w:rPr>
                <w:sz w:val="16"/>
              </w:rPr>
              <w:t>0.00151%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$20,449,500,146</w:t>
            </w:r>
          </w:p>
        </w:tc>
        <w:tc>
          <w:tcPr>
            <w:tcW w:type="dxa" w:w="1215"/>
          </w:tcPr>
          <w:p>
            <w:pPr>
              <w:spacing w:after="0"/>
              <w:jc w:val="right"/>
            </w:pPr>
            <w:r>
              <w:rPr>
                <w:sz w:val="16"/>
              </w:rPr>
              <w:t>n/a</w:t>
            </w:r>
          </w:p>
        </w:tc>
        <w:tc>
          <w:tcPr>
            <w:tcW w:type="dxa" w:w="1043"/>
          </w:tcPr>
          <w:p>
            <w:pPr>
              <w:spacing w:after="0"/>
              <w:jc w:val="right"/>
            </w:pPr>
            <w:r>
              <w:rPr>
                <w:sz w:val="16"/>
              </w:rPr>
              <w:t>76,979</w:t>
            </w:r>
          </w:p>
        </w:tc>
        <w:tc>
          <w:tcPr>
            <w:tcW w:type="dxa" w:w="1126"/>
          </w:tcPr>
          <w:p>
            <w:pPr>
              <w:spacing w:after="0"/>
              <w:jc w:val="right"/>
            </w:pPr>
            <w:r>
              <w:rPr>
                <w:sz w:val="16"/>
              </w:rPr>
              <w:t>$45,313</w:t>
            </w:r>
          </w:p>
        </w:tc>
        <w:tc>
          <w:tcPr>
            <w:tcW w:type="dxa" w:w="1126"/>
          </w:tcPr>
          <w:p>
            <w:pPr>
              <w:spacing w:after="0"/>
              <w:jc w:val="right"/>
            </w:pPr>
            <w:r>
              <w:rPr>
                <w:sz w:val="16"/>
              </w:rPr>
              <w:t>n/a</w:t>
            </w:r>
          </w:p>
        </w:tc>
        <w:tc>
          <w:tcPr>
            <w:tcW w:type="dxa" w:w="1131"/>
          </w:tcPr>
          <w:p>
            <w:pPr>
              <w:spacing w:after="0"/>
              <w:jc w:val="right"/>
            </w:pPr>
            <w:r>
              <w:rPr>
                <w:sz w:val="16"/>
              </w:rPr>
              <w:t>$17,774</w:t>
            </w:r>
          </w:p>
        </w:tc>
        <w:tc>
          <w:tcPr>
            <w:tcW w:type="dxa" w:w="1053"/>
          </w:tcPr>
          <w:p>
            <w:pPr>
              <w:spacing w:after="0"/>
              <w:jc w:val="right"/>
            </w:pPr>
            <w:r>
              <w:rPr>
                <w:sz w:val="16"/>
              </w:rPr>
              <w:t>0.000222%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$20,410,175,148</w:t>
            </w:r>
          </w:p>
        </w:tc>
        <w:tc>
          <w:tcPr>
            <w:tcW w:type="dxa" w:w="1215"/>
          </w:tcPr>
          <w:p>
            <w:pPr>
              <w:spacing w:after="0"/>
              <w:jc w:val="right"/>
            </w:pPr>
            <w:r>
              <w:rPr>
                <w:sz w:val="16"/>
              </w:rPr>
              <w:t>$8,145,684</w:t>
            </w:r>
          </w:p>
        </w:tc>
        <w:tc>
          <w:tcPr>
            <w:tcW w:type="dxa" w:w="1043"/>
          </w:tcPr>
          <w:p>
            <w:pPr>
              <w:spacing w:after="0"/>
              <w:jc w:val="right"/>
            </w:pPr>
            <w:r>
              <w:rPr>
                <w:sz w:val="16"/>
              </w:rPr>
              <w:t>3,917</w:t>
            </w:r>
          </w:p>
        </w:tc>
        <w:tc>
          <w:tcPr>
            <w:tcW w:type="dxa" w:w="1126"/>
          </w:tcPr>
          <w:p>
            <w:pPr>
              <w:spacing w:after="0"/>
              <w:jc w:val="right"/>
            </w:pPr>
            <w:r>
              <w:rPr>
                <w:sz w:val="16"/>
              </w:rPr>
              <w:t>$28,083,078</w:t>
            </w:r>
          </w:p>
        </w:tc>
        <w:tc>
          <w:tcPr>
            <w:tcW w:type="dxa" w:w="1126"/>
          </w:tcPr>
          <w:p>
            <w:pPr>
              <w:spacing w:after="0"/>
              <w:jc w:val="right"/>
            </w:pPr>
            <w:r>
              <w:rPr>
                <w:sz w:val="16"/>
              </w:rPr>
              <w:t>$8,540</w:t>
            </w:r>
          </w:p>
        </w:tc>
        <w:tc>
          <w:tcPr>
            <w:tcW w:type="dxa" w:w="1131"/>
          </w:tcPr>
          <w:p>
            <w:pPr>
              <w:spacing w:after="0"/>
              <w:jc w:val="right"/>
            </w:pPr>
            <w:r>
              <w:rPr>
                <w:sz w:val="16"/>
              </w:rPr>
              <w:t>$561,905</w:t>
            </w:r>
          </w:p>
        </w:tc>
        <w:tc>
          <w:tcPr>
            <w:tcW w:type="dxa" w:w="1053"/>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$806,210,941</w:t>
            </w:r>
          </w:p>
        </w:tc>
        <w:tc>
          <w:tcPr>
            <w:tcW w:type="dxa" w:w="1215"/>
          </w:tcPr>
          <w:p>
            <w:pPr>
              <w:spacing w:after="0"/>
              <w:jc w:val="right"/>
            </w:pPr>
            <w:r>
              <w:rPr>
                <w:sz w:val="16"/>
              </w:rPr>
              <w:t>n/a</w:t>
            </w:r>
          </w:p>
        </w:tc>
        <w:tc>
          <w:tcPr>
            <w:tcW w:type="dxa" w:w="1043"/>
          </w:tcPr>
          <w:p>
            <w:pPr>
              <w:spacing w:after="0"/>
              <w:jc w:val="right"/>
            </w:pPr>
            <w:r>
              <w:rPr>
                <w:sz w:val="16"/>
              </w:rPr>
              <w:t>2,726</w:t>
            </w:r>
          </w:p>
        </w:tc>
        <w:tc>
          <w:tcPr>
            <w:tcW w:type="dxa" w:w="1126"/>
          </w:tcPr>
          <w:p>
            <w:pPr>
              <w:spacing w:after="0"/>
              <w:jc w:val="right"/>
            </w:pPr>
            <w:r>
              <w:rPr>
                <w:sz w:val="16"/>
              </w:rPr>
              <w:t>$3,179</w:t>
            </w:r>
          </w:p>
        </w:tc>
        <w:tc>
          <w:tcPr>
            <w:tcW w:type="dxa" w:w="1126"/>
          </w:tcPr>
          <w:p>
            <w:pPr>
              <w:spacing w:after="0"/>
              <w:jc w:val="right"/>
            </w:pPr>
            <w:r>
              <w:rPr>
                <w:sz w:val="16"/>
              </w:rPr>
              <w:t>n/a</w:t>
            </w:r>
          </w:p>
        </w:tc>
        <w:tc>
          <w:tcPr>
            <w:tcW w:type="dxa" w:w="1131"/>
          </w:tcPr>
          <w:p>
            <w:pPr>
              <w:spacing w:after="0"/>
              <w:jc w:val="right"/>
            </w:pPr>
            <w:r>
              <w:rPr>
                <w:sz w:val="16"/>
              </w:rPr>
              <w:t>$8,588</w:t>
            </w:r>
          </w:p>
        </w:tc>
        <w:tc>
          <w:tcPr>
            <w:tcW w:type="dxa" w:w="1053"/>
          </w:tcPr>
          <w:p>
            <w:pPr>
              <w:spacing w:after="0"/>
              <w:jc w:val="right"/>
            </w:pPr>
            <w:r>
              <w:rPr>
                <w:sz w:val="16"/>
              </w:rPr>
              <w:t>0.000394%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$20,452,277,772</w:t>
            </w:r>
          </w:p>
        </w:tc>
        <w:tc>
          <w:tcPr>
            <w:tcW w:type="dxa" w:w="1215"/>
          </w:tcPr>
          <w:p>
            <w:pPr>
              <w:spacing w:after="0"/>
              <w:jc w:val="right"/>
            </w:pPr>
            <w:r>
              <w:rPr>
                <w:sz w:val="16"/>
              </w:rPr>
              <w:t>n/a</w:t>
            </w:r>
          </w:p>
        </w:tc>
        <w:tc>
          <w:tcPr>
            <w:tcW w:type="dxa" w:w="1043"/>
          </w:tcPr>
          <w:p>
            <w:pPr>
              <w:spacing w:after="0"/>
              <w:jc w:val="right"/>
            </w:pPr>
            <w:r>
              <w:rPr>
                <w:sz w:val="16"/>
              </w:rPr>
              <w:t>76,993</w:t>
            </w:r>
          </w:p>
        </w:tc>
        <w:tc>
          <w:tcPr>
            <w:tcW w:type="dxa" w:w="1126"/>
          </w:tcPr>
          <w:p>
            <w:pPr>
              <w:spacing w:after="0"/>
              <w:jc w:val="right"/>
            </w:pPr>
            <w:r>
              <w:rPr>
                <w:sz w:val="16"/>
              </w:rPr>
              <w:t>$9,037</w:t>
            </w:r>
          </w:p>
        </w:tc>
        <w:tc>
          <w:tcPr>
            <w:tcW w:type="dxa" w:w="1126"/>
          </w:tcPr>
          <w:p>
            <w:pPr>
              <w:spacing w:after="0"/>
              <w:jc w:val="right"/>
            </w:pPr>
            <w:r>
              <w:rPr>
                <w:sz w:val="16"/>
              </w:rPr>
              <w:t>n/a</w:t>
            </w:r>
          </w:p>
        </w:tc>
        <w:tc>
          <w:tcPr>
            <w:tcW w:type="dxa" w:w="1131"/>
          </w:tcPr>
          <w:p>
            <w:pPr>
              <w:spacing w:after="0"/>
              <w:jc w:val="right"/>
            </w:pPr>
            <w:r>
              <w:rPr>
                <w:sz w:val="16"/>
              </w:rPr>
              <w:t>$728,257</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$20,452,277,772</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$360,123</w:t>
            </w:r>
          </w:p>
        </w:tc>
        <w:tc>
          <w:tcPr>
            <w:tcW w:type="dxa" w:w="1126"/>
          </w:tcPr>
          <w:p>
            <w:pPr>
              <w:spacing w:after="0"/>
              <w:jc w:val="right"/>
            </w:pPr>
            <w:r>
              <w:rPr>
                <w:sz w:val="16"/>
              </w:rPr>
              <w:t>$4,811</w:t>
            </w:r>
          </w:p>
        </w:tc>
        <w:tc>
          <w:tcPr>
            <w:tcW w:type="dxa" w:w="1131"/>
          </w:tcPr>
          <w:p>
            <w:pPr>
              <w:spacing w:after="0"/>
              <w:jc w:val="right"/>
            </w:pPr>
            <w:r>
              <w:rPr>
                <w:sz w:val="16"/>
              </w:rPr>
              <w:t>$456,610</w:t>
            </w:r>
          </w:p>
        </w:tc>
        <w:tc>
          <w:tcPr>
            <w:tcW w:type="dxa" w:w="1053"/>
          </w:tcPr>
          <w:p>
            <w:pPr>
              <w:spacing w:after="0"/>
              <w:jc w:val="right"/>
            </w:pPr>
            <w:r>
              <w:rPr>
                <w:sz w:val="16"/>
              </w:rPr>
              <w:t>0.00176%</w:t>
            </w:r>
          </w:p>
        </w:tc>
        <w:tc>
          <w:tcPr>
            <w:tcW w:type="dxa" w:w="1196"/>
          </w:tcPr>
          <w:p>
            <w:pPr>
              <w:spacing w:after="0"/>
              <w:jc w:val="right"/>
            </w:pPr>
            <w:r>
              <w:rPr>
                <w:sz w:val="16"/>
              </w:rPr>
              <w:t>$66,500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$20,452,277,772</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$550,922</w:t>
            </w:r>
          </w:p>
        </w:tc>
        <w:tc>
          <w:tcPr>
            <w:tcW w:type="dxa" w:w="1126"/>
          </w:tcPr>
          <w:p>
            <w:pPr>
              <w:spacing w:after="0"/>
              <w:jc w:val="right"/>
            </w:pPr>
            <w:r>
              <w:rPr>
                <w:sz w:val="16"/>
              </w:rPr>
              <w:t>$1,850</w:t>
            </w:r>
          </w:p>
        </w:tc>
        <w:tc>
          <w:tcPr>
            <w:tcW w:type="dxa" w:w="1131"/>
          </w:tcPr>
          <w:p>
            <w:pPr>
              <w:spacing w:after="0"/>
              <w:jc w:val="right"/>
            </w:pPr>
            <w:r>
              <w:rPr>
                <w:sz w:val="16"/>
              </w:rPr>
              <w:t>$1,220,799</w:t>
            </w:r>
          </w:p>
        </w:tc>
        <w:tc>
          <w:tcPr>
            <w:tcW w:type="dxa" w:w="1053"/>
          </w:tcPr>
          <w:p>
            <w:pPr>
              <w:spacing w:after="0"/>
              <w:jc w:val="right"/>
            </w:pPr>
            <w:r>
              <w:rPr>
                <w:sz w:val="16"/>
              </w:rPr>
              <w:t>0.00269%</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$10,762,957,031</w:t>
            </w:r>
          </w:p>
        </w:tc>
        <w:tc>
          <w:tcPr>
            <w:tcW w:type="dxa" w:w="1215"/>
          </w:tcPr>
          <w:p>
            <w:pPr>
              <w:spacing w:after="0"/>
              <w:jc w:val="right"/>
            </w:pPr>
            <w:r>
              <w:rPr>
                <w:sz w:val="16"/>
              </w:rPr>
              <w:t>$74,902,601</w:t>
            </w:r>
          </w:p>
        </w:tc>
        <w:tc>
          <w:tcPr>
            <w:tcW w:type="dxa" w:w="1043"/>
          </w:tcPr>
          <w:p>
            <w:pPr>
              <w:spacing w:after="0"/>
              <w:jc w:val="right"/>
            </w:pPr>
            <w:r>
              <w:rPr>
                <w:sz w:val="16"/>
              </w:rPr>
              <w:t>41,116</w:t>
            </w:r>
          </w:p>
        </w:tc>
        <w:tc>
          <w:tcPr>
            <w:tcW w:type="dxa" w:w="1126"/>
          </w:tcPr>
          <w:p>
            <w:pPr>
              <w:spacing w:after="0"/>
              <w:jc w:val="right"/>
            </w:pPr>
            <w:r>
              <w:rPr>
                <w:sz w:val="16"/>
              </w:rPr>
              <w:t>$12,944</w:t>
            </w:r>
          </w:p>
        </w:tc>
        <w:tc>
          <w:tcPr>
            <w:tcW w:type="dxa" w:w="1126"/>
          </w:tcPr>
          <w:p>
            <w:pPr>
              <w:spacing w:after="0"/>
              <w:jc w:val="right"/>
            </w:pPr>
            <w:r>
              <w:rPr>
                <w:sz w:val="16"/>
              </w:rPr>
              <w:t>$15</w:t>
            </w:r>
          </w:p>
        </w:tc>
        <w:tc>
          <w:tcPr>
            <w:tcW w:type="dxa" w:w="1131"/>
          </w:tcPr>
          <w:p>
            <w:pPr>
              <w:spacing w:after="0"/>
              <w:jc w:val="right"/>
            </w:pPr>
            <w:r>
              <w:rPr>
                <w:sz w:val="16"/>
              </w:rPr>
              <w:t>$1,319</w:t>
            </w:r>
          </w:p>
        </w:tc>
        <w:tc>
          <w:tcPr>
            <w:tcW w:type="dxa" w:w="1053"/>
          </w:tcPr>
          <w:p>
            <w:pPr>
              <w:spacing w:after="0"/>
              <w:jc w:val="right"/>
            </w:pPr>
            <w:r>
              <w:rPr>
                <w:sz w:val="16"/>
              </w:rPr>
              <w:t>0.00012%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$20,452,276,766</w:t>
            </w:r>
          </w:p>
        </w:tc>
        <w:tc>
          <w:tcPr>
            <w:tcW w:type="dxa" w:w="1215"/>
          </w:tcPr>
          <w:p>
            <w:pPr>
              <w:spacing w:after="0"/>
              <w:jc w:val="right"/>
            </w:pPr>
            <w:r>
              <w:rPr>
                <w:sz w:val="16"/>
              </w:rPr>
              <w:t>$120,271,442</w:t>
            </w:r>
          </w:p>
        </w:tc>
        <w:tc>
          <w:tcPr>
            <w:tcW w:type="dxa" w:w="1043"/>
          </w:tcPr>
          <w:p>
            <w:pPr>
              <w:spacing w:after="0"/>
              <w:jc w:val="right"/>
            </w:pPr>
            <w:r>
              <w:rPr>
                <w:sz w:val="16"/>
              </w:rPr>
              <w:t>76,993</w:t>
            </w:r>
          </w:p>
        </w:tc>
        <w:tc>
          <w:tcPr>
            <w:tcW w:type="dxa" w:w="1126"/>
          </w:tcPr>
          <w:p>
            <w:pPr>
              <w:spacing w:after="0"/>
              <w:jc w:val="right"/>
            </w:pPr>
            <w:r>
              <w:rPr>
                <w:sz w:val="16"/>
              </w:rPr>
              <w:t>$27,351</w:t>
            </w:r>
          </w:p>
        </w:tc>
        <w:tc>
          <w:tcPr>
            <w:tcW w:type="dxa" w:w="1126"/>
          </w:tcPr>
          <w:p>
            <w:pPr>
              <w:spacing w:after="0"/>
              <w:jc w:val="right"/>
            </w:pPr>
            <w:r>
              <w:rPr>
                <w:sz w:val="16"/>
              </w:rPr>
              <w:t>$132</w:t>
            </w:r>
          </w:p>
        </w:tc>
        <w:tc>
          <w:tcPr>
            <w:tcW w:type="dxa" w:w="1131"/>
          </w:tcPr>
          <w:p>
            <w:pPr>
              <w:spacing w:after="0"/>
              <w:jc w:val="right"/>
            </w:pPr>
            <w:r>
              <w:rPr>
                <w:sz w:val="16"/>
              </w:rPr>
              <w:t>$55,919</w:t>
            </w:r>
          </w:p>
        </w:tc>
        <w:tc>
          <w:tcPr>
            <w:tcW w:type="dxa" w:w="1053"/>
          </w:tcPr>
          <w:p>
            <w:pPr>
              <w:spacing w:after="0"/>
              <w:jc w:val="right"/>
            </w:pPr>
            <w:r>
              <w:rPr>
                <w:sz w:val="16"/>
              </w:rPr>
              <w:t>0.000134%</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2025-09-02 (Storm Events through 2026-06-30): 21 county-coded records, 15 with a damage value recorded (including $0), $66,500; 11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76,993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$20,452,277,772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$120,271,442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$29,629,943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$4,152,830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30</w:t>
            </w:r>
          </w:p>
        </w:tc>
        <w:tc>
          <w:tcPr>
            <w:tcW w:type="dxa" w:w="1439"/>
          </w:tcPr>
          <w:p>
            <w:pPr>
              <w:spacing w:after="0"/>
              <w:jc w:val="right"/>
            </w:pPr>
            <w:r>
              <w:rPr>
                <w:sz w:val="16"/>
              </w:rPr>
              <w:t>0</w:t>
            </w:r>
          </w:p>
        </w:tc>
        <w:tc>
          <w:tcPr>
            <w:tcW w:type="dxa" w:w="1439"/>
          </w:tcPr>
          <w:p>
            <w:pPr>
              <w:spacing w:after="0"/>
              <w:jc w:val="right"/>
            </w:pPr>
            <w:r>
              <w:rPr>
                <w:sz w:val="16"/>
              </w:rPr>
              <w:t>31</w:t>
            </w:r>
          </w:p>
        </w:tc>
        <w:tc>
          <w:tcPr>
            <w:tcW w:type="dxa" w:w="1439"/>
          </w:tcPr>
          <w:p>
            <w:pPr>
              <w:spacing w:after="0"/>
              <w:jc w:val="right"/>
            </w:pPr>
            <w:r>
              <w:rPr>
                <w:sz w:val="16"/>
              </w:rPr>
              <w:t>0</w:t>
            </w:r>
          </w:p>
        </w:tc>
        <w:tc>
          <w:tcPr>
            <w:tcW w:type="dxa" w:w="1601"/>
          </w:tcPr>
          <w:p>
            <w:pPr>
              <w:spacing w:after="0"/>
              <w:jc w:val="right"/>
            </w:pPr>
            <w:r>
              <w:rPr>
                <w:sz w:val="16"/>
              </w:rPr>
              <w:t>8</w:t>
            </w:r>
          </w:p>
        </w:tc>
      </w:tr>
      <w:tr>
        <w:trPr>
          <w:cantSplit/>
        </w:trPr>
        <w:tc>
          <w:tcPr>
            <w:tcW w:type="dxa" w:w="3879"/>
          </w:tcPr>
          <w:p>
            <w:pPr>
              <w:spacing w:after="0"/>
              <w:jc w:val="left"/>
            </w:pPr>
            <w:r>
              <w:rPr>
                <w:sz w:val="16"/>
              </w:rPr>
              <w:t>of which: Allegany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Cold Spring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East Otto town</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East Randolph village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Gowanda village</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Great Valley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Olean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Portville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Allegany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Yorkshire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Cattaraugus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Seneca Nation of Indians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58"/>
        <w:gridCol w:w="1053"/>
        <w:gridCol w:w="948"/>
        <w:gridCol w:w="948"/>
        <w:gridCol w:w="948"/>
        <w:gridCol w:w="948"/>
        <w:gridCol w:w="948"/>
        <w:gridCol w:w="948"/>
        <w:gridCol w:w="1053"/>
        <w:gridCol w:w="4663"/>
      </w:tblGrid>
      <w:tr>
        <w:trPr>
          <w:cantSplit/>
          <w:tblHeader/>
        </w:trPr>
        <w:tc>
          <w:tcPr>
            <w:tcW w:type="dxa" w:w="165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63"/>
            <w:shd w:val="clear" w:color="auto" w:fill="E8E8E8"/>
          </w:tcPr>
          <w:p>
            <w:pPr>
              <w:spacing w:after="0"/>
              <w:jc w:val="left"/>
            </w:pPr>
            <w:r>
              <w:rPr>
                <w:b/>
                <w:sz w:val="16"/>
              </w:rPr>
              <w:t>Note</w:t>
            </w:r>
          </w:p>
        </w:tc>
      </w:tr>
      <w:tr>
        <w:trPr>
          <w:cantSplit/>
        </w:trPr>
        <w:tc>
          <w:tcPr>
            <w:tcW w:type="dxa" w:w="1658"/>
          </w:tcPr>
          <w:p>
            <w:pPr>
              <w:spacing w:after="0"/>
              <w:jc w:val="left"/>
            </w:pPr>
            <w:r>
              <w:rPr>
                <w:sz w:val="16"/>
              </w:rPr>
              <w:t>Allegany village</w:t>
            </w:r>
          </w:p>
        </w:tc>
        <w:tc>
          <w:tcPr>
            <w:tcW w:type="dxa" w:w="1053"/>
          </w:tcPr>
          <w:p>
            <w:pPr>
              <w:spacing w:after="0"/>
              <w:jc w:val="left"/>
            </w:pPr>
            <w:r>
              <w:rPr>
                <w:sz w:val="16"/>
              </w:rPr>
              <w:t>360967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663"/>
          </w:tcPr>
          <w:p>
            <w:pPr>
              <w:spacing w:after="0"/>
              <w:jc w:val="left"/>
            </w:pPr>
          </w:p>
        </w:tc>
      </w:tr>
      <w:tr>
        <w:trPr>
          <w:cantSplit/>
        </w:trPr>
        <w:tc>
          <w:tcPr>
            <w:tcW w:type="dxa" w:w="1658"/>
          </w:tcPr>
          <w:p>
            <w:pPr>
              <w:spacing w:after="0"/>
              <w:jc w:val="left"/>
            </w:pPr>
            <w:r>
              <w:rPr>
                <w:sz w:val="16"/>
              </w:rPr>
              <w:t>Cattaraugus village</w:t>
            </w:r>
          </w:p>
        </w:tc>
        <w:tc>
          <w:tcPr>
            <w:tcW w:type="dxa" w:w="1053"/>
          </w:tcPr>
          <w:p>
            <w:pPr>
              <w:spacing w:after="0"/>
              <w:jc w:val="left"/>
            </w:pPr>
            <w:r>
              <w:rPr>
                <w:sz w:val="16"/>
              </w:rPr>
              <w:t>361367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Delevan village</w:t>
            </w:r>
          </w:p>
        </w:tc>
        <w:tc>
          <w:tcPr>
            <w:tcW w:type="dxa" w:w="1053"/>
          </w:tcPr>
          <w:p>
            <w:pPr>
              <w:spacing w:after="0"/>
              <w:jc w:val="left"/>
            </w:pPr>
            <w:r>
              <w:rPr>
                <w:sz w:val="16"/>
              </w:rPr>
              <w:t>361368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Ellicottville village</w:t>
            </w:r>
          </w:p>
        </w:tc>
        <w:tc>
          <w:tcPr>
            <w:tcW w:type="dxa" w:w="1053"/>
          </w:tcPr>
          <w:p>
            <w:pPr>
              <w:spacing w:after="0"/>
              <w:jc w:val="left"/>
            </w:pPr>
            <w:r>
              <w:rPr>
                <w:sz w:val="16"/>
              </w:rPr>
              <w:t>360070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Franklinville village</w:t>
            </w:r>
          </w:p>
        </w:tc>
        <w:tc>
          <w:tcPr>
            <w:tcW w:type="dxa" w:w="1053"/>
          </w:tcPr>
          <w:p>
            <w:pPr>
              <w:spacing w:after="0"/>
              <w:jc w:val="left"/>
            </w:pPr>
            <w:r>
              <w:rPr>
                <w:sz w:val="16"/>
              </w:rPr>
              <w:t>360073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Gowanda village</w:t>
            </w:r>
          </w:p>
        </w:tc>
        <w:tc>
          <w:tcPr>
            <w:tcW w:type="dxa" w:w="1053"/>
          </w:tcPr>
          <w:p>
            <w:pPr>
              <w:spacing w:after="0"/>
              <w:jc w:val="left"/>
            </w:pPr>
            <w:r>
              <w:rPr>
                <w:sz w:val="16"/>
              </w:rPr>
              <w:t>360075</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3"/>
          </w:tcPr>
          <w:p>
            <w:pPr>
              <w:spacing w:after="0"/>
              <w:jc w:val="right"/>
            </w:pPr>
            <w:r>
              <w:rPr>
                <w:sz w:val="16"/>
              </w:rPr>
              <w:t>5</w:t>
            </w:r>
          </w:p>
        </w:tc>
        <w:tc>
          <w:tcPr>
            <w:tcW w:type="dxa" w:w="4663"/>
          </w:tcPr>
          <w:p>
            <w:pPr>
              <w:spacing w:after="0"/>
              <w:jc w:val="left"/>
            </w:pPr>
            <w:r>
              <w:rPr>
                <w:sz w:val="16"/>
              </w:rPr>
              <w:t>Whole community, including the part in Erie County; in-county portion (county table): FMA RL 1, FMA SRL 0, NFIP RL 9, NFIP SRL 0, any category 10.</w:t>
            </w:r>
          </w:p>
        </w:tc>
      </w:tr>
      <w:tr>
        <w:trPr>
          <w:cantSplit/>
        </w:trPr>
        <w:tc>
          <w:tcPr>
            <w:tcW w:type="dxa" w:w="1658"/>
          </w:tcPr>
          <w:p>
            <w:pPr>
              <w:spacing w:after="0"/>
              <w:jc w:val="left"/>
            </w:pPr>
            <w:r>
              <w:rPr>
                <w:sz w:val="16"/>
              </w:rPr>
              <w:t>Little Valley village</w:t>
            </w:r>
          </w:p>
        </w:tc>
        <w:tc>
          <w:tcPr>
            <w:tcW w:type="dxa" w:w="1053"/>
          </w:tcPr>
          <w:p>
            <w:pPr>
              <w:spacing w:after="0"/>
              <w:jc w:val="left"/>
            </w:pPr>
            <w:r>
              <w:rPr>
                <w:sz w:val="16"/>
              </w:rPr>
              <w:t>360082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Olean city</w:t>
            </w:r>
          </w:p>
        </w:tc>
        <w:tc>
          <w:tcPr>
            <w:tcW w:type="dxa" w:w="1053"/>
          </w:tcPr>
          <w:p>
            <w:pPr>
              <w:spacing w:after="0"/>
              <w:jc w:val="left"/>
            </w:pPr>
            <w:r>
              <w:rPr>
                <w:sz w:val="16"/>
              </w:rPr>
              <w:t>360088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Portville village</w:t>
            </w:r>
          </w:p>
        </w:tc>
        <w:tc>
          <w:tcPr>
            <w:tcW w:type="dxa" w:w="1053"/>
          </w:tcPr>
          <w:p>
            <w:pPr>
              <w:spacing w:after="0"/>
              <w:jc w:val="left"/>
            </w:pPr>
            <w:r>
              <w:rPr>
                <w:sz w:val="16"/>
              </w:rPr>
              <w:t>360094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Salamanca city</w:t>
            </w:r>
          </w:p>
        </w:tc>
        <w:tc>
          <w:tcPr>
            <w:tcW w:type="dxa" w:w="1053"/>
          </w:tcPr>
          <w:p>
            <w:pPr>
              <w:spacing w:after="0"/>
              <w:jc w:val="left"/>
            </w:pPr>
            <w:r>
              <w:rPr>
                <w:sz w:val="16"/>
              </w:rPr>
              <w:t>360097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South Dayton village</w:t>
            </w:r>
          </w:p>
        </w:tc>
        <w:tc>
          <w:tcPr>
            <w:tcW w:type="dxa" w:w="1053"/>
          </w:tcPr>
          <w:p>
            <w:pPr>
              <w:spacing w:after="0"/>
              <w:jc w:val="left"/>
            </w:pPr>
            <w:r>
              <w:rPr>
                <w:sz w:val="16"/>
              </w:rPr>
              <w:t>360099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Allegany town</w:t>
            </w:r>
          </w:p>
        </w:tc>
        <w:tc>
          <w:tcPr>
            <w:tcW w:type="dxa" w:w="1053"/>
          </w:tcPr>
          <w:p>
            <w:pPr>
              <w:spacing w:after="0"/>
              <w:jc w:val="left"/>
            </w:pPr>
            <w:r>
              <w:rPr>
                <w:sz w:val="16"/>
              </w:rPr>
              <w:t>360061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Ashford town</w:t>
            </w:r>
          </w:p>
        </w:tc>
        <w:tc>
          <w:tcPr>
            <w:tcW w:type="dxa" w:w="1053"/>
          </w:tcPr>
          <w:p>
            <w:pPr>
              <w:spacing w:after="0"/>
              <w:jc w:val="left"/>
            </w:pPr>
            <w:r>
              <w:rPr>
                <w:sz w:val="16"/>
              </w:rPr>
              <w:t>360062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Carrollton town</w:t>
            </w:r>
          </w:p>
        </w:tc>
        <w:tc>
          <w:tcPr>
            <w:tcW w:type="dxa" w:w="1053"/>
          </w:tcPr>
          <w:p>
            <w:pPr>
              <w:spacing w:after="0"/>
              <w:jc w:val="left"/>
            </w:pPr>
            <w:r>
              <w:rPr>
                <w:sz w:val="16"/>
              </w:rPr>
              <w:t>360063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Coldspring town</w:t>
            </w:r>
          </w:p>
        </w:tc>
        <w:tc>
          <w:tcPr>
            <w:tcW w:type="dxa" w:w="1053"/>
          </w:tcPr>
          <w:p>
            <w:pPr>
              <w:spacing w:after="0"/>
              <w:jc w:val="left"/>
            </w:pPr>
            <w:r>
              <w:rPr>
                <w:sz w:val="16"/>
              </w:rPr>
              <w:t>360064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Conewango town</w:t>
            </w:r>
          </w:p>
        </w:tc>
        <w:tc>
          <w:tcPr>
            <w:tcW w:type="dxa" w:w="1053"/>
          </w:tcPr>
          <w:p>
            <w:pPr>
              <w:spacing w:after="0"/>
              <w:jc w:val="left"/>
            </w:pPr>
            <w:r>
              <w:rPr>
                <w:sz w:val="16"/>
              </w:rPr>
              <w:t>360065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Dayton town</w:t>
            </w:r>
          </w:p>
        </w:tc>
        <w:tc>
          <w:tcPr>
            <w:tcW w:type="dxa" w:w="1053"/>
          </w:tcPr>
          <w:p>
            <w:pPr>
              <w:spacing w:after="0"/>
              <w:jc w:val="left"/>
            </w:pPr>
            <w:r>
              <w:rPr>
                <w:sz w:val="16"/>
              </w:rPr>
              <w:t>360066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East Otto town</w:t>
            </w:r>
          </w:p>
        </w:tc>
        <w:tc>
          <w:tcPr>
            <w:tcW w:type="dxa" w:w="1053"/>
          </w:tcPr>
          <w:p>
            <w:pPr>
              <w:spacing w:after="0"/>
              <w:jc w:val="left"/>
            </w:pPr>
            <w:r>
              <w:rPr>
                <w:sz w:val="16"/>
              </w:rPr>
              <w:t>360067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Ellicottville town</w:t>
            </w:r>
          </w:p>
        </w:tc>
        <w:tc>
          <w:tcPr>
            <w:tcW w:type="dxa" w:w="1053"/>
          </w:tcPr>
          <w:p>
            <w:pPr>
              <w:spacing w:after="0"/>
              <w:jc w:val="left"/>
            </w:pPr>
            <w:r>
              <w:rPr>
                <w:sz w:val="16"/>
              </w:rPr>
              <w:t>360069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Farmersville town</w:t>
            </w:r>
          </w:p>
        </w:tc>
        <w:tc>
          <w:tcPr>
            <w:tcW w:type="dxa" w:w="1053"/>
          </w:tcPr>
          <w:p>
            <w:pPr>
              <w:spacing w:after="0"/>
              <w:jc w:val="left"/>
            </w:pPr>
            <w:r>
              <w:rPr>
                <w:sz w:val="16"/>
              </w:rPr>
              <w:t>360071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Franklinville town</w:t>
            </w:r>
          </w:p>
        </w:tc>
        <w:tc>
          <w:tcPr>
            <w:tcW w:type="dxa" w:w="1053"/>
          </w:tcPr>
          <w:p>
            <w:pPr>
              <w:spacing w:after="0"/>
              <w:jc w:val="left"/>
            </w:pPr>
            <w:r>
              <w:rPr>
                <w:sz w:val="16"/>
              </w:rPr>
              <w:t>360072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Freedom town</w:t>
            </w:r>
          </w:p>
        </w:tc>
        <w:tc>
          <w:tcPr>
            <w:tcW w:type="dxa" w:w="1053"/>
          </w:tcPr>
          <w:p>
            <w:pPr>
              <w:spacing w:after="0"/>
              <w:jc w:val="left"/>
            </w:pPr>
            <w:r>
              <w:rPr>
                <w:sz w:val="16"/>
              </w:rPr>
              <w:t>360074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Great Valley town</w:t>
            </w:r>
          </w:p>
        </w:tc>
        <w:tc>
          <w:tcPr>
            <w:tcW w:type="dxa" w:w="1053"/>
          </w:tcPr>
          <w:p>
            <w:pPr>
              <w:spacing w:after="0"/>
              <w:jc w:val="left"/>
            </w:pPr>
            <w:r>
              <w:rPr>
                <w:sz w:val="16"/>
              </w:rPr>
              <w:t>360076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Hinsdale town</w:t>
            </w:r>
          </w:p>
        </w:tc>
        <w:tc>
          <w:tcPr>
            <w:tcW w:type="dxa" w:w="1053"/>
          </w:tcPr>
          <w:p>
            <w:pPr>
              <w:spacing w:after="0"/>
              <w:jc w:val="left"/>
            </w:pPr>
            <w:r>
              <w:rPr>
                <w:sz w:val="16"/>
              </w:rPr>
              <w:t>360077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Humphrey town</w:t>
            </w:r>
          </w:p>
        </w:tc>
        <w:tc>
          <w:tcPr>
            <w:tcW w:type="dxa" w:w="1053"/>
          </w:tcPr>
          <w:p>
            <w:pPr>
              <w:spacing w:after="0"/>
              <w:jc w:val="left"/>
            </w:pPr>
            <w:r>
              <w:rPr>
                <w:sz w:val="16"/>
              </w:rPr>
              <w:t>360078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Ischua town</w:t>
            </w:r>
          </w:p>
        </w:tc>
        <w:tc>
          <w:tcPr>
            <w:tcW w:type="dxa" w:w="1053"/>
          </w:tcPr>
          <w:p>
            <w:pPr>
              <w:spacing w:after="0"/>
              <w:jc w:val="left"/>
            </w:pPr>
            <w:r>
              <w:rPr>
                <w:sz w:val="16"/>
              </w:rPr>
              <w:t>360079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Leon town</w:t>
            </w:r>
          </w:p>
        </w:tc>
        <w:tc>
          <w:tcPr>
            <w:tcW w:type="dxa" w:w="1053"/>
          </w:tcPr>
          <w:p>
            <w:pPr>
              <w:spacing w:after="0"/>
              <w:jc w:val="left"/>
            </w:pPr>
            <w:r>
              <w:rPr>
                <w:sz w:val="16"/>
              </w:rPr>
              <w:t>360080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Little Valley town</w:t>
            </w:r>
          </w:p>
        </w:tc>
        <w:tc>
          <w:tcPr>
            <w:tcW w:type="dxa" w:w="1053"/>
          </w:tcPr>
          <w:p>
            <w:pPr>
              <w:spacing w:after="0"/>
              <w:jc w:val="left"/>
            </w:pPr>
            <w:r>
              <w:rPr>
                <w:sz w:val="16"/>
              </w:rPr>
              <w:t>361066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Lyndon town</w:t>
            </w:r>
          </w:p>
        </w:tc>
        <w:tc>
          <w:tcPr>
            <w:tcW w:type="dxa" w:w="1053"/>
          </w:tcPr>
          <w:p>
            <w:pPr>
              <w:spacing w:after="0"/>
              <w:jc w:val="left"/>
            </w:pPr>
            <w:r>
              <w:rPr>
                <w:sz w:val="16"/>
              </w:rPr>
              <w:t>360083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Machias town</w:t>
            </w:r>
          </w:p>
        </w:tc>
        <w:tc>
          <w:tcPr>
            <w:tcW w:type="dxa" w:w="1053"/>
          </w:tcPr>
          <w:p>
            <w:pPr>
              <w:spacing w:after="0"/>
              <w:jc w:val="left"/>
            </w:pPr>
            <w:r>
              <w:rPr>
                <w:sz w:val="16"/>
              </w:rPr>
              <w:t>360084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Mansfield town</w:t>
            </w:r>
          </w:p>
        </w:tc>
        <w:tc>
          <w:tcPr>
            <w:tcW w:type="dxa" w:w="1053"/>
          </w:tcPr>
          <w:p>
            <w:pPr>
              <w:spacing w:after="0"/>
              <w:jc w:val="left"/>
            </w:pPr>
            <w:r>
              <w:rPr>
                <w:sz w:val="16"/>
              </w:rPr>
              <w:t>360085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Napoli town</w:t>
            </w:r>
          </w:p>
        </w:tc>
        <w:tc>
          <w:tcPr>
            <w:tcW w:type="dxa" w:w="1053"/>
          </w:tcPr>
          <w:p>
            <w:pPr>
              <w:spacing w:after="0"/>
              <w:jc w:val="left"/>
            </w:pPr>
            <w:r>
              <w:rPr>
                <w:sz w:val="16"/>
              </w:rPr>
              <w:t>360086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New Albion town</w:t>
            </w:r>
          </w:p>
        </w:tc>
        <w:tc>
          <w:tcPr>
            <w:tcW w:type="dxa" w:w="1053"/>
          </w:tcPr>
          <w:p>
            <w:pPr>
              <w:spacing w:after="0"/>
              <w:jc w:val="left"/>
            </w:pPr>
            <w:r>
              <w:rPr>
                <w:sz w:val="16"/>
              </w:rPr>
              <w:t>360087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Olean town</w:t>
            </w:r>
          </w:p>
        </w:tc>
        <w:tc>
          <w:tcPr>
            <w:tcW w:type="dxa" w:w="1053"/>
          </w:tcPr>
          <w:p>
            <w:pPr>
              <w:spacing w:after="0"/>
              <w:jc w:val="left"/>
            </w:pPr>
            <w:r>
              <w:rPr>
                <w:sz w:val="16"/>
              </w:rPr>
              <w:t>360089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663"/>
          </w:tcPr>
          <w:p>
            <w:pPr>
              <w:spacing w:after="0"/>
              <w:jc w:val="left"/>
            </w:pPr>
          </w:p>
        </w:tc>
      </w:tr>
      <w:tr>
        <w:trPr>
          <w:cantSplit/>
        </w:trPr>
        <w:tc>
          <w:tcPr>
            <w:tcW w:type="dxa" w:w="1658"/>
          </w:tcPr>
          <w:p>
            <w:pPr>
              <w:spacing w:after="0"/>
              <w:jc w:val="left"/>
            </w:pPr>
            <w:r>
              <w:rPr>
                <w:sz w:val="16"/>
              </w:rPr>
              <w:t>Otto town</w:t>
            </w:r>
          </w:p>
        </w:tc>
        <w:tc>
          <w:tcPr>
            <w:tcW w:type="dxa" w:w="1053"/>
          </w:tcPr>
          <w:p>
            <w:pPr>
              <w:spacing w:after="0"/>
              <w:jc w:val="left"/>
            </w:pPr>
            <w:r>
              <w:rPr>
                <w:sz w:val="16"/>
              </w:rPr>
              <w:t>360090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Perrysburg town</w:t>
            </w:r>
          </w:p>
        </w:tc>
        <w:tc>
          <w:tcPr>
            <w:tcW w:type="dxa" w:w="1053"/>
          </w:tcPr>
          <w:p>
            <w:pPr>
              <w:spacing w:after="0"/>
              <w:jc w:val="left"/>
            </w:pPr>
            <w:r>
              <w:rPr>
                <w:sz w:val="16"/>
              </w:rPr>
              <w:t>360091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Persia town</w:t>
            </w:r>
          </w:p>
        </w:tc>
        <w:tc>
          <w:tcPr>
            <w:tcW w:type="dxa" w:w="1053"/>
          </w:tcPr>
          <w:p>
            <w:pPr>
              <w:spacing w:after="0"/>
              <w:jc w:val="left"/>
            </w:pPr>
            <w:r>
              <w:rPr>
                <w:sz w:val="16"/>
              </w:rPr>
              <w:t>360092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Portville town</w:t>
            </w:r>
          </w:p>
        </w:tc>
        <w:tc>
          <w:tcPr>
            <w:tcW w:type="dxa" w:w="1053"/>
          </w:tcPr>
          <w:p>
            <w:pPr>
              <w:spacing w:after="0"/>
              <w:jc w:val="left"/>
            </w:pPr>
            <w:r>
              <w:rPr>
                <w:sz w:val="16"/>
              </w:rPr>
              <w:t>360093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663"/>
          </w:tcPr>
          <w:p>
            <w:pPr>
              <w:spacing w:after="0"/>
              <w:jc w:val="left"/>
            </w:pPr>
          </w:p>
        </w:tc>
      </w:tr>
      <w:tr>
        <w:trPr>
          <w:cantSplit/>
        </w:trPr>
        <w:tc>
          <w:tcPr>
            <w:tcW w:type="dxa" w:w="1658"/>
          </w:tcPr>
          <w:p>
            <w:pPr>
              <w:spacing w:after="0"/>
              <w:jc w:val="left"/>
            </w:pPr>
            <w:r>
              <w:rPr>
                <w:sz w:val="16"/>
              </w:rPr>
              <w:t>Randolph town</w:t>
            </w:r>
          </w:p>
        </w:tc>
        <w:tc>
          <w:tcPr>
            <w:tcW w:type="dxa" w:w="1053"/>
          </w:tcPr>
          <w:p>
            <w:pPr>
              <w:spacing w:after="0"/>
              <w:jc w:val="left"/>
            </w:pPr>
            <w:r>
              <w:rPr>
                <w:sz w:val="16"/>
              </w:rPr>
              <w:t>360095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Red House town</w:t>
            </w:r>
          </w:p>
        </w:tc>
        <w:tc>
          <w:tcPr>
            <w:tcW w:type="dxa" w:w="1053"/>
          </w:tcPr>
          <w:p>
            <w:pPr>
              <w:spacing w:after="0"/>
              <w:jc w:val="left"/>
            </w:pPr>
            <w:r>
              <w:rPr>
                <w:sz w:val="16"/>
              </w:rPr>
              <w:t>361366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Salamanca town</w:t>
            </w:r>
          </w:p>
        </w:tc>
        <w:tc>
          <w:tcPr>
            <w:tcW w:type="dxa" w:w="1053"/>
          </w:tcPr>
          <w:p>
            <w:pPr>
              <w:spacing w:after="0"/>
              <w:jc w:val="left"/>
            </w:pPr>
            <w:r>
              <w:rPr>
                <w:sz w:val="16"/>
              </w:rPr>
              <w:t>360098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South Valley town</w:t>
            </w:r>
          </w:p>
        </w:tc>
        <w:tc>
          <w:tcPr>
            <w:tcW w:type="dxa" w:w="1053"/>
          </w:tcPr>
          <w:p>
            <w:pPr>
              <w:spacing w:after="0"/>
              <w:jc w:val="left"/>
            </w:pPr>
            <w:r>
              <w:rPr>
                <w:sz w:val="16"/>
              </w:rPr>
              <w:t>360100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r>
        <w:trPr>
          <w:cantSplit/>
        </w:trPr>
        <w:tc>
          <w:tcPr>
            <w:tcW w:type="dxa" w:w="1658"/>
          </w:tcPr>
          <w:p>
            <w:pPr>
              <w:spacing w:after="0"/>
              <w:jc w:val="left"/>
            </w:pPr>
            <w:r>
              <w:rPr>
                <w:sz w:val="16"/>
              </w:rPr>
              <w:t>Yorkshire town</w:t>
            </w:r>
          </w:p>
        </w:tc>
        <w:tc>
          <w:tcPr>
            <w:tcW w:type="dxa" w:w="1053"/>
          </w:tcPr>
          <w:p>
            <w:pPr>
              <w:spacing w:after="0"/>
              <w:jc w:val="left"/>
            </w:pPr>
            <w:r>
              <w:rPr>
                <w:sz w:val="16"/>
              </w:rPr>
              <w:t>361104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Cattaraugus County, NY: risk-assessment baseline packet, release 2026-10 (data as of 2026-09-30; County FIPS 36009). Automated baseline. </w:t>
      </w:r>
      <w:hyperlink r:id="rId15">
        <w:r>
          <w:rPr>
            <w:color w:val="1F4E99"/>
            <w:sz w:val="17"/>
            <w:u w:val="single"/>
          </w:rPr>
          <w:t>https://hazardplain.org/ny/36009/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Cattaraugus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Cattaraugus County, NY: Risk-assessment baseline packet</dc:title>
  <dc:subject>Hazard Plain release 2026-10, as of 2026-09-30. Automated baseline</dc:subject>
  <dc:creator>Hazard Plain</dc:creator>
  <cp:keywords>Hazard Plain; hazard mitigation; risk assessment; 36009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