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Ocean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2030-05-18</w:t>
      </w:r>
    </w:p>
    <w:p>
      <w:pPr>
        <w:keepNext/>
        <w:spacing w:after="40" w:before="0"/>
      </w:pPr>
      <w:r>
        <w:rPr>
          <w:b/>
        </w:rPr>
        <w:t xml:space="preserve">Plan: </w:t>
      </w:r>
      <w:r>
        <w:rPr/>
        <w:t>Ocean County 2025 (FEMA plan 109910)</w:t>
      </w:r>
    </w:p>
    <w:p>
      <w:pPr>
        <w:keepNext/>
        <w:spacing w:after="40" w:before="0"/>
      </w:pPr>
      <w:r>
        <w:rPr>
          <w:b/>
        </w:rPr>
        <w:t xml:space="preserve">Approved: </w:t>
      </w:r>
      <w:r>
        <w:rPr/>
        <w:t>2025-05-19</w:t>
      </w:r>
    </w:p>
    <w:p>
      <w:pPr>
        <w:keepNext/>
        <w:spacing w:after="40" w:before="0"/>
      </w:pPr>
      <w:r>
        <w:rPr>
          <w:b/>
        </w:rPr>
        <w:t xml:space="preserve">Expires: </w:t>
      </w:r>
      <w:r>
        <w:rPr/>
        <w:t>2030-05-18</w:t>
      </w:r>
    </w:p>
    <w:p>
      <w:pPr>
        <w:keepNext/>
        <w:spacing w:after="40" w:before="0"/>
      </w:pPr>
      <w:r>
        <w:rPr>
          <w:b/>
        </w:rPr>
        <w:t xml:space="preserve">As of: </w:t>
      </w:r>
      <w:r>
        <w:rPr/>
        <w:t>2026-09-28</w:t>
      </w:r>
    </w:p>
    <w:p>
      <w:pPr>
        <w:keepNext/>
        <w:spacing w:after="40" w:before="0"/>
      </w:pPr>
      <w:r>
        <w:rPr>
          <w:b/>
        </w:rPr>
        <w:t xml:space="preserve">Days: </w:t>
      </w:r>
      <w:r>
        <w:rPr/>
        <w:t>1,328 days to expiry</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167, SRL 343 (44 CFR 77.2); any definition: 1,454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6"/>
        <w:gridCol w:w="858"/>
        <w:gridCol w:w="2402"/>
        <w:gridCol w:w="2969"/>
        <w:gridCol w:w="1037"/>
        <w:gridCol w:w="1037"/>
        <w:gridCol w:w="878"/>
        <w:gridCol w:w="934"/>
        <w:gridCol w:w="2251"/>
      </w:tblGrid>
      <w:tr>
        <w:trPr>
          <w:cantSplit/>
          <w:tblHeader/>
        </w:trPr>
        <w:tc>
          <w:tcPr>
            <w:tcW w:type="dxa" w:w="174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Status</w:t>
            </w:r>
          </w:p>
        </w:tc>
        <w:tc>
          <w:tcPr>
            <w:tcW w:type="dxa" w:w="29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1"/>
            <w:shd w:val="clear" w:color="auto" w:fill="E8E8E8"/>
          </w:tcPr>
          <w:p>
            <w:pPr>
              <w:spacing w:after="0"/>
              <w:jc w:val="left"/>
            </w:pPr>
            <w:r>
              <w:rPr>
                <w:b/>
                <w:sz w:val="16"/>
              </w:rPr>
              <w:t>Notes</w:t>
            </w:r>
          </w:p>
        </w:tc>
      </w:tr>
      <w:tr>
        <w:trPr>
          <w:cantSplit/>
        </w:trPr>
        <w:tc>
          <w:tcPr>
            <w:tcW w:type="dxa" w:w="1746"/>
          </w:tcPr>
          <w:p>
            <w:pPr>
              <w:spacing w:after="0"/>
              <w:jc w:val="left"/>
            </w:pPr>
            <w:r>
              <w:rPr>
                <w:sz w:val="16"/>
              </w:rPr>
              <w:t>Ocean County</w:t>
            </w:r>
          </w:p>
        </w:tc>
        <w:tc>
          <w:tcPr>
            <w:tcW w:type="dxa" w:w="858"/>
          </w:tcPr>
          <w:p>
            <w:pPr>
              <w:spacing w:after="0"/>
              <w:jc w:val="left"/>
            </w:pPr>
            <w:r>
              <w:rPr>
                <w:sz w:val="16"/>
              </w:rPr>
              <w:t>County</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2025-06-17</w:t>
            </w:r>
          </w:p>
        </w:tc>
      </w:tr>
      <w:tr>
        <w:trPr>
          <w:cantSplit/>
        </w:trPr>
        <w:tc>
          <w:tcPr>
            <w:tcW w:type="dxa" w:w="1746"/>
          </w:tcPr>
          <w:p>
            <w:pPr>
              <w:spacing w:after="0"/>
              <w:jc w:val="left"/>
            </w:pPr>
            <w:r>
              <w:rPr>
                <w:sz w:val="16"/>
              </w:rPr>
              <w:t>Barnegat Light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2025-06-27</w:t>
            </w:r>
          </w:p>
        </w:tc>
      </w:tr>
      <w:tr>
        <w:trPr>
          <w:cantSplit/>
        </w:trPr>
        <w:tc>
          <w:tcPr>
            <w:tcW w:type="dxa" w:w="1746"/>
          </w:tcPr>
          <w:p>
            <w:pPr>
              <w:spacing w:after="0"/>
              <w:jc w:val="left"/>
            </w:pPr>
            <w:r>
              <w:rPr>
                <w:sz w:val="16"/>
              </w:rPr>
              <w:t>Bay Head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2025-06-05</w:t>
            </w:r>
          </w:p>
        </w:tc>
      </w:tr>
      <w:tr>
        <w:trPr>
          <w:cantSplit/>
        </w:trPr>
        <w:tc>
          <w:tcPr>
            <w:tcW w:type="dxa" w:w="1746"/>
          </w:tcPr>
          <w:p>
            <w:pPr>
              <w:spacing w:after="0"/>
              <w:jc w:val="left"/>
            </w:pPr>
            <w:r>
              <w:rPr>
                <w:sz w:val="16"/>
              </w:rPr>
              <w:t>Beach Haven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Beachwood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2025-05-28</w:t>
            </w:r>
          </w:p>
        </w:tc>
      </w:tr>
      <w:tr>
        <w:trPr>
          <w:cantSplit/>
        </w:trPr>
        <w:tc>
          <w:tcPr>
            <w:tcW w:type="dxa" w:w="1746"/>
          </w:tcPr>
          <w:p>
            <w:pPr>
              <w:spacing w:after="0"/>
              <w:jc w:val="left"/>
            </w:pPr>
            <w:r>
              <w:rPr>
                <w:sz w:val="16"/>
              </w:rPr>
              <w:t>Harvey Cedars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2025-06-05</w:t>
            </w:r>
          </w:p>
        </w:tc>
      </w:tr>
      <w:tr>
        <w:trPr>
          <w:cantSplit/>
        </w:trPr>
        <w:tc>
          <w:tcPr>
            <w:tcW w:type="dxa" w:w="1746"/>
          </w:tcPr>
          <w:p>
            <w:pPr>
              <w:spacing w:after="0"/>
              <w:jc w:val="left"/>
            </w:pPr>
            <w:r>
              <w:rPr>
                <w:sz w:val="16"/>
              </w:rPr>
              <w:t>Island Heights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2025-06-02</w:t>
            </w:r>
          </w:p>
        </w:tc>
      </w:tr>
      <w:tr>
        <w:trPr>
          <w:cantSplit/>
        </w:trPr>
        <w:tc>
          <w:tcPr>
            <w:tcW w:type="dxa" w:w="1746"/>
          </w:tcPr>
          <w:p>
            <w:pPr>
              <w:spacing w:after="0"/>
              <w:jc w:val="left"/>
            </w:pPr>
            <w:r>
              <w:rPr>
                <w:sz w:val="16"/>
              </w:rPr>
              <w:t>Lakehurst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Lavallette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2025-05-27</w:t>
            </w:r>
          </w:p>
        </w:tc>
      </w:tr>
      <w:tr>
        <w:trPr>
          <w:cantSplit/>
        </w:trPr>
        <w:tc>
          <w:tcPr>
            <w:tcW w:type="dxa" w:w="1746"/>
          </w:tcPr>
          <w:p>
            <w:pPr>
              <w:spacing w:after="0"/>
              <w:jc w:val="left"/>
            </w:pPr>
            <w:r>
              <w:rPr>
                <w:sz w:val="16"/>
              </w:rPr>
              <w:t>Mantoloking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2025-06-19</w:t>
            </w:r>
          </w:p>
        </w:tc>
      </w:tr>
      <w:tr>
        <w:trPr>
          <w:cantSplit/>
        </w:trPr>
        <w:tc>
          <w:tcPr>
            <w:tcW w:type="dxa" w:w="1746"/>
          </w:tcPr>
          <w:p>
            <w:pPr>
              <w:spacing w:after="0"/>
              <w:jc w:val="left"/>
            </w:pPr>
            <w:r>
              <w:rPr>
                <w:sz w:val="16"/>
              </w:rPr>
              <w:t>Ocean Gate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2025-07-11</w:t>
            </w:r>
          </w:p>
        </w:tc>
      </w:tr>
      <w:tr>
        <w:trPr>
          <w:cantSplit/>
        </w:trPr>
        <w:tc>
          <w:tcPr>
            <w:tcW w:type="dxa" w:w="1746"/>
          </w:tcPr>
          <w:p>
            <w:pPr>
              <w:spacing w:after="0"/>
              <w:jc w:val="left"/>
            </w:pPr>
            <w:r>
              <w:rPr>
                <w:sz w:val="16"/>
              </w:rPr>
              <w:t>Pine Beach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p>
        </w:tc>
      </w:tr>
      <w:tr>
        <w:trPr>
          <w:cantSplit/>
        </w:trPr>
        <w:tc>
          <w:tcPr>
            <w:tcW w:type="dxa" w:w="1746"/>
          </w:tcPr>
          <w:p>
            <w:pPr>
              <w:spacing w:after="0"/>
              <w:jc w:val="left"/>
            </w:pPr>
            <w:r>
              <w:rPr>
                <w:sz w:val="16"/>
              </w:rPr>
              <w:t>Point Pleasant Beach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2025-07-21</w:t>
            </w:r>
          </w:p>
        </w:tc>
      </w:tr>
      <w:tr>
        <w:trPr>
          <w:cantSplit/>
        </w:trPr>
        <w:tc>
          <w:tcPr>
            <w:tcW w:type="dxa" w:w="1746"/>
          </w:tcPr>
          <w:p>
            <w:pPr>
              <w:spacing w:after="0"/>
              <w:jc w:val="left"/>
            </w:pPr>
            <w:r>
              <w:rPr>
                <w:sz w:val="16"/>
              </w:rPr>
              <w:t>Point Pleasant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2025-06-11</w:t>
            </w:r>
          </w:p>
        </w:tc>
      </w:tr>
      <w:tr>
        <w:trPr>
          <w:cantSplit/>
        </w:trPr>
        <w:tc>
          <w:tcPr>
            <w:tcW w:type="dxa" w:w="1746"/>
          </w:tcPr>
          <w:p>
            <w:pPr>
              <w:spacing w:after="0"/>
              <w:jc w:val="left"/>
            </w:pPr>
            <w:r>
              <w:rPr>
                <w:sz w:val="16"/>
              </w:rPr>
              <w:t>Seaside Heights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2025-06-30</w:t>
            </w:r>
          </w:p>
        </w:tc>
      </w:tr>
      <w:tr>
        <w:trPr>
          <w:cantSplit/>
        </w:trPr>
        <w:tc>
          <w:tcPr>
            <w:tcW w:type="dxa" w:w="1746"/>
          </w:tcPr>
          <w:p>
            <w:pPr>
              <w:spacing w:after="0"/>
              <w:jc w:val="left"/>
            </w:pPr>
            <w:r>
              <w:rPr>
                <w:sz w:val="16"/>
              </w:rPr>
              <w:t>Seaside Park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Ship Bottom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South Toms River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2025-06-04</w:t>
            </w:r>
          </w:p>
        </w:tc>
      </w:tr>
      <w:tr>
        <w:trPr>
          <w:cantSplit/>
        </w:trPr>
        <w:tc>
          <w:tcPr>
            <w:tcW w:type="dxa" w:w="1746"/>
          </w:tcPr>
          <w:p>
            <w:pPr>
              <w:spacing w:after="0"/>
              <w:jc w:val="left"/>
            </w:pPr>
            <w:r>
              <w:rPr>
                <w:sz w:val="16"/>
              </w:rPr>
              <w:t>Surf City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2025-06-16</w:t>
            </w:r>
          </w:p>
        </w:tc>
      </w:tr>
      <w:tr>
        <w:trPr>
          <w:cantSplit/>
        </w:trPr>
        <w:tc>
          <w:tcPr>
            <w:tcW w:type="dxa" w:w="1746"/>
          </w:tcPr>
          <w:p>
            <w:pPr>
              <w:spacing w:after="0"/>
              <w:jc w:val="left"/>
            </w:pPr>
            <w:r>
              <w:rPr>
                <w:sz w:val="16"/>
              </w:rPr>
              <w:t>Tuckerton borough</w:t>
            </w:r>
          </w:p>
        </w:tc>
        <w:tc>
          <w:tcPr>
            <w:tcW w:type="dxa" w:w="858"/>
          </w:tcPr>
          <w:p>
            <w:pPr>
              <w:spacing w:after="0"/>
              <w:jc w:val="left"/>
            </w:pPr>
            <w:r>
              <w:rPr>
                <w:sz w:val="16"/>
              </w:rPr>
              <w:t>Borough</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2025-05-22</w:t>
            </w:r>
          </w:p>
        </w:tc>
      </w:tr>
      <w:tr>
        <w:trPr>
          <w:cantSplit/>
        </w:trPr>
        <w:tc>
          <w:tcPr>
            <w:tcW w:type="dxa" w:w="1746"/>
          </w:tcPr>
          <w:p>
            <w:pPr>
              <w:spacing w:after="0"/>
              <w:jc w:val="left"/>
            </w:pPr>
            <w:r>
              <w:rPr>
                <w:sz w:val="16"/>
              </w:rPr>
              <w:t>Barnegat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Berkeley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2025-05-28</w:t>
            </w:r>
          </w:p>
        </w:tc>
      </w:tr>
      <w:tr>
        <w:trPr>
          <w:cantSplit/>
        </w:trPr>
        <w:tc>
          <w:tcPr>
            <w:tcW w:type="dxa" w:w="1746"/>
          </w:tcPr>
          <w:p>
            <w:pPr>
              <w:spacing w:after="0"/>
              <w:jc w:val="left"/>
            </w:pPr>
            <w:r>
              <w:rPr>
                <w:sz w:val="16"/>
              </w:rPr>
              <w:t>Brick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2025-05-28</w:t>
            </w:r>
          </w:p>
        </w:tc>
      </w:tr>
      <w:tr>
        <w:trPr>
          <w:cantSplit/>
        </w:trPr>
        <w:tc>
          <w:tcPr>
            <w:tcW w:type="dxa" w:w="1746"/>
          </w:tcPr>
          <w:p>
            <w:pPr>
              <w:spacing w:after="0"/>
              <w:jc w:val="left"/>
            </w:pPr>
            <w:r>
              <w:rPr>
                <w:sz w:val="16"/>
              </w:rPr>
              <w:t>Eagleswood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2025-05-21</w:t>
            </w:r>
          </w:p>
        </w:tc>
      </w:tr>
      <w:tr>
        <w:trPr>
          <w:cantSplit/>
        </w:trPr>
        <w:tc>
          <w:tcPr>
            <w:tcW w:type="dxa" w:w="1746"/>
          </w:tcPr>
          <w:p>
            <w:pPr>
              <w:spacing w:after="0"/>
              <w:jc w:val="left"/>
            </w:pPr>
            <w:r>
              <w:rPr>
                <w:sz w:val="16"/>
              </w:rPr>
              <w:t>Jackson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2025-07-09</w:t>
            </w:r>
          </w:p>
        </w:tc>
      </w:tr>
      <w:tr>
        <w:trPr>
          <w:cantSplit/>
        </w:trPr>
        <w:tc>
          <w:tcPr>
            <w:tcW w:type="dxa" w:w="1746"/>
          </w:tcPr>
          <w:p>
            <w:pPr>
              <w:spacing w:after="0"/>
              <w:jc w:val="left"/>
            </w:pPr>
            <w:r>
              <w:rPr>
                <w:sz w:val="16"/>
              </w:rPr>
              <w:t>Lacey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2025-06-16</w:t>
            </w:r>
          </w:p>
        </w:tc>
      </w:tr>
      <w:tr>
        <w:trPr>
          <w:cantSplit/>
        </w:trPr>
        <w:tc>
          <w:tcPr>
            <w:tcW w:type="dxa" w:w="1746"/>
          </w:tcPr>
          <w:p>
            <w:pPr>
              <w:spacing w:after="0"/>
              <w:jc w:val="left"/>
            </w:pPr>
            <w:r>
              <w:rPr>
                <w:sz w:val="16"/>
              </w:rPr>
              <w:t>Lakewood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2025-06-27</w:t>
            </w:r>
          </w:p>
        </w:tc>
      </w:tr>
      <w:tr>
        <w:trPr>
          <w:cantSplit/>
        </w:trPr>
        <w:tc>
          <w:tcPr>
            <w:tcW w:type="dxa" w:w="1746"/>
          </w:tcPr>
          <w:p>
            <w:pPr>
              <w:spacing w:after="0"/>
              <w:jc w:val="left"/>
            </w:pPr>
            <w:r>
              <w:rPr>
                <w:sz w:val="16"/>
              </w:rPr>
              <w:t>Little Egg Harbor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2025-06-16</w:t>
            </w:r>
          </w:p>
        </w:tc>
      </w:tr>
      <w:tr>
        <w:trPr>
          <w:cantSplit/>
        </w:trPr>
        <w:tc>
          <w:tcPr>
            <w:tcW w:type="dxa" w:w="1746"/>
          </w:tcPr>
          <w:p>
            <w:pPr>
              <w:spacing w:after="0"/>
              <w:jc w:val="left"/>
            </w:pPr>
            <w:r>
              <w:rPr>
                <w:sz w:val="16"/>
              </w:rPr>
              <w:t>Long Beach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2025-06-27</w:t>
            </w:r>
          </w:p>
        </w:tc>
      </w:tr>
      <w:tr>
        <w:trPr>
          <w:cantSplit/>
        </w:trPr>
        <w:tc>
          <w:tcPr>
            <w:tcW w:type="dxa" w:w="1746"/>
          </w:tcPr>
          <w:p>
            <w:pPr>
              <w:spacing w:after="0"/>
              <w:jc w:val="left"/>
            </w:pPr>
            <w:r>
              <w:rPr>
                <w:sz w:val="16"/>
              </w:rPr>
              <w:t>Manchester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2025-07-29</w:t>
            </w:r>
          </w:p>
        </w:tc>
      </w:tr>
      <w:tr>
        <w:trPr>
          <w:cantSplit/>
        </w:trPr>
        <w:tc>
          <w:tcPr>
            <w:tcW w:type="dxa" w:w="1746"/>
          </w:tcPr>
          <w:p>
            <w:pPr>
              <w:spacing w:after="0"/>
              <w:jc w:val="left"/>
            </w:pPr>
            <w:r>
              <w:rPr>
                <w:sz w:val="16"/>
              </w:rPr>
              <w:t>Ocean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2025-06-09</w:t>
            </w:r>
          </w:p>
        </w:tc>
      </w:tr>
      <w:tr>
        <w:trPr>
          <w:cantSplit/>
        </w:trPr>
        <w:tc>
          <w:tcPr>
            <w:tcW w:type="dxa" w:w="1746"/>
          </w:tcPr>
          <w:p>
            <w:pPr>
              <w:spacing w:after="0"/>
              <w:jc w:val="left"/>
            </w:pPr>
            <w:r>
              <w:rPr>
                <w:sz w:val="16"/>
              </w:rPr>
              <w:t>Plumsted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2025-06-23</w:t>
            </w:r>
          </w:p>
        </w:tc>
      </w:tr>
      <w:tr>
        <w:trPr>
          <w:cantSplit/>
        </w:trPr>
        <w:tc>
          <w:tcPr>
            <w:tcW w:type="dxa" w:w="1746"/>
          </w:tcPr>
          <w:p>
            <w:pPr>
              <w:spacing w:after="0"/>
              <w:jc w:val="left"/>
            </w:pPr>
            <w:r>
              <w:rPr>
                <w:sz w:val="16"/>
              </w:rPr>
              <w:t>Stafford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2025-05-21</w:t>
            </w:r>
          </w:p>
        </w:tc>
      </w:tr>
      <w:tr>
        <w:trPr>
          <w:cantSplit/>
        </w:trPr>
        <w:tc>
          <w:tcPr>
            <w:tcW w:type="dxa" w:w="1746"/>
          </w:tcPr>
          <w:p>
            <w:pPr>
              <w:spacing w:after="0"/>
              <w:jc w:val="left"/>
            </w:pPr>
            <w:r>
              <w:rPr>
                <w:sz w:val="16"/>
              </w:rPr>
              <w:t>Toms River township</w:t>
            </w:r>
          </w:p>
        </w:tc>
        <w:tc>
          <w:tcPr>
            <w:tcW w:type="dxa" w:w="858"/>
          </w:tcPr>
          <w:p>
            <w:pPr>
              <w:spacing w:after="0"/>
              <w:jc w:val="left"/>
            </w:pPr>
            <w:r>
              <w:rPr>
                <w:sz w:val="16"/>
              </w:rPr>
              <w:t>Township</w:t>
            </w:r>
          </w:p>
        </w:tc>
        <w:tc>
          <w:tcPr>
            <w:tcW w:type="dxa" w:w="2402"/>
          </w:tcPr>
          <w:p>
            <w:pPr>
              <w:spacing w:after="0"/>
              <w:jc w:val="left"/>
            </w:pPr>
            <w:r>
              <w:rPr>
                <w:sz w:val="16"/>
              </w:rPr>
              <w:t>Approved, expires 2030-05-18</w:t>
            </w:r>
          </w:p>
        </w:tc>
        <w:tc>
          <w:tcPr>
            <w:tcW w:type="dxa" w:w="2969"/>
          </w:tcPr>
          <w:p>
            <w:pPr>
              <w:spacing w:after="0"/>
              <w:jc w:val="left"/>
            </w:pPr>
            <w:r>
              <w:rPr>
                <w:sz w:val="16"/>
              </w:rPr>
              <w:t>Ocean County 2025 (FEMA plan 109910)</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78"/>
          </w:tcPr>
          <w:p>
            <w:pPr>
              <w:spacing w:after="0"/>
              <w:jc w:val="right"/>
            </w:pPr>
            <w:r>
              <w:rPr>
                <w:sz w:val="16"/>
              </w:rPr>
              <w:t>1,328</w:t>
            </w:r>
          </w:p>
        </w:tc>
        <w:tc>
          <w:tcPr>
            <w:tcW w:type="dxa" w:w="934"/>
          </w:tcPr>
          <w:p>
            <w:pPr>
              <w:spacing w:after="0"/>
              <w:jc w:val="left"/>
            </w:pPr>
          </w:p>
        </w:tc>
        <w:tc>
          <w:tcPr>
            <w:tcW w:type="dxa" w:w="2251"/>
          </w:tcPr>
          <w:p>
            <w:pPr>
              <w:spacing w:after="0"/>
              <w:jc w:val="left"/>
            </w:pPr>
            <w:r>
              <w:rPr>
                <w:sz w:val="16"/>
              </w:rPr>
              <w:t>member approved 2025-06-03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20"/>
        <w:gridCol w:w="1320"/>
        <w:gridCol w:w="1126"/>
        <w:gridCol w:w="1126"/>
        <w:gridCol w:w="1287"/>
        <w:gridCol w:w="1161"/>
        <w:gridCol w:w="1175"/>
        <w:gridCol w:w="2114"/>
        <w:gridCol w:w="176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6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126"/>
          </w:tcPr>
          <w:p>
            <w:pPr>
              <w:spacing w:after="0"/>
              <w:jc w:val="right"/>
            </w:pPr>
            <w:r>
              <w:rPr>
                <w:sz w:val="16"/>
              </w:rPr>
              <w:t>$94,082,164</w:t>
            </w:r>
          </w:p>
        </w:tc>
        <w:tc>
          <w:tcPr>
            <w:tcW w:type="dxa" w:w="1126"/>
          </w:tcPr>
          <w:p>
            <w:pPr>
              <w:spacing w:after="0"/>
              <w:jc w:val="right"/>
            </w:pPr>
            <w:r>
              <w:rPr>
                <w:sz w:val="16"/>
              </w:rPr>
              <w:t>$43,718</w:t>
            </w:r>
          </w:p>
        </w:tc>
        <w:tc>
          <w:tcPr>
            <w:tcW w:type="dxa" w:w="1287"/>
          </w:tcPr>
          <w:p>
            <w:pPr>
              <w:spacing w:after="0"/>
              <w:jc w:val="right"/>
            </w:pPr>
            <w:r>
              <w:rPr>
                <w:sz w:val="16"/>
              </w:rPr>
              <w:t>$5,689,370</w:t>
            </w:r>
          </w:p>
        </w:tc>
        <w:tc>
          <w:tcPr>
            <w:tcW w:type="dxa" w:w="1161"/>
          </w:tcPr>
          <w:p>
            <w:pPr>
              <w:spacing w:after="0"/>
              <w:jc w:val="right"/>
            </w:pPr>
            <w:r>
              <w:rPr>
                <w:sz w:val="16"/>
              </w:rPr>
              <w:t>$99,815,251</w:t>
            </w:r>
          </w:p>
        </w:tc>
        <w:tc>
          <w:tcPr>
            <w:tcW w:type="dxa" w:w="1175"/>
          </w:tcPr>
          <w:p>
            <w:pPr>
              <w:spacing w:after="0"/>
              <w:jc w:val="right"/>
            </w:pPr>
            <w:r>
              <w:rPr>
                <w:sz w:val="16"/>
              </w:rPr>
              <w:t>121</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Strong Wind</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126"/>
          </w:tcPr>
          <w:p>
            <w:pPr>
              <w:spacing w:after="0"/>
              <w:jc w:val="right"/>
            </w:pPr>
            <w:r>
              <w:rPr>
                <w:sz w:val="16"/>
              </w:rPr>
              <w:t>$37,749,439</w:t>
            </w:r>
          </w:p>
        </w:tc>
        <w:tc>
          <w:tcPr>
            <w:tcW w:type="dxa" w:w="1126"/>
          </w:tcPr>
          <w:p>
            <w:pPr>
              <w:spacing w:after="0"/>
              <w:jc w:val="right"/>
            </w:pPr>
            <w:r>
              <w:rPr>
                <w:sz w:val="16"/>
              </w:rPr>
              <w:t>$3,965</w:t>
            </w:r>
          </w:p>
        </w:tc>
        <w:tc>
          <w:tcPr>
            <w:tcW w:type="dxa" w:w="1287"/>
          </w:tcPr>
          <w:p>
            <w:pPr>
              <w:spacing w:after="0"/>
              <w:jc w:val="right"/>
            </w:pPr>
            <w:r>
              <w:rPr>
                <w:sz w:val="16"/>
              </w:rPr>
              <w:t>$838,146</w:t>
            </w:r>
          </w:p>
        </w:tc>
        <w:tc>
          <w:tcPr>
            <w:tcW w:type="dxa" w:w="1161"/>
          </w:tcPr>
          <w:p>
            <w:pPr>
              <w:spacing w:after="0"/>
              <w:jc w:val="right"/>
            </w:pPr>
            <w:r>
              <w:rPr>
                <w:sz w:val="16"/>
              </w:rPr>
              <w:t>$38,591,551</w:t>
            </w:r>
          </w:p>
        </w:tc>
        <w:tc>
          <w:tcPr>
            <w:tcW w:type="dxa" w:w="1175"/>
          </w:tcPr>
          <w:p>
            <w:pPr>
              <w:spacing w:after="0"/>
              <w:jc w:val="right"/>
            </w:pPr>
            <w:r>
              <w:rPr>
                <w:sz w:val="16"/>
              </w:rPr>
              <w:t>592</w:t>
            </w:r>
          </w:p>
        </w:tc>
        <w:tc>
          <w:tcPr>
            <w:tcW w:type="dxa" w:w="2114"/>
          </w:tcPr>
          <w:p>
            <w:pPr>
              <w:spacing w:after="0"/>
              <w:jc w:val="left"/>
            </w:pPr>
          </w:p>
        </w:tc>
        <w:tc>
          <w:tcPr>
            <w:tcW w:type="dxa" w:w="1764"/>
          </w:tcPr>
          <w:p>
            <w:pPr>
              <w:spacing w:after="0"/>
              <w:jc w:val="left"/>
            </w:pPr>
            <w:r>
              <w:rPr>
                <w:sz w:val="16"/>
              </w:rPr>
              <w:t>Includes 88 High Wind records and 156 Strong Wind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126"/>
          </w:tcPr>
          <w:p>
            <w:pPr>
              <w:spacing w:after="0"/>
              <w:jc w:val="right"/>
            </w:pPr>
            <w:r>
              <w:rPr>
                <w:sz w:val="16"/>
              </w:rPr>
              <w:t>$18,794,267</w:t>
            </w:r>
          </w:p>
        </w:tc>
        <w:tc>
          <w:tcPr>
            <w:tcW w:type="dxa" w:w="1126"/>
          </w:tcPr>
          <w:p>
            <w:pPr>
              <w:spacing w:after="0"/>
              <w:jc w:val="right"/>
            </w:pPr>
          </w:p>
        </w:tc>
        <w:tc>
          <w:tcPr>
            <w:tcW w:type="dxa" w:w="1287"/>
          </w:tcPr>
          <w:p>
            <w:pPr>
              <w:spacing w:after="0"/>
              <w:jc w:val="right"/>
            </w:pPr>
            <w:r>
              <w:rPr>
                <w:sz w:val="16"/>
              </w:rPr>
              <w:t>$387,309</w:t>
            </w:r>
          </w:p>
        </w:tc>
        <w:tc>
          <w:tcPr>
            <w:tcW w:type="dxa" w:w="1161"/>
          </w:tcPr>
          <w:p>
            <w:pPr>
              <w:spacing w:after="0"/>
              <w:jc w:val="right"/>
            </w:pPr>
            <w:r>
              <w:rPr>
                <w:sz w:val="16"/>
              </w:rPr>
              <w:t>$19,181,578</w:t>
            </w:r>
          </w:p>
        </w:tc>
        <w:tc>
          <w:tcPr>
            <w:tcW w:type="dxa" w:w="1175"/>
          </w:tcPr>
          <w:p>
            <w:pPr>
              <w:spacing w:after="0"/>
              <w:jc w:val="right"/>
            </w:pPr>
            <w:r>
              <w:rPr>
                <w:sz w:val="16"/>
              </w:rPr>
              <w:t>124</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Hurricane</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126"/>
          </w:tcPr>
          <w:p>
            <w:pPr>
              <w:spacing w:after="0"/>
              <w:jc w:val="right"/>
            </w:pPr>
            <w:r>
              <w:rPr>
                <w:sz w:val="16"/>
              </w:rPr>
              <w:t>$12,732,841</w:t>
            </w:r>
          </w:p>
        </w:tc>
        <w:tc>
          <w:tcPr>
            <w:tcW w:type="dxa" w:w="1126"/>
          </w:tcPr>
          <w:p>
            <w:pPr>
              <w:spacing w:after="0"/>
              <w:jc w:val="right"/>
            </w:pPr>
            <w:r>
              <w:rPr>
                <w:sz w:val="16"/>
              </w:rPr>
              <w:t>$238,760</w:t>
            </w:r>
          </w:p>
        </w:tc>
        <w:tc>
          <w:tcPr>
            <w:tcW w:type="dxa" w:w="1287"/>
          </w:tcPr>
          <w:p>
            <w:pPr>
              <w:spacing w:after="0"/>
              <w:jc w:val="right"/>
            </w:pPr>
            <w:r>
              <w:rPr>
                <w:sz w:val="16"/>
              </w:rPr>
              <w:t>$460,859</w:t>
            </w:r>
          </w:p>
        </w:tc>
        <w:tc>
          <w:tcPr>
            <w:tcW w:type="dxa" w:w="1161"/>
          </w:tcPr>
          <w:p>
            <w:pPr>
              <w:spacing w:after="0"/>
              <w:jc w:val="right"/>
            </w:pPr>
            <w:r>
              <w:rPr>
                <w:sz w:val="16"/>
              </w:rPr>
              <w:t>$13,432,461</w:t>
            </w:r>
          </w:p>
        </w:tc>
        <w:tc>
          <w:tcPr>
            <w:tcW w:type="dxa" w:w="1175"/>
          </w:tcPr>
          <w:p>
            <w:pPr>
              <w:spacing w:after="0"/>
              <w:jc w:val="right"/>
            </w:pPr>
            <w:r>
              <w:rPr>
                <w:sz w:val="16"/>
              </w:rPr>
              <w:t>8</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126"/>
          </w:tcPr>
          <w:p>
            <w:pPr>
              <w:spacing w:after="0"/>
              <w:jc w:val="right"/>
            </w:pPr>
            <w:r>
              <w:rPr>
                <w:sz w:val="16"/>
              </w:rPr>
              <w:t>$5,678,436</w:t>
            </w:r>
          </w:p>
        </w:tc>
        <w:tc>
          <w:tcPr>
            <w:tcW w:type="dxa" w:w="1126"/>
          </w:tcPr>
          <w:p>
            <w:pPr>
              <w:spacing w:after="0"/>
              <w:jc w:val="right"/>
            </w:pPr>
          </w:p>
        </w:tc>
        <w:tc>
          <w:tcPr>
            <w:tcW w:type="dxa" w:w="1287"/>
          </w:tcPr>
          <w:p>
            <w:pPr>
              <w:spacing w:after="0"/>
              <w:jc w:val="right"/>
            </w:pPr>
            <w:r>
              <w:rPr>
                <w:sz w:val="16"/>
              </w:rPr>
              <w:t>$1,565,121</w:t>
            </w:r>
          </w:p>
        </w:tc>
        <w:tc>
          <w:tcPr>
            <w:tcW w:type="dxa" w:w="1161"/>
          </w:tcPr>
          <w:p>
            <w:pPr>
              <w:spacing w:after="0"/>
              <w:jc w:val="right"/>
            </w:pPr>
            <w:r>
              <w:rPr>
                <w:sz w:val="16"/>
              </w:rPr>
              <w:t>$7,243,557</w:t>
            </w:r>
          </w:p>
        </w:tc>
        <w:tc>
          <w:tcPr>
            <w:tcW w:type="dxa" w:w="1175"/>
          </w:tcPr>
          <w:p>
            <w:pPr>
              <w:spacing w:after="0"/>
              <w:jc w:val="right"/>
            </w:pPr>
          </w:p>
        </w:tc>
        <w:tc>
          <w:tcPr>
            <w:tcW w:type="dxa" w:w="2114"/>
          </w:tcPr>
          <w:p>
            <w:pPr>
              <w:spacing w:after="0"/>
              <w:jc w:val="left"/>
            </w:pPr>
          </w:p>
        </w:tc>
        <w:tc>
          <w:tcPr>
            <w:tcW w:type="dxa" w:w="176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126"/>
          </w:tcPr>
          <w:p>
            <w:pPr>
              <w:spacing w:after="0"/>
              <w:jc w:val="right"/>
            </w:pPr>
            <w:r>
              <w:rPr>
                <w:sz w:val="16"/>
              </w:rPr>
              <w:t>$861</w:t>
            </w:r>
          </w:p>
        </w:tc>
        <w:tc>
          <w:tcPr>
            <w:tcW w:type="dxa" w:w="1126"/>
          </w:tcPr>
          <w:p>
            <w:pPr>
              <w:spacing w:after="0"/>
              <w:jc w:val="right"/>
            </w:pPr>
            <w:r>
              <w:rPr>
                <w:sz w:val="16"/>
              </w:rPr>
              <w:t>$6</w:t>
            </w:r>
          </w:p>
        </w:tc>
        <w:tc>
          <w:tcPr>
            <w:tcW w:type="dxa" w:w="1287"/>
          </w:tcPr>
          <w:p>
            <w:pPr>
              <w:spacing w:after="0"/>
              <w:jc w:val="right"/>
            </w:pPr>
            <w:r>
              <w:rPr>
                <w:sz w:val="16"/>
              </w:rPr>
              <w:t>$7,177,411</w:t>
            </w:r>
          </w:p>
        </w:tc>
        <w:tc>
          <w:tcPr>
            <w:tcW w:type="dxa" w:w="1161"/>
          </w:tcPr>
          <w:p>
            <w:pPr>
              <w:spacing w:after="0"/>
              <w:jc w:val="right"/>
            </w:pPr>
            <w:r>
              <w:rPr>
                <w:sz w:val="16"/>
              </w:rPr>
              <w:t>$7,178,279</w:t>
            </w:r>
          </w:p>
        </w:tc>
        <w:tc>
          <w:tcPr>
            <w:tcW w:type="dxa" w:w="1175"/>
          </w:tcPr>
          <w:p>
            <w:pPr>
              <w:spacing w:after="0"/>
              <w:jc w:val="right"/>
            </w:pPr>
            <w:r>
              <w:rPr>
                <w:sz w:val="16"/>
              </w:rPr>
              <w:t>34</w:t>
            </w:r>
          </w:p>
        </w:tc>
        <w:tc>
          <w:tcPr>
            <w:tcW w:type="dxa" w:w="2114"/>
          </w:tcPr>
          <w:p>
            <w:pPr>
              <w:spacing w:after="0"/>
              <w:jc w:val="left"/>
            </w:pPr>
          </w:p>
        </w:tc>
        <w:tc>
          <w:tcPr>
            <w:tcW w:type="dxa" w:w="1764"/>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$48</w:t>
            </w:r>
          </w:p>
        </w:tc>
        <w:tc>
          <w:tcPr>
            <w:tcW w:type="dxa" w:w="1287"/>
          </w:tcPr>
          <w:p>
            <w:pPr>
              <w:spacing w:after="0"/>
              <w:jc w:val="right"/>
            </w:pPr>
            <w:r>
              <w:rPr>
                <w:sz w:val="16"/>
              </w:rPr>
              <w:t>$6,594,626</w:t>
            </w:r>
          </w:p>
        </w:tc>
        <w:tc>
          <w:tcPr>
            <w:tcW w:type="dxa" w:w="1161"/>
          </w:tcPr>
          <w:p>
            <w:pPr>
              <w:spacing w:after="0"/>
              <w:jc w:val="right"/>
            </w:pPr>
            <w:r>
              <w:rPr>
                <w:sz w:val="16"/>
              </w:rPr>
              <w:t>$6,594,674</w:t>
            </w:r>
          </w:p>
        </w:tc>
        <w:tc>
          <w:tcPr>
            <w:tcW w:type="dxa" w:w="1175"/>
          </w:tcPr>
          <w:p>
            <w:pPr>
              <w:spacing w:after="0"/>
              <w:jc w:val="right"/>
            </w:pPr>
            <w:r>
              <w:rPr>
                <w:sz w:val="16"/>
              </w:rPr>
              <w:t>108</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126"/>
          </w:tcPr>
          <w:p>
            <w:pPr>
              <w:spacing w:after="0"/>
              <w:jc w:val="right"/>
            </w:pPr>
            <w:r>
              <w:rPr>
                <w:sz w:val="16"/>
              </w:rPr>
              <w:t>$3,170,258</w:t>
            </w:r>
          </w:p>
        </w:tc>
        <w:tc>
          <w:tcPr>
            <w:tcW w:type="dxa" w:w="1126"/>
          </w:tcPr>
          <w:p>
            <w:pPr>
              <w:spacing w:after="0"/>
              <w:jc w:val="right"/>
            </w:pPr>
            <w:r>
              <w:rPr>
                <w:sz w:val="16"/>
              </w:rPr>
              <w:t>$628</w:t>
            </w:r>
          </w:p>
        </w:tc>
        <w:tc>
          <w:tcPr>
            <w:tcW w:type="dxa" w:w="1287"/>
          </w:tcPr>
          <w:p>
            <w:pPr>
              <w:spacing w:after="0"/>
              <w:jc w:val="right"/>
            </w:pPr>
            <w:r>
              <w:rPr>
                <w:sz w:val="16"/>
              </w:rPr>
              <w:t>$397,971</w:t>
            </w:r>
          </w:p>
        </w:tc>
        <w:tc>
          <w:tcPr>
            <w:tcW w:type="dxa" w:w="1161"/>
          </w:tcPr>
          <w:p>
            <w:pPr>
              <w:spacing w:after="0"/>
              <w:jc w:val="right"/>
            </w:pPr>
            <w:r>
              <w:rPr>
                <w:sz w:val="16"/>
              </w:rPr>
              <w:t>$3,568,856</w:t>
            </w:r>
          </w:p>
        </w:tc>
        <w:tc>
          <w:tcPr>
            <w:tcW w:type="dxa" w:w="1175"/>
          </w:tcPr>
          <w:p>
            <w:pPr>
              <w:spacing w:after="0"/>
              <w:jc w:val="right"/>
            </w:pPr>
            <w:r>
              <w:rPr>
                <w:sz w:val="16"/>
              </w:rPr>
              <w:t>27</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126"/>
          </w:tcPr>
          <w:p>
            <w:pPr>
              <w:spacing w:after="0"/>
              <w:jc w:val="right"/>
            </w:pPr>
            <w:r>
              <w:rPr>
                <w:sz w:val="16"/>
              </w:rPr>
              <w:t>$121,577</w:t>
            </w:r>
          </w:p>
        </w:tc>
        <w:tc>
          <w:tcPr>
            <w:tcW w:type="dxa" w:w="1126"/>
          </w:tcPr>
          <w:p>
            <w:pPr>
              <w:spacing w:after="0"/>
              <w:jc w:val="right"/>
            </w:pPr>
          </w:p>
        </w:tc>
        <w:tc>
          <w:tcPr>
            <w:tcW w:type="dxa" w:w="1287"/>
          </w:tcPr>
          <w:p>
            <w:pPr>
              <w:spacing w:after="0"/>
              <w:jc w:val="right"/>
            </w:pPr>
            <w:r>
              <w:rPr>
                <w:sz w:val="16"/>
              </w:rPr>
              <w:t>$2,691,071</w:t>
            </w:r>
          </w:p>
        </w:tc>
        <w:tc>
          <w:tcPr>
            <w:tcW w:type="dxa" w:w="1161"/>
          </w:tcPr>
          <w:p>
            <w:pPr>
              <w:spacing w:after="0"/>
              <w:jc w:val="right"/>
            </w:pPr>
            <w:r>
              <w:rPr>
                <w:sz w:val="16"/>
              </w:rPr>
              <w:t>$2,812,648</w:t>
            </w:r>
          </w:p>
        </w:tc>
        <w:tc>
          <w:tcPr>
            <w:tcW w:type="dxa" w:w="1175"/>
          </w:tcPr>
          <w:p>
            <w:pPr>
              <w:spacing w:after="0"/>
              <w:jc w:val="right"/>
            </w:pPr>
            <w:r>
              <w:rPr>
                <w:sz w:val="16"/>
              </w:rPr>
              <w:t>78</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126"/>
          </w:tcPr>
          <w:p>
            <w:pPr>
              <w:spacing w:after="0"/>
              <w:jc w:val="right"/>
            </w:pPr>
            <w:r>
              <w:rPr>
                <w:sz w:val="16"/>
              </w:rPr>
              <w:t>$589,769</w:t>
            </w:r>
          </w:p>
        </w:tc>
        <w:tc>
          <w:tcPr>
            <w:tcW w:type="dxa" w:w="1126"/>
          </w:tcPr>
          <w:p>
            <w:pPr>
              <w:spacing w:after="0"/>
              <w:jc w:val="right"/>
            </w:pPr>
            <w:r>
              <w:rPr>
                <w:sz w:val="16"/>
              </w:rPr>
              <w:t>$9</w:t>
            </w:r>
          </w:p>
        </w:tc>
        <w:tc>
          <w:tcPr>
            <w:tcW w:type="dxa" w:w="1287"/>
          </w:tcPr>
          <w:p>
            <w:pPr>
              <w:spacing w:after="0"/>
              <w:jc w:val="right"/>
            </w:pPr>
            <w:r>
              <w:rPr>
                <w:sz w:val="16"/>
              </w:rPr>
              <w:t>$1,562,109</w:t>
            </w:r>
          </w:p>
        </w:tc>
        <w:tc>
          <w:tcPr>
            <w:tcW w:type="dxa" w:w="1161"/>
          </w:tcPr>
          <w:p>
            <w:pPr>
              <w:spacing w:after="0"/>
              <w:jc w:val="right"/>
            </w:pPr>
            <w:r>
              <w:rPr>
                <w:sz w:val="16"/>
              </w:rPr>
              <w:t>$2,151,888</w:t>
            </w:r>
          </w:p>
        </w:tc>
        <w:tc>
          <w:tcPr>
            <w:tcW w:type="dxa" w:w="1175"/>
          </w:tcPr>
          <w:p>
            <w:pPr>
              <w:spacing w:after="0"/>
              <w:jc w:val="right"/>
            </w:pPr>
            <w:r>
              <w:rPr>
                <w:sz w:val="16"/>
              </w:rPr>
              <w:t>207</w:t>
            </w:r>
          </w:p>
        </w:tc>
        <w:tc>
          <w:tcPr>
            <w:tcW w:type="dxa" w:w="2114"/>
          </w:tcPr>
          <w:p>
            <w:pPr>
              <w:spacing w:after="0"/>
              <w:jc w:val="left"/>
            </w:pPr>
          </w:p>
        </w:tc>
        <w:tc>
          <w:tcPr>
            <w:tcW w:type="dxa" w:w="1764"/>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126"/>
          </w:tcPr>
          <w:p>
            <w:pPr>
              <w:spacing w:after="0"/>
              <w:jc w:val="right"/>
            </w:pPr>
            <w:r>
              <w:rPr>
                <w:sz w:val="16"/>
              </w:rPr>
              <w:t>$645,700</w:t>
            </w:r>
          </w:p>
        </w:tc>
        <w:tc>
          <w:tcPr>
            <w:tcW w:type="dxa" w:w="1126"/>
          </w:tcPr>
          <w:p>
            <w:pPr>
              <w:spacing w:after="0"/>
              <w:jc w:val="right"/>
            </w:pPr>
          </w:p>
        </w:tc>
        <w:tc>
          <w:tcPr>
            <w:tcW w:type="dxa" w:w="1287"/>
          </w:tcPr>
          <w:p>
            <w:pPr>
              <w:spacing w:after="0"/>
              <w:jc w:val="right"/>
            </w:pPr>
            <w:r>
              <w:rPr>
                <w:sz w:val="16"/>
              </w:rPr>
              <w:t>$782,858</w:t>
            </w:r>
          </w:p>
        </w:tc>
        <w:tc>
          <w:tcPr>
            <w:tcW w:type="dxa" w:w="1161"/>
          </w:tcPr>
          <w:p>
            <w:pPr>
              <w:spacing w:after="0"/>
              <w:jc w:val="right"/>
            </w:pPr>
            <w:r>
              <w:rPr>
                <w:sz w:val="16"/>
              </w:rPr>
              <w:t>$1,428,558</w:t>
            </w:r>
          </w:p>
        </w:tc>
        <w:tc>
          <w:tcPr>
            <w:tcW w:type="dxa" w:w="1175"/>
          </w:tcPr>
          <w:p>
            <w:pPr>
              <w:spacing w:after="0"/>
              <w:jc w:val="right"/>
            </w:pPr>
            <w:r>
              <w:rPr>
                <w:sz w:val="16"/>
              </w:rPr>
              <w:t>0</w:t>
            </w:r>
          </w:p>
        </w:tc>
        <w:tc>
          <w:tcPr>
            <w:tcW w:type="dxa" w:w="2114"/>
          </w:tcPr>
          <w:p>
            <w:pPr>
              <w:spacing w:after="0"/>
              <w:jc w:val="left"/>
            </w:pPr>
          </w:p>
        </w:tc>
        <w:tc>
          <w:tcPr>
            <w:tcW w:type="dxa" w:w="1764"/>
          </w:tcPr>
          <w:p>
            <w:pPr>
              <w:spacing w:after="0"/>
              <w:jc w:val="left"/>
            </w:pPr>
            <w:r>
              <w:rPr>
                <w:sz w:val="16"/>
              </w:rPr>
              <w:t>Declared 1 time; no Storm Events record of this type.</w:t>
            </w:r>
          </w:p>
        </w:tc>
      </w:tr>
      <w:tr>
        <w:trPr>
          <w:cantSplit/>
        </w:trPr>
        <w:tc>
          <w:tcPr>
            <w:tcW w:type="dxa" w:w="681"/>
          </w:tcPr>
          <w:p>
            <w:pPr>
              <w:spacing w:after="0"/>
              <w:jc w:val="right"/>
            </w:pPr>
            <w:r>
              <w:rPr>
                <w:sz w:val="16"/>
              </w:rPr>
              <w:t>12</w:t>
            </w:r>
          </w:p>
        </w:tc>
        <w:tc>
          <w:tcPr>
            <w:tcW w:type="dxa" w:w="1037"/>
          </w:tcPr>
          <w:p>
            <w:pPr>
              <w:spacing w:after="0"/>
              <w:jc w:val="left"/>
            </w:pPr>
            <w:r>
              <w:rPr>
                <w:sz w:val="16"/>
              </w:rPr>
              <w:t>Tornado</w:t>
            </w:r>
          </w:p>
        </w:tc>
        <w:tc>
          <w:tcPr>
            <w:tcW w:type="dxa" w:w="1320"/>
          </w:tcPr>
          <w:p>
            <w:pPr>
              <w:spacing w:after="0"/>
              <w:jc w:val="left"/>
            </w:pPr>
            <w:r>
              <w:rPr>
                <w:sz w:val="16"/>
              </w:rPr>
              <w:t>Relatively Low</w:t>
            </w:r>
          </w:p>
        </w:tc>
        <w:tc>
          <w:tcPr>
            <w:tcW w:type="dxa" w:w="1320"/>
          </w:tcPr>
          <w:p>
            <w:pPr>
              <w:spacing w:after="0"/>
              <w:jc w:val="left"/>
            </w:pPr>
            <w:r>
              <w:rPr>
                <w:sz w:val="16"/>
              </w:rPr>
              <w:t>Relatively Low</w:t>
            </w:r>
          </w:p>
        </w:tc>
        <w:tc>
          <w:tcPr>
            <w:tcW w:type="dxa" w:w="1126"/>
          </w:tcPr>
          <w:p>
            <w:pPr>
              <w:spacing w:after="0"/>
              <w:jc w:val="right"/>
            </w:pPr>
            <w:r>
              <w:rPr>
                <w:sz w:val="16"/>
              </w:rPr>
              <w:t>$858,475</w:t>
            </w:r>
          </w:p>
        </w:tc>
        <w:tc>
          <w:tcPr>
            <w:tcW w:type="dxa" w:w="1126"/>
          </w:tcPr>
          <w:p>
            <w:pPr>
              <w:spacing w:after="0"/>
              <w:jc w:val="right"/>
            </w:pPr>
            <w:r>
              <w:rPr>
                <w:sz w:val="16"/>
              </w:rPr>
              <w:t>$55</w:t>
            </w:r>
          </w:p>
        </w:tc>
        <w:tc>
          <w:tcPr>
            <w:tcW w:type="dxa" w:w="1287"/>
          </w:tcPr>
          <w:p>
            <w:pPr>
              <w:spacing w:after="0"/>
              <w:jc w:val="right"/>
            </w:pPr>
            <w:r>
              <w:rPr>
                <w:sz w:val="16"/>
              </w:rPr>
              <w:t>$199,855</w:t>
            </w:r>
          </w:p>
        </w:tc>
        <w:tc>
          <w:tcPr>
            <w:tcW w:type="dxa" w:w="1161"/>
          </w:tcPr>
          <w:p>
            <w:pPr>
              <w:spacing w:after="0"/>
              <w:jc w:val="right"/>
            </w:pPr>
            <w:r>
              <w:rPr>
                <w:sz w:val="16"/>
              </w:rPr>
              <w:t>$1,058,385</w:t>
            </w:r>
          </w:p>
        </w:tc>
        <w:tc>
          <w:tcPr>
            <w:tcW w:type="dxa" w:w="1175"/>
          </w:tcPr>
          <w:p>
            <w:pPr>
              <w:spacing w:after="0"/>
              <w:jc w:val="right"/>
            </w:pPr>
            <w:r>
              <w:rPr>
                <w:sz w:val="16"/>
              </w:rPr>
              <w:t>11</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Hail</w:t>
            </w:r>
          </w:p>
        </w:tc>
        <w:tc>
          <w:tcPr>
            <w:tcW w:type="dxa" w:w="1320"/>
          </w:tcPr>
          <w:p>
            <w:pPr>
              <w:spacing w:after="0"/>
              <w:jc w:val="left"/>
            </w:pPr>
            <w:r>
              <w:rPr>
                <w:sz w:val="16"/>
              </w:rPr>
              <w:t>Relatively Low</w:t>
            </w:r>
          </w:p>
        </w:tc>
        <w:tc>
          <w:tcPr>
            <w:tcW w:type="dxa" w:w="1320"/>
          </w:tcPr>
          <w:p>
            <w:pPr>
              <w:spacing w:after="0"/>
              <w:jc w:val="left"/>
            </w:pPr>
            <w:r>
              <w:rPr>
                <w:sz w:val="16"/>
              </w:rPr>
              <w:t>Relatively Low</w:t>
            </w:r>
          </w:p>
        </w:tc>
        <w:tc>
          <w:tcPr>
            <w:tcW w:type="dxa" w:w="1126"/>
          </w:tcPr>
          <w:p>
            <w:pPr>
              <w:spacing w:after="0"/>
              <w:jc w:val="right"/>
            </w:pPr>
            <w:r>
              <w:rPr>
                <w:sz w:val="16"/>
              </w:rPr>
              <w:t>$48,534</w:t>
            </w:r>
          </w:p>
        </w:tc>
        <w:tc>
          <w:tcPr>
            <w:tcW w:type="dxa" w:w="1126"/>
          </w:tcPr>
          <w:p>
            <w:pPr>
              <w:spacing w:after="0"/>
              <w:jc w:val="right"/>
            </w:pPr>
            <w:r>
              <w:rPr>
                <w:sz w:val="16"/>
              </w:rPr>
              <w:t>$16,921</w:t>
            </w:r>
          </w:p>
        </w:tc>
        <w:tc>
          <w:tcPr>
            <w:tcW w:type="dxa" w:w="1287"/>
          </w:tcPr>
          <w:p>
            <w:pPr>
              <w:spacing w:after="0"/>
              <w:jc w:val="right"/>
            </w:pPr>
            <w:r>
              <w:rPr>
                <w:sz w:val="16"/>
              </w:rPr>
              <w:t>$300,110</w:t>
            </w:r>
          </w:p>
        </w:tc>
        <w:tc>
          <w:tcPr>
            <w:tcW w:type="dxa" w:w="1161"/>
          </w:tcPr>
          <w:p>
            <w:pPr>
              <w:spacing w:after="0"/>
              <w:jc w:val="right"/>
            </w:pPr>
            <w:r>
              <w:rPr>
                <w:sz w:val="16"/>
              </w:rPr>
              <w:t>$365,565</w:t>
            </w:r>
          </w:p>
        </w:tc>
        <w:tc>
          <w:tcPr>
            <w:tcW w:type="dxa" w:w="1175"/>
          </w:tcPr>
          <w:p>
            <w:pPr>
              <w:spacing w:after="0"/>
              <w:jc w:val="right"/>
            </w:pPr>
            <w:r>
              <w:rPr>
                <w:sz w:val="16"/>
              </w:rPr>
              <w:t>72</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320"/>
          </w:tcPr>
          <w:p>
            <w:pPr>
              <w:spacing w:after="0"/>
              <w:jc w:val="left"/>
            </w:pPr>
            <w:r>
              <w:rPr>
                <w:sz w:val="16"/>
              </w:rPr>
              <w:t>Relatively Low</w:t>
            </w:r>
          </w:p>
        </w:tc>
        <w:tc>
          <w:tcPr>
            <w:tcW w:type="dxa" w:w="132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$318,189</w:t>
            </w:r>
          </w:p>
        </w:tc>
        <w:tc>
          <w:tcPr>
            <w:tcW w:type="dxa" w:w="1287"/>
          </w:tcPr>
          <w:p>
            <w:pPr>
              <w:spacing w:after="0"/>
              <w:jc w:val="right"/>
            </w:pPr>
          </w:p>
        </w:tc>
        <w:tc>
          <w:tcPr>
            <w:tcW w:type="dxa" w:w="1161"/>
          </w:tcPr>
          <w:p>
            <w:pPr>
              <w:spacing w:after="0"/>
              <w:jc w:val="right"/>
            </w:pPr>
            <w:r>
              <w:rPr>
                <w:sz w:val="16"/>
              </w:rPr>
              <w:t>$318,189</w:t>
            </w:r>
          </w:p>
        </w:tc>
        <w:tc>
          <w:tcPr>
            <w:tcW w:type="dxa" w:w="1175"/>
          </w:tcPr>
          <w:p>
            <w:pPr>
              <w:spacing w:after="0"/>
              <w:jc w:val="right"/>
            </w:pPr>
            <w:r>
              <w:rPr>
                <w:sz w:val="16"/>
              </w:rPr>
              <w:t>44</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20"/>
          </w:tcPr>
          <w:p>
            <w:pPr>
              <w:spacing w:after="0"/>
              <w:jc w:val="left"/>
            </w:pPr>
            <w:r>
              <w:rPr>
                <w:sz w:val="16"/>
              </w:rPr>
              <w:t>Very Low</w:t>
            </w:r>
          </w:p>
        </w:tc>
        <w:tc>
          <w:tcPr>
            <w:tcW w:type="dxa" w:w="1320"/>
          </w:tcPr>
          <w:p>
            <w:pPr>
              <w:spacing w:after="0"/>
              <w:jc w:val="left"/>
            </w:pPr>
            <w:r>
              <w:rPr>
                <w:sz w:val="16"/>
              </w:rPr>
              <w:t>Very Low</w:t>
            </w:r>
          </w:p>
        </w:tc>
        <w:tc>
          <w:tcPr>
            <w:tcW w:type="dxa" w:w="1126"/>
          </w:tcPr>
          <w:p>
            <w:pPr>
              <w:spacing w:after="0"/>
              <w:jc w:val="right"/>
            </w:pPr>
            <w:r>
              <w:rPr>
                <w:sz w:val="16"/>
              </w:rPr>
              <w:t>$2,011</w:t>
            </w:r>
          </w:p>
        </w:tc>
        <w:tc>
          <w:tcPr>
            <w:tcW w:type="dxa" w:w="1126"/>
          </w:tcPr>
          <w:p>
            <w:pPr>
              <w:spacing w:after="0"/>
              <w:jc w:val="right"/>
            </w:pPr>
          </w:p>
        </w:tc>
        <w:tc>
          <w:tcPr>
            <w:tcW w:type="dxa" w:w="1287"/>
          </w:tcPr>
          <w:p>
            <w:pPr>
              <w:spacing w:after="0"/>
              <w:jc w:val="right"/>
            </w:pPr>
            <w:r>
              <w:rPr>
                <w:sz w:val="16"/>
              </w:rPr>
              <w:t>$5</w:t>
            </w:r>
          </w:p>
        </w:tc>
        <w:tc>
          <w:tcPr>
            <w:tcW w:type="dxa" w:w="1161"/>
          </w:tcPr>
          <w:p>
            <w:pPr>
              <w:spacing w:after="0"/>
              <w:jc w:val="right"/>
            </w:pPr>
            <w:r>
              <w:rPr>
                <w:sz w:val="16"/>
              </w:rPr>
              <w:t>$2,016</w:t>
            </w:r>
          </w:p>
        </w:tc>
        <w:tc>
          <w:tcPr>
            <w:tcW w:type="dxa" w:w="1175"/>
          </w:tcPr>
          <w:p>
            <w:pPr>
              <w:spacing w:after="0"/>
              <w:jc w:val="right"/>
            </w:pPr>
            <w:r>
              <w:rPr>
                <w:sz w:val="16"/>
              </w:rPr>
              <w:t>0</w:t>
            </w:r>
          </w:p>
        </w:tc>
        <w:tc>
          <w:tcPr>
            <w:tcW w:type="dxa" w:w="2114"/>
          </w:tcPr>
          <w:p>
            <w:pPr>
              <w:spacing w:after="0"/>
              <w:jc w:val="left"/>
            </w:pPr>
          </w:p>
        </w:tc>
        <w:tc>
          <w:tcPr>
            <w:tcW w:type="dxa" w:w="17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20"/>
          </w:tcPr>
          <w:p>
            <w:pPr>
              <w:spacing w:after="0"/>
              <w:jc w:val="left"/>
            </w:pPr>
            <w:r>
              <w:rPr>
                <w:sz w:val="16"/>
              </w:rPr>
              <w:t>Not Applicable</w:t>
            </w:r>
          </w:p>
        </w:tc>
        <w:tc>
          <w:tcPr>
            <w:tcW w:type="dxa" w:w="13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avalanche Not Applicable for this county, and no federal declaration for this county names it.</w:t>
            </w:r>
          </w:p>
        </w:tc>
        <w:tc>
          <w:tcPr>
            <w:tcW w:type="dxa" w:w="176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20"/>
          </w:tcPr>
          <w:p>
            <w:pPr>
              <w:spacing w:after="0"/>
              <w:jc w:val="left"/>
            </w:pPr>
            <w:r>
              <w:rPr>
                <w:sz w:val="16"/>
              </w:rPr>
              <w:t>Insufficient Data</w:t>
            </w:r>
          </w:p>
        </w:tc>
        <w:tc>
          <w:tcPr>
            <w:tcW w:type="dxa" w:w="132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1</w:t>
            </w:r>
          </w:p>
        </w:tc>
        <w:tc>
          <w:tcPr>
            <w:tcW w:type="dxa" w:w="2114"/>
          </w:tcPr>
          <w:p>
            <w:pPr>
              <w:spacing w:after="0"/>
              <w:jc w:val="left"/>
            </w:pPr>
          </w:p>
        </w:tc>
        <w:tc>
          <w:tcPr>
            <w:tcW w:type="dxa" w:w="1764"/>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20"/>
          </w:tcPr>
          <w:p>
            <w:pPr>
              <w:spacing w:after="0"/>
              <w:jc w:val="left"/>
            </w:pPr>
            <w:r>
              <w:rPr>
                <w:sz w:val="16"/>
              </w:rPr>
              <w:t>Not Applicable</w:t>
            </w:r>
          </w:p>
        </w:tc>
        <w:tc>
          <w:tcPr>
            <w:tcW w:type="dxa" w:w="132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volcanic activity Not Applicable for this county, and no federal declaration for this county names it.</w:t>
            </w:r>
          </w:p>
        </w:tc>
        <w:tc>
          <w:tcPr>
            <w:tcW w:type="dxa" w:w="17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91 of 144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144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141 of 144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143 of 144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131 of 144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143 of 144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8"/>
        <w:gridCol w:w="1656"/>
        <w:gridCol w:w="1493"/>
        <w:gridCol w:w="1715"/>
        <w:gridCol w:w="1849"/>
        <w:gridCol w:w="1734"/>
        <w:gridCol w:w="1870"/>
        <w:gridCol w:w="2177"/>
      </w:tblGrid>
      <w:tr>
        <w:trPr>
          <w:cantSplit/>
          <w:tblHeader/>
        </w:trPr>
        <w:tc>
          <w:tcPr>
            <w:tcW w:type="dxa" w:w="1618"/>
            <w:shd w:val="clear" w:color="auto" w:fill="E8E8E8"/>
          </w:tcPr>
          <w:p>
            <w:pPr>
              <w:spacing w:after="0"/>
              <w:jc w:val="left"/>
            </w:pPr>
            <w:r>
              <w:rPr>
                <w:b/>
                <w:sz w:val="16"/>
              </w:rPr>
              <w:t>Hazard</w:t>
            </w:r>
          </w:p>
        </w:tc>
        <w:tc>
          <w:tcPr>
            <w:tcW w:type="dxa" w:w="1656"/>
            <w:shd w:val="clear" w:color="auto" w:fill="E8E8E8"/>
          </w:tcPr>
          <w:p>
            <w:pPr>
              <w:spacing w:after="0"/>
              <w:jc w:val="left"/>
            </w:pPr>
            <w:r>
              <w:rPr>
                <w:b/>
                <w:sz w:val="16"/>
              </w:rPr>
              <w:t>Scale</w:t>
            </w:r>
          </w:p>
        </w:tc>
        <w:tc>
          <w:tcPr>
            <w:tcW w:type="dxa" w:w="1493"/>
            <w:shd w:val="clear" w:color="auto" w:fill="E8E8E8"/>
          </w:tcPr>
          <w:p>
            <w:pPr>
              <w:spacing w:after="0"/>
              <w:jc w:val="right"/>
            </w:pPr>
            <w:r>
              <w:rPr>
                <w:b/>
                <w:sz w:val="16"/>
              </w:rPr>
              <w:t>Records</w:t>
            </w:r>
          </w:p>
          <w:p>
            <w:pPr>
              <w:spacing w:after="0"/>
              <w:jc w:val="right"/>
            </w:pPr>
            <w:r>
              <w:rPr>
                <w:i/>
                <w:color w:val="555555"/>
                <w:sz w:val="14"/>
              </w:rPr>
              <w:t>count, years</w:t>
            </w:r>
          </w:p>
        </w:tc>
        <w:tc>
          <w:tcPr>
            <w:tcW w:type="dxa" w:w="1715"/>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18"/>
          </w:tcPr>
          <w:p>
            <w:pPr>
              <w:spacing w:after="0"/>
              <w:jc w:val="left"/>
            </w:pPr>
            <w:r>
              <w:rPr>
                <w:sz w:val="16"/>
              </w:rPr>
              <w:t>Avalanche</w:t>
            </w:r>
          </w:p>
        </w:tc>
        <w:tc>
          <w:tcPr>
            <w:tcW w:type="dxa" w:w="1656"/>
          </w:tcPr>
          <w:p>
            <w:pPr>
              <w:spacing w:after="0"/>
              <w:jc w:val="left"/>
            </w:pPr>
            <w:r>
              <w:rPr>
                <w:sz w:val="16"/>
              </w:rPr>
              <w:t>none (count and damage)</w:t>
            </w:r>
          </w:p>
        </w:tc>
        <w:tc>
          <w:tcPr>
            <w:tcW w:type="dxa" w:w="1493"/>
          </w:tcPr>
          <w:p>
            <w:pPr>
              <w:spacing w:after="0"/>
              <w:jc w:val="right"/>
            </w:pPr>
            <w:r>
              <w:rPr>
                <w:sz w:val="16"/>
              </w:rPr>
              <w:t>0</w:t>
            </w:r>
          </w:p>
        </w:tc>
        <w:tc>
          <w:tcPr>
            <w:tcW w:type="dxa" w:w="1715"/>
          </w:tcPr>
          <w:p>
            <w:pPr>
              <w:spacing w:after="0"/>
              <w:jc w:val="left"/>
            </w:pPr>
          </w:p>
        </w:tc>
        <w:tc>
          <w:tcPr>
            <w:tcW w:type="dxa" w:w="1849"/>
          </w:tcPr>
          <w:p>
            <w:pPr>
              <w:spacing w:after="0"/>
              <w:jc w:val="left"/>
            </w:pPr>
          </w:p>
        </w:tc>
        <w:tc>
          <w:tcPr>
            <w:tcW w:type="dxa" w:w="1734"/>
          </w:tcPr>
          <w:p>
            <w:pPr>
              <w:spacing w:after="0"/>
              <w:jc w:val="left"/>
            </w:pPr>
          </w:p>
        </w:tc>
        <w:tc>
          <w:tcPr>
            <w:tcW w:type="dxa" w:w="187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18"/>
          </w:tcPr>
          <w:p>
            <w:pPr>
              <w:spacing w:after="0"/>
              <w:jc w:val="left"/>
            </w:pPr>
            <w:r>
              <w:rPr>
                <w:sz w:val="16"/>
              </w:rPr>
              <w:t>Coastal Flood, Storm Surge/Tide</w:t>
            </w:r>
          </w:p>
        </w:tc>
        <w:tc>
          <w:tcPr>
            <w:tcW w:type="dxa" w:w="1656"/>
          </w:tcPr>
          <w:p>
            <w:pPr>
              <w:spacing w:after="0"/>
              <w:jc w:val="left"/>
            </w:pPr>
            <w:r>
              <w:rPr>
                <w:sz w:val="16"/>
              </w:rPr>
              <w:t>none in data (FIRM for depth)</w:t>
            </w:r>
          </w:p>
        </w:tc>
        <w:tc>
          <w:tcPr>
            <w:tcW w:type="dxa" w:w="1493"/>
          </w:tcPr>
          <w:p>
            <w:pPr>
              <w:spacing w:after="0"/>
              <w:jc w:val="right"/>
            </w:pPr>
            <w:r>
              <w:rPr>
                <w:sz w:val="16"/>
              </w:rPr>
              <w:t>124, 1996 to 2025 (124 zone-level)</w:t>
            </w:r>
          </w:p>
        </w:tc>
        <w:tc>
          <w:tcPr>
            <w:tcW w:type="dxa" w:w="1715"/>
          </w:tcPr>
          <w:p>
            <w:pPr>
              <w:spacing w:after="0"/>
              <w:jc w:val="left"/>
            </w:pPr>
          </w:p>
        </w:tc>
        <w:tc>
          <w:tcPr>
            <w:tcW w:type="dxa" w:w="1849"/>
          </w:tcPr>
          <w:p>
            <w:pPr>
              <w:spacing w:after="0"/>
              <w:jc w:val="left"/>
            </w:pPr>
            <w:r>
              <w:rPr>
                <w:sz w:val="16"/>
              </w:rPr>
              <w:t>Coastal Flood, 2012-10-29, $7,500,000,000 property; $0 crops, reported for the zone (2012 dollars); NWS zone NJZ026 (EASTERN OCEAN), zone-level: may include parts of neighboring counties</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Flood depth: see the FEMA Flood Insurance Rate Map.</w:t>
            </w:r>
          </w:p>
        </w:tc>
      </w:tr>
      <w:tr>
        <w:trPr>
          <w:cantSplit/>
        </w:trPr>
        <w:tc>
          <w:tcPr>
            <w:tcW w:type="dxa" w:w="1618"/>
          </w:tcPr>
          <w:p>
            <w:pPr>
              <w:spacing w:after="0"/>
              <w:jc w:val="left"/>
            </w:pPr>
            <w:r>
              <w:rPr>
                <w:sz w:val="16"/>
              </w:rPr>
              <w:t>Cold/Wind Chill, Extreme Cold/Wind Chill</w:t>
            </w:r>
          </w:p>
        </w:tc>
        <w:tc>
          <w:tcPr>
            <w:tcW w:type="dxa" w:w="1656"/>
          </w:tcPr>
          <w:p>
            <w:pPr>
              <w:spacing w:after="0"/>
              <w:jc w:val="left"/>
            </w:pPr>
            <w:r>
              <w:rPr>
                <w:sz w:val="16"/>
              </w:rPr>
              <w:t>wind chill</w:t>
            </w:r>
          </w:p>
        </w:tc>
        <w:tc>
          <w:tcPr>
            <w:tcW w:type="dxa" w:w="1493"/>
          </w:tcPr>
          <w:p>
            <w:pPr>
              <w:spacing w:after="0"/>
              <w:jc w:val="right"/>
            </w:pPr>
            <w:r>
              <w:rPr>
                <w:sz w:val="16"/>
              </w:rPr>
              <w:t>31, 1996 to 2022 (31 zone-level)</w:t>
            </w:r>
          </w:p>
        </w:tc>
        <w:tc>
          <w:tcPr>
            <w:tcW w:type="dxa" w:w="1715"/>
          </w:tcPr>
          <w:p>
            <w:pPr>
              <w:spacing w:after="0"/>
              <w:jc w:val="left"/>
            </w:pPr>
            <w:r>
              <w:rPr>
                <w:sz w:val="16"/>
              </w:rPr>
              <w:t>1 day to 16 days (median 2 days); 24 with a recorded value</w:t>
            </w:r>
          </w:p>
        </w:tc>
        <w:tc>
          <w:tcPr>
            <w:tcW w:type="dxa" w:w="1849"/>
          </w:tcPr>
          <w:p>
            <w:pPr>
              <w:spacing w:after="0"/>
              <w:jc w:val="left"/>
            </w:pPr>
            <w:r>
              <w:rPr>
                <w:sz w:val="16"/>
              </w:rPr>
              <w:t>16 consecutive days, 2003-01-14 to 2003-01-29, zone-level</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18"/>
          </w:tcPr>
          <w:p>
            <w:pPr>
              <w:spacing w:after="0"/>
              <w:jc w:val="left"/>
            </w:pPr>
            <w:r>
              <w:rPr>
                <w:sz w:val="16"/>
              </w:rPr>
              <w:t>Frost/Freeze (outside NRI Cold Wave definition)</w:t>
            </w:r>
          </w:p>
        </w:tc>
        <w:tc>
          <w:tcPr>
            <w:tcW w:type="dxa" w:w="1656"/>
          </w:tcPr>
          <w:p>
            <w:pPr>
              <w:spacing w:after="0"/>
              <w:jc w:val="left"/>
            </w:pPr>
            <w:r>
              <w:rPr>
                <w:sz w:val="16"/>
              </w:rPr>
              <w:t>crop damage</w:t>
            </w:r>
          </w:p>
        </w:tc>
        <w:tc>
          <w:tcPr>
            <w:tcW w:type="dxa" w:w="1493"/>
          </w:tcPr>
          <w:p>
            <w:pPr>
              <w:spacing w:after="0"/>
              <w:jc w:val="right"/>
            </w:pPr>
            <w:r>
              <w:rPr>
                <w:sz w:val="16"/>
              </w:rPr>
              <w:t>3, 2007 to 2007 (3 zone-level)</w:t>
            </w:r>
          </w:p>
        </w:tc>
        <w:tc>
          <w:tcPr>
            <w:tcW w:type="dxa" w:w="1715"/>
          </w:tcPr>
          <w:p>
            <w:pPr>
              <w:spacing w:after="0"/>
              <w:jc w:val="left"/>
            </w:pPr>
          </w:p>
        </w:tc>
        <w:tc>
          <w:tcPr>
            <w:tcW w:type="dxa" w:w="1849"/>
          </w:tcPr>
          <w:p>
            <w:pPr>
              <w:spacing w:after="0"/>
              <w:jc w:val="left"/>
            </w:pPr>
            <w:r>
              <w:rPr>
                <w:sz w:val="16"/>
              </w:rPr>
              <w:t>No crop damage reported in 3 records.</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Temperature: in event narratives only; local data required.</w:t>
            </w:r>
          </w:p>
        </w:tc>
      </w:tr>
      <w:tr>
        <w:trPr>
          <w:cantSplit/>
        </w:trPr>
        <w:tc>
          <w:tcPr>
            <w:tcW w:type="dxa" w:w="1618"/>
          </w:tcPr>
          <w:p>
            <w:pPr>
              <w:spacing w:after="0"/>
              <w:jc w:val="left"/>
            </w:pPr>
            <w:r>
              <w:rPr>
                <w:sz w:val="16"/>
              </w:rPr>
              <w:t>Drought</w:t>
            </w:r>
          </w:p>
        </w:tc>
        <w:tc>
          <w:tcPr>
            <w:tcW w:type="dxa" w:w="1656"/>
          </w:tcPr>
          <w:p>
            <w:pPr>
              <w:spacing w:after="0"/>
              <w:jc w:val="left"/>
            </w:pPr>
            <w:r>
              <w:rPr>
                <w:sz w:val="16"/>
              </w:rPr>
              <w:t>US Drought Monitor D-scale</w:t>
            </w:r>
          </w:p>
        </w:tc>
        <w:tc>
          <w:tcPr>
            <w:tcW w:type="dxa" w:w="1493"/>
          </w:tcPr>
          <w:p>
            <w:pPr>
              <w:spacing w:after="0"/>
              <w:jc w:val="right"/>
            </w:pPr>
            <w:r>
              <w:rPr>
                <w:sz w:val="16"/>
              </w:rPr>
              <w:t>44, 1997 to 2015 (44 zone-level)</w:t>
            </w:r>
          </w:p>
        </w:tc>
        <w:tc>
          <w:tcPr>
            <w:tcW w:type="dxa" w:w="1715"/>
          </w:tcPr>
          <w:p>
            <w:pPr>
              <w:spacing w:after="0"/>
              <w:jc w:val="left"/>
            </w:pPr>
            <w:r>
              <w:rPr>
                <w:sz w:val="16"/>
              </w:rPr>
              <w:t>1 day to 392 days (median 8 days); 18 with a recorded value</w:t>
            </w:r>
          </w:p>
        </w:tc>
        <w:tc>
          <w:tcPr>
            <w:tcW w:type="dxa" w:w="1849"/>
          </w:tcPr>
          <w:p>
            <w:pPr>
              <w:spacing w:after="0"/>
              <w:jc w:val="left"/>
            </w:pPr>
            <w:r>
              <w:rPr>
                <w:sz w:val="16"/>
              </w:rPr>
              <w:t>392 days (about 12.9 months), 2001-10-30 to 2002-11-25, a run of 14 consecutive Storm Events drought records, zone-level</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8"/>
          </w:tcPr>
          <w:p>
            <w:pPr>
              <w:spacing w:after="0"/>
              <w:jc w:val="left"/>
            </w:pPr>
            <w:r>
              <w:rPr>
                <w:sz w:val="16"/>
              </w:rPr>
              <w:t>Earthquake</w:t>
            </w:r>
          </w:p>
        </w:tc>
        <w:tc>
          <w:tcPr>
            <w:tcW w:type="dxa" w:w="1656"/>
          </w:tcPr>
          <w:p>
            <w:pPr>
              <w:spacing w:after="0"/>
              <w:jc w:val="left"/>
            </w:pPr>
            <w:r>
              <w:rPr>
                <w:sz w:val="16"/>
              </w:rPr>
              <w:t>Modified Mercalli (local data)</w:t>
            </w:r>
          </w:p>
        </w:tc>
        <w:tc>
          <w:tcPr>
            <w:tcW w:type="dxa" w:w="1493"/>
          </w:tcPr>
          <w:p>
            <w:pPr>
              <w:spacing w:after="0"/>
              <w:jc w:val="right"/>
            </w:pPr>
            <w:r>
              <w:rPr>
                <w:sz w:val="16"/>
              </w:rPr>
              <w:t>0</w:t>
            </w:r>
          </w:p>
        </w:tc>
        <w:tc>
          <w:tcPr>
            <w:tcW w:type="dxa" w:w="1715"/>
          </w:tcPr>
          <w:p>
            <w:pPr>
              <w:spacing w:after="0"/>
              <w:jc w:val="left"/>
            </w:pPr>
          </w:p>
        </w:tc>
        <w:tc>
          <w:tcPr>
            <w:tcW w:type="dxa" w:w="1849"/>
          </w:tcPr>
          <w:p>
            <w:pPr>
              <w:spacing w:after="0"/>
              <w:jc w:val="left"/>
            </w:pPr>
          </w:p>
        </w:tc>
        <w:tc>
          <w:tcPr>
            <w:tcW w:type="dxa" w:w="1734"/>
          </w:tcPr>
          <w:p>
            <w:pPr>
              <w:spacing w:after="0"/>
              <w:jc w:val="left"/>
            </w:pPr>
          </w:p>
        </w:tc>
        <w:tc>
          <w:tcPr>
            <w:tcW w:type="dxa" w:w="1870"/>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18"/>
          </w:tcPr>
          <w:p>
            <w:pPr>
              <w:spacing w:after="0"/>
              <w:jc w:val="left"/>
            </w:pPr>
            <w:r>
              <w:rPr>
                <w:sz w:val="16"/>
              </w:rPr>
              <w:t>Hail</w:t>
            </w:r>
          </w:p>
        </w:tc>
        <w:tc>
          <w:tcPr>
            <w:tcW w:type="dxa" w:w="1656"/>
          </w:tcPr>
          <w:p>
            <w:pPr>
              <w:spacing w:after="0"/>
              <w:jc w:val="left"/>
            </w:pPr>
            <w:r>
              <w:rPr>
                <w:sz w:val="16"/>
              </w:rPr>
              <w:t>hail size (inches)</w:t>
            </w:r>
          </w:p>
        </w:tc>
        <w:tc>
          <w:tcPr>
            <w:tcW w:type="dxa" w:w="1493"/>
          </w:tcPr>
          <w:p>
            <w:pPr>
              <w:spacing w:after="0"/>
              <w:jc w:val="right"/>
            </w:pPr>
            <w:r>
              <w:rPr>
                <w:sz w:val="16"/>
              </w:rPr>
              <w:t>89, 1966 to 2024</w:t>
            </w:r>
          </w:p>
        </w:tc>
        <w:tc>
          <w:tcPr>
            <w:tcW w:type="dxa" w:w="1715"/>
          </w:tcPr>
          <w:p>
            <w:pPr>
              <w:spacing w:after="0"/>
              <w:jc w:val="left"/>
            </w:pPr>
            <w:r>
              <w:rPr>
                <w:sz w:val="16"/>
              </w:rPr>
              <w:t>0.5 in to 2.75 in (median 1 in); 89 with a recorded value</w:t>
            </w:r>
          </w:p>
        </w:tc>
        <w:tc>
          <w:tcPr>
            <w:tcW w:type="dxa" w:w="1849"/>
          </w:tcPr>
          <w:p>
            <w:pPr>
              <w:spacing w:after="0"/>
              <w:jc w:val="left"/>
            </w:pPr>
            <w:r>
              <w:rPr>
                <w:sz w:val="16"/>
              </w:rPr>
              <w:t>2.75 in hail, 2002-06-06</w:t>
            </w:r>
          </w:p>
        </w:tc>
        <w:tc>
          <w:tcPr>
            <w:tcW w:type="dxa" w:w="1734"/>
          </w:tcPr>
          <w:p>
            <w:pPr>
              <w:spacing w:after="0"/>
              <w:jc w:val="left"/>
            </w:pPr>
            <w:r>
              <w:rPr>
                <w:sz w:val="16"/>
              </w:rPr>
              <w:t>Hail, 2012-06-22, $5,000 property; $0 crops (2012 dollars)</w:t>
            </w:r>
          </w:p>
        </w:tc>
        <w:tc>
          <w:tcPr>
            <w:tcW w:type="dxa" w:w="1870"/>
          </w:tcPr>
          <w:p>
            <w:pPr>
              <w:spacing w:after="0"/>
              <w:jc w:val="left"/>
            </w:pPr>
            <w:r>
              <w:rPr>
                <w:sz w:val="16"/>
              </w:rPr>
              <w:t>Event records naming member places: Toms River township (5 records), Barnegat township (4 records), Lakewood township (4 records), Beach Haven borough (2 records), Lakehurst borough (2 records), Tuckerton borough (2 records), Jackson township (1 record), Seaside Heights borough (1 record), Seaside Park borough (1 record).</w:t>
            </w:r>
          </w:p>
        </w:tc>
        <w:tc>
          <w:tcPr>
            <w:tcW w:type="dxa" w:w="2177"/>
          </w:tcPr>
          <w:p>
            <w:pPr>
              <w:spacing w:after="0"/>
              <w:jc w:val="left"/>
            </w:pPr>
          </w:p>
        </w:tc>
      </w:tr>
      <w:tr>
        <w:trPr>
          <w:cantSplit/>
        </w:trPr>
        <w:tc>
          <w:tcPr>
            <w:tcW w:type="dxa" w:w="1618"/>
          </w:tcPr>
          <w:p>
            <w:pPr>
              <w:spacing w:after="0"/>
              <w:jc w:val="left"/>
            </w:pPr>
            <w:r>
              <w:rPr>
                <w:sz w:val="16"/>
              </w:rPr>
              <w:t>Excessive Heat, Heat</w:t>
            </w:r>
          </w:p>
        </w:tc>
        <w:tc>
          <w:tcPr>
            <w:tcW w:type="dxa" w:w="1656"/>
          </w:tcPr>
          <w:p>
            <w:pPr>
              <w:spacing w:after="0"/>
              <w:jc w:val="left"/>
            </w:pPr>
            <w:r>
              <w:rPr>
                <w:sz w:val="16"/>
              </w:rPr>
              <w:t>heat index (narratives)</w:t>
            </w:r>
          </w:p>
        </w:tc>
        <w:tc>
          <w:tcPr>
            <w:tcW w:type="dxa" w:w="1493"/>
          </w:tcPr>
          <w:p>
            <w:pPr>
              <w:spacing w:after="0"/>
              <w:jc w:val="right"/>
            </w:pPr>
            <w:r>
              <w:rPr>
                <w:sz w:val="16"/>
              </w:rPr>
              <w:t>108, 1996 to 2026 (108 zone-level)</w:t>
            </w:r>
          </w:p>
        </w:tc>
        <w:tc>
          <w:tcPr>
            <w:tcW w:type="dxa" w:w="1715"/>
          </w:tcPr>
          <w:p>
            <w:pPr>
              <w:spacing w:after="0"/>
              <w:jc w:val="left"/>
            </w:pPr>
            <w:r>
              <w:rPr>
                <w:sz w:val="16"/>
              </w:rPr>
              <w:t>1 day to 10 days (median 2.5 days); 72 with a recorded value</w:t>
            </w:r>
          </w:p>
        </w:tc>
        <w:tc>
          <w:tcPr>
            <w:tcW w:type="dxa" w:w="1849"/>
          </w:tcPr>
          <w:p>
            <w:pPr>
              <w:spacing w:after="0"/>
              <w:jc w:val="left"/>
            </w:pPr>
            <w:r>
              <w:rPr>
                <w:sz w:val="16"/>
              </w:rPr>
              <w:t>10 consecutive days, 2002-08-11 to 2002-08-20, zone-level</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18"/>
          </w:tcPr>
          <w:p>
            <w:pPr>
              <w:spacing w:after="0"/>
              <w:jc w:val="left"/>
            </w:pPr>
            <w:r>
              <w:rPr>
                <w:sz w:val="16"/>
              </w:rPr>
              <w:t>Hurricane, Tropical Storm, Tropical Depression</w:t>
            </w:r>
          </w:p>
        </w:tc>
        <w:tc>
          <w:tcPr>
            <w:tcW w:type="dxa" w:w="1656"/>
          </w:tcPr>
          <w:p>
            <w:pPr>
              <w:spacing w:after="0"/>
              <w:jc w:val="left"/>
            </w:pPr>
            <w:r>
              <w:rPr>
                <w:sz w:val="16"/>
              </w:rPr>
              <w:t>Saffir-Simpson</w:t>
            </w:r>
          </w:p>
        </w:tc>
        <w:tc>
          <w:tcPr>
            <w:tcW w:type="dxa" w:w="1493"/>
          </w:tcPr>
          <w:p>
            <w:pPr>
              <w:spacing w:after="0"/>
              <w:jc w:val="right"/>
            </w:pPr>
            <w:r>
              <w:rPr>
                <w:sz w:val="16"/>
              </w:rPr>
              <w:t>8, 1996 to 2020 (8 zone-level)</w:t>
            </w:r>
          </w:p>
        </w:tc>
        <w:tc>
          <w:tcPr>
            <w:tcW w:type="dxa" w:w="1715"/>
          </w:tcPr>
          <w:p>
            <w:pPr>
              <w:spacing w:after="0"/>
              <w:jc w:val="left"/>
            </w:pPr>
          </w:p>
        </w:tc>
        <w:tc>
          <w:tcPr>
            <w:tcW w:type="dxa" w:w="1849"/>
          </w:tcPr>
          <w:p>
            <w:pPr>
              <w:spacing w:after="0"/>
              <w:jc w:val="left"/>
            </w:pPr>
            <w:r>
              <w:rPr>
                <w:sz w:val="16"/>
              </w:rPr>
              <w:t>Strongest recorded (records with damage, a wind speed or direct casualties first, then storm type, category and wind): Hurricane (Typhoon) record, 1999-09-16, $500,000 property; crops not reported, reported for the zone (1999 dollars); NWS zone NJZ026 (EASTERN OCEAN), zone-level: may include parts of neighboring counties</w:t>
            </w:r>
          </w:p>
        </w:tc>
        <w:tc>
          <w:tcPr>
            <w:tcW w:type="dxa" w:w="1734"/>
          </w:tcPr>
          <w:p>
            <w:pPr>
              <w:spacing w:after="0"/>
              <w:jc w:val="left"/>
            </w:pPr>
            <w:r>
              <w:rPr>
                <w:sz w:val="16"/>
              </w:rPr>
              <w:t>Most damaging recorded: Tropical Storm, 2011-08-27, $5,000,000 property; $0 crops, reported for the zone (2011 dollars)</w:t>
            </w: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18"/>
          </w:tcPr>
          <w:p>
            <w:pPr>
              <w:spacing w:after="0"/>
              <w:jc w:val="left"/>
            </w:pPr>
            <w:r>
              <w:rPr>
                <w:sz w:val="16"/>
              </w:rPr>
              <w:t>Ice Storm</w:t>
            </w:r>
          </w:p>
        </w:tc>
        <w:tc>
          <w:tcPr>
            <w:tcW w:type="dxa" w:w="1656"/>
          </w:tcPr>
          <w:p>
            <w:pPr>
              <w:spacing w:after="0"/>
              <w:jc w:val="left"/>
            </w:pPr>
            <w:r>
              <w:rPr>
                <w:sz w:val="16"/>
              </w:rPr>
              <w:t>Sperry-Piltz (local data)</w:t>
            </w:r>
          </w:p>
        </w:tc>
        <w:tc>
          <w:tcPr>
            <w:tcW w:type="dxa" w:w="1493"/>
          </w:tcPr>
          <w:p>
            <w:pPr>
              <w:spacing w:after="0"/>
              <w:jc w:val="right"/>
            </w:pPr>
            <w:r>
              <w:rPr>
                <w:sz w:val="16"/>
              </w:rPr>
              <w:t>0</w:t>
            </w:r>
          </w:p>
        </w:tc>
        <w:tc>
          <w:tcPr>
            <w:tcW w:type="dxa" w:w="1715"/>
          </w:tcPr>
          <w:p>
            <w:pPr>
              <w:spacing w:after="0"/>
              <w:jc w:val="left"/>
            </w:pPr>
          </w:p>
        </w:tc>
        <w:tc>
          <w:tcPr>
            <w:tcW w:type="dxa" w:w="1849"/>
          </w:tcPr>
          <w:p>
            <w:pPr>
              <w:spacing w:after="0"/>
              <w:jc w:val="left"/>
            </w:pPr>
          </w:p>
        </w:tc>
        <w:tc>
          <w:tcPr>
            <w:tcW w:type="dxa" w:w="1734"/>
          </w:tcPr>
          <w:p>
            <w:pPr>
              <w:spacing w:after="0"/>
              <w:jc w:val="left"/>
            </w:pPr>
          </w:p>
        </w:tc>
        <w:tc>
          <w:tcPr>
            <w:tcW w:type="dxa" w:w="1870"/>
          </w:tcPr>
          <w:p>
            <w:pPr>
              <w:spacing w:after="0"/>
              <w:jc w:val="left"/>
            </w:pPr>
          </w:p>
        </w:tc>
        <w:tc>
          <w:tcPr>
            <w:tcW w:type="dxa" w:w="2177"/>
          </w:tcPr>
          <w:p>
            <w:pPr>
              <w:spacing w:after="0"/>
              <w:jc w:val="left"/>
            </w:pPr>
            <w:r>
              <w:rPr>
                <w:sz w:val="16"/>
              </w:rPr>
              <w:t>Ice thickness: in event narratives only; local data required.</w:t>
            </w:r>
          </w:p>
        </w:tc>
      </w:tr>
      <w:tr>
        <w:trPr>
          <w:cantSplit/>
        </w:trPr>
        <w:tc>
          <w:tcPr>
            <w:tcW w:type="dxa" w:w="1618"/>
          </w:tcPr>
          <w:p>
            <w:pPr>
              <w:spacing w:after="0"/>
              <w:jc w:val="left"/>
            </w:pPr>
            <w:r>
              <w:rPr>
                <w:sz w:val="16"/>
              </w:rPr>
              <w:t>Flash Flood, Flood, Lakeshore Flood</w:t>
            </w:r>
          </w:p>
        </w:tc>
        <w:tc>
          <w:tcPr>
            <w:tcW w:type="dxa" w:w="1656"/>
          </w:tcPr>
          <w:p>
            <w:pPr>
              <w:spacing w:after="0"/>
              <w:jc w:val="left"/>
            </w:pPr>
            <w:r>
              <w:rPr>
                <w:sz w:val="16"/>
              </w:rPr>
              <w:t>damage and flood days (FIRM for depth)</w:t>
            </w:r>
          </w:p>
        </w:tc>
        <w:tc>
          <w:tcPr>
            <w:tcW w:type="dxa" w:w="1493"/>
          </w:tcPr>
          <w:p>
            <w:pPr>
              <w:spacing w:after="0"/>
              <w:jc w:val="right"/>
            </w:pPr>
            <w:r>
              <w:rPr>
                <w:sz w:val="16"/>
              </w:rPr>
              <w:t>121, 1996 to 2025 (21 zone-level)</w:t>
            </w:r>
          </w:p>
        </w:tc>
        <w:tc>
          <w:tcPr>
            <w:tcW w:type="dxa" w:w="1715"/>
          </w:tcPr>
          <w:p>
            <w:pPr>
              <w:spacing w:after="0"/>
              <w:jc w:val="left"/>
            </w:pPr>
          </w:p>
        </w:tc>
        <w:tc>
          <w:tcPr>
            <w:tcW w:type="dxa" w:w="1849"/>
          </w:tcPr>
          <w:p>
            <w:pPr>
              <w:spacing w:after="0"/>
              <w:jc w:val="left"/>
            </w:pPr>
            <w:r>
              <w:rPr>
                <w:sz w:val="16"/>
              </w:rPr>
              <w:t>Flood, 2011-08-28, $10,000,000 property; $0 crops (2011 dollars)</w:t>
            </w:r>
          </w:p>
        </w:tc>
        <w:tc>
          <w:tcPr>
            <w:tcW w:type="dxa" w:w="1734"/>
          </w:tcPr>
          <w:p>
            <w:pPr>
              <w:spacing w:after="0"/>
              <w:jc w:val="left"/>
            </w:pPr>
          </w:p>
        </w:tc>
        <w:tc>
          <w:tcPr>
            <w:tcW w:type="dxa" w:w="1870"/>
          </w:tcPr>
          <w:p>
            <w:pPr>
              <w:spacing w:after="0"/>
              <w:jc w:val="left"/>
            </w:pPr>
            <w:r>
              <w:rPr>
                <w:sz w:val="16"/>
              </w:rPr>
              <w:t>Event records naming member places: Lakewood township (11 records), Toms River township (6 records), Surf City borough (5 records), Tuckerton borough (5 records), South Toms River borough (3 records), Barnegat township (2 records), Harvey Cedars borough (2 records), Seaside Heights borough (2 records), Ship Bottom borough (2 records), Barnegat Light borough (1 record); and 5 more member places (see the XLSX file). Zone-level records (21)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18"/>
          </w:tcPr>
          <w:p>
            <w:pPr>
              <w:spacing w:after="0"/>
              <w:jc w:val="left"/>
            </w:pPr>
            <w:r>
              <w:rPr>
                <w:sz w:val="16"/>
              </w:rPr>
              <w:t>Debris Flow</w:t>
            </w:r>
          </w:p>
        </w:tc>
        <w:tc>
          <w:tcPr>
            <w:tcW w:type="dxa" w:w="1656"/>
          </w:tcPr>
          <w:p>
            <w:pPr>
              <w:spacing w:after="0"/>
              <w:jc w:val="left"/>
            </w:pPr>
            <w:r>
              <w:rPr>
                <w:sz w:val="16"/>
              </w:rPr>
              <w:t>none (count and damage)</w:t>
            </w:r>
          </w:p>
        </w:tc>
        <w:tc>
          <w:tcPr>
            <w:tcW w:type="dxa" w:w="1493"/>
          </w:tcPr>
          <w:p>
            <w:pPr>
              <w:spacing w:after="0"/>
              <w:jc w:val="right"/>
            </w:pPr>
            <w:r>
              <w:rPr>
                <w:sz w:val="16"/>
              </w:rPr>
              <w:t>0</w:t>
            </w:r>
          </w:p>
        </w:tc>
        <w:tc>
          <w:tcPr>
            <w:tcW w:type="dxa" w:w="1715"/>
          </w:tcPr>
          <w:p>
            <w:pPr>
              <w:spacing w:after="0"/>
              <w:jc w:val="left"/>
            </w:pPr>
          </w:p>
        </w:tc>
        <w:tc>
          <w:tcPr>
            <w:tcW w:type="dxa" w:w="1849"/>
          </w:tcPr>
          <w:p>
            <w:pPr>
              <w:spacing w:after="0"/>
              <w:jc w:val="left"/>
            </w:pPr>
          </w:p>
        </w:tc>
        <w:tc>
          <w:tcPr>
            <w:tcW w:type="dxa" w:w="1734"/>
          </w:tcPr>
          <w:p>
            <w:pPr>
              <w:spacing w:after="0"/>
              <w:jc w:val="left"/>
            </w:pPr>
          </w:p>
        </w:tc>
        <w:tc>
          <w:tcPr>
            <w:tcW w:type="dxa" w:w="187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18"/>
          </w:tcPr>
          <w:p>
            <w:pPr>
              <w:spacing w:after="0"/>
              <w:jc w:val="left"/>
            </w:pPr>
            <w:r>
              <w:rPr>
                <w:sz w:val="16"/>
              </w:rPr>
              <w:t>Lightning</w:t>
            </w:r>
          </w:p>
        </w:tc>
        <w:tc>
          <w:tcPr>
            <w:tcW w:type="dxa" w:w="1656"/>
          </w:tcPr>
          <w:p>
            <w:pPr>
              <w:spacing w:after="0"/>
              <w:jc w:val="left"/>
            </w:pPr>
            <w:r>
              <w:rPr>
                <w:sz w:val="16"/>
              </w:rPr>
              <w:t>annualized frequency (the measure FEMA's Local Mitigation Planning Handbook names)</w:t>
            </w:r>
          </w:p>
        </w:tc>
        <w:tc>
          <w:tcPr>
            <w:tcW w:type="dxa" w:w="1493"/>
          </w:tcPr>
          <w:p>
            <w:pPr>
              <w:spacing w:after="0"/>
              <w:jc w:val="right"/>
            </w:pPr>
            <w:r>
              <w:rPr>
                <w:sz w:val="16"/>
              </w:rPr>
              <w:t>78, 1997 to 2025</w:t>
            </w:r>
          </w:p>
        </w:tc>
        <w:tc>
          <w:tcPr>
            <w:tcW w:type="dxa" w:w="1715"/>
          </w:tcPr>
          <w:p>
            <w:pPr>
              <w:spacing w:after="0"/>
              <w:jc w:val="left"/>
            </w:pPr>
          </w:p>
        </w:tc>
        <w:tc>
          <w:tcPr>
            <w:tcW w:type="dxa" w:w="1849"/>
          </w:tcPr>
          <w:p>
            <w:pPr>
              <w:spacing w:after="0"/>
              <w:jc w:val="left"/>
            </w:pPr>
            <w:r>
              <w:rPr>
                <w:sz w:val="16"/>
              </w:rPr>
              <w:t>Lightning, 2021-08-30, $0 property; $0 crops (2021 dollars), 1 direct death, 6 direct injuries</w:t>
            </w:r>
          </w:p>
        </w:tc>
        <w:tc>
          <w:tcPr>
            <w:tcW w:type="dxa" w:w="1734"/>
          </w:tcPr>
          <w:p>
            <w:pPr>
              <w:spacing w:after="0"/>
              <w:jc w:val="left"/>
            </w:pPr>
            <w:r>
              <w:rPr>
                <w:sz w:val="16"/>
              </w:rPr>
              <w:t>Lightning, 2012-06-22, $500,000 property; $0 crops (2012 dollars)</w:t>
            </w:r>
          </w:p>
        </w:tc>
        <w:tc>
          <w:tcPr>
            <w:tcW w:type="dxa" w:w="1870"/>
          </w:tcPr>
          <w:p>
            <w:pPr>
              <w:spacing w:after="0"/>
              <w:jc w:val="left"/>
            </w:pPr>
            <w:r>
              <w:rPr>
                <w:sz w:val="16"/>
              </w:rPr>
              <w:t>Event records naming member places: Toms River township (8 records), Beach Haven borough (4 records), Barnegat township (3 records), Lavallette borough (3 records), Ship Bottom borough (3 records), Barnegat Light borough (2 records), Harvey Cedars borough (2 records), Jackson township (2 records), Lakewood township (2 records), Seaside Heights borough (2 records); and 4 more member places (see the XLSX file).</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18"/>
          </w:tcPr>
          <w:p>
            <w:pPr>
              <w:spacing w:after="0"/>
              <w:jc w:val="left"/>
            </w:pPr>
            <w:r>
              <w:rPr>
                <w:sz w:val="16"/>
              </w:rPr>
              <w:t>High Wind and Strong Wind (outside NRI Strong Wind definition)</w:t>
            </w:r>
          </w:p>
        </w:tc>
        <w:tc>
          <w:tcPr>
            <w:tcW w:type="dxa" w:w="1656"/>
          </w:tcPr>
          <w:p>
            <w:pPr>
              <w:spacing w:after="0"/>
              <w:jc w:val="left"/>
            </w:pPr>
            <w:r>
              <w:rPr>
                <w:sz w:val="16"/>
              </w:rPr>
              <w:t>wind speed (kt and mph)</w:t>
            </w:r>
          </w:p>
        </w:tc>
        <w:tc>
          <w:tcPr>
            <w:tcW w:type="dxa" w:w="1493"/>
          </w:tcPr>
          <w:p>
            <w:pPr>
              <w:spacing w:after="0"/>
              <w:jc w:val="right"/>
            </w:pPr>
            <w:r>
              <w:rPr>
                <w:sz w:val="16"/>
              </w:rPr>
              <w:t>244, 1996 to 2025 (244 zone-level)</w:t>
            </w:r>
          </w:p>
        </w:tc>
        <w:tc>
          <w:tcPr>
            <w:tcW w:type="dxa" w:w="1715"/>
          </w:tcPr>
          <w:p>
            <w:pPr>
              <w:spacing w:after="0"/>
              <w:jc w:val="left"/>
            </w:pPr>
            <w:r>
              <w:rPr>
                <w:sz w:val="16"/>
              </w:rPr>
              <w:t>35 kt (40 mph) to 76 kt (87 mph) (median 45 kt (52 mph)); 213 with a recorded value</w:t>
            </w:r>
          </w:p>
        </w:tc>
        <w:tc>
          <w:tcPr>
            <w:tcW w:type="dxa" w:w="1849"/>
          </w:tcPr>
          <w:p>
            <w:pPr>
              <w:spacing w:after="0"/>
              <w:jc w:val="left"/>
            </w:pPr>
            <w:r>
              <w:rPr>
                <w:sz w:val="16"/>
              </w:rPr>
              <w:t>76 kt (87 mph) measured gust, High Wind, 2012-10-29; NWS zone NJZ020 (WESTERN OCEAN), zone-level: may include parts of neighboring counties</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18"/>
          </w:tcPr>
          <w:p>
            <w:pPr>
              <w:spacing w:after="0"/>
              <w:jc w:val="left"/>
            </w:pPr>
            <w:r>
              <w:rPr>
                <w:sz w:val="16"/>
              </w:rPr>
              <w:t>Thunderstorm Wind</w:t>
            </w:r>
          </w:p>
        </w:tc>
        <w:tc>
          <w:tcPr>
            <w:tcW w:type="dxa" w:w="1656"/>
          </w:tcPr>
          <w:p>
            <w:pPr>
              <w:spacing w:after="0"/>
              <w:jc w:val="left"/>
            </w:pPr>
            <w:r>
              <w:rPr>
                <w:sz w:val="16"/>
              </w:rPr>
              <w:t>wind speed (kt and mph)</w:t>
            </w:r>
          </w:p>
        </w:tc>
        <w:tc>
          <w:tcPr>
            <w:tcW w:type="dxa" w:w="1493"/>
          </w:tcPr>
          <w:p>
            <w:pPr>
              <w:spacing w:after="0"/>
              <w:jc w:val="right"/>
            </w:pPr>
            <w:r>
              <w:rPr>
                <w:sz w:val="16"/>
              </w:rPr>
              <w:t>408, 1958 to 2026</w:t>
            </w:r>
          </w:p>
        </w:tc>
        <w:tc>
          <w:tcPr>
            <w:tcW w:type="dxa" w:w="1715"/>
          </w:tcPr>
          <w:p>
            <w:pPr>
              <w:spacing w:after="0"/>
              <w:jc w:val="left"/>
            </w:pPr>
            <w:r>
              <w:rPr>
                <w:sz w:val="16"/>
              </w:rPr>
              <w:t>47 kt (54 mph) to 81 kt (93 mph) (median 52 kt (60 mph)); 361 with a recorded value</w:t>
            </w:r>
          </w:p>
        </w:tc>
        <w:tc>
          <w:tcPr>
            <w:tcW w:type="dxa" w:w="1849"/>
          </w:tcPr>
          <w:p>
            <w:pPr>
              <w:spacing w:after="0"/>
              <w:jc w:val="left"/>
            </w:pPr>
            <w:r>
              <w:rPr>
                <w:sz w:val="16"/>
              </w:rPr>
              <w:t>81 kt (93 mph) measured gust, Thunderstorm Wind, 2020-06-03</w:t>
            </w:r>
          </w:p>
        </w:tc>
        <w:tc>
          <w:tcPr>
            <w:tcW w:type="dxa" w:w="1734"/>
          </w:tcPr>
          <w:p>
            <w:pPr>
              <w:spacing w:after="0"/>
              <w:jc w:val="left"/>
            </w:pPr>
            <w:r>
              <w:rPr>
                <w:sz w:val="16"/>
              </w:rPr>
              <w:t>Thunderstorm Wind, 1996-04-16, $250,000 property; crops not reported (1996 dollars)</w:t>
            </w:r>
          </w:p>
        </w:tc>
        <w:tc>
          <w:tcPr>
            <w:tcW w:type="dxa" w:w="1870"/>
          </w:tcPr>
          <w:p>
            <w:pPr>
              <w:spacing w:after="0"/>
              <w:jc w:val="left"/>
            </w:pPr>
            <w:r>
              <w:rPr>
                <w:sz w:val="16"/>
              </w:rPr>
              <w:t>Event records naming member places: Toms River township (18 records), Tuckerton borough (18 records), Beach Haven borough (12 records), Lakewood township (12 records), Seaside Heights borough (10 records), Jackson township (9 records), Barnegat Light borough (8 records), Beachwood borough (7 records), Lakehurst borough (7 records), Surf City borough (7 records); and 10 more member places (see the XLSX file).</w:t>
            </w:r>
          </w:p>
        </w:tc>
        <w:tc>
          <w:tcPr>
            <w:tcW w:type="dxa" w:w="2177"/>
          </w:tcPr>
          <w:p>
            <w:pPr>
              <w:spacing w:after="0"/>
              <w:jc w:val="left"/>
            </w:pPr>
          </w:p>
        </w:tc>
      </w:tr>
      <w:tr>
        <w:trPr>
          <w:cantSplit/>
        </w:trPr>
        <w:tc>
          <w:tcPr>
            <w:tcW w:type="dxa" w:w="1618"/>
          </w:tcPr>
          <w:p>
            <w:pPr>
              <w:spacing w:after="0"/>
              <w:jc w:val="left"/>
            </w:pPr>
            <w:r>
              <w:rPr>
                <w:sz w:val="16"/>
              </w:rPr>
              <w:t>Tornado</w:t>
            </w:r>
          </w:p>
        </w:tc>
        <w:tc>
          <w:tcPr>
            <w:tcW w:type="dxa" w:w="1656"/>
          </w:tcPr>
          <w:p>
            <w:pPr>
              <w:spacing w:after="0"/>
              <w:jc w:val="left"/>
            </w:pPr>
            <w:r>
              <w:rPr>
                <w:sz w:val="16"/>
              </w:rPr>
              <w:t>Enhanced Fujita (F before Feb 2007)</w:t>
            </w:r>
          </w:p>
        </w:tc>
        <w:tc>
          <w:tcPr>
            <w:tcW w:type="dxa" w:w="1493"/>
          </w:tcPr>
          <w:p>
            <w:pPr>
              <w:spacing w:after="0"/>
              <w:jc w:val="right"/>
            </w:pPr>
            <w:r>
              <w:rPr>
                <w:sz w:val="16"/>
              </w:rPr>
              <w:t>20, 1958 to 2023</w:t>
            </w:r>
          </w:p>
        </w:tc>
        <w:tc>
          <w:tcPr>
            <w:tcW w:type="dxa" w:w="1715"/>
          </w:tcPr>
          <w:p>
            <w:pPr>
              <w:spacing w:after="0"/>
              <w:jc w:val="left"/>
            </w:pPr>
            <w:r>
              <w:rPr>
                <w:sz w:val="16"/>
              </w:rPr>
              <w:t>F/EF0 to F/EF3 (median F/EF1); 19 with a recorded value</w:t>
            </w:r>
          </w:p>
        </w:tc>
        <w:tc>
          <w:tcPr>
            <w:tcW w:type="dxa" w:w="1849"/>
          </w:tcPr>
          <w:p>
            <w:pPr>
              <w:spacing w:after="0"/>
              <w:jc w:val="left"/>
            </w:pPr>
            <w:r>
              <w:rPr>
                <w:sz w:val="16"/>
              </w:rPr>
              <w:t>F3 tornado, 1983-07-21, 0.2 mi path length (records before 1996 may include the whole path; rating and listing come from the county where the tornado began), 10 yd wide, $2,500,000 property; crops not recorded (1983 dollars)</w:t>
            </w:r>
          </w:p>
        </w:tc>
        <w:tc>
          <w:tcPr>
            <w:tcW w:type="dxa" w:w="1734"/>
          </w:tcPr>
          <w:p>
            <w:pPr>
              <w:spacing w:after="0"/>
              <w:jc w:val="left"/>
            </w:pPr>
            <w:r>
              <w:rPr>
                <w:sz w:val="16"/>
              </w:rPr>
              <w:t>Tornado, 1999-08-20, $4,200,000 property; $0 crops (1999 dollars)</w:t>
            </w:r>
          </w:p>
        </w:tc>
        <w:tc>
          <w:tcPr>
            <w:tcW w:type="dxa" w:w="1870"/>
          </w:tcPr>
          <w:p>
            <w:pPr>
              <w:spacing w:after="0"/>
              <w:jc w:val="left"/>
            </w:pPr>
            <w:r>
              <w:rPr>
                <w:sz w:val="16"/>
              </w:rPr>
              <w:t>Event records naming member places: Barnegat Light borough (1 record), Barnegat township (1 record), Beach Haven borough (1 record), Tuckerton borough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18"/>
          </w:tcPr>
          <w:p>
            <w:pPr>
              <w:spacing w:after="0"/>
              <w:jc w:val="left"/>
            </w:pPr>
            <w:r>
              <w:rPr>
                <w:sz w:val="16"/>
              </w:rPr>
              <w:t>Tsunami</w:t>
            </w:r>
          </w:p>
        </w:tc>
        <w:tc>
          <w:tcPr>
            <w:tcW w:type="dxa" w:w="1656"/>
          </w:tcPr>
          <w:p>
            <w:pPr>
              <w:spacing w:after="0"/>
              <w:jc w:val="left"/>
            </w:pPr>
            <w:r>
              <w:rPr>
                <w:sz w:val="16"/>
              </w:rPr>
              <w:t>none (count and damage)</w:t>
            </w:r>
          </w:p>
        </w:tc>
        <w:tc>
          <w:tcPr>
            <w:tcW w:type="dxa" w:w="1493"/>
          </w:tcPr>
          <w:p>
            <w:pPr>
              <w:spacing w:after="0"/>
              <w:jc w:val="right"/>
            </w:pPr>
            <w:r>
              <w:rPr>
                <w:sz w:val="16"/>
              </w:rPr>
              <w:t>1, 2013 to 2013 (1 zone-level)</w:t>
            </w:r>
          </w:p>
        </w:tc>
        <w:tc>
          <w:tcPr>
            <w:tcW w:type="dxa" w:w="1715"/>
          </w:tcPr>
          <w:p>
            <w:pPr>
              <w:spacing w:after="0"/>
              <w:jc w:val="left"/>
            </w:pPr>
          </w:p>
        </w:tc>
        <w:tc>
          <w:tcPr>
            <w:tcW w:type="dxa" w:w="1849"/>
          </w:tcPr>
          <w:p>
            <w:pPr>
              <w:spacing w:after="0"/>
              <w:jc w:val="left"/>
            </w:pPr>
            <w:r>
              <w:rPr>
                <w:sz w:val="16"/>
              </w:rPr>
              <w:t>No damage reported in 1 records.</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Physical measure: in event narratives only; local data required.</w:t>
            </w:r>
          </w:p>
        </w:tc>
      </w:tr>
      <w:tr>
        <w:trPr>
          <w:cantSplit/>
        </w:trPr>
        <w:tc>
          <w:tcPr>
            <w:tcW w:type="dxa" w:w="1618"/>
          </w:tcPr>
          <w:p>
            <w:pPr>
              <w:spacing w:after="0"/>
              <w:jc w:val="left"/>
            </w:pPr>
            <w:r>
              <w:rPr>
                <w:sz w:val="16"/>
              </w:rPr>
              <w:t>Volcanic Ash, Volcanic Ashfall</w:t>
            </w:r>
          </w:p>
        </w:tc>
        <w:tc>
          <w:tcPr>
            <w:tcW w:type="dxa" w:w="1656"/>
          </w:tcPr>
          <w:p>
            <w:pPr>
              <w:spacing w:after="0"/>
              <w:jc w:val="left"/>
            </w:pPr>
            <w:r>
              <w:rPr>
                <w:sz w:val="16"/>
              </w:rPr>
              <w:t>Volcanic Explosivity Index (local data)</w:t>
            </w:r>
          </w:p>
        </w:tc>
        <w:tc>
          <w:tcPr>
            <w:tcW w:type="dxa" w:w="1493"/>
          </w:tcPr>
          <w:p>
            <w:pPr>
              <w:spacing w:after="0"/>
              <w:jc w:val="right"/>
            </w:pPr>
            <w:r>
              <w:rPr>
                <w:sz w:val="16"/>
              </w:rPr>
              <w:t>0</w:t>
            </w:r>
          </w:p>
        </w:tc>
        <w:tc>
          <w:tcPr>
            <w:tcW w:type="dxa" w:w="1715"/>
          </w:tcPr>
          <w:p>
            <w:pPr>
              <w:spacing w:after="0"/>
              <w:jc w:val="left"/>
            </w:pPr>
          </w:p>
        </w:tc>
        <w:tc>
          <w:tcPr>
            <w:tcW w:type="dxa" w:w="1849"/>
          </w:tcPr>
          <w:p>
            <w:pPr>
              <w:spacing w:after="0"/>
              <w:jc w:val="left"/>
            </w:pPr>
          </w:p>
        </w:tc>
        <w:tc>
          <w:tcPr>
            <w:tcW w:type="dxa" w:w="1734"/>
          </w:tcPr>
          <w:p>
            <w:pPr>
              <w:spacing w:after="0"/>
              <w:jc w:val="left"/>
            </w:pPr>
          </w:p>
        </w:tc>
        <w:tc>
          <w:tcPr>
            <w:tcW w:type="dxa" w:w="187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18"/>
          </w:tcPr>
          <w:p>
            <w:pPr>
              <w:spacing w:after="0"/>
              <w:jc w:val="left"/>
            </w:pPr>
            <w:r>
              <w:rPr>
                <w:sz w:val="16"/>
              </w:rPr>
              <w:t>Wildfire</w:t>
            </w:r>
          </w:p>
        </w:tc>
        <w:tc>
          <w:tcPr>
            <w:tcW w:type="dxa" w:w="1656"/>
          </w:tcPr>
          <w:p>
            <w:pPr>
              <w:spacing w:after="0"/>
              <w:jc w:val="left"/>
            </w:pPr>
            <w:r>
              <w:rPr>
                <w:sz w:val="16"/>
              </w:rPr>
              <w:t>acres burned (local data)</w:t>
            </w:r>
          </w:p>
        </w:tc>
        <w:tc>
          <w:tcPr>
            <w:tcW w:type="dxa" w:w="1493"/>
          </w:tcPr>
          <w:p>
            <w:pPr>
              <w:spacing w:after="0"/>
              <w:jc w:val="right"/>
            </w:pPr>
            <w:r>
              <w:rPr>
                <w:sz w:val="16"/>
              </w:rPr>
              <w:t>27, 1997 to 2025 (19 zone-level)</w:t>
            </w:r>
          </w:p>
        </w:tc>
        <w:tc>
          <w:tcPr>
            <w:tcW w:type="dxa" w:w="1715"/>
          </w:tcPr>
          <w:p>
            <w:pPr>
              <w:spacing w:after="0"/>
              <w:jc w:val="left"/>
            </w:pPr>
          </w:p>
        </w:tc>
        <w:tc>
          <w:tcPr>
            <w:tcW w:type="dxa" w:w="1849"/>
          </w:tcPr>
          <w:p>
            <w:pPr>
              <w:spacing w:after="0"/>
              <w:jc w:val="left"/>
            </w:pPr>
            <w:r>
              <w:rPr>
                <w:sz w:val="16"/>
              </w:rPr>
              <w:t>Wildfire, 2002-06-02, $700,000 property; crops not reported (2002 dollars)</w:t>
            </w:r>
          </w:p>
        </w:tc>
        <w:tc>
          <w:tcPr>
            <w:tcW w:type="dxa" w:w="1734"/>
          </w:tcPr>
          <w:p>
            <w:pPr>
              <w:spacing w:after="0"/>
              <w:jc w:val="left"/>
            </w:pPr>
          </w:p>
        </w:tc>
        <w:tc>
          <w:tcPr>
            <w:tcW w:type="dxa" w:w="1870"/>
          </w:tcPr>
          <w:p>
            <w:pPr>
              <w:spacing w:after="0"/>
              <w:jc w:val="left"/>
            </w:pPr>
            <w:r>
              <w:rPr>
                <w:sz w:val="16"/>
              </w:rPr>
              <w:t>Event records naming member places: Beachwood borough (2 records). Zone-level records (19) apply countywide.</w:t>
            </w:r>
          </w:p>
        </w:tc>
        <w:tc>
          <w:tcPr>
            <w:tcW w:type="dxa" w:w="2177"/>
          </w:tcPr>
          <w:p>
            <w:pPr>
              <w:spacing w:after="0"/>
              <w:jc w:val="left"/>
            </w:pPr>
            <w:r>
              <w:rPr>
                <w:sz w:val="16"/>
              </w:rPr>
              <w:t>Acres burned: in event narratives only; local data required.</w:t>
            </w:r>
          </w:p>
        </w:tc>
      </w:tr>
      <w:tr>
        <w:trPr>
          <w:cantSplit/>
        </w:trPr>
        <w:tc>
          <w:tcPr>
            <w:tcW w:type="dxa" w:w="1618"/>
          </w:tcPr>
          <w:p>
            <w:pPr>
              <w:spacing w:after="0"/>
              <w:jc w:val="left"/>
            </w:pPr>
            <w:r>
              <w:rPr>
                <w:sz w:val="16"/>
              </w:rPr>
              <w:t>Winter Storm, Heavy Snow, Blizzard, Lake-Effect Snow, Winter Weather, Sleet</w:t>
            </w:r>
          </w:p>
        </w:tc>
        <w:tc>
          <w:tcPr>
            <w:tcW w:type="dxa" w:w="1656"/>
          </w:tcPr>
          <w:p>
            <w:pPr>
              <w:spacing w:after="0"/>
              <w:jc w:val="left"/>
            </w:pPr>
            <w:r>
              <w:rPr>
                <w:sz w:val="16"/>
              </w:rPr>
              <w:t>none in data (snowfall local)</w:t>
            </w:r>
          </w:p>
        </w:tc>
        <w:tc>
          <w:tcPr>
            <w:tcW w:type="dxa" w:w="1493"/>
          </w:tcPr>
          <w:p>
            <w:pPr>
              <w:spacing w:after="0"/>
              <w:jc w:val="right"/>
            </w:pPr>
            <w:r>
              <w:rPr>
                <w:sz w:val="16"/>
              </w:rPr>
              <w:t>207, 1996 to 2026 (207 zone-level)</w:t>
            </w:r>
          </w:p>
        </w:tc>
        <w:tc>
          <w:tcPr>
            <w:tcW w:type="dxa" w:w="1715"/>
          </w:tcPr>
          <w:p>
            <w:pPr>
              <w:spacing w:after="0"/>
              <w:jc w:val="left"/>
            </w:pPr>
          </w:p>
        </w:tc>
        <w:tc>
          <w:tcPr>
            <w:tcW w:type="dxa" w:w="1849"/>
          </w:tcPr>
          <w:p>
            <w:pPr>
              <w:spacing w:after="0"/>
              <w:jc w:val="left"/>
            </w:pPr>
            <w:r>
              <w:rPr>
                <w:sz w:val="16"/>
              </w:rPr>
              <w:t>Winter Storm, 2005-01-22, $2,200,000 property; crops not reported, reported for the zone (2005 dollars); NWS zone NJZ020 (WESTERN OCEAN), zone-level: may include parts of neighboring counties</w:t>
            </w:r>
          </w:p>
        </w:tc>
        <w:tc>
          <w:tcPr>
            <w:tcW w:type="dxa" w:w="1734"/>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2797"/>
        <w:gridCol w:w="2104"/>
        <w:gridCol w:w="1483"/>
        <w:gridCol w:w="239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2797"/>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9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2025-04-24</w:t>
            </w:r>
          </w:p>
        </w:tc>
        <w:tc>
          <w:tcPr>
            <w:tcW w:type="dxa" w:w="1037"/>
          </w:tcPr>
          <w:p>
            <w:pPr>
              <w:spacing w:after="0"/>
              <w:jc w:val="left"/>
            </w:pPr>
            <w:r>
              <w:rPr>
                <w:sz w:val="16"/>
              </w:rPr>
              <w:t>2025-04-22</w:t>
            </w:r>
          </w:p>
        </w:tc>
        <w:tc>
          <w:tcPr>
            <w:tcW w:type="dxa" w:w="1037"/>
          </w:tcPr>
          <w:p>
            <w:pPr>
              <w:spacing w:after="0"/>
              <w:jc w:val="left"/>
            </w:pPr>
            <w:r>
              <w:rPr>
                <w:sz w:val="16"/>
              </w:rPr>
              <w:t>FM-5581-NJ</w:t>
            </w:r>
          </w:p>
        </w:tc>
        <w:tc>
          <w:tcPr>
            <w:tcW w:type="dxa" w:w="1338"/>
          </w:tcPr>
          <w:p>
            <w:pPr>
              <w:spacing w:after="0"/>
              <w:jc w:val="left"/>
            </w:pPr>
            <w:r>
              <w:rPr>
                <w:sz w:val="16"/>
              </w:rPr>
              <w:t>Fire management</w:t>
            </w:r>
          </w:p>
        </w:tc>
        <w:tc>
          <w:tcPr>
            <w:tcW w:type="dxa" w:w="2797"/>
          </w:tcPr>
          <w:p>
            <w:pPr>
              <w:spacing w:after="0"/>
              <w:jc w:val="left"/>
            </w:pPr>
            <w:r>
              <w:rPr>
                <w:sz w:val="16"/>
              </w:rPr>
              <w:t>JONES ROAD FIRE</w:t>
            </w:r>
          </w:p>
        </w:tc>
        <w:tc>
          <w:tcPr>
            <w:tcW w:type="dxa" w:w="2104"/>
          </w:tcPr>
          <w:p>
            <w:pPr>
              <w:spacing w:after="0"/>
              <w:jc w:val="left"/>
            </w:pPr>
            <w:r>
              <w:rPr>
                <w:sz w:val="16"/>
              </w:rPr>
              <w:t>Wildfire</w:t>
            </w:r>
          </w:p>
        </w:tc>
        <w:tc>
          <w:tcPr>
            <w:tcW w:type="dxa" w:w="1483"/>
          </w:tcPr>
          <w:p>
            <w:pPr>
              <w:spacing w:after="0"/>
              <w:jc w:val="right"/>
            </w:pPr>
            <w:r>
              <w:rPr>
                <w:sz w:val="16"/>
              </w:rPr>
              <w:t>none found</w:t>
            </w:r>
          </w:p>
        </w:tc>
        <w:tc>
          <w:tcPr>
            <w:tcW w:type="dxa" w:w="2391"/>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38"/>
          </w:tcPr>
          <w:p>
            <w:pPr>
              <w:spacing w:after="0"/>
              <w:jc w:val="left"/>
            </w:pPr>
            <w:r>
              <w:rPr>
                <w:sz w:val="16"/>
              </w:rPr>
              <w:t>Major disaster</w:t>
            </w:r>
          </w:p>
        </w:tc>
        <w:tc>
          <w:tcPr>
            <w:tcW w:type="dxa" w:w="2797"/>
          </w:tcPr>
          <w:p>
            <w:pPr>
              <w:spacing w:after="0"/>
              <w:jc w:val="left"/>
            </w:pPr>
            <w:r>
              <w:rPr>
                <w:sz w:val="16"/>
              </w:rPr>
              <w:t>REMNANTS OF HURRICANE IDA</w:t>
            </w:r>
          </w:p>
        </w:tc>
        <w:tc>
          <w:tcPr>
            <w:tcW w:type="dxa" w:w="2104"/>
          </w:tcPr>
          <w:p>
            <w:pPr>
              <w:spacing w:after="0"/>
              <w:jc w:val="left"/>
            </w:pPr>
            <w:r>
              <w:rPr>
                <w:sz w:val="16"/>
              </w:rPr>
              <w:t>Hurricane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38"/>
          </w:tcPr>
          <w:p>
            <w:pPr>
              <w:spacing w:after="0"/>
              <w:jc w:val="left"/>
            </w:pPr>
            <w:r>
              <w:rPr>
                <w:sz w:val="16"/>
              </w:rPr>
              <w:t>Emergency</w:t>
            </w:r>
          </w:p>
        </w:tc>
        <w:tc>
          <w:tcPr>
            <w:tcW w:type="dxa" w:w="2797"/>
          </w:tcPr>
          <w:p>
            <w:pPr>
              <w:spacing w:after="0"/>
              <w:jc w:val="left"/>
            </w:pPr>
            <w:r>
              <w:rPr>
                <w:sz w:val="16"/>
              </w:rPr>
              <w:t>REMNANTS OF HURRICANE IDA</w:t>
            </w:r>
          </w:p>
        </w:tc>
        <w:tc>
          <w:tcPr>
            <w:tcW w:type="dxa" w:w="2104"/>
          </w:tcPr>
          <w:p>
            <w:pPr>
              <w:spacing w:after="0"/>
              <w:jc w:val="left"/>
            </w:pPr>
            <w:r>
              <w:rPr>
                <w:sz w:val="16"/>
              </w:rPr>
              <w:t>Hurricane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r>
              <w:rPr>
                <w:sz w:val="16"/>
              </w:rPr>
              <w:t>same incident as DR-4614</w:t>
            </w:r>
          </w:p>
        </w:tc>
      </w:tr>
      <w:tr>
        <w:trPr>
          <w:cantSplit/>
        </w:trPr>
        <w:tc>
          <w:tcPr>
            <w:tcW w:type="dxa" w:w="1037"/>
          </w:tcPr>
          <w:p>
            <w:pPr>
              <w:spacing w:after="0"/>
              <w:jc w:val="left"/>
            </w:pPr>
            <w:r>
              <w:rPr>
                <w:sz w:val="16"/>
              </w:rPr>
              <w:t>2021-04-28</w:t>
            </w:r>
          </w:p>
        </w:tc>
        <w:tc>
          <w:tcPr>
            <w:tcW w:type="dxa" w:w="1037"/>
          </w:tcPr>
          <w:p>
            <w:pPr>
              <w:spacing w:after="0"/>
              <w:jc w:val="left"/>
            </w:pPr>
            <w:r>
              <w:rPr>
                <w:sz w:val="16"/>
              </w:rPr>
              <w:t>2021-01-31</w:t>
            </w:r>
          </w:p>
        </w:tc>
        <w:tc>
          <w:tcPr>
            <w:tcW w:type="dxa" w:w="1037"/>
          </w:tcPr>
          <w:p>
            <w:pPr>
              <w:spacing w:after="0"/>
              <w:jc w:val="left"/>
            </w:pPr>
            <w:r>
              <w:rPr>
                <w:sz w:val="16"/>
              </w:rPr>
              <w:t>DR-4597-NJ</w:t>
            </w:r>
          </w:p>
        </w:tc>
        <w:tc>
          <w:tcPr>
            <w:tcW w:type="dxa" w:w="1338"/>
          </w:tcPr>
          <w:p>
            <w:pPr>
              <w:spacing w:after="0"/>
              <w:jc w:val="left"/>
            </w:pPr>
            <w:r>
              <w:rPr>
                <w:sz w:val="16"/>
              </w:rPr>
              <w:t>Major disaster</w:t>
            </w:r>
          </w:p>
        </w:tc>
        <w:tc>
          <w:tcPr>
            <w:tcW w:type="dxa" w:w="2797"/>
          </w:tcPr>
          <w:p>
            <w:pPr>
              <w:spacing w:after="0"/>
              <w:jc w:val="left"/>
            </w:pPr>
            <w:r>
              <w:rPr>
                <w:sz w:val="16"/>
              </w:rPr>
              <w:t>SEVERE WINTER STORM AND SNOWSTORM</w:t>
            </w:r>
          </w:p>
        </w:tc>
        <w:tc>
          <w:tcPr>
            <w:tcW w:type="dxa" w:w="2104"/>
          </w:tcPr>
          <w:p>
            <w:pPr>
              <w:spacing w:after="0"/>
              <w:jc w:val="left"/>
            </w:pPr>
            <w:r>
              <w:rPr>
                <w:sz w:val="16"/>
              </w:rPr>
              <w:t>Winter Weather</w:t>
            </w:r>
          </w:p>
        </w:tc>
        <w:tc>
          <w:tcPr>
            <w:tcW w:type="dxa" w:w="1483"/>
          </w:tcPr>
          <w:p>
            <w:pPr>
              <w:spacing w:after="0"/>
              <w:jc w:val="right"/>
            </w:pPr>
            <w:r>
              <w:rPr>
                <w:sz w:val="16"/>
              </w:rPr>
              <w:t>$576,709.41</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38"/>
          </w:tcPr>
          <w:p>
            <w:pPr>
              <w:spacing w:after="0"/>
              <w:jc w:val="left"/>
            </w:pPr>
            <w:r>
              <w:rPr>
                <w:sz w:val="16"/>
              </w:rPr>
              <w:t>Major disaster</w:t>
            </w:r>
          </w:p>
        </w:tc>
        <w:tc>
          <w:tcPr>
            <w:tcW w:type="dxa" w:w="2797"/>
          </w:tcPr>
          <w:p>
            <w:pPr>
              <w:spacing w:after="0"/>
              <w:jc w:val="left"/>
            </w:pPr>
            <w:r>
              <w:rPr>
                <w:sz w:val="16"/>
              </w:rPr>
              <w:t>COVID-19 PANDEMIC</w:t>
            </w:r>
          </w:p>
        </w:tc>
        <w:tc>
          <w:tcPr>
            <w:tcW w:type="dxa" w:w="2104"/>
          </w:tcPr>
          <w:p>
            <w:pPr>
              <w:spacing w:after="0"/>
              <w:jc w:val="left"/>
            </w:pPr>
            <w:r>
              <w:rPr>
                <w:sz w:val="16"/>
              </w:rPr>
              <w:t>Non-natural, not counted</w:t>
            </w:r>
          </w:p>
        </w:tc>
        <w:tc>
          <w:tcPr>
            <w:tcW w:type="dxa" w:w="1483"/>
          </w:tcPr>
          <w:p>
            <w:pPr>
              <w:spacing w:after="0"/>
              <w:jc w:val="right"/>
            </w:pPr>
            <w:r>
              <w:rPr>
                <w:sz w:val="16"/>
              </w:rPr>
              <w:t>$7,307,095.04</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38"/>
          </w:tcPr>
          <w:p>
            <w:pPr>
              <w:spacing w:after="0"/>
              <w:jc w:val="left"/>
            </w:pPr>
            <w:r>
              <w:rPr>
                <w:sz w:val="16"/>
              </w:rPr>
              <w:t>Emergency</w:t>
            </w:r>
          </w:p>
        </w:tc>
        <w:tc>
          <w:tcPr>
            <w:tcW w:type="dxa" w:w="2797"/>
          </w:tcPr>
          <w:p>
            <w:pPr>
              <w:spacing w:after="0"/>
              <w:jc w:val="left"/>
            </w:pPr>
            <w:r>
              <w:rPr>
                <w:sz w:val="16"/>
              </w:rPr>
              <w:t>COVID-19</w:t>
            </w:r>
          </w:p>
        </w:tc>
        <w:tc>
          <w:tcPr>
            <w:tcW w:type="dxa" w:w="2104"/>
          </w:tcPr>
          <w:p>
            <w:pPr>
              <w:spacing w:after="0"/>
              <w:jc w:val="left"/>
            </w:pPr>
            <w:r>
              <w:rPr>
                <w:sz w:val="16"/>
              </w:rPr>
              <w:t>Non-natural, not counted</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38"/>
          </w:tcPr>
          <w:p>
            <w:pPr>
              <w:spacing w:after="0"/>
              <w:jc w:val="left"/>
            </w:pPr>
            <w:r>
              <w:rPr>
                <w:sz w:val="16"/>
              </w:rPr>
              <w:t>Major disaster</w:t>
            </w:r>
          </w:p>
        </w:tc>
        <w:tc>
          <w:tcPr>
            <w:tcW w:type="dxa" w:w="2797"/>
          </w:tcPr>
          <w:p>
            <w:pPr>
              <w:spacing w:after="0"/>
              <w:jc w:val="left"/>
            </w:pPr>
            <w:r>
              <w:rPr>
                <w:sz w:val="16"/>
              </w:rPr>
              <w:t>SEVERE WINTER STORM AND SNOWSTORM</w:t>
            </w:r>
          </w:p>
        </w:tc>
        <w:tc>
          <w:tcPr>
            <w:tcW w:type="dxa" w:w="2104"/>
          </w:tcPr>
          <w:p>
            <w:pPr>
              <w:spacing w:after="0"/>
              <w:jc w:val="left"/>
            </w:pPr>
            <w:r>
              <w:rPr>
                <w:sz w:val="16"/>
              </w:rPr>
              <w:t>Winter Weather</w:t>
            </w:r>
          </w:p>
        </w:tc>
        <w:tc>
          <w:tcPr>
            <w:tcW w:type="dxa" w:w="1483"/>
          </w:tcPr>
          <w:p>
            <w:pPr>
              <w:spacing w:after="0"/>
              <w:jc w:val="right"/>
            </w:pPr>
            <w:r>
              <w:rPr>
                <w:sz w:val="16"/>
              </w:rPr>
              <w:t>$4,964,076.22</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38"/>
          </w:tcPr>
          <w:p>
            <w:pPr>
              <w:spacing w:after="0"/>
              <w:jc w:val="left"/>
            </w:pPr>
            <w:r>
              <w:rPr>
                <w:sz w:val="16"/>
              </w:rPr>
              <w:t>Major disaster</w:t>
            </w:r>
          </w:p>
        </w:tc>
        <w:tc>
          <w:tcPr>
            <w:tcW w:type="dxa" w:w="2797"/>
          </w:tcPr>
          <w:p>
            <w:pPr>
              <w:spacing w:after="0"/>
              <w:jc w:val="left"/>
            </w:pPr>
            <w:r>
              <w:rPr>
                <w:sz w:val="16"/>
              </w:rPr>
              <w:t>HURRICANE SANDY</w:t>
            </w:r>
          </w:p>
        </w:tc>
        <w:tc>
          <w:tcPr>
            <w:tcW w:type="dxa" w:w="2104"/>
          </w:tcPr>
          <w:p>
            <w:pPr>
              <w:spacing w:after="0"/>
              <w:jc w:val="left"/>
            </w:pPr>
            <w:r>
              <w:rPr>
                <w:sz w:val="16"/>
              </w:rPr>
              <w:t>Hurricane</w:t>
            </w:r>
          </w:p>
        </w:tc>
        <w:tc>
          <w:tcPr>
            <w:tcW w:type="dxa" w:w="1483"/>
          </w:tcPr>
          <w:p>
            <w:pPr>
              <w:spacing w:after="0"/>
              <w:jc w:val="right"/>
            </w:pPr>
            <w:r>
              <w:rPr>
                <w:sz w:val="16"/>
              </w:rPr>
              <w:t>$243,075,758.85</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38"/>
          </w:tcPr>
          <w:p>
            <w:pPr>
              <w:spacing w:after="0"/>
              <w:jc w:val="left"/>
            </w:pPr>
            <w:r>
              <w:rPr>
                <w:sz w:val="16"/>
              </w:rPr>
              <w:t>Emergency</w:t>
            </w:r>
          </w:p>
        </w:tc>
        <w:tc>
          <w:tcPr>
            <w:tcW w:type="dxa" w:w="2797"/>
          </w:tcPr>
          <w:p>
            <w:pPr>
              <w:spacing w:after="0"/>
              <w:jc w:val="left"/>
            </w:pPr>
            <w:r>
              <w:rPr>
                <w:sz w:val="16"/>
              </w:rPr>
              <w:t>HURRICANE SANDY</w:t>
            </w:r>
          </w:p>
        </w:tc>
        <w:tc>
          <w:tcPr>
            <w:tcW w:type="dxa" w:w="2104"/>
          </w:tcPr>
          <w:p>
            <w:pPr>
              <w:spacing w:after="0"/>
              <w:jc w:val="left"/>
            </w:pPr>
            <w:r>
              <w:rPr>
                <w:sz w:val="16"/>
              </w:rPr>
              <w:t>Hurricane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r>
              <w:rPr>
                <w:sz w:val="16"/>
              </w:rPr>
              <w:t>same incident as DR-4086</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38"/>
          </w:tcPr>
          <w:p>
            <w:pPr>
              <w:spacing w:after="0"/>
              <w:jc w:val="left"/>
            </w:pPr>
            <w:r>
              <w:rPr>
                <w:sz w:val="16"/>
              </w:rPr>
              <w:t>Major disaster</w:t>
            </w:r>
          </w:p>
        </w:tc>
        <w:tc>
          <w:tcPr>
            <w:tcW w:type="dxa" w:w="2797"/>
          </w:tcPr>
          <w:p>
            <w:pPr>
              <w:spacing w:after="0"/>
              <w:jc w:val="left"/>
            </w:pPr>
            <w:r>
              <w:rPr>
                <w:sz w:val="16"/>
              </w:rPr>
              <w:t>HURRICANE IRENE</w:t>
            </w:r>
          </w:p>
        </w:tc>
        <w:tc>
          <w:tcPr>
            <w:tcW w:type="dxa" w:w="2104"/>
          </w:tcPr>
          <w:p>
            <w:pPr>
              <w:spacing w:after="0"/>
              <w:jc w:val="left"/>
            </w:pPr>
            <w:r>
              <w:rPr>
                <w:sz w:val="16"/>
              </w:rPr>
              <w:t>Hurricane</w:t>
            </w:r>
          </w:p>
        </w:tc>
        <w:tc>
          <w:tcPr>
            <w:tcW w:type="dxa" w:w="1483"/>
          </w:tcPr>
          <w:p>
            <w:pPr>
              <w:spacing w:after="0"/>
              <w:jc w:val="right"/>
            </w:pPr>
            <w:r>
              <w:rPr>
                <w:sz w:val="16"/>
              </w:rPr>
              <w:t>$2,441,324.98</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38"/>
          </w:tcPr>
          <w:p>
            <w:pPr>
              <w:spacing w:after="0"/>
              <w:jc w:val="left"/>
            </w:pPr>
            <w:r>
              <w:rPr>
                <w:sz w:val="16"/>
              </w:rPr>
              <w:t>Emergency</w:t>
            </w:r>
          </w:p>
        </w:tc>
        <w:tc>
          <w:tcPr>
            <w:tcW w:type="dxa" w:w="2797"/>
          </w:tcPr>
          <w:p>
            <w:pPr>
              <w:spacing w:after="0"/>
              <w:jc w:val="left"/>
            </w:pPr>
            <w:r>
              <w:rPr>
                <w:sz w:val="16"/>
              </w:rPr>
              <w:t>HURRICANE IRENE</w:t>
            </w:r>
          </w:p>
        </w:tc>
        <w:tc>
          <w:tcPr>
            <w:tcW w:type="dxa" w:w="2104"/>
          </w:tcPr>
          <w:p>
            <w:pPr>
              <w:spacing w:after="0"/>
              <w:jc w:val="left"/>
            </w:pPr>
            <w:r>
              <w:rPr>
                <w:sz w:val="16"/>
              </w:rPr>
              <w:t>Hurricane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r>
              <w:rPr>
                <w:sz w:val="16"/>
              </w:rPr>
              <w:t>same incident as DR-4021</w:t>
            </w:r>
          </w:p>
        </w:tc>
      </w:tr>
      <w:tr>
        <w:trPr>
          <w:cantSplit/>
        </w:trPr>
        <w:tc>
          <w:tcPr>
            <w:tcW w:type="dxa" w:w="1037"/>
          </w:tcPr>
          <w:p>
            <w:pPr>
              <w:spacing w:after="0"/>
              <w:jc w:val="left"/>
            </w:pPr>
            <w:r>
              <w:rPr>
                <w:sz w:val="16"/>
              </w:rPr>
              <w:t>2011-02-04</w:t>
            </w:r>
          </w:p>
        </w:tc>
        <w:tc>
          <w:tcPr>
            <w:tcW w:type="dxa" w:w="1037"/>
          </w:tcPr>
          <w:p>
            <w:pPr>
              <w:spacing w:after="0"/>
              <w:jc w:val="left"/>
            </w:pPr>
            <w:r>
              <w:rPr>
                <w:sz w:val="16"/>
              </w:rPr>
              <w:t>2010-12-26</w:t>
            </w:r>
          </w:p>
        </w:tc>
        <w:tc>
          <w:tcPr>
            <w:tcW w:type="dxa" w:w="1037"/>
          </w:tcPr>
          <w:p>
            <w:pPr>
              <w:spacing w:after="0"/>
              <w:jc w:val="left"/>
            </w:pPr>
            <w:r>
              <w:rPr>
                <w:sz w:val="16"/>
              </w:rPr>
              <w:t>DR-1954-NJ</w:t>
            </w:r>
          </w:p>
        </w:tc>
        <w:tc>
          <w:tcPr>
            <w:tcW w:type="dxa" w:w="1338"/>
          </w:tcPr>
          <w:p>
            <w:pPr>
              <w:spacing w:after="0"/>
              <w:jc w:val="left"/>
            </w:pPr>
            <w:r>
              <w:rPr>
                <w:sz w:val="16"/>
              </w:rPr>
              <w:t>Major disaster</w:t>
            </w:r>
          </w:p>
        </w:tc>
        <w:tc>
          <w:tcPr>
            <w:tcW w:type="dxa" w:w="2797"/>
          </w:tcPr>
          <w:p>
            <w:pPr>
              <w:spacing w:after="0"/>
              <w:jc w:val="left"/>
            </w:pPr>
            <w:r>
              <w:rPr>
                <w:sz w:val="16"/>
              </w:rPr>
              <w:t>SEVERE WINTER STORM AND SNOWSTORM</w:t>
            </w:r>
          </w:p>
        </w:tc>
        <w:tc>
          <w:tcPr>
            <w:tcW w:type="dxa" w:w="2104"/>
          </w:tcPr>
          <w:p>
            <w:pPr>
              <w:spacing w:after="0"/>
              <w:jc w:val="left"/>
            </w:pPr>
            <w:r>
              <w:rPr>
                <w:sz w:val="16"/>
              </w:rPr>
              <w:t>Winter Weather</w:t>
            </w:r>
          </w:p>
        </w:tc>
        <w:tc>
          <w:tcPr>
            <w:tcW w:type="dxa" w:w="1483"/>
          </w:tcPr>
          <w:p>
            <w:pPr>
              <w:spacing w:after="0"/>
              <w:jc w:val="right"/>
            </w:pPr>
            <w:r>
              <w:rPr>
                <w:sz w:val="16"/>
              </w:rPr>
              <w:t>$3,659,014.53</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2010-04-02</w:t>
            </w:r>
          </w:p>
        </w:tc>
        <w:tc>
          <w:tcPr>
            <w:tcW w:type="dxa" w:w="1037"/>
          </w:tcPr>
          <w:p>
            <w:pPr>
              <w:spacing w:after="0"/>
              <w:jc w:val="left"/>
            </w:pPr>
            <w:r>
              <w:rPr>
                <w:sz w:val="16"/>
              </w:rPr>
              <w:t>2010-03-12</w:t>
            </w:r>
          </w:p>
        </w:tc>
        <w:tc>
          <w:tcPr>
            <w:tcW w:type="dxa" w:w="1037"/>
          </w:tcPr>
          <w:p>
            <w:pPr>
              <w:spacing w:after="0"/>
              <w:jc w:val="left"/>
            </w:pPr>
            <w:r>
              <w:rPr>
                <w:sz w:val="16"/>
              </w:rPr>
              <w:t>DR-1897-NJ</w:t>
            </w:r>
          </w:p>
        </w:tc>
        <w:tc>
          <w:tcPr>
            <w:tcW w:type="dxa" w:w="1338"/>
          </w:tcPr>
          <w:p>
            <w:pPr>
              <w:spacing w:after="0"/>
              <w:jc w:val="left"/>
            </w:pPr>
            <w:r>
              <w:rPr>
                <w:sz w:val="16"/>
              </w:rPr>
              <w:t>Major disaster</w:t>
            </w:r>
          </w:p>
        </w:tc>
        <w:tc>
          <w:tcPr>
            <w:tcW w:type="dxa" w:w="2797"/>
          </w:tcPr>
          <w:p>
            <w:pPr>
              <w:spacing w:after="0"/>
              <w:jc w:val="left"/>
            </w:pPr>
            <w:r>
              <w:rPr>
                <w:sz w:val="16"/>
              </w:rPr>
              <w:t>SEVERE STORMS AND FLOODING</w:t>
            </w:r>
          </w:p>
        </w:tc>
        <w:tc>
          <w:tcPr>
            <w:tcW w:type="dxa" w:w="2104"/>
          </w:tcPr>
          <w:p>
            <w:pPr>
              <w:spacing w:after="0"/>
              <w:jc w:val="left"/>
            </w:pPr>
            <w:r>
              <w:rPr>
                <w:sz w:val="16"/>
              </w:rPr>
              <w:t>Inland Flooding</w:t>
            </w:r>
          </w:p>
        </w:tc>
        <w:tc>
          <w:tcPr>
            <w:tcW w:type="dxa" w:w="1483"/>
          </w:tcPr>
          <w:p>
            <w:pPr>
              <w:spacing w:after="0"/>
              <w:jc w:val="right"/>
            </w:pPr>
            <w:r>
              <w:rPr>
                <w:sz w:val="16"/>
              </w:rPr>
              <w:t>$1,057,763.13</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2010-02-05</w:t>
            </w:r>
          </w:p>
        </w:tc>
        <w:tc>
          <w:tcPr>
            <w:tcW w:type="dxa" w:w="1037"/>
          </w:tcPr>
          <w:p>
            <w:pPr>
              <w:spacing w:after="0"/>
              <w:jc w:val="left"/>
            </w:pPr>
            <w:r>
              <w:rPr>
                <w:sz w:val="16"/>
              </w:rPr>
              <w:t>2009-12-19</w:t>
            </w:r>
          </w:p>
        </w:tc>
        <w:tc>
          <w:tcPr>
            <w:tcW w:type="dxa" w:w="1037"/>
          </w:tcPr>
          <w:p>
            <w:pPr>
              <w:spacing w:after="0"/>
              <w:jc w:val="left"/>
            </w:pPr>
            <w:r>
              <w:rPr>
                <w:sz w:val="16"/>
              </w:rPr>
              <w:t>DR-1873-NJ</w:t>
            </w:r>
          </w:p>
        </w:tc>
        <w:tc>
          <w:tcPr>
            <w:tcW w:type="dxa" w:w="1338"/>
          </w:tcPr>
          <w:p>
            <w:pPr>
              <w:spacing w:after="0"/>
              <w:jc w:val="left"/>
            </w:pPr>
            <w:r>
              <w:rPr>
                <w:sz w:val="16"/>
              </w:rPr>
              <w:t>Major disaster</w:t>
            </w:r>
          </w:p>
        </w:tc>
        <w:tc>
          <w:tcPr>
            <w:tcW w:type="dxa" w:w="2797"/>
          </w:tcPr>
          <w:p>
            <w:pPr>
              <w:spacing w:after="0"/>
              <w:jc w:val="left"/>
            </w:pPr>
            <w:r>
              <w:rPr>
                <w:sz w:val="16"/>
              </w:rPr>
              <w:t>SNOWSTORM</w:t>
            </w:r>
          </w:p>
        </w:tc>
        <w:tc>
          <w:tcPr>
            <w:tcW w:type="dxa" w:w="2104"/>
          </w:tcPr>
          <w:p>
            <w:pPr>
              <w:spacing w:after="0"/>
              <w:jc w:val="left"/>
            </w:pPr>
            <w:r>
              <w:rPr>
                <w:sz w:val="16"/>
              </w:rPr>
              <w:t>Winter Weather</w:t>
            </w:r>
          </w:p>
        </w:tc>
        <w:tc>
          <w:tcPr>
            <w:tcW w:type="dxa" w:w="1483"/>
          </w:tcPr>
          <w:p>
            <w:pPr>
              <w:spacing w:after="0"/>
              <w:jc w:val="right"/>
            </w:pPr>
            <w:r>
              <w:rPr>
                <w:sz w:val="16"/>
              </w:rPr>
              <w:t>$2,916,701.88</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2009-12-22</w:t>
            </w:r>
          </w:p>
        </w:tc>
        <w:tc>
          <w:tcPr>
            <w:tcW w:type="dxa" w:w="1037"/>
          </w:tcPr>
          <w:p>
            <w:pPr>
              <w:spacing w:after="0"/>
              <w:jc w:val="left"/>
            </w:pPr>
            <w:r>
              <w:rPr>
                <w:sz w:val="16"/>
              </w:rPr>
              <w:t>2009-11-11</w:t>
            </w:r>
          </w:p>
        </w:tc>
        <w:tc>
          <w:tcPr>
            <w:tcW w:type="dxa" w:w="1037"/>
          </w:tcPr>
          <w:p>
            <w:pPr>
              <w:spacing w:after="0"/>
              <w:jc w:val="left"/>
            </w:pPr>
            <w:r>
              <w:rPr>
                <w:sz w:val="16"/>
              </w:rPr>
              <w:t>DR-1867-NJ</w:t>
            </w:r>
          </w:p>
        </w:tc>
        <w:tc>
          <w:tcPr>
            <w:tcW w:type="dxa" w:w="1338"/>
          </w:tcPr>
          <w:p>
            <w:pPr>
              <w:spacing w:after="0"/>
              <w:jc w:val="left"/>
            </w:pPr>
            <w:r>
              <w:rPr>
                <w:sz w:val="16"/>
              </w:rPr>
              <w:t>Major disaster</w:t>
            </w:r>
          </w:p>
        </w:tc>
        <w:tc>
          <w:tcPr>
            <w:tcW w:type="dxa" w:w="2797"/>
          </w:tcPr>
          <w:p>
            <w:pPr>
              <w:spacing w:after="0"/>
              <w:jc w:val="left"/>
            </w:pPr>
            <w:r>
              <w:rPr>
                <w:sz w:val="16"/>
              </w:rPr>
              <w:t>SEVERE STORMS AND FLOODING ASSOCIATED WITH TROPICAL DEPRESSION IDA AND A NOR'EAS</w:t>
            </w:r>
          </w:p>
        </w:tc>
        <w:tc>
          <w:tcPr>
            <w:tcW w:type="dxa" w:w="2104"/>
          </w:tcPr>
          <w:p>
            <w:pPr>
              <w:spacing w:after="0"/>
              <w:jc w:val="left"/>
            </w:pPr>
            <w:r>
              <w:rPr>
                <w:sz w:val="16"/>
              </w:rPr>
              <w:t>Hurricane; Inland Flooding</w:t>
            </w:r>
          </w:p>
        </w:tc>
        <w:tc>
          <w:tcPr>
            <w:tcW w:type="dxa" w:w="1483"/>
          </w:tcPr>
          <w:p>
            <w:pPr>
              <w:spacing w:after="0"/>
              <w:jc w:val="right"/>
            </w:pPr>
            <w:r>
              <w:rPr>
                <w:sz w:val="16"/>
              </w:rPr>
              <w:t>$1,143,856.32</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2007-05-16</w:t>
            </w:r>
          </w:p>
        </w:tc>
        <w:tc>
          <w:tcPr>
            <w:tcW w:type="dxa" w:w="1037"/>
          </w:tcPr>
          <w:p>
            <w:pPr>
              <w:spacing w:after="0"/>
              <w:jc w:val="left"/>
            </w:pPr>
            <w:r>
              <w:rPr>
                <w:sz w:val="16"/>
              </w:rPr>
              <w:t>2007-05-15</w:t>
            </w:r>
          </w:p>
        </w:tc>
        <w:tc>
          <w:tcPr>
            <w:tcW w:type="dxa" w:w="1037"/>
          </w:tcPr>
          <w:p>
            <w:pPr>
              <w:spacing w:after="0"/>
              <w:jc w:val="left"/>
            </w:pPr>
            <w:r>
              <w:rPr>
                <w:sz w:val="16"/>
              </w:rPr>
              <w:t>FM-2695-NJ</w:t>
            </w:r>
          </w:p>
        </w:tc>
        <w:tc>
          <w:tcPr>
            <w:tcW w:type="dxa" w:w="1338"/>
          </w:tcPr>
          <w:p>
            <w:pPr>
              <w:spacing w:after="0"/>
              <w:jc w:val="left"/>
            </w:pPr>
            <w:r>
              <w:rPr>
                <w:sz w:val="16"/>
              </w:rPr>
              <w:t>Fire management</w:t>
            </w:r>
          </w:p>
        </w:tc>
        <w:tc>
          <w:tcPr>
            <w:tcW w:type="dxa" w:w="2797"/>
          </w:tcPr>
          <w:p>
            <w:pPr>
              <w:spacing w:after="0"/>
              <w:jc w:val="left"/>
            </w:pPr>
            <w:r>
              <w:rPr>
                <w:sz w:val="16"/>
              </w:rPr>
              <w:t>WARREN GROVE FIRE</w:t>
            </w:r>
          </w:p>
        </w:tc>
        <w:tc>
          <w:tcPr>
            <w:tcW w:type="dxa" w:w="2104"/>
          </w:tcPr>
          <w:p>
            <w:pPr>
              <w:spacing w:after="0"/>
              <w:jc w:val="left"/>
            </w:pPr>
            <w:r>
              <w:rPr>
                <w:sz w:val="16"/>
              </w:rPr>
              <w:t>Wildfire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38"/>
          </w:tcPr>
          <w:p>
            <w:pPr>
              <w:spacing w:after="0"/>
              <w:jc w:val="left"/>
            </w:pPr>
            <w:r>
              <w:rPr>
                <w:sz w:val="16"/>
              </w:rPr>
              <w:t>Emergency</w:t>
            </w:r>
          </w:p>
        </w:tc>
        <w:tc>
          <w:tcPr>
            <w:tcW w:type="dxa" w:w="2797"/>
          </w:tcPr>
          <w:p>
            <w:pPr>
              <w:spacing w:after="0"/>
              <w:jc w:val="left"/>
            </w:pPr>
            <w:r>
              <w:rPr>
                <w:sz w:val="16"/>
              </w:rPr>
              <w:t>HURRICANE KATRINA EVACUATION</w:t>
            </w:r>
          </w:p>
        </w:tc>
        <w:tc>
          <w:tcPr>
            <w:tcW w:type="dxa" w:w="2104"/>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38"/>
          </w:tcPr>
          <w:p>
            <w:pPr>
              <w:spacing w:after="0"/>
              <w:jc w:val="left"/>
            </w:pPr>
            <w:r>
              <w:rPr>
                <w:sz w:val="16"/>
              </w:rPr>
              <w:t>Emergency</w:t>
            </w:r>
          </w:p>
        </w:tc>
        <w:tc>
          <w:tcPr>
            <w:tcW w:type="dxa" w:w="2797"/>
          </w:tcPr>
          <w:p>
            <w:pPr>
              <w:spacing w:after="0"/>
              <w:jc w:val="left"/>
            </w:pPr>
            <w:r>
              <w:rPr>
                <w:sz w:val="16"/>
              </w:rPr>
              <w:t>SNOW</w:t>
            </w:r>
          </w:p>
        </w:tc>
        <w:tc>
          <w:tcPr>
            <w:tcW w:type="dxa" w:w="2104"/>
          </w:tcPr>
          <w:p>
            <w:pPr>
              <w:spacing w:after="0"/>
              <w:jc w:val="left"/>
            </w:pPr>
            <w:r>
              <w:rPr>
                <w:sz w:val="16"/>
              </w:rPr>
              <w:t>Winter Weather</w:t>
            </w:r>
          </w:p>
        </w:tc>
        <w:tc>
          <w:tcPr>
            <w:tcW w:type="dxa" w:w="1483"/>
          </w:tcPr>
          <w:p>
            <w:pPr>
              <w:spacing w:after="0"/>
              <w:jc w:val="right"/>
            </w:pPr>
            <w:r>
              <w:rPr>
                <w:sz w:val="16"/>
              </w:rPr>
              <w:t>$1,862,034.14</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2002-06-02</w:t>
            </w:r>
          </w:p>
        </w:tc>
        <w:tc>
          <w:tcPr>
            <w:tcW w:type="dxa" w:w="1037"/>
          </w:tcPr>
          <w:p>
            <w:pPr>
              <w:spacing w:after="0"/>
              <w:jc w:val="left"/>
            </w:pPr>
            <w:r>
              <w:rPr>
                <w:sz w:val="16"/>
              </w:rPr>
              <w:t>2002-06-02</w:t>
            </w:r>
          </w:p>
        </w:tc>
        <w:tc>
          <w:tcPr>
            <w:tcW w:type="dxa" w:w="1037"/>
          </w:tcPr>
          <w:p>
            <w:pPr>
              <w:spacing w:after="0"/>
              <w:jc w:val="left"/>
            </w:pPr>
            <w:r>
              <w:rPr>
                <w:sz w:val="16"/>
              </w:rPr>
              <w:t>FM-2411-NJ</w:t>
            </w:r>
          </w:p>
        </w:tc>
        <w:tc>
          <w:tcPr>
            <w:tcW w:type="dxa" w:w="1338"/>
          </w:tcPr>
          <w:p>
            <w:pPr>
              <w:spacing w:after="0"/>
              <w:jc w:val="left"/>
            </w:pPr>
            <w:r>
              <w:rPr>
                <w:sz w:val="16"/>
              </w:rPr>
              <w:t>Fire management</w:t>
            </w:r>
          </w:p>
        </w:tc>
        <w:tc>
          <w:tcPr>
            <w:tcW w:type="dxa" w:w="2797"/>
          </w:tcPr>
          <w:p>
            <w:pPr>
              <w:spacing w:after="0"/>
              <w:jc w:val="left"/>
            </w:pPr>
            <w:r>
              <w:rPr>
                <w:sz w:val="16"/>
              </w:rPr>
              <w:t>NJ - DOUBLE TROUBLE WILDFIRE - 6/02/02</w:t>
            </w:r>
          </w:p>
        </w:tc>
        <w:tc>
          <w:tcPr>
            <w:tcW w:type="dxa" w:w="2104"/>
          </w:tcPr>
          <w:p>
            <w:pPr>
              <w:spacing w:after="0"/>
              <w:jc w:val="left"/>
            </w:pPr>
            <w:r>
              <w:rPr>
                <w:sz w:val="16"/>
              </w:rPr>
              <w:t>Wildfire</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38"/>
          </w:tcPr>
          <w:p>
            <w:pPr>
              <w:spacing w:after="0"/>
              <w:jc w:val="left"/>
            </w:pPr>
            <w:r>
              <w:rPr>
                <w:sz w:val="16"/>
              </w:rPr>
              <w:t>Emergency</w:t>
            </w:r>
          </w:p>
        </w:tc>
        <w:tc>
          <w:tcPr>
            <w:tcW w:type="dxa" w:w="2797"/>
          </w:tcPr>
          <w:p>
            <w:pPr>
              <w:spacing w:after="0"/>
              <w:jc w:val="left"/>
            </w:pPr>
            <w:r>
              <w:rPr>
                <w:sz w:val="16"/>
              </w:rPr>
              <w:t>FIRES AND EXPLOSIONS</w:t>
            </w:r>
          </w:p>
        </w:tc>
        <w:tc>
          <w:tcPr>
            <w:tcW w:type="dxa" w:w="2104"/>
          </w:tcPr>
          <w:p>
            <w:pPr>
              <w:spacing w:after="0"/>
              <w:jc w:val="left"/>
            </w:pPr>
            <w:r>
              <w:rPr>
                <w:sz w:val="16"/>
              </w:rPr>
              <w:t>Non-natural, not counted</w:t>
            </w:r>
          </w:p>
        </w:tc>
        <w:tc>
          <w:tcPr>
            <w:tcW w:type="dxa" w:w="1483"/>
          </w:tcPr>
          <w:p>
            <w:pPr>
              <w:spacing w:after="0"/>
              <w:jc w:val="right"/>
            </w:pPr>
            <w:r>
              <w:rPr>
                <w:sz w:val="16"/>
              </w:rPr>
              <w:t>$98,543.07</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38"/>
          </w:tcPr>
          <w:p>
            <w:pPr>
              <w:spacing w:after="0"/>
              <w:jc w:val="left"/>
            </w:pPr>
            <w:r>
              <w:rPr>
                <w:sz w:val="16"/>
              </w:rPr>
              <w:t>Emergency</w:t>
            </w:r>
          </w:p>
        </w:tc>
        <w:tc>
          <w:tcPr>
            <w:tcW w:type="dxa" w:w="2797"/>
          </w:tcPr>
          <w:p>
            <w:pPr>
              <w:spacing w:after="0"/>
              <w:jc w:val="left"/>
            </w:pPr>
            <w:r>
              <w:rPr>
                <w:sz w:val="16"/>
              </w:rPr>
              <w:t>WEST NILE VIRUS</w:t>
            </w:r>
          </w:p>
        </w:tc>
        <w:tc>
          <w:tcPr>
            <w:tcW w:type="dxa" w:w="2104"/>
          </w:tcPr>
          <w:p>
            <w:pPr>
              <w:spacing w:after="0"/>
              <w:jc w:val="left"/>
            </w:pPr>
            <w:r>
              <w:rPr>
                <w:sz w:val="16"/>
              </w:rPr>
              <w:t>Non-natural, not counted</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38"/>
          </w:tcPr>
          <w:p>
            <w:pPr>
              <w:spacing w:after="0"/>
              <w:jc w:val="left"/>
            </w:pPr>
            <w:r>
              <w:rPr>
                <w:sz w:val="16"/>
              </w:rPr>
              <w:t>Emergency</w:t>
            </w:r>
          </w:p>
        </w:tc>
        <w:tc>
          <w:tcPr>
            <w:tcW w:type="dxa" w:w="2797"/>
          </w:tcPr>
          <w:p>
            <w:pPr>
              <w:spacing w:after="0"/>
              <w:jc w:val="left"/>
            </w:pPr>
            <w:r>
              <w:rPr>
                <w:sz w:val="16"/>
              </w:rPr>
              <w:t>HURRICANE FLOYD EMERGENCY DECLARATIONS</w:t>
            </w:r>
          </w:p>
        </w:tc>
        <w:tc>
          <w:tcPr>
            <w:tcW w:type="dxa" w:w="2104"/>
          </w:tcPr>
          <w:p>
            <w:pPr>
              <w:spacing w:after="0"/>
              <w:jc w:val="left"/>
            </w:pPr>
            <w:r>
              <w:rPr>
                <w:sz w:val="16"/>
              </w:rPr>
              <w:t>Hurricane</w:t>
            </w:r>
          </w:p>
        </w:tc>
        <w:tc>
          <w:tcPr>
            <w:tcW w:type="dxa" w:w="1483"/>
          </w:tcPr>
          <w:p>
            <w:pPr>
              <w:spacing w:after="0"/>
              <w:jc w:val="right"/>
            </w:pPr>
            <w:r>
              <w:rPr>
                <w:sz w:val="16"/>
              </w:rPr>
              <w:t>$73,374.75</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DR-1206-NJ</w:t>
            </w:r>
          </w:p>
        </w:tc>
        <w:tc>
          <w:tcPr>
            <w:tcW w:type="dxa" w:w="1338"/>
          </w:tcPr>
          <w:p>
            <w:pPr>
              <w:spacing w:after="0"/>
              <w:jc w:val="left"/>
            </w:pPr>
            <w:r>
              <w:rPr>
                <w:sz w:val="16"/>
              </w:rPr>
              <w:t>Major disaster</w:t>
            </w:r>
          </w:p>
        </w:tc>
        <w:tc>
          <w:tcPr>
            <w:tcW w:type="dxa" w:w="2797"/>
          </w:tcPr>
          <w:p>
            <w:pPr>
              <w:spacing w:after="0"/>
              <w:jc w:val="left"/>
            </w:pPr>
            <w:r>
              <w:rPr>
                <w:sz w:val="16"/>
              </w:rPr>
              <w:t>SEVERE WINTER COASTAL STORM, HIGH WINDS, FLOODING</w:t>
            </w:r>
          </w:p>
        </w:tc>
        <w:tc>
          <w:tcPr>
            <w:tcW w:type="dxa" w:w="2104"/>
          </w:tcPr>
          <w:p>
            <w:pPr>
              <w:spacing w:after="0"/>
              <w:jc w:val="left"/>
            </w:pPr>
            <w:r>
              <w:rPr>
                <w:sz w:val="16"/>
              </w:rPr>
              <w:t>Coastal Flooding</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38"/>
          </w:tcPr>
          <w:p>
            <w:pPr>
              <w:spacing w:after="0"/>
              <w:jc w:val="left"/>
            </w:pPr>
            <w:r>
              <w:rPr>
                <w:sz w:val="16"/>
              </w:rPr>
              <w:t>Major disaster</w:t>
            </w:r>
          </w:p>
        </w:tc>
        <w:tc>
          <w:tcPr>
            <w:tcW w:type="dxa" w:w="2797"/>
          </w:tcPr>
          <w:p>
            <w:pPr>
              <w:spacing w:after="0"/>
              <w:jc w:val="left"/>
            </w:pPr>
            <w:r>
              <w:rPr>
                <w:sz w:val="16"/>
              </w:rPr>
              <w:t>BLIZZARD OF 96 (SEVERE SNOW STORM)</w:t>
            </w:r>
          </w:p>
        </w:tc>
        <w:tc>
          <w:tcPr>
            <w:tcW w:type="dxa" w:w="2104"/>
          </w:tcPr>
          <w:p>
            <w:pPr>
              <w:spacing w:after="0"/>
              <w:jc w:val="left"/>
            </w:pPr>
            <w:r>
              <w:rPr>
                <w:sz w:val="16"/>
              </w:rPr>
              <w:t>Winter Weather</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38"/>
          </w:tcPr>
          <w:p>
            <w:pPr>
              <w:spacing w:after="0"/>
              <w:jc w:val="left"/>
            </w:pPr>
            <w:r>
              <w:rPr>
                <w:sz w:val="16"/>
              </w:rPr>
              <w:t>Emergency</w:t>
            </w:r>
          </w:p>
        </w:tc>
        <w:tc>
          <w:tcPr>
            <w:tcW w:type="dxa" w:w="2797"/>
          </w:tcPr>
          <w:p>
            <w:pPr>
              <w:spacing w:after="0"/>
              <w:jc w:val="left"/>
            </w:pPr>
            <w:r>
              <w:rPr>
                <w:sz w:val="16"/>
              </w:rPr>
              <w:t>SEVERE BLIZZARD</w:t>
            </w:r>
          </w:p>
        </w:tc>
        <w:tc>
          <w:tcPr>
            <w:tcW w:type="dxa" w:w="2104"/>
          </w:tcPr>
          <w:p>
            <w:pPr>
              <w:spacing w:after="0"/>
              <w:jc w:val="left"/>
            </w:pPr>
            <w:r>
              <w:rPr>
                <w:sz w:val="16"/>
              </w:rPr>
              <w:t>Winter Weather</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1992-12-18</w:t>
            </w:r>
          </w:p>
        </w:tc>
        <w:tc>
          <w:tcPr>
            <w:tcW w:type="dxa" w:w="1037"/>
          </w:tcPr>
          <w:p>
            <w:pPr>
              <w:spacing w:after="0"/>
              <w:jc w:val="left"/>
            </w:pPr>
            <w:r>
              <w:rPr>
                <w:sz w:val="16"/>
              </w:rPr>
              <w:t>1992-12-10</w:t>
            </w:r>
          </w:p>
        </w:tc>
        <w:tc>
          <w:tcPr>
            <w:tcW w:type="dxa" w:w="1037"/>
          </w:tcPr>
          <w:p>
            <w:pPr>
              <w:spacing w:after="0"/>
              <w:jc w:val="left"/>
            </w:pPr>
            <w:r>
              <w:rPr>
                <w:sz w:val="16"/>
              </w:rPr>
              <w:t>DR-973-NJ</w:t>
            </w:r>
          </w:p>
        </w:tc>
        <w:tc>
          <w:tcPr>
            <w:tcW w:type="dxa" w:w="1338"/>
          </w:tcPr>
          <w:p>
            <w:pPr>
              <w:spacing w:after="0"/>
              <w:jc w:val="left"/>
            </w:pPr>
            <w:r>
              <w:rPr>
                <w:sz w:val="16"/>
              </w:rPr>
              <w:t>Major disaster</w:t>
            </w:r>
          </w:p>
        </w:tc>
        <w:tc>
          <w:tcPr>
            <w:tcW w:type="dxa" w:w="2797"/>
          </w:tcPr>
          <w:p>
            <w:pPr>
              <w:spacing w:after="0"/>
              <w:jc w:val="left"/>
            </w:pPr>
            <w:r>
              <w:rPr>
                <w:sz w:val="16"/>
              </w:rPr>
              <w:t>COASTAL STORM, HIGH TIDES, HEAVY RAIN, &amp; FLOODING</w:t>
            </w:r>
          </w:p>
        </w:tc>
        <w:tc>
          <w:tcPr>
            <w:tcW w:type="dxa" w:w="2104"/>
          </w:tcPr>
          <w:p>
            <w:pPr>
              <w:spacing w:after="0"/>
              <w:jc w:val="left"/>
            </w:pPr>
            <w:r>
              <w:rPr>
                <w:sz w:val="16"/>
              </w:rPr>
              <w:t>Coastal Flooding</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1992-03-03</w:t>
            </w:r>
          </w:p>
        </w:tc>
        <w:tc>
          <w:tcPr>
            <w:tcW w:type="dxa" w:w="1037"/>
          </w:tcPr>
          <w:p>
            <w:pPr>
              <w:spacing w:after="0"/>
              <w:jc w:val="left"/>
            </w:pPr>
            <w:r>
              <w:rPr>
                <w:sz w:val="16"/>
              </w:rPr>
              <w:t>1992-01-04</w:t>
            </w:r>
          </w:p>
        </w:tc>
        <w:tc>
          <w:tcPr>
            <w:tcW w:type="dxa" w:w="1037"/>
          </w:tcPr>
          <w:p>
            <w:pPr>
              <w:spacing w:after="0"/>
              <w:jc w:val="left"/>
            </w:pPr>
            <w:r>
              <w:rPr>
                <w:sz w:val="16"/>
              </w:rPr>
              <w:t>DR-936-NJ</w:t>
            </w:r>
          </w:p>
        </w:tc>
        <w:tc>
          <w:tcPr>
            <w:tcW w:type="dxa" w:w="1338"/>
          </w:tcPr>
          <w:p>
            <w:pPr>
              <w:spacing w:after="0"/>
              <w:jc w:val="left"/>
            </w:pPr>
            <w:r>
              <w:rPr>
                <w:sz w:val="16"/>
              </w:rPr>
              <w:t>Major disaster</w:t>
            </w:r>
          </w:p>
        </w:tc>
        <w:tc>
          <w:tcPr>
            <w:tcW w:type="dxa" w:w="2797"/>
          </w:tcPr>
          <w:p>
            <w:pPr>
              <w:spacing w:after="0"/>
              <w:jc w:val="left"/>
            </w:pPr>
            <w:r>
              <w:rPr>
                <w:sz w:val="16"/>
              </w:rPr>
              <w:t>SEVERE COASTAL STORM</w:t>
            </w:r>
          </w:p>
        </w:tc>
        <w:tc>
          <w:tcPr>
            <w:tcW w:type="dxa" w:w="2104"/>
          </w:tcPr>
          <w:p>
            <w:pPr>
              <w:spacing w:after="0"/>
              <w:jc w:val="left"/>
            </w:pPr>
            <w:r>
              <w:rPr>
                <w:sz w:val="16"/>
              </w:rPr>
              <w:t>Coastal Flooding</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1984-04-12</w:t>
            </w:r>
          </w:p>
        </w:tc>
        <w:tc>
          <w:tcPr>
            <w:tcW w:type="dxa" w:w="1037"/>
          </w:tcPr>
          <w:p>
            <w:pPr>
              <w:spacing w:after="0"/>
              <w:jc w:val="left"/>
            </w:pPr>
            <w:r>
              <w:rPr>
                <w:sz w:val="16"/>
              </w:rPr>
              <w:t>1984-03-28</w:t>
            </w:r>
          </w:p>
        </w:tc>
        <w:tc>
          <w:tcPr>
            <w:tcW w:type="dxa" w:w="1037"/>
          </w:tcPr>
          <w:p>
            <w:pPr>
              <w:spacing w:after="0"/>
              <w:jc w:val="left"/>
            </w:pPr>
            <w:r>
              <w:rPr>
                <w:sz w:val="16"/>
              </w:rPr>
              <w:t>DR-701-NJ</w:t>
            </w:r>
          </w:p>
        </w:tc>
        <w:tc>
          <w:tcPr>
            <w:tcW w:type="dxa" w:w="1338"/>
          </w:tcPr>
          <w:p>
            <w:pPr>
              <w:spacing w:after="0"/>
              <w:jc w:val="left"/>
            </w:pPr>
            <w:r>
              <w:rPr>
                <w:sz w:val="16"/>
              </w:rPr>
              <w:t>Major disaster</w:t>
            </w:r>
          </w:p>
        </w:tc>
        <w:tc>
          <w:tcPr>
            <w:tcW w:type="dxa" w:w="2797"/>
          </w:tcPr>
          <w:p>
            <w:pPr>
              <w:spacing w:after="0"/>
              <w:jc w:val="left"/>
            </w:pPr>
            <w:r>
              <w:rPr>
                <w:sz w:val="16"/>
              </w:rPr>
              <w:t>COASTAL STORMS &amp; FLOODING</w:t>
            </w:r>
          </w:p>
        </w:tc>
        <w:tc>
          <w:tcPr>
            <w:tcW w:type="dxa" w:w="2104"/>
          </w:tcPr>
          <w:p>
            <w:pPr>
              <w:spacing w:after="0"/>
              <w:jc w:val="left"/>
            </w:pPr>
            <w:r>
              <w:rPr>
                <w:sz w:val="16"/>
              </w:rPr>
              <w:t>Coastal Flooding</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38"/>
          </w:tcPr>
          <w:p>
            <w:pPr>
              <w:spacing w:after="0"/>
              <w:jc w:val="left"/>
            </w:pPr>
            <w:r>
              <w:rPr>
                <w:sz w:val="16"/>
              </w:rPr>
              <w:t>Emergency</w:t>
            </w:r>
          </w:p>
        </w:tc>
        <w:tc>
          <w:tcPr>
            <w:tcW w:type="dxa" w:w="2797"/>
          </w:tcPr>
          <w:p>
            <w:pPr>
              <w:spacing w:after="0"/>
              <w:jc w:val="left"/>
            </w:pPr>
            <w:r>
              <w:rPr>
                <w:sz w:val="16"/>
              </w:rPr>
              <w:t>WATER SHORTAGE</w:t>
            </w:r>
          </w:p>
        </w:tc>
        <w:tc>
          <w:tcPr>
            <w:tcW w:type="dxa" w:w="2104"/>
          </w:tcPr>
          <w:p>
            <w:pPr>
              <w:spacing w:after="0"/>
              <w:jc w:val="left"/>
            </w:pPr>
            <w:r>
              <w:rPr>
                <w:sz w:val="16"/>
              </w:rPr>
              <w:t>Drought</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1977-02-08</w:t>
            </w:r>
          </w:p>
        </w:tc>
        <w:tc>
          <w:tcPr>
            <w:tcW w:type="dxa" w:w="1037"/>
          </w:tcPr>
          <w:p>
            <w:pPr>
              <w:spacing w:after="0"/>
              <w:jc w:val="left"/>
            </w:pPr>
            <w:r>
              <w:rPr>
                <w:sz w:val="16"/>
              </w:rPr>
              <w:t>1977-02-08</w:t>
            </w:r>
          </w:p>
        </w:tc>
        <w:tc>
          <w:tcPr>
            <w:tcW w:type="dxa" w:w="1037"/>
          </w:tcPr>
          <w:p>
            <w:pPr>
              <w:spacing w:after="0"/>
              <w:jc w:val="left"/>
            </w:pPr>
            <w:r>
              <w:rPr>
                <w:sz w:val="16"/>
              </w:rPr>
              <w:t>DR-528-NJ</w:t>
            </w:r>
          </w:p>
        </w:tc>
        <w:tc>
          <w:tcPr>
            <w:tcW w:type="dxa" w:w="1338"/>
          </w:tcPr>
          <w:p>
            <w:pPr>
              <w:spacing w:after="0"/>
              <w:jc w:val="left"/>
            </w:pPr>
            <w:r>
              <w:rPr>
                <w:sz w:val="16"/>
              </w:rPr>
              <w:t>Major disaster</w:t>
            </w:r>
          </w:p>
        </w:tc>
        <w:tc>
          <w:tcPr>
            <w:tcW w:type="dxa" w:w="2797"/>
          </w:tcPr>
          <w:p>
            <w:pPr>
              <w:spacing w:after="0"/>
              <w:jc w:val="left"/>
            </w:pPr>
            <w:r>
              <w:rPr>
                <w:sz w:val="16"/>
              </w:rPr>
              <w:t>ICE CONDITIONS</w:t>
            </w:r>
          </w:p>
        </w:tc>
        <w:tc>
          <w:tcPr>
            <w:tcW w:type="dxa" w:w="2104"/>
          </w:tcPr>
          <w:p>
            <w:pPr>
              <w:spacing w:after="0"/>
              <w:jc w:val="left"/>
            </w:pPr>
            <w:r>
              <w:rPr>
                <w:sz w:val="16"/>
              </w:rPr>
              <w:t>Ice Storm</w:t>
            </w:r>
          </w:p>
        </w:tc>
        <w:tc>
          <w:tcPr>
            <w:tcW w:type="dxa" w:w="1483"/>
          </w:tcPr>
          <w:p>
            <w:pPr>
              <w:spacing w:after="0"/>
              <w:jc w:val="right"/>
            </w:pPr>
            <w:r>
              <w:rPr>
                <w:sz w:val="16"/>
              </w:rPr>
              <w:t>PA not declared for this county</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1976-08-21</w:t>
            </w:r>
          </w:p>
        </w:tc>
        <w:tc>
          <w:tcPr>
            <w:tcW w:type="dxa" w:w="1037"/>
          </w:tcPr>
          <w:p>
            <w:pPr>
              <w:spacing w:after="0"/>
              <w:jc w:val="left"/>
            </w:pPr>
            <w:r>
              <w:rPr>
                <w:sz w:val="16"/>
              </w:rPr>
              <w:t>1976-08-21</w:t>
            </w:r>
          </w:p>
        </w:tc>
        <w:tc>
          <w:tcPr>
            <w:tcW w:type="dxa" w:w="1037"/>
          </w:tcPr>
          <w:p>
            <w:pPr>
              <w:spacing w:after="0"/>
              <w:jc w:val="left"/>
            </w:pPr>
            <w:r>
              <w:rPr>
                <w:sz w:val="16"/>
              </w:rPr>
              <w:t>DR-519-NJ</w:t>
            </w:r>
          </w:p>
        </w:tc>
        <w:tc>
          <w:tcPr>
            <w:tcW w:type="dxa" w:w="1338"/>
          </w:tcPr>
          <w:p>
            <w:pPr>
              <w:spacing w:after="0"/>
              <w:jc w:val="left"/>
            </w:pPr>
            <w:r>
              <w:rPr>
                <w:sz w:val="16"/>
              </w:rPr>
              <w:t>Major disaster</w:t>
            </w:r>
          </w:p>
        </w:tc>
        <w:tc>
          <w:tcPr>
            <w:tcW w:type="dxa" w:w="2797"/>
          </w:tcPr>
          <w:p>
            <w:pPr>
              <w:spacing w:after="0"/>
              <w:jc w:val="left"/>
            </w:pPr>
            <w:r>
              <w:rPr>
                <w:sz w:val="16"/>
              </w:rPr>
              <w:t>SEVERE STORMS, HIGH WINDS &amp; FLOODING</w:t>
            </w:r>
          </w:p>
        </w:tc>
        <w:tc>
          <w:tcPr>
            <w:tcW w:type="dxa" w:w="2104"/>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38"/>
          </w:tcPr>
          <w:p>
            <w:pPr>
              <w:spacing w:after="0"/>
              <w:jc w:val="left"/>
            </w:pPr>
            <w:r>
              <w:rPr>
                <w:sz w:val="16"/>
              </w:rPr>
              <w:t>Major disaster</w:t>
            </w:r>
          </w:p>
        </w:tc>
        <w:tc>
          <w:tcPr>
            <w:tcW w:type="dxa" w:w="2797"/>
          </w:tcPr>
          <w:p>
            <w:pPr>
              <w:spacing w:after="0"/>
              <w:jc w:val="left"/>
            </w:pPr>
            <w:r>
              <w:rPr>
                <w:sz w:val="16"/>
              </w:rPr>
              <w:t>HEAVY RAINS &amp; FLOODING</w:t>
            </w:r>
          </w:p>
        </w:tc>
        <w:tc>
          <w:tcPr>
            <w:tcW w:type="dxa" w:w="2104"/>
          </w:tcPr>
          <w:p>
            <w:pPr>
              <w:spacing w:after="0"/>
              <w:jc w:val="left"/>
            </w:pPr>
            <w:r>
              <w:rPr>
                <w:sz w:val="16"/>
              </w:rPr>
              <w:t>Inland Flooding</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38"/>
          </w:tcPr>
          <w:p>
            <w:pPr>
              <w:spacing w:after="0"/>
              <w:jc w:val="left"/>
            </w:pPr>
            <w:r>
              <w:rPr>
                <w:sz w:val="16"/>
              </w:rPr>
              <w:t>Major disaster</w:t>
            </w:r>
          </w:p>
        </w:tc>
        <w:tc>
          <w:tcPr>
            <w:tcW w:type="dxa" w:w="2797"/>
          </w:tcPr>
          <w:p>
            <w:pPr>
              <w:spacing w:after="0"/>
              <w:jc w:val="left"/>
            </w:pPr>
            <w:r>
              <w:rPr>
                <w:sz w:val="16"/>
              </w:rPr>
              <w:t>WATER SHORTAGE</w:t>
            </w:r>
          </w:p>
        </w:tc>
        <w:tc>
          <w:tcPr>
            <w:tcW w:type="dxa" w:w="2104"/>
          </w:tcPr>
          <w:p>
            <w:pPr>
              <w:spacing w:after="0"/>
              <w:jc w:val="left"/>
            </w:pPr>
            <w:r>
              <w:rPr>
                <w:sz w:val="16"/>
              </w:rPr>
              <w:t>Drought</w:t>
            </w:r>
          </w:p>
        </w:tc>
        <w:tc>
          <w:tcPr>
            <w:tcW w:type="dxa" w:w="1483"/>
          </w:tcPr>
          <w:p>
            <w:pPr>
              <w:spacing w:after="0"/>
              <w:jc w:val="right"/>
            </w:pPr>
            <w:r>
              <w:rPr>
                <w:sz w:val="16"/>
              </w:rPr>
              <w:t>none found</w:t>
            </w:r>
          </w:p>
        </w:tc>
        <w:tc>
          <w:tcPr>
            <w:tcW w:type="dxa" w:w="239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124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108</w:t>
            </w:r>
          </w:p>
        </w:tc>
        <w:tc>
          <w:tcPr>
            <w:tcW w:type="dxa" w:w="1422"/>
          </w:tcPr>
          <w:p>
            <w:pPr>
              <w:spacing w:after="0"/>
              <w:jc w:val="right"/>
            </w:pPr>
            <w:r>
              <w:rPr>
                <w:sz w:val="16"/>
              </w:rPr>
              <w:t>6</w:t>
            </w:r>
          </w:p>
        </w:tc>
        <w:tc>
          <w:tcPr>
            <w:tcW w:type="dxa" w:w="1356"/>
          </w:tcPr>
          <w:p>
            <w:pPr>
              <w:spacing w:after="0"/>
              <w:jc w:val="right"/>
            </w:pPr>
            <w:r>
              <w:rPr>
                <w:sz w:val="16"/>
              </w:rPr>
              <w:t>10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652</w:t>
            </w:r>
          </w:p>
        </w:tc>
        <w:tc>
          <w:tcPr>
            <w:tcW w:type="dxa" w:w="1422"/>
          </w:tcPr>
          <w:p>
            <w:pPr>
              <w:spacing w:after="0"/>
              <w:jc w:val="right"/>
            </w:pPr>
            <w:r>
              <w:rPr>
                <w:sz w:val="16"/>
              </w:rPr>
              <w:t>19</w:t>
            </w:r>
          </w:p>
        </w:tc>
        <w:tc>
          <w:tcPr>
            <w:tcW w:type="dxa" w:w="1356"/>
          </w:tcPr>
          <w:p>
            <w:pPr>
              <w:spacing w:after="0"/>
              <w:jc w:val="right"/>
            </w:pPr>
            <w:r>
              <w:rPr>
                <w:sz w:val="16"/>
              </w:rPr>
              <w:t>14</w:t>
            </w:r>
          </w:p>
        </w:tc>
        <w:tc>
          <w:tcPr>
            <w:tcW w:type="dxa" w:w="963"/>
          </w:tcPr>
          <w:p>
            <w:pPr>
              <w:spacing w:after="0"/>
              <w:jc w:val="right"/>
            </w:pPr>
            <w:r>
              <w:rPr>
                <w:sz w:val="16"/>
              </w:rPr>
              <w:t>56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88 High Wind records and 156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207</w:t>
            </w:r>
          </w:p>
        </w:tc>
        <w:tc>
          <w:tcPr>
            <w:tcW w:type="dxa" w:w="1422"/>
          </w:tcPr>
          <w:p>
            <w:pPr>
              <w:spacing w:after="0"/>
              <w:jc w:val="right"/>
            </w:pPr>
            <w:r>
              <w:rPr>
                <w:sz w:val="16"/>
              </w:rPr>
              <w:t>5</w:t>
            </w:r>
          </w:p>
        </w:tc>
        <w:tc>
          <w:tcPr>
            <w:tcW w:type="dxa" w:w="1356"/>
          </w:tcPr>
          <w:p>
            <w:pPr>
              <w:spacing w:after="0"/>
              <w:jc w:val="right"/>
            </w:pPr>
            <w:r>
              <w:rPr>
                <w:sz w:val="16"/>
              </w:rPr>
              <w:t>7</w:t>
            </w:r>
          </w:p>
        </w:tc>
        <w:tc>
          <w:tcPr>
            <w:tcW w:type="dxa" w:w="963"/>
          </w:tcPr>
          <w:p>
            <w:pPr>
              <w:spacing w:after="0"/>
              <w:jc w:val="right"/>
            </w:pPr>
            <w:r>
              <w:rPr>
                <w:sz w:val="16"/>
              </w:rPr>
              <w:t>27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055"/>
        <w:gridCol w:w="3410"/>
        <w:gridCol w:w="1118"/>
        <w:gridCol w:w="1918"/>
        <w:gridCol w:w="1038"/>
        <w:gridCol w:w="3187"/>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055"/>
            <w:shd w:val="clear" w:color="auto" w:fill="E8E8E8"/>
          </w:tcPr>
          <w:p>
            <w:pPr>
              <w:spacing w:after="0"/>
              <w:jc w:val="left"/>
            </w:pPr>
            <w:r>
              <w:rPr>
                <w:b/>
                <w:sz w:val="16"/>
              </w:rPr>
              <w:t>Magnitude or extent</w:t>
            </w:r>
          </w:p>
        </w:tc>
        <w:tc>
          <w:tcPr>
            <w:tcW w:type="dxa" w:w="34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8"/>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31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350"/>
          </w:tcPr>
          <w:p>
            <w:pPr>
              <w:spacing w:after="0"/>
              <w:jc w:val="left"/>
            </w:pPr>
            <w:r>
              <w:rPr>
                <w:sz w:val="16"/>
              </w:rPr>
              <w:t>Lightning</w:t>
            </w:r>
          </w:p>
        </w:tc>
        <w:tc>
          <w:tcPr>
            <w:tcW w:type="dxa" w:w="1055"/>
          </w:tcPr>
          <w:p>
            <w:pPr>
              <w:spacing w:after="0"/>
              <w:jc w:val="left"/>
            </w:pPr>
          </w:p>
        </w:tc>
        <w:tc>
          <w:tcPr>
            <w:tcW w:type="dxa" w:w="3410"/>
          </w:tcPr>
          <w:p>
            <w:pPr>
              <w:spacing w:after="0"/>
              <w:jc w:val="left"/>
            </w:pPr>
            <w:r>
              <w:rPr>
                <w:sz w:val="16"/>
              </w:rPr>
              <w:t>damage not reported</w:t>
            </w:r>
          </w:p>
        </w:tc>
        <w:tc>
          <w:tcPr>
            <w:tcW w:type="dxa" w:w="1118"/>
          </w:tcPr>
          <w:p>
            <w:pPr>
              <w:spacing w:after="0"/>
              <w:jc w:val="right"/>
            </w:pPr>
            <w:r>
              <w:rPr>
                <w:sz w:val="16"/>
              </w:rPr>
              <w:t>1, 14</w:t>
            </w:r>
          </w:p>
        </w:tc>
        <w:tc>
          <w:tcPr>
            <w:tcW w:type="dxa" w:w="1918"/>
          </w:tcPr>
          <w:p>
            <w:pPr>
              <w:spacing w:after="0"/>
              <w:jc w:val="left"/>
            </w:pPr>
            <w:r>
              <w:rPr>
                <w:sz w:val="16"/>
              </w:rPr>
              <w:t>JACKSON</w:t>
            </w:r>
          </w:p>
        </w:tc>
        <w:tc>
          <w:tcPr>
            <w:tcW w:type="dxa" w:w="1038"/>
          </w:tcPr>
          <w:p>
            <w:pPr>
              <w:spacing w:after="0"/>
              <w:jc w:val="left"/>
            </w:pPr>
            <w:r>
              <w:rPr>
                <w:sz w:val="16"/>
              </w:rPr>
              <w:t>new since last plan; within last 5 years</w:t>
            </w:r>
          </w:p>
        </w:tc>
        <w:tc>
          <w:tcPr>
            <w:tcW w:type="dxa" w:w="3187"/>
          </w:tcPr>
          <w:p>
            <w:pPr>
              <w:spacing w:after="0"/>
              <w:jc w:val="left"/>
            </w:pPr>
            <w:r>
              <w:rPr>
                <w:sz w:val="16"/>
              </w:rPr>
              <w:t>deaths or injuries recorded</w:t>
            </w:r>
          </w:p>
        </w:tc>
      </w:tr>
      <w:tr>
        <w:trPr>
          <w:cantSplit/>
        </w:trPr>
        <w:tc>
          <w:tcPr>
            <w:tcW w:type="dxa" w:w="1037"/>
          </w:tcPr>
          <w:p>
            <w:pPr>
              <w:spacing w:after="0"/>
              <w:jc w:val="left"/>
            </w:pPr>
            <w:r>
              <w:rPr>
                <w:sz w:val="16"/>
              </w:rPr>
              <w:t>2021-08-30</w:t>
            </w:r>
          </w:p>
        </w:tc>
        <w:tc>
          <w:tcPr>
            <w:tcW w:type="dxa" w:w="1350"/>
          </w:tcPr>
          <w:p>
            <w:pPr>
              <w:spacing w:after="0"/>
              <w:jc w:val="left"/>
            </w:pPr>
            <w:r>
              <w:rPr>
                <w:sz w:val="16"/>
              </w:rPr>
              <w:t>Lightning</w:t>
            </w:r>
          </w:p>
        </w:tc>
        <w:tc>
          <w:tcPr>
            <w:tcW w:type="dxa" w:w="1055"/>
          </w:tcPr>
          <w:p>
            <w:pPr>
              <w:spacing w:after="0"/>
              <w:jc w:val="left"/>
            </w:pPr>
          </w:p>
        </w:tc>
        <w:tc>
          <w:tcPr>
            <w:tcW w:type="dxa" w:w="3410"/>
          </w:tcPr>
          <w:p>
            <w:pPr>
              <w:spacing w:after="0"/>
              <w:jc w:val="left"/>
            </w:pPr>
            <w:r>
              <w:rPr>
                <w:sz w:val="16"/>
              </w:rPr>
              <w:t>$0 property; $0 crops (2021 dollars)</w:t>
            </w:r>
          </w:p>
        </w:tc>
        <w:tc>
          <w:tcPr>
            <w:tcW w:type="dxa" w:w="1118"/>
          </w:tcPr>
          <w:p>
            <w:pPr>
              <w:spacing w:after="0"/>
              <w:jc w:val="right"/>
            </w:pPr>
            <w:r>
              <w:rPr>
                <w:sz w:val="16"/>
              </w:rPr>
              <w:t>1, 6</w:t>
            </w:r>
          </w:p>
        </w:tc>
        <w:tc>
          <w:tcPr>
            <w:tcW w:type="dxa" w:w="1918"/>
          </w:tcPr>
          <w:p>
            <w:pPr>
              <w:spacing w:after="0"/>
              <w:jc w:val="left"/>
            </w:pPr>
            <w:r>
              <w:rPr>
                <w:sz w:val="16"/>
              </w:rPr>
              <w:t>SEASIDE PARK</w:t>
            </w:r>
          </w:p>
        </w:tc>
        <w:tc>
          <w:tcPr>
            <w:tcW w:type="dxa" w:w="1038"/>
          </w:tcPr>
          <w:p>
            <w:pPr>
              <w:spacing w:after="0"/>
              <w:jc w:val="left"/>
            </w:pPr>
          </w:p>
        </w:tc>
        <w:tc>
          <w:tcPr>
            <w:tcW w:type="dxa" w:w="3187"/>
          </w:tcPr>
          <w:p>
            <w:pPr>
              <w:spacing w:after="0"/>
              <w:jc w:val="left"/>
            </w:pPr>
            <w:r>
              <w:rPr>
                <w:sz w:val="16"/>
              </w:rPr>
              <w:t>B1-c worst recorded: Lightning</w:t>
            </w:r>
          </w:p>
        </w:tc>
      </w:tr>
      <w:tr>
        <w:trPr>
          <w:cantSplit/>
        </w:trPr>
        <w:tc>
          <w:tcPr>
            <w:tcW w:type="dxa" w:w="1037"/>
          </w:tcPr>
          <w:p>
            <w:pPr>
              <w:spacing w:after="0"/>
              <w:jc w:val="left"/>
            </w:pPr>
            <w:r>
              <w:rPr>
                <w:sz w:val="16"/>
              </w:rPr>
              <w:t>2020-06-03</w:t>
            </w:r>
          </w:p>
        </w:tc>
        <w:tc>
          <w:tcPr>
            <w:tcW w:type="dxa" w:w="1350"/>
          </w:tcPr>
          <w:p>
            <w:pPr>
              <w:spacing w:after="0"/>
              <w:jc w:val="left"/>
            </w:pPr>
            <w:r>
              <w:rPr>
                <w:sz w:val="16"/>
              </w:rPr>
              <w:t>Thunderstorm Wind</w:t>
            </w:r>
          </w:p>
        </w:tc>
        <w:tc>
          <w:tcPr>
            <w:tcW w:type="dxa" w:w="1055"/>
          </w:tcPr>
          <w:p>
            <w:pPr>
              <w:spacing w:after="0"/>
              <w:jc w:val="left"/>
            </w:pPr>
            <w:r>
              <w:rPr>
                <w:sz w:val="16"/>
              </w:rPr>
              <w:t>81 kt (93 mph) measured gust</w:t>
            </w:r>
          </w:p>
        </w:tc>
        <w:tc>
          <w:tcPr>
            <w:tcW w:type="dxa" w:w="3410"/>
          </w:tcPr>
          <w:p>
            <w:pPr>
              <w:spacing w:after="0"/>
              <w:jc w:val="left"/>
            </w:pPr>
            <w:r>
              <w:rPr>
                <w:sz w:val="16"/>
              </w:rPr>
              <w:t>damage not reported</w:t>
            </w:r>
          </w:p>
        </w:tc>
        <w:tc>
          <w:tcPr>
            <w:tcW w:type="dxa" w:w="1118"/>
          </w:tcPr>
          <w:p>
            <w:pPr>
              <w:spacing w:after="0"/>
              <w:jc w:val="right"/>
            </w:pPr>
            <w:r>
              <w:rPr>
                <w:sz w:val="16"/>
              </w:rPr>
              <w:t>0, 0</w:t>
            </w:r>
          </w:p>
        </w:tc>
        <w:tc>
          <w:tcPr>
            <w:tcW w:type="dxa" w:w="1918"/>
          </w:tcPr>
          <w:p>
            <w:pPr>
              <w:spacing w:after="0"/>
              <w:jc w:val="left"/>
            </w:pPr>
            <w:r>
              <w:rPr>
                <w:sz w:val="16"/>
              </w:rPr>
              <w:t>BEACH HAVEN</w:t>
            </w:r>
          </w:p>
        </w:tc>
        <w:tc>
          <w:tcPr>
            <w:tcW w:type="dxa" w:w="1038"/>
          </w:tcPr>
          <w:p>
            <w:pPr>
              <w:spacing w:after="0"/>
              <w:jc w:val="left"/>
            </w:pPr>
          </w:p>
        </w:tc>
        <w:tc>
          <w:tcPr>
            <w:tcW w:type="dxa" w:w="3187"/>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350"/>
          </w:tcPr>
          <w:p>
            <w:pPr>
              <w:spacing w:after="0"/>
              <w:jc w:val="left"/>
            </w:pPr>
            <w:r>
              <w:rPr>
                <w:sz w:val="16"/>
              </w:rPr>
              <w:t>High Wind</w:t>
            </w:r>
          </w:p>
        </w:tc>
        <w:tc>
          <w:tcPr>
            <w:tcW w:type="dxa" w:w="1055"/>
          </w:tcPr>
          <w:p>
            <w:pPr>
              <w:spacing w:after="0"/>
              <w:jc w:val="left"/>
            </w:pPr>
            <w:r>
              <w:rPr>
                <w:sz w:val="16"/>
              </w:rPr>
              <w:t>76 kt (87 mph) measured gust</w:t>
            </w:r>
          </w:p>
        </w:tc>
        <w:tc>
          <w:tcPr>
            <w:tcW w:type="dxa" w:w="3410"/>
          </w:tcPr>
          <w:p>
            <w:pPr>
              <w:spacing w:after="0"/>
              <w:jc w:val="left"/>
            </w:pPr>
            <w:r>
              <w:rPr>
                <w:sz w:val="16"/>
              </w:rPr>
              <w:t>$500,000,000 property; $0 crops, reported for the zone (2012 dollars)</w:t>
            </w:r>
          </w:p>
        </w:tc>
        <w:tc>
          <w:tcPr>
            <w:tcW w:type="dxa" w:w="1118"/>
          </w:tcPr>
          <w:p>
            <w:pPr>
              <w:spacing w:after="0"/>
              <w:jc w:val="right"/>
            </w:pPr>
            <w:r>
              <w:rPr>
                <w:sz w:val="16"/>
              </w:rPr>
              <w:t>0, 0</w:t>
            </w:r>
          </w:p>
        </w:tc>
        <w:tc>
          <w:tcPr>
            <w:tcW w:type="dxa" w:w="1918"/>
          </w:tcPr>
          <w:p>
            <w:pPr>
              <w:spacing w:after="0"/>
              <w:jc w:val="left"/>
            </w:pPr>
            <w:r>
              <w:rPr>
                <w:sz w:val="16"/>
              </w:rPr>
              <w:t>NWS zone NJZ020 (WESTERN OCEAN), zone-level: may include parts of neighboring counties</w:t>
            </w:r>
          </w:p>
        </w:tc>
        <w:tc>
          <w:tcPr>
            <w:tcW w:type="dxa" w:w="1038"/>
          </w:tcPr>
          <w:p>
            <w:pPr>
              <w:spacing w:after="0"/>
              <w:jc w:val="left"/>
            </w:pPr>
          </w:p>
        </w:tc>
        <w:tc>
          <w:tcPr>
            <w:tcW w:type="dxa" w:w="31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2012-10-29</w:t>
            </w:r>
          </w:p>
        </w:tc>
        <w:tc>
          <w:tcPr>
            <w:tcW w:type="dxa" w:w="1350"/>
          </w:tcPr>
          <w:p>
            <w:pPr>
              <w:spacing w:after="0"/>
              <w:jc w:val="left"/>
            </w:pPr>
            <w:r>
              <w:rPr>
                <w:sz w:val="16"/>
              </w:rPr>
              <w:t>Coastal Flood</w:t>
            </w:r>
          </w:p>
        </w:tc>
        <w:tc>
          <w:tcPr>
            <w:tcW w:type="dxa" w:w="1055"/>
          </w:tcPr>
          <w:p>
            <w:pPr>
              <w:spacing w:after="0"/>
              <w:jc w:val="left"/>
            </w:pPr>
          </w:p>
        </w:tc>
        <w:tc>
          <w:tcPr>
            <w:tcW w:type="dxa" w:w="3410"/>
          </w:tcPr>
          <w:p>
            <w:pPr>
              <w:spacing w:after="0"/>
              <w:jc w:val="left"/>
            </w:pPr>
            <w:r>
              <w:rPr>
                <w:sz w:val="16"/>
              </w:rPr>
              <w:t>$7,500,000,000 property; $0 crops, reported for the zone (2012 dollars)</w:t>
            </w:r>
          </w:p>
        </w:tc>
        <w:tc>
          <w:tcPr>
            <w:tcW w:type="dxa" w:w="1118"/>
          </w:tcPr>
          <w:p>
            <w:pPr>
              <w:spacing w:after="0"/>
              <w:jc w:val="right"/>
            </w:pPr>
            <w:r>
              <w:rPr>
                <w:sz w:val="16"/>
              </w:rPr>
              <w:t>0, 0</w:t>
            </w:r>
          </w:p>
        </w:tc>
        <w:tc>
          <w:tcPr>
            <w:tcW w:type="dxa" w:w="1918"/>
          </w:tcPr>
          <w:p>
            <w:pPr>
              <w:spacing w:after="0"/>
              <w:jc w:val="left"/>
            </w:pPr>
            <w:r>
              <w:rPr>
                <w:sz w:val="16"/>
              </w:rPr>
              <w:t>NWS zone NJZ026 (EASTERN OCEAN), zone-level: may include parts of neighboring counties</w:t>
            </w:r>
          </w:p>
        </w:tc>
        <w:tc>
          <w:tcPr>
            <w:tcW w:type="dxa" w:w="1038"/>
          </w:tcPr>
          <w:p>
            <w:pPr>
              <w:spacing w:after="0"/>
              <w:jc w:val="left"/>
            </w:pPr>
          </w:p>
        </w:tc>
        <w:tc>
          <w:tcPr>
            <w:tcW w:type="dxa" w:w="3187"/>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350"/>
          </w:tcPr>
          <w:p>
            <w:pPr>
              <w:spacing w:after="0"/>
              <w:jc w:val="left"/>
            </w:pPr>
            <w:r>
              <w:rPr>
                <w:sz w:val="16"/>
              </w:rPr>
              <w:t>Flood</w:t>
            </w:r>
          </w:p>
        </w:tc>
        <w:tc>
          <w:tcPr>
            <w:tcW w:type="dxa" w:w="1055"/>
          </w:tcPr>
          <w:p>
            <w:pPr>
              <w:spacing w:after="0"/>
              <w:jc w:val="left"/>
            </w:pPr>
          </w:p>
        </w:tc>
        <w:tc>
          <w:tcPr>
            <w:tcW w:type="dxa" w:w="3410"/>
          </w:tcPr>
          <w:p>
            <w:pPr>
              <w:spacing w:after="0"/>
              <w:jc w:val="left"/>
            </w:pPr>
            <w:r>
              <w:rPr>
                <w:sz w:val="16"/>
              </w:rPr>
              <w:t>$10,000,000 property; $0 crops (2011 dollars)</w:t>
            </w:r>
          </w:p>
        </w:tc>
        <w:tc>
          <w:tcPr>
            <w:tcW w:type="dxa" w:w="1118"/>
          </w:tcPr>
          <w:p>
            <w:pPr>
              <w:spacing w:after="0"/>
              <w:jc w:val="right"/>
            </w:pPr>
            <w:r>
              <w:rPr>
                <w:sz w:val="16"/>
              </w:rPr>
              <w:t>0, 0</w:t>
            </w:r>
          </w:p>
        </w:tc>
        <w:tc>
          <w:tcPr>
            <w:tcW w:type="dxa" w:w="1918"/>
          </w:tcPr>
          <w:p>
            <w:pPr>
              <w:spacing w:after="0"/>
              <w:jc w:val="left"/>
            </w:pPr>
            <w:r>
              <w:rPr>
                <w:sz w:val="16"/>
              </w:rPr>
              <w:t>NEW EGYPT to CEDAR BRIDGE</w:t>
            </w:r>
          </w:p>
        </w:tc>
        <w:tc>
          <w:tcPr>
            <w:tcW w:type="dxa" w:w="1038"/>
          </w:tcPr>
          <w:p>
            <w:pPr>
              <w:spacing w:after="0"/>
              <w:jc w:val="left"/>
            </w:pPr>
          </w:p>
        </w:tc>
        <w:tc>
          <w:tcPr>
            <w:tcW w:type="dxa" w:w="31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50"/>
          </w:tcPr>
          <w:p>
            <w:pPr>
              <w:spacing w:after="0"/>
              <w:jc w:val="left"/>
            </w:pPr>
            <w:r>
              <w:rPr>
                <w:sz w:val="16"/>
              </w:rPr>
              <w:t>Storm Surge/Tide</w:t>
            </w:r>
          </w:p>
        </w:tc>
        <w:tc>
          <w:tcPr>
            <w:tcW w:type="dxa" w:w="1055"/>
          </w:tcPr>
          <w:p>
            <w:pPr>
              <w:spacing w:after="0"/>
              <w:jc w:val="left"/>
            </w:pPr>
          </w:p>
        </w:tc>
        <w:tc>
          <w:tcPr>
            <w:tcW w:type="dxa" w:w="3410"/>
          </w:tcPr>
          <w:p>
            <w:pPr>
              <w:spacing w:after="0"/>
              <w:jc w:val="left"/>
            </w:pPr>
            <w:r>
              <w:rPr>
                <w:sz w:val="16"/>
              </w:rPr>
              <w:t>$0 property; $0 crops, reported for the zone (2011 dollars)</w:t>
            </w:r>
          </w:p>
        </w:tc>
        <w:tc>
          <w:tcPr>
            <w:tcW w:type="dxa" w:w="1118"/>
          </w:tcPr>
          <w:p>
            <w:pPr>
              <w:spacing w:after="0"/>
              <w:jc w:val="right"/>
            </w:pPr>
            <w:r>
              <w:rPr>
                <w:sz w:val="16"/>
              </w:rPr>
              <w:t>2, 0</w:t>
            </w:r>
          </w:p>
        </w:tc>
        <w:tc>
          <w:tcPr>
            <w:tcW w:type="dxa" w:w="1918"/>
          </w:tcPr>
          <w:p>
            <w:pPr>
              <w:spacing w:after="0"/>
              <w:jc w:val="left"/>
            </w:pPr>
            <w:r>
              <w:rPr>
                <w:sz w:val="16"/>
              </w:rPr>
              <w:t>NWS zone NJZ026 (EASTERN OCEAN), zone-level: may include parts of neighboring counties</w:t>
            </w:r>
          </w:p>
        </w:tc>
        <w:tc>
          <w:tcPr>
            <w:tcW w:type="dxa" w:w="1038"/>
          </w:tcPr>
          <w:p>
            <w:pPr>
              <w:spacing w:after="0"/>
              <w:jc w:val="left"/>
            </w:pPr>
          </w:p>
        </w:tc>
        <w:tc>
          <w:tcPr>
            <w:tcW w:type="dxa" w:w="3187"/>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50"/>
          </w:tcPr>
          <w:p>
            <w:pPr>
              <w:spacing w:after="0"/>
              <w:jc w:val="left"/>
            </w:pPr>
            <w:r>
              <w:rPr>
                <w:sz w:val="16"/>
              </w:rPr>
              <w:t>Cold/Wind Chill</w:t>
            </w:r>
          </w:p>
        </w:tc>
        <w:tc>
          <w:tcPr>
            <w:tcW w:type="dxa" w:w="1055"/>
          </w:tcPr>
          <w:p>
            <w:pPr>
              <w:spacing w:after="0"/>
              <w:jc w:val="left"/>
            </w:pPr>
          </w:p>
        </w:tc>
        <w:tc>
          <w:tcPr>
            <w:tcW w:type="dxa" w:w="3410"/>
          </w:tcPr>
          <w:p>
            <w:pPr>
              <w:spacing w:after="0"/>
              <w:jc w:val="left"/>
            </w:pPr>
            <w:r>
              <w:rPr>
                <w:sz w:val="16"/>
              </w:rPr>
              <w:t>damage not reported</w:t>
            </w:r>
          </w:p>
        </w:tc>
        <w:tc>
          <w:tcPr>
            <w:tcW w:type="dxa" w:w="1118"/>
          </w:tcPr>
          <w:p>
            <w:pPr>
              <w:spacing w:after="0"/>
              <w:jc w:val="right"/>
            </w:pPr>
            <w:r>
              <w:rPr>
                <w:sz w:val="16"/>
              </w:rPr>
              <w:t>0, 0</w:t>
            </w:r>
          </w:p>
        </w:tc>
        <w:tc>
          <w:tcPr>
            <w:tcW w:type="dxa" w:w="1918"/>
          </w:tcPr>
          <w:p>
            <w:pPr>
              <w:spacing w:after="0"/>
              <w:jc w:val="left"/>
            </w:pPr>
            <w:r>
              <w:rPr>
                <w:sz w:val="16"/>
              </w:rPr>
              <w:t>NWS zone NJZ026 (EASTERN OCEAN), zone-level: may include parts of neighboring counties</w:t>
            </w:r>
          </w:p>
        </w:tc>
        <w:tc>
          <w:tcPr>
            <w:tcW w:type="dxa" w:w="1038"/>
          </w:tcPr>
          <w:p>
            <w:pPr>
              <w:spacing w:after="0"/>
              <w:jc w:val="left"/>
            </w:pPr>
          </w:p>
        </w:tc>
        <w:tc>
          <w:tcPr>
            <w:tcW w:type="dxa" w:w="31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50"/>
          </w:tcPr>
          <w:p>
            <w:pPr>
              <w:spacing w:after="0"/>
              <w:jc w:val="left"/>
            </w:pPr>
            <w:r>
              <w:rPr>
                <w:sz w:val="16"/>
              </w:rPr>
              <w:t>Heat</w:t>
            </w:r>
          </w:p>
        </w:tc>
        <w:tc>
          <w:tcPr>
            <w:tcW w:type="dxa" w:w="1055"/>
          </w:tcPr>
          <w:p>
            <w:pPr>
              <w:spacing w:after="0"/>
              <w:jc w:val="left"/>
            </w:pPr>
          </w:p>
        </w:tc>
        <w:tc>
          <w:tcPr>
            <w:tcW w:type="dxa" w:w="3410"/>
          </w:tcPr>
          <w:p>
            <w:pPr>
              <w:spacing w:after="0"/>
              <w:jc w:val="left"/>
            </w:pPr>
            <w:r>
              <w:rPr>
                <w:sz w:val="16"/>
              </w:rPr>
              <w:t>damage not reported</w:t>
            </w:r>
          </w:p>
        </w:tc>
        <w:tc>
          <w:tcPr>
            <w:tcW w:type="dxa" w:w="1118"/>
          </w:tcPr>
          <w:p>
            <w:pPr>
              <w:spacing w:after="0"/>
              <w:jc w:val="right"/>
            </w:pPr>
            <w:r>
              <w:rPr>
                <w:sz w:val="16"/>
              </w:rPr>
              <w:t>0, 0</w:t>
            </w:r>
          </w:p>
        </w:tc>
        <w:tc>
          <w:tcPr>
            <w:tcW w:type="dxa" w:w="1918"/>
          </w:tcPr>
          <w:p>
            <w:pPr>
              <w:spacing w:after="0"/>
              <w:jc w:val="left"/>
            </w:pPr>
            <w:r>
              <w:rPr>
                <w:sz w:val="16"/>
              </w:rPr>
              <w:t>NWS zone NJZ020 (WESTERN OCEAN), zone-level: may include parts of neighboring counties</w:t>
            </w:r>
          </w:p>
        </w:tc>
        <w:tc>
          <w:tcPr>
            <w:tcW w:type="dxa" w:w="1038"/>
          </w:tcPr>
          <w:p>
            <w:pPr>
              <w:spacing w:after="0"/>
              <w:jc w:val="left"/>
            </w:pPr>
          </w:p>
        </w:tc>
        <w:tc>
          <w:tcPr>
            <w:tcW w:type="dxa" w:w="3187"/>
          </w:tcPr>
          <w:p>
            <w:pPr>
              <w:spacing w:after="0"/>
              <w:jc w:val="left"/>
            </w:pPr>
            <w:r>
              <w:rPr>
                <w:sz w:val="16"/>
              </w:rPr>
              <w:t>B1-c worst recorded: Excessive Heat, Heat</w:t>
            </w:r>
          </w:p>
        </w:tc>
      </w:tr>
      <w:tr>
        <w:trPr>
          <w:cantSplit/>
        </w:trPr>
        <w:tc>
          <w:tcPr>
            <w:tcW w:type="dxa" w:w="1037"/>
          </w:tcPr>
          <w:p>
            <w:pPr>
              <w:spacing w:after="0"/>
              <w:jc w:val="left"/>
            </w:pPr>
            <w:r>
              <w:rPr>
                <w:sz w:val="16"/>
              </w:rPr>
              <w:t>2002-06-02</w:t>
            </w:r>
          </w:p>
        </w:tc>
        <w:tc>
          <w:tcPr>
            <w:tcW w:type="dxa" w:w="1350"/>
          </w:tcPr>
          <w:p>
            <w:pPr>
              <w:spacing w:after="0"/>
              <w:jc w:val="left"/>
            </w:pPr>
            <w:r>
              <w:rPr>
                <w:sz w:val="16"/>
              </w:rPr>
              <w:t>Wildfire</w:t>
            </w:r>
          </w:p>
        </w:tc>
        <w:tc>
          <w:tcPr>
            <w:tcW w:type="dxa" w:w="1055"/>
          </w:tcPr>
          <w:p>
            <w:pPr>
              <w:spacing w:after="0"/>
              <w:jc w:val="left"/>
            </w:pPr>
          </w:p>
        </w:tc>
        <w:tc>
          <w:tcPr>
            <w:tcW w:type="dxa" w:w="3410"/>
          </w:tcPr>
          <w:p>
            <w:pPr>
              <w:spacing w:after="0"/>
              <w:jc w:val="left"/>
            </w:pPr>
            <w:r>
              <w:rPr>
                <w:sz w:val="16"/>
              </w:rPr>
              <w:t>$700,000 property; crops not reported (2002 dollars)</w:t>
            </w:r>
          </w:p>
        </w:tc>
        <w:tc>
          <w:tcPr>
            <w:tcW w:type="dxa" w:w="1118"/>
          </w:tcPr>
          <w:p>
            <w:pPr>
              <w:spacing w:after="0"/>
              <w:jc w:val="right"/>
            </w:pPr>
            <w:r>
              <w:rPr>
                <w:sz w:val="16"/>
              </w:rPr>
              <w:t>0, 0</w:t>
            </w:r>
          </w:p>
        </w:tc>
        <w:tc>
          <w:tcPr>
            <w:tcW w:type="dxa" w:w="1918"/>
          </w:tcPr>
          <w:p>
            <w:pPr>
              <w:spacing w:after="0"/>
              <w:jc w:val="left"/>
            </w:pPr>
            <w:r>
              <w:rPr>
                <w:sz w:val="16"/>
              </w:rPr>
              <w:t>BEACHWOOD</w:t>
            </w:r>
          </w:p>
        </w:tc>
        <w:tc>
          <w:tcPr>
            <w:tcW w:type="dxa" w:w="1038"/>
          </w:tcPr>
          <w:p>
            <w:pPr>
              <w:spacing w:after="0"/>
              <w:jc w:val="left"/>
            </w:pPr>
          </w:p>
        </w:tc>
        <w:tc>
          <w:tcPr>
            <w:tcW w:type="dxa" w:w="3187"/>
          </w:tcPr>
          <w:p>
            <w:pPr>
              <w:spacing w:after="0"/>
              <w:jc w:val="left"/>
            </w:pPr>
            <w:r>
              <w:rPr>
                <w:sz w:val="16"/>
              </w:rPr>
              <w:t>B1-c worst recorded: Wildfire</w:t>
            </w:r>
          </w:p>
        </w:tc>
      </w:tr>
      <w:tr>
        <w:trPr>
          <w:cantSplit/>
        </w:trPr>
        <w:tc>
          <w:tcPr>
            <w:tcW w:type="dxa" w:w="1037"/>
          </w:tcPr>
          <w:p>
            <w:pPr>
              <w:spacing w:after="0"/>
              <w:jc w:val="left"/>
            </w:pPr>
            <w:r>
              <w:rPr>
                <w:sz w:val="16"/>
              </w:rPr>
              <w:t>1999-09-16</w:t>
            </w:r>
          </w:p>
        </w:tc>
        <w:tc>
          <w:tcPr>
            <w:tcW w:type="dxa" w:w="1350"/>
          </w:tcPr>
          <w:p>
            <w:pPr>
              <w:spacing w:after="0"/>
              <w:jc w:val="left"/>
            </w:pPr>
            <w:r>
              <w:rPr>
                <w:sz w:val="16"/>
              </w:rPr>
              <w:t>Hurricane (Typhoon)</w:t>
            </w:r>
          </w:p>
        </w:tc>
        <w:tc>
          <w:tcPr>
            <w:tcW w:type="dxa" w:w="1055"/>
          </w:tcPr>
          <w:p>
            <w:pPr>
              <w:spacing w:after="0"/>
              <w:jc w:val="left"/>
            </w:pPr>
          </w:p>
        </w:tc>
        <w:tc>
          <w:tcPr>
            <w:tcW w:type="dxa" w:w="3410"/>
          </w:tcPr>
          <w:p>
            <w:pPr>
              <w:spacing w:after="0"/>
              <w:jc w:val="left"/>
            </w:pPr>
            <w:r>
              <w:rPr>
                <w:sz w:val="16"/>
              </w:rPr>
              <w:t>$500,000 property; crops not reported, reported for the zone (1999 dollars)</w:t>
            </w:r>
          </w:p>
        </w:tc>
        <w:tc>
          <w:tcPr>
            <w:tcW w:type="dxa" w:w="1118"/>
          </w:tcPr>
          <w:p>
            <w:pPr>
              <w:spacing w:after="0"/>
              <w:jc w:val="right"/>
            </w:pPr>
            <w:r>
              <w:rPr>
                <w:sz w:val="16"/>
              </w:rPr>
              <w:t>0, 0</w:t>
            </w:r>
          </w:p>
        </w:tc>
        <w:tc>
          <w:tcPr>
            <w:tcW w:type="dxa" w:w="1918"/>
          </w:tcPr>
          <w:p>
            <w:pPr>
              <w:spacing w:after="0"/>
              <w:jc w:val="left"/>
            </w:pPr>
            <w:r>
              <w:rPr>
                <w:sz w:val="16"/>
              </w:rPr>
              <w:t>NWS zone NJZ026 (EASTERN OCEAN), zone-level: may include parts of neighboring counties</w:t>
            </w:r>
          </w:p>
        </w:tc>
        <w:tc>
          <w:tcPr>
            <w:tcW w:type="dxa" w:w="1038"/>
          </w:tcPr>
          <w:p>
            <w:pPr>
              <w:spacing w:after="0"/>
              <w:jc w:val="left"/>
            </w:pPr>
          </w:p>
        </w:tc>
        <w:tc>
          <w:tcPr>
            <w:tcW w:type="dxa" w:w="31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1999-07-04</w:t>
            </w:r>
          </w:p>
        </w:tc>
        <w:tc>
          <w:tcPr>
            <w:tcW w:type="dxa" w:w="1350"/>
          </w:tcPr>
          <w:p>
            <w:pPr>
              <w:spacing w:after="0"/>
              <w:jc w:val="left"/>
            </w:pPr>
            <w:r>
              <w:rPr>
                <w:sz w:val="16"/>
              </w:rPr>
              <w:t>Heat</w:t>
            </w:r>
          </w:p>
        </w:tc>
        <w:tc>
          <w:tcPr>
            <w:tcW w:type="dxa" w:w="1055"/>
          </w:tcPr>
          <w:p>
            <w:pPr>
              <w:spacing w:after="0"/>
              <w:jc w:val="left"/>
            </w:pPr>
          </w:p>
        </w:tc>
        <w:tc>
          <w:tcPr>
            <w:tcW w:type="dxa" w:w="3410"/>
          </w:tcPr>
          <w:p>
            <w:pPr>
              <w:spacing w:after="0"/>
              <w:jc w:val="left"/>
            </w:pPr>
            <w:r>
              <w:rPr>
                <w:sz w:val="16"/>
              </w:rPr>
              <w:t>damage not reported</w:t>
            </w:r>
          </w:p>
        </w:tc>
        <w:tc>
          <w:tcPr>
            <w:tcW w:type="dxa" w:w="1118"/>
          </w:tcPr>
          <w:p>
            <w:pPr>
              <w:spacing w:after="0"/>
              <w:jc w:val="right"/>
            </w:pPr>
            <w:r>
              <w:rPr>
                <w:sz w:val="16"/>
              </w:rPr>
              <w:t>3, 85</w:t>
            </w:r>
          </w:p>
        </w:tc>
        <w:tc>
          <w:tcPr>
            <w:tcW w:type="dxa" w:w="1918"/>
          </w:tcPr>
          <w:p>
            <w:pPr>
              <w:spacing w:after="0"/>
              <w:jc w:val="left"/>
            </w:pPr>
            <w:r>
              <w:rPr>
                <w:sz w:val="16"/>
              </w:rPr>
              <w:t>NWS zone NJZ026 (EASTERN OCEAN), zone-level: may include parts of neighboring counties</w:t>
            </w:r>
          </w:p>
        </w:tc>
        <w:tc>
          <w:tcPr>
            <w:tcW w:type="dxa" w:w="1038"/>
          </w:tcPr>
          <w:p>
            <w:pPr>
              <w:spacing w:after="0"/>
              <w:jc w:val="left"/>
            </w:pPr>
          </w:p>
        </w:tc>
        <w:tc>
          <w:tcPr>
            <w:tcW w:type="dxa" w:w="31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95"/>
        <w:gridCol w:w="1811"/>
        <w:gridCol w:w="1526"/>
        <w:gridCol w:w="1521"/>
        <w:gridCol w:w="1037"/>
        <w:gridCol w:w="1787"/>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95"/>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r>
              <w:rPr>
                <w:sz w:val="16"/>
              </w:rPr>
              <w:t>3.65</w:t>
            </w:r>
          </w:p>
        </w:tc>
        <w:tc>
          <w:tcPr>
            <w:tcW w:type="dxa" w:w="1462"/>
          </w:tcPr>
          <w:p>
            <w:pPr>
              <w:spacing w:after="0"/>
              <w:jc w:val="left"/>
            </w:pPr>
            <w:r>
              <w:rPr>
                <w:sz w:val="16"/>
              </w:rPr>
              <w:t>events per year at a location (modeled)</w:t>
            </w:r>
          </w:p>
        </w:tc>
        <w:tc>
          <w:tcPr>
            <w:tcW w:type="dxa" w:w="1586"/>
          </w:tcPr>
          <w:p>
            <w:pPr>
              <w:spacing w:after="0"/>
              <w:jc w:val="left"/>
            </w:pPr>
            <w:r>
              <w:rPr>
                <w:sz w:val="16"/>
              </w:rPr>
              <w:t>about 3.6 per year at a given location in the county</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0.781</w:t>
            </w:r>
          </w:p>
        </w:tc>
        <w:tc>
          <w:tcPr>
            <w:tcW w:type="dxa" w:w="1462"/>
          </w:tcPr>
          <w:p>
            <w:pPr>
              <w:spacing w:after="0"/>
              <w:jc w:val="left"/>
            </w:pPr>
            <w:r>
              <w:rPr>
                <w:sz w:val="16"/>
              </w:rPr>
              <w:t>event-days per year</w:t>
            </w:r>
          </w:p>
        </w:tc>
        <w:tc>
          <w:tcPr>
            <w:tcW w:type="dxa" w:w="1586"/>
          </w:tcPr>
          <w:p>
            <w:pPr>
              <w:spacing w:after="0"/>
              <w:jc w:val="left"/>
            </w:pPr>
            <w:r>
              <w:rPr>
                <w:sz w:val="16"/>
              </w:rPr>
              <w:t>about 0.781 days per year</w:t>
            </w:r>
          </w:p>
        </w:tc>
        <w:tc>
          <w:tcPr>
            <w:tcW w:type="dxa" w:w="1095"/>
          </w:tcPr>
          <w:p>
            <w:pPr>
              <w:spacing w:after="0"/>
              <w:jc w:val="left"/>
            </w:pPr>
            <w:r>
              <w:rPr>
                <w:sz w:val="16"/>
              </w:rPr>
              <w:t>Likely</w:t>
            </w:r>
          </w:p>
        </w:tc>
        <w:tc>
          <w:tcPr>
            <w:tcW w:type="dxa" w:w="1811"/>
          </w:tcPr>
          <w:p>
            <w:pPr>
              <w:spacing w:after="0"/>
              <w:jc w:val="left"/>
            </w:pPr>
            <w:r>
              <w:rPr>
                <w:sz w:val="16"/>
              </w:rPr>
              <w:t>event-days in 13 of 30 years, 1996 to 2025 (43.3%)</w:t>
            </w:r>
          </w:p>
        </w:tc>
        <w:tc>
          <w:tcPr>
            <w:tcW w:type="dxa" w:w="1526"/>
          </w:tcPr>
          <w:p>
            <w:pPr>
              <w:spacing w:after="0"/>
              <w:jc w:val="right"/>
            </w:pPr>
            <w:r>
              <w:rPr>
                <w:sz w:val="16"/>
              </w:rPr>
              <w:t>10.5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7.09</w:t>
            </w:r>
          </w:p>
        </w:tc>
        <w:tc>
          <w:tcPr>
            <w:tcW w:type="dxa" w:w="1462"/>
          </w:tcPr>
          <w:p>
            <w:pPr>
              <w:spacing w:after="0"/>
              <w:jc w:val="left"/>
            </w:pPr>
            <w:r>
              <w:rPr>
                <w:sz w:val="16"/>
              </w:rPr>
              <w:t>event-days per year</w:t>
            </w:r>
          </w:p>
        </w:tc>
        <w:tc>
          <w:tcPr>
            <w:tcW w:type="dxa" w:w="1586"/>
          </w:tcPr>
          <w:p>
            <w:pPr>
              <w:spacing w:after="0"/>
              <w:jc w:val="left"/>
            </w:pPr>
            <w:r>
              <w:rPr>
                <w:sz w:val="16"/>
              </w:rPr>
              <w:t>about 7.09 days per year</w:t>
            </w:r>
          </w:p>
        </w:tc>
        <w:tc>
          <w:tcPr>
            <w:tcW w:type="dxa" w:w="1095"/>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6"/>
          </w:tcPr>
          <w:p>
            <w:pPr>
              <w:spacing w:after="0"/>
              <w:jc w:val="right"/>
            </w:pPr>
            <w:r>
              <w:rPr>
                <w:sz w:val="16"/>
              </w:rPr>
              <w:t>231</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7"/>
          </w:tcPr>
          <w:p>
            <w:pPr>
              <w:spacing w:after="0"/>
              <w:jc w:val="left"/>
            </w:pPr>
            <w:r>
              <w:rPr>
                <w:sz w:val="16"/>
              </w:rPr>
              <w:t>NRI gives about 7.09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0.00176</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0.176%</w:t>
            </w: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1.44</w:t>
            </w:r>
          </w:p>
        </w:tc>
        <w:tc>
          <w:tcPr>
            <w:tcW w:type="dxa" w:w="1462"/>
          </w:tcPr>
          <w:p>
            <w:pPr>
              <w:spacing w:after="0"/>
              <w:jc w:val="left"/>
            </w:pPr>
            <w:r>
              <w:rPr>
                <w:sz w:val="16"/>
              </w:rPr>
              <w:t>events per year</w:t>
            </w:r>
          </w:p>
        </w:tc>
        <w:tc>
          <w:tcPr>
            <w:tcW w:type="dxa" w:w="1586"/>
          </w:tcPr>
          <w:p>
            <w:pPr>
              <w:spacing w:after="0"/>
              <w:jc w:val="left"/>
            </w:pPr>
            <w:r>
              <w:rPr>
                <w:sz w:val="16"/>
              </w:rPr>
              <w:t>about 1.44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59.2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6.77</w:t>
            </w:r>
          </w:p>
        </w:tc>
        <w:tc>
          <w:tcPr>
            <w:tcW w:type="dxa" w:w="1462"/>
          </w:tcPr>
          <w:p>
            <w:pPr>
              <w:spacing w:after="0"/>
              <w:jc w:val="left"/>
            </w:pPr>
            <w:r>
              <w:rPr>
                <w:sz w:val="16"/>
              </w:rPr>
              <w:t>event-days per year</w:t>
            </w:r>
          </w:p>
        </w:tc>
        <w:tc>
          <w:tcPr>
            <w:tcW w:type="dxa" w:w="1586"/>
          </w:tcPr>
          <w:p>
            <w:pPr>
              <w:spacing w:after="0"/>
              <w:jc w:val="left"/>
            </w:pPr>
            <w:r>
              <w:rPr>
                <w:sz w:val="16"/>
              </w:rPr>
              <w:t>about 6.77 days per year</w:t>
            </w:r>
          </w:p>
        </w:tc>
        <w:tc>
          <w:tcPr>
            <w:tcW w:type="dxa" w:w="1095"/>
          </w:tcPr>
          <w:p>
            <w:pPr>
              <w:spacing w:after="0"/>
              <w:jc w:val="left"/>
            </w:pPr>
            <w:r>
              <w:rPr>
                <w:sz w:val="16"/>
              </w:rPr>
              <w:t>Likely</w:t>
            </w:r>
          </w:p>
        </w:tc>
        <w:tc>
          <w:tcPr>
            <w:tcW w:type="dxa" w:w="1811"/>
          </w:tcPr>
          <w:p>
            <w:pPr>
              <w:spacing w:after="0"/>
              <w:jc w:val="left"/>
            </w:pPr>
            <w:r>
              <w:rPr>
                <w:sz w:val="16"/>
              </w:rPr>
              <w:t>event-days in 23 of 30 years, 1996 to 2025 (76.7%)</w:t>
            </w:r>
          </w:p>
        </w:tc>
        <w:tc>
          <w:tcPr>
            <w:tcW w:type="dxa" w:w="1526"/>
          </w:tcPr>
          <w:p>
            <w:pPr>
              <w:spacing w:after="0"/>
              <w:jc w:val="right"/>
            </w:pPr>
            <w:r>
              <w:rPr>
                <w:sz w:val="16"/>
              </w:rPr>
              <w:t>72.6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0.202</w:t>
            </w:r>
          </w:p>
        </w:tc>
        <w:tc>
          <w:tcPr>
            <w:tcW w:type="dxa" w:w="1462"/>
          </w:tcPr>
          <w:p>
            <w:pPr>
              <w:spacing w:after="0"/>
              <w:jc w:val="left"/>
            </w:pPr>
            <w:r>
              <w:rPr>
                <w:sz w:val="16"/>
              </w:rPr>
              <w:t>events per year</w:t>
            </w:r>
          </w:p>
        </w:tc>
        <w:tc>
          <w:tcPr>
            <w:tcW w:type="dxa" w:w="1586"/>
          </w:tcPr>
          <w:p>
            <w:pPr>
              <w:spacing w:after="0"/>
              <w:jc w:val="left"/>
            </w:pPr>
            <w:r>
              <w:rPr>
                <w:sz w:val="16"/>
              </w:rPr>
              <w:t>about 1 in 5 years</w:t>
            </w:r>
          </w:p>
        </w:tc>
        <w:tc>
          <w:tcPr>
            <w:tcW w:type="dxa" w:w="1095"/>
          </w:tcPr>
          <w:p>
            <w:pPr>
              <w:spacing w:after="0"/>
              <w:jc w:val="left"/>
            </w:pPr>
            <w:r>
              <w:rPr>
                <w:sz w:val="16"/>
              </w:rPr>
              <w:t>Likely</w:t>
            </w:r>
          </w:p>
        </w:tc>
        <w:tc>
          <w:tcPr>
            <w:tcW w:type="dxa" w:w="1811"/>
          </w:tcPr>
          <w:p>
            <w:pPr>
              <w:spacing w:after="0"/>
              <w:jc w:val="left"/>
            </w:pPr>
            <w:r>
              <w:rPr>
                <w:sz w:val="16"/>
              </w:rPr>
              <w:t>FEMA annualized frequency (modeled)</w:t>
            </w:r>
          </w:p>
        </w:tc>
        <w:tc>
          <w:tcPr>
            <w:tcW w:type="dxa" w:w="1526"/>
          </w:tcPr>
          <w:p>
            <w:pPr>
              <w:spacing w:after="0"/>
              <w:jc w:val="right"/>
            </w:pPr>
            <w:r>
              <w:rPr>
                <w:sz w:val="16"/>
              </w:rPr>
              <w:t>70</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7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0.403</w:t>
            </w:r>
          </w:p>
        </w:tc>
        <w:tc>
          <w:tcPr>
            <w:tcW w:type="dxa" w:w="1462"/>
          </w:tcPr>
          <w:p>
            <w:pPr>
              <w:spacing w:after="0"/>
              <w:jc w:val="left"/>
            </w:pPr>
            <w:r>
              <w:rPr>
                <w:sz w:val="16"/>
              </w:rPr>
              <w:t>event-days per year</w:t>
            </w:r>
          </w:p>
        </w:tc>
        <w:tc>
          <w:tcPr>
            <w:tcW w:type="dxa" w:w="1586"/>
          </w:tcPr>
          <w:p>
            <w:pPr>
              <w:spacing w:after="0"/>
              <w:jc w:val="left"/>
            </w:pPr>
            <w:r>
              <w:rPr>
                <w:sz w:val="16"/>
              </w:rPr>
              <w:t>about 0.403 days per year</w:t>
            </w:r>
          </w:p>
        </w:tc>
        <w:tc>
          <w:tcPr>
            <w:tcW w:type="dxa" w:w="1095"/>
          </w:tcPr>
          <w:p>
            <w:pPr>
              <w:spacing w:after="0"/>
              <w:jc w:val="left"/>
            </w:pPr>
          </w:p>
        </w:tc>
        <w:tc>
          <w:tcPr>
            <w:tcW w:type="dxa" w:w="1811"/>
          </w:tcPr>
          <w:p>
            <w:pPr>
              <w:spacing w:after="0"/>
              <w:jc w:val="left"/>
            </w:pPr>
            <w:r>
              <w:rPr>
                <w:sz w:val="16"/>
              </w:rPr>
              <w:t>event-days in 0 of 30 years, 1996 to 2025 (0%)</w:t>
            </w:r>
          </w:p>
        </w:tc>
        <w:tc>
          <w:tcPr>
            <w:tcW w:type="dxa" w:w="1526"/>
          </w:tcPr>
          <w:p>
            <w:pPr>
              <w:spacing w:after="0"/>
              <w:jc w:val="right"/>
            </w:pPr>
            <w:r>
              <w:rPr>
                <w:sz w:val="16"/>
              </w:rPr>
              <w:t>22</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7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3.43</w:t>
            </w:r>
          </w:p>
        </w:tc>
        <w:tc>
          <w:tcPr>
            <w:tcW w:type="dxa" w:w="1462"/>
          </w:tcPr>
          <w:p>
            <w:pPr>
              <w:spacing w:after="0"/>
              <w:jc w:val="left"/>
            </w:pPr>
            <w:r>
              <w:rPr>
                <w:sz w:val="16"/>
              </w:rPr>
              <w:t>event-days per year</w:t>
            </w:r>
          </w:p>
        </w:tc>
        <w:tc>
          <w:tcPr>
            <w:tcW w:type="dxa" w:w="1586"/>
          </w:tcPr>
          <w:p>
            <w:pPr>
              <w:spacing w:after="0"/>
              <w:jc w:val="left"/>
            </w:pPr>
            <w:r>
              <w:rPr>
                <w:sz w:val="16"/>
              </w:rPr>
              <w:t>about 3.43 days per year</w:t>
            </w:r>
          </w:p>
        </w:tc>
        <w:tc>
          <w:tcPr>
            <w:tcW w:type="dxa" w:w="1095"/>
          </w:tcPr>
          <w:p>
            <w:pPr>
              <w:spacing w:after="0"/>
              <w:jc w:val="left"/>
            </w:pPr>
            <w:r>
              <w:rPr>
                <w:sz w:val="16"/>
              </w:rPr>
              <w:t>Highly likely</w:t>
            </w:r>
          </w:p>
        </w:tc>
        <w:tc>
          <w:tcPr>
            <w:tcW w:type="dxa" w:w="1811"/>
          </w:tcPr>
          <w:p>
            <w:pPr>
              <w:spacing w:after="0"/>
              <w:jc w:val="left"/>
            </w:pPr>
            <w:r>
              <w:rPr>
                <w:sz w:val="16"/>
              </w:rPr>
              <w:t>event-days in 27 of 30 years, 1996 to 2025 (90%)</w:t>
            </w:r>
          </w:p>
        </w:tc>
        <w:tc>
          <w:tcPr>
            <w:tcW w:type="dxa" w:w="1526"/>
          </w:tcPr>
          <w:p>
            <w:pPr>
              <w:spacing w:after="0"/>
              <w:jc w:val="right"/>
            </w:pPr>
            <w:r>
              <w:rPr>
                <w:sz w:val="16"/>
              </w:rPr>
              <w:t>96</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0.108</w:t>
            </w:r>
          </w:p>
        </w:tc>
        <w:tc>
          <w:tcPr>
            <w:tcW w:type="dxa" w:w="1462"/>
          </w:tcPr>
          <w:p>
            <w:pPr>
              <w:spacing w:after="0"/>
              <w:jc w:val="left"/>
            </w:pPr>
            <w:r>
              <w:rPr>
                <w:sz w:val="16"/>
              </w:rPr>
              <w:t>events per year (modeled)</w:t>
            </w:r>
          </w:p>
        </w:tc>
        <w:tc>
          <w:tcPr>
            <w:tcW w:type="dxa" w:w="1586"/>
          </w:tcPr>
          <w:p>
            <w:pPr>
              <w:spacing w:after="0"/>
              <w:jc w:val="left"/>
            </w:pPr>
            <w:r>
              <w:rPr>
                <w:sz w:val="16"/>
              </w:rPr>
              <w:t>about 1 in 9 years</w:t>
            </w:r>
          </w:p>
        </w:tc>
        <w:tc>
          <w:tcPr>
            <w:tcW w:type="dxa" w:w="1095"/>
          </w:tcPr>
          <w:p>
            <w:pPr>
              <w:spacing w:after="0"/>
              <w:jc w:val="left"/>
            </w:pPr>
            <w:r>
              <w:rPr>
                <w:sz w:val="16"/>
              </w:rPr>
              <w:t>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30.1</w:t>
            </w:r>
          </w:p>
        </w:tc>
        <w:tc>
          <w:tcPr>
            <w:tcW w:type="dxa" w:w="1462"/>
          </w:tcPr>
          <w:p>
            <w:pPr>
              <w:spacing w:after="0"/>
              <w:jc w:val="left"/>
            </w:pPr>
            <w:r>
              <w:rPr>
                <w:sz w:val="16"/>
              </w:rPr>
              <w:t>days per year with a strike</w:t>
            </w:r>
          </w:p>
        </w:tc>
        <w:tc>
          <w:tcPr>
            <w:tcW w:type="dxa" w:w="1586"/>
          </w:tcPr>
          <w:p>
            <w:pPr>
              <w:spacing w:after="0"/>
              <w:jc w:val="left"/>
            </w:pPr>
            <w:r>
              <w:rPr>
                <w:sz w:val="16"/>
              </w:rPr>
              <w:t>about 30.1 days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4.38</w:t>
            </w:r>
          </w:p>
        </w:tc>
        <w:tc>
          <w:tcPr>
            <w:tcW w:type="dxa" w:w="1462"/>
          </w:tcPr>
          <w:p>
            <w:pPr>
              <w:spacing w:after="0"/>
              <w:jc w:val="left"/>
            </w:pPr>
            <w:r>
              <w:rPr>
                <w:sz w:val="16"/>
              </w:rPr>
              <w:t>events per year</w:t>
            </w:r>
          </w:p>
        </w:tc>
        <w:tc>
          <w:tcPr>
            <w:tcW w:type="dxa" w:w="1586"/>
          </w:tcPr>
          <w:p>
            <w:pPr>
              <w:spacing w:after="0"/>
              <w:jc w:val="left"/>
            </w:pPr>
            <w:r>
              <w:rPr>
                <w:sz w:val="16"/>
              </w:rPr>
              <w:t>about 4.38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136</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0.243</w:t>
            </w:r>
          </w:p>
        </w:tc>
        <w:tc>
          <w:tcPr>
            <w:tcW w:type="dxa" w:w="1462"/>
          </w:tcPr>
          <w:p>
            <w:pPr>
              <w:spacing w:after="0"/>
              <w:jc w:val="left"/>
            </w:pPr>
            <w:r>
              <w:rPr>
                <w:sz w:val="16"/>
              </w:rPr>
              <w:t>events per year</w:t>
            </w:r>
          </w:p>
        </w:tc>
        <w:tc>
          <w:tcPr>
            <w:tcW w:type="dxa" w:w="1586"/>
          </w:tcPr>
          <w:p>
            <w:pPr>
              <w:spacing w:after="0"/>
              <w:jc w:val="left"/>
            </w:pPr>
            <w:r>
              <w:rPr>
                <w:sz w:val="16"/>
              </w:rPr>
              <w:t>about 1 in 4 years</w:t>
            </w:r>
          </w:p>
        </w:tc>
        <w:tc>
          <w:tcPr>
            <w:tcW w:type="dxa" w:w="1095"/>
          </w:tcPr>
          <w:p>
            <w:pPr>
              <w:spacing w:after="0"/>
              <w:jc w:val="left"/>
            </w:pPr>
            <w:r>
              <w:rPr>
                <w:sz w:val="16"/>
              </w:rPr>
              <w:t>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95"/>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0.00301</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0.301%</w:t>
            </w:r>
          </w:p>
        </w:tc>
        <w:tc>
          <w:tcPr>
            <w:tcW w:type="dxa" w:w="1095"/>
          </w:tcPr>
          <w:p>
            <w:pPr>
              <w:spacing w:after="0"/>
              <w:jc w:val="left"/>
            </w:pPr>
            <w:r>
              <w:rPr>
                <w:sz w:val="16"/>
              </w:rPr>
              <w:t>Likely</w:t>
            </w:r>
          </w:p>
        </w:tc>
        <w:tc>
          <w:tcPr>
            <w:tcW w:type="dxa" w:w="1811"/>
          </w:tcPr>
          <w:p>
            <w:pPr>
              <w:spacing w:after="0"/>
              <w:jc w:val="left"/>
            </w:pPr>
            <w:r>
              <w:rPr>
                <w:sz w:val="16"/>
              </w:rPr>
              <w:t>Storm Events records in 13 of 30 years, 1996 to 2025 (43.3%)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9.38</w:t>
            </w:r>
          </w:p>
        </w:tc>
        <w:tc>
          <w:tcPr>
            <w:tcW w:type="dxa" w:w="1462"/>
          </w:tcPr>
          <w:p>
            <w:pPr>
              <w:spacing w:after="0"/>
              <w:jc w:val="left"/>
            </w:pPr>
            <w:r>
              <w:rPr>
                <w:sz w:val="16"/>
              </w:rPr>
              <w:t>event-days per year</w:t>
            </w:r>
          </w:p>
        </w:tc>
        <w:tc>
          <w:tcPr>
            <w:tcW w:type="dxa" w:w="1586"/>
          </w:tcPr>
          <w:p>
            <w:pPr>
              <w:spacing w:after="0"/>
              <w:jc w:val="left"/>
            </w:pPr>
            <w:r>
              <w:rPr>
                <w:sz w:val="16"/>
              </w:rPr>
              <w:t>about 9.38 days per year</w:t>
            </w:r>
          </w:p>
        </w:tc>
        <w:tc>
          <w:tcPr>
            <w:tcW w:type="dxa" w:w="1095"/>
          </w:tcPr>
          <w:p>
            <w:pPr>
              <w:spacing w:after="0"/>
              <w:jc w:val="left"/>
            </w:pPr>
            <w:r>
              <w:rPr>
                <w:sz w:val="16"/>
              </w:rPr>
              <w:t>Highly likely</w:t>
            </w:r>
          </w:p>
        </w:tc>
        <w:tc>
          <w:tcPr>
            <w:tcW w:type="dxa" w:w="1811"/>
          </w:tcPr>
          <w:p>
            <w:pPr>
              <w:spacing w:after="0"/>
              <w:jc w:val="left"/>
            </w:pPr>
            <w:r>
              <w:rPr>
                <w:sz w:val="16"/>
              </w:rPr>
              <w:t>event-days in 28 of 30 years, 1996 to 2025 (93.3%)</w:t>
            </w:r>
          </w:p>
        </w:tc>
        <w:tc>
          <w:tcPr>
            <w:tcW w:type="dxa" w:w="1526"/>
          </w:tcPr>
          <w:p>
            <w:pPr>
              <w:spacing w:after="0"/>
              <w:jc w:val="right"/>
            </w:pPr>
            <w:r>
              <w:rPr>
                <w:sz w:val="16"/>
              </w:rPr>
              <w:t>126</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311</w:t>
            </w:r>
          </w:p>
        </w:tc>
        <w:tc>
          <w:tcPr>
            <w:tcW w:type="dxa" w:w="1476"/>
          </w:tcPr>
          <w:p>
            <w:pPr>
              <w:spacing w:after="0"/>
              <w:jc w:val="right"/>
            </w:pPr>
            <w:r>
              <w:rPr>
                <w:sz w:val="16"/>
              </w:rPr>
              <w:t>30</w:t>
            </w:r>
          </w:p>
        </w:tc>
        <w:tc>
          <w:tcPr>
            <w:tcW w:type="dxa" w:w="1476"/>
          </w:tcPr>
          <w:p>
            <w:pPr>
              <w:spacing w:after="0"/>
              <w:jc w:val="right"/>
            </w:pPr>
            <w:r>
              <w:rPr>
                <w:sz w:val="16"/>
              </w:rPr>
              <w:t>10.4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3"/>
        <w:gridCol w:w="1053"/>
        <w:gridCol w:w="908"/>
        <w:gridCol w:w="690"/>
        <w:gridCol w:w="658"/>
        <w:gridCol w:w="2715"/>
        <w:gridCol w:w="7036"/>
      </w:tblGrid>
      <w:tr>
        <w:trPr>
          <w:cantSplit/>
          <w:tblHeader/>
        </w:trPr>
        <w:tc>
          <w:tcPr>
            <w:tcW w:type="dxa" w:w="1053"/>
            <w:shd w:val="clear" w:color="auto" w:fill="E8E8E8"/>
          </w:tcPr>
          <w:p>
            <w:pPr>
              <w:spacing w:after="0"/>
              <w:jc w:val="left"/>
            </w:pPr>
            <w:r>
              <w:rPr>
                <w:b/>
                <w:sz w:val="16"/>
              </w:rPr>
              <w:t>Hazard</w:t>
            </w:r>
          </w:p>
        </w:tc>
        <w:tc>
          <w:tcPr>
            <w:tcW w:type="dxa" w:w="1053"/>
            <w:shd w:val="clear" w:color="auto" w:fill="E8E8E8"/>
          </w:tcPr>
          <w:p>
            <w:pPr>
              <w:spacing w:after="0"/>
              <w:jc w:val="right"/>
            </w:pPr>
            <w:r>
              <w:rPr>
                <w:b/>
                <w:sz w:val="16"/>
              </w:rPr>
              <w:t>Tracts</w:t>
            </w:r>
          </w:p>
          <w:p>
            <w:pPr>
              <w:spacing w:after="0"/>
              <w:jc w:val="right"/>
            </w:pPr>
            <w:r>
              <w:rPr>
                <w:i/>
                <w:color w:val="555555"/>
                <w:sz w:val="14"/>
              </w:rPr>
              <w:t>rated of all</w:t>
            </w:r>
          </w:p>
        </w:tc>
        <w:tc>
          <w:tcPr>
            <w:tcW w:type="dxa" w:w="90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0"/>
            <w:shd w:val="clear" w:color="auto" w:fill="E8E8E8"/>
          </w:tcPr>
          <w:p>
            <w:pPr>
              <w:spacing w:after="0"/>
              <w:jc w:val="right"/>
            </w:pPr>
            <w:r>
              <w:rPr>
                <w:b/>
                <w:sz w:val="16"/>
              </w:rPr>
              <w:t>Median</w:t>
            </w:r>
          </w:p>
        </w:tc>
        <w:tc>
          <w:tcPr>
            <w:tcW w:type="dxa" w:w="658"/>
            <w:shd w:val="clear" w:color="auto" w:fill="E8E8E8"/>
          </w:tcPr>
          <w:p>
            <w:pPr>
              <w:spacing w:after="0"/>
              <w:jc w:val="right"/>
            </w:pPr>
            <w:r>
              <w:rPr>
                <w:b/>
                <w:sz w:val="16"/>
              </w:rPr>
              <w:t>Max</w:t>
            </w:r>
          </w:p>
        </w:tc>
        <w:tc>
          <w:tcPr>
            <w:tcW w:type="dxa" w:w="2715"/>
            <w:shd w:val="clear" w:color="auto" w:fill="E8E8E8"/>
          </w:tcPr>
          <w:p>
            <w:pPr>
              <w:spacing w:after="0"/>
              <w:jc w:val="left"/>
            </w:pPr>
            <w:r>
              <w:rPr>
                <w:b/>
                <w:sz w:val="16"/>
              </w:rPr>
              <w:t>Tracts by rating</w:t>
            </w:r>
          </w:p>
        </w:tc>
        <w:tc>
          <w:tcPr>
            <w:tcW w:type="dxa" w:w="7036"/>
            <w:shd w:val="clear" w:color="auto" w:fill="E8E8E8"/>
          </w:tcPr>
          <w:p>
            <w:pPr>
              <w:spacing w:after="0"/>
              <w:jc w:val="left"/>
            </w:pPr>
            <w:r>
              <w:rPr>
                <w:b/>
                <w:sz w:val="16"/>
              </w:rPr>
              <w:t>Note</w:t>
            </w:r>
          </w:p>
        </w:tc>
      </w:tr>
      <w:tr>
        <w:trPr>
          <w:cantSplit/>
        </w:trPr>
        <w:tc>
          <w:tcPr>
            <w:tcW w:type="dxa" w:w="1053"/>
          </w:tcPr>
          <w:p>
            <w:pPr>
              <w:spacing w:after="0"/>
              <w:jc w:val="left"/>
            </w:pPr>
            <w:r>
              <w:rPr>
                <w:sz w:val="16"/>
              </w:rPr>
              <w:t>Avalanche</w:t>
            </w:r>
          </w:p>
        </w:tc>
        <w:tc>
          <w:tcPr>
            <w:tcW w:type="dxa" w:w="1053"/>
          </w:tcPr>
          <w:p>
            <w:pPr>
              <w:spacing w:after="0"/>
              <w:jc w:val="right"/>
            </w:pPr>
            <w:r>
              <w:rPr>
                <w:sz w:val="16"/>
              </w:rPr>
              <w:t>0 of 144</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144</w:t>
            </w:r>
          </w:p>
        </w:tc>
        <w:tc>
          <w:tcPr>
            <w:tcW w:type="dxa" w:w="7036"/>
          </w:tcPr>
          <w:p>
            <w:pPr>
              <w:spacing w:after="0"/>
              <w:jc w:val="left"/>
            </w:pPr>
          </w:p>
        </w:tc>
      </w:tr>
      <w:tr>
        <w:trPr>
          <w:cantSplit/>
        </w:trPr>
        <w:tc>
          <w:tcPr>
            <w:tcW w:type="dxa" w:w="1053"/>
          </w:tcPr>
          <w:p>
            <w:pPr>
              <w:spacing w:after="0"/>
              <w:jc w:val="left"/>
            </w:pPr>
            <w:r>
              <w:rPr>
                <w:sz w:val="16"/>
              </w:rPr>
              <w:t>Coastal Flooding</w:t>
            </w:r>
          </w:p>
        </w:tc>
        <w:tc>
          <w:tcPr>
            <w:tcW w:type="dxa" w:w="1053"/>
          </w:tcPr>
          <w:p>
            <w:pPr>
              <w:spacing w:after="0"/>
              <w:jc w:val="right"/>
            </w:pPr>
            <w:r>
              <w:rPr>
                <w:sz w:val="16"/>
              </w:rPr>
              <w:t>91 of 144</w:t>
            </w:r>
          </w:p>
        </w:tc>
        <w:tc>
          <w:tcPr>
            <w:tcW w:type="dxa" w:w="908"/>
          </w:tcPr>
          <w:p>
            <w:pPr>
              <w:spacing w:after="0"/>
              <w:jc w:val="right"/>
            </w:pPr>
            <w:r>
              <w:rPr>
                <w:sz w:val="16"/>
              </w:rPr>
              <w:t>69.8</w:t>
            </w:r>
          </w:p>
        </w:tc>
        <w:tc>
          <w:tcPr>
            <w:tcW w:type="dxa" w:w="690"/>
          </w:tcPr>
          <w:p>
            <w:pPr>
              <w:spacing w:after="0"/>
              <w:jc w:val="right"/>
            </w:pPr>
            <w:r>
              <w:rPr>
                <w:sz w:val="16"/>
              </w:rPr>
              <w:t>91.3</w:t>
            </w:r>
          </w:p>
        </w:tc>
        <w:tc>
          <w:tcPr>
            <w:tcW w:type="dxa" w:w="658"/>
          </w:tcPr>
          <w:p>
            <w:pPr>
              <w:spacing w:after="0"/>
              <w:jc w:val="right"/>
            </w:pPr>
            <w:r>
              <w:rPr>
                <w:sz w:val="16"/>
              </w:rPr>
              <w:t>99.9</w:t>
            </w:r>
          </w:p>
        </w:tc>
        <w:tc>
          <w:tcPr>
            <w:tcW w:type="dxa" w:w="2715"/>
          </w:tcPr>
          <w:p>
            <w:pPr>
              <w:spacing w:after="0"/>
              <w:jc w:val="left"/>
            </w:pPr>
            <w:r>
              <w:rPr>
                <w:sz w:val="16"/>
              </w:rPr>
              <w:t>Very High 8, Relatively High 22, Relatively Moderate 19, Relatively Low 21, Very Low 21, No Rating 53</w:t>
            </w:r>
          </w:p>
        </w:tc>
        <w:tc>
          <w:tcPr>
            <w:tcW w:type="dxa" w:w="7036"/>
          </w:tcPr>
          <w:p>
            <w:pPr>
              <w:spacing w:after="0"/>
              <w:jc w:val="left"/>
            </w:pPr>
          </w:p>
        </w:tc>
      </w:tr>
      <w:tr>
        <w:trPr>
          <w:cantSplit/>
        </w:trPr>
        <w:tc>
          <w:tcPr>
            <w:tcW w:type="dxa" w:w="1053"/>
          </w:tcPr>
          <w:p>
            <w:pPr>
              <w:spacing w:after="0"/>
              <w:jc w:val="left"/>
            </w:pPr>
            <w:r>
              <w:rPr>
                <w:sz w:val="16"/>
              </w:rPr>
              <w:t>Cold Wave</w:t>
            </w:r>
          </w:p>
        </w:tc>
        <w:tc>
          <w:tcPr>
            <w:tcW w:type="dxa" w:w="1053"/>
          </w:tcPr>
          <w:p>
            <w:pPr>
              <w:spacing w:after="0"/>
              <w:jc w:val="right"/>
            </w:pPr>
            <w:r>
              <w:rPr>
                <w:sz w:val="16"/>
              </w:rPr>
              <w:t>143 of 144</w:t>
            </w:r>
          </w:p>
        </w:tc>
        <w:tc>
          <w:tcPr>
            <w:tcW w:type="dxa" w:w="908"/>
          </w:tcPr>
          <w:p>
            <w:pPr>
              <w:spacing w:after="0"/>
              <w:jc w:val="right"/>
            </w:pPr>
            <w:r>
              <w:rPr>
                <w:sz w:val="16"/>
              </w:rPr>
              <w:t>15.4</w:t>
            </w:r>
          </w:p>
        </w:tc>
        <w:tc>
          <w:tcPr>
            <w:tcW w:type="dxa" w:w="690"/>
          </w:tcPr>
          <w:p>
            <w:pPr>
              <w:spacing w:after="0"/>
              <w:jc w:val="right"/>
            </w:pPr>
            <w:r>
              <w:rPr>
                <w:sz w:val="16"/>
              </w:rPr>
              <w:t>46.5</w:t>
            </w:r>
          </w:p>
        </w:tc>
        <w:tc>
          <w:tcPr>
            <w:tcW w:type="dxa" w:w="658"/>
          </w:tcPr>
          <w:p>
            <w:pPr>
              <w:spacing w:after="0"/>
              <w:jc w:val="right"/>
            </w:pPr>
            <w:r>
              <w:rPr>
                <w:sz w:val="16"/>
              </w:rPr>
              <w:t>78.0</w:t>
            </w:r>
          </w:p>
        </w:tc>
        <w:tc>
          <w:tcPr>
            <w:tcW w:type="dxa" w:w="2715"/>
          </w:tcPr>
          <w:p>
            <w:pPr>
              <w:spacing w:after="0"/>
              <w:jc w:val="left"/>
            </w:pPr>
            <w:r>
              <w:rPr>
                <w:sz w:val="16"/>
              </w:rPr>
              <w:t>Relatively High 1, Relatively Moderate 68, Relatively Low 73, Very Low 1,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Drought</w:t>
            </w:r>
          </w:p>
        </w:tc>
        <w:tc>
          <w:tcPr>
            <w:tcW w:type="dxa" w:w="1053"/>
          </w:tcPr>
          <w:p>
            <w:pPr>
              <w:spacing w:after="0"/>
              <w:jc w:val="right"/>
            </w:pPr>
            <w:r>
              <w:rPr>
                <w:sz w:val="16"/>
              </w:rPr>
              <w:t>48 of 144</w:t>
            </w:r>
          </w:p>
        </w:tc>
        <w:tc>
          <w:tcPr>
            <w:tcW w:type="dxa" w:w="908"/>
          </w:tcPr>
          <w:p>
            <w:pPr>
              <w:spacing w:after="0"/>
              <w:jc w:val="right"/>
            </w:pPr>
            <w:r>
              <w:rPr>
                <w:sz w:val="16"/>
              </w:rPr>
              <w:t>70.3</w:t>
            </w:r>
          </w:p>
        </w:tc>
        <w:tc>
          <w:tcPr>
            <w:tcW w:type="dxa" w:w="690"/>
          </w:tcPr>
          <w:p>
            <w:pPr>
              <w:spacing w:after="0"/>
              <w:jc w:val="right"/>
            </w:pPr>
            <w:r>
              <w:rPr>
                <w:sz w:val="16"/>
              </w:rPr>
              <w:t>79.8</w:t>
            </w:r>
          </w:p>
        </w:tc>
        <w:tc>
          <w:tcPr>
            <w:tcW w:type="dxa" w:w="658"/>
          </w:tcPr>
          <w:p>
            <w:pPr>
              <w:spacing w:after="0"/>
              <w:jc w:val="right"/>
            </w:pPr>
            <w:r>
              <w:rPr>
                <w:sz w:val="16"/>
              </w:rPr>
              <w:t>95.9</w:t>
            </w:r>
          </w:p>
        </w:tc>
        <w:tc>
          <w:tcPr>
            <w:tcW w:type="dxa" w:w="2715"/>
          </w:tcPr>
          <w:p>
            <w:pPr>
              <w:spacing w:after="0"/>
              <w:jc w:val="left"/>
            </w:pPr>
            <w:r>
              <w:rPr>
                <w:sz w:val="16"/>
              </w:rPr>
              <w:t>Relatively Moderate 1, Relatively Low 25, Very Low 22, No Rating 96</w:t>
            </w:r>
          </w:p>
        </w:tc>
        <w:tc>
          <w:tcPr>
            <w:tcW w:type="dxa" w:w="703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3"/>
          </w:tcPr>
          <w:p>
            <w:pPr>
              <w:spacing w:after="0"/>
              <w:jc w:val="left"/>
            </w:pPr>
            <w:r>
              <w:rPr>
                <w:sz w:val="16"/>
              </w:rPr>
              <w:t>Earthquake</w:t>
            </w:r>
          </w:p>
        </w:tc>
        <w:tc>
          <w:tcPr>
            <w:tcW w:type="dxa" w:w="1053"/>
          </w:tcPr>
          <w:p>
            <w:pPr>
              <w:spacing w:after="0"/>
              <w:jc w:val="right"/>
            </w:pPr>
            <w:r>
              <w:rPr>
                <w:sz w:val="16"/>
              </w:rPr>
              <w:t>143 of 144</w:t>
            </w:r>
          </w:p>
        </w:tc>
        <w:tc>
          <w:tcPr>
            <w:tcW w:type="dxa" w:w="908"/>
          </w:tcPr>
          <w:p>
            <w:pPr>
              <w:spacing w:after="0"/>
              <w:jc w:val="right"/>
            </w:pPr>
            <w:r>
              <w:rPr>
                <w:sz w:val="16"/>
              </w:rPr>
              <w:t>1.4</w:t>
            </w:r>
          </w:p>
        </w:tc>
        <w:tc>
          <w:tcPr>
            <w:tcW w:type="dxa" w:w="690"/>
          </w:tcPr>
          <w:p>
            <w:pPr>
              <w:spacing w:after="0"/>
              <w:jc w:val="right"/>
            </w:pPr>
            <w:r>
              <w:rPr>
                <w:sz w:val="16"/>
              </w:rPr>
              <w:t>56.3</w:t>
            </w:r>
          </w:p>
        </w:tc>
        <w:tc>
          <w:tcPr>
            <w:tcW w:type="dxa" w:w="658"/>
          </w:tcPr>
          <w:p>
            <w:pPr>
              <w:spacing w:after="0"/>
              <w:jc w:val="right"/>
            </w:pPr>
            <w:r>
              <w:rPr>
                <w:sz w:val="16"/>
              </w:rPr>
              <w:t>81.5</w:t>
            </w:r>
          </w:p>
        </w:tc>
        <w:tc>
          <w:tcPr>
            <w:tcW w:type="dxa" w:w="2715"/>
          </w:tcPr>
          <w:p>
            <w:pPr>
              <w:spacing w:after="0"/>
              <w:jc w:val="left"/>
            </w:pPr>
            <w:r>
              <w:rPr>
                <w:sz w:val="16"/>
              </w:rPr>
              <w:t>Relatively Moderate 6, Relatively Low 110, Very Low 27, No Rating 1</w:t>
            </w:r>
          </w:p>
        </w:tc>
        <w:tc>
          <w:tcPr>
            <w:tcW w:type="dxa" w:w="7036"/>
          </w:tcPr>
          <w:p>
            <w:pPr>
              <w:spacing w:after="0"/>
              <w:jc w:val="left"/>
            </w:pPr>
          </w:p>
        </w:tc>
      </w:tr>
      <w:tr>
        <w:trPr>
          <w:cantSplit/>
        </w:trPr>
        <w:tc>
          <w:tcPr>
            <w:tcW w:type="dxa" w:w="1053"/>
          </w:tcPr>
          <w:p>
            <w:pPr>
              <w:spacing w:after="0"/>
              <w:jc w:val="left"/>
            </w:pPr>
            <w:r>
              <w:rPr>
                <w:sz w:val="16"/>
              </w:rPr>
              <w:t>Hail</w:t>
            </w:r>
          </w:p>
        </w:tc>
        <w:tc>
          <w:tcPr>
            <w:tcW w:type="dxa" w:w="1053"/>
          </w:tcPr>
          <w:p>
            <w:pPr>
              <w:spacing w:after="0"/>
              <w:jc w:val="right"/>
            </w:pPr>
            <w:r>
              <w:rPr>
                <w:sz w:val="16"/>
              </w:rPr>
              <w:t>143 of 144</w:t>
            </w:r>
          </w:p>
        </w:tc>
        <w:tc>
          <w:tcPr>
            <w:tcW w:type="dxa" w:w="908"/>
          </w:tcPr>
          <w:p>
            <w:pPr>
              <w:spacing w:after="0"/>
              <w:jc w:val="right"/>
            </w:pPr>
            <w:r>
              <w:rPr>
                <w:sz w:val="16"/>
              </w:rPr>
              <w:t>0.2</w:t>
            </w:r>
          </w:p>
        </w:tc>
        <w:tc>
          <w:tcPr>
            <w:tcW w:type="dxa" w:w="690"/>
          </w:tcPr>
          <w:p>
            <w:pPr>
              <w:spacing w:after="0"/>
              <w:jc w:val="right"/>
            </w:pPr>
            <w:r>
              <w:rPr>
                <w:sz w:val="16"/>
              </w:rPr>
              <w:t>30.6</w:t>
            </w:r>
          </w:p>
        </w:tc>
        <w:tc>
          <w:tcPr>
            <w:tcW w:type="dxa" w:w="658"/>
          </w:tcPr>
          <w:p>
            <w:pPr>
              <w:spacing w:after="0"/>
              <w:jc w:val="right"/>
            </w:pPr>
            <w:r>
              <w:rPr>
                <w:sz w:val="16"/>
              </w:rPr>
              <w:t>55.6</w:t>
            </w:r>
          </w:p>
        </w:tc>
        <w:tc>
          <w:tcPr>
            <w:tcW w:type="dxa" w:w="2715"/>
          </w:tcPr>
          <w:p>
            <w:pPr>
              <w:spacing w:after="0"/>
              <w:jc w:val="left"/>
            </w:pPr>
            <w:r>
              <w:rPr>
                <w:sz w:val="16"/>
              </w:rPr>
              <w:t>Relatively Low 27, Very Low 116,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Heat Wave</w:t>
            </w:r>
          </w:p>
        </w:tc>
        <w:tc>
          <w:tcPr>
            <w:tcW w:type="dxa" w:w="1053"/>
          </w:tcPr>
          <w:p>
            <w:pPr>
              <w:spacing w:after="0"/>
              <w:jc w:val="right"/>
            </w:pPr>
            <w:r>
              <w:rPr>
                <w:sz w:val="16"/>
              </w:rPr>
              <w:t>143 of 144</w:t>
            </w:r>
          </w:p>
        </w:tc>
        <w:tc>
          <w:tcPr>
            <w:tcW w:type="dxa" w:w="908"/>
          </w:tcPr>
          <w:p>
            <w:pPr>
              <w:spacing w:after="0"/>
              <w:jc w:val="right"/>
            </w:pPr>
            <w:r>
              <w:rPr>
                <w:sz w:val="16"/>
              </w:rPr>
              <w:t>1.3</w:t>
            </w:r>
          </w:p>
        </w:tc>
        <w:tc>
          <w:tcPr>
            <w:tcW w:type="dxa" w:w="690"/>
          </w:tcPr>
          <w:p>
            <w:pPr>
              <w:spacing w:after="0"/>
              <w:jc w:val="right"/>
            </w:pPr>
            <w:r>
              <w:rPr>
                <w:sz w:val="16"/>
              </w:rPr>
              <w:t>53.6</w:t>
            </w:r>
          </w:p>
        </w:tc>
        <w:tc>
          <w:tcPr>
            <w:tcW w:type="dxa" w:w="658"/>
          </w:tcPr>
          <w:p>
            <w:pPr>
              <w:spacing w:after="0"/>
              <w:jc w:val="right"/>
            </w:pPr>
            <w:r>
              <w:rPr>
                <w:sz w:val="16"/>
              </w:rPr>
              <w:t>87.8</w:t>
            </w:r>
          </w:p>
        </w:tc>
        <w:tc>
          <w:tcPr>
            <w:tcW w:type="dxa" w:w="2715"/>
          </w:tcPr>
          <w:p>
            <w:pPr>
              <w:spacing w:after="0"/>
              <w:jc w:val="left"/>
            </w:pPr>
            <w:r>
              <w:rPr>
                <w:sz w:val="16"/>
              </w:rPr>
              <w:t>Relatively High 3, Relatively Moderate 64, Relatively Low 54, Very Low 22,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Hurricane</w:t>
            </w:r>
          </w:p>
        </w:tc>
        <w:tc>
          <w:tcPr>
            <w:tcW w:type="dxa" w:w="1053"/>
          </w:tcPr>
          <w:p>
            <w:pPr>
              <w:spacing w:after="0"/>
              <w:jc w:val="right"/>
            </w:pPr>
            <w:r>
              <w:rPr>
                <w:sz w:val="16"/>
              </w:rPr>
              <w:t>143 of 144</w:t>
            </w:r>
          </w:p>
        </w:tc>
        <w:tc>
          <w:tcPr>
            <w:tcW w:type="dxa" w:w="908"/>
          </w:tcPr>
          <w:p>
            <w:pPr>
              <w:spacing w:after="0"/>
              <w:jc w:val="right"/>
            </w:pPr>
            <w:r>
              <w:rPr>
                <w:sz w:val="16"/>
              </w:rPr>
              <w:t>27.6</w:t>
            </w:r>
          </w:p>
        </w:tc>
        <w:tc>
          <w:tcPr>
            <w:tcW w:type="dxa" w:w="690"/>
          </w:tcPr>
          <w:p>
            <w:pPr>
              <w:spacing w:after="0"/>
              <w:jc w:val="right"/>
            </w:pPr>
            <w:r>
              <w:rPr>
                <w:sz w:val="16"/>
              </w:rPr>
              <w:t>76.0</w:t>
            </w:r>
          </w:p>
        </w:tc>
        <w:tc>
          <w:tcPr>
            <w:tcW w:type="dxa" w:w="658"/>
          </w:tcPr>
          <w:p>
            <w:pPr>
              <w:spacing w:after="0"/>
              <w:jc w:val="right"/>
            </w:pPr>
            <w:r>
              <w:rPr>
                <w:sz w:val="16"/>
              </w:rPr>
              <w:t>85.6</w:t>
            </w:r>
          </w:p>
        </w:tc>
        <w:tc>
          <w:tcPr>
            <w:tcW w:type="dxa" w:w="2715"/>
          </w:tcPr>
          <w:p>
            <w:pPr>
              <w:spacing w:after="0"/>
              <w:jc w:val="left"/>
            </w:pPr>
            <w:r>
              <w:rPr>
                <w:sz w:val="16"/>
              </w:rPr>
              <w:t>Relatively Moderate 53, Relatively Low 89, Very Low 1, No Rating 1</w:t>
            </w:r>
          </w:p>
        </w:tc>
        <w:tc>
          <w:tcPr>
            <w:tcW w:type="dxa" w:w="7036"/>
          </w:tcPr>
          <w:p>
            <w:pPr>
              <w:spacing w:after="0"/>
              <w:jc w:val="left"/>
            </w:pPr>
          </w:p>
        </w:tc>
      </w:tr>
      <w:tr>
        <w:trPr>
          <w:cantSplit/>
        </w:trPr>
        <w:tc>
          <w:tcPr>
            <w:tcW w:type="dxa" w:w="1053"/>
          </w:tcPr>
          <w:p>
            <w:pPr>
              <w:spacing w:after="0"/>
              <w:jc w:val="left"/>
            </w:pPr>
            <w:r>
              <w:rPr>
                <w:sz w:val="16"/>
              </w:rPr>
              <w:t>Ice Storm</w:t>
            </w:r>
          </w:p>
        </w:tc>
        <w:tc>
          <w:tcPr>
            <w:tcW w:type="dxa" w:w="1053"/>
          </w:tcPr>
          <w:p>
            <w:pPr>
              <w:spacing w:after="0"/>
              <w:jc w:val="right"/>
            </w:pPr>
            <w:r>
              <w:rPr>
                <w:sz w:val="16"/>
              </w:rPr>
              <w:t>143 of 144</w:t>
            </w:r>
          </w:p>
        </w:tc>
        <w:tc>
          <w:tcPr>
            <w:tcW w:type="dxa" w:w="908"/>
          </w:tcPr>
          <w:p>
            <w:pPr>
              <w:spacing w:after="0"/>
              <w:jc w:val="right"/>
            </w:pPr>
            <w:r>
              <w:rPr>
                <w:sz w:val="16"/>
              </w:rPr>
              <w:t>0.2</w:t>
            </w:r>
          </w:p>
        </w:tc>
        <w:tc>
          <w:tcPr>
            <w:tcW w:type="dxa" w:w="690"/>
          </w:tcPr>
          <w:p>
            <w:pPr>
              <w:spacing w:after="0"/>
              <w:jc w:val="right"/>
            </w:pPr>
            <w:r>
              <w:rPr>
                <w:sz w:val="16"/>
              </w:rPr>
              <w:t>62.3</w:t>
            </w:r>
          </w:p>
        </w:tc>
        <w:tc>
          <w:tcPr>
            <w:tcW w:type="dxa" w:w="658"/>
          </w:tcPr>
          <w:p>
            <w:pPr>
              <w:spacing w:after="0"/>
              <w:jc w:val="right"/>
            </w:pPr>
            <w:r>
              <w:rPr>
                <w:sz w:val="16"/>
              </w:rPr>
              <w:t>91.6</w:t>
            </w:r>
          </w:p>
        </w:tc>
        <w:tc>
          <w:tcPr>
            <w:tcW w:type="dxa" w:w="2715"/>
          </w:tcPr>
          <w:p>
            <w:pPr>
              <w:spacing w:after="0"/>
              <w:jc w:val="left"/>
            </w:pPr>
            <w:r>
              <w:rPr>
                <w:sz w:val="16"/>
              </w:rPr>
              <w:t>Relatively High 4, Relatively Moderate 43, Relatively Low 89, Very Low 7,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Inland Flooding</w:t>
            </w:r>
          </w:p>
        </w:tc>
        <w:tc>
          <w:tcPr>
            <w:tcW w:type="dxa" w:w="1053"/>
          </w:tcPr>
          <w:p>
            <w:pPr>
              <w:spacing w:after="0"/>
              <w:jc w:val="right"/>
            </w:pPr>
            <w:r>
              <w:rPr>
                <w:sz w:val="16"/>
              </w:rPr>
              <w:t>143 of 144</w:t>
            </w:r>
          </w:p>
        </w:tc>
        <w:tc>
          <w:tcPr>
            <w:tcW w:type="dxa" w:w="908"/>
          </w:tcPr>
          <w:p>
            <w:pPr>
              <w:spacing w:after="0"/>
              <w:jc w:val="right"/>
            </w:pPr>
            <w:r>
              <w:rPr>
                <w:sz w:val="16"/>
              </w:rPr>
              <w:t>0.2</w:t>
            </w:r>
          </w:p>
        </w:tc>
        <w:tc>
          <w:tcPr>
            <w:tcW w:type="dxa" w:w="690"/>
          </w:tcPr>
          <w:p>
            <w:pPr>
              <w:spacing w:after="0"/>
              <w:jc w:val="right"/>
            </w:pPr>
            <w:r>
              <w:rPr>
                <w:sz w:val="16"/>
              </w:rPr>
              <w:t>50.8</w:t>
            </w:r>
          </w:p>
        </w:tc>
        <w:tc>
          <w:tcPr>
            <w:tcW w:type="dxa" w:w="658"/>
          </w:tcPr>
          <w:p>
            <w:pPr>
              <w:spacing w:after="0"/>
              <w:jc w:val="right"/>
            </w:pPr>
            <w:r>
              <w:rPr>
                <w:sz w:val="16"/>
              </w:rPr>
              <w:t>97.7</w:t>
            </w:r>
          </w:p>
        </w:tc>
        <w:tc>
          <w:tcPr>
            <w:tcW w:type="dxa" w:w="2715"/>
          </w:tcPr>
          <w:p>
            <w:pPr>
              <w:spacing w:after="0"/>
              <w:jc w:val="left"/>
            </w:pPr>
            <w:r>
              <w:rPr>
                <w:sz w:val="16"/>
              </w:rPr>
              <w:t>Very High 1, Relatively High 17, Relatively Moderate 58, Relatively Low 52, Very Low 15, No Rating 1</w:t>
            </w:r>
          </w:p>
        </w:tc>
        <w:tc>
          <w:tcPr>
            <w:tcW w:type="dxa" w:w="7036"/>
          </w:tcPr>
          <w:p>
            <w:pPr>
              <w:spacing w:after="0"/>
              <w:jc w:val="left"/>
            </w:pPr>
          </w:p>
        </w:tc>
      </w:tr>
      <w:tr>
        <w:trPr>
          <w:cantSplit/>
        </w:trPr>
        <w:tc>
          <w:tcPr>
            <w:tcW w:type="dxa" w:w="1053"/>
          </w:tcPr>
          <w:p>
            <w:pPr>
              <w:spacing w:after="0"/>
              <w:jc w:val="left"/>
            </w:pPr>
            <w:r>
              <w:rPr>
                <w:sz w:val="16"/>
              </w:rPr>
              <w:t>Landslide</w:t>
            </w:r>
          </w:p>
        </w:tc>
        <w:tc>
          <w:tcPr>
            <w:tcW w:type="dxa" w:w="1053"/>
          </w:tcPr>
          <w:p>
            <w:pPr>
              <w:spacing w:after="0"/>
              <w:jc w:val="right"/>
            </w:pPr>
            <w:r>
              <w:rPr>
                <w:sz w:val="16"/>
              </w:rPr>
              <w:t>141 of 144</w:t>
            </w:r>
          </w:p>
        </w:tc>
        <w:tc>
          <w:tcPr>
            <w:tcW w:type="dxa" w:w="908"/>
          </w:tcPr>
          <w:p>
            <w:pPr>
              <w:spacing w:after="0"/>
              <w:jc w:val="right"/>
            </w:pPr>
            <w:r>
              <w:rPr>
                <w:sz w:val="16"/>
              </w:rPr>
              <w:t>9.0</w:t>
            </w:r>
          </w:p>
        </w:tc>
        <w:tc>
          <w:tcPr>
            <w:tcW w:type="dxa" w:w="690"/>
          </w:tcPr>
          <w:p>
            <w:pPr>
              <w:spacing w:after="0"/>
              <w:jc w:val="right"/>
            </w:pPr>
            <w:r>
              <w:rPr>
                <w:sz w:val="16"/>
              </w:rPr>
              <w:t>50.2</w:t>
            </w:r>
          </w:p>
        </w:tc>
        <w:tc>
          <w:tcPr>
            <w:tcW w:type="dxa" w:w="658"/>
          </w:tcPr>
          <w:p>
            <w:pPr>
              <w:spacing w:after="0"/>
              <w:jc w:val="right"/>
            </w:pPr>
            <w:r>
              <w:rPr>
                <w:sz w:val="16"/>
              </w:rPr>
              <w:t>83.2</w:t>
            </w:r>
          </w:p>
        </w:tc>
        <w:tc>
          <w:tcPr>
            <w:tcW w:type="dxa" w:w="2715"/>
          </w:tcPr>
          <w:p>
            <w:pPr>
              <w:spacing w:after="0"/>
              <w:jc w:val="left"/>
            </w:pPr>
            <w:r>
              <w:rPr>
                <w:sz w:val="16"/>
              </w:rPr>
              <w:t>Relatively Low 4, Very Low 137, No Rating 3</w:t>
            </w:r>
          </w:p>
        </w:tc>
        <w:tc>
          <w:tcPr>
            <w:tcW w:type="dxa" w:w="7036"/>
          </w:tcPr>
          <w:p>
            <w:pPr>
              <w:spacing w:after="0"/>
              <w:jc w:val="left"/>
            </w:pPr>
          </w:p>
        </w:tc>
      </w:tr>
      <w:tr>
        <w:trPr>
          <w:cantSplit/>
        </w:trPr>
        <w:tc>
          <w:tcPr>
            <w:tcW w:type="dxa" w:w="1053"/>
          </w:tcPr>
          <w:p>
            <w:pPr>
              <w:spacing w:after="0"/>
              <w:jc w:val="left"/>
            </w:pPr>
            <w:r>
              <w:rPr>
                <w:sz w:val="16"/>
              </w:rPr>
              <w:t>Lightning</w:t>
            </w:r>
          </w:p>
        </w:tc>
        <w:tc>
          <w:tcPr>
            <w:tcW w:type="dxa" w:w="1053"/>
          </w:tcPr>
          <w:p>
            <w:pPr>
              <w:spacing w:after="0"/>
              <w:jc w:val="right"/>
            </w:pPr>
            <w:r>
              <w:rPr>
                <w:sz w:val="16"/>
              </w:rPr>
              <w:t>143 of 144</w:t>
            </w:r>
          </w:p>
        </w:tc>
        <w:tc>
          <w:tcPr>
            <w:tcW w:type="dxa" w:w="908"/>
          </w:tcPr>
          <w:p>
            <w:pPr>
              <w:spacing w:after="0"/>
              <w:jc w:val="right"/>
            </w:pPr>
            <w:r>
              <w:rPr>
                <w:sz w:val="16"/>
              </w:rPr>
              <w:t>0.2</w:t>
            </w:r>
          </w:p>
        </w:tc>
        <w:tc>
          <w:tcPr>
            <w:tcW w:type="dxa" w:w="690"/>
          </w:tcPr>
          <w:p>
            <w:pPr>
              <w:spacing w:after="0"/>
              <w:jc w:val="right"/>
            </w:pPr>
            <w:r>
              <w:rPr>
                <w:sz w:val="16"/>
              </w:rPr>
              <w:t>62.5</w:t>
            </w:r>
          </w:p>
        </w:tc>
        <w:tc>
          <w:tcPr>
            <w:tcW w:type="dxa" w:w="658"/>
          </w:tcPr>
          <w:p>
            <w:pPr>
              <w:spacing w:after="0"/>
              <w:jc w:val="right"/>
            </w:pPr>
            <w:r>
              <w:rPr>
                <w:sz w:val="16"/>
              </w:rPr>
              <w:t>94.6</w:t>
            </w:r>
          </w:p>
        </w:tc>
        <w:tc>
          <w:tcPr>
            <w:tcW w:type="dxa" w:w="2715"/>
          </w:tcPr>
          <w:p>
            <w:pPr>
              <w:spacing w:after="0"/>
              <w:jc w:val="left"/>
            </w:pPr>
            <w:r>
              <w:rPr>
                <w:sz w:val="16"/>
              </w:rPr>
              <w:t>Relatively High 24, Relatively Moderate 91, Relatively Low 27, Very Low 1,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Strong Wind</w:t>
            </w:r>
          </w:p>
        </w:tc>
        <w:tc>
          <w:tcPr>
            <w:tcW w:type="dxa" w:w="1053"/>
          </w:tcPr>
          <w:p>
            <w:pPr>
              <w:spacing w:after="0"/>
              <w:jc w:val="right"/>
            </w:pPr>
            <w:r>
              <w:rPr>
                <w:sz w:val="16"/>
              </w:rPr>
              <w:t>143 of 144</w:t>
            </w:r>
          </w:p>
        </w:tc>
        <w:tc>
          <w:tcPr>
            <w:tcW w:type="dxa" w:w="908"/>
          </w:tcPr>
          <w:p>
            <w:pPr>
              <w:spacing w:after="0"/>
              <w:jc w:val="right"/>
            </w:pPr>
            <w:r>
              <w:rPr>
                <w:sz w:val="16"/>
              </w:rPr>
              <w:t>7.9</w:t>
            </w:r>
          </w:p>
        </w:tc>
        <w:tc>
          <w:tcPr>
            <w:tcW w:type="dxa" w:w="690"/>
          </w:tcPr>
          <w:p>
            <w:pPr>
              <w:spacing w:after="0"/>
              <w:jc w:val="right"/>
            </w:pPr>
            <w:r>
              <w:rPr>
                <w:sz w:val="16"/>
              </w:rPr>
              <w:t>98.0</w:t>
            </w:r>
          </w:p>
        </w:tc>
        <w:tc>
          <w:tcPr>
            <w:tcW w:type="dxa" w:w="658"/>
          </w:tcPr>
          <w:p>
            <w:pPr>
              <w:spacing w:after="0"/>
              <w:jc w:val="right"/>
            </w:pPr>
            <w:r>
              <w:rPr>
                <w:sz w:val="16"/>
              </w:rPr>
              <w:t>99.8</w:t>
            </w:r>
          </w:p>
        </w:tc>
        <w:tc>
          <w:tcPr>
            <w:tcW w:type="dxa" w:w="2715"/>
          </w:tcPr>
          <w:p>
            <w:pPr>
              <w:spacing w:after="0"/>
              <w:jc w:val="left"/>
            </w:pPr>
            <w:r>
              <w:rPr>
                <w:sz w:val="16"/>
              </w:rPr>
              <w:t>Very High 101, Relatively High 41, Very Low 1,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Tornado</w:t>
            </w:r>
          </w:p>
        </w:tc>
        <w:tc>
          <w:tcPr>
            <w:tcW w:type="dxa" w:w="1053"/>
          </w:tcPr>
          <w:p>
            <w:pPr>
              <w:spacing w:after="0"/>
              <w:jc w:val="right"/>
            </w:pPr>
            <w:r>
              <w:rPr>
                <w:sz w:val="16"/>
              </w:rPr>
              <w:t>143 of 144</w:t>
            </w:r>
          </w:p>
        </w:tc>
        <w:tc>
          <w:tcPr>
            <w:tcW w:type="dxa" w:w="908"/>
          </w:tcPr>
          <w:p>
            <w:pPr>
              <w:spacing w:after="0"/>
              <w:jc w:val="right"/>
            </w:pPr>
            <w:r>
              <w:rPr>
                <w:sz w:val="16"/>
              </w:rPr>
              <w:t>0.3</w:t>
            </w:r>
          </w:p>
        </w:tc>
        <w:tc>
          <w:tcPr>
            <w:tcW w:type="dxa" w:w="690"/>
          </w:tcPr>
          <w:p>
            <w:pPr>
              <w:spacing w:after="0"/>
              <w:jc w:val="right"/>
            </w:pPr>
            <w:r>
              <w:rPr>
                <w:sz w:val="16"/>
              </w:rPr>
              <w:t>16.7</w:t>
            </w:r>
          </w:p>
        </w:tc>
        <w:tc>
          <w:tcPr>
            <w:tcW w:type="dxa" w:w="658"/>
          </w:tcPr>
          <w:p>
            <w:pPr>
              <w:spacing w:after="0"/>
              <w:jc w:val="right"/>
            </w:pPr>
            <w:r>
              <w:rPr>
                <w:sz w:val="16"/>
              </w:rPr>
              <w:t>30.9</w:t>
            </w:r>
          </w:p>
        </w:tc>
        <w:tc>
          <w:tcPr>
            <w:tcW w:type="dxa" w:w="2715"/>
          </w:tcPr>
          <w:p>
            <w:pPr>
              <w:spacing w:after="0"/>
              <w:jc w:val="left"/>
            </w:pPr>
            <w:r>
              <w:rPr>
                <w:sz w:val="16"/>
              </w:rPr>
              <w:t>Relatively Low 2, Very Low 141, No Rating 1</w:t>
            </w:r>
          </w:p>
        </w:tc>
        <w:tc>
          <w:tcPr>
            <w:tcW w:type="dxa" w:w="7036"/>
          </w:tcPr>
          <w:p>
            <w:pPr>
              <w:spacing w:after="0"/>
              <w:jc w:val="left"/>
            </w:pPr>
          </w:p>
        </w:tc>
      </w:tr>
      <w:tr>
        <w:trPr>
          <w:cantSplit/>
        </w:trPr>
        <w:tc>
          <w:tcPr>
            <w:tcW w:type="dxa" w:w="1053"/>
          </w:tcPr>
          <w:p>
            <w:pPr>
              <w:spacing w:after="0"/>
              <w:jc w:val="left"/>
            </w:pPr>
            <w:r>
              <w:rPr>
                <w:sz w:val="16"/>
              </w:rPr>
              <w:t>Tsunami</w:t>
            </w:r>
          </w:p>
        </w:tc>
        <w:tc>
          <w:tcPr>
            <w:tcW w:type="dxa" w:w="1053"/>
          </w:tcPr>
          <w:p>
            <w:pPr>
              <w:spacing w:after="0"/>
              <w:jc w:val="right"/>
            </w:pPr>
            <w:r>
              <w:rPr>
                <w:sz w:val="16"/>
              </w:rPr>
              <w:t>0 of 144</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Insufficient Data 144</w:t>
            </w:r>
          </w:p>
        </w:tc>
        <w:tc>
          <w:tcPr>
            <w:tcW w:type="dxa" w:w="7036"/>
          </w:tcPr>
          <w:p>
            <w:pPr>
              <w:spacing w:after="0"/>
              <w:jc w:val="left"/>
            </w:pPr>
          </w:p>
        </w:tc>
      </w:tr>
      <w:tr>
        <w:trPr>
          <w:cantSplit/>
        </w:trPr>
        <w:tc>
          <w:tcPr>
            <w:tcW w:type="dxa" w:w="1053"/>
          </w:tcPr>
          <w:p>
            <w:pPr>
              <w:spacing w:after="0"/>
              <w:jc w:val="left"/>
            </w:pPr>
            <w:r>
              <w:rPr>
                <w:sz w:val="16"/>
              </w:rPr>
              <w:t>Volcanic Activity</w:t>
            </w:r>
          </w:p>
        </w:tc>
        <w:tc>
          <w:tcPr>
            <w:tcW w:type="dxa" w:w="1053"/>
          </w:tcPr>
          <w:p>
            <w:pPr>
              <w:spacing w:after="0"/>
              <w:jc w:val="right"/>
            </w:pPr>
            <w:r>
              <w:rPr>
                <w:sz w:val="16"/>
              </w:rPr>
              <w:t>0 of 144</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144</w:t>
            </w:r>
          </w:p>
        </w:tc>
        <w:tc>
          <w:tcPr>
            <w:tcW w:type="dxa" w:w="7036"/>
          </w:tcPr>
          <w:p>
            <w:pPr>
              <w:spacing w:after="0"/>
              <w:jc w:val="left"/>
            </w:pPr>
          </w:p>
        </w:tc>
      </w:tr>
      <w:tr>
        <w:trPr>
          <w:cantSplit/>
        </w:trPr>
        <w:tc>
          <w:tcPr>
            <w:tcW w:type="dxa" w:w="1053"/>
          </w:tcPr>
          <w:p>
            <w:pPr>
              <w:spacing w:after="0"/>
              <w:jc w:val="left"/>
            </w:pPr>
            <w:r>
              <w:rPr>
                <w:sz w:val="16"/>
              </w:rPr>
              <w:t>Wildfire</w:t>
            </w:r>
          </w:p>
        </w:tc>
        <w:tc>
          <w:tcPr>
            <w:tcW w:type="dxa" w:w="1053"/>
          </w:tcPr>
          <w:p>
            <w:pPr>
              <w:spacing w:after="0"/>
              <w:jc w:val="right"/>
            </w:pPr>
            <w:r>
              <w:rPr>
                <w:sz w:val="16"/>
              </w:rPr>
              <w:t>131 of 144</w:t>
            </w:r>
          </w:p>
        </w:tc>
        <w:tc>
          <w:tcPr>
            <w:tcW w:type="dxa" w:w="908"/>
          </w:tcPr>
          <w:p>
            <w:pPr>
              <w:spacing w:after="0"/>
              <w:jc w:val="right"/>
            </w:pPr>
            <w:r>
              <w:rPr>
                <w:sz w:val="16"/>
              </w:rPr>
              <w:t>18.7</w:t>
            </w:r>
          </w:p>
        </w:tc>
        <w:tc>
          <w:tcPr>
            <w:tcW w:type="dxa" w:w="690"/>
          </w:tcPr>
          <w:p>
            <w:pPr>
              <w:spacing w:after="0"/>
              <w:jc w:val="right"/>
            </w:pPr>
            <w:r>
              <w:rPr>
                <w:sz w:val="16"/>
              </w:rPr>
              <w:t>81.4</w:t>
            </w:r>
          </w:p>
        </w:tc>
        <w:tc>
          <w:tcPr>
            <w:tcW w:type="dxa" w:w="658"/>
          </w:tcPr>
          <w:p>
            <w:pPr>
              <w:spacing w:after="0"/>
              <w:jc w:val="right"/>
            </w:pPr>
            <w:r>
              <w:rPr>
                <w:sz w:val="16"/>
              </w:rPr>
              <w:t>97.0</w:t>
            </w:r>
          </w:p>
        </w:tc>
        <w:tc>
          <w:tcPr>
            <w:tcW w:type="dxa" w:w="2715"/>
          </w:tcPr>
          <w:p>
            <w:pPr>
              <w:spacing w:after="0"/>
              <w:jc w:val="left"/>
            </w:pPr>
            <w:r>
              <w:rPr>
                <w:sz w:val="16"/>
              </w:rPr>
              <w:t>Relatively High 1, Relatively Moderate 38, Relatively Low 62, Very Low 30, No Rating 13</w:t>
            </w:r>
          </w:p>
        </w:tc>
        <w:tc>
          <w:tcPr>
            <w:tcW w:type="dxa" w:w="7036"/>
          </w:tcPr>
          <w:p>
            <w:pPr>
              <w:spacing w:after="0"/>
              <w:jc w:val="left"/>
            </w:pPr>
          </w:p>
        </w:tc>
      </w:tr>
      <w:tr>
        <w:trPr>
          <w:cantSplit/>
        </w:trPr>
        <w:tc>
          <w:tcPr>
            <w:tcW w:type="dxa" w:w="1053"/>
          </w:tcPr>
          <w:p>
            <w:pPr>
              <w:spacing w:after="0"/>
              <w:jc w:val="left"/>
            </w:pPr>
            <w:r>
              <w:rPr>
                <w:sz w:val="16"/>
              </w:rPr>
              <w:t>Winter Weather</w:t>
            </w:r>
          </w:p>
        </w:tc>
        <w:tc>
          <w:tcPr>
            <w:tcW w:type="dxa" w:w="1053"/>
          </w:tcPr>
          <w:p>
            <w:pPr>
              <w:spacing w:after="0"/>
              <w:jc w:val="right"/>
            </w:pPr>
            <w:r>
              <w:rPr>
                <w:sz w:val="16"/>
              </w:rPr>
              <w:t>143 of 144</w:t>
            </w:r>
          </w:p>
        </w:tc>
        <w:tc>
          <w:tcPr>
            <w:tcW w:type="dxa" w:w="908"/>
          </w:tcPr>
          <w:p>
            <w:pPr>
              <w:spacing w:after="0"/>
              <w:jc w:val="right"/>
            </w:pPr>
            <w:r>
              <w:rPr>
                <w:sz w:val="16"/>
              </w:rPr>
              <w:t>11.0</w:t>
            </w:r>
          </w:p>
        </w:tc>
        <w:tc>
          <w:tcPr>
            <w:tcW w:type="dxa" w:w="690"/>
          </w:tcPr>
          <w:p>
            <w:pPr>
              <w:spacing w:after="0"/>
              <w:jc w:val="right"/>
            </w:pPr>
            <w:r>
              <w:rPr>
                <w:sz w:val="16"/>
              </w:rPr>
              <w:t>87.1</w:t>
            </w:r>
          </w:p>
        </w:tc>
        <w:tc>
          <w:tcPr>
            <w:tcW w:type="dxa" w:w="658"/>
          </w:tcPr>
          <w:p>
            <w:pPr>
              <w:spacing w:after="0"/>
              <w:jc w:val="right"/>
            </w:pPr>
            <w:r>
              <w:rPr>
                <w:sz w:val="16"/>
              </w:rPr>
              <w:t>97.6</w:t>
            </w:r>
          </w:p>
        </w:tc>
        <w:tc>
          <w:tcPr>
            <w:tcW w:type="dxa" w:w="2715"/>
          </w:tcPr>
          <w:p>
            <w:pPr>
              <w:spacing w:after="0"/>
              <w:jc w:val="left"/>
            </w:pPr>
            <w:r>
              <w:rPr>
                <w:sz w:val="16"/>
              </w:rPr>
              <w:t>Very High 7, Relatively High 109, Relatively Moderate 26, Very Low 1,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6"/>
        <w:gridCol w:w="889"/>
        <w:gridCol w:w="2739"/>
        <w:gridCol w:w="2369"/>
        <w:gridCol w:w="1536"/>
        <w:gridCol w:w="1869"/>
        <w:gridCol w:w="2803"/>
      </w:tblGrid>
      <w:tr>
        <w:trPr>
          <w:cantSplit/>
          <w:tblHeader/>
        </w:trPr>
        <w:tc>
          <w:tcPr>
            <w:tcW w:type="dxa" w:w="1906"/>
            <w:shd w:val="clear" w:color="auto" w:fill="E8E8E8"/>
          </w:tcPr>
          <w:p>
            <w:pPr>
              <w:spacing w:after="0"/>
              <w:jc w:val="left"/>
            </w:pPr>
            <w:r>
              <w:rPr>
                <w:b/>
                <w:sz w:val="16"/>
              </w:rPr>
              <w:t>Member</w:t>
            </w:r>
          </w:p>
        </w:tc>
        <w:tc>
          <w:tcPr>
            <w:tcW w:type="dxa" w:w="889"/>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3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906"/>
          </w:tcPr>
          <w:p>
            <w:pPr>
              <w:spacing w:after="0"/>
              <w:jc w:val="left"/>
            </w:pPr>
            <w:r>
              <w:rPr>
                <w:sz w:val="16"/>
              </w:rPr>
              <w:t>Ocean County</w:t>
            </w:r>
          </w:p>
        </w:tc>
        <w:tc>
          <w:tcPr>
            <w:tcW w:type="dxa" w:w="889"/>
          </w:tcPr>
          <w:p>
            <w:pPr>
              <w:spacing w:after="0"/>
              <w:jc w:val="left"/>
            </w:pPr>
            <w:r>
              <w:rPr>
                <w:sz w:val="16"/>
              </w:rPr>
              <w:t>County</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0</w:t>
            </w:r>
          </w:p>
        </w:tc>
        <w:tc>
          <w:tcPr>
            <w:tcW w:type="dxa" w:w="1536"/>
          </w:tcPr>
          <w:p>
            <w:pPr>
              <w:spacing w:after="0"/>
              <w:jc w:val="right"/>
            </w:pPr>
            <w:r>
              <w:rPr>
                <w:sz w:val="16"/>
              </w:rPr>
              <w:t>$101,394,396.46</w:t>
            </w:r>
          </w:p>
        </w:tc>
        <w:tc>
          <w:tcPr>
            <w:tcW w:type="dxa" w:w="1869"/>
          </w:tcPr>
          <w:p>
            <w:pPr>
              <w:spacing w:after="0"/>
              <w:jc w:val="right"/>
            </w:pPr>
            <w:r>
              <w:rPr>
                <w:sz w:val="16"/>
              </w:rPr>
              <w:t>0; 0</w:t>
            </w:r>
          </w:p>
        </w:tc>
        <w:tc>
          <w:tcPr>
            <w:tcW w:type="dxa" w:w="2803"/>
          </w:tcPr>
          <w:p>
            <w:pPr>
              <w:spacing w:after="0"/>
              <w:jc w:val="left"/>
            </w:pPr>
            <w:r>
              <w:rPr>
                <w:sz w:val="16"/>
              </w:rPr>
              <w:t>Includes $98,543.07 for declarations not counted as hazard incidents (EM-3169-NJ).</w:t>
            </w:r>
          </w:p>
        </w:tc>
      </w:tr>
      <w:tr>
        <w:trPr>
          <w:cantSplit/>
        </w:trPr>
        <w:tc>
          <w:tcPr>
            <w:tcW w:type="dxa" w:w="1906"/>
          </w:tcPr>
          <w:p>
            <w:pPr>
              <w:spacing w:after="0"/>
              <w:jc w:val="left"/>
            </w:pPr>
            <w:r>
              <w:rPr>
                <w:sz w:val="16"/>
              </w:rPr>
              <w:t>Barnegat Light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2</w:t>
            </w:r>
          </w:p>
        </w:tc>
        <w:tc>
          <w:tcPr>
            <w:tcW w:type="dxa" w:w="1536"/>
          </w:tcPr>
          <w:p>
            <w:pPr>
              <w:spacing w:after="0"/>
              <w:jc w:val="right"/>
            </w:pPr>
            <w:r>
              <w:rPr>
                <w:sz w:val="16"/>
              </w:rPr>
              <w:t>$123,996.13</w:t>
            </w:r>
          </w:p>
        </w:tc>
        <w:tc>
          <w:tcPr>
            <w:tcW w:type="dxa" w:w="1869"/>
          </w:tcPr>
          <w:p>
            <w:pPr>
              <w:spacing w:after="0"/>
              <w:jc w:val="right"/>
            </w:pPr>
            <w:r>
              <w:rPr>
                <w:sz w:val="16"/>
              </w:rPr>
              <w:t>12; 0</w:t>
            </w:r>
          </w:p>
        </w:tc>
        <w:tc>
          <w:tcPr>
            <w:tcW w:type="dxa" w:w="2803"/>
          </w:tcPr>
          <w:p>
            <w:pPr>
              <w:spacing w:after="0"/>
              <w:jc w:val="left"/>
            </w:pPr>
          </w:p>
        </w:tc>
      </w:tr>
      <w:tr>
        <w:trPr>
          <w:cantSplit/>
        </w:trPr>
        <w:tc>
          <w:tcPr>
            <w:tcW w:type="dxa" w:w="1906"/>
          </w:tcPr>
          <w:p>
            <w:pPr>
              <w:spacing w:after="0"/>
              <w:jc w:val="left"/>
            </w:pPr>
            <w:r>
              <w:rPr>
                <w:sz w:val="16"/>
              </w:rPr>
              <w:t>Bay Head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6; any 42</w:t>
            </w:r>
          </w:p>
        </w:tc>
        <w:tc>
          <w:tcPr>
            <w:tcW w:type="dxa" w:w="1536"/>
          </w:tcPr>
          <w:p>
            <w:pPr>
              <w:spacing w:after="0"/>
              <w:jc w:val="right"/>
            </w:pPr>
            <w:r>
              <w:rPr>
                <w:sz w:val="16"/>
              </w:rPr>
              <w:t>$4,374,155.25</w:t>
            </w:r>
          </w:p>
        </w:tc>
        <w:tc>
          <w:tcPr>
            <w:tcW w:type="dxa" w:w="1869"/>
          </w:tcPr>
          <w:p>
            <w:pPr>
              <w:spacing w:after="0"/>
              <w:jc w:val="right"/>
            </w:pPr>
            <w:r>
              <w:rPr>
                <w:sz w:val="16"/>
              </w:rPr>
              <w:t>2; 0</w:t>
            </w:r>
          </w:p>
        </w:tc>
        <w:tc>
          <w:tcPr>
            <w:tcW w:type="dxa" w:w="2803"/>
          </w:tcPr>
          <w:p>
            <w:pPr>
              <w:spacing w:after="0"/>
              <w:jc w:val="left"/>
            </w:pPr>
            <w:r>
              <w:rPr>
                <w:sz w:val="16"/>
              </w:rPr>
              <w:t>Includes $42,270.20 for declarations not counted as hazard incidents (DR-4488-NJ).</w:t>
            </w:r>
          </w:p>
        </w:tc>
      </w:tr>
      <w:tr>
        <w:trPr>
          <w:cantSplit/>
        </w:trPr>
        <w:tc>
          <w:tcPr>
            <w:tcW w:type="dxa" w:w="1906"/>
          </w:tcPr>
          <w:p>
            <w:pPr>
              <w:spacing w:after="0"/>
              <w:jc w:val="left"/>
            </w:pPr>
            <w:r>
              <w:rPr>
                <w:sz w:val="16"/>
              </w:rPr>
              <w:t>Beach Haven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19; any 85</w:t>
            </w:r>
          </w:p>
        </w:tc>
        <w:tc>
          <w:tcPr>
            <w:tcW w:type="dxa" w:w="1536"/>
          </w:tcPr>
          <w:p>
            <w:pPr>
              <w:spacing w:after="0"/>
              <w:jc w:val="right"/>
            </w:pPr>
            <w:r>
              <w:rPr>
                <w:sz w:val="16"/>
              </w:rPr>
              <w:t>$3,548,193.52</w:t>
            </w:r>
          </w:p>
        </w:tc>
        <w:tc>
          <w:tcPr>
            <w:tcW w:type="dxa" w:w="1869"/>
          </w:tcPr>
          <w:p>
            <w:pPr>
              <w:spacing w:after="0"/>
              <w:jc w:val="right"/>
            </w:pPr>
            <w:r>
              <w:rPr>
                <w:sz w:val="16"/>
              </w:rPr>
              <w:t>20; 0</w:t>
            </w:r>
          </w:p>
        </w:tc>
        <w:tc>
          <w:tcPr>
            <w:tcW w:type="dxa" w:w="2803"/>
          </w:tcPr>
          <w:p>
            <w:pPr>
              <w:spacing w:after="0"/>
              <w:jc w:val="left"/>
            </w:pPr>
          </w:p>
        </w:tc>
      </w:tr>
      <w:tr>
        <w:trPr>
          <w:cantSplit/>
        </w:trPr>
        <w:tc>
          <w:tcPr>
            <w:tcW w:type="dxa" w:w="1906"/>
          </w:tcPr>
          <w:p>
            <w:pPr>
              <w:spacing w:after="0"/>
              <w:jc w:val="left"/>
            </w:pPr>
            <w:r>
              <w:rPr>
                <w:sz w:val="16"/>
              </w:rPr>
              <w:t>Beachwood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1</w:t>
            </w:r>
          </w:p>
        </w:tc>
        <w:tc>
          <w:tcPr>
            <w:tcW w:type="dxa" w:w="1536"/>
          </w:tcPr>
          <w:p>
            <w:pPr>
              <w:spacing w:after="0"/>
              <w:jc w:val="right"/>
            </w:pPr>
            <w:r>
              <w:rPr>
                <w:sz w:val="16"/>
              </w:rPr>
              <w:t>$1,426,325.02</w:t>
            </w:r>
          </w:p>
        </w:tc>
        <w:tc>
          <w:tcPr>
            <w:tcW w:type="dxa" w:w="1869"/>
          </w:tcPr>
          <w:p>
            <w:pPr>
              <w:spacing w:after="0"/>
              <w:jc w:val="right"/>
            </w:pPr>
            <w:r>
              <w:rPr>
                <w:sz w:val="16"/>
              </w:rPr>
              <w:t>10; 0</w:t>
            </w:r>
          </w:p>
        </w:tc>
        <w:tc>
          <w:tcPr>
            <w:tcW w:type="dxa" w:w="2803"/>
          </w:tcPr>
          <w:p>
            <w:pPr>
              <w:spacing w:after="0"/>
              <w:jc w:val="left"/>
            </w:pPr>
            <w:r>
              <w:rPr>
                <w:sz w:val="16"/>
              </w:rPr>
              <w:t>Includes $14,889.98 for declarations not counted as hazard incidents (DR-4488-NJ).</w:t>
            </w:r>
          </w:p>
        </w:tc>
      </w:tr>
      <w:tr>
        <w:trPr>
          <w:cantSplit/>
        </w:trPr>
        <w:tc>
          <w:tcPr>
            <w:tcW w:type="dxa" w:w="1906"/>
          </w:tcPr>
          <w:p>
            <w:pPr>
              <w:spacing w:after="0"/>
              <w:jc w:val="left"/>
            </w:pPr>
            <w:r>
              <w:rPr>
                <w:sz w:val="16"/>
              </w:rPr>
              <w:t>Harvey Cedars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1, SRL 2; any 18</w:t>
            </w:r>
          </w:p>
        </w:tc>
        <w:tc>
          <w:tcPr>
            <w:tcW w:type="dxa" w:w="1536"/>
          </w:tcPr>
          <w:p>
            <w:pPr>
              <w:spacing w:after="0"/>
              <w:jc w:val="right"/>
            </w:pPr>
            <w:r>
              <w:rPr>
                <w:sz w:val="16"/>
              </w:rPr>
              <w:t>$945,314.10</w:t>
            </w:r>
          </w:p>
        </w:tc>
        <w:tc>
          <w:tcPr>
            <w:tcW w:type="dxa" w:w="1869"/>
          </w:tcPr>
          <w:p>
            <w:pPr>
              <w:spacing w:after="0"/>
              <w:jc w:val="right"/>
            </w:pPr>
            <w:r>
              <w:rPr>
                <w:sz w:val="16"/>
              </w:rPr>
              <w:t>10; 1</w:t>
            </w:r>
          </w:p>
        </w:tc>
        <w:tc>
          <w:tcPr>
            <w:tcW w:type="dxa" w:w="2803"/>
          </w:tcPr>
          <w:p>
            <w:pPr>
              <w:spacing w:after="0"/>
              <w:jc w:val="left"/>
            </w:pPr>
          </w:p>
        </w:tc>
      </w:tr>
      <w:tr>
        <w:trPr>
          <w:cantSplit/>
        </w:trPr>
        <w:tc>
          <w:tcPr>
            <w:tcW w:type="dxa" w:w="1906"/>
          </w:tcPr>
          <w:p>
            <w:pPr>
              <w:spacing w:after="0"/>
              <w:jc w:val="left"/>
            </w:pPr>
            <w:r>
              <w:rPr>
                <w:sz w:val="16"/>
              </w:rPr>
              <w:t>Island Heights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3</w:t>
            </w:r>
          </w:p>
        </w:tc>
        <w:tc>
          <w:tcPr>
            <w:tcW w:type="dxa" w:w="1536"/>
          </w:tcPr>
          <w:p>
            <w:pPr>
              <w:spacing w:after="0"/>
              <w:jc w:val="right"/>
            </w:pPr>
            <w:r>
              <w:rPr>
                <w:sz w:val="16"/>
              </w:rPr>
              <w:t>$339,788.41</w:t>
            </w:r>
          </w:p>
        </w:tc>
        <w:tc>
          <w:tcPr>
            <w:tcW w:type="dxa" w:w="1869"/>
          </w:tcPr>
          <w:p>
            <w:pPr>
              <w:spacing w:after="0"/>
              <w:jc w:val="right"/>
            </w:pPr>
            <w:r>
              <w:rPr>
                <w:sz w:val="16"/>
              </w:rPr>
              <w:t>3; 0</w:t>
            </w:r>
          </w:p>
        </w:tc>
        <w:tc>
          <w:tcPr>
            <w:tcW w:type="dxa" w:w="2803"/>
          </w:tcPr>
          <w:p>
            <w:pPr>
              <w:spacing w:after="0"/>
              <w:jc w:val="left"/>
            </w:pPr>
          </w:p>
        </w:tc>
      </w:tr>
      <w:tr>
        <w:trPr>
          <w:cantSplit/>
        </w:trPr>
        <w:tc>
          <w:tcPr>
            <w:tcW w:type="dxa" w:w="1906"/>
          </w:tcPr>
          <w:p>
            <w:pPr>
              <w:spacing w:after="0"/>
              <w:jc w:val="left"/>
            </w:pPr>
            <w:r>
              <w:rPr>
                <w:sz w:val="16"/>
              </w:rPr>
              <w:t>Lakehurst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0</w:t>
            </w:r>
          </w:p>
        </w:tc>
        <w:tc>
          <w:tcPr>
            <w:tcW w:type="dxa" w:w="1536"/>
          </w:tcPr>
          <w:p>
            <w:pPr>
              <w:spacing w:after="0"/>
              <w:jc w:val="right"/>
            </w:pPr>
            <w:r>
              <w:rPr>
                <w:sz w:val="16"/>
              </w:rPr>
              <w:t>$86,631.71</w:t>
            </w:r>
          </w:p>
        </w:tc>
        <w:tc>
          <w:tcPr>
            <w:tcW w:type="dxa" w:w="1869"/>
          </w:tcPr>
          <w:p>
            <w:pPr>
              <w:spacing w:after="0"/>
              <w:jc w:val="right"/>
            </w:pPr>
            <w:r>
              <w:rPr>
                <w:sz w:val="16"/>
              </w:rPr>
              <w:t>10; 0</w:t>
            </w:r>
          </w:p>
        </w:tc>
        <w:tc>
          <w:tcPr>
            <w:tcW w:type="dxa" w:w="2803"/>
          </w:tcPr>
          <w:p>
            <w:pPr>
              <w:spacing w:after="0"/>
              <w:jc w:val="left"/>
            </w:pPr>
          </w:p>
        </w:tc>
      </w:tr>
      <w:tr>
        <w:trPr>
          <w:cantSplit/>
        </w:trPr>
        <w:tc>
          <w:tcPr>
            <w:tcW w:type="dxa" w:w="1906"/>
          </w:tcPr>
          <w:p>
            <w:pPr>
              <w:spacing w:after="0"/>
              <w:jc w:val="left"/>
            </w:pPr>
            <w:r>
              <w:rPr>
                <w:sz w:val="16"/>
              </w:rPr>
              <w:t>Lavallette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7, SRL 6; any 49</w:t>
            </w:r>
          </w:p>
        </w:tc>
        <w:tc>
          <w:tcPr>
            <w:tcW w:type="dxa" w:w="1536"/>
          </w:tcPr>
          <w:p>
            <w:pPr>
              <w:spacing w:after="0"/>
              <w:jc w:val="right"/>
            </w:pPr>
            <w:r>
              <w:rPr>
                <w:sz w:val="16"/>
              </w:rPr>
              <w:t>$7,639,187.91</w:t>
            </w:r>
          </w:p>
        </w:tc>
        <w:tc>
          <w:tcPr>
            <w:tcW w:type="dxa" w:w="1869"/>
          </w:tcPr>
          <w:p>
            <w:pPr>
              <w:spacing w:after="0"/>
              <w:jc w:val="right"/>
            </w:pPr>
            <w:r>
              <w:rPr>
                <w:sz w:val="16"/>
              </w:rPr>
              <w:t>6; 0</w:t>
            </w:r>
          </w:p>
        </w:tc>
        <w:tc>
          <w:tcPr>
            <w:tcW w:type="dxa" w:w="2803"/>
          </w:tcPr>
          <w:p>
            <w:pPr>
              <w:spacing w:after="0"/>
              <w:jc w:val="left"/>
            </w:pPr>
          </w:p>
        </w:tc>
      </w:tr>
      <w:tr>
        <w:trPr>
          <w:cantSplit/>
        </w:trPr>
        <w:tc>
          <w:tcPr>
            <w:tcW w:type="dxa" w:w="1906"/>
          </w:tcPr>
          <w:p>
            <w:pPr>
              <w:spacing w:after="0"/>
              <w:jc w:val="left"/>
            </w:pPr>
            <w:r>
              <w:rPr>
                <w:sz w:val="16"/>
              </w:rPr>
              <w:t>Mantoloking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1; any 13</w:t>
            </w:r>
          </w:p>
        </w:tc>
        <w:tc>
          <w:tcPr>
            <w:tcW w:type="dxa" w:w="1536"/>
          </w:tcPr>
          <w:p>
            <w:pPr>
              <w:spacing w:after="0"/>
              <w:jc w:val="right"/>
            </w:pPr>
            <w:r>
              <w:rPr>
                <w:sz w:val="16"/>
              </w:rPr>
              <w:t>$9,172,708.40</w:t>
            </w:r>
          </w:p>
        </w:tc>
        <w:tc>
          <w:tcPr>
            <w:tcW w:type="dxa" w:w="1869"/>
          </w:tcPr>
          <w:p>
            <w:pPr>
              <w:spacing w:after="0"/>
              <w:jc w:val="right"/>
            </w:pPr>
            <w:r>
              <w:rPr>
                <w:sz w:val="16"/>
              </w:rPr>
              <w:t>3; 0</w:t>
            </w:r>
          </w:p>
        </w:tc>
        <w:tc>
          <w:tcPr>
            <w:tcW w:type="dxa" w:w="2803"/>
          </w:tcPr>
          <w:p>
            <w:pPr>
              <w:spacing w:after="0"/>
              <w:jc w:val="left"/>
            </w:pPr>
            <w:r>
              <w:rPr>
                <w:sz w:val="16"/>
              </w:rPr>
              <w:t>Includes $15,783.28 for declarations not counted as hazard incidents (DR-4488-NJ).</w:t>
            </w:r>
          </w:p>
        </w:tc>
      </w:tr>
      <w:tr>
        <w:trPr>
          <w:cantSplit/>
        </w:trPr>
        <w:tc>
          <w:tcPr>
            <w:tcW w:type="dxa" w:w="1906"/>
          </w:tcPr>
          <w:p>
            <w:pPr>
              <w:spacing w:after="0"/>
              <w:jc w:val="left"/>
            </w:pPr>
            <w:r>
              <w:rPr>
                <w:sz w:val="16"/>
              </w:rPr>
              <w:t>Ocean Gate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1, SRL 3; any 10</w:t>
            </w:r>
          </w:p>
        </w:tc>
        <w:tc>
          <w:tcPr>
            <w:tcW w:type="dxa" w:w="1536"/>
          </w:tcPr>
          <w:p>
            <w:pPr>
              <w:spacing w:after="0"/>
              <w:jc w:val="right"/>
            </w:pPr>
            <w:r>
              <w:rPr>
                <w:sz w:val="16"/>
              </w:rPr>
              <w:t>$2,008,226.77</w:t>
            </w:r>
          </w:p>
        </w:tc>
        <w:tc>
          <w:tcPr>
            <w:tcW w:type="dxa" w:w="1869"/>
          </w:tcPr>
          <w:p>
            <w:pPr>
              <w:spacing w:after="0"/>
              <w:jc w:val="right"/>
            </w:pPr>
            <w:r>
              <w:rPr>
                <w:sz w:val="16"/>
              </w:rPr>
              <w:t>3; 0</w:t>
            </w:r>
          </w:p>
        </w:tc>
        <w:tc>
          <w:tcPr>
            <w:tcW w:type="dxa" w:w="2803"/>
          </w:tcPr>
          <w:p>
            <w:pPr>
              <w:spacing w:after="0"/>
              <w:jc w:val="left"/>
            </w:pPr>
          </w:p>
        </w:tc>
      </w:tr>
      <w:tr>
        <w:trPr>
          <w:cantSplit/>
        </w:trPr>
        <w:tc>
          <w:tcPr>
            <w:tcW w:type="dxa" w:w="1906"/>
          </w:tcPr>
          <w:p>
            <w:pPr>
              <w:spacing w:after="0"/>
              <w:jc w:val="left"/>
            </w:pPr>
            <w:r>
              <w:rPr>
                <w:sz w:val="16"/>
              </w:rPr>
              <w:t>Pine Beach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0</w:t>
            </w:r>
          </w:p>
        </w:tc>
        <w:tc>
          <w:tcPr>
            <w:tcW w:type="dxa" w:w="1536"/>
          </w:tcPr>
          <w:p>
            <w:pPr>
              <w:spacing w:after="0"/>
              <w:jc w:val="right"/>
            </w:pPr>
            <w:r>
              <w:rPr>
                <w:sz w:val="16"/>
              </w:rPr>
              <w:t>$183,969.91</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Point Pleasant Beach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6, SRL 7; any 87</w:t>
            </w:r>
          </w:p>
        </w:tc>
        <w:tc>
          <w:tcPr>
            <w:tcW w:type="dxa" w:w="1536"/>
          </w:tcPr>
          <w:p>
            <w:pPr>
              <w:spacing w:after="0"/>
              <w:jc w:val="right"/>
            </w:pPr>
            <w:r>
              <w:rPr>
                <w:sz w:val="16"/>
              </w:rPr>
              <w:t>$7,048,317.70</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Point Pleasant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3; any 34</w:t>
            </w:r>
          </w:p>
        </w:tc>
        <w:tc>
          <w:tcPr>
            <w:tcW w:type="dxa" w:w="1536"/>
          </w:tcPr>
          <w:p>
            <w:pPr>
              <w:spacing w:after="0"/>
              <w:jc w:val="right"/>
            </w:pPr>
            <w:r>
              <w:rPr>
                <w:sz w:val="16"/>
              </w:rPr>
              <w:t>$1,633,377.99</w:t>
            </w:r>
          </w:p>
        </w:tc>
        <w:tc>
          <w:tcPr>
            <w:tcW w:type="dxa" w:w="1869"/>
          </w:tcPr>
          <w:p>
            <w:pPr>
              <w:spacing w:after="0"/>
              <w:jc w:val="right"/>
            </w:pPr>
            <w:r>
              <w:rPr>
                <w:sz w:val="16"/>
              </w:rPr>
              <w:t>0; 0</w:t>
            </w:r>
          </w:p>
        </w:tc>
        <w:tc>
          <w:tcPr>
            <w:tcW w:type="dxa" w:w="2803"/>
          </w:tcPr>
          <w:p>
            <w:pPr>
              <w:spacing w:after="0"/>
              <w:jc w:val="left"/>
            </w:pPr>
            <w:r>
              <w:rPr>
                <w:sz w:val="16"/>
              </w:rPr>
              <w:t>Includes $8,502.53 for declarations not counted as hazard incidents (DR-4488-NJ).</w:t>
            </w:r>
          </w:p>
        </w:tc>
      </w:tr>
      <w:tr>
        <w:trPr>
          <w:cantSplit/>
        </w:trPr>
        <w:tc>
          <w:tcPr>
            <w:tcW w:type="dxa" w:w="1906"/>
          </w:tcPr>
          <w:p>
            <w:pPr>
              <w:spacing w:after="0"/>
              <w:jc w:val="left"/>
            </w:pPr>
            <w:r>
              <w:rPr>
                <w:sz w:val="16"/>
              </w:rPr>
              <w:t>Seaside Heights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9; any 39</w:t>
            </w:r>
          </w:p>
        </w:tc>
        <w:tc>
          <w:tcPr>
            <w:tcW w:type="dxa" w:w="1536"/>
          </w:tcPr>
          <w:p>
            <w:pPr>
              <w:spacing w:after="0"/>
              <w:jc w:val="right"/>
            </w:pPr>
            <w:r>
              <w:rPr>
                <w:sz w:val="16"/>
              </w:rPr>
              <w:t>$10,998,018.91</w:t>
            </w:r>
          </w:p>
        </w:tc>
        <w:tc>
          <w:tcPr>
            <w:tcW w:type="dxa" w:w="1869"/>
          </w:tcPr>
          <w:p>
            <w:pPr>
              <w:spacing w:after="0"/>
              <w:jc w:val="right"/>
            </w:pPr>
            <w:r>
              <w:rPr>
                <w:sz w:val="16"/>
              </w:rPr>
              <w:t>15; 2</w:t>
            </w:r>
          </w:p>
        </w:tc>
        <w:tc>
          <w:tcPr>
            <w:tcW w:type="dxa" w:w="2803"/>
          </w:tcPr>
          <w:p>
            <w:pPr>
              <w:spacing w:after="0"/>
              <w:jc w:val="left"/>
            </w:pPr>
          </w:p>
        </w:tc>
      </w:tr>
      <w:tr>
        <w:trPr>
          <w:cantSplit/>
        </w:trPr>
        <w:tc>
          <w:tcPr>
            <w:tcW w:type="dxa" w:w="1906"/>
          </w:tcPr>
          <w:p>
            <w:pPr>
              <w:spacing w:after="0"/>
              <w:jc w:val="left"/>
            </w:pPr>
            <w:r>
              <w:rPr>
                <w:sz w:val="16"/>
              </w:rPr>
              <w:t>Seaside Park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1, SRL 8; any 40</w:t>
            </w:r>
          </w:p>
        </w:tc>
        <w:tc>
          <w:tcPr>
            <w:tcW w:type="dxa" w:w="1536"/>
          </w:tcPr>
          <w:p>
            <w:pPr>
              <w:spacing w:after="0"/>
              <w:jc w:val="right"/>
            </w:pPr>
            <w:r>
              <w:rPr>
                <w:sz w:val="16"/>
              </w:rPr>
              <w:t>$3,263,535.89</w:t>
            </w:r>
          </w:p>
        </w:tc>
        <w:tc>
          <w:tcPr>
            <w:tcW w:type="dxa" w:w="1869"/>
          </w:tcPr>
          <w:p>
            <w:pPr>
              <w:spacing w:after="0"/>
              <w:jc w:val="right"/>
            </w:pPr>
            <w:r>
              <w:rPr>
                <w:sz w:val="16"/>
              </w:rPr>
              <w:t>8; 0</w:t>
            </w:r>
          </w:p>
        </w:tc>
        <w:tc>
          <w:tcPr>
            <w:tcW w:type="dxa" w:w="2803"/>
          </w:tcPr>
          <w:p>
            <w:pPr>
              <w:spacing w:after="0"/>
              <w:jc w:val="left"/>
            </w:pPr>
          </w:p>
        </w:tc>
      </w:tr>
      <w:tr>
        <w:trPr>
          <w:cantSplit/>
        </w:trPr>
        <w:tc>
          <w:tcPr>
            <w:tcW w:type="dxa" w:w="1906"/>
          </w:tcPr>
          <w:p>
            <w:pPr>
              <w:spacing w:after="0"/>
              <w:jc w:val="left"/>
            </w:pPr>
            <w:r>
              <w:rPr>
                <w:sz w:val="16"/>
              </w:rPr>
              <w:t>Ship Bottom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13; any 37</w:t>
            </w:r>
          </w:p>
        </w:tc>
        <w:tc>
          <w:tcPr>
            <w:tcW w:type="dxa" w:w="1536"/>
          </w:tcPr>
          <w:p>
            <w:pPr>
              <w:spacing w:after="0"/>
              <w:jc w:val="right"/>
            </w:pPr>
            <w:r>
              <w:rPr>
                <w:sz w:val="16"/>
              </w:rPr>
              <w:t>$915,834.02</w:t>
            </w:r>
          </w:p>
        </w:tc>
        <w:tc>
          <w:tcPr>
            <w:tcW w:type="dxa" w:w="1869"/>
          </w:tcPr>
          <w:p>
            <w:pPr>
              <w:spacing w:after="0"/>
              <w:jc w:val="right"/>
            </w:pPr>
            <w:r>
              <w:rPr>
                <w:sz w:val="16"/>
              </w:rPr>
              <w:t>6; 0</w:t>
            </w:r>
          </w:p>
        </w:tc>
        <w:tc>
          <w:tcPr>
            <w:tcW w:type="dxa" w:w="2803"/>
          </w:tcPr>
          <w:p>
            <w:pPr>
              <w:spacing w:after="0"/>
              <w:jc w:val="left"/>
            </w:pPr>
            <w:r>
              <w:rPr>
                <w:sz w:val="16"/>
              </w:rPr>
              <w:t>Includes $23,309.57 for declarations not counted as hazard incidents (DR-4488-NJ).</w:t>
            </w:r>
          </w:p>
        </w:tc>
      </w:tr>
      <w:tr>
        <w:trPr>
          <w:cantSplit/>
        </w:trPr>
        <w:tc>
          <w:tcPr>
            <w:tcW w:type="dxa" w:w="1906"/>
          </w:tcPr>
          <w:p>
            <w:pPr>
              <w:spacing w:after="0"/>
              <w:jc w:val="left"/>
            </w:pPr>
            <w:r>
              <w:rPr>
                <w:sz w:val="16"/>
              </w:rPr>
              <w:t>South Toms River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2; any 3</w:t>
            </w:r>
          </w:p>
        </w:tc>
        <w:tc>
          <w:tcPr>
            <w:tcW w:type="dxa" w:w="1536"/>
          </w:tcPr>
          <w:p>
            <w:pPr>
              <w:spacing w:after="0"/>
              <w:jc w:val="right"/>
            </w:pPr>
            <w:r>
              <w:rPr>
                <w:sz w:val="16"/>
              </w:rPr>
              <w:t>$120,838.49</w:t>
            </w:r>
          </w:p>
        </w:tc>
        <w:tc>
          <w:tcPr>
            <w:tcW w:type="dxa" w:w="1869"/>
          </w:tcPr>
          <w:p>
            <w:pPr>
              <w:spacing w:after="0"/>
              <w:jc w:val="right"/>
            </w:pPr>
            <w:r>
              <w:rPr>
                <w:sz w:val="16"/>
              </w:rPr>
              <w:t>5; 1</w:t>
            </w:r>
          </w:p>
        </w:tc>
        <w:tc>
          <w:tcPr>
            <w:tcW w:type="dxa" w:w="2803"/>
          </w:tcPr>
          <w:p>
            <w:pPr>
              <w:spacing w:after="0"/>
              <w:jc w:val="left"/>
            </w:pPr>
          </w:p>
        </w:tc>
      </w:tr>
      <w:tr>
        <w:trPr>
          <w:cantSplit/>
        </w:trPr>
        <w:tc>
          <w:tcPr>
            <w:tcW w:type="dxa" w:w="1906"/>
          </w:tcPr>
          <w:p>
            <w:pPr>
              <w:spacing w:after="0"/>
              <w:jc w:val="left"/>
            </w:pPr>
            <w:r>
              <w:rPr>
                <w:sz w:val="16"/>
              </w:rPr>
              <w:t>Surf City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0, SRL 3; any 14</w:t>
            </w:r>
          </w:p>
        </w:tc>
        <w:tc>
          <w:tcPr>
            <w:tcW w:type="dxa" w:w="1536"/>
          </w:tcPr>
          <w:p>
            <w:pPr>
              <w:spacing w:after="0"/>
              <w:jc w:val="right"/>
            </w:pPr>
            <w:r>
              <w:rPr>
                <w:sz w:val="16"/>
              </w:rPr>
              <w:t>$697,725.05</w:t>
            </w:r>
          </w:p>
        </w:tc>
        <w:tc>
          <w:tcPr>
            <w:tcW w:type="dxa" w:w="1869"/>
          </w:tcPr>
          <w:p>
            <w:pPr>
              <w:spacing w:after="0"/>
              <w:jc w:val="right"/>
            </w:pPr>
            <w:r>
              <w:rPr>
                <w:sz w:val="16"/>
              </w:rPr>
              <w:t>12; 2</w:t>
            </w:r>
          </w:p>
        </w:tc>
        <w:tc>
          <w:tcPr>
            <w:tcW w:type="dxa" w:w="2803"/>
          </w:tcPr>
          <w:p>
            <w:pPr>
              <w:spacing w:after="0"/>
              <w:jc w:val="left"/>
            </w:pPr>
          </w:p>
        </w:tc>
      </w:tr>
      <w:tr>
        <w:trPr>
          <w:cantSplit/>
        </w:trPr>
        <w:tc>
          <w:tcPr>
            <w:tcW w:type="dxa" w:w="1906"/>
          </w:tcPr>
          <w:p>
            <w:pPr>
              <w:spacing w:after="0"/>
              <w:jc w:val="left"/>
            </w:pPr>
            <w:r>
              <w:rPr>
                <w:sz w:val="16"/>
              </w:rPr>
              <w:t>Tuckerton borough</w:t>
            </w:r>
          </w:p>
        </w:tc>
        <w:tc>
          <w:tcPr>
            <w:tcW w:type="dxa" w:w="889"/>
          </w:tcPr>
          <w:p>
            <w:pPr>
              <w:spacing w:after="0"/>
              <w:jc w:val="left"/>
            </w:pPr>
            <w:r>
              <w:rPr>
                <w:sz w:val="16"/>
              </w:rPr>
              <w:t>Borough</w:t>
            </w:r>
          </w:p>
        </w:tc>
        <w:tc>
          <w:tcPr>
            <w:tcW w:type="dxa" w:w="2739"/>
          </w:tcPr>
          <w:p>
            <w:pPr>
              <w:spacing w:after="0"/>
              <w:jc w:val="left"/>
            </w:pPr>
            <w:r>
              <w:rPr>
                <w:sz w:val="16"/>
              </w:rPr>
              <w:t>Approved, expires 2030-05-18</w:t>
            </w:r>
          </w:p>
        </w:tc>
        <w:tc>
          <w:tcPr>
            <w:tcW w:type="dxa" w:w="2369"/>
          </w:tcPr>
          <w:p>
            <w:pPr>
              <w:spacing w:after="0"/>
              <w:jc w:val="right"/>
            </w:pPr>
            <w:r>
              <w:rPr>
                <w:sz w:val="16"/>
              </w:rPr>
              <w:t>FMA RL 2, SRL 10; any 60</w:t>
            </w:r>
          </w:p>
        </w:tc>
        <w:tc>
          <w:tcPr>
            <w:tcW w:type="dxa" w:w="1536"/>
          </w:tcPr>
          <w:p>
            <w:pPr>
              <w:spacing w:after="0"/>
              <w:jc w:val="right"/>
            </w:pPr>
            <w:r>
              <w:rPr>
                <w:sz w:val="16"/>
              </w:rPr>
              <w:t>$1,145,683.74</w:t>
            </w:r>
          </w:p>
        </w:tc>
        <w:tc>
          <w:tcPr>
            <w:tcW w:type="dxa" w:w="1869"/>
          </w:tcPr>
          <w:p>
            <w:pPr>
              <w:spacing w:after="0"/>
              <w:jc w:val="right"/>
            </w:pPr>
            <w:r>
              <w:rPr>
                <w:sz w:val="16"/>
              </w:rPr>
              <w:t>27; 2</w:t>
            </w:r>
          </w:p>
        </w:tc>
        <w:tc>
          <w:tcPr>
            <w:tcW w:type="dxa" w:w="2803"/>
          </w:tcPr>
          <w:p>
            <w:pPr>
              <w:spacing w:after="0"/>
              <w:jc w:val="left"/>
            </w:pPr>
          </w:p>
        </w:tc>
      </w:tr>
      <w:tr>
        <w:trPr>
          <w:cantSplit/>
        </w:trPr>
        <w:tc>
          <w:tcPr>
            <w:tcW w:type="dxa" w:w="1906"/>
          </w:tcPr>
          <w:p>
            <w:pPr>
              <w:spacing w:after="0"/>
              <w:jc w:val="left"/>
            </w:pPr>
            <w:r>
              <w:rPr>
                <w:sz w:val="16"/>
              </w:rPr>
              <w:t>Barnegat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1; any 15</w:t>
            </w:r>
          </w:p>
        </w:tc>
        <w:tc>
          <w:tcPr>
            <w:tcW w:type="dxa" w:w="1536"/>
          </w:tcPr>
          <w:p>
            <w:pPr>
              <w:spacing w:after="0"/>
              <w:jc w:val="right"/>
            </w:pPr>
            <w:r>
              <w:rPr>
                <w:sz w:val="16"/>
              </w:rPr>
              <w:t>$1,938,530.61</w:t>
            </w:r>
          </w:p>
        </w:tc>
        <w:tc>
          <w:tcPr>
            <w:tcW w:type="dxa" w:w="1869"/>
          </w:tcPr>
          <w:p>
            <w:pPr>
              <w:spacing w:after="0"/>
              <w:jc w:val="right"/>
            </w:pPr>
            <w:r>
              <w:rPr>
                <w:sz w:val="16"/>
              </w:rPr>
              <w:t>15; 1</w:t>
            </w:r>
          </w:p>
        </w:tc>
        <w:tc>
          <w:tcPr>
            <w:tcW w:type="dxa" w:w="2803"/>
          </w:tcPr>
          <w:p>
            <w:pPr>
              <w:spacing w:after="0"/>
              <w:jc w:val="left"/>
            </w:pPr>
          </w:p>
        </w:tc>
      </w:tr>
      <w:tr>
        <w:trPr>
          <w:cantSplit/>
        </w:trPr>
        <w:tc>
          <w:tcPr>
            <w:tcW w:type="dxa" w:w="1906"/>
          </w:tcPr>
          <w:p>
            <w:pPr>
              <w:spacing w:after="0"/>
              <w:jc w:val="left"/>
            </w:pPr>
            <w:r>
              <w:rPr>
                <w:sz w:val="16"/>
              </w:rPr>
              <w:t>Berkeley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11, SRL 13; any 42</w:t>
            </w:r>
          </w:p>
        </w:tc>
        <w:tc>
          <w:tcPr>
            <w:tcW w:type="dxa" w:w="1536"/>
          </w:tcPr>
          <w:p>
            <w:pPr>
              <w:spacing w:after="0"/>
              <w:jc w:val="right"/>
            </w:pPr>
            <w:r>
              <w:rPr>
                <w:sz w:val="16"/>
              </w:rPr>
              <w:t>$3,693,850.67</w:t>
            </w:r>
          </w:p>
        </w:tc>
        <w:tc>
          <w:tcPr>
            <w:tcW w:type="dxa" w:w="1869"/>
          </w:tcPr>
          <w:p>
            <w:pPr>
              <w:spacing w:after="0"/>
              <w:jc w:val="right"/>
            </w:pPr>
            <w:r>
              <w:rPr>
                <w:sz w:val="16"/>
              </w:rPr>
              <w:t>0; 0</w:t>
            </w:r>
          </w:p>
        </w:tc>
        <w:tc>
          <w:tcPr>
            <w:tcW w:type="dxa" w:w="2803"/>
          </w:tcPr>
          <w:p>
            <w:pPr>
              <w:spacing w:after="0"/>
              <w:jc w:val="left"/>
            </w:pPr>
            <w:r>
              <w:rPr>
                <w:sz w:val="16"/>
              </w:rPr>
              <w:t>Includes $86,989.67 for declarations not counted as hazard incidents (DR-4488-NJ).</w:t>
            </w:r>
          </w:p>
        </w:tc>
      </w:tr>
      <w:tr>
        <w:trPr>
          <w:cantSplit/>
        </w:trPr>
        <w:tc>
          <w:tcPr>
            <w:tcW w:type="dxa" w:w="1906"/>
          </w:tcPr>
          <w:p>
            <w:pPr>
              <w:spacing w:after="0"/>
              <w:jc w:val="left"/>
            </w:pPr>
            <w:r>
              <w:rPr>
                <w:sz w:val="16"/>
              </w:rPr>
              <w:t>Brick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5, SRL 13; any 89</w:t>
            </w:r>
          </w:p>
        </w:tc>
        <w:tc>
          <w:tcPr>
            <w:tcW w:type="dxa" w:w="1536"/>
          </w:tcPr>
          <w:p>
            <w:pPr>
              <w:spacing w:after="0"/>
              <w:jc w:val="right"/>
            </w:pPr>
            <w:r>
              <w:rPr>
                <w:sz w:val="16"/>
              </w:rPr>
              <w:t>$16,121,821.36</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Eagleswood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1, SRL 2; any 11</w:t>
            </w:r>
          </w:p>
        </w:tc>
        <w:tc>
          <w:tcPr>
            <w:tcW w:type="dxa" w:w="1536"/>
          </w:tcPr>
          <w:p>
            <w:pPr>
              <w:spacing w:after="0"/>
              <w:jc w:val="right"/>
            </w:pPr>
            <w:r>
              <w:rPr>
                <w:sz w:val="16"/>
              </w:rPr>
              <w:t>$1,197,137.88</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Jackson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0</w:t>
            </w:r>
          </w:p>
        </w:tc>
        <w:tc>
          <w:tcPr>
            <w:tcW w:type="dxa" w:w="1536"/>
          </w:tcPr>
          <w:p>
            <w:pPr>
              <w:spacing w:after="0"/>
              <w:jc w:val="right"/>
            </w:pPr>
            <w:r>
              <w:rPr>
                <w:sz w:val="16"/>
              </w:rPr>
              <w:t>$2,430,468.35</w:t>
            </w:r>
          </w:p>
        </w:tc>
        <w:tc>
          <w:tcPr>
            <w:tcW w:type="dxa" w:w="1869"/>
          </w:tcPr>
          <w:p>
            <w:pPr>
              <w:spacing w:after="0"/>
              <w:jc w:val="right"/>
            </w:pPr>
            <w:r>
              <w:rPr>
                <w:sz w:val="16"/>
              </w:rPr>
              <w:t>13; 1</w:t>
            </w:r>
          </w:p>
        </w:tc>
        <w:tc>
          <w:tcPr>
            <w:tcW w:type="dxa" w:w="2803"/>
          </w:tcPr>
          <w:p>
            <w:pPr>
              <w:spacing w:after="0"/>
              <w:jc w:val="left"/>
            </w:pPr>
            <w:r>
              <w:rPr>
                <w:sz w:val="16"/>
              </w:rPr>
              <w:t>Includes $63,709.69 for declarations not counted as hazard incidents (DR-4488-NJ).</w:t>
            </w:r>
          </w:p>
        </w:tc>
      </w:tr>
      <w:tr>
        <w:trPr>
          <w:cantSplit/>
        </w:trPr>
        <w:tc>
          <w:tcPr>
            <w:tcW w:type="dxa" w:w="1906"/>
          </w:tcPr>
          <w:p>
            <w:pPr>
              <w:spacing w:after="0"/>
              <w:jc w:val="left"/>
            </w:pPr>
            <w:r>
              <w:rPr>
                <w:sz w:val="16"/>
              </w:rPr>
              <w:t>Lacey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15, SRL 21; any 89</w:t>
            </w:r>
          </w:p>
        </w:tc>
        <w:tc>
          <w:tcPr>
            <w:tcW w:type="dxa" w:w="1536"/>
          </w:tcPr>
          <w:p>
            <w:pPr>
              <w:spacing w:after="0"/>
              <w:jc w:val="right"/>
            </w:pPr>
            <w:r>
              <w:rPr>
                <w:sz w:val="16"/>
              </w:rPr>
              <w:t>$1,809,348.33</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Lakewood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3</w:t>
            </w:r>
          </w:p>
        </w:tc>
        <w:tc>
          <w:tcPr>
            <w:tcW w:type="dxa" w:w="1536"/>
          </w:tcPr>
          <w:p>
            <w:pPr>
              <w:spacing w:after="0"/>
              <w:jc w:val="right"/>
            </w:pPr>
            <w:r>
              <w:rPr>
                <w:sz w:val="16"/>
              </w:rPr>
              <w:t>$741,871.46</w:t>
            </w:r>
          </w:p>
        </w:tc>
        <w:tc>
          <w:tcPr>
            <w:tcW w:type="dxa" w:w="1869"/>
          </w:tcPr>
          <w:p>
            <w:pPr>
              <w:spacing w:after="0"/>
              <w:jc w:val="right"/>
            </w:pPr>
            <w:r>
              <w:rPr>
                <w:sz w:val="16"/>
              </w:rPr>
              <w:t>29; 2</w:t>
            </w:r>
          </w:p>
        </w:tc>
        <w:tc>
          <w:tcPr>
            <w:tcW w:type="dxa" w:w="2803"/>
          </w:tcPr>
          <w:p>
            <w:pPr>
              <w:spacing w:after="0"/>
              <w:jc w:val="left"/>
            </w:pPr>
          </w:p>
        </w:tc>
      </w:tr>
      <w:tr>
        <w:trPr>
          <w:cantSplit/>
        </w:trPr>
        <w:tc>
          <w:tcPr>
            <w:tcW w:type="dxa" w:w="1906"/>
          </w:tcPr>
          <w:p>
            <w:pPr>
              <w:spacing w:after="0"/>
              <w:jc w:val="left"/>
            </w:pPr>
            <w:r>
              <w:rPr>
                <w:sz w:val="16"/>
              </w:rPr>
              <w:t>Little Egg Harbor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11, SRL 48; any 133</w:t>
            </w:r>
          </w:p>
        </w:tc>
        <w:tc>
          <w:tcPr>
            <w:tcW w:type="dxa" w:w="1536"/>
          </w:tcPr>
          <w:p>
            <w:pPr>
              <w:spacing w:after="0"/>
              <w:jc w:val="right"/>
            </w:pPr>
            <w:r>
              <w:rPr>
                <w:sz w:val="16"/>
              </w:rPr>
              <w:t>$6,641,241.85</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Long Beach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29; any 101</w:t>
            </w:r>
          </w:p>
        </w:tc>
        <w:tc>
          <w:tcPr>
            <w:tcW w:type="dxa" w:w="1536"/>
          </w:tcPr>
          <w:p>
            <w:pPr>
              <w:spacing w:after="0"/>
              <w:jc w:val="right"/>
            </w:pPr>
            <w:r>
              <w:rPr>
                <w:sz w:val="16"/>
              </w:rPr>
              <w:t>$11,815,193.79</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Manchester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2</w:t>
            </w:r>
          </w:p>
        </w:tc>
        <w:tc>
          <w:tcPr>
            <w:tcW w:type="dxa" w:w="1536"/>
          </w:tcPr>
          <w:p>
            <w:pPr>
              <w:spacing w:after="0"/>
              <w:jc w:val="right"/>
            </w:pPr>
            <w:r>
              <w:rPr>
                <w:sz w:val="16"/>
              </w:rPr>
              <w:t>$568,178.70</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Ocean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3, SRL 2; any 26</w:t>
            </w:r>
          </w:p>
        </w:tc>
        <w:tc>
          <w:tcPr>
            <w:tcW w:type="dxa" w:w="1536"/>
          </w:tcPr>
          <w:p>
            <w:pPr>
              <w:spacing w:after="0"/>
              <w:jc w:val="right"/>
            </w:pPr>
            <w:r>
              <w:rPr>
                <w:sz w:val="16"/>
              </w:rPr>
              <w:t>$1,298,344.44</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Plumsted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0, SRL 0; any 1</w:t>
            </w:r>
          </w:p>
        </w:tc>
        <w:tc>
          <w:tcPr>
            <w:tcW w:type="dxa" w:w="1536"/>
          </w:tcPr>
          <w:p>
            <w:pPr>
              <w:spacing w:after="0"/>
              <w:jc w:val="right"/>
            </w:pPr>
            <w:r>
              <w:rPr>
                <w:sz w:val="16"/>
              </w:rPr>
              <w:t>$140,900.78</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Stafford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13, SRL 26; any 118</w:t>
            </w:r>
          </w:p>
        </w:tc>
        <w:tc>
          <w:tcPr>
            <w:tcW w:type="dxa" w:w="1536"/>
          </w:tcPr>
          <w:p>
            <w:pPr>
              <w:spacing w:after="0"/>
              <w:jc w:val="right"/>
            </w:pPr>
            <w:r>
              <w:rPr>
                <w:sz w:val="16"/>
              </w:rPr>
              <w:t>$5,483,773.63</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906"/>
          </w:tcPr>
          <w:p>
            <w:pPr>
              <w:spacing w:after="0"/>
              <w:jc w:val="left"/>
            </w:pPr>
            <w:r>
              <w:rPr>
                <w:sz w:val="16"/>
              </w:rPr>
              <w:t>Toms River township</w:t>
            </w:r>
          </w:p>
        </w:tc>
        <w:tc>
          <w:tcPr>
            <w:tcW w:type="dxa" w:w="889"/>
          </w:tcPr>
          <w:p>
            <w:pPr>
              <w:spacing w:after="0"/>
              <w:jc w:val="left"/>
            </w:pPr>
            <w:r>
              <w:rPr>
                <w:sz w:val="16"/>
              </w:rPr>
              <w:t>Township</w:t>
            </w:r>
          </w:p>
        </w:tc>
        <w:tc>
          <w:tcPr>
            <w:tcW w:type="dxa" w:w="2739"/>
          </w:tcPr>
          <w:p>
            <w:pPr>
              <w:spacing w:after="0"/>
              <w:jc w:val="left"/>
            </w:pPr>
            <w:r>
              <w:rPr>
                <w:sz w:val="16"/>
              </w:rPr>
              <w:t>Approved, expires 2030-05-18</w:t>
            </w:r>
          </w:p>
        </w:tc>
        <w:tc>
          <w:tcPr>
            <w:tcW w:type="dxa" w:w="2369"/>
          </w:tcPr>
          <w:p>
            <w:pPr>
              <w:spacing w:after="0"/>
              <w:jc w:val="right"/>
            </w:pPr>
            <w:r>
              <w:rPr>
                <w:sz w:val="16"/>
              </w:rPr>
              <w:t>FMA RL 90, SRL 96; any 286</w:t>
            </w:r>
          </w:p>
        </w:tc>
        <w:tc>
          <w:tcPr>
            <w:tcW w:type="dxa" w:w="1536"/>
          </w:tcPr>
          <w:p>
            <w:pPr>
              <w:spacing w:after="0"/>
              <w:jc w:val="right"/>
            </w:pPr>
            <w:r>
              <w:rPr>
                <w:sz w:val="16"/>
              </w:rPr>
              <w:t>$30,514,671.44</w:t>
            </w:r>
          </w:p>
        </w:tc>
        <w:tc>
          <w:tcPr>
            <w:tcW w:type="dxa" w:w="1869"/>
          </w:tcPr>
          <w:p>
            <w:pPr>
              <w:spacing w:after="0"/>
              <w:jc w:val="right"/>
            </w:pPr>
            <w:r>
              <w:rPr>
                <w:sz w:val="16"/>
              </w:rPr>
              <w:t>37; 1</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2025-05-19</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$24,744,811,068</w:t>
            </w:r>
          </w:p>
        </w:tc>
        <w:tc>
          <w:tcPr>
            <w:tcW w:type="dxa" w:w="1134"/>
          </w:tcPr>
          <w:p>
            <w:pPr>
              <w:spacing w:after="0"/>
              <w:jc w:val="right"/>
            </w:pPr>
          </w:p>
        </w:tc>
        <w:tc>
          <w:tcPr>
            <w:tcW w:type="dxa" w:w="1043"/>
          </w:tcPr>
          <w:p>
            <w:pPr>
              <w:spacing w:after="0"/>
              <w:jc w:val="right"/>
            </w:pPr>
            <w:r>
              <w:rPr>
                <w:sz w:val="16"/>
              </w:rPr>
              <w:t>88,224</w:t>
            </w:r>
          </w:p>
        </w:tc>
        <w:tc>
          <w:tcPr>
            <w:tcW w:type="dxa" w:w="1126"/>
          </w:tcPr>
          <w:p>
            <w:pPr>
              <w:spacing w:after="0"/>
              <w:jc w:val="right"/>
            </w:pPr>
            <w:r>
              <w:rPr>
                <w:sz w:val="16"/>
              </w:rPr>
              <w:t>$18,794,267</w:t>
            </w:r>
          </w:p>
        </w:tc>
        <w:tc>
          <w:tcPr>
            <w:tcW w:type="dxa" w:w="1126"/>
          </w:tcPr>
          <w:p>
            <w:pPr>
              <w:spacing w:after="0"/>
              <w:jc w:val="right"/>
            </w:pPr>
          </w:p>
        </w:tc>
        <w:tc>
          <w:tcPr>
            <w:tcW w:type="dxa" w:w="1164"/>
          </w:tcPr>
          <w:p>
            <w:pPr>
              <w:spacing w:after="0"/>
              <w:jc w:val="right"/>
            </w:pPr>
            <w:r>
              <w:rPr>
                <w:sz w:val="16"/>
              </w:rPr>
              <w:t>$387,309</w:t>
            </w:r>
          </w:p>
        </w:tc>
        <w:tc>
          <w:tcPr>
            <w:tcW w:type="dxa" w:w="1305"/>
          </w:tcPr>
          <w:p>
            <w:pPr>
              <w:spacing w:after="0"/>
              <w:jc w:val="right"/>
            </w:pPr>
            <w:r>
              <w:rPr>
                <w:sz w:val="16"/>
              </w:rPr>
              <w:t>0.076%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$861</w:t>
            </w:r>
          </w:p>
        </w:tc>
        <w:tc>
          <w:tcPr>
            <w:tcW w:type="dxa" w:w="1126"/>
          </w:tcPr>
          <w:p>
            <w:pPr>
              <w:spacing w:after="0"/>
              <w:jc w:val="right"/>
            </w:pPr>
            <w:r>
              <w:rPr>
                <w:sz w:val="16"/>
              </w:rPr>
              <w:t>$6</w:t>
            </w:r>
          </w:p>
        </w:tc>
        <w:tc>
          <w:tcPr>
            <w:tcW w:type="dxa" w:w="1164"/>
          </w:tcPr>
          <w:p>
            <w:pPr>
              <w:spacing w:after="0"/>
              <w:jc w:val="right"/>
            </w:pPr>
            <w:r>
              <w:rPr>
                <w:sz w:val="16"/>
              </w:rPr>
              <w:t>$7,177,411</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$21,014,627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$318,189</w:t>
            </w:r>
          </w:p>
        </w:tc>
        <w:tc>
          <w:tcPr>
            <w:tcW w:type="dxa" w:w="1164"/>
          </w:tcPr>
          <w:p>
            <w:pPr>
              <w:spacing w:after="0"/>
              <w:jc w:val="right"/>
            </w:pPr>
          </w:p>
        </w:tc>
        <w:tc>
          <w:tcPr>
            <w:tcW w:type="dxa" w:w="1305"/>
          </w:tcPr>
          <w:p>
            <w:pPr>
              <w:spacing w:after="0"/>
              <w:jc w:val="right"/>
            </w:pPr>
            <w:r>
              <w:rPr>
                <w:sz w:val="16"/>
              </w:rPr>
              <w:t>1.51%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$198,891,102,467</w:t>
            </w:r>
          </w:p>
        </w:tc>
        <w:tc>
          <w:tcPr>
            <w:tcW w:type="dxa" w:w="1134"/>
          </w:tcPr>
          <w:p>
            <w:pPr>
              <w:spacing w:after="0"/>
              <w:jc w:val="right"/>
            </w:pPr>
          </w:p>
        </w:tc>
        <w:tc>
          <w:tcPr>
            <w:tcW w:type="dxa" w:w="1043"/>
          </w:tcPr>
          <w:p>
            <w:pPr>
              <w:spacing w:after="0"/>
              <w:jc w:val="right"/>
            </w:pPr>
            <w:r>
              <w:rPr>
                <w:sz w:val="16"/>
              </w:rPr>
              <w:t>637,229</w:t>
            </w:r>
          </w:p>
        </w:tc>
        <w:tc>
          <w:tcPr>
            <w:tcW w:type="dxa" w:w="1126"/>
          </w:tcPr>
          <w:p>
            <w:pPr>
              <w:spacing w:after="0"/>
              <w:jc w:val="right"/>
            </w:pPr>
            <w:r>
              <w:rPr>
                <w:sz w:val="16"/>
              </w:rPr>
              <w:t>$5,678,436</w:t>
            </w:r>
          </w:p>
        </w:tc>
        <w:tc>
          <w:tcPr>
            <w:tcW w:type="dxa" w:w="1126"/>
          </w:tcPr>
          <w:p>
            <w:pPr>
              <w:spacing w:after="0"/>
              <w:jc w:val="right"/>
            </w:pPr>
          </w:p>
        </w:tc>
        <w:tc>
          <w:tcPr>
            <w:tcW w:type="dxa" w:w="1164"/>
          </w:tcPr>
          <w:p>
            <w:pPr>
              <w:spacing w:after="0"/>
              <w:jc w:val="right"/>
            </w:pPr>
            <w:r>
              <w:rPr>
                <w:sz w:val="16"/>
              </w:rPr>
              <w:t>$1,565,121</w:t>
            </w:r>
          </w:p>
        </w:tc>
        <w:tc>
          <w:tcPr>
            <w:tcW w:type="dxa" w:w="1305"/>
          </w:tcPr>
          <w:p>
            <w:pPr>
              <w:spacing w:after="0"/>
              <w:jc w:val="right"/>
            </w:pPr>
            <w:r>
              <w:rPr>
                <w:sz w:val="16"/>
              </w:rPr>
              <w:t>0.00286%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$48,534</w:t>
            </w:r>
          </w:p>
        </w:tc>
        <w:tc>
          <w:tcPr>
            <w:tcW w:type="dxa" w:w="1126"/>
          </w:tcPr>
          <w:p>
            <w:pPr>
              <w:spacing w:after="0"/>
              <w:jc w:val="right"/>
            </w:pPr>
            <w:r>
              <w:rPr>
                <w:sz w:val="16"/>
              </w:rPr>
              <w:t>$16,921</w:t>
            </w:r>
          </w:p>
        </w:tc>
        <w:tc>
          <w:tcPr>
            <w:tcW w:type="dxa" w:w="1164"/>
          </w:tcPr>
          <w:p>
            <w:pPr>
              <w:spacing w:after="0"/>
              <w:jc w:val="right"/>
            </w:pPr>
            <w:r>
              <w:rPr>
                <w:sz w:val="16"/>
              </w:rPr>
              <w:t>$300,110</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under $1</w:t>
            </w:r>
          </w:p>
        </w:tc>
        <w:tc>
          <w:tcPr>
            <w:tcW w:type="dxa" w:w="1126"/>
          </w:tcPr>
          <w:p>
            <w:pPr>
              <w:spacing w:after="0"/>
              <w:jc w:val="right"/>
            </w:pPr>
            <w:r>
              <w:rPr>
                <w:sz w:val="16"/>
              </w:rPr>
              <w:t>$48</w:t>
            </w:r>
          </w:p>
        </w:tc>
        <w:tc>
          <w:tcPr>
            <w:tcW w:type="dxa" w:w="1164"/>
          </w:tcPr>
          <w:p>
            <w:pPr>
              <w:spacing w:after="0"/>
              <w:jc w:val="right"/>
            </w:pPr>
            <w:r>
              <w:rPr>
                <w:sz w:val="16"/>
              </w:rPr>
              <w:t>$6,594,626</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$118,763,713,756</w:t>
            </w:r>
          </w:p>
        </w:tc>
        <w:tc>
          <w:tcPr>
            <w:tcW w:type="dxa" w:w="1134"/>
          </w:tcPr>
          <w:p>
            <w:pPr>
              <w:spacing w:after="0"/>
              <w:jc w:val="right"/>
            </w:pPr>
            <w:r>
              <w:rPr>
                <w:sz w:val="16"/>
              </w:rPr>
              <w:t>$31,726,563</w:t>
            </w:r>
          </w:p>
        </w:tc>
        <w:tc>
          <w:tcPr>
            <w:tcW w:type="dxa" w:w="1043"/>
          </w:tcPr>
          <w:p>
            <w:pPr>
              <w:spacing w:after="0"/>
              <w:jc w:val="right"/>
            </w:pPr>
            <w:r>
              <w:rPr>
                <w:sz w:val="16"/>
              </w:rPr>
              <w:t>636,866</w:t>
            </w:r>
          </w:p>
        </w:tc>
        <w:tc>
          <w:tcPr>
            <w:tcW w:type="dxa" w:w="1126"/>
          </w:tcPr>
          <w:p>
            <w:pPr>
              <w:spacing w:after="0"/>
              <w:jc w:val="right"/>
            </w:pPr>
            <w:r>
              <w:rPr>
                <w:sz w:val="16"/>
              </w:rPr>
              <w:t>$12,732,841</w:t>
            </w:r>
          </w:p>
        </w:tc>
        <w:tc>
          <w:tcPr>
            <w:tcW w:type="dxa" w:w="1126"/>
          </w:tcPr>
          <w:p>
            <w:pPr>
              <w:spacing w:after="0"/>
              <w:jc w:val="right"/>
            </w:pPr>
            <w:r>
              <w:rPr>
                <w:sz w:val="16"/>
              </w:rPr>
              <w:t>$238,760</w:t>
            </w:r>
          </w:p>
        </w:tc>
        <w:tc>
          <w:tcPr>
            <w:tcW w:type="dxa" w:w="1164"/>
          </w:tcPr>
          <w:p>
            <w:pPr>
              <w:spacing w:after="0"/>
              <w:jc w:val="right"/>
            </w:pPr>
            <w:r>
              <w:rPr>
                <w:sz w:val="16"/>
              </w:rPr>
              <w:t>$460,859</w:t>
            </w:r>
          </w:p>
        </w:tc>
        <w:tc>
          <w:tcPr>
            <w:tcW w:type="dxa" w:w="1305"/>
          </w:tcPr>
          <w:p>
            <w:pPr>
              <w:spacing w:after="0"/>
              <w:jc w:val="right"/>
            </w:pPr>
            <w:r>
              <w:rPr>
                <w:sz w:val="16"/>
              </w:rPr>
              <w:t>0.0107%</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$116,565,689,986</w:t>
            </w:r>
          </w:p>
        </w:tc>
        <w:tc>
          <w:tcPr>
            <w:tcW w:type="dxa" w:w="1134"/>
          </w:tcPr>
          <w:p>
            <w:pPr>
              <w:spacing w:after="0"/>
              <w:jc w:val="right"/>
            </w:pPr>
          </w:p>
        </w:tc>
        <w:tc>
          <w:tcPr>
            <w:tcW w:type="dxa" w:w="1043"/>
          </w:tcPr>
          <w:p>
            <w:pPr>
              <w:spacing w:after="0"/>
              <w:jc w:val="right"/>
            </w:pPr>
            <w:r>
              <w:rPr>
                <w:sz w:val="16"/>
              </w:rPr>
              <w:t>626,244</w:t>
            </w:r>
          </w:p>
        </w:tc>
        <w:tc>
          <w:tcPr>
            <w:tcW w:type="dxa" w:w="1126"/>
          </w:tcPr>
          <w:p>
            <w:pPr>
              <w:spacing w:after="0"/>
              <w:jc w:val="right"/>
            </w:pPr>
            <w:r>
              <w:rPr>
                <w:sz w:val="16"/>
              </w:rPr>
              <w:t>$645,700</w:t>
            </w:r>
          </w:p>
        </w:tc>
        <w:tc>
          <w:tcPr>
            <w:tcW w:type="dxa" w:w="1126"/>
          </w:tcPr>
          <w:p>
            <w:pPr>
              <w:spacing w:after="0"/>
              <w:jc w:val="right"/>
            </w:pPr>
          </w:p>
        </w:tc>
        <w:tc>
          <w:tcPr>
            <w:tcW w:type="dxa" w:w="1164"/>
          </w:tcPr>
          <w:p>
            <w:pPr>
              <w:spacing w:after="0"/>
              <w:jc w:val="right"/>
            </w:pPr>
            <w:r>
              <w:rPr>
                <w:sz w:val="16"/>
              </w:rPr>
              <w:t>$782,858</w:t>
            </w:r>
          </w:p>
        </w:tc>
        <w:tc>
          <w:tcPr>
            <w:tcW w:type="dxa" w:w="1305"/>
          </w:tcPr>
          <w:p>
            <w:pPr>
              <w:spacing w:after="0"/>
              <w:jc w:val="right"/>
            </w:pPr>
            <w:r>
              <w:rPr>
                <w:sz w:val="16"/>
              </w:rPr>
              <w:t>0.000554%</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$118,483,973,058</w:t>
            </w:r>
          </w:p>
        </w:tc>
        <w:tc>
          <w:tcPr>
            <w:tcW w:type="dxa" w:w="1134"/>
          </w:tcPr>
          <w:p>
            <w:pPr>
              <w:spacing w:after="0"/>
              <w:jc w:val="right"/>
            </w:pPr>
            <w:r>
              <w:rPr>
                <w:sz w:val="16"/>
              </w:rPr>
              <w:t>$1,420,887</w:t>
            </w:r>
          </w:p>
        </w:tc>
        <w:tc>
          <w:tcPr>
            <w:tcW w:type="dxa" w:w="1043"/>
          </w:tcPr>
          <w:p>
            <w:pPr>
              <w:spacing w:after="0"/>
              <w:jc w:val="right"/>
            </w:pPr>
            <w:r>
              <w:rPr>
                <w:sz w:val="16"/>
              </w:rPr>
              <w:t>67,502</w:t>
            </w:r>
          </w:p>
        </w:tc>
        <w:tc>
          <w:tcPr>
            <w:tcW w:type="dxa" w:w="1126"/>
          </w:tcPr>
          <w:p>
            <w:pPr>
              <w:spacing w:after="0"/>
              <w:jc w:val="right"/>
            </w:pPr>
            <w:r>
              <w:rPr>
                <w:sz w:val="16"/>
              </w:rPr>
              <w:t>$94,082,164</w:t>
            </w:r>
          </w:p>
        </w:tc>
        <w:tc>
          <w:tcPr>
            <w:tcW w:type="dxa" w:w="1126"/>
          </w:tcPr>
          <w:p>
            <w:pPr>
              <w:spacing w:after="0"/>
              <w:jc w:val="right"/>
            </w:pPr>
            <w:r>
              <w:rPr>
                <w:sz w:val="16"/>
              </w:rPr>
              <w:t>$43,718</w:t>
            </w:r>
          </w:p>
        </w:tc>
        <w:tc>
          <w:tcPr>
            <w:tcW w:type="dxa" w:w="1164"/>
          </w:tcPr>
          <w:p>
            <w:pPr>
              <w:spacing w:after="0"/>
              <w:jc w:val="right"/>
            </w:pPr>
            <w:r>
              <w:rPr>
                <w:sz w:val="16"/>
              </w:rPr>
              <w:t>$5,689,370</w:t>
            </w:r>
          </w:p>
        </w:tc>
        <w:tc>
          <w:tcPr>
            <w:tcW w:type="dxa" w:w="1305"/>
          </w:tcPr>
          <w:p>
            <w:pPr>
              <w:spacing w:after="0"/>
              <w:jc w:val="right"/>
            </w:pPr>
            <w:r>
              <w:rPr>
                <w:sz w:val="16"/>
              </w:rPr>
              <w:t>n/a (see note)</w:t>
            </w:r>
          </w:p>
        </w:tc>
        <w:tc>
          <w:tcPr>
            <w:tcW w:type="dxa" w:w="1197"/>
          </w:tcPr>
          <w:p>
            <w:pPr>
              <w:spacing w:after="0"/>
              <w:jc w:val="right"/>
            </w:pPr>
            <w:r>
              <w:rPr>
                <w:sz w:val="16"/>
              </w:rPr>
              <w:t>$20,000</w:t>
            </w: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$400,164,133</w:t>
            </w:r>
          </w:p>
        </w:tc>
        <w:tc>
          <w:tcPr>
            <w:tcW w:type="dxa" w:w="1134"/>
          </w:tcPr>
          <w:p>
            <w:pPr>
              <w:spacing w:after="0"/>
              <w:jc w:val="right"/>
            </w:pPr>
          </w:p>
        </w:tc>
        <w:tc>
          <w:tcPr>
            <w:tcW w:type="dxa" w:w="1043"/>
          </w:tcPr>
          <w:p>
            <w:pPr>
              <w:spacing w:after="0"/>
              <w:jc w:val="right"/>
            </w:pPr>
            <w:r>
              <w:rPr>
                <w:sz w:val="16"/>
              </w:rPr>
              <w:t>1,978</w:t>
            </w:r>
          </w:p>
        </w:tc>
        <w:tc>
          <w:tcPr>
            <w:tcW w:type="dxa" w:w="1126"/>
          </w:tcPr>
          <w:p>
            <w:pPr>
              <w:spacing w:after="0"/>
              <w:jc w:val="right"/>
            </w:pPr>
            <w:r>
              <w:rPr>
                <w:sz w:val="16"/>
              </w:rPr>
              <w:t>$2,011</w:t>
            </w:r>
          </w:p>
        </w:tc>
        <w:tc>
          <w:tcPr>
            <w:tcW w:type="dxa" w:w="1126"/>
          </w:tcPr>
          <w:p>
            <w:pPr>
              <w:spacing w:after="0"/>
              <w:jc w:val="right"/>
            </w:pPr>
          </w:p>
        </w:tc>
        <w:tc>
          <w:tcPr>
            <w:tcW w:type="dxa" w:w="1164"/>
          </w:tcPr>
          <w:p>
            <w:pPr>
              <w:spacing w:after="0"/>
              <w:jc w:val="right"/>
            </w:pPr>
            <w:r>
              <w:rPr>
                <w:sz w:val="16"/>
              </w:rPr>
              <w:t>$5</w:t>
            </w:r>
          </w:p>
        </w:tc>
        <w:tc>
          <w:tcPr>
            <w:tcW w:type="dxa" w:w="1305"/>
          </w:tcPr>
          <w:p>
            <w:pPr>
              <w:spacing w:after="0"/>
              <w:jc w:val="right"/>
            </w:pPr>
            <w:r>
              <w:rPr>
                <w:sz w:val="16"/>
              </w:rPr>
              <w:t>0.000502%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$118,796,103,365</w:t>
            </w:r>
          </w:p>
        </w:tc>
        <w:tc>
          <w:tcPr>
            <w:tcW w:type="dxa" w:w="1134"/>
          </w:tcPr>
          <w:p>
            <w:pPr>
              <w:spacing w:after="0"/>
              <w:jc w:val="right"/>
            </w:pPr>
          </w:p>
        </w:tc>
        <w:tc>
          <w:tcPr>
            <w:tcW w:type="dxa" w:w="1043"/>
          </w:tcPr>
          <w:p>
            <w:pPr>
              <w:spacing w:after="0"/>
              <w:jc w:val="right"/>
            </w:pPr>
            <w:r>
              <w:rPr>
                <w:sz w:val="16"/>
              </w:rPr>
              <w:t>636,993</w:t>
            </w:r>
          </w:p>
        </w:tc>
        <w:tc>
          <w:tcPr>
            <w:tcW w:type="dxa" w:w="1126"/>
          </w:tcPr>
          <w:p>
            <w:pPr>
              <w:spacing w:after="0"/>
              <w:jc w:val="right"/>
            </w:pPr>
            <w:r>
              <w:rPr>
                <w:sz w:val="16"/>
              </w:rPr>
              <w:t>$121,577</w:t>
            </w:r>
          </w:p>
        </w:tc>
        <w:tc>
          <w:tcPr>
            <w:tcW w:type="dxa" w:w="1126"/>
          </w:tcPr>
          <w:p>
            <w:pPr>
              <w:spacing w:after="0"/>
              <w:jc w:val="right"/>
            </w:pPr>
          </w:p>
        </w:tc>
        <w:tc>
          <w:tcPr>
            <w:tcW w:type="dxa" w:w="1164"/>
          </w:tcPr>
          <w:p>
            <w:pPr>
              <w:spacing w:after="0"/>
              <w:jc w:val="right"/>
            </w:pPr>
            <w:r>
              <w:rPr>
                <w:sz w:val="16"/>
              </w:rPr>
              <w:t>$2,691,071</w:t>
            </w:r>
          </w:p>
        </w:tc>
        <w:tc>
          <w:tcPr>
            <w:tcW w:type="dxa" w:w="1305"/>
          </w:tcPr>
          <w:p>
            <w:pPr>
              <w:spacing w:after="0"/>
              <w:jc w:val="right"/>
            </w:pPr>
            <w:r>
              <w:rPr>
                <w:sz w:val="16"/>
              </w:rPr>
              <w:t>0.000102%</w:t>
            </w:r>
          </w:p>
        </w:tc>
        <w:tc>
          <w:tcPr>
            <w:tcW w:type="dxa" w:w="1197"/>
          </w:tcPr>
          <w:p>
            <w:pPr>
              <w:spacing w:after="0"/>
              <w:jc w:val="right"/>
            </w:pPr>
            <w:r>
              <w:rPr>
                <w:sz w:val="16"/>
              </w:rPr>
              <w:t>$20,000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$37,749,439</w:t>
            </w:r>
          </w:p>
        </w:tc>
        <w:tc>
          <w:tcPr>
            <w:tcW w:type="dxa" w:w="1126"/>
          </w:tcPr>
          <w:p>
            <w:pPr>
              <w:spacing w:after="0"/>
              <w:jc w:val="right"/>
            </w:pPr>
            <w:r>
              <w:rPr>
                <w:sz w:val="16"/>
              </w:rPr>
              <w:t>$3,965</w:t>
            </w:r>
          </w:p>
        </w:tc>
        <w:tc>
          <w:tcPr>
            <w:tcW w:type="dxa" w:w="1164"/>
          </w:tcPr>
          <w:p>
            <w:pPr>
              <w:spacing w:after="0"/>
              <w:jc w:val="right"/>
            </w:pPr>
            <w:r>
              <w:rPr>
                <w:sz w:val="16"/>
              </w:rPr>
              <w:t>$838,146</w:t>
            </w:r>
          </w:p>
        </w:tc>
        <w:tc>
          <w:tcPr>
            <w:tcW w:type="dxa" w:w="1305"/>
          </w:tcPr>
          <w:p>
            <w:pPr>
              <w:spacing w:after="0"/>
              <w:jc w:val="right"/>
            </w:pPr>
            <w:r>
              <w:rPr>
                <w:sz w:val="16"/>
              </w:rPr>
              <w:t>0.0318%</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$858,475</w:t>
            </w:r>
          </w:p>
        </w:tc>
        <w:tc>
          <w:tcPr>
            <w:tcW w:type="dxa" w:w="1126"/>
          </w:tcPr>
          <w:p>
            <w:pPr>
              <w:spacing w:after="0"/>
              <w:jc w:val="right"/>
            </w:pPr>
            <w:r>
              <w:rPr>
                <w:sz w:val="16"/>
              </w:rPr>
              <w:t>$55</w:t>
            </w:r>
          </w:p>
        </w:tc>
        <w:tc>
          <w:tcPr>
            <w:tcW w:type="dxa" w:w="1164"/>
          </w:tcPr>
          <w:p>
            <w:pPr>
              <w:spacing w:after="0"/>
              <w:jc w:val="right"/>
            </w:pPr>
            <w:r>
              <w:rPr>
                <w:sz w:val="16"/>
              </w:rPr>
              <w:t>$199,855</w:t>
            </w:r>
          </w:p>
        </w:tc>
        <w:tc>
          <w:tcPr>
            <w:tcW w:type="dxa" w:w="1305"/>
          </w:tcPr>
          <w:p>
            <w:pPr>
              <w:spacing w:after="0"/>
              <w:jc w:val="right"/>
            </w:pPr>
            <w:r>
              <w:rPr>
                <w:sz w:val="16"/>
              </w:rPr>
              <w:t>0.000723%</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$12,862,432,728</w:t>
            </w:r>
          </w:p>
        </w:tc>
        <w:tc>
          <w:tcPr>
            <w:tcW w:type="dxa" w:w="1134"/>
          </w:tcPr>
          <w:p>
            <w:pPr>
              <w:spacing w:after="0"/>
              <w:jc w:val="right"/>
            </w:pPr>
            <w:r>
              <w:rPr>
                <w:sz w:val="16"/>
              </w:rPr>
              <w:t>$19,098,153</w:t>
            </w:r>
          </w:p>
        </w:tc>
        <w:tc>
          <w:tcPr>
            <w:tcW w:type="dxa" w:w="1043"/>
          </w:tcPr>
          <w:p>
            <w:pPr>
              <w:spacing w:after="0"/>
              <w:jc w:val="right"/>
            </w:pPr>
            <w:r>
              <w:rPr>
                <w:sz w:val="16"/>
              </w:rPr>
              <w:t>99,770</w:t>
            </w:r>
          </w:p>
        </w:tc>
        <w:tc>
          <w:tcPr>
            <w:tcW w:type="dxa" w:w="1126"/>
          </w:tcPr>
          <w:p>
            <w:pPr>
              <w:spacing w:after="0"/>
              <w:jc w:val="right"/>
            </w:pPr>
            <w:r>
              <w:rPr>
                <w:sz w:val="16"/>
              </w:rPr>
              <w:t>$3,170,258</w:t>
            </w:r>
          </w:p>
        </w:tc>
        <w:tc>
          <w:tcPr>
            <w:tcW w:type="dxa" w:w="1126"/>
          </w:tcPr>
          <w:p>
            <w:pPr>
              <w:spacing w:after="0"/>
              <w:jc w:val="right"/>
            </w:pPr>
            <w:r>
              <w:rPr>
                <w:sz w:val="16"/>
              </w:rPr>
              <w:t>$628</w:t>
            </w:r>
          </w:p>
        </w:tc>
        <w:tc>
          <w:tcPr>
            <w:tcW w:type="dxa" w:w="1164"/>
          </w:tcPr>
          <w:p>
            <w:pPr>
              <w:spacing w:after="0"/>
              <w:jc w:val="right"/>
            </w:pPr>
            <w:r>
              <w:rPr>
                <w:sz w:val="16"/>
              </w:rPr>
              <w:t>$397,971</w:t>
            </w:r>
          </w:p>
        </w:tc>
        <w:tc>
          <w:tcPr>
            <w:tcW w:type="dxa" w:w="1305"/>
          </w:tcPr>
          <w:p>
            <w:pPr>
              <w:spacing w:after="0"/>
              <w:jc w:val="right"/>
            </w:pPr>
            <w:r>
              <w:rPr>
                <w:sz w:val="16"/>
              </w:rPr>
              <w:t>0.0246%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$118,796,103,365</w:t>
            </w:r>
          </w:p>
        </w:tc>
        <w:tc>
          <w:tcPr>
            <w:tcW w:type="dxa" w:w="1134"/>
          </w:tcPr>
          <w:p>
            <w:pPr>
              <w:spacing w:after="0"/>
              <w:jc w:val="right"/>
            </w:pPr>
            <w:r>
              <w:rPr>
                <w:sz w:val="16"/>
              </w:rPr>
              <w:t>$31,726,563</w:t>
            </w:r>
          </w:p>
        </w:tc>
        <w:tc>
          <w:tcPr>
            <w:tcW w:type="dxa" w:w="1043"/>
          </w:tcPr>
          <w:p>
            <w:pPr>
              <w:spacing w:after="0"/>
              <w:jc w:val="right"/>
            </w:pPr>
            <w:r>
              <w:rPr>
                <w:sz w:val="16"/>
              </w:rPr>
              <w:t>636,993</w:t>
            </w:r>
          </w:p>
        </w:tc>
        <w:tc>
          <w:tcPr>
            <w:tcW w:type="dxa" w:w="1126"/>
          </w:tcPr>
          <w:p>
            <w:pPr>
              <w:spacing w:after="0"/>
              <w:jc w:val="right"/>
            </w:pPr>
            <w:r>
              <w:rPr>
                <w:sz w:val="16"/>
              </w:rPr>
              <w:t>$589,769</w:t>
            </w:r>
          </w:p>
        </w:tc>
        <w:tc>
          <w:tcPr>
            <w:tcW w:type="dxa" w:w="1126"/>
          </w:tcPr>
          <w:p>
            <w:pPr>
              <w:spacing w:after="0"/>
              <w:jc w:val="right"/>
            </w:pPr>
            <w:r>
              <w:rPr>
                <w:sz w:val="16"/>
              </w:rPr>
              <w:t>$9</w:t>
            </w:r>
          </w:p>
        </w:tc>
        <w:tc>
          <w:tcPr>
            <w:tcW w:type="dxa" w:w="1164"/>
          </w:tcPr>
          <w:p>
            <w:pPr>
              <w:spacing w:after="0"/>
              <w:jc w:val="right"/>
            </w:pPr>
            <w:r>
              <w:rPr>
                <w:sz w:val="16"/>
              </w:rPr>
              <w:t>$1,562,109</w:t>
            </w:r>
          </w:p>
        </w:tc>
        <w:tc>
          <w:tcPr>
            <w:tcW w:type="dxa" w:w="1305"/>
          </w:tcPr>
          <w:p>
            <w:pPr>
              <w:spacing w:after="0"/>
              <w:jc w:val="right"/>
            </w:pPr>
            <w:r>
              <w:rPr>
                <w:sz w:val="16"/>
              </w:rPr>
              <w:t>0.000496%</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bl>
    <w:p>
      <w:pPr>
        <w:spacing w:after="40" w:before="60"/>
      </w:pPr>
      <w:r>
        <w:rPr>
          <w:sz w:val="15"/>
        </w:rPr>
        <w:t>Totals since 2025-05-19 (Storm Events through 2026-06-30): 27 county-coded records, 11 with a damage value recorded (including $0), $40,000; 15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636,993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$118,796,103,365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$31,726,563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$175,096,631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$28,646,823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1,208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167</w:t>
            </w:r>
          </w:p>
        </w:tc>
        <w:tc>
          <w:tcPr>
            <w:tcW w:type="dxa" w:w="1453"/>
          </w:tcPr>
          <w:p>
            <w:pPr>
              <w:spacing w:after="0"/>
              <w:jc w:val="right"/>
            </w:pPr>
            <w:r>
              <w:rPr>
                <w:sz w:val="16"/>
              </w:rPr>
              <w:t>343</w:t>
            </w:r>
          </w:p>
        </w:tc>
        <w:tc>
          <w:tcPr>
            <w:tcW w:type="dxa" w:w="1453"/>
          </w:tcPr>
          <w:p>
            <w:pPr>
              <w:spacing w:after="0"/>
              <w:jc w:val="right"/>
            </w:pPr>
            <w:r>
              <w:rPr>
                <w:sz w:val="16"/>
              </w:rPr>
              <w:t>1,208</w:t>
            </w:r>
          </w:p>
        </w:tc>
        <w:tc>
          <w:tcPr>
            <w:tcW w:type="dxa" w:w="1453"/>
          </w:tcPr>
          <w:p>
            <w:pPr>
              <w:spacing w:after="0"/>
              <w:jc w:val="right"/>
            </w:pPr>
            <w:r>
              <w:rPr>
                <w:sz w:val="16"/>
              </w:rPr>
              <w:t>134</w:t>
            </w:r>
          </w:p>
        </w:tc>
        <w:tc>
          <w:tcPr>
            <w:tcW w:type="dxa" w:w="1453"/>
          </w:tcPr>
          <w:p>
            <w:pPr>
              <w:spacing w:after="0"/>
              <w:jc w:val="right"/>
            </w:pPr>
            <w:r>
              <w:rPr>
                <w:sz w:val="16"/>
              </w:rPr>
              <w:t>1,454</w:t>
            </w:r>
          </w:p>
        </w:tc>
        <w:tc>
          <w:tcPr>
            <w:tcW w:type="dxa" w:w="1453"/>
          </w:tcPr>
          <w:p>
            <w:pPr>
              <w:spacing w:after="0"/>
              <w:jc w:val="right"/>
            </w:pPr>
            <w:r>
              <w:rPr>
                <w:sz w:val="16"/>
              </w:rPr>
              <w:t>205</w:t>
            </w:r>
          </w:p>
        </w:tc>
        <w:tc>
          <w:tcPr>
            <w:tcW w:type="dxa" w:w="1617"/>
          </w:tcPr>
          <w:p>
            <w:pPr>
              <w:spacing w:after="0"/>
              <w:jc w:val="right"/>
            </w:pPr>
            <w:r>
              <w:rPr>
                <w:sz w:val="16"/>
              </w:rPr>
              <w:t>691</w:t>
            </w:r>
          </w:p>
        </w:tc>
      </w:tr>
      <w:tr>
        <w:trPr>
          <w:cantSplit/>
        </w:trPr>
        <w:tc>
          <w:tcPr>
            <w:tcW w:type="dxa" w:w="3779"/>
          </w:tcPr>
          <w:p>
            <w:pPr>
              <w:spacing w:after="0"/>
              <w:jc w:val="left"/>
            </w:pPr>
            <w:r>
              <w:rPr>
                <w:sz w:val="16"/>
              </w:rPr>
              <w:t>BEACHWOOD, BOROUGH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BERKELEY, TOWNSHIP OF</w:t>
            </w:r>
          </w:p>
        </w:tc>
        <w:tc>
          <w:tcPr>
            <w:tcW w:type="dxa" w:w="1453"/>
          </w:tcPr>
          <w:p>
            <w:pPr>
              <w:spacing w:after="0"/>
              <w:jc w:val="right"/>
            </w:pPr>
            <w:r>
              <w:rPr>
                <w:sz w:val="16"/>
              </w:rPr>
              <w:t>11</w:t>
            </w:r>
          </w:p>
        </w:tc>
        <w:tc>
          <w:tcPr>
            <w:tcW w:type="dxa" w:w="1453"/>
          </w:tcPr>
          <w:p>
            <w:pPr>
              <w:spacing w:after="0"/>
              <w:jc w:val="right"/>
            </w:pPr>
            <w:r>
              <w:rPr>
                <w:sz w:val="16"/>
              </w:rPr>
              <w:t>13</w:t>
            </w:r>
          </w:p>
        </w:tc>
        <w:tc>
          <w:tcPr>
            <w:tcW w:type="dxa" w:w="1453"/>
          </w:tcPr>
          <w:p>
            <w:pPr>
              <w:spacing w:after="0"/>
              <w:jc w:val="right"/>
            </w:pPr>
            <w:r>
              <w:rPr>
                <w:sz w:val="16"/>
              </w:rPr>
              <w:t>30</w:t>
            </w:r>
          </w:p>
        </w:tc>
        <w:tc>
          <w:tcPr>
            <w:tcW w:type="dxa" w:w="1453"/>
          </w:tcPr>
          <w:p>
            <w:pPr>
              <w:spacing w:after="0"/>
              <w:jc w:val="right"/>
            </w:pPr>
            <w:r>
              <w:rPr>
                <w:sz w:val="16"/>
              </w:rPr>
              <w:t>2</w:t>
            </w:r>
          </w:p>
        </w:tc>
        <w:tc>
          <w:tcPr>
            <w:tcW w:type="dxa" w:w="1453"/>
          </w:tcPr>
          <w:p>
            <w:pPr>
              <w:spacing w:after="0"/>
              <w:jc w:val="right"/>
            </w:pPr>
            <w:r>
              <w:rPr>
                <w:sz w:val="16"/>
              </w:rPr>
              <w:t>42</w:t>
            </w:r>
          </w:p>
        </w:tc>
        <w:tc>
          <w:tcPr>
            <w:tcW w:type="dxa" w:w="1453"/>
          </w:tcPr>
          <w:p>
            <w:pPr>
              <w:spacing w:after="0"/>
              <w:jc w:val="right"/>
            </w:pPr>
            <w:r>
              <w:rPr>
                <w:sz w:val="16"/>
              </w:rPr>
              <w:t>11</w:t>
            </w:r>
          </w:p>
        </w:tc>
        <w:tc>
          <w:tcPr>
            <w:tcW w:type="dxa" w:w="1617"/>
          </w:tcPr>
          <w:p>
            <w:pPr>
              <w:spacing w:after="0"/>
              <w:jc w:val="right"/>
            </w:pPr>
            <w:r>
              <w:rPr>
                <w:sz w:val="16"/>
              </w:rPr>
              <w:t>18</w:t>
            </w:r>
          </w:p>
        </w:tc>
      </w:tr>
      <w:tr>
        <w:trPr>
          <w:cantSplit/>
        </w:trPr>
        <w:tc>
          <w:tcPr>
            <w:tcW w:type="dxa" w:w="3779"/>
          </w:tcPr>
          <w:p>
            <w:pPr>
              <w:spacing w:after="0"/>
              <w:jc w:val="left"/>
            </w:pPr>
            <w:r>
              <w:rPr>
                <w:sz w:val="16"/>
              </w:rPr>
              <w:t>EAGLESWOOD, TOWNSHIP OF</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ISLAND HEIGHTS, BOROUGH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LACEY, TOWNSHIP OF</w:t>
            </w:r>
          </w:p>
        </w:tc>
        <w:tc>
          <w:tcPr>
            <w:tcW w:type="dxa" w:w="1453"/>
          </w:tcPr>
          <w:p>
            <w:pPr>
              <w:spacing w:after="0"/>
              <w:jc w:val="right"/>
            </w:pPr>
            <w:r>
              <w:rPr>
                <w:sz w:val="16"/>
              </w:rPr>
              <w:t>15</w:t>
            </w:r>
          </w:p>
        </w:tc>
        <w:tc>
          <w:tcPr>
            <w:tcW w:type="dxa" w:w="1453"/>
          </w:tcPr>
          <w:p>
            <w:pPr>
              <w:spacing w:after="0"/>
              <w:jc w:val="right"/>
            </w:pPr>
            <w:r>
              <w:rPr>
                <w:sz w:val="16"/>
              </w:rPr>
              <w:t>21</w:t>
            </w:r>
          </w:p>
        </w:tc>
        <w:tc>
          <w:tcPr>
            <w:tcW w:type="dxa" w:w="1453"/>
          </w:tcPr>
          <w:p>
            <w:pPr>
              <w:spacing w:after="0"/>
              <w:jc w:val="right"/>
            </w:pPr>
            <w:r>
              <w:rPr>
                <w:sz w:val="16"/>
              </w:rPr>
              <w:t>85</w:t>
            </w:r>
          </w:p>
        </w:tc>
        <w:tc>
          <w:tcPr>
            <w:tcW w:type="dxa" w:w="1453"/>
          </w:tcPr>
          <w:p>
            <w:pPr>
              <w:spacing w:after="0"/>
              <w:jc w:val="right"/>
            </w:pPr>
            <w:r>
              <w:rPr>
                <w:sz w:val="16"/>
              </w:rPr>
              <w:t>19</w:t>
            </w:r>
          </w:p>
        </w:tc>
        <w:tc>
          <w:tcPr>
            <w:tcW w:type="dxa" w:w="1453"/>
          </w:tcPr>
          <w:p>
            <w:pPr>
              <w:spacing w:after="0"/>
              <w:jc w:val="right"/>
            </w:pPr>
            <w:r>
              <w:rPr>
                <w:sz w:val="16"/>
              </w:rPr>
              <w:t>89</w:t>
            </w:r>
          </w:p>
        </w:tc>
        <w:tc>
          <w:tcPr>
            <w:tcW w:type="dxa" w:w="1453"/>
          </w:tcPr>
          <w:p>
            <w:pPr>
              <w:spacing w:after="0"/>
              <w:jc w:val="right"/>
            </w:pPr>
            <w:r>
              <w:rPr>
                <w:sz w:val="16"/>
              </w:rPr>
              <w:t>4</w:t>
            </w:r>
          </w:p>
        </w:tc>
        <w:tc>
          <w:tcPr>
            <w:tcW w:type="dxa" w:w="1617"/>
          </w:tcPr>
          <w:p>
            <w:pPr>
              <w:spacing w:after="0"/>
              <w:jc w:val="right"/>
            </w:pPr>
            <w:r>
              <w:rPr>
                <w:sz w:val="16"/>
              </w:rPr>
              <w:t>41</w:t>
            </w:r>
          </w:p>
        </w:tc>
      </w:tr>
      <w:tr>
        <w:trPr>
          <w:cantSplit/>
        </w:trPr>
        <w:tc>
          <w:tcPr>
            <w:tcW w:type="dxa" w:w="3779"/>
          </w:tcPr>
          <w:p>
            <w:pPr>
              <w:spacing w:after="0"/>
              <w:jc w:val="left"/>
            </w:pPr>
            <w:r>
              <w:rPr>
                <w:sz w:val="16"/>
              </w:rPr>
              <w:t>LAKEWOOD,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LAVALLETTE, BOROUGH OF</w:t>
            </w:r>
          </w:p>
        </w:tc>
        <w:tc>
          <w:tcPr>
            <w:tcW w:type="dxa" w:w="1453"/>
          </w:tcPr>
          <w:p>
            <w:pPr>
              <w:spacing w:after="0"/>
              <w:jc w:val="right"/>
            </w:pPr>
            <w:r>
              <w:rPr>
                <w:sz w:val="16"/>
              </w:rPr>
              <w:t>7</w:t>
            </w:r>
          </w:p>
        </w:tc>
        <w:tc>
          <w:tcPr>
            <w:tcW w:type="dxa" w:w="1453"/>
          </w:tcPr>
          <w:p>
            <w:pPr>
              <w:spacing w:after="0"/>
              <w:jc w:val="right"/>
            </w:pPr>
            <w:r>
              <w:rPr>
                <w:sz w:val="16"/>
              </w:rPr>
              <w:t>6</w:t>
            </w:r>
          </w:p>
        </w:tc>
        <w:tc>
          <w:tcPr>
            <w:tcW w:type="dxa" w:w="1453"/>
          </w:tcPr>
          <w:p>
            <w:pPr>
              <w:spacing w:after="0"/>
              <w:jc w:val="right"/>
            </w:pPr>
            <w:r>
              <w:rPr>
                <w:sz w:val="16"/>
              </w:rPr>
              <w:t>45</w:t>
            </w:r>
          </w:p>
        </w:tc>
        <w:tc>
          <w:tcPr>
            <w:tcW w:type="dxa" w:w="1453"/>
          </w:tcPr>
          <w:p>
            <w:pPr>
              <w:spacing w:after="0"/>
              <w:jc w:val="right"/>
            </w:pPr>
            <w:r>
              <w:rPr>
                <w:sz w:val="16"/>
              </w:rPr>
              <w:t>3</w:t>
            </w:r>
          </w:p>
        </w:tc>
        <w:tc>
          <w:tcPr>
            <w:tcW w:type="dxa" w:w="1453"/>
          </w:tcPr>
          <w:p>
            <w:pPr>
              <w:spacing w:after="0"/>
              <w:jc w:val="right"/>
            </w:pPr>
            <w:r>
              <w:rPr>
                <w:sz w:val="16"/>
              </w:rPr>
              <w:t>49</w:t>
            </w:r>
          </w:p>
        </w:tc>
        <w:tc>
          <w:tcPr>
            <w:tcW w:type="dxa" w:w="1453"/>
          </w:tcPr>
          <w:p>
            <w:pPr>
              <w:spacing w:after="0"/>
              <w:jc w:val="right"/>
            </w:pPr>
            <w:r>
              <w:rPr>
                <w:sz w:val="16"/>
              </w:rPr>
              <w:t>3</w:t>
            </w:r>
          </w:p>
        </w:tc>
        <w:tc>
          <w:tcPr>
            <w:tcW w:type="dxa" w:w="1617"/>
          </w:tcPr>
          <w:p>
            <w:pPr>
              <w:spacing w:after="0"/>
              <w:jc w:val="right"/>
            </w:pPr>
            <w:r>
              <w:rPr>
                <w:sz w:val="16"/>
              </w:rPr>
              <w:t>23</w:t>
            </w:r>
          </w:p>
        </w:tc>
      </w:tr>
      <w:tr>
        <w:trPr>
          <w:cantSplit/>
        </w:trPr>
        <w:tc>
          <w:tcPr>
            <w:tcW w:type="dxa" w:w="3779"/>
          </w:tcPr>
          <w:p>
            <w:pPr>
              <w:spacing w:after="0"/>
              <w:jc w:val="left"/>
            </w:pPr>
            <w:r>
              <w:rPr>
                <w:sz w:val="16"/>
              </w:rPr>
              <w:t>LITTLE EGG HARBOR, TOWNSHIP OF</w:t>
            </w:r>
          </w:p>
        </w:tc>
        <w:tc>
          <w:tcPr>
            <w:tcW w:type="dxa" w:w="1453"/>
          </w:tcPr>
          <w:p>
            <w:pPr>
              <w:spacing w:after="0"/>
              <w:jc w:val="right"/>
            </w:pPr>
            <w:r>
              <w:rPr>
                <w:sz w:val="16"/>
              </w:rPr>
              <w:t>11</w:t>
            </w:r>
          </w:p>
        </w:tc>
        <w:tc>
          <w:tcPr>
            <w:tcW w:type="dxa" w:w="1453"/>
          </w:tcPr>
          <w:p>
            <w:pPr>
              <w:spacing w:after="0"/>
              <w:jc w:val="right"/>
            </w:pPr>
            <w:r>
              <w:rPr>
                <w:sz w:val="16"/>
              </w:rPr>
              <w:t>48</w:t>
            </w:r>
          </w:p>
        </w:tc>
        <w:tc>
          <w:tcPr>
            <w:tcW w:type="dxa" w:w="1453"/>
          </w:tcPr>
          <w:p>
            <w:pPr>
              <w:spacing w:after="0"/>
              <w:jc w:val="right"/>
            </w:pPr>
            <w:r>
              <w:rPr>
                <w:sz w:val="16"/>
              </w:rPr>
              <w:t>102</w:t>
            </w:r>
          </w:p>
        </w:tc>
        <w:tc>
          <w:tcPr>
            <w:tcW w:type="dxa" w:w="1453"/>
          </w:tcPr>
          <w:p>
            <w:pPr>
              <w:spacing w:after="0"/>
              <w:jc w:val="right"/>
            </w:pPr>
            <w:r>
              <w:rPr>
                <w:sz w:val="16"/>
              </w:rPr>
              <w:t>14</w:t>
            </w:r>
          </w:p>
        </w:tc>
        <w:tc>
          <w:tcPr>
            <w:tcW w:type="dxa" w:w="1453"/>
          </w:tcPr>
          <w:p>
            <w:pPr>
              <w:spacing w:after="0"/>
              <w:jc w:val="right"/>
            </w:pPr>
            <w:r>
              <w:rPr>
                <w:sz w:val="16"/>
              </w:rPr>
              <w:t>133</w:t>
            </w:r>
          </w:p>
        </w:tc>
        <w:tc>
          <w:tcPr>
            <w:tcW w:type="dxa" w:w="1453"/>
          </w:tcPr>
          <w:p>
            <w:pPr>
              <w:spacing w:after="0"/>
              <w:jc w:val="right"/>
            </w:pPr>
            <w:r>
              <w:rPr>
                <w:sz w:val="16"/>
              </w:rPr>
              <w:t>16</w:t>
            </w:r>
          </w:p>
        </w:tc>
        <w:tc>
          <w:tcPr>
            <w:tcW w:type="dxa" w:w="1617"/>
          </w:tcPr>
          <w:p>
            <w:pPr>
              <w:spacing w:after="0"/>
              <w:jc w:val="right"/>
            </w:pPr>
            <w:r>
              <w:rPr>
                <w:sz w:val="16"/>
              </w:rPr>
              <w:t>43</w:t>
            </w:r>
          </w:p>
        </w:tc>
      </w:tr>
      <w:tr>
        <w:trPr>
          <w:cantSplit/>
        </w:trPr>
        <w:tc>
          <w:tcPr>
            <w:tcW w:type="dxa" w:w="3779"/>
          </w:tcPr>
          <w:p>
            <w:pPr>
              <w:spacing w:after="0"/>
              <w:jc w:val="left"/>
            </w:pPr>
            <w:r>
              <w:rPr>
                <w:sz w:val="16"/>
              </w:rPr>
              <w:t>MANCHESTER,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MANTOLOKING, BOROUGH OF</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12</w:t>
            </w:r>
          </w:p>
        </w:tc>
        <w:tc>
          <w:tcPr>
            <w:tcW w:type="dxa" w:w="1453"/>
          </w:tcPr>
          <w:p>
            <w:pPr>
              <w:spacing w:after="0"/>
              <w:jc w:val="right"/>
            </w:pPr>
            <w:r>
              <w:rPr>
                <w:sz w:val="16"/>
              </w:rPr>
              <w:t>0</w:t>
            </w:r>
          </w:p>
        </w:tc>
        <w:tc>
          <w:tcPr>
            <w:tcW w:type="dxa" w:w="1453"/>
          </w:tcPr>
          <w:p>
            <w:pPr>
              <w:spacing w:after="0"/>
              <w:jc w:val="right"/>
            </w:pPr>
            <w:r>
              <w:rPr>
                <w:sz w:val="16"/>
              </w:rPr>
              <w:t>13</w:t>
            </w:r>
          </w:p>
        </w:tc>
        <w:tc>
          <w:tcPr>
            <w:tcW w:type="dxa" w:w="1453"/>
          </w:tcPr>
          <w:p>
            <w:pPr>
              <w:spacing w:after="0"/>
              <w:jc w:val="right"/>
            </w:pPr>
            <w:r>
              <w:rPr>
                <w:sz w:val="16"/>
              </w:rPr>
              <w:t>1</w:t>
            </w:r>
          </w:p>
        </w:tc>
        <w:tc>
          <w:tcPr>
            <w:tcW w:type="dxa" w:w="1617"/>
          </w:tcPr>
          <w:p>
            <w:pPr>
              <w:spacing w:after="0"/>
              <w:jc w:val="right"/>
            </w:pPr>
            <w:r>
              <w:rPr>
                <w:sz w:val="16"/>
              </w:rPr>
              <w:t>9</w:t>
            </w:r>
          </w:p>
        </w:tc>
      </w:tr>
      <w:tr>
        <w:trPr>
          <w:cantSplit/>
        </w:trPr>
        <w:tc>
          <w:tcPr>
            <w:tcW w:type="dxa" w:w="3779"/>
          </w:tcPr>
          <w:p>
            <w:pPr>
              <w:spacing w:after="0"/>
              <w:jc w:val="left"/>
            </w:pPr>
            <w:r>
              <w:rPr>
                <w:sz w:val="16"/>
              </w:rPr>
              <w:t>OCEAN GATE, BOROUGH OF</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9</w:t>
            </w:r>
          </w:p>
        </w:tc>
        <w:tc>
          <w:tcPr>
            <w:tcW w:type="dxa" w:w="1453"/>
          </w:tcPr>
          <w:p>
            <w:pPr>
              <w:spacing w:after="0"/>
              <w:jc w:val="right"/>
            </w:pPr>
            <w:r>
              <w:rPr>
                <w:sz w:val="16"/>
              </w:rPr>
              <w:t>1</w:t>
            </w:r>
          </w:p>
        </w:tc>
        <w:tc>
          <w:tcPr>
            <w:tcW w:type="dxa" w:w="1453"/>
          </w:tcPr>
          <w:p>
            <w:pPr>
              <w:spacing w:after="0"/>
              <w:jc w:val="right"/>
            </w:pPr>
            <w:r>
              <w:rPr>
                <w:sz w:val="16"/>
              </w:rPr>
              <w:t>10</w:t>
            </w:r>
          </w:p>
        </w:tc>
        <w:tc>
          <w:tcPr>
            <w:tcW w:type="dxa" w:w="1453"/>
          </w:tcPr>
          <w:p>
            <w:pPr>
              <w:spacing w:after="0"/>
              <w:jc w:val="right"/>
            </w:pPr>
            <w:r>
              <w:rPr>
                <w:sz w:val="16"/>
              </w:rPr>
              <w:t>1</w:t>
            </w:r>
          </w:p>
        </w:tc>
        <w:tc>
          <w:tcPr>
            <w:tcW w:type="dxa" w:w="1617"/>
          </w:tcPr>
          <w:p>
            <w:pPr>
              <w:spacing w:after="0"/>
              <w:jc w:val="right"/>
            </w:pPr>
            <w:r>
              <w:rPr>
                <w:sz w:val="16"/>
              </w:rPr>
              <w:t>3</w:t>
            </w:r>
          </w:p>
        </w:tc>
      </w:tr>
      <w:tr>
        <w:trPr>
          <w:cantSplit/>
        </w:trPr>
        <w:tc>
          <w:tcPr>
            <w:tcW w:type="dxa" w:w="3779"/>
          </w:tcPr>
          <w:p>
            <w:pPr>
              <w:spacing w:after="0"/>
              <w:jc w:val="left"/>
            </w:pPr>
            <w:r>
              <w:rPr>
                <w:sz w:val="16"/>
              </w:rPr>
              <w:t>PLUMSTED,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POINT PLEASANT BEACH, BOROUGH OF</w:t>
            </w:r>
          </w:p>
        </w:tc>
        <w:tc>
          <w:tcPr>
            <w:tcW w:type="dxa" w:w="1453"/>
          </w:tcPr>
          <w:p>
            <w:pPr>
              <w:spacing w:after="0"/>
              <w:jc w:val="right"/>
            </w:pPr>
            <w:r>
              <w:rPr>
                <w:sz w:val="16"/>
              </w:rPr>
              <w:t>6</w:t>
            </w:r>
          </w:p>
        </w:tc>
        <w:tc>
          <w:tcPr>
            <w:tcW w:type="dxa" w:w="1453"/>
          </w:tcPr>
          <w:p>
            <w:pPr>
              <w:spacing w:after="0"/>
              <w:jc w:val="right"/>
            </w:pPr>
            <w:r>
              <w:rPr>
                <w:sz w:val="16"/>
              </w:rPr>
              <w:t>7</w:t>
            </w:r>
          </w:p>
        </w:tc>
        <w:tc>
          <w:tcPr>
            <w:tcW w:type="dxa" w:w="1453"/>
          </w:tcPr>
          <w:p>
            <w:pPr>
              <w:spacing w:after="0"/>
              <w:jc w:val="right"/>
            </w:pPr>
            <w:r>
              <w:rPr>
                <w:sz w:val="16"/>
              </w:rPr>
              <w:t>80</w:t>
            </w:r>
          </w:p>
        </w:tc>
        <w:tc>
          <w:tcPr>
            <w:tcW w:type="dxa" w:w="1453"/>
          </w:tcPr>
          <w:p>
            <w:pPr>
              <w:spacing w:after="0"/>
              <w:jc w:val="right"/>
            </w:pPr>
            <w:r>
              <w:rPr>
                <w:sz w:val="16"/>
              </w:rPr>
              <w:t>2</w:t>
            </w:r>
          </w:p>
        </w:tc>
        <w:tc>
          <w:tcPr>
            <w:tcW w:type="dxa" w:w="1453"/>
          </w:tcPr>
          <w:p>
            <w:pPr>
              <w:spacing w:after="0"/>
              <w:jc w:val="right"/>
            </w:pPr>
            <w:r>
              <w:rPr>
                <w:sz w:val="16"/>
              </w:rPr>
              <w:t>87</w:t>
            </w:r>
          </w:p>
        </w:tc>
        <w:tc>
          <w:tcPr>
            <w:tcW w:type="dxa" w:w="1453"/>
          </w:tcPr>
          <w:p>
            <w:pPr>
              <w:spacing w:after="0"/>
              <w:jc w:val="right"/>
            </w:pPr>
            <w:r>
              <w:rPr>
                <w:sz w:val="16"/>
              </w:rPr>
              <w:t>6</w:t>
            </w:r>
          </w:p>
        </w:tc>
        <w:tc>
          <w:tcPr>
            <w:tcW w:type="dxa" w:w="1617"/>
          </w:tcPr>
          <w:p>
            <w:pPr>
              <w:spacing w:after="0"/>
              <w:jc w:val="right"/>
            </w:pPr>
            <w:r>
              <w:rPr>
                <w:sz w:val="16"/>
              </w:rPr>
              <w:t>46</w:t>
            </w:r>
          </w:p>
        </w:tc>
      </w:tr>
      <w:tr>
        <w:trPr>
          <w:cantSplit/>
        </w:trPr>
        <w:tc>
          <w:tcPr>
            <w:tcW w:type="dxa" w:w="3779"/>
          </w:tcPr>
          <w:p>
            <w:pPr>
              <w:spacing w:after="0"/>
              <w:jc w:val="left"/>
            </w:pPr>
            <w:r>
              <w:rPr>
                <w:sz w:val="16"/>
              </w:rPr>
              <w:t>SEASIDE HEIGHTS, BOROUGH OF</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38</w:t>
            </w:r>
          </w:p>
        </w:tc>
        <w:tc>
          <w:tcPr>
            <w:tcW w:type="dxa" w:w="1453"/>
          </w:tcPr>
          <w:p>
            <w:pPr>
              <w:spacing w:after="0"/>
              <w:jc w:val="right"/>
            </w:pPr>
            <w:r>
              <w:rPr>
                <w:sz w:val="16"/>
              </w:rPr>
              <w:t>6</w:t>
            </w:r>
          </w:p>
        </w:tc>
        <w:tc>
          <w:tcPr>
            <w:tcW w:type="dxa" w:w="1453"/>
          </w:tcPr>
          <w:p>
            <w:pPr>
              <w:spacing w:after="0"/>
              <w:jc w:val="right"/>
            </w:pPr>
            <w:r>
              <w:rPr>
                <w:sz w:val="16"/>
              </w:rPr>
              <w:t>39</w:t>
            </w:r>
          </w:p>
        </w:tc>
        <w:tc>
          <w:tcPr>
            <w:tcW w:type="dxa" w:w="1453"/>
          </w:tcPr>
          <w:p>
            <w:pPr>
              <w:spacing w:after="0"/>
              <w:jc w:val="right"/>
            </w:pPr>
            <w:r>
              <w:rPr>
                <w:sz w:val="16"/>
              </w:rPr>
              <w:t>1</w:t>
            </w:r>
          </w:p>
        </w:tc>
        <w:tc>
          <w:tcPr>
            <w:tcW w:type="dxa" w:w="1617"/>
          </w:tcPr>
          <w:p>
            <w:pPr>
              <w:spacing w:after="0"/>
              <w:jc w:val="right"/>
            </w:pPr>
            <w:r>
              <w:rPr>
                <w:sz w:val="16"/>
              </w:rPr>
              <w:t>13</w:t>
            </w:r>
          </w:p>
        </w:tc>
      </w:tr>
      <w:tr>
        <w:trPr>
          <w:cantSplit/>
        </w:trPr>
        <w:tc>
          <w:tcPr>
            <w:tcW w:type="dxa" w:w="3779"/>
          </w:tcPr>
          <w:p>
            <w:pPr>
              <w:spacing w:after="0"/>
              <w:jc w:val="left"/>
            </w:pPr>
            <w:r>
              <w:rPr>
                <w:sz w:val="16"/>
              </w:rPr>
              <w:t>SOUTH TOMS RIVER, BOROUGH OF</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STAFFORD, TOWNSHIP OF</w:t>
            </w:r>
          </w:p>
        </w:tc>
        <w:tc>
          <w:tcPr>
            <w:tcW w:type="dxa" w:w="1453"/>
          </w:tcPr>
          <w:p>
            <w:pPr>
              <w:spacing w:after="0"/>
              <w:jc w:val="right"/>
            </w:pPr>
            <w:r>
              <w:rPr>
                <w:sz w:val="16"/>
              </w:rPr>
              <w:t>13</w:t>
            </w:r>
          </w:p>
        </w:tc>
        <w:tc>
          <w:tcPr>
            <w:tcW w:type="dxa" w:w="1453"/>
          </w:tcPr>
          <w:p>
            <w:pPr>
              <w:spacing w:after="0"/>
              <w:jc w:val="right"/>
            </w:pPr>
            <w:r>
              <w:rPr>
                <w:sz w:val="16"/>
              </w:rPr>
              <w:t>26</w:t>
            </w:r>
          </w:p>
        </w:tc>
        <w:tc>
          <w:tcPr>
            <w:tcW w:type="dxa" w:w="1453"/>
          </w:tcPr>
          <w:p>
            <w:pPr>
              <w:spacing w:after="0"/>
              <w:jc w:val="right"/>
            </w:pPr>
            <w:r>
              <w:rPr>
                <w:sz w:val="16"/>
              </w:rPr>
              <w:t>96</w:t>
            </w:r>
          </w:p>
        </w:tc>
        <w:tc>
          <w:tcPr>
            <w:tcW w:type="dxa" w:w="1453"/>
          </w:tcPr>
          <w:p>
            <w:pPr>
              <w:spacing w:after="0"/>
              <w:jc w:val="right"/>
            </w:pPr>
            <w:r>
              <w:rPr>
                <w:sz w:val="16"/>
              </w:rPr>
              <w:t>7</w:t>
            </w:r>
          </w:p>
        </w:tc>
        <w:tc>
          <w:tcPr>
            <w:tcW w:type="dxa" w:w="1453"/>
          </w:tcPr>
          <w:p>
            <w:pPr>
              <w:spacing w:after="0"/>
              <w:jc w:val="right"/>
            </w:pPr>
            <w:r>
              <w:rPr>
                <w:sz w:val="16"/>
              </w:rPr>
              <w:t>118</w:t>
            </w:r>
          </w:p>
        </w:tc>
        <w:tc>
          <w:tcPr>
            <w:tcW w:type="dxa" w:w="1453"/>
          </w:tcPr>
          <w:p>
            <w:pPr>
              <w:spacing w:after="0"/>
              <w:jc w:val="right"/>
            </w:pPr>
            <w:r>
              <w:rPr>
                <w:sz w:val="16"/>
              </w:rPr>
              <w:t>13</w:t>
            </w:r>
          </w:p>
        </w:tc>
        <w:tc>
          <w:tcPr>
            <w:tcW w:type="dxa" w:w="1617"/>
          </w:tcPr>
          <w:p>
            <w:pPr>
              <w:spacing w:after="0"/>
              <w:jc w:val="right"/>
            </w:pPr>
            <w:r>
              <w:rPr>
                <w:sz w:val="16"/>
              </w:rPr>
              <w:t>57</w:t>
            </w:r>
          </w:p>
        </w:tc>
      </w:tr>
      <w:tr>
        <w:trPr>
          <w:cantSplit/>
        </w:trPr>
        <w:tc>
          <w:tcPr>
            <w:tcW w:type="dxa" w:w="3779"/>
          </w:tcPr>
          <w:p>
            <w:pPr>
              <w:spacing w:after="0"/>
              <w:jc w:val="left"/>
            </w:pPr>
            <w:r>
              <w:rPr>
                <w:sz w:val="16"/>
              </w:rPr>
              <w:t>TUCKERTON, BOROUGH OF</w:t>
            </w:r>
          </w:p>
        </w:tc>
        <w:tc>
          <w:tcPr>
            <w:tcW w:type="dxa" w:w="1453"/>
          </w:tcPr>
          <w:p>
            <w:pPr>
              <w:spacing w:after="0"/>
              <w:jc w:val="right"/>
            </w:pPr>
            <w:r>
              <w:rPr>
                <w:sz w:val="16"/>
              </w:rPr>
              <w:t>2</w:t>
            </w:r>
          </w:p>
        </w:tc>
        <w:tc>
          <w:tcPr>
            <w:tcW w:type="dxa" w:w="1453"/>
          </w:tcPr>
          <w:p>
            <w:pPr>
              <w:spacing w:after="0"/>
              <w:jc w:val="right"/>
            </w:pPr>
            <w:r>
              <w:rPr>
                <w:sz w:val="16"/>
              </w:rPr>
              <w:t>10</w:t>
            </w:r>
          </w:p>
        </w:tc>
        <w:tc>
          <w:tcPr>
            <w:tcW w:type="dxa" w:w="1453"/>
          </w:tcPr>
          <w:p>
            <w:pPr>
              <w:spacing w:after="0"/>
              <w:jc w:val="right"/>
            </w:pPr>
            <w:r>
              <w:rPr>
                <w:sz w:val="16"/>
              </w:rPr>
              <w:t>56</w:t>
            </w:r>
          </w:p>
        </w:tc>
        <w:tc>
          <w:tcPr>
            <w:tcW w:type="dxa" w:w="1453"/>
          </w:tcPr>
          <w:p>
            <w:pPr>
              <w:spacing w:after="0"/>
              <w:jc w:val="right"/>
            </w:pPr>
            <w:r>
              <w:rPr>
                <w:sz w:val="16"/>
              </w:rPr>
              <w:t>6</w:t>
            </w:r>
          </w:p>
        </w:tc>
        <w:tc>
          <w:tcPr>
            <w:tcW w:type="dxa" w:w="1453"/>
          </w:tcPr>
          <w:p>
            <w:pPr>
              <w:spacing w:after="0"/>
              <w:jc w:val="right"/>
            </w:pPr>
            <w:r>
              <w:rPr>
                <w:sz w:val="16"/>
              </w:rPr>
              <w:t>60</w:t>
            </w:r>
          </w:p>
        </w:tc>
        <w:tc>
          <w:tcPr>
            <w:tcW w:type="dxa" w:w="1453"/>
          </w:tcPr>
          <w:p>
            <w:pPr>
              <w:spacing w:after="0"/>
              <w:jc w:val="right"/>
            </w:pPr>
            <w:r>
              <w:rPr>
                <w:sz w:val="16"/>
              </w:rPr>
              <w:t>3</w:t>
            </w:r>
          </w:p>
        </w:tc>
        <w:tc>
          <w:tcPr>
            <w:tcW w:type="dxa" w:w="1617"/>
          </w:tcPr>
          <w:p>
            <w:pPr>
              <w:spacing w:after="0"/>
              <w:jc w:val="right"/>
            </w:pPr>
            <w:r>
              <w:rPr>
                <w:sz w:val="16"/>
              </w:rPr>
              <w:t>23</w:t>
            </w:r>
          </w:p>
        </w:tc>
      </w:tr>
      <w:tr>
        <w:trPr>
          <w:cantSplit/>
        </w:trPr>
        <w:tc>
          <w:tcPr>
            <w:tcW w:type="dxa" w:w="3779"/>
          </w:tcPr>
          <w:p>
            <w:pPr>
              <w:spacing w:after="0"/>
              <w:jc w:val="left"/>
            </w:pPr>
            <w:r>
              <w:rPr>
                <w:sz w:val="16"/>
              </w:rPr>
              <w:t>BARNEGAT, TOWNSHIP OF</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14</w:t>
            </w:r>
          </w:p>
        </w:tc>
        <w:tc>
          <w:tcPr>
            <w:tcW w:type="dxa" w:w="1453"/>
          </w:tcPr>
          <w:p>
            <w:pPr>
              <w:spacing w:after="0"/>
              <w:jc w:val="right"/>
            </w:pPr>
            <w:r>
              <w:rPr>
                <w:sz w:val="16"/>
              </w:rPr>
              <w:t>0</w:t>
            </w:r>
          </w:p>
        </w:tc>
        <w:tc>
          <w:tcPr>
            <w:tcW w:type="dxa" w:w="1453"/>
          </w:tcPr>
          <w:p>
            <w:pPr>
              <w:spacing w:after="0"/>
              <w:jc w:val="right"/>
            </w:pPr>
            <w:r>
              <w:rPr>
                <w:sz w:val="16"/>
              </w:rPr>
              <w:t>15</w:t>
            </w:r>
          </w:p>
        </w:tc>
        <w:tc>
          <w:tcPr>
            <w:tcW w:type="dxa" w:w="1453"/>
          </w:tcPr>
          <w:p>
            <w:pPr>
              <w:spacing w:after="0"/>
              <w:jc w:val="right"/>
            </w:pPr>
            <w:r>
              <w:rPr>
                <w:sz w:val="16"/>
              </w:rPr>
              <w:t>1</w:t>
            </w:r>
          </w:p>
        </w:tc>
        <w:tc>
          <w:tcPr>
            <w:tcW w:type="dxa" w:w="1617"/>
          </w:tcPr>
          <w:p>
            <w:pPr>
              <w:spacing w:after="0"/>
              <w:jc w:val="right"/>
            </w:pPr>
            <w:r>
              <w:rPr>
                <w:sz w:val="16"/>
              </w:rPr>
              <w:t>6</w:t>
            </w:r>
          </w:p>
        </w:tc>
      </w:tr>
      <w:tr>
        <w:trPr>
          <w:cantSplit/>
        </w:trPr>
        <w:tc>
          <w:tcPr>
            <w:tcW w:type="dxa" w:w="3779"/>
          </w:tcPr>
          <w:p>
            <w:pPr>
              <w:spacing w:after="0"/>
              <w:jc w:val="left"/>
            </w:pPr>
            <w:r>
              <w:rPr>
                <w:sz w:val="16"/>
              </w:rPr>
              <w:t>OCEAN, TOWNSHIP OF</w:t>
            </w:r>
          </w:p>
        </w:tc>
        <w:tc>
          <w:tcPr>
            <w:tcW w:type="dxa" w:w="1453"/>
          </w:tcPr>
          <w:p>
            <w:pPr>
              <w:spacing w:after="0"/>
              <w:jc w:val="right"/>
            </w:pPr>
            <w:r>
              <w:rPr>
                <w:sz w:val="16"/>
              </w:rPr>
              <w:t>3</w:t>
            </w:r>
          </w:p>
        </w:tc>
        <w:tc>
          <w:tcPr>
            <w:tcW w:type="dxa" w:w="1453"/>
          </w:tcPr>
          <w:p>
            <w:pPr>
              <w:spacing w:after="0"/>
              <w:jc w:val="right"/>
            </w:pPr>
            <w:r>
              <w:rPr>
                <w:sz w:val="16"/>
              </w:rPr>
              <w:t>2</w:t>
            </w:r>
          </w:p>
        </w:tc>
        <w:tc>
          <w:tcPr>
            <w:tcW w:type="dxa" w:w="1453"/>
          </w:tcPr>
          <w:p>
            <w:pPr>
              <w:spacing w:after="0"/>
              <w:jc w:val="right"/>
            </w:pPr>
            <w:r>
              <w:rPr>
                <w:sz w:val="16"/>
              </w:rPr>
              <w:t>23</w:t>
            </w:r>
          </w:p>
        </w:tc>
        <w:tc>
          <w:tcPr>
            <w:tcW w:type="dxa" w:w="1453"/>
          </w:tcPr>
          <w:p>
            <w:pPr>
              <w:spacing w:after="0"/>
              <w:jc w:val="right"/>
            </w:pPr>
            <w:r>
              <w:rPr>
                <w:sz w:val="16"/>
              </w:rPr>
              <w:t>1</w:t>
            </w:r>
          </w:p>
        </w:tc>
        <w:tc>
          <w:tcPr>
            <w:tcW w:type="dxa" w:w="1453"/>
          </w:tcPr>
          <w:p>
            <w:pPr>
              <w:spacing w:after="0"/>
              <w:jc w:val="right"/>
            </w:pPr>
            <w:r>
              <w:rPr>
                <w:sz w:val="16"/>
              </w:rPr>
              <w:t>26</w:t>
            </w:r>
          </w:p>
        </w:tc>
        <w:tc>
          <w:tcPr>
            <w:tcW w:type="dxa" w:w="1453"/>
          </w:tcPr>
          <w:p>
            <w:pPr>
              <w:spacing w:after="0"/>
              <w:jc w:val="right"/>
            </w:pPr>
            <w:r>
              <w:rPr>
                <w:sz w:val="16"/>
              </w:rPr>
              <w:t>2</w:t>
            </w:r>
          </w:p>
        </w:tc>
        <w:tc>
          <w:tcPr>
            <w:tcW w:type="dxa" w:w="1617"/>
          </w:tcPr>
          <w:p>
            <w:pPr>
              <w:spacing w:after="0"/>
              <w:jc w:val="right"/>
            </w:pPr>
            <w:r>
              <w:rPr>
                <w:sz w:val="16"/>
              </w:rPr>
              <w:t>9</w:t>
            </w:r>
          </w:p>
        </w:tc>
      </w:tr>
      <w:tr>
        <w:trPr>
          <w:cantSplit/>
        </w:trPr>
        <w:tc>
          <w:tcPr>
            <w:tcW w:type="dxa" w:w="3779"/>
          </w:tcPr>
          <w:p>
            <w:pPr>
              <w:spacing w:after="0"/>
              <w:jc w:val="left"/>
            </w:pPr>
            <w:r>
              <w:rPr>
                <w:sz w:val="16"/>
              </w:rPr>
              <w:t>BARNEGAT LIGHT, BOROUGH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BAY HEAD, BOROUGH OF</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40</w:t>
            </w:r>
          </w:p>
        </w:tc>
        <w:tc>
          <w:tcPr>
            <w:tcW w:type="dxa" w:w="1453"/>
          </w:tcPr>
          <w:p>
            <w:pPr>
              <w:spacing w:after="0"/>
              <w:jc w:val="right"/>
            </w:pPr>
            <w:r>
              <w:rPr>
                <w:sz w:val="16"/>
              </w:rPr>
              <w:t>4</w:t>
            </w:r>
          </w:p>
        </w:tc>
        <w:tc>
          <w:tcPr>
            <w:tcW w:type="dxa" w:w="1453"/>
          </w:tcPr>
          <w:p>
            <w:pPr>
              <w:spacing w:after="0"/>
              <w:jc w:val="right"/>
            </w:pPr>
            <w:r>
              <w:rPr>
                <w:sz w:val="16"/>
              </w:rPr>
              <w:t>42</w:t>
            </w:r>
          </w:p>
        </w:tc>
        <w:tc>
          <w:tcPr>
            <w:tcW w:type="dxa" w:w="1453"/>
          </w:tcPr>
          <w:p>
            <w:pPr>
              <w:spacing w:after="0"/>
              <w:jc w:val="right"/>
            </w:pPr>
            <w:r>
              <w:rPr>
                <w:sz w:val="16"/>
              </w:rPr>
              <w:t>2</w:t>
            </w:r>
          </w:p>
        </w:tc>
        <w:tc>
          <w:tcPr>
            <w:tcW w:type="dxa" w:w="1617"/>
          </w:tcPr>
          <w:p>
            <w:pPr>
              <w:spacing w:after="0"/>
              <w:jc w:val="right"/>
            </w:pPr>
            <w:r>
              <w:rPr>
                <w:sz w:val="16"/>
              </w:rPr>
              <w:t>32</w:t>
            </w:r>
          </w:p>
        </w:tc>
      </w:tr>
      <w:tr>
        <w:trPr>
          <w:cantSplit/>
        </w:trPr>
        <w:tc>
          <w:tcPr>
            <w:tcW w:type="dxa" w:w="3779"/>
          </w:tcPr>
          <w:p>
            <w:pPr>
              <w:spacing w:after="0"/>
              <w:jc w:val="left"/>
            </w:pPr>
            <w:r>
              <w:rPr>
                <w:sz w:val="16"/>
              </w:rPr>
              <w:t>BEACH HAVEN, BOROUGH OF</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81</w:t>
            </w:r>
          </w:p>
        </w:tc>
        <w:tc>
          <w:tcPr>
            <w:tcW w:type="dxa" w:w="1453"/>
          </w:tcPr>
          <w:p>
            <w:pPr>
              <w:spacing w:after="0"/>
              <w:jc w:val="right"/>
            </w:pPr>
            <w:r>
              <w:rPr>
                <w:sz w:val="16"/>
              </w:rPr>
              <w:t>13</w:t>
            </w:r>
          </w:p>
        </w:tc>
        <w:tc>
          <w:tcPr>
            <w:tcW w:type="dxa" w:w="1453"/>
          </w:tcPr>
          <w:p>
            <w:pPr>
              <w:spacing w:after="0"/>
              <w:jc w:val="right"/>
            </w:pPr>
            <w:r>
              <w:rPr>
                <w:sz w:val="16"/>
              </w:rPr>
              <w:t>85</w:t>
            </w:r>
          </w:p>
        </w:tc>
        <w:tc>
          <w:tcPr>
            <w:tcW w:type="dxa" w:w="1453"/>
          </w:tcPr>
          <w:p>
            <w:pPr>
              <w:spacing w:after="0"/>
              <w:jc w:val="right"/>
            </w:pPr>
            <w:r>
              <w:rPr>
                <w:sz w:val="16"/>
              </w:rPr>
              <w:t>4</w:t>
            </w:r>
          </w:p>
        </w:tc>
        <w:tc>
          <w:tcPr>
            <w:tcW w:type="dxa" w:w="1617"/>
          </w:tcPr>
          <w:p>
            <w:pPr>
              <w:spacing w:after="0"/>
              <w:jc w:val="right"/>
            </w:pPr>
            <w:r>
              <w:rPr>
                <w:sz w:val="16"/>
              </w:rPr>
              <w:t>43</w:t>
            </w:r>
          </w:p>
        </w:tc>
      </w:tr>
      <w:tr>
        <w:trPr>
          <w:cantSplit/>
        </w:trPr>
        <w:tc>
          <w:tcPr>
            <w:tcW w:type="dxa" w:w="3779"/>
          </w:tcPr>
          <w:p>
            <w:pPr>
              <w:spacing w:after="0"/>
              <w:jc w:val="left"/>
            </w:pPr>
            <w:r>
              <w:rPr>
                <w:sz w:val="16"/>
              </w:rPr>
              <w:t>BRICK, TOWNSHIP OF</w:t>
            </w:r>
          </w:p>
        </w:tc>
        <w:tc>
          <w:tcPr>
            <w:tcW w:type="dxa" w:w="1453"/>
          </w:tcPr>
          <w:p>
            <w:pPr>
              <w:spacing w:after="0"/>
              <w:jc w:val="right"/>
            </w:pPr>
            <w:r>
              <w:rPr>
                <w:sz w:val="16"/>
              </w:rPr>
              <w:t>5</w:t>
            </w:r>
          </w:p>
        </w:tc>
        <w:tc>
          <w:tcPr>
            <w:tcW w:type="dxa" w:w="1453"/>
          </w:tcPr>
          <w:p>
            <w:pPr>
              <w:spacing w:after="0"/>
              <w:jc w:val="right"/>
            </w:pPr>
            <w:r>
              <w:rPr>
                <w:sz w:val="16"/>
              </w:rPr>
              <w:t>13</w:t>
            </w:r>
          </w:p>
        </w:tc>
        <w:tc>
          <w:tcPr>
            <w:tcW w:type="dxa" w:w="1453"/>
          </w:tcPr>
          <w:p>
            <w:pPr>
              <w:spacing w:after="0"/>
              <w:jc w:val="right"/>
            </w:pPr>
            <w:r>
              <w:rPr>
                <w:sz w:val="16"/>
              </w:rPr>
              <w:t>81</w:t>
            </w:r>
          </w:p>
        </w:tc>
        <w:tc>
          <w:tcPr>
            <w:tcW w:type="dxa" w:w="1453"/>
          </w:tcPr>
          <w:p>
            <w:pPr>
              <w:spacing w:after="0"/>
              <w:jc w:val="right"/>
            </w:pPr>
            <w:r>
              <w:rPr>
                <w:sz w:val="16"/>
              </w:rPr>
              <w:t>7</w:t>
            </w:r>
          </w:p>
        </w:tc>
        <w:tc>
          <w:tcPr>
            <w:tcW w:type="dxa" w:w="1453"/>
          </w:tcPr>
          <w:p>
            <w:pPr>
              <w:spacing w:after="0"/>
              <w:jc w:val="right"/>
            </w:pPr>
            <w:r>
              <w:rPr>
                <w:sz w:val="16"/>
              </w:rPr>
              <w:t>89</w:t>
            </w:r>
          </w:p>
        </w:tc>
        <w:tc>
          <w:tcPr>
            <w:tcW w:type="dxa" w:w="1453"/>
          </w:tcPr>
          <w:p>
            <w:pPr>
              <w:spacing w:after="0"/>
              <w:jc w:val="right"/>
            </w:pPr>
            <w:r>
              <w:rPr>
                <w:sz w:val="16"/>
              </w:rPr>
              <w:t>6</w:t>
            </w:r>
          </w:p>
        </w:tc>
        <w:tc>
          <w:tcPr>
            <w:tcW w:type="dxa" w:w="1617"/>
          </w:tcPr>
          <w:p>
            <w:pPr>
              <w:spacing w:after="0"/>
              <w:jc w:val="right"/>
            </w:pPr>
            <w:r>
              <w:rPr>
                <w:sz w:val="16"/>
              </w:rPr>
              <w:t>52</w:t>
            </w:r>
          </w:p>
        </w:tc>
      </w:tr>
      <w:tr>
        <w:trPr>
          <w:cantSplit/>
        </w:trPr>
        <w:tc>
          <w:tcPr>
            <w:tcW w:type="dxa" w:w="3779"/>
          </w:tcPr>
          <w:p>
            <w:pPr>
              <w:spacing w:after="0"/>
              <w:jc w:val="left"/>
            </w:pPr>
            <w:r>
              <w:rPr>
                <w:sz w:val="16"/>
              </w:rPr>
              <w:t>TOMS RIVER, TOWNSHIP OF</w:t>
            </w:r>
          </w:p>
        </w:tc>
        <w:tc>
          <w:tcPr>
            <w:tcW w:type="dxa" w:w="1453"/>
          </w:tcPr>
          <w:p>
            <w:pPr>
              <w:spacing w:after="0"/>
              <w:jc w:val="right"/>
            </w:pPr>
            <w:r>
              <w:rPr>
                <w:sz w:val="16"/>
              </w:rPr>
              <w:t>90</w:t>
            </w:r>
          </w:p>
        </w:tc>
        <w:tc>
          <w:tcPr>
            <w:tcW w:type="dxa" w:w="1453"/>
          </w:tcPr>
          <w:p>
            <w:pPr>
              <w:spacing w:after="0"/>
              <w:jc w:val="right"/>
            </w:pPr>
            <w:r>
              <w:rPr>
                <w:sz w:val="16"/>
              </w:rPr>
              <w:t>96</w:t>
            </w:r>
          </w:p>
        </w:tc>
        <w:tc>
          <w:tcPr>
            <w:tcW w:type="dxa" w:w="1453"/>
          </w:tcPr>
          <w:p>
            <w:pPr>
              <w:spacing w:after="0"/>
              <w:jc w:val="right"/>
            </w:pPr>
            <w:r>
              <w:rPr>
                <w:sz w:val="16"/>
              </w:rPr>
              <w:t>174</w:t>
            </w:r>
          </w:p>
        </w:tc>
        <w:tc>
          <w:tcPr>
            <w:tcW w:type="dxa" w:w="1453"/>
          </w:tcPr>
          <w:p>
            <w:pPr>
              <w:spacing w:after="0"/>
              <w:jc w:val="right"/>
            </w:pPr>
            <w:r>
              <w:rPr>
                <w:sz w:val="16"/>
              </w:rPr>
              <w:t>17</w:t>
            </w:r>
          </w:p>
        </w:tc>
        <w:tc>
          <w:tcPr>
            <w:tcW w:type="dxa" w:w="1453"/>
          </w:tcPr>
          <w:p>
            <w:pPr>
              <w:spacing w:after="0"/>
              <w:jc w:val="right"/>
            </w:pPr>
            <w:r>
              <w:rPr>
                <w:sz w:val="16"/>
              </w:rPr>
              <w:t>286</w:t>
            </w:r>
          </w:p>
        </w:tc>
        <w:tc>
          <w:tcPr>
            <w:tcW w:type="dxa" w:w="1453"/>
          </w:tcPr>
          <w:p>
            <w:pPr>
              <w:spacing w:after="0"/>
              <w:jc w:val="right"/>
            </w:pPr>
            <w:r>
              <w:rPr>
                <w:sz w:val="16"/>
              </w:rPr>
              <w:t>112</w:t>
            </w:r>
          </w:p>
        </w:tc>
        <w:tc>
          <w:tcPr>
            <w:tcW w:type="dxa" w:w="1617"/>
          </w:tcPr>
          <w:p>
            <w:pPr>
              <w:spacing w:after="0"/>
              <w:jc w:val="right"/>
            </w:pPr>
            <w:r>
              <w:rPr>
                <w:sz w:val="16"/>
              </w:rPr>
              <w:t>143</w:t>
            </w:r>
          </w:p>
        </w:tc>
      </w:tr>
      <w:tr>
        <w:trPr>
          <w:cantSplit/>
        </w:trPr>
        <w:tc>
          <w:tcPr>
            <w:tcW w:type="dxa" w:w="3779"/>
          </w:tcPr>
          <w:p>
            <w:pPr>
              <w:spacing w:after="0"/>
              <w:jc w:val="left"/>
            </w:pPr>
            <w:r>
              <w:rPr>
                <w:sz w:val="16"/>
              </w:rPr>
              <w:t>HARVEY CEDARS, BOROUGH OF</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17</w:t>
            </w:r>
          </w:p>
        </w:tc>
        <w:tc>
          <w:tcPr>
            <w:tcW w:type="dxa" w:w="1453"/>
          </w:tcPr>
          <w:p>
            <w:pPr>
              <w:spacing w:after="0"/>
              <w:jc w:val="right"/>
            </w:pPr>
            <w:r>
              <w:rPr>
                <w:sz w:val="16"/>
              </w:rPr>
              <w:t>1</w:t>
            </w:r>
          </w:p>
        </w:tc>
        <w:tc>
          <w:tcPr>
            <w:tcW w:type="dxa" w:w="1453"/>
          </w:tcPr>
          <w:p>
            <w:pPr>
              <w:spacing w:after="0"/>
              <w:jc w:val="right"/>
            </w:pPr>
            <w:r>
              <w:rPr>
                <w:sz w:val="16"/>
              </w:rPr>
              <w:t>18</w:t>
            </w:r>
          </w:p>
        </w:tc>
        <w:tc>
          <w:tcPr>
            <w:tcW w:type="dxa" w:w="1453"/>
          </w:tcPr>
          <w:p>
            <w:pPr>
              <w:spacing w:after="0"/>
              <w:jc w:val="right"/>
            </w:pPr>
            <w:r>
              <w:rPr>
                <w:sz w:val="16"/>
              </w:rPr>
              <w:t>1</w:t>
            </w:r>
          </w:p>
        </w:tc>
        <w:tc>
          <w:tcPr>
            <w:tcW w:type="dxa" w:w="1617"/>
          </w:tcPr>
          <w:p>
            <w:pPr>
              <w:spacing w:after="0"/>
              <w:jc w:val="right"/>
            </w:pPr>
            <w:r>
              <w:rPr>
                <w:sz w:val="16"/>
              </w:rPr>
              <w:t>14</w:t>
            </w:r>
          </w:p>
        </w:tc>
      </w:tr>
      <w:tr>
        <w:trPr>
          <w:cantSplit/>
        </w:trPr>
        <w:tc>
          <w:tcPr>
            <w:tcW w:type="dxa" w:w="3779"/>
          </w:tcPr>
          <w:p>
            <w:pPr>
              <w:spacing w:after="0"/>
              <w:jc w:val="left"/>
            </w:pPr>
            <w:r>
              <w:rPr>
                <w:sz w:val="16"/>
              </w:rPr>
              <w:t>LONG BEACH, TOWNSHIP OF</w:t>
            </w:r>
          </w:p>
        </w:tc>
        <w:tc>
          <w:tcPr>
            <w:tcW w:type="dxa" w:w="1453"/>
          </w:tcPr>
          <w:p>
            <w:pPr>
              <w:spacing w:after="0"/>
              <w:jc w:val="right"/>
            </w:pPr>
            <w:r>
              <w:rPr>
                <w:sz w:val="16"/>
              </w:rPr>
              <w:t>0</w:t>
            </w:r>
          </w:p>
        </w:tc>
        <w:tc>
          <w:tcPr>
            <w:tcW w:type="dxa" w:w="1453"/>
          </w:tcPr>
          <w:p>
            <w:pPr>
              <w:spacing w:after="0"/>
              <w:jc w:val="right"/>
            </w:pPr>
            <w:r>
              <w:rPr>
                <w:sz w:val="16"/>
              </w:rPr>
              <w:t>29</w:t>
            </w:r>
          </w:p>
        </w:tc>
        <w:tc>
          <w:tcPr>
            <w:tcW w:type="dxa" w:w="1453"/>
          </w:tcPr>
          <w:p>
            <w:pPr>
              <w:spacing w:after="0"/>
              <w:jc w:val="right"/>
            </w:pPr>
            <w:r>
              <w:rPr>
                <w:sz w:val="16"/>
              </w:rPr>
              <w:t>82</w:t>
            </w:r>
          </w:p>
        </w:tc>
        <w:tc>
          <w:tcPr>
            <w:tcW w:type="dxa" w:w="1453"/>
          </w:tcPr>
          <w:p>
            <w:pPr>
              <w:spacing w:after="0"/>
              <w:jc w:val="right"/>
            </w:pPr>
            <w:r>
              <w:rPr>
                <w:sz w:val="16"/>
              </w:rPr>
              <w:t>10</w:t>
            </w:r>
          </w:p>
        </w:tc>
        <w:tc>
          <w:tcPr>
            <w:tcW w:type="dxa" w:w="1453"/>
          </w:tcPr>
          <w:p>
            <w:pPr>
              <w:spacing w:after="0"/>
              <w:jc w:val="right"/>
            </w:pPr>
            <w:r>
              <w:rPr>
                <w:sz w:val="16"/>
              </w:rPr>
              <w:t>101</w:t>
            </w:r>
          </w:p>
        </w:tc>
        <w:tc>
          <w:tcPr>
            <w:tcW w:type="dxa" w:w="1453"/>
          </w:tcPr>
          <w:p>
            <w:pPr>
              <w:spacing w:after="0"/>
              <w:jc w:val="right"/>
            </w:pPr>
            <w:r>
              <w:rPr>
                <w:sz w:val="16"/>
              </w:rPr>
              <w:t>11</w:t>
            </w:r>
          </w:p>
        </w:tc>
        <w:tc>
          <w:tcPr>
            <w:tcW w:type="dxa" w:w="1617"/>
          </w:tcPr>
          <w:p>
            <w:pPr>
              <w:spacing w:after="0"/>
              <w:jc w:val="right"/>
            </w:pPr>
            <w:r>
              <w:rPr>
                <w:sz w:val="16"/>
              </w:rPr>
              <w:t>45</w:t>
            </w:r>
          </w:p>
        </w:tc>
      </w:tr>
      <w:tr>
        <w:trPr>
          <w:cantSplit/>
        </w:trPr>
        <w:tc>
          <w:tcPr>
            <w:tcW w:type="dxa" w:w="3779"/>
          </w:tcPr>
          <w:p>
            <w:pPr>
              <w:spacing w:after="0"/>
              <w:jc w:val="left"/>
            </w:pPr>
            <w:r>
              <w:rPr>
                <w:sz w:val="16"/>
              </w:rPr>
              <w:t>POINT PLEASANT, BOROUGH OF</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33</w:t>
            </w:r>
          </w:p>
        </w:tc>
        <w:tc>
          <w:tcPr>
            <w:tcW w:type="dxa" w:w="1453"/>
          </w:tcPr>
          <w:p>
            <w:pPr>
              <w:spacing w:after="0"/>
              <w:jc w:val="right"/>
            </w:pPr>
            <w:r>
              <w:rPr>
                <w:sz w:val="16"/>
              </w:rPr>
              <w:t>2</w:t>
            </w:r>
          </w:p>
        </w:tc>
        <w:tc>
          <w:tcPr>
            <w:tcW w:type="dxa" w:w="1453"/>
          </w:tcPr>
          <w:p>
            <w:pPr>
              <w:spacing w:after="0"/>
              <w:jc w:val="right"/>
            </w:pPr>
            <w:r>
              <w:rPr>
                <w:sz w:val="16"/>
              </w:rPr>
              <w:t>34</w:t>
            </w:r>
          </w:p>
        </w:tc>
        <w:tc>
          <w:tcPr>
            <w:tcW w:type="dxa" w:w="1453"/>
          </w:tcPr>
          <w:p>
            <w:pPr>
              <w:spacing w:after="0"/>
              <w:jc w:val="right"/>
            </w:pPr>
            <w:r>
              <w:rPr>
                <w:sz w:val="16"/>
              </w:rPr>
              <w:t>1</w:t>
            </w:r>
          </w:p>
        </w:tc>
        <w:tc>
          <w:tcPr>
            <w:tcW w:type="dxa" w:w="1617"/>
          </w:tcPr>
          <w:p>
            <w:pPr>
              <w:spacing w:after="0"/>
              <w:jc w:val="right"/>
            </w:pPr>
            <w:r>
              <w:rPr>
                <w:sz w:val="16"/>
              </w:rPr>
              <w:t>21</w:t>
            </w:r>
          </w:p>
        </w:tc>
      </w:tr>
      <w:tr>
        <w:trPr>
          <w:cantSplit/>
        </w:trPr>
        <w:tc>
          <w:tcPr>
            <w:tcW w:type="dxa" w:w="3779"/>
          </w:tcPr>
          <w:p>
            <w:pPr>
              <w:spacing w:after="0"/>
              <w:jc w:val="left"/>
            </w:pPr>
            <w:r>
              <w:rPr>
                <w:sz w:val="16"/>
              </w:rPr>
              <w:t>SEASIDE PARK, BOROUGH OF</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38</w:t>
            </w:r>
          </w:p>
        </w:tc>
        <w:tc>
          <w:tcPr>
            <w:tcW w:type="dxa" w:w="1453"/>
          </w:tcPr>
          <w:p>
            <w:pPr>
              <w:spacing w:after="0"/>
              <w:jc w:val="right"/>
            </w:pPr>
            <w:r>
              <w:rPr>
                <w:sz w:val="16"/>
              </w:rPr>
              <w:t>6</w:t>
            </w:r>
          </w:p>
        </w:tc>
        <w:tc>
          <w:tcPr>
            <w:tcW w:type="dxa" w:w="1453"/>
          </w:tcPr>
          <w:p>
            <w:pPr>
              <w:spacing w:after="0"/>
              <w:jc w:val="right"/>
            </w:pPr>
            <w:r>
              <w:rPr>
                <w:sz w:val="16"/>
              </w:rPr>
              <w:t>40</w:t>
            </w:r>
          </w:p>
        </w:tc>
        <w:tc>
          <w:tcPr>
            <w:tcW w:type="dxa" w:w="1453"/>
          </w:tcPr>
          <w:p>
            <w:pPr>
              <w:spacing w:after="0"/>
              <w:jc w:val="right"/>
            </w:pPr>
            <w:r>
              <w:rPr>
                <w:sz w:val="16"/>
              </w:rPr>
              <w:t>2</w:t>
            </w:r>
          </w:p>
        </w:tc>
        <w:tc>
          <w:tcPr>
            <w:tcW w:type="dxa" w:w="1617"/>
          </w:tcPr>
          <w:p>
            <w:pPr>
              <w:spacing w:after="0"/>
              <w:jc w:val="right"/>
            </w:pPr>
            <w:r>
              <w:rPr>
                <w:sz w:val="16"/>
              </w:rPr>
              <w:t>21</w:t>
            </w:r>
          </w:p>
        </w:tc>
      </w:tr>
      <w:tr>
        <w:trPr>
          <w:cantSplit/>
        </w:trPr>
        <w:tc>
          <w:tcPr>
            <w:tcW w:type="dxa" w:w="3779"/>
          </w:tcPr>
          <w:p>
            <w:pPr>
              <w:spacing w:after="0"/>
              <w:jc w:val="left"/>
            </w:pPr>
            <w:r>
              <w:rPr>
                <w:sz w:val="16"/>
              </w:rPr>
              <w:t>SHIP BOTTOM, BOROUGH OF</w:t>
            </w:r>
          </w:p>
        </w:tc>
        <w:tc>
          <w:tcPr>
            <w:tcW w:type="dxa" w:w="1453"/>
          </w:tcPr>
          <w:p>
            <w:pPr>
              <w:spacing w:after="0"/>
              <w:jc w:val="right"/>
            </w:pPr>
            <w:r>
              <w:rPr>
                <w:sz w:val="16"/>
              </w:rPr>
              <w:t>0</w:t>
            </w:r>
          </w:p>
        </w:tc>
        <w:tc>
          <w:tcPr>
            <w:tcW w:type="dxa" w:w="1453"/>
          </w:tcPr>
          <w:p>
            <w:pPr>
              <w:spacing w:after="0"/>
              <w:jc w:val="right"/>
            </w:pPr>
            <w:r>
              <w:rPr>
                <w:sz w:val="16"/>
              </w:rPr>
              <w:t>13</w:t>
            </w:r>
          </w:p>
        </w:tc>
        <w:tc>
          <w:tcPr>
            <w:tcW w:type="dxa" w:w="1453"/>
          </w:tcPr>
          <w:p>
            <w:pPr>
              <w:spacing w:after="0"/>
              <w:jc w:val="right"/>
            </w:pPr>
            <w:r>
              <w:rPr>
                <w:sz w:val="16"/>
              </w:rPr>
              <w:t>33</w:t>
            </w:r>
          </w:p>
        </w:tc>
        <w:tc>
          <w:tcPr>
            <w:tcW w:type="dxa" w:w="1453"/>
          </w:tcPr>
          <w:p>
            <w:pPr>
              <w:spacing w:after="0"/>
              <w:jc w:val="right"/>
            </w:pPr>
            <w:r>
              <w:rPr>
                <w:sz w:val="16"/>
              </w:rPr>
              <w:t>9</w:t>
            </w:r>
          </w:p>
        </w:tc>
        <w:tc>
          <w:tcPr>
            <w:tcW w:type="dxa" w:w="1453"/>
          </w:tcPr>
          <w:p>
            <w:pPr>
              <w:spacing w:after="0"/>
              <w:jc w:val="right"/>
            </w:pPr>
            <w:r>
              <w:rPr>
                <w:sz w:val="16"/>
              </w:rPr>
              <w:t>37</w:t>
            </w:r>
          </w:p>
        </w:tc>
        <w:tc>
          <w:tcPr>
            <w:tcW w:type="dxa" w:w="1453"/>
          </w:tcPr>
          <w:p>
            <w:pPr>
              <w:spacing w:after="0"/>
              <w:jc w:val="right"/>
            </w:pPr>
            <w:r>
              <w:rPr>
                <w:sz w:val="16"/>
              </w:rPr>
              <w:t>2</w:t>
            </w:r>
          </w:p>
        </w:tc>
        <w:tc>
          <w:tcPr>
            <w:tcW w:type="dxa" w:w="1617"/>
          </w:tcPr>
          <w:p>
            <w:pPr>
              <w:spacing w:after="0"/>
              <w:jc w:val="right"/>
            </w:pPr>
            <w:r>
              <w:rPr>
                <w:sz w:val="16"/>
              </w:rPr>
              <w:t>20</w:t>
            </w:r>
          </w:p>
        </w:tc>
      </w:tr>
      <w:tr>
        <w:trPr>
          <w:cantSplit/>
        </w:trPr>
        <w:tc>
          <w:tcPr>
            <w:tcW w:type="dxa" w:w="3779"/>
          </w:tcPr>
          <w:p>
            <w:pPr>
              <w:spacing w:after="0"/>
              <w:jc w:val="left"/>
            </w:pPr>
            <w:r>
              <w:rPr>
                <w:sz w:val="16"/>
              </w:rPr>
              <w:t>SURF CITY, BOROUGH OF</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12</w:t>
            </w:r>
          </w:p>
        </w:tc>
        <w:tc>
          <w:tcPr>
            <w:tcW w:type="dxa" w:w="1453"/>
          </w:tcPr>
          <w:p>
            <w:pPr>
              <w:spacing w:after="0"/>
              <w:jc w:val="right"/>
            </w:pPr>
            <w:r>
              <w:rPr>
                <w:sz w:val="16"/>
              </w:rPr>
              <w:t>1</w:t>
            </w:r>
          </w:p>
        </w:tc>
        <w:tc>
          <w:tcPr>
            <w:tcW w:type="dxa" w:w="1453"/>
          </w:tcPr>
          <w:p>
            <w:pPr>
              <w:spacing w:after="0"/>
              <w:jc w:val="right"/>
            </w:pPr>
            <w:r>
              <w:rPr>
                <w:sz w:val="16"/>
              </w:rPr>
              <w:t>14</w:t>
            </w:r>
          </w:p>
        </w:tc>
        <w:tc>
          <w:tcPr>
            <w:tcW w:type="dxa" w:w="1453"/>
          </w:tcPr>
          <w:p>
            <w:pPr>
              <w:spacing w:after="0"/>
              <w:jc w:val="right"/>
            </w:pPr>
            <w:r>
              <w:rPr>
                <w:sz w:val="16"/>
              </w:rPr>
              <w:t>2</w:t>
            </w:r>
          </w:p>
        </w:tc>
        <w:tc>
          <w:tcPr>
            <w:tcW w:type="dxa" w:w="1617"/>
          </w:tcPr>
          <w:p>
            <w:pPr>
              <w:spacing w:after="0"/>
              <w:jc w:val="right"/>
            </w:pPr>
            <w:r>
              <w:rPr>
                <w:sz w:val="16"/>
              </w:rPr>
              <w:t>5</w:t>
            </w:r>
          </w:p>
        </w:tc>
      </w:tr>
      <w:tr>
        <w:trPr>
          <w:cantSplit/>
        </w:trPr>
        <w:tc>
          <w:tcPr>
            <w:tcW w:type="dxa" w:w="3779"/>
          </w:tcPr>
          <w:p>
            <w:pPr>
              <w:spacing w:after="0"/>
              <w:jc w:val="left"/>
            </w:pPr>
            <w:r>
              <w:rPr>
                <w:sz w:val="16"/>
              </w:rPr>
              <w:t>Unknown (community ID Unknown in FEMA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 level, not in this county: county not reported</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6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Ocean County</w:t>
            </w:r>
          </w:p>
        </w:tc>
        <w:tc>
          <w:tcPr>
            <w:tcW w:type="dxa" w:w="1447"/>
          </w:tcPr>
          <w:p>
            <w:pPr>
              <w:spacing w:after="0"/>
              <w:jc w:val="left"/>
            </w:pPr>
            <w:r>
              <w:rPr>
                <w:sz w:val="16"/>
              </w:rPr>
              <w:t>345524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Barnegat Light borough</w:t>
            </w:r>
          </w:p>
        </w:tc>
        <w:tc>
          <w:tcPr>
            <w:tcW w:type="dxa" w:w="1447"/>
          </w:tcPr>
          <w:p>
            <w:pPr>
              <w:spacing w:after="0"/>
              <w:jc w:val="left"/>
            </w:pPr>
            <w:r>
              <w:rPr>
                <w:sz w:val="16"/>
              </w:rPr>
              <w:t>345280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Bay Head borough</w:t>
            </w:r>
          </w:p>
        </w:tc>
        <w:tc>
          <w:tcPr>
            <w:tcW w:type="dxa" w:w="1447"/>
          </w:tcPr>
          <w:p>
            <w:pPr>
              <w:spacing w:after="0"/>
              <w:jc w:val="left"/>
            </w:pPr>
            <w:r>
              <w:rPr>
                <w:sz w:val="16"/>
              </w:rPr>
              <w:t>345281</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40</w:t>
            </w:r>
          </w:p>
        </w:tc>
        <w:tc>
          <w:tcPr>
            <w:tcW w:type="dxa" w:w="1300"/>
          </w:tcPr>
          <w:p>
            <w:pPr>
              <w:spacing w:after="0"/>
              <w:jc w:val="right"/>
            </w:pPr>
            <w:r>
              <w:rPr>
                <w:sz w:val="16"/>
              </w:rPr>
              <w:t>4</w:t>
            </w:r>
          </w:p>
        </w:tc>
        <w:tc>
          <w:tcPr>
            <w:tcW w:type="dxa" w:w="1300"/>
          </w:tcPr>
          <w:p>
            <w:pPr>
              <w:spacing w:after="0"/>
              <w:jc w:val="right"/>
            </w:pPr>
            <w:r>
              <w:rPr>
                <w:sz w:val="16"/>
              </w:rPr>
              <w:t>42</w:t>
            </w:r>
          </w:p>
        </w:tc>
        <w:tc>
          <w:tcPr>
            <w:tcW w:type="dxa" w:w="1300"/>
          </w:tcPr>
          <w:p>
            <w:pPr>
              <w:spacing w:after="0"/>
              <w:jc w:val="right"/>
            </w:pPr>
            <w:r>
              <w:rPr>
                <w:sz w:val="16"/>
              </w:rPr>
              <w:t>2</w:t>
            </w:r>
          </w:p>
        </w:tc>
        <w:tc>
          <w:tcPr>
            <w:tcW w:type="dxa" w:w="1447"/>
          </w:tcPr>
          <w:p>
            <w:pPr>
              <w:spacing w:after="0"/>
              <w:jc w:val="right"/>
            </w:pPr>
            <w:r>
              <w:rPr>
                <w:sz w:val="16"/>
              </w:rPr>
              <w:t>32</w:t>
            </w:r>
          </w:p>
        </w:tc>
        <w:tc>
          <w:tcPr>
            <w:tcW w:type="dxa" w:w="889"/>
          </w:tcPr>
          <w:p>
            <w:pPr>
              <w:spacing w:after="0"/>
              <w:jc w:val="left"/>
            </w:pPr>
          </w:p>
        </w:tc>
      </w:tr>
      <w:tr>
        <w:trPr>
          <w:cantSplit/>
        </w:trPr>
        <w:tc>
          <w:tcPr>
            <w:tcW w:type="dxa" w:w="2526"/>
          </w:tcPr>
          <w:p>
            <w:pPr>
              <w:spacing w:after="0"/>
              <w:jc w:val="left"/>
            </w:pPr>
            <w:r>
              <w:rPr>
                <w:sz w:val="16"/>
              </w:rPr>
              <w:t>Beach Haven borough</w:t>
            </w:r>
          </w:p>
        </w:tc>
        <w:tc>
          <w:tcPr>
            <w:tcW w:type="dxa" w:w="1447"/>
          </w:tcPr>
          <w:p>
            <w:pPr>
              <w:spacing w:after="0"/>
              <w:jc w:val="left"/>
            </w:pPr>
            <w:r>
              <w:rPr>
                <w:sz w:val="16"/>
              </w:rPr>
              <w:t>345282</w:t>
            </w:r>
          </w:p>
        </w:tc>
        <w:tc>
          <w:tcPr>
            <w:tcW w:type="dxa" w:w="1300"/>
          </w:tcPr>
          <w:p>
            <w:pPr>
              <w:spacing w:after="0"/>
              <w:jc w:val="right"/>
            </w:pPr>
            <w:r>
              <w:rPr>
                <w:sz w:val="16"/>
              </w:rPr>
              <w:t>0</w:t>
            </w:r>
          </w:p>
        </w:tc>
        <w:tc>
          <w:tcPr>
            <w:tcW w:type="dxa" w:w="1300"/>
          </w:tcPr>
          <w:p>
            <w:pPr>
              <w:spacing w:after="0"/>
              <w:jc w:val="right"/>
            </w:pPr>
            <w:r>
              <w:rPr>
                <w:sz w:val="16"/>
              </w:rPr>
              <w:t>19</w:t>
            </w:r>
          </w:p>
        </w:tc>
        <w:tc>
          <w:tcPr>
            <w:tcW w:type="dxa" w:w="1300"/>
          </w:tcPr>
          <w:p>
            <w:pPr>
              <w:spacing w:after="0"/>
              <w:jc w:val="right"/>
            </w:pPr>
            <w:r>
              <w:rPr>
                <w:sz w:val="16"/>
              </w:rPr>
              <w:t>81</w:t>
            </w:r>
          </w:p>
        </w:tc>
        <w:tc>
          <w:tcPr>
            <w:tcW w:type="dxa" w:w="1300"/>
          </w:tcPr>
          <w:p>
            <w:pPr>
              <w:spacing w:after="0"/>
              <w:jc w:val="right"/>
            </w:pPr>
            <w:r>
              <w:rPr>
                <w:sz w:val="16"/>
              </w:rPr>
              <w:t>13</w:t>
            </w:r>
          </w:p>
        </w:tc>
        <w:tc>
          <w:tcPr>
            <w:tcW w:type="dxa" w:w="1300"/>
          </w:tcPr>
          <w:p>
            <w:pPr>
              <w:spacing w:after="0"/>
              <w:jc w:val="right"/>
            </w:pPr>
            <w:r>
              <w:rPr>
                <w:sz w:val="16"/>
              </w:rPr>
              <w:t>85</w:t>
            </w:r>
          </w:p>
        </w:tc>
        <w:tc>
          <w:tcPr>
            <w:tcW w:type="dxa" w:w="1300"/>
          </w:tcPr>
          <w:p>
            <w:pPr>
              <w:spacing w:after="0"/>
              <w:jc w:val="right"/>
            </w:pPr>
            <w:r>
              <w:rPr>
                <w:sz w:val="16"/>
              </w:rPr>
              <w:t>4</w:t>
            </w:r>
          </w:p>
        </w:tc>
        <w:tc>
          <w:tcPr>
            <w:tcW w:type="dxa" w:w="1447"/>
          </w:tcPr>
          <w:p>
            <w:pPr>
              <w:spacing w:after="0"/>
              <w:jc w:val="right"/>
            </w:pPr>
            <w:r>
              <w:rPr>
                <w:sz w:val="16"/>
              </w:rPr>
              <w:t>43</w:t>
            </w:r>
          </w:p>
        </w:tc>
        <w:tc>
          <w:tcPr>
            <w:tcW w:type="dxa" w:w="889"/>
          </w:tcPr>
          <w:p>
            <w:pPr>
              <w:spacing w:after="0"/>
              <w:jc w:val="left"/>
            </w:pPr>
          </w:p>
        </w:tc>
      </w:tr>
      <w:tr>
        <w:trPr>
          <w:cantSplit/>
        </w:trPr>
        <w:tc>
          <w:tcPr>
            <w:tcW w:type="dxa" w:w="2526"/>
          </w:tcPr>
          <w:p>
            <w:pPr>
              <w:spacing w:after="0"/>
              <w:jc w:val="left"/>
            </w:pPr>
            <w:r>
              <w:rPr>
                <w:sz w:val="16"/>
              </w:rPr>
              <w:t>Beachwood borough</w:t>
            </w:r>
          </w:p>
        </w:tc>
        <w:tc>
          <w:tcPr>
            <w:tcW w:type="dxa" w:w="1447"/>
          </w:tcPr>
          <w:p>
            <w:pPr>
              <w:spacing w:after="0"/>
              <w:jc w:val="left"/>
            </w:pPr>
            <w:r>
              <w:rPr>
                <w:sz w:val="16"/>
              </w:rPr>
              <w:t>340368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Harvey Cedars borough</w:t>
            </w:r>
          </w:p>
        </w:tc>
        <w:tc>
          <w:tcPr>
            <w:tcW w:type="dxa" w:w="1447"/>
          </w:tcPr>
          <w:p>
            <w:pPr>
              <w:spacing w:after="0"/>
              <w:jc w:val="left"/>
            </w:pPr>
            <w:r>
              <w:rPr>
                <w:sz w:val="16"/>
              </w:rPr>
              <w:t>345296</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17</w:t>
            </w:r>
          </w:p>
        </w:tc>
        <w:tc>
          <w:tcPr>
            <w:tcW w:type="dxa" w:w="1300"/>
          </w:tcPr>
          <w:p>
            <w:pPr>
              <w:spacing w:after="0"/>
              <w:jc w:val="right"/>
            </w:pPr>
            <w:r>
              <w:rPr>
                <w:sz w:val="16"/>
              </w:rPr>
              <w:t>1</w:t>
            </w:r>
          </w:p>
        </w:tc>
        <w:tc>
          <w:tcPr>
            <w:tcW w:type="dxa" w:w="1300"/>
          </w:tcPr>
          <w:p>
            <w:pPr>
              <w:spacing w:after="0"/>
              <w:jc w:val="right"/>
            </w:pPr>
            <w:r>
              <w:rPr>
                <w:sz w:val="16"/>
              </w:rPr>
              <w:t>18</w:t>
            </w:r>
          </w:p>
        </w:tc>
        <w:tc>
          <w:tcPr>
            <w:tcW w:type="dxa" w:w="1300"/>
          </w:tcPr>
          <w:p>
            <w:pPr>
              <w:spacing w:after="0"/>
              <w:jc w:val="right"/>
            </w:pPr>
            <w:r>
              <w:rPr>
                <w:sz w:val="16"/>
              </w:rPr>
              <w:t>1</w:t>
            </w:r>
          </w:p>
        </w:tc>
        <w:tc>
          <w:tcPr>
            <w:tcW w:type="dxa" w:w="1447"/>
          </w:tcPr>
          <w:p>
            <w:pPr>
              <w:spacing w:after="0"/>
              <w:jc w:val="right"/>
            </w:pPr>
            <w:r>
              <w:rPr>
                <w:sz w:val="16"/>
              </w:rPr>
              <w:t>14</w:t>
            </w:r>
          </w:p>
        </w:tc>
        <w:tc>
          <w:tcPr>
            <w:tcW w:type="dxa" w:w="889"/>
          </w:tcPr>
          <w:p>
            <w:pPr>
              <w:spacing w:after="0"/>
              <w:jc w:val="left"/>
            </w:pPr>
          </w:p>
        </w:tc>
      </w:tr>
      <w:tr>
        <w:trPr>
          <w:cantSplit/>
        </w:trPr>
        <w:tc>
          <w:tcPr>
            <w:tcW w:type="dxa" w:w="2526"/>
          </w:tcPr>
          <w:p>
            <w:pPr>
              <w:spacing w:after="0"/>
              <w:jc w:val="left"/>
            </w:pPr>
            <w:r>
              <w:rPr>
                <w:sz w:val="16"/>
              </w:rPr>
              <w:t>Island Heights borough</w:t>
            </w:r>
          </w:p>
        </w:tc>
        <w:tc>
          <w:tcPr>
            <w:tcW w:type="dxa" w:w="1447"/>
          </w:tcPr>
          <w:p>
            <w:pPr>
              <w:spacing w:after="0"/>
              <w:jc w:val="left"/>
            </w:pPr>
            <w:r>
              <w:rPr>
                <w:sz w:val="16"/>
              </w:rPr>
              <w:t>340374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Lakehurst borough</w:t>
            </w:r>
          </w:p>
        </w:tc>
        <w:tc>
          <w:tcPr>
            <w:tcW w:type="dxa" w:w="1447"/>
          </w:tcPr>
          <w:p>
            <w:pPr>
              <w:spacing w:after="0"/>
              <w:jc w:val="left"/>
            </w:pPr>
            <w:r>
              <w:rPr>
                <w:sz w:val="16"/>
              </w:rPr>
              <w:t>340377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Lavallette borough</w:t>
            </w:r>
          </w:p>
        </w:tc>
        <w:tc>
          <w:tcPr>
            <w:tcW w:type="dxa" w:w="1447"/>
          </w:tcPr>
          <w:p>
            <w:pPr>
              <w:spacing w:after="0"/>
              <w:jc w:val="left"/>
            </w:pPr>
            <w:r>
              <w:rPr>
                <w:sz w:val="16"/>
              </w:rPr>
              <w:t>340379</w:t>
            </w:r>
          </w:p>
        </w:tc>
        <w:tc>
          <w:tcPr>
            <w:tcW w:type="dxa" w:w="1300"/>
          </w:tcPr>
          <w:p>
            <w:pPr>
              <w:spacing w:after="0"/>
              <w:jc w:val="right"/>
            </w:pPr>
            <w:r>
              <w:rPr>
                <w:sz w:val="16"/>
              </w:rPr>
              <w:t>7</w:t>
            </w:r>
          </w:p>
        </w:tc>
        <w:tc>
          <w:tcPr>
            <w:tcW w:type="dxa" w:w="1300"/>
          </w:tcPr>
          <w:p>
            <w:pPr>
              <w:spacing w:after="0"/>
              <w:jc w:val="right"/>
            </w:pPr>
            <w:r>
              <w:rPr>
                <w:sz w:val="16"/>
              </w:rPr>
              <w:t>6</w:t>
            </w:r>
          </w:p>
        </w:tc>
        <w:tc>
          <w:tcPr>
            <w:tcW w:type="dxa" w:w="1300"/>
          </w:tcPr>
          <w:p>
            <w:pPr>
              <w:spacing w:after="0"/>
              <w:jc w:val="right"/>
            </w:pPr>
            <w:r>
              <w:rPr>
                <w:sz w:val="16"/>
              </w:rPr>
              <w:t>45</w:t>
            </w:r>
          </w:p>
        </w:tc>
        <w:tc>
          <w:tcPr>
            <w:tcW w:type="dxa" w:w="1300"/>
          </w:tcPr>
          <w:p>
            <w:pPr>
              <w:spacing w:after="0"/>
              <w:jc w:val="right"/>
            </w:pPr>
            <w:r>
              <w:rPr>
                <w:sz w:val="16"/>
              </w:rPr>
              <w:t>3</w:t>
            </w:r>
          </w:p>
        </w:tc>
        <w:tc>
          <w:tcPr>
            <w:tcW w:type="dxa" w:w="1300"/>
          </w:tcPr>
          <w:p>
            <w:pPr>
              <w:spacing w:after="0"/>
              <w:jc w:val="right"/>
            </w:pPr>
            <w:r>
              <w:rPr>
                <w:sz w:val="16"/>
              </w:rPr>
              <w:t>49</w:t>
            </w:r>
          </w:p>
        </w:tc>
        <w:tc>
          <w:tcPr>
            <w:tcW w:type="dxa" w:w="1300"/>
          </w:tcPr>
          <w:p>
            <w:pPr>
              <w:spacing w:after="0"/>
              <w:jc w:val="right"/>
            </w:pPr>
            <w:r>
              <w:rPr>
                <w:sz w:val="16"/>
              </w:rPr>
              <w:t>3</w:t>
            </w:r>
          </w:p>
        </w:tc>
        <w:tc>
          <w:tcPr>
            <w:tcW w:type="dxa" w:w="1447"/>
          </w:tcPr>
          <w:p>
            <w:pPr>
              <w:spacing w:after="0"/>
              <w:jc w:val="right"/>
            </w:pPr>
            <w:r>
              <w:rPr>
                <w:sz w:val="16"/>
              </w:rPr>
              <w:t>23</w:t>
            </w:r>
          </w:p>
        </w:tc>
        <w:tc>
          <w:tcPr>
            <w:tcW w:type="dxa" w:w="889"/>
          </w:tcPr>
          <w:p>
            <w:pPr>
              <w:spacing w:after="0"/>
              <w:jc w:val="left"/>
            </w:pPr>
          </w:p>
        </w:tc>
      </w:tr>
      <w:tr>
        <w:trPr>
          <w:cantSplit/>
        </w:trPr>
        <w:tc>
          <w:tcPr>
            <w:tcW w:type="dxa" w:w="2526"/>
          </w:tcPr>
          <w:p>
            <w:pPr>
              <w:spacing w:after="0"/>
              <w:jc w:val="left"/>
            </w:pPr>
            <w:r>
              <w:rPr>
                <w:sz w:val="16"/>
              </w:rPr>
              <w:t>Mantoloking borough</w:t>
            </w:r>
          </w:p>
        </w:tc>
        <w:tc>
          <w:tcPr>
            <w:tcW w:type="dxa" w:w="1447"/>
          </w:tcPr>
          <w:p>
            <w:pPr>
              <w:spacing w:after="0"/>
              <w:jc w:val="left"/>
            </w:pPr>
            <w:r>
              <w:rPr>
                <w:sz w:val="16"/>
              </w:rPr>
              <w:t>340383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300"/>
          </w:tcPr>
          <w:p>
            <w:pPr>
              <w:spacing w:after="0"/>
              <w:jc w:val="right"/>
            </w:pPr>
            <w:r>
              <w:rPr>
                <w:sz w:val="16"/>
              </w:rPr>
              <w:t>13</w:t>
            </w:r>
          </w:p>
        </w:tc>
        <w:tc>
          <w:tcPr>
            <w:tcW w:type="dxa" w:w="1300"/>
          </w:tcPr>
          <w:p>
            <w:pPr>
              <w:spacing w:after="0"/>
              <w:jc w:val="right"/>
            </w:pPr>
            <w:r>
              <w:rPr>
                <w:sz w:val="16"/>
              </w:rPr>
              <w:t>1</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Ocean Gate borough</w:t>
            </w:r>
          </w:p>
        </w:tc>
        <w:tc>
          <w:tcPr>
            <w:tcW w:type="dxa" w:w="1447"/>
          </w:tcPr>
          <w:p>
            <w:pPr>
              <w:spacing w:after="0"/>
              <w:jc w:val="left"/>
            </w:pPr>
            <w:r>
              <w:rPr>
                <w:sz w:val="16"/>
              </w:rPr>
              <w:t>340384</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10</w:t>
            </w:r>
          </w:p>
        </w:tc>
        <w:tc>
          <w:tcPr>
            <w:tcW w:type="dxa" w:w="1300"/>
          </w:tcPr>
          <w:p>
            <w:pPr>
              <w:spacing w:after="0"/>
              <w:jc w:val="right"/>
            </w:pPr>
            <w:r>
              <w:rPr>
                <w:sz w:val="16"/>
              </w:rPr>
              <w:t>1</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Pine Beach borough</w:t>
            </w:r>
          </w:p>
        </w:tc>
        <w:tc>
          <w:tcPr>
            <w:tcW w:type="dxa" w:w="1447"/>
          </w:tcPr>
          <w:p>
            <w:pPr>
              <w:spacing w:after="0"/>
              <w:jc w:val="left"/>
            </w:pPr>
            <w:r>
              <w:rPr>
                <w:sz w:val="16"/>
              </w:rPr>
              <w:t>340385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Point Pleasant Beach borough</w:t>
            </w:r>
          </w:p>
        </w:tc>
        <w:tc>
          <w:tcPr>
            <w:tcW w:type="dxa" w:w="1447"/>
          </w:tcPr>
          <w:p>
            <w:pPr>
              <w:spacing w:after="0"/>
              <w:jc w:val="left"/>
            </w:pPr>
            <w:r>
              <w:rPr>
                <w:sz w:val="16"/>
              </w:rPr>
              <w:t>340388</w:t>
            </w:r>
          </w:p>
        </w:tc>
        <w:tc>
          <w:tcPr>
            <w:tcW w:type="dxa" w:w="1300"/>
          </w:tcPr>
          <w:p>
            <w:pPr>
              <w:spacing w:after="0"/>
              <w:jc w:val="right"/>
            </w:pPr>
            <w:r>
              <w:rPr>
                <w:sz w:val="16"/>
              </w:rPr>
              <w:t>6</w:t>
            </w:r>
          </w:p>
        </w:tc>
        <w:tc>
          <w:tcPr>
            <w:tcW w:type="dxa" w:w="1300"/>
          </w:tcPr>
          <w:p>
            <w:pPr>
              <w:spacing w:after="0"/>
              <w:jc w:val="right"/>
            </w:pPr>
            <w:r>
              <w:rPr>
                <w:sz w:val="16"/>
              </w:rPr>
              <w:t>7</w:t>
            </w:r>
          </w:p>
        </w:tc>
        <w:tc>
          <w:tcPr>
            <w:tcW w:type="dxa" w:w="1300"/>
          </w:tcPr>
          <w:p>
            <w:pPr>
              <w:spacing w:after="0"/>
              <w:jc w:val="right"/>
            </w:pPr>
            <w:r>
              <w:rPr>
                <w:sz w:val="16"/>
              </w:rPr>
              <w:t>80</w:t>
            </w:r>
          </w:p>
        </w:tc>
        <w:tc>
          <w:tcPr>
            <w:tcW w:type="dxa" w:w="1300"/>
          </w:tcPr>
          <w:p>
            <w:pPr>
              <w:spacing w:after="0"/>
              <w:jc w:val="right"/>
            </w:pPr>
            <w:r>
              <w:rPr>
                <w:sz w:val="16"/>
              </w:rPr>
              <w:t>2</w:t>
            </w:r>
          </w:p>
        </w:tc>
        <w:tc>
          <w:tcPr>
            <w:tcW w:type="dxa" w:w="1300"/>
          </w:tcPr>
          <w:p>
            <w:pPr>
              <w:spacing w:after="0"/>
              <w:jc w:val="right"/>
            </w:pPr>
            <w:r>
              <w:rPr>
                <w:sz w:val="16"/>
              </w:rPr>
              <w:t>87</w:t>
            </w:r>
          </w:p>
        </w:tc>
        <w:tc>
          <w:tcPr>
            <w:tcW w:type="dxa" w:w="1300"/>
          </w:tcPr>
          <w:p>
            <w:pPr>
              <w:spacing w:after="0"/>
              <w:jc w:val="right"/>
            </w:pPr>
            <w:r>
              <w:rPr>
                <w:sz w:val="16"/>
              </w:rPr>
              <w:t>6</w:t>
            </w:r>
          </w:p>
        </w:tc>
        <w:tc>
          <w:tcPr>
            <w:tcW w:type="dxa" w:w="1447"/>
          </w:tcPr>
          <w:p>
            <w:pPr>
              <w:spacing w:after="0"/>
              <w:jc w:val="right"/>
            </w:pPr>
            <w:r>
              <w:rPr>
                <w:sz w:val="16"/>
              </w:rPr>
              <w:t>46</w:t>
            </w:r>
          </w:p>
        </w:tc>
        <w:tc>
          <w:tcPr>
            <w:tcW w:type="dxa" w:w="889"/>
          </w:tcPr>
          <w:p>
            <w:pPr>
              <w:spacing w:after="0"/>
              <w:jc w:val="left"/>
            </w:pPr>
          </w:p>
        </w:tc>
      </w:tr>
      <w:tr>
        <w:trPr>
          <w:cantSplit/>
        </w:trPr>
        <w:tc>
          <w:tcPr>
            <w:tcW w:type="dxa" w:w="2526"/>
          </w:tcPr>
          <w:p>
            <w:pPr>
              <w:spacing w:after="0"/>
              <w:jc w:val="left"/>
            </w:pPr>
            <w:r>
              <w:rPr>
                <w:sz w:val="16"/>
              </w:rPr>
              <w:t>Point Pleasant borough</w:t>
            </w:r>
          </w:p>
        </w:tc>
        <w:tc>
          <w:tcPr>
            <w:tcW w:type="dxa" w:w="1447"/>
          </w:tcPr>
          <w:p>
            <w:pPr>
              <w:spacing w:after="0"/>
              <w:jc w:val="left"/>
            </w:pPr>
            <w:r>
              <w:rPr>
                <w:sz w:val="16"/>
              </w:rPr>
              <w:t>345313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33</w:t>
            </w:r>
          </w:p>
        </w:tc>
        <w:tc>
          <w:tcPr>
            <w:tcW w:type="dxa" w:w="1300"/>
          </w:tcPr>
          <w:p>
            <w:pPr>
              <w:spacing w:after="0"/>
              <w:jc w:val="right"/>
            </w:pPr>
            <w:r>
              <w:rPr>
                <w:sz w:val="16"/>
              </w:rPr>
              <w:t>2</w:t>
            </w:r>
          </w:p>
        </w:tc>
        <w:tc>
          <w:tcPr>
            <w:tcW w:type="dxa" w:w="1300"/>
          </w:tcPr>
          <w:p>
            <w:pPr>
              <w:spacing w:after="0"/>
              <w:jc w:val="right"/>
            </w:pPr>
            <w:r>
              <w:rPr>
                <w:sz w:val="16"/>
              </w:rPr>
              <w:t>34</w:t>
            </w:r>
          </w:p>
        </w:tc>
        <w:tc>
          <w:tcPr>
            <w:tcW w:type="dxa" w:w="1300"/>
          </w:tcPr>
          <w:p>
            <w:pPr>
              <w:spacing w:after="0"/>
              <w:jc w:val="right"/>
            </w:pPr>
            <w:r>
              <w:rPr>
                <w:sz w:val="16"/>
              </w:rPr>
              <w:t>1</w:t>
            </w:r>
          </w:p>
        </w:tc>
        <w:tc>
          <w:tcPr>
            <w:tcW w:type="dxa" w:w="1447"/>
          </w:tcPr>
          <w:p>
            <w:pPr>
              <w:spacing w:after="0"/>
              <w:jc w:val="right"/>
            </w:pPr>
            <w:r>
              <w:rPr>
                <w:sz w:val="16"/>
              </w:rPr>
              <w:t>21</w:t>
            </w:r>
          </w:p>
        </w:tc>
        <w:tc>
          <w:tcPr>
            <w:tcW w:type="dxa" w:w="889"/>
          </w:tcPr>
          <w:p>
            <w:pPr>
              <w:spacing w:after="0"/>
              <w:jc w:val="left"/>
            </w:pPr>
          </w:p>
        </w:tc>
      </w:tr>
      <w:tr>
        <w:trPr>
          <w:cantSplit/>
        </w:trPr>
        <w:tc>
          <w:tcPr>
            <w:tcW w:type="dxa" w:w="2526"/>
          </w:tcPr>
          <w:p>
            <w:pPr>
              <w:spacing w:after="0"/>
              <w:jc w:val="left"/>
            </w:pPr>
            <w:r>
              <w:rPr>
                <w:sz w:val="16"/>
              </w:rPr>
              <w:t>Seaside Heights borough</w:t>
            </w:r>
          </w:p>
        </w:tc>
        <w:tc>
          <w:tcPr>
            <w:tcW w:type="dxa" w:w="1447"/>
          </w:tcPr>
          <w:p>
            <w:pPr>
              <w:spacing w:after="0"/>
              <w:jc w:val="left"/>
            </w:pPr>
            <w:r>
              <w:rPr>
                <w:sz w:val="16"/>
              </w:rPr>
              <w:t>340389</w:t>
            </w:r>
          </w:p>
        </w:tc>
        <w:tc>
          <w:tcPr>
            <w:tcW w:type="dxa" w:w="1300"/>
          </w:tcPr>
          <w:p>
            <w:pPr>
              <w:spacing w:after="0"/>
              <w:jc w:val="right"/>
            </w:pPr>
            <w:r>
              <w:rPr>
                <w:sz w:val="16"/>
              </w:rPr>
              <w:t>0</w:t>
            </w:r>
          </w:p>
        </w:tc>
        <w:tc>
          <w:tcPr>
            <w:tcW w:type="dxa" w:w="1300"/>
          </w:tcPr>
          <w:p>
            <w:pPr>
              <w:spacing w:after="0"/>
              <w:jc w:val="right"/>
            </w:pPr>
            <w:r>
              <w:rPr>
                <w:sz w:val="16"/>
              </w:rPr>
              <w:t>9</w:t>
            </w:r>
          </w:p>
        </w:tc>
        <w:tc>
          <w:tcPr>
            <w:tcW w:type="dxa" w:w="1300"/>
          </w:tcPr>
          <w:p>
            <w:pPr>
              <w:spacing w:after="0"/>
              <w:jc w:val="right"/>
            </w:pPr>
            <w:r>
              <w:rPr>
                <w:sz w:val="16"/>
              </w:rPr>
              <w:t>38</w:t>
            </w:r>
          </w:p>
        </w:tc>
        <w:tc>
          <w:tcPr>
            <w:tcW w:type="dxa" w:w="1300"/>
          </w:tcPr>
          <w:p>
            <w:pPr>
              <w:spacing w:after="0"/>
              <w:jc w:val="right"/>
            </w:pPr>
            <w:r>
              <w:rPr>
                <w:sz w:val="16"/>
              </w:rPr>
              <w:t>6</w:t>
            </w:r>
          </w:p>
        </w:tc>
        <w:tc>
          <w:tcPr>
            <w:tcW w:type="dxa" w:w="1300"/>
          </w:tcPr>
          <w:p>
            <w:pPr>
              <w:spacing w:after="0"/>
              <w:jc w:val="right"/>
            </w:pPr>
            <w:r>
              <w:rPr>
                <w:sz w:val="16"/>
              </w:rPr>
              <w:t>39</w:t>
            </w:r>
          </w:p>
        </w:tc>
        <w:tc>
          <w:tcPr>
            <w:tcW w:type="dxa" w:w="1300"/>
          </w:tcPr>
          <w:p>
            <w:pPr>
              <w:spacing w:after="0"/>
              <w:jc w:val="right"/>
            </w:pPr>
            <w:r>
              <w:rPr>
                <w:sz w:val="16"/>
              </w:rPr>
              <w:t>1</w:t>
            </w:r>
          </w:p>
        </w:tc>
        <w:tc>
          <w:tcPr>
            <w:tcW w:type="dxa" w:w="1447"/>
          </w:tcPr>
          <w:p>
            <w:pPr>
              <w:spacing w:after="0"/>
              <w:jc w:val="right"/>
            </w:pPr>
            <w:r>
              <w:rPr>
                <w:sz w:val="16"/>
              </w:rPr>
              <w:t>13</w:t>
            </w:r>
          </w:p>
        </w:tc>
        <w:tc>
          <w:tcPr>
            <w:tcW w:type="dxa" w:w="889"/>
          </w:tcPr>
          <w:p>
            <w:pPr>
              <w:spacing w:after="0"/>
              <w:jc w:val="left"/>
            </w:pPr>
          </w:p>
        </w:tc>
      </w:tr>
      <w:tr>
        <w:trPr>
          <w:cantSplit/>
        </w:trPr>
        <w:tc>
          <w:tcPr>
            <w:tcW w:type="dxa" w:w="2526"/>
          </w:tcPr>
          <w:p>
            <w:pPr>
              <w:spacing w:after="0"/>
              <w:jc w:val="left"/>
            </w:pPr>
            <w:r>
              <w:rPr>
                <w:sz w:val="16"/>
              </w:rPr>
              <w:t>Seaside Park borough</w:t>
            </w:r>
          </w:p>
        </w:tc>
        <w:tc>
          <w:tcPr>
            <w:tcW w:type="dxa" w:w="1447"/>
          </w:tcPr>
          <w:p>
            <w:pPr>
              <w:spacing w:after="0"/>
              <w:jc w:val="left"/>
            </w:pPr>
            <w:r>
              <w:rPr>
                <w:sz w:val="16"/>
              </w:rPr>
              <w:t>345319</w:t>
            </w:r>
          </w:p>
        </w:tc>
        <w:tc>
          <w:tcPr>
            <w:tcW w:type="dxa" w:w="1300"/>
          </w:tcPr>
          <w:p>
            <w:pPr>
              <w:spacing w:after="0"/>
              <w:jc w:val="right"/>
            </w:pPr>
            <w:r>
              <w:rPr>
                <w:sz w:val="16"/>
              </w:rPr>
              <w:t>1</w:t>
            </w:r>
          </w:p>
        </w:tc>
        <w:tc>
          <w:tcPr>
            <w:tcW w:type="dxa" w:w="1300"/>
          </w:tcPr>
          <w:p>
            <w:pPr>
              <w:spacing w:after="0"/>
              <w:jc w:val="right"/>
            </w:pPr>
            <w:r>
              <w:rPr>
                <w:sz w:val="16"/>
              </w:rPr>
              <w:t>8</w:t>
            </w:r>
          </w:p>
        </w:tc>
        <w:tc>
          <w:tcPr>
            <w:tcW w:type="dxa" w:w="1300"/>
          </w:tcPr>
          <w:p>
            <w:pPr>
              <w:spacing w:after="0"/>
              <w:jc w:val="right"/>
            </w:pPr>
            <w:r>
              <w:rPr>
                <w:sz w:val="16"/>
              </w:rPr>
              <w:t>38</w:t>
            </w:r>
          </w:p>
        </w:tc>
        <w:tc>
          <w:tcPr>
            <w:tcW w:type="dxa" w:w="1300"/>
          </w:tcPr>
          <w:p>
            <w:pPr>
              <w:spacing w:after="0"/>
              <w:jc w:val="right"/>
            </w:pPr>
            <w:r>
              <w:rPr>
                <w:sz w:val="16"/>
              </w:rPr>
              <w:t>6</w:t>
            </w:r>
          </w:p>
        </w:tc>
        <w:tc>
          <w:tcPr>
            <w:tcW w:type="dxa" w:w="1300"/>
          </w:tcPr>
          <w:p>
            <w:pPr>
              <w:spacing w:after="0"/>
              <w:jc w:val="right"/>
            </w:pPr>
            <w:r>
              <w:rPr>
                <w:sz w:val="16"/>
              </w:rPr>
              <w:t>40</w:t>
            </w:r>
          </w:p>
        </w:tc>
        <w:tc>
          <w:tcPr>
            <w:tcW w:type="dxa" w:w="1300"/>
          </w:tcPr>
          <w:p>
            <w:pPr>
              <w:spacing w:after="0"/>
              <w:jc w:val="right"/>
            </w:pPr>
            <w:r>
              <w:rPr>
                <w:sz w:val="16"/>
              </w:rPr>
              <w:t>2</w:t>
            </w:r>
          </w:p>
        </w:tc>
        <w:tc>
          <w:tcPr>
            <w:tcW w:type="dxa" w:w="1447"/>
          </w:tcPr>
          <w:p>
            <w:pPr>
              <w:spacing w:after="0"/>
              <w:jc w:val="right"/>
            </w:pPr>
            <w:r>
              <w:rPr>
                <w:sz w:val="16"/>
              </w:rPr>
              <w:t>21</w:t>
            </w:r>
          </w:p>
        </w:tc>
        <w:tc>
          <w:tcPr>
            <w:tcW w:type="dxa" w:w="889"/>
          </w:tcPr>
          <w:p>
            <w:pPr>
              <w:spacing w:after="0"/>
              <w:jc w:val="left"/>
            </w:pPr>
          </w:p>
        </w:tc>
      </w:tr>
      <w:tr>
        <w:trPr>
          <w:cantSplit/>
        </w:trPr>
        <w:tc>
          <w:tcPr>
            <w:tcW w:type="dxa" w:w="2526"/>
          </w:tcPr>
          <w:p>
            <w:pPr>
              <w:spacing w:after="0"/>
              <w:jc w:val="left"/>
            </w:pPr>
            <w:r>
              <w:rPr>
                <w:sz w:val="16"/>
              </w:rPr>
              <w:t>Ship Bottom borough</w:t>
            </w:r>
          </w:p>
        </w:tc>
        <w:tc>
          <w:tcPr>
            <w:tcW w:type="dxa" w:w="1447"/>
          </w:tcPr>
          <w:p>
            <w:pPr>
              <w:spacing w:after="0"/>
              <w:jc w:val="left"/>
            </w:pPr>
            <w:r>
              <w:rPr>
                <w:sz w:val="16"/>
              </w:rPr>
              <w:t>345320</w:t>
            </w:r>
          </w:p>
        </w:tc>
        <w:tc>
          <w:tcPr>
            <w:tcW w:type="dxa" w:w="1300"/>
          </w:tcPr>
          <w:p>
            <w:pPr>
              <w:spacing w:after="0"/>
              <w:jc w:val="right"/>
            </w:pPr>
            <w:r>
              <w:rPr>
                <w:sz w:val="16"/>
              </w:rPr>
              <w:t>0</w:t>
            </w:r>
          </w:p>
        </w:tc>
        <w:tc>
          <w:tcPr>
            <w:tcW w:type="dxa" w:w="1300"/>
          </w:tcPr>
          <w:p>
            <w:pPr>
              <w:spacing w:after="0"/>
              <w:jc w:val="right"/>
            </w:pPr>
            <w:r>
              <w:rPr>
                <w:sz w:val="16"/>
              </w:rPr>
              <w:t>13</w:t>
            </w:r>
          </w:p>
        </w:tc>
        <w:tc>
          <w:tcPr>
            <w:tcW w:type="dxa" w:w="1300"/>
          </w:tcPr>
          <w:p>
            <w:pPr>
              <w:spacing w:after="0"/>
              <w:jc w:val="right"/>
            </w:pPr>
            <w:r>
              <w:rPr>
                <w:sz w:val="16"/>
              </w:rPr>
              <w:t>33</w:t>
            </w:r>
          </w:p>
        </w:tc>
        <w:tc>
          <w:tcPr>
            <w:tcW w:type="dxa" w:w="1300"/>
          </w:tcPr>
          <w:p>
            <w:pPr>
              <w:spacing w:after="0"/>
              <w:jc w:val="right"/>
            </w:pPr>
            <w:r>
              <w:rPr>
                <w:sz w:val="16"/>
              </w:rPr>
              <w:t>9</w:t>
            </w:r>
          </w:p>
        </w:tc>
        <w:tc>
          <w:tcPr>
            <w:tcW w:type="dxa" w:w="1300"/>
          </w:tcPr>
          <w:p>
            <w:pPr>
              <w:spacing w:after="0"/>
              <w:jc w:val="right"/>
            </w:pPr>
            <w:r>
              <w:rPr>
                <w:sz w:val="16"/>
              </w:rPr>
              <w:t>37</w:t>
            </w:r>
          </w:p>
        </w:tc>
        <w:tc>
          <w:tcPr>
            <w:tcW w:type="dxa" w:w="1300"/>
          </w:tcPr>
          <w:p>
            <w:pPr>
              <w:spacing w:after="0"/>
              <w:jc w:val="right"/>
            </w:pPr>
            <w:r>
              <w:rPr>
                <w:sz w:val="16"/>
              </w:rPr>
              <w:t>2</w:t>
            </w:r>
          </w:p>
        </w:tc>
        <w:tc>
          <w:tcPr>
            <w:tcW w:type="dxa" w:w="1447"/>
          </w:tcPr>
          <w:p>
            <w:pPr>
              <w:spacing w:after="0"/>
              <w:jc w:val="right"/>
            </w:pPr>
            <w:r>
              <w:rPr>
                <w:sz w:val="16"/>
              </w:rPr>
              <w:t>20</w:t>
            </w:r>
          </w:p>
        </w:tc>
        <w:tc>
          <w:tcPr>
            <w:tcW w:type="dxa" w:w="889"/>
          </w:tcPr>
          <w:p>
            <w:pPr>
              <w:spacing w:after="0"/>
              <w:jc w:val="left"/>
            </w:pPr>
          </w:p>
        </w:tc>
      </w:tr>
      <w:tr>
        <w:trPr>
          <w:cantSplit/>
        </w:trPr>
        <w:tc>
          <w:tcPr>
            <w:tcW w:type="dxa" w:w="2526"/>
          </w:tcPr>
          <w:p>
            <w:pPr>
              <w:spacing w:after="0"/>
              <w:jc w:val="left"/>
            </w:pPr>
            <w:r>
              <w:rPr>
                <w:sz w:val="16"/>
              </w:rPr>
              <w:t>South Toms River borough</w:t>
            </w:r>
          </w:p>
        </w:tc>
        <w:tc>
          <w:tcPr>
            <w:tcW w:type="dxa" w:w="1447"/>
          </w:tcPr>
          <w:p>
            <w:pPr>
              <w:spacing w:after="0"/>
              <w:jc w:val="left"/>
            </w:pPr>
            <w:r>
              <w:rPr>
                <w:sz w:val="16"/>
              </w:rPr>
              <w:t>340392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3</w:t>
            </w:r>
          </w:p>
        </w:tc>
        <w:tc>
          <w:tcPr>
            <w:tcW w:type="dxa" w:w="1300"/>
          </w:tcPr>
          <w:p>
            <w:pPr>
              <w:spacing w:after="0"/>
              <w:jc w:val="right"/>
            </w:pPr>
            <w:r>
              <w:rPr>
                <w:sz w:val="16"/>
              </w:rPr>
              <w:t>2</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Surf City borough</w:t>
            </w:r>
          </w:p>
        </w:tc>
        <w:tc>
          <w:tcPr>
            <w:tcW w:type="dxa" w:w="1447"/>
          </w:tcPr>
          <w:p>
            <w:pPr>
              <w:spacing w:after="0"/>
              <w:jc w:val="left"/>
            </w:pPr>
            <w:r>
              <w:rPr>
                <w:sz w:val="16"/>
              </w:rPr>
              <w:t>345324</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12</w:t>
            </w:r>
          </w:p>
        </w:tc>
        <w:tc>
          <w:tcPr>
            <w:tcW w:type="dxa" w:w="1300"/>
          </w:tcPr>
          <w:p>
            <w:pPr>
              <w:spacing w:after="0"/>
              <w:jc w:val="right"/>
            </w:pPr>
            <w:r>
              <w:rPr>
                <w:sz w:val="16"/>
              </w:rPr>
              <w:t>1</w:t>
            </w:r>
          </w:p>
        </w:tc>
        <w:tc>
          <w:tcPr>
            <w:tcW w:type="dxa" w:w="1300"/>
          </w:tcPr>
          <w:p>
            <w:pPr>
              <w:spacing w:after="0"/>
              <w:jc w:val="right"/>
            </w:pPr>
            <w:r>
              <w:rPr>
                <w:sz w:val="16"/>
              </w:rPr>
              <w:t>14</w:t>
            </w:r>
          </w:p>
        </w:tc>
        <w:tc>
          <w:tcPr>
            <w:tcW w:type="dxa" w:w="1300"/>
          </w:tcPr>
          <w:p>
            <w:pPr>
              <w:spacing w:after="0"/>
              <w:jc w:val="right"/>
            </w:pPr>
            <w:r>
              <w:rPr>
                <w:sz w:val="16"/>
              </w:rPr>
              <w:t>2</w:t>
            </w:r>
          </w:p>
        </w:tc>
        <w:tc>
          <w:tcPr>
            <w:tcW w:type="dxa" w:w="1447"/>
          </w:tcPr>
          <w:p>
            <w:pPr>
              <w:spacing w:after="0"/>
              <w:jc w:val="right"/>
            </w:pPr>
            <w:r>
              <w:rPr>
                <w:sz w:val="16"/>
              </w:rPr>
              <w:t>5</w:t>
            </w:r>
          </w:p>
        </w:tc>
        <w:tc>
          <w:tcPr>
            <w:tcW w:type="dxa" w:w="889"/>
          </w:tcPr>
          <w:p>
            <w:pPr>
              <w:spacing w:after="0"/>
              <w:jc w:val="left"/>
            </w:pPr>
          </w:p>
        </w:tc>
      </w:tr>
      <w:tr>
        <w:trPr>
          <w:cantSplit/>
        </w:trPr>
        <w:tc>
          <w:tcPr>
            <w:tcW w:type="dxa" w:w="2526"/>
          </w:tcPr>
          <w:p>
            <w:pPr>
              <w:spacing w:after="0"/>
              <w:jc w:val="left"/>
            </w:pPr>
            <w:r>
              <w:rPr>
                <w:sz w:val="16"/>
              </w:rPr>
              <w:t>Tuckerton borough</w:t>
            </w:r>
          </w:p>
        </w:tc>
        <w:tc>
          <w:tcPr>
            <w:tcW w:type="dxa" w:w="1447"/>
          </w:tcPr>
          <w:p>
            <w:pPr>
              <w:spacing w:after="0"/>
              <w:jc w:val="left"/>
            </w:pPr>
            <w:r>
              <w:rPr>
                <w:sz w:val="16"/>
              </w:rPr>
              <w:t>340395</w:t>
            </w:r>
          </w:p>
        </w:tc>
        <w:tc>
          <w:tcPr>
            <w:tcW w:type="dxa" w:w="1300"/>
          </w:tcPr>
          <w:p>
            <w:pPr>
              <w:spacing w:after="0"/>
              <w:jc w:val="right"/>
            </w:pPr>
            <w:r>
              <w:rPr>
                <w:sz w:val="16"/>
              </w:rPr>
              <w:t>2</w:t>
            </w:r>
          </w:p>
        </w:tc>
        <w:tc>
          <w:tcPr>
            <w:tcW w:type="dxa" w:w="1300"/>
          </w:tcPr>
          <w:p>
            <w:pPr>
              <w:spacing w:after="0"/>
              <w:jc w:val="right"/>
            </w:pPr>
            <w:r>
              <w:rPr>
                <w:sz w:val="16"/>
              </w:rPr>
              <w:t>10</w:t>
            </w:r>
          </w:p>
        </w:tc>
        <w:tc>
          <w:tcPr>
            <w:tcW w:type="dxa" w:w="1300"/>
          </w:tcPr>
          <w:p>
            <w:pPr>
              <w:spacing w:after="0"/>
              <w:jc w:val="right"/>
            </w:pPr>
            <w:r>
              <w:rPr>
                <w:sz w:val="16"/>
              </w:rPr>
              <w:t>56</w:t>
            </w:r>
          </w:p>
        </w:tc>
        <w:tc>
          <w:tcPr>
            <w:tcW w:type="dxa" w:w="1300"/>
          </w:tcPr>
          <w:p>
            <w:pPr>
              <w:spacing w:after="0"/>
              <w:jc w:val="right"/>
            </w:pPr>
            <w:r>
              <w:rPr>
                <w:sz w:val="16"/>
              </w:rPr>
              <w:t>6</w:t>
            </w:r>
          </w:p>
        </w:tc>
        <w:tc>
          <w:tcPr>
            <w:tcW w:type="dxa" w:w="1300"/>
          </w:tcPr>
          <w:p>
            <w:pPr>
              <w:spacing w:after="0"/>
              <w:jc w:val="right"/>
            </w:pPr>
            <w:r>
              <w:rPr>
                <w:sz w:val="16"/>
              </w:rPr>
              <w:t>60</w:t>
            </w:r>
          </w:p>
        </w:tc>
        <w:tc>
          <w:tcPr>
            <w:tcW w:type="dxa" w:w="1300"/>
          </w:tcPr>
          <w:p>
            <w:pPr>
              <w:spacing w:after="0"/>
              <w:jc w:val="right"/>
            </w:pPr>
            <w:r>
              <w:rPr>
                <w:sz w:val="16"/>
              </w:rPr>
              <w:t>3</w:t>
            </w:r>
          </w:p>
        </w:tc>
        <w:tc>
          <w:tcPr>
            <w:tcW w:type="dxa" w:w="1447"/>
          </w:tcPr>
          <w:p>
            <w:pPr>
              <w:spacing w:after="0"/>
              <w:jc w:val="right"/>
            </w:pPr>
            <w:r>
              <w:rPr>
                <w:sz w:val="16"/>
              </w:rPr>
              <w:t>23</w:t>
            </w:r>
          </w:p>
        </w:tc>
        <w:tc>
          <w:tcPr>
            <w:tcW w:type="dxa" w:w="889"/>
          </w:tcPr>
          <w:p>
            <w:pPr>
              <w:spacing w:after="0"/>
              <w:jc w:val="left"/>
            </w:pPr>
          </w:p>
        </w:tc>
      </w:tr>
      <w:tr>
        <w:trPr>
          <w:cantSplit/>
        </w:trPr>
        <w:tc>
          <w:tcPr>
            <w:tcW w:type="dxa" w:w="2526"/>
          </w:tcPr>
          <w:p>
            <w:pPr>
              <w:spacing w:after="0"/>
              <w:jc w:val="left"/>
            </w:pPr>
            <w:r>
              <w:rPr>
                <w:sz w:val="16"/>
              </w:rPr>
              <w:t>Barnegat township</w:t>
            </w:r>
          </w:p>
        </w:tc>
        <w:tc>
          <w:tcPr>
            <w:tcW w:type="dxa" w:w="1447"/>
          </w:tcPr>
          <w:p>
            <w:pPr>
              <w:spacing w:after="0"/>
              <w:jc w:val="left"/>
            </w:pPr>
            <w:r>
              <w:rPr>
                <w:sz w:val="16"/>
              </w:rPr>
              <w:t>340396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14</w:t>
            </w:r>
          </w:p>
        </w:tc>
        <w:tc>
          <w:tcPr>
            <w:tcW w:type="dxa" w:w="1300"/>
          </w:tcPr>
          <w:p>
            <w:pPr>
              <w:spacing w:after="0"/>
              <w:jc w:val="right"/>
            </w:pPr>
            <w:r>
              <w:rPr>
                <w:sz w:val="16"/>
              </w:rPr>
              <w:t>0</w:t>
            </w:r>
          </w:p>
        </w:tc>
        <w:tc>
          <w:tcPr>
            <w:tcW w:type="dxa" w:w="1300"/>
          </w:tcPr>
          <w:p>
            <w:pPr>
              <w:spacing w:after="0"/>
              <w:jc w:val="right"/>
            </w:pPr>
            <w:r>
              <w:rPr>
                <w:sz w:val="16"/>
              </w:rPr>
              <w:t>15</w:t>
            </w:r>
          </w:p>
        </w:tc>
        <w:tc>
          <w:tcPr>
            <w:tcW w:type="dxa" w:w="1300"/>
          </w:tcPr>
          <w:p>
            <w:pPr>
              <w:spacing w:after="0"/>
              <w:jc w:val="right"/>
            </w:pPr>
            <w:r>
              <w:rPr>
                <w:sz w:val="16"/>
              </w:rPr>
              <w:t>1</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Berkeley township</w:t>
            </w:r>
          </w:p>
        </w:tc>
        <w:tc>
          <w:tcPr>
            <w:tcW w:type="dxa" w:w="1447"/>
          </w:tcPr>
          <w:p>
            <w:pPr>
              <w:spacing w:after="0"/>
              <w:jc w:val="left"/>
            </w:pPr>
            <w:r>
              <w:rPr>
                <w:sz w:val="16"/>
              </w:rPr>
              <w:t>340369</w:t>
            </w:r>
          </w:p>
        </w:tc>
        <w:tc>
          <w:tcPr>
            <w:tcW w:type="dxa" w:w="1300"/>
          </w:tcPr>
          <w:p>
            <w:pPr>
              <w:spacing w:after="0"/>
              <w:jc w:val="right"/>
            </w:pPr>
            <w:r>
              <w:rPr>
                <w:sz w:val="16"/>
              </w:rPr>
              <w:t>11</w:t>
            </w:r>
          </w:p>
        </w:tc>
        <w:tc>
          <w:tcPr>
            <w:tcW w:type="dxa" w:w="1300"/>
          </w:tcPr>
          <w:p>
            <w:pPr>
              <w:spacing w:after="0"/>
              <w:jc w:val="right"/>
            </w:pPr>
            <w:r>
              <w:rPr>
                <w:sz w:val="16"/>
              </w:rPr>
              <w:t>13</w:t>
            </w:r>
          </w:p>
        </w:tc>
        <w:tc>
          <w:tcPr>
            <w:tcW w:type="dxa" w:w="1300"/>
          </w:tcPr>
          <w:p>
            <w:pPr>
              <w:spacing w:after="0"/>
              <w:jc w:val="right"/>
            </w:pPr>
            <w:r>
              <w:rPr>
                <w:sz w:val="16"/>
              </w:rPr>
              <w:t>30</w:t>
            </w:r>
          </w:p>
        </w:tc>
        <w:tc>
          <w:tcPr>
            <w:tcW w:type="dxa" w:w="1300"/>
          </w:tcPr>
          <w:p>
            <w:pPr>
              <w:spacing w:after="0"/>
              <w:jc w:val="right"/>
            </w:pPr>
            <w:r>
              <w:rPr>
                <w:sz w:val="16"/>
              </w:rPr>
              <w:t>2</w:t>
            </w:r>
          </w:p>
        </w:tc>
        <w:tc>
          <w:tcPr>
            <w:tcW w:type="dxa" w:w="1300"/>
          </w:tcPr>
          <w:p>
            <w:pPr>
              <w:spacing w:after="0"/>
              <w:jc w:val="right"/>
            </w:pPr>
            <w:r>
              <w:rPr>
                <w:sz w:val="16"/>
              </w:rPr>
              <w:t>42</w:t>
            </w:r>
          </w:p>
        </w:tc>
        <w:tc>
          <w:tcPr>
            <w:tcW w:type="dxa" w:w="1300"/>
          </w:tcPr>
          <w:p>
            <w:pPr>
              <w:spacing w:after="0"/>
              <w:jc w:val="right"/>
            </w:pPr>
            <w:r>
              <w:rPr>
                <w:sz w:val="16"/>
              </w:rPr>
              <w:t>11</w:t>
            </w:r>
          </w:p>
        </w:tc>
        <w:tc>
          <w:tcPr>
            <w:tcW w:type="dxa" w:w="1447"/>
          </w:tcPr>
          <w:p>
            <w:pPr>
              <w:spacing w:after="0"/>
              <w:jc w:val="right"/>
            </w:pPr>
            <w:r>
              <w:rPr>
                <w:sz w:val="16"/>
              </w:rPr>
              <w:t>18</w:t>
            </w:r>
          </w:p>
        </w:tc>
        <w:tc>
          <w:tcPr>
            <w:tcW w:type="dxa" w:w="889"/>
          </w:tcPr>
          <w:p>
            <w:pPr>
              <w:spacing w:after="0"/>
              <w:jc w:val="left"/>
            </w:pPr>
          </w:p>
        </w:tc>
      </w:tr>
      <w:tr>
        <w:trPr>
          <w:cantSplit/>
        </w:trPr>
        <w:tc>
          <w:tcPr>
            <w:tcW w:type="dxa" w:w="2526"/>
          </w:tcPr>
          <w:p>
            <w:pPr>
              <w:spacing w:after="0"/>
              <w:jc w:val="left"/>
            </w:pPr>
            <w:r>
              <w:rPr>
                <w:sz w:val="16"/>
              </w:rPr>
              <w:t>Brick township</w:t>
            </w:r>
          </w:p>
        </w:tc>
        <w:tc>
          <w:tcPr>
            <w:tcW w:type="dxa" w:w="1447"/>
          </w:tcPr>
          <w:p>
            <w:pPr>
              <w:spacing w:after="0"/>
              <w:jc w:val="left"/>
            </w:pPr>
            <w:r>
              <w:rPr>
                <w:sz w:val="16"/>
              </w:rPr>
              <w:t>345285</w:t>
            </w:r>
          </w:p>
        </w:tc>
        <w:tc>
          <w:tcPr>
            <w:tcW w:type="dxa" w:w="1300"/>
          </w:tcPr>
          <w:p>
            <w:pPr>
              <w:spacing w:after="0"/>
              <w:jc w:val="right"/>
            </w:pPr>
            <w:r>
              <w:rPr>
                <w:sz w:val="16"/>
              </w:rPr>
              <w:t>5</w:t>
            </w:r>
          </w:p>
        </w:tc>
        <w:tc>
          <w:tcPr>
            <w:tcW w:type="dxa" w:w="1300"/>
          </w:tcPr>
          <w:p>
            <w:pPr>
              <w:spacing w:after="0"/>
              <w:jc w:val="right"/>
            </w:pPr>
            <w:r>
              <w:rPr>
                <w:sz w:val="16"/>
              </w:rPr>
              <w:t>13</w:t>
            </w:r>
          </w:p>
        </w:tc>
        <w:tc>
          <w:tcPr>
            <w:tcW w:type="dxa" w:w="1300"/>
          </w:tcPr>
          <w:p>
            <w:pPr>
              <w:spacing w:after="0"/>
              <w:jc w:val="right"/>
            </w:pPr>
            <w:r>
              <w:rPr>
                <w:sz w:val="16"/>
              </w:rPr>
              <w:t>81</w:t>
            </w:r>
          </w:p>
        </w:tc>
        <w:tc>
          <w:tcPr>
            <w:tcW w:type="dxa" w:w="1300"/>
          </w:tcPr>
          <w:p>
            <w:pPr>
              <w:spacing w:after="0"/>
              <w:jc w:val="right"/>
            </w:pPr>
            <w:r>
              <w:rPr>
                <w:sz w:val="16"/>
              </w:rPr>
              <w:t>7</w:t>
            </w:r>
          </w:p>
        </w:tc>
        <w:tc>
          <w:tcPr>
            <w:tcW w:type="dxa" w:w="1300"/>
          </w:tcPr>
          <w:p>
            <w:pPr>
              <w:spacing w:after="0"/>
              <w:jc w:val="right"/>
            </w:pPr>
            <w:r>
              <w:rPr>
                <w:sz w:val="16"/>
              </w:rPr>
              <w:t>89</w:t>
            </w:r>
          </w:p>
        </w:tc>
        <w:tc>
          <w:tcPr>
            <w:tcW w:type="dxa" w:w="1300"/>
          </w:tcPr>
          <w:p>
            <w:pPr>
              <w:spacing w:after="0"/>
              <w:jc w:val="right"/>
            </w:pPr>
            <w:r>
              <w:rPr>
                <w:sz w:val="16"/>
              </w:rPr>
              <w:t>6</w:t>
            </w:r>
          </w:p>
        </w:tc>
        <w:tc>
          <w:tcPr>
            <w:tcW w:type="dxa" w:w="1447"/>
          </w:tcPr>
          <w:p>
            <w:pPr>
              <w:spacing w:after="0"/>
              <w:jc w:val="right"/>
            </w:pPr>
            <w:r>
              <w:rPr>
                <w:sz w:val="16"/>
              </w:rPr>
              <w:t>52</w:t>
            </w:r>
          </w:p>
        </w:tc>
        <w:tc>
          <w:tcPr>
            <w:tcW w:type="dxa" w:w="889"/>
          </w:tcPr>
          <w:p>
            <w:pPr>
              <w:spacing w:after="0"/>
              <w:jc w:val="left"/>
            </w:pPr>
          </w:p>
        </w:tc>
      </w:tr>
      <w:tr>
        <w:trPr>
          <w:cantSplit/>
        </w:trPr>
        <w:tc>
          <w:tcPr>
            <w:tcW w:type="dxa" w:w="2526"/>
          </w:tcPr>
          <w:p>
            <w:pPr>
              <w:spacing w:after="0"/>
              <w:jc w:val="left"/>
            </w:pPr>
            <w:r>
              <w:rPr>
                <w:sz w:val="16"/>
              </w:rPr>
              <w:t>Eagleswood township</w:t>
            </w:r>
          </w:p>
        </w:tc>
        <w:tc>
          <w:tcPr>
            <w:tcW w:type="dxa" w:w="1447"/>
          </w:tcPr>
          <w:p>
            <w:pPr>
              <w:spacing w:after="0"/>
              <w:jc w:val="left"/>
            </w:pPr>
            <w:r>
              <w:rPr>
                <w:sz w:val="16"/>
              </w:rPr>
              <w:t>340372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11</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Jackson township</w:t>
            </w:r>
          </w:p>
        </w:tc>
        <w:tc>
          <w:tcPr>
            <w:tcW w:type="dxa" w:w="1447"/>
          </w:tcPr>
          <w:p>
            <w:pPr>
              <w:spacing w:after="0"/>
              <w:jc w:val="left"/>
            </w:pPr>
            <w:r>
              <w:rPr>
                <w:sz w:val="16"/>
              </w:rPr>
              <w:t>340375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Lacey township</w:t>
            </w:r>
          </w:p>
        </w:tc>
        <w:tc>
          <w:tcPr>
            <w:tcW w:type="dxa" w:w="1447"/>
          </w:tcPr>
          <w:p>
            <w:pPr>
              <w:spacing w:after="0"/>
              <w:jc w:val="left"/>
            </w:pPr>
            <w:r>
              <w:rPr>
                <w:sz w:val="16"/>
              </w:rPr>
              <w:t>340376</w:t>
            </w:r>
          </w:p>
        </w:tc>
        <w:tc>
          <w:tcPr>
            <w:tcW w:type="dxa" w:w="1300"/>
          </w:tcPr>
          <w:p>
            <w:pPr>
              <w:spacing w:after="0"/>
              <w:jc w:val="right"/>
            </w:pPr>
            <w:r>
              <w:rPr>
                <w:sz w:val="16"/>
              </w:rPr>
              <w:t>15</w:t>
            </w:r>
          </w:p>
        </w:tc>
        <w:tc>
          <w:tcPr>
            <w:tcW w:type="dxa" w:w="1300"/>
          </w:tcPr>
          <w:p>
            <w:pPr>
              <w:spacing w:after="0"/>
              <w:jc w:val="right"/>
            </w:pPr>
            <w:r>
              <w:rPr>
                <w:sz w:val="16"/>
              </w:rPr>
              <w:t>21</w:t>
            </w:r>
          </w:p>
        </w:tc>
        <w:tc>
          <w:tcPr>
            <w:tcW w:type="dxa" w:w="1300"/>
          </w:tcPr>
          <w:p>
            <w:pPr>
              <w:spacing w:after="0"/>
              <w:jc w:val="right"/>
            </w:pPr>
            <w:r>
              <w:rPr>
                <w:sz w:val="16"/>
              </w:rPr>
              <w:t>85</w:t>
            </w:r>
          </w:p>
        </w:tc>
        <w:tc>
          <w:tcPr>
            <w:tcW w:type="dxa" w:w="1300"/>
          </w:tcPr>
          <w:p>
            <w:pPr>
              <w:spacing w:after="0"/>
              <w:jc w:val="right"/>
            </w:pPr>
            <w:r>
              <w:rPr>
                <w:sz w:val="16"/>
              </w:rPr>
              <w:t>19</w:t>
            </w:r>
          </w:p>
        </w:tc>
        <w:tc>
          <w:tcPr>
            <w:tcW w:type="dxa" w:w="1300"/>
          </w:tcPr>
          <w:p>
            <w:pPr>
              <w:spacing w:after="0"/>
              <w:jc w:val="right"/>
            </w:pPr>
            <w:r>
              <w:rPr>
                <w:sz w:val="16"/>
              </w:rPr>
              <w:t>89</w:t>
            </w:r>
          </w:p>
        </w:tc>
        <w:tc>
          <w:tcPr>
            <w:tcW w:type="dxa" w:w="1300"/>
          </w:tcPr>
          <w:p>
            <w:pPr>
              <w:spacing w:after="0"/>
              <w:jc w:val="right"/>
            </w:pPr>
            <w:r>
              <w:rPr>
                <w:sz w:val="16"/>
              </w:rPr>
              <w:t>4</w:t>
            </w:r>
          </w:p>
        </w:tc>
        <w:tc>
          <w:tcPr>
            <w:tcW w:type="dxa" w:w="1447"/>
          </w:tcPr>
          <w:p>
            <w:pPr>
              <w:spacing w:after="0"/>
              <w:jc w:val="right"/>
            </w:pPr>
            <w:r>
              <w:rPr>
                <w:sz w:val="16"/>
              </w:rPr>
              <w:t>41</w:t>
            </w:r>
          </w:p>
        </w:tc>
        <w:tc>
          <w:tcPr>
            <w:tcW w:type="dxa" w:w="889"/>
          </w:tcPr>
          <w:p>
            <w:pPr>
              <w:spacing w:after="0"/>
              <w:jc w:val="left"/>
            </w:pPr>
          </w:p>
        </w:tc>
      </w:tr>
      <w:tr>
        <w:trPr>
          <w:cantSplit/>
        </w:trPr>
        <w:tc>
          <w:tcPr>
            <w:tcW w:type="dxa" w:w="2526"/>
          </w:tcPr>
          <w:p>
            <w:pPr>
              <w:spacing w:after="0"/>
              <w:jc w:val="left"/>
            </w:pPr>
            <w:r>
              <w:rPr>
                <w:sz w:val="16"/>
              </w:rPr>
              <w:t>Lakewood township</w:t>
            </w:r>
          </w:p>
        </w:tc>
        <w:tc>
          <w:tcPr>
            <w:tcW w:type="dxa" w:w="1447"/>
          </w:tcPr>
          <w:p>
            <w:pPr>
              <w:spacing w:after="0"/>
              <w:jc w:val="left"/>
            </w:pPr>
            <w:r>
              <w:rPr>
                <w:sz w:val="16"/>
              </w:rPr>
              <w:t>340378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Little Egg Harbor township</w:t>
            </w:r>
          </w:p>
        </w:tc>
        <w:tc>
          <w:tcPr>
            <w:tcW w:type="dxa" w:w="1447"/>
          </w:tcPr>
          <w:p>
            <w:pPr>
              <w:spacing w:after="0"/>
              <w:jc w:val="left"/>
            </w:pPr>
            <w:r>
              <w:rPr>
                <w:sz w:val="16"/>
              </w:rPr>
              <w:t>340380</w:t>
            </w:r>
          </w:p>
        </w:tc>
        <w:tc>
          <w:tcPr>
            <w:tcW w:type="dxa" w:w="1300"/>
          </w:tcPr>
          <w:p>
            <w:pPr>
              <w:spacing w:after="0"/>
              <w:jc w:val="right"/>
            </w:pPr>
            <w:r>
              <w:rPr>
                <w:sz w:val="16"/>
              </w:rPr>
              <w:t>11</w:t>
            </w:r>
          </w:p>
        </w:tc>
        <w:tc>
          <w:tcPr>
            <w:tcW w:type="dxa" w:w="1300"/>
          </w:tcPr>
          <w:p>
            <w:pPr>
              <w:spacing w:after="0"/>
              <w:jc w:val="right"/>
            </w:pPr>
            <w:r>
              <w:rPr>
                <w:sz w:val="16"/>
              </w:rPr>
              <w:t>48</w:t>
            </w:r>
          </w:p>
        </w:tc>
        <w:tc>
          <w:tcPr>
            <w:tcW w:type="dxa" w:w="1300"/>
          </w:tcPr>
          <w:p>
            <w:pPr>
              <w:spacing w:after="0"/>
              <w:jc w:val="right"/>
            </w:pPr>
            <w:r>
              <w:rPr>
                <w:sz w:val="16"/>
              </w:rPr>
              <w:t>102</w:t>
            </w:r>
          </w:p>
        </w:tc>
        <w:tc>
          <w:tcPr>
            <w:tcW w:type="dxa" w:w="1300"/>
          </w:tcPr>
          <w:p>
            <w:pPr>
              <w:spacing w:after="0"/>
              <w:jc w:val="right"/>
            </w:pPr>
            <w:r>
              <w:rPr>
                <w:sz w:val="16"/>
              </w:rPr>
              <w:t>14</w:t>
            </w:r>
          </w:p>
        </w:tc>
        <w:tc>
          <w:tcPr>
            <w:tcW w:type="dxa" w:w="1300"/>
          </w:tcPr>
          <w:p>
            <w:pPr>
              <w:spacing w:after="0"/>
              <w:jc w:val="right"/>
            </w:pPr>
            <w:r>
              <w:rPr>
                <w:sz w:val="16"/>
              </w:rPr>
              <w:t>133</w:t>
            </w:r>
          </w:p>
        </w:tc>
        <w:tc>
          <w:tcPr>
            <w:tcW w:type="dxa" w:w="1300"/>
          </w:tcPr>
          <w:p>
            <w:pPr>
              <w:spacing w:after="0"/>
              <w:jc w:val="right"/>
            </w:pPr>
            <w:r>
              <w:rPr>
                <w:sz w:val="16"/>
              </w:rPr>
              <w:t>16</w:t>
            </w:r>
          </w:p>
        </w:tc>
        <w:tc>
          <w:tcPr>
            <w:tcW w:type="dxa" w:w="1447"/>
          </w:tcPr>
          <w:p>
            <w:pPr>
              <w:spacing w:after="0"/>
              <w:jc w:val="right"/>
            </w:pPr>
            <w:r>
              <w:rPr>
                <w:sz w:val="16"/>
              </w:rPr>
              <w:t>43</w:t>
            </w:r>
          </w:p>
        </w:tc>
        <w:tc>
          <w:tcPr>
            <w:tcW w:type="dxa" w:w="889"/>
          </w:tcPr>
          <w:p>
            <w:pPr>
              <w:spacing w:after="0"/>
              <w:jc w:val="left"/>
            </w:pPr>
          </w:p>
        </w:tc>
      </w:tr>
      <w:tr>
        <w:trPr>
          <w:cantSplit/>
        </w:trPr>
        <w:tc>
          <w:tcPr>
            <w:tcW w:type="dxa" w:w="2526"/>
          </w:tcPr>
          <w:p>
            <w:pPr>
              <w:spacing w:after="0"/>
              <w:jc w:val="left"/>
            </w:pPr>
            <w:r>
              <w:rPr>
                <w:sz w:val="16"/>
              </w:rPr>
              <w:t>Long Beach township</w:t>
            </w:r>
          </w:p>
        </w:tc>
        <w:tc>
          <w:tcPr>
            <w:tcW w:type="dxa" w:w="1447"/>
          </w:tcPr>
          <w:p>
            <w:pPr>
              <w:spacing w:after="0"/>
              <w:jc w:val="left"/>
            </w:pPr>
            <w:r>
              <w:rPr>
                <w:sz w:val="16"/>
              </w:rPr>
              <w:t>345301</w:t>
            </w:r>
          </w:p>
        </w:tc>
        <w:tc>
          <w:tcPr>
            <w:tcW w:type="dxa" w:w="1300"/>
          </w:tcPr>
          <w:p>
            <w:pPr>
              <w:spacing w:after="0"/>
              <w:jc w:val="right"/>
            </w:pPr>
            <w:r>
              <w:rPr>
                <w:sz w:val="16"/>
              </w:rPr>
              <w:t>0</w:t>
            </w:r>
          </w:p>
        </w:tc>
        <w:tc>
          <w:tcPr>
            <w:tcW w:type="dxa" w:w="1300"/>
          </w:tcPr>
          <w:p>
            <w:pPr>
              <w:spacing w:after="0"/>
              <w:jc w:val="right"/>
            </w:pPr>
            <w:r>
              <w:rPr>
                <w:sz w:val="16"/>
              </w:rPr>
              <w:t>29</w:t>
            </w:r>
          </w:p>
        </w:tc>
        <w:tc>
          <w:tcPr>
            <w:tcW w:type="dxa" w:w="1300"/>
          </w:tcPr>
          <w:p>
            <w:pPr>
              <w:spacing w:after="0"/>
              <w:jc w:val="right"/>
            </w:pPr>
            <w:r>
              <w:rPr>
                <w:sz w:val="16"/>
              </w:rPr>
              <w:t>82</w:t>
            </w:r>
          </w:p>
        </w:tc>
        <w:tc>
          <w:tcPr>
            <w:tcW w:type="dxa" w:w="1300"/>
          </w:tcPr>
          <w:p>
            <w:pPr>
              <w:spacing w:after="0"/>
              <w:jc w:val="right"/>
            </w:pPr>
            <w:r>
              <w:rPr>
                <w:sz w:val="16"/>
              </w:rPr>
              <w:t>10</w:t>
            </w:r>
          </w:p>
        </w:tc>
        <w:tc>
          <w:tcPr>
            <w:tcW w:type="dxa" w:w="1300"/>
          </w:tcPr>
          <w:p>
            <w:pPr>
              <w:spacing w:after="0"/>
              <w:jc w:val="right"/>
            </w:pPr>
            <w:r>
              <w:rPr>
                <w:sz w:val="16"/>
              </w:rPr>
              <w:t>101</w:t>
            </w:r>
          </w:p>
        </w:tc>
        <w:tc>
          <w:tcPr>
            <w:tcW w:type="dxa" w:w="1300"/>
          </w:tcPr>
          <w:p>
            <w:pPr>
              <w:spacing w:after="0"/>
              <w:jc w:val="right"/>
            </w:pPr>
            <w:r>
              <w:rPr>
                <w:sz w:val="16"/>
              </w:rPr>
              <w:t>11</w:t>
            </w:r>
          </w:p>
        </w:tc>
        <w:tc>
          <w:tcPr>
            <w:tcW w:type="dxa" w:w="1447"/>
          </w:tcPr>
          <w:p>
            <w:pPr>
              <w:spacing w:after="0"/>
              <w:jc w:val="right"/>
            </w:pPr>
            <w:r>
              <w:rPr>
                <w:sz w:val="16"/>
              </w:rPr>
              <w:t>45</w:t>
            </w:r>
          </w:p>
        </w:tc>
        <w:tc>
          <w:tcPr>
            <w:tcW w:type="dxa" w:w="889"/>
          </w:tcPr>
          <w:p>
            <w:pPr>
              <w:spacing w:after="0"/>
              <w:jc w:val="left"/>
            </w:pPr>
          </w:p>
        </w:tc>
      </w:tr>
      <w:tr>
        <w:trPr>
          <w:cantSplit/>
        </w:trPr>
        <w:tc>
          <w:tcPr>
            <w:tcW w:type="dxa" w:w="2526"/>
          </w:tcPr>
          <w:p>
            <w:pPr>
              <w:spacing w:after="0"/>
              <w:jc w:val="left"/>
            </w:pPr>
            <w:r>
              <w:rPr>
                <w:sz w:val="16"/>
              </w:rPr>
              <w:t>Manchester township</w:t>
            </w:r>
          </w:p>
        </w:tc>
        <w:tc>
          <w:tcPr>
            <w:tcW w:type="dxa" w:w="1447"/>
          </w:tcPr>
          <w:p>
            <w:pPr>
              <w:spacing w:after="0"/>
              <w:jc w:val="left"/>
            </w:pPr>
            <w:r>
              <w:rPr>
                <w:sz w:val="16"/>
              </w:rPr>
              <w:t>340382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Ocean township</w:t>
            </w:r>
          </w:p>
        </w:tc>
        <w:tc>
          <w:tcPr>
            <w:tcW w:type="dxa" w:w="1447"/>
          </w:tcPr>
          <w:p>
            <w:pPr>
              <w:spacing w:after="0"/>
              <w:jc w:val="left"/>
            </w:pPr>
            <w:r>
              <w:rPr>
                <w:sz w:val="16"/>
              </w:rPr>
              <w:t>340518</w:t>
            </w:r>
          </w:p>
        </w:tc>
        <w:tc>
          <w:tcPr>
            <w:tcW w:type="dxa" w:w="1300"/>
          </w:tcPr>
          <w:p>
            <w:pPr>
              <w:spacing w:after="0"/>
              <w:jc w:val="right"/>
            </w:pPr>
            <w:r>
              <w:rPr>
                <w:sz w:val="16"/>
              </w:rPr>
              <w:t>3</w:t>
            </w:r>
          </w:p>
        </w:tc>
        <w:tc>
          <w:tcPr>
            <w:tcW w:type="dxa" w:w="1300"/>
          </w:tcPr>
          <w:p>
            <w:pPr>
              <w:spacing w:after="0"/>
              <w:jc w:val="right"/>
            </w:pPr>
            <w:r>
              <w:rPr>
                <w:sz w:val="16"/>
              </w:rPr>
              <w:t>2</w:t>
            </w:r>
          </w:p>
        </w:tc>
        <w:tc>
          <w:tcPr>
            <w:tcW w:type="dxa" w:w="1300"/>
          </w:tcPr>
          <w:p>
            <w:pPr>
              <w:spacing w:after="0"/>
              <w:jc w:val="right"/>
            </w:pPr>
            <w:r>
              <w:rPr>
                <w:sz w:val="16"/>
              </w:rPr>
              <w:t>23</w:t>
            </w:r>
          </w:p>
        </w:tc>
        <w:tc>
          <w:tcPr>
            <w:tcW w:type="dxa" w:w="1300"/>
          </w:tcPr>
          <w:p>
            <w:pPr>
              <w:spacing w:after="0"/>
              <w:jc w:val="right"/>
            </w:pPr>
            <w:r>
              <w:rPr>
                <w:sz w:val="16"/>
              </w:rPr>
              <w:t>1</w:t>
            </w:r>
          </w:p>
        </w:tc>
        <w:tc>
          <w:tcPr>
            <w:tcW w:type="dxa" w:w="1300"/>
          </w:tcPr>
          <w:p>
            <w:pPr>
              <w:spacing w:after="0"/>
              <w:jc w:val="right"/>
            </w:pPr>
            <w:r>
              <w:rPr>
                <w:sz w:val="16"/>
              </w:rPr>
              <w:t>26</w:t>
            </w:r>
          </w:p>
        </w:tc>
        <w:tc>
          <w:tcPr>
            <w:tcW w:type="dxa" w:w="1300"/>
          </w:tcPr>
          <w:p>
            <w:pPr>
              <w:spacing w:after="0"/>
              <w:jc w:val="right"/>
            </w:pPr>
            <w:r>
              <w:rPr>
                <w:sz w:val="16"/>
              </w:rPr>
              <w:t>2</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Plumsted township</w:t>
            </w:r>
          </w:p>
        </w:tc>
        <w:tc>
          <w:tcPr>
            <w:tcW w:type="dxa" w:w="1447"/>
          </w:tcPr>
          <w:p>
            <w:pPr>
              <w:spacing w:after="0"/>
              <w:jc w:val="left"/>
            </w:pPr>
            <w:r>
              <w:rPr>
                <w:sz w:val="16"/>
              </w:rPr>
              <w:t>340386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Stafford township</w:t>
            </w:r>
          </w:p>
        </w:tc>
        <w:tc>
          <w:tcPr>
            <w:tcW w:type="dxa" w:w="1447"/>
          </w:tcPr>
          <w:p>
            <w:pPr>
              <w:spacing w:after="0"/>
              <w:jc w:val="left"/>
            </w:pPr>
            <w:r>
              <w:rPr>
                <w:sz w:val="16"/>
              </w:rPr>
              <w:t>340393</w:t>
            </w:r>
          </w:p>
        </w:tc>
        <w:tc>
          <w:tcPr>
            <w:tcW w:type="dxa" w:w="1300"/>
          </w:tcPr>
          <w:p>
            <w:pPr>
              <w:spacing w:after="0"/>
              <w:jc w:val="right"/>
            </w:pPr>
            <w:r>
              <w:rPr>
                <w:sz w:val="16"/>
              </w:rPr>
              <w:t>13</w:t>
            </w:r>
          </w:p>
        </w:tc>
        <w:tc>
          <w:tcPr>
            <w:tcW w:type="dxa" w:w="1300"/>
          </w:tcPr>
          <w:p>
            <w:pPr>
              <w:spacing w:after="0"/>
              <w:jc w:val="right"/>
            </w:pPr>
            <w:r>
              <w:rPr>
                <w:sz w:val="16"/>
              </w:rPr>
              <w:t>26</w:t>
            </w:r>
          </w:p>
        </w:tc>
        <w:tc>
          <w:tcPr>
            <w:tcW w:type="dxa" w:w="1300"/>
          </w:tcPr>
          <w:p>
            <w:pPr>
              <w:spacing w:after="0"/>
              <w:jc w:val="right"/>
            </w:pPr>
            <w:r>
              <w:rPr>
                <w:sz w:val="16"/>
              </w:rPr>
              <w:t>96</w:t>
            </w:r>
          </w:p>
        </w:tc>
        <w:tc>
          <w:tcPr>
            <w:tcW w:type="dxa" w:w="1300"/>
          </w:tcPr>
          <w:p>
            <w:pPr>
              <w:spacing w:after="0"/>
              <w:jc w:val="right"/>
            </w:pPr>
            <w:r>
              <w:rPr>
                <w:sz w:val="16"/>
              </w:rPr>
              <w:t>7</w:t>
            </w:r>
          </w:p>
        </w:tc>
        <w:tc>
          <w:tcPr>
            <w:tcW w:type="dxa" w:w="1300"/>
          </w:tcPr>
          <w:p>
            <w:pPr>
              <w:spacing w:after="0"/>
              <w:jc w:val="right"/>
            </w:pPr>
            <w:r>
              <w:rPr>
                <w:sz w:val="16"/>
              </w:rPr>
              <w:t>118</w:t>
            </w:r>
          </w:p>
        </w:tc>
        <w:tc>
          <w:tcPr>
            <w:tcW w:type="dxa" w:w="1300"/>
          </w:tcPr>
          <w:p>
            <w:pPr>
              <w:spacing w:after="0"/>
              <w:jc w:val="right"/>
            </w:pPr>
            <w:r>
              <w:rPr>
                <w:sz w:val="16"/>
              </w:rPr>
              <w:t>13</w:t>
            </w:r>
          </w:p>
        </w:tc>
        <w:tc>
          <w:tcPr>
            <w:tcW w:type="dxa" w:w="1447"/>
          </w:tcPr>
          <w:p>
            <w:pPr>
              <w:spacing w:after="0"/>
              <w:jc w:val="right"/>
            </w:pPr>
            <w:r>
              <w:rPr>
                <w:sz w:val="16"/>
              </w:rPr>
              <w:t>57</w:t>
            </w:r>
          </w:p>
        </w:tc>
        <w:tc>
          <w:tcPr>
            <w:tcW w:type="dxa" w:w="889"/>
          </w:tcPr>
          <w:p>
            <w:pPr>
              <w:spacing w:after="0"/>
              <w:jc w:val="left"/>
            </w:pPr>
          </w:p>
        </w:tc>
      </w:tr>
      <w:tr>
        <w:trPr>
          <w:cantSplit/>
        </w:trPr>
        <w:tc>
          <w:tcPr>
            <w:tcW w:type="dxa" w:w="2526"/>
          </w:tcPr>
          <w:p>
            <w:pPr>
              <w:spacing w:after="0"/>
              <w:jc w:val="left"/>
            </w:pPr>
            <w:r>
              <w:rPr>
                <w:sz w:val="16"/>
              </w:rPr>
              <w:t>Toms River township</w:t>
            </w:r>
          </w:p>
        </w:tc>
        <w:tc>
          <w:tcPr>
            <w:tcW w:type="dxa" w:w="1447"/>
          </w:tcPr>
          <w:p>
            <w:pPr>
              <w:spacing w:after="0"/>
              <w:jc w:val="left"/>
            </w:pPr>
            <w:r>
              <w:rPr>
                <w:sz w:val="16"/>
              </w:rPr>
              <w:t>345293</w:t>
            </w:r>
          </w:p>
        </w:tc>
        <w:tc>
          <w:tcPr>
            <w:tcW w:type="dxa" w:w="1300"/>
          </w:tcPr>
          <w:p>
            <w:pPr>
              <w:spacing w:after="0"/>
              <w:jc w:val="right"/>
            </w:pPr>
            <w:r>
              <w:rPr>
                <w:sz w:val="16"/>
              </w:rPr>
              <w:t>90</w:t>
            </w:r>
          </w:p>
        </w:tc>
        <w:tc>
          <w:tcPr>
            <w:tcW w:type="dxa" w:w="1300"/>
          </w:tcPr>
          <w:p>
            <w:pPr>
              <w:spacing w:after="0"/>
              <w:jc w:val="right"/>
            </w:pPr>
            <w:r>
              <w:rPr>
                <w:sz w:val="16"/>
              </w:rPr>
              <w:t>96</w:t>
            </w:r>
          </w:p>
        </w:tc>
        <w:tc>
          <w:tcPr>
            <w:tcW w:type="dxa" w:w="1300"/>
          </w:tcPr>
          <w:p>
            <w:pPr>
              <w:spacing w:after="0"/>
              <w:jc w:val="right"/>
            </w:pPr>
            <w:r>
              <w:rPr>
                <w:sz w:val="16"/>
              </w:rPr>
              <w:t>174</w:t>
            </w:r>
          </w:p>
        </w:tc>
        <w:tc>
          <w:tcPr>
            <w:tcW w:type="dxa" w:w="1300"/>
          </w:tcPr>
          <w:p>
            <w:pPr>
              <w:spacing w:after="0"/>
              <w:jc w:val="right"/>
            </w:pPr>
            <w:r>
              <w:rPr>
                <w:sz w:val="16"/>
              </w:rPr>
              <w:t>17</w:t>
            </w:r>
          </w:p>
        </w:tc>
        <w:tc>
          <w:tcPr>
            <w:tcW w:type="dxa" w:w="1300"/>
          </w:tcPr>
          <w:p>
            <w:pPr>
              <w:spacing w:after="0"/>
              <w:jc w:val="right"/>
            </w:pPr>
            <w:r>
              <w:rPr>
                <w:sz w:val="16"/>
              </w:rPr>
              <w:t>286</w:t>
            </w:r>
          </w:p>
        </w:tc>
        <w:tc>
          <w:tcPr>
            <w:tcW w:type="dxa" w:w="1300"/>
          </w:tcPr>
          <w:p>
            <w:pPr>
              <w:spacing w:after="0"/>
              <w:jc w:val="right"/>
            </w:pPr>
            <w:r>
              <w:rPr>
                <w:sz w:val="16"/>
              </w:rPr>
              <w:t>112</w:t>
            </w:r>
          </w:p>
        </w:tc>
        <w:tc>
          <w:tcPr>
            <w:tcW w:type="dxa" w:w="1447"/>
          </w:tcPr>
          <w:p>
            <w:pPr>
              <w:spacing w:after="0"/>
              <w:jc w:val="right"/>
            </w:pPr>
            <w:r>
              <w:rPr>
                <w:sz w:val="16"/>
              </w:rPr>
              <w:t>143</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165</w:t>
            </w:r>
          </w:p>
        </w:tc>
        <w:tc>
          <w:tcPr>
            <w:tcW w:type="dxa" w:w="1496"/>
          </w:tcPr>
          <w:p>
            <w:pPr>
              <w:spacing w:after="0"/>
              <w:jc w:val="right"/>
            </w:pPr>
            <w:r>
              <w:rPr>
                <w:sz w:val="16"/>
              </w:rPr>
              <w:t>286</w:t>
            </w:r>
          </w:p>
        </w:tc>
        <w:tc>
          <w:tcPr>
            <w:tcW w:type="dxa" w:w="1496"/>
          </w:tcPr>
          <w:p>
            <w:pPr>
              <w:spacing w:after="0"/>
              <w:jc w:val="right"/>
            </w:pPr>
            <w:r>
              <w:rPr>
                <w:sz w:val="16"/>
              </w:rPr>
              <w:t>1,001</w:t>
            </w:r>
          </w:p>
        </w:tc>
        <w:tc>
          <w:tcPr>
            <w:tcW w:type="dxa" w:w="1496"/>
          </w:tcPr>
          <w:p>
            <w:pPr>
              <w:spacing w:after="0"/>
              <w:jc w:val="right"/>
            </w:pPr>
            <w:r>
              <w:rPr>
                <w:sz w:val="16"/>
              </w:rPr>
              <w:t>89</w:t>
            </w:r>
          </w:p>
        </w:tc>
        <w:tc>
          <w:tcPr>
            <w:tcW w:type="dxa" w:w="1496"/>
          </w:tcPr>
          <w:p>
            <w:pPr>
              <w:spacing w:after="0"/>
              <w:jc w:val="right"/>
            </w:pPr>
            <w:r>
              <w:rPr>
                <w:sz w:val="16"/>
              </w:rPr>
              <w:t>1,236</w:t>
            </w:r>
          </w:p>
        </w:tc>
        <w:tc>
          <w:tcPr>
            <w:tcW w:type="dxa" w:w="1496"/>
          </w:tcPr>
          <w:p>
            <w:pPr>
              <w:spacing w:after="0"/>
              <w:jc w:val="right"/>
            </w:pPr>
            <w:r>
              <w:rPr>
                <w:sz w:val="16"/>
              </w:rPr>
              <w:t>195</w:t>
            </w:r>
          </w:p>
        </w:tc>
        <w:tc>
          <w:tcPr>
            <w:tcW w:type="dxa" w:w="1665"/>
          </w:tcPr>
          <w:p>
            <w:pPr>
              <w:spacing w:after="0"/>
              <w:jc w:val="right"/>
            </w:pPr>
            <w:r>
              <w:rPr>
                <w:sz w:val="16"/>
              </w:rPr>
              <w:t>610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80</w:t>
            </w:r>
          </w:p>
        </w:tc>
        <w:tc>
          <w:tcPr>
            <w:tcW w:type="dxa" w:w="1496"/>
          </w:tcPr>
          <w:p>
            <w:pPr>
              <w:spacing w:after="0"/>
              <w:jc w:val="right"/>
            </w:pPr>
            <w:r>
              <w:rPr>
                <w:sz w:val="16"/>
              </w:rPr>
              <w:t>13</w:t>
            </w:r>
          </w:p>
        </w:tc>
        <w:tc>
          <w:tcPr>
            <w:tcW w:type="dxa" w:w="1496"/>
          </w:tcPr>
          <w:p>
            <w:pPr>
              <w:spacing w:after="0"/>
              <w:jc w:val="right"/>
            </w:pPr>
            <w:r>
              <w:rPr>
                <w:sz w:val="16"/>
              </w:rPr>
              <w:t>87</w:t>
            </w:r>
          </w:p>
        </w:tc>
        <w:tc>
          <w:tcPr>
            <w:tcW w:type="dxa" w:w="1496"/>
          </w:tcPr>
          <w:p>
            <w:pPr>
              <w:spacing w:after="0"/>
              <w:jc w:val="right"/>
            </w:pPr>
            <w:r>
              <w:rPr>
                <w:sz w:val="16"/>
              </w:rPr>
              <w:t>6</w:t>
            </w:r>
          </w:p>
        </w:tc>
        <w:tc>
          <w:tcPr>
            <w:tcW w:type="dxa" w:w="1665"/>
          </w:tcPr>
          <w:p>
            <w:pPr>
              <w:spacing w:after="0"/>
              <w:jc w:val="right"/>
            </w:pPr>
            <w:r>
              <w:rPr>
                <w:sz w:val="16"/>
              </w:rPr>
              <w:t>29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15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33</w:t>
            </w:r>
          </w:p>
        </w:tc>
        <w:tc>
          <w:tcPr>
            <w:tcW w:type="dxa" w:w="1496"/>
          </w:tcPr>
          <w:p>
            <w:pPr>
              <w:spacing w:after="0"/>
              <w:jc w:val="right"/>
            </w:pPr>
            <w:r>
              <w:rPr>
                <w:sz w:val="16"/>
              </w:rPr>
              <w:t>103</w:t>
            </w:r>
          </w:p>
        </w:tc>
        <w:tc>
          <w:tcPr>
            <w:tcW w:type="dxa" w:w="1496"/>
          </w:tcPr>
          <w:p>
            <w:pPr>
              <w:spacing w:after="0"/>
              <w:jc w:val="right"/>
            </w:pPr>
            <w:r>
              <w:rPr>
                <w:sz w:val="16"/>
              </w:rPr>
              <w:t>29</w:t>
            </w:r>
          </w:p>
        </w:tc>
        <w:tc>
          <w:tcPr>
            <w:tcW w:type="dxa" w:w="1496"/>
          </w:tcPr>
          <w:p>
            <w:pPr>
              <w:spacing w:after="0"/>
              <w:jc w:val="right"/>
            </w:pPr>
            <w:r>
              <w:rPr>
                <w:sz w:val="16"/>
              </w:rPr>
              <w:t>106</w:t>
            </w:r>
          </w:p>
        </w:tc>
        <w:tc>
          <w:tcPr>
            <w:tcW w:type="dxa" w:w="1496"/>
          </w:tcPr>
          <w:p>
            <w:pPr>
              <w:spacing w:after="0"/>
              <w:jc w:val="right"/>
            </w:pPr>
            <w:r>
              <w:rPr>
                <w:sz w:val="16"/>
              </w:rPr>
              <w:t>2</w:t>
            </w:r>
          </w:p>
        </w:tc>
        <w:tc>
          <w:tcPr>
            <w:tcW w:type="dxa" w:w="1665"/>
          </w:tcPr>
          <w:p>
            <w:pPr>
              <w:spacing w:after="0"/>
              <w:jc w:val="right"/>
            </w:pPr>
            <w:r>
              <w:rPr>
                <w:sz w:val="16"/>
              </w:rPr>
              <w:t>37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114 properties are FMA repetitive loss but not NFIP repetitive loss, and 1,155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Ocean County, NJ: risk-assessment baseline packet, release 2026-10 (data as of 2026-09-28; County area 34029).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Ocean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 County, NJ: Risk-assessment baseline packet</dc:title>
  <dc:subject>Hazard Plain release 2026-10, as of 2026-09-28. Preview: automated baseline</dc:subject>
  <dc:creator>Hazard Plain</dc:creator>
  <cp:keywords>Hazard Plain; hazard mitigation; risk assessment; 34029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