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Monmouth County, NJ</w:t>
      </w:r>
    </w:p>
    <w:p>
      <w:pPr>
        <w:spacing w:after="120" w:before="0"/>
      </w:pPr>
      <w:r>
        <w:rPr>
          <w:color w:val="555555"/>
          <w:sz w:val="24"/>
        </w:rPr>
        <w:t>Risk-assessment baseline packet</w:t>
      </w:r>
    </w:p>
    <w:p>
      <w:pPr>
        <w:spacing w:after="120" w:before="0"/>
      </w:pPr>
      <w:r>
        <w:rPr>
          <w:b/>
          <w:sz w:val="18"/>
        </w:rPr>
        <w:t xml:space="preserve">County FIPS: </w:t>
      </w:r>
      <w:r>
        <w:rPr>
          <w:sz w:val="18"/>
        </w:rPr>
        <w:t>34025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2030-10-26. Plan: Monmouth County 2026 (FEMA plan 109915), approved 2025-10-27.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2025-10-27: no new hazard declaration and 25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($109,586,001 a year), Strong Wind ($90,718,394) and Heat Wave ($24,357,097).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34025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2030-10-26</w:t>
      </w:r>
    </w:p>
    <w:p>
      <w:pPr>
        <w:keepNext/>
        <w:spacing w:after="40" w:before="0"/>
      </w:pPr>
      <w:r>
        <w:rPr>
          <w:b/>
        </w:rPr>
        <w:t xml:space="preserve">Plan: </w:t>
      </w:r>
      <w:r>
        <w:rPr/>
        <w:t>Monmouth County 2026 (FEMA plan 109915)</w:t>
      </w:r>
    </w:p>
    <w:p>
      <w:pPr>
        <w:keepNext/>
        <w:spacing w:after="40" w:before="0"/>
      </w:pPr>
      <w:r>
        <w:rPr>
          <w:b/>
        </w:rPr>
        <w:t xml:space="preserve">Approved: </w:t>
      </w:r>
      <w:r>
        <w:rPr/>
        <w:t>2025-10-27</w:t>
      </w:r>
    </w:p>
    <w:p>
      <w:pPr>
        <w:keepNext/>
        <w:spacing w:after="40" w:before="0"/>
      </w:pPr>
      <w:r>
        <w:rPr>
          <w:b/>
        </w:rPr>
        <w:t xml:space="preserve">Days to expiry: </w:t>
      </w:r>
      <w:r>
        <w:rPr/>
        <w:t>1,487</w:t>
      </w:r>
    </w:p>
    <w:p>
      <w:pPr>
        <w:spacing w:after="80" w:before="0"/>
      </w:pPr>
      <w:r>
        <w:rPr>
          <w:color w:val="555555"/>
          <w:sz w:val="17"/>
        </w:rPr>
        <w:t>Every jurisdiction listed on this page (61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2025-10-27)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82, SRL 274 (44 CFR 77.2); any definition: 1,391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00"/>
        <w:gridCol w:w="1126"/>
        <w:gridCol w:w="2205"/>
        <w:gridCol w:w="2825"/>
        <w:gridCol w:w="1291"/>
        <w:gridCol w:w="1037"/>
        <w:gridCol w:w="863"/>
        <w:gridCol w:w="1579"/>
        <w:gridCol w:w="1387"/>
      </w:tblGrid>
      <w:tr>
        <w:trPr>
          <w:cantSplit/>
          <w:tblHeader/>
        </w:trPr>
        <w:tc>
          <w:tcPr>
            <w:tcW w:type="dxa" w:w="1800"/>
            <w:shd w:val="clear" w:color="auto" w:fill="E8E8E8"/>
          </w:tcPr>
          <w:p>
            <w:pPr>
              <w:spacing w:after="0"/>
              <w:jc w:val="left"/>
            </w:pPr>
            <w:r>
              <w:rPr>
                <w:b/>
                <w:sz w:val="16"/>
              </w:rPr>
              <w:t>Jurisdiction</w:t>
            </w:r>
          </w:p>
        </w:tc>
        <w:tc>
          <w:tcPr>
            <w:tcW w:type="dxa" w:w="1126"/>
            <w:shd w:val="clear" w:color="auto" w:fill="E8E8E8"/>
          </w:tcPr>
          <w:p>
            <w:pPr>
              <w:spacing w:after="0"/>
              <w:jc w:val="left"/>
            </w:pPr>
            <w:r>
              <w:rPr>
                <w:b/>
                <w:sz w:val="16"/>
              </w:rPr>
              <w:t>Type</w:t>
            </w:r>
          </w:p>
        </w:tc>
        <w:tc>
          <w:tcPr>
            <w:tcW w:type="dxa" w:w="2205"/>
            <w:shd w:val="clear" w:color="auto" w:fill="E8E8E8"/>
          </w:tcPr>
          <w:p>
            <w:pPr>
              <w:spacing w:after="0"/>
              <w:jc w:val="left"/>
            </w:pPr>
            <w:r>
              <w:rPr>
                <w:b/>
                <w:sz w:val="16"/>
              </w:rPr>
              <w:t>Status</w:t>
            </w:r>
          </w:p>
        </w:tc>
        <w:tc>
          <w:tcPr>
            <w:tcW w:type="dxa" w:w="2825"/>
            <w:shd w:val="clear" w:color="auto" w:fill="E8E8E8"/>
          </w:tcPr>
          <w:p>
            <w:pPr>
              <w:spacing w:after="0"/>
              <w:jc w:val="left"/>
            </w:pPr>
            <w:r>
              <w:rPr>
                <w:b/>
                <w:sz w:val="16"/>
              </w:rPr>
              <w:t>Plan</w:t>
            </w:r>
          </w:p>
        </w:tc>
        <w:tc>
          <w:tcPr>
            <w:tcW w:type="dxa" w:w="1291"/>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79"/>
            <w:shd w:val="clear" w:color="auto" w:fill="E8E8E8"/>
          </w:tcPr>
          <w:p>
            <w:pPr>
              <w:spacing w:after="0"/>
              <w:jc w:val="left"/>
            </w:pPr>
            <w:r>
              <w:rPr>
                <w:b/>
                <w:sz w:val="16"/>
              </w:rPr>
              <w:t>Update underway</w:t>
            </w:r>
          </w:p>
        </w:tc>
        <w:tc>
          <w:tcPr>
            <w:tcW w:type="dxa" w:w="1387"/>
            <w:shd w:val="clear" w:color="auto" w:fill="E8E8E8"/>
          </w:tcPr>
          <w:p>
            <w:pPr>
              <w:spacing w:after="0"/>
              <w:jc w:val="left"/>
            </w:pPr>
            <w:r>
              <w:rPr>
                <w:b/>
                <w:sz w:val="16"/>
              </w:rPr>
              <w:t>Notes</w:t>
            </w:r>
          </w:p>
        </w:tc>
      </w:tr>
      <w:tr>
        <w:trPr>
          <w:cantSplit/>
        </w:trPr>
        <w:tc>
          <w:tcPr>
            <w:tcW w:type="dxa" w:w="1800"/>
          </w:tcPr>
          <w:p>
            <w:pPr>
              <w:spacing w:after="0"/>
              <w:jc w:val="left"/>
            </w:pPr>
            <w:r>
              <w:rPr>
                <w:sz w:val="16"/>
              </w:rPr>
              <w:t>Monmouth County</w:t>
            </w:r>
          </w:p>
        </w:tc>
        <w:tc>
          <w:tcPr>
            <w:tcW w:type="dxa" w:w="1126"/>
          </w:tcPr>
          <w:p>
            <w:pPr>
              <w:spacing w:after="0"/>
              <w:jc w:val="left"/>
            </w:pPr>
            <w:r>
              <w:rPr>
                <w:sz w:val="16"/>
              </w:rPr>
              <w:t>County</w:t>
            </w:r>
          </w:p>
        </w:tc>
        <w:tc>
          <w:tcPr>
            <w:tcW w:type="dxa" w:w="2205"/>
          </w:tcPr>
          <w:p>
            <w:pPr>
              <w:spacing w:after="0"/>
              <w:jc w:val="left"/>
            </w:pPr>
            <w:r>
              <w:rPr>
                <w:sz w:val="16"/>
              </w:rPr>
              <w:t>Approved, expires 2030-10-26</w:t>
            </w:r>
          </w:p>
        </w:tc>
        <w:tc>
          <w:tcPr>
            <w:tcW w:type="dxa" w:w="2825"/>
          </w:tcPr>
          <w:p>
            <w:pPr>
              <w:spacing w:after="0"/>
              <w:jc w:val="left"/>
            </w:pPr>
            <w:r>
              <w:rPr>
                <w:sz w:val="16"/>
              </w:rPr>
              <w:t>Monmouth County 2026 (FEMA plan 109915)</w:t>
            </w:r>
          </w:p>
        </w:tc>
        <w:tc>
          <w:tcPr>
            <w:tcW w:type="dxa" w:w="1291"/>
          </w:tcPr>
          <w:p>
            <w:pPr>
              <w:spacing w:after="0"/>
              <w:jc w:val="left"/>
            </w:pPr>
            <w:r>
              <w:rPr>
                <w:sz w:val="16"/>
              </w:rPr>
              <w:t>2025-10-27</w:t>
            </w:r>
          </w:p>
        </w:tc>
        <w:tc>
          <w:tcPr>
            <w:tcW w:type="dxa" w:w="1037"/>
          </w:tcPr>
          <w:p>
            <w:pPr>
              <w:spacing w:after="0"/>
              <w:jc w:val="left"/>
            </w:pPr>
            <w:r>
              <w:rPr>
                <w:sz w:val="16"/>
              </w:rPr>
              <w:t>2030-10-26</w:t>
            </w:r>
          </w:p>
        </w:tc>
        <w:tc>
          <w:tcPr>
            <w:tcW w:type="dxa" w:w="863"/>
          </w:tcPr>
          <w:p>
            <w:pPr>
              <w:spacing w:after="0"/>
              <w:jc w:val="right"/>
            </w:pPr>
            <w:r>
              <w:rPr>
                <w:sz w:val="16"/>
              </w:rPr>
              <w:t>1,487</w:t>
            </w:r>
          </w:p>
        </w:tc>
        <w:tc>
          <w:tcPr>
            <w:tcW w:type="dxa" w:w="1579"/>
          </w:tcPr>
          <w:p>
            <w:pPr>
              <w:spacing w:after="0"/>
              <w:jc w:val="left"/>
            </w:pPr>
          </w:p>
        </w:tc>
        <w:tc>
          <w:tcPr>
            <w:tcW w:type="dxa" w:w="1387"/>
          </w:tcPr>
          <w:p>
            <w:pPr>
              <w:spacing w:after="0"/>
              <w:jc w:val="left"/>
            </w:pPr>
          </w:p>
        </w:tc>
      </w:tr>
      <w:tr>
        <w:trPr>
          <w:cantSplit/>
        </w:trPr>
        <w:tc>
          <w:tcPr>
            <w:tcW w:type="dxa" w:w="1800"/>
          </w:tcPr>
          <w:p>
            <w:pPr>
              <w:spacing w:after="0"/>
              <w:jc w:val="left"/>
            </w:pPr>
            <w:r>
              <w:rPr>
                <w:sz w:val="16"/>
              </w:rPr>
              <w:t>Allenhurst borough</w:t>
            </w:r>
          </w:p>
        </w:tc>
        <w:tc>
          <w:tcPr>
            <w:tcW w:type="dxa" w:w="1126"/>
          </w:tcPr>
          <w:p>
            <w:pPr>
              <w:spacing w:after="0"/>
              <w:jc w:val="left"/>
            </w:pPr>
            <w:r>
              <w:rPr>
                <w:sz w:val="16"/>
              </w:rPr>
              <w:t>Borough</w:t>
            </w:r>
          </w:p>
        </w:tc>
        <w:tc>
          <w:tcPr>
            <w:tcW w:type="dxa" w:w="2205"/>
          </w:tcPr>
          <w:p>
            <w:pPr>
              <w:spacing w:after="0"/>
              <w:jc w:val="left"/>
            </w:pPr>
            <w:r>
              <w:rPr>
                <w:sz w:val="16"/>
              </w:rPr>
              <w:t>Approved, expires 2030-10-26</w:t>
            </w:r>
          </w:p>
        </w:tc>
        <w:tc>
          <w:tcPr>
            <w:tcW w:type="dxa" w:w="2825"/>
          </w:tcPr>
          <w:p>
            <w:pPr>
              <w:spacing w:after="0"/>
              <w:jc w:val="left"/>
            </w:pPr>
            <w:r>
              <w:rPr>
                <w:sz w:val="16"/>
              </w:rPr>
              <w:t>Monmouth County 2026 (FEMA plan 109915)</w:t>
            </w:r>
          </w:p>
        </w:tc>
        <w:tc>
          <w:tcPr>
            <w:tcW w:type="dxa" w:w="1291"/>
          </w:tcPr>
          <w:p>
            <w:pPr>
              <w:spacing w:after="0"/>
              <w:jc w:val="left"/>
            </w:pPr>
            <w:r>
              <w:rPr>
                <w:sz w:val="16"/>
              </w:rPr>
              <w:t>2025-10-27</w:t>
            </w:r>
          </w:p>
        </w:tc>
        <w:tc>
          <w:tcPr>
            <w:tcW w:type="dxa" w:w="1037"/>
          </w:tcPr>
          <w:p>
            <w:pPr>
              <w:spacing w:after="0"/>
              <w:jc w:val="left"/>
            </w:pPr>
            <w:r>
              <w:rPr>
                <w:sz w:val="16"/>
              </w:rPr>
              <w:t>2030-10-26</w:t>
            </w:r>
          </w:p>
        </w:tc>
        <w:tc>
          <w:tcPr>
            <w:tcW w:type="dxa" w:w="863"/>
          </w:tcPr>
          <w:p>
            <w:pPr>
              <w:spacing w:after="0"/>
              <w:jc w:val="right"/>
            </w:pPr>
            <w:r>
              <w:rPr>
                <w:sz w:val="16"/>
              </w:rPr>
              <w:t>1,487</w:t>
            </w:r>
          </w:p>
        </w:tc>
        <w:tc>
          <w:tcPr>
            <w:tcW w:type="dxa" w:w="1579"/>
          </w:tcPr>
          <w:p>
            <w:pPr>
              <w:spacing w:after="0"/>
              <w:jc w:val="left"/>
            </w:pPr>
          </w:p>
        </w:tc>
        <w:tc>
          <w:tcPr>
            <w:tcW w:type="dxa" w:w="1387"/>
          </w:tcPr>
          <w:p>
            <w:pPr>
              <w:spacing w:after="0"/>
              <w:jc w:val="left"/>
            </w:pPr>
          </w:p>
        </w:tc>
      </w:tr>
      <w:tr>
        <w:trPr>
          <w:cantSplit/>
        </w:trPr>
        <w:tc>
          <w:tcPr>
            <w:tcW w:type="dxa" w:w="1800"/>
          </w:tcPr>
          <w:p>
            <w:pPr>
              <w:spacing w:after="0"/>
              <w:jc w:val="left"/>
            </w:pPr>
            <w:r>
              <w:rPr>
                <w:sz w:val="16"/>
              </w:rPr>
              <w:t>Allentown borough</w:t>
            </w:r>
          </w:p>
        </w:tc>
        <w:tc>
          <w:tcPr>
            <w:tcW w:type="dxa" w:w="1126"/>
          </w:tcPr>
          <w:p>
            <w:pPr>
              <w:spacing w:after="0"/>
              <w:jc w:val="left"/>
            </w:pPr>
            <w:r>
              <w:rPr>
                <w:sz w:val="16"/>
              </w:rPr>
              <w:t>Borough</w:t>
            </w:r>
          </w:p>
        </w:tc>
        <w:tc>
          <w:tcPr>
            <w:tcW w:type="dxa" w:w="2205"/>
          </w:tcPr>
          <w:p>
            <w:pPr>
              <w:spacing w:after="0"/>
              <w:jc w:val="left"/>
            </w:pPr>
            <w:r>
              <w:rPr>
                <w:sz w:val="16"/>
              </w:rPr>
              <w:t>Approved, expires 2030-10-26</w:t>
            </w:r>
          </w:p>
        </w:tc>
        <w:tc>
          <w:tcPr>
            <w:tcW w:type="dxa" w:w="2825"/>
          </w:tcPr>
          <w:p>
            <w:pPr>
              <w:spacing w:after="0"/>
              <w:jc w:val="left"/>
            </w:pPr>
            <w:r>
              <w:rPr>
                <w:sz w:val="16"/>
              </w:rPr>
              <w:t>Monmouth County 2026 (FEMA plan 109915)</w:t>
            </w:r>
          </w:p>
        </w:tc>
        <w:tc>
          <w:tcPr>
            <w:tcW w:type="dxa" w:w="1291"/>
          </w:tcPr>
          <w:p>
            <w:pPr>
              <w:spacing w:after="0"/>
              <w:jc w:val="left"/>
            </w:pPr>
            <w:r>
              <w:rPr>
                <w:sz w:val="16"/>
              </w:rPr>
              <w:t>2025-10-27</w:t>
            </w:r>
          </w:p>
        </w:tc>
        <w:tc>
          <w:tcPr>
            <w:tcW w:type="dxa" w:w="1037"/>
          </w:tcPr>
          <w:p>
            <w:pPr>
              <w:spacing w:after="0"/>
              <w:jc w:val="left"/>
            </w:pPr>
            <w:r>
              <w:rPr>
                <w:sz w:val="16"/>
              </w:rPr>
              <w:t>2030-10-26</w:t>
            </w:r>
          </w:p>
        </w:tc>
        <w:tc>
          <w:tcPr>
            <w:tcW w:type="dxa" w:w="863"/>
          </w:tcPr>
          <w:p>
            <w:pPr>
              <w:spacing w:after="0"/>
              <w:jc w:val="right"/>
            </w:pPr>
            <w:r>
              <w:rPr>
                <w:sz w:val="16"/>
              </w:rPr>
              <w:t>1,487</w:t>
            </w:r>
          </w:p>
        </w:tc>
        <w:tc>
          <w:tcPr>
            <w:tcW w:type="dxa" w:w="1579"/>
          </w:tcPr>
          <w:p>
            <w:pPr>
              <w:spacing w:after="0"/>
              <w:jc w:val="left"/>
            </w:pPr>
          </w:p>
        </w:tc>
        <w:tc>
          <w:tcPr>
            <w:tcW w:type="dxa" w:w="1387"/>
          </w:tcPr>
          <w:p>
            <w:pPr>
              <w:spacing w:after="0"/>
              <w:jc w:val="left"/>
            </w:pPr>
          </w:p>
        </w:tc>
      </w:tr>
      <w:tr>
        <w:trPr>
          <w:cantSplit/>
        </w:trPr>
        <w:tc>
          <w:tcPr>
            <w:tcW w:type="dxa" w:w="1800"/>
          </w:tcPr>
          <w:p>
            <w:pPr>
              <w:spacing w:after="0"/>
              <w:jc w:val="left"/>
            </w:pPr>
            <w:r>
              <w:rPr>
                <w:sz w:val="16"/>
              </w:rPr>
              <w:t>Asbury Park city</w:t>
            </w:r>
          </w:p>
        </w:tc>
        <w:tc>
          <w:tcPr>
            <w:tcW w:type="dxa" w:w="1126"/>
          </w:tcPr>
          <w:p>
            <w:pPr>
              <w:spacing w:after="0"/>
              <w:jc w:val="left"/>
            </w:pPr>
            <w:r>
              <w:rPr>
                <w:sz w:val="16"/>
              </w:rPr>
              <w:t>City</w:t>
            </w:r>
          </w:p>
        </w:tc>
        <w:tc>
          <w:tcPr>
            <w:tcW w:type="dxa" w:w="2205"/>
          </w:tcPr>
          <w:p>
            <w:pPr>
              <w:spacing w:after="0"/>
              <w:jc w:val="left"/>
            </w:pPr>
            <w:r>
              <w:rPr>
                <w:sz w:val="16"/>
              </w:rPr>
              <w:t>Approved, expires 2030-10-26</w:t>
            </w:r>
          </w:p>
        </w:tc>
        <w:tc>
          <w:tcPr>
            <w:tcW w:type="dxa" w:w="2825"/>
          </w:tcPr>
          <w:p>
            <w:pPr>
              <w:spacing w:after="0"/>
              <w:jc w:val="left"/>
            </w:pPr>
            <w:r>
              <w:rPr>
                <w:sz w:val="16"/>
              </w:rPr>
              <w:t>Monmouth County 2026 (FEMA plan 109915)</w:t>
            </w:r>
          </w:p>
        </w:tc>
        <w:tc>
          <w:tcPr>
            <w:tcW w:type="dxa" w:w="1291"/>
          </w:tcPr>
          <w:p>
            <w:pPr>
              <w:spacing w:after="0"/>
              <w:jc w:val="left"/>
            </w:pPr>
            <w:r>
              <w:rPr>
                <w:sz w:val="16"/>
              </w:rPr>
              <w:t>2025-10-27</w:t>
            </w:r>
          </w:p>
        </w:tc>
        <w:tc>
          <w:tcPr>
            <w:tcW w:type="dxa" w:w="1037"/>
          </w:tcPr>
          <w:p>
            <w:pPr>
              <w:spacing w:after="0"/>
              <w:jc w:val="left"/>
            </w:pPr>
            <w:r>
              <w:rPr>
                <w:sz w:val="16"/>
              </w:rPr>
              <w:t>2030-10-26</w:t>
            </w:r>
          </w:p>
        </w:tc>
        <w:tc>
          <w:tcPr>
            <w:tcW w:type="dxa" w:w="863"/>
          </w:tcPr>
          <w:p>
            <w:pPr>
              <w:spacing w:after="0"/>
              <w:jc w:val="right"/>
            </w:pPr>
            <w:r>
              <w:rPr>
                <w:sz w:val="16"/>
              </w:rPr>
              <w:t>1,487</w:t>
            </w:r>
          </w:p>
        </w:tc>
        <w:tc>
          <w:tcPr>
            <w:tcW w:type="dxa" w:w="1579"/>
          </w:tcPr>
          <w:p>
            <w:pPr>
              <w:spacing w:after="0"/>
              <w:jc w:val="left"/>
            </w:pPr>
          </w:p>
        </w:tc>
        <w:tc>
          <w:tcPr>
            <w:tcW w:type="dxa" w:w="1387"/>
          </w:tcPr>
          <w:p>
            <w:pPr>
              <w:spacing w:after="0"/>
              <w:jc w:val="left"/>
            </w:pPr>
          </w:p>
        </w:tc>
      </w:tr>
      <w:tr>
        <w:trPr>
          <w:cantSplit/>
        </w:trPr>
        <w:tc>
          <w:tcPr>
            <w:tcW w:type="dxa" w:w="1800"/>
          </w:tcPr>
          <w:p>
            <w:pPr>
              <w:spacing w:after="0"/>
              <w:jc w:val="left"/>
            </w:pPr>
            <w:r>
              <w:rPr>
                <w:sz w:val="16"/>
              </w:rPr>
              <w:t>Atlantic Highlands borough</w:t>
            </w:r>
          </w:p>
        </w:tc>
        <w:tc>
          <w:tcPr>
            <w:tcW w:type="dxa" w:w="1126"/>
          </w:tcPr>
          <w:p>
            <w:pPr>
              <w:spacing w:after="0"/>
              <w:jc w:val="left"/>
            </w:pPr>
            <w:r>
              <w:rPr>
                <w:sz w:val="16"/>
              </w:rPr>
              <w:t>Borough</w:t>
            </w:r>
          </w:p>
        </w:tc>
        <w:tc>
          <w:tcPr>
            <w:tcW w:type="dxa" w:w="2205"/>
          </w:tcPr>
          <w:p>
            <w:pPr>
              <w:spacing w:after="0"/>
              <w:jc w:val="left"/>
            </w:pPr>
            <w:r>
              <w:rPr>
                <w:sz w:val="16"/>
              </w:rPr>
              <w:t>Approved, expires 2030-10-26</w:t>
            </w:r>
          </w:p>
        </w:tc>
        <w:tc>
          <w:tcPr>
            <w:tcW w:type="dxa" w:w="2825"/>
          </w:tcPr>
          <w:p>
            <w:pPr>
              <w:spacing w:after="0"/>
              <w:jc w:val="left"/>
            </w:pPr>
            <w:r>
              <w:rPr>
                <w:sz w:val="16"/>
              </w:rPr>
              <w:t>Monmouth County 2026 (FEMA plan 109915)</w:t>
            </w:r>
          </w:p>
        </w:tc>
        <w:tc>
          <w:tcPr>
            <w:tcW w:type="dxa" w:w="1291"/>
          </w:tcPr>
          <w:p>
            <w:pPr>
              <w:spacing w:after="0"/>
              <w:jc w:val="left"/>
            </w:pPr>
            <w:r>
              <w:rPr>
                <w:sz w:val="16"/>
              </w:rPr>
              <w:t>2025-10-27</w:t>
            </w:r>
          </w:p>
        </w:tc>
        <w:tc>
          <w:tcPr>
            <w:tcW w:type="dxa" w:w="1037"/>
          </w:tcPr>
          <w:p>
            <w:pPr>
              <w:spacing w:after="0"/>
              <w:jc w:val="left"/>
            </w:pPr>
            <w:r>
              <w:rPr>
                <w:sz w:val="16"/>
              </w:rPr>
              <w:t>2030-10-26</w:t>
            </w:r>
          </w:p>
        </w:tc>
        <w:tc>
          <w:tcPr>
            <w:tcW w:type="dxa" w:w="863"/>
          </w:tcPr>
          <w:p>
            <w:pPr>
              <w:spacing w:after="0"/>
              <w:jc w:val="right"/>
            </w:pPr>
            <w:r>
              <w:rPr>
                <w:sz w:val="16"/>
              </w:rPr>
              <w:t>1,487</w:t>
            </w:r>
          </w:p>
        </w:tc>
        <w:tc>
          <w:tcPr>
            <w:tcW w:type="dxa" w:w="1579"/>
          </w:tcPr>
          <w:p>
            <w:pPr>
              <w:spacing w:after="0"/>
              <w:jc w:val="left"/>
            </w:pPr>
          </w:p>
        </w:tc>
        <w:tc>
          <w:tcPr>
            <w:tcW w:type="dxa" w:w="1387"/>
          </w:tcPr>
          <w:p>
            <w:pPr>
              <w:spacing w:after="0"/>
              <w:jc w:val="left"/>
            </w:pPr>
          </w:p>
        </w:tc>
      </w:tr>
      <w:tr>
        <w:trPr>
          <w:cantSplit/>
        </w:trPr>
        <w:tc>
          <w:tcPr>
            <w:tcW w:type="dxa" w:w="1800"/>
          </w:tcPr>
          <w:p>
            <w:pPr>
              <w:spacing w:after="0"/>
              <w:jc w:val="left"/>
            </w:pPr>
            <w:r>
              <w:rPr>
                <w:sz w:val="16"/>
              </w:rPr>
              <w:t>Avon-by-the-Sea borough</w:t>
            </w:r>
          </w:p>
        </w:tc>
        <w:tc>
          <w:tcPr>
            <w:tcW w:type="dxa" w:w="1126"/>
          </w:tcPr>
          <w:p>
            <w:pPr>
              <w:spacing w:after="0"/>
              <w:jc w:val="left"/>
            </w:pPr>
            <w:r>
              <w:rPr>
                <w:sz w:val="16"/>
              </w:rPr>
              <w:t>Borough</w:t>
            </w:r>
          </w:p>
        </w:tc>
        <w:tc>
          <w:tcPr>
            <w:tcW w:type="dxa" w:w="2205"/>
          </w:tcPr>
          <w:p>
            <w:pPr>
              <w:spacing w:after="0"/>
              <w:jc w:val="left"/>
            </w:pPr>
            <w:r>
              <w:rPr>
                <w:sz w:val="16"/>
              </w:rPr>
              <w:t>Approved, expires 2030-10-26</w:t>
            </w:r>
          </w:p>
        </w:tc>
        <w:tc>
          <w:tcPr>
            <w:tcW w:type="dxa" w:w="2825"/>
          </w:tcPr>
          <w:p>
            <w:pPr>
              <w:spacing w:after="0"/>
              <w:jc w:val="left"/>
            </w:pPr>
            <w:r>
              <w:rPr>
                <w:sz w:val="16"/>
              </w:rPr>
              <w:t>Monmouth County 2026 (FEMA plan 109915)</w:t>
            </w:r>
          </w:p>
        </w:tc>
        <w:tc>
          <w:tcPr>
            <w:tcW w:type="dxa" w:w="1291"/>
          </w:tcPr>
          <w:p>
            <w:pPr>
              <w:spacing w:after="0"/>
              <w:jc w:val="left"/>
            </w:pPr>
            <w:r>
              <w:rPr>
                <w:sz w:val="16"/>
              </w:rPr>
              <w:t>2025-10-27</w:t>
            </w:r>
          </w:p>
        </w:tc>
        <w:tc>
          <w:tcPr>
            <w:tcW w:type="dxa" w:w="1037"/>
          </w:tcPr>
          <w:p>
            <w:pPr>
              <w:spacing w:after="0"/>
              <w:jc w:val="left"/>
            </w:pPr>
            <w:r>
              <w:rPr>
                <w:sz w:val="16"/>
              </w:rPr>
              <w:t>2030-10-26</w:t>
            </w:r>
          </w:p>
        </w:tc>
        <w:tc>
          <w:tcPr>
            <w:tcW w:type="dxa" w:w="863"/>
          </w:tcPr>
          <w:p>
            <w:pPr>
              <w:spacing w:after="0"/>
              <w:jc w:val="right"/>
            </w:pPr>
            <w:r>
              <w:rPr>
                <w:sz w:val="16"/>
              </w:rPr>
              <w:t>1,487</w:t>
            </w:r>
          </w:p>
        </w:tc>
        <w:tc>
          <w:tcPr>
            <w:tcW w:type="dxa" w:w="1579"/>
          </w:tcPr>
          <w:p>
            <w:pPr>
              <w:spacing w:after="0"/>
              <w:jc w:val="left"/>
            </w:pPr>
          </w:p>
        </w:tc>
        <w:tc>
          <w:tcPr>
            <w:tcW w:type="dxa" w:w="1387"/>
          </w:tcPr>
          <w:p>
            <w:pPr>
              <w:spacing w:after="0"/>
              <w:jc w:val="left"/>
            </w:pPr>
          </w:p>
        </w:tc>
      </w:tr>
      <w:tr>
        <w:trPr>
          <w:cantSplit/>
        </w:trPr>
        <w:tc>
          <w:tcPr>
            <w:tcW w:type="dxa" w:w="1800"/>
          </w:tcPr>
          <w:p>
            <w:pPr>
              <w:spacing w:after="0"/>
              <w:jc w:val="left"/>
            </w:pPr>
            <w:r>
              <w:rPr>
                <w:sz w:val="16"/>
              </w:rPr>
              <w:t>Belmar borough</w:t>
            </w:r>
          </w:p>
        </w:tc>
        <w:tc>
          <w:tcPr>
            <w:tcW w:type="dxa" w:w="1126"/>
          </w:tcPr>
          <w:p>
            <w:pPr>
              <w:spacing w:after="0"/>
              <w:jc w:val="left"/>
            </w:pPr>
            <w:r>
              <w:rPr>
                <w:sz w:val="16"/>
              </w:rPr>
              <w:t>Borough</w:t>
            </w:r>
          </w:p>
        </w:tc>
        <w:tc>
          <w:tcPr>
            <w:tcW w:type="dxa" w:w="2205"/>
          </w:tcPr>
          <w:p>
            <w:pPr>
              <w:spacing w:after="0"/>
              <w:jc w:val="left"/>
            </w:pPr>
            <w:r>
              <w:rPr>
                <w:sz w:val="16"/>
              </w:rPr>
              <w:t>Approved, expires 2030-10-26</w:t>
            </w:r>
          </w:p>
        </w:tc>
        <w:tc>
          <w:tcPr>
            <w:tcW w:type="dxa" w:w="2825"/>
          </w:tcPr>
          <w:p>
            <w:pPr>
              <w:spacing w:after="0"/>
              <w:jc w:val="left"/>
            </w:pPr>
            <w:r>
              <w:rPr>
                <w:sz w:val="16"/>
              </w:rPr>
              <w:t>Monmouth County 2026 (FEMA plan 109915)</w:t>
            </w:r>
          </w:p>
        </w:tc>
        <w:tc>
          <w:tcPr>
            <w:tcW w:type="dxa" w:w="1291"/>
          </w:tcPr>
          <w:p>
            <w:pPr>
              <w:spacing w:after="0"/>
              <w:jc w:val="left"/>
            </w:pPr>
            <w:r>
              <w:rPr>
                <w:sz w:val="16"/>
              </w:rPr>
              <w:t>2025-10-27</w:t>
            </w:r>
          </w:p>
        </w:tc>
        <w:tc>
          <w:tcPr>
            <w:tcW w:type="dxa" w:w="1037"/>
          </w:tcPr>
          <w:p>
            <w:pPr>
              <w:spacing w:after="0"/>
              <w:jc w:val="left"/>
            </w:pPr>
            <w:r>
              <w:rPr>
                <w:sz w:val="16"/>
              </w:rPr>
              <w:t>2030-10-26</w:t>
            </w:r>
          </w:p>
        </w:tc>
        <w:tc>
          <w:tcPr>
            <w:tcW w:type="dxa" w:w="863"/>
          </w:tcPr>
          <w:p>
            <w:pPr>
              <w:spacing w:after="0"/>
              <w:jc w:val="right"/>
            </w:pPr>
            <w:r>
              <w:rPr>
                <w:sz w:val="16"/>
              </w:rPr>
              <w:t>1,487</w:t>
            </w:r>
          </w:p>
        </w:tc>
        <w:tc>
          <w:tcPr>
            <w:tcW w:type="dxa" w:w="1579"/>
          </w:tcPr>
          <w:p>
            <w:pPr>
              <w:spacing w:after="0"/>
              <w:jc w:val="left"/>
            </w:pPr>
          </w:p>
        </w:tc>
        <w:tc>
          <w:tcPr>
            <w:tcW w:type="dxa" w:w="1387"/>
          </w:tcPr>
          <w:p>
            <w:pPr>
              <w:spacing w:after="0"/>
              <w:jc w:val="left"/>
            </w:pPr>
          </w:p>
        </w:tc>
      </w:tr>
      <w:tr>
        <w:trPr>
          <w:cantSplit/>
        </w:trPr>
        <w:tc>
          <w:tcPr>
            <w:tcW w:type="dxa" w:w="1800"/>
          </w:tcPr>
          <w:p>
            <w:pPr>
              <w:spacing w:after="0"/>
              <w:jc w:val="left"/>
            </w:pPr>
            <w:r>
              <w:rPr>
                <w:sz w:val="16"/>
              </w:rPr>
              <w:t>Bradley Beach borough</w:t>
            </w:r>
          </w:p>
        </w:tc>
        <w:tc>
          <w:tcPr>
            <w:tcW w:type="dxa" w:w="1126"/>
          </w:tcPr>
          <w:p>
            <w:pPr>
              <w:spacing w:after="0"/>
              <w:jc w:val="left"/>
            </w:pPr>
            <w:r>
              <w:rPr>
                <w:sz w:val="16"/>
              </w:rPr>
              <w:t>Borough</w:t>
            </w:r>
          </w:p>
        </w:tc>
        <w:tc>
          <w:tcPr>
            <w:tcW w:type="dxa" w:w="2205"/>
          </w:tcPr>
          <w:p>
            <w:pPr>
              <w:spacing w:after="0"/>
              <w:jc w:val="left"/>
            </w:pPr>
            <w:r>
              <w:rPr>
                <w:sz w:val="16"/>
              </w:rPr>
              <w:t>Approved, expires 2030-10-26</w:t>
            </w:r>
          </w:p>
        </w:tc>
        <w:tc>
          <w:tcPr>
            <w:tcW w:type="dxa" w:w="2825"/>
          </w:tcPr>
          <w:p>
            <w:pPr>
              <w:spacing w:after="0"/>
              <w:jc w:val="left"/>
            </w:pPr>
            <w:r>
              <w:rPr>
                <w:sz w:val="16"/>
              </w:rPr>
              <w:t>Monmouth County 2026 (FEMA plan 109915)</w:t>
            </w:r>
          </w:p>
        </w:tc>
        <w:tc>
          <w:tcPr>
            <w:tcW w:type="dxa" w:w="1291"/>
          </w:tcPr>
          <w:p>
            <w:pPr>
              <w:spacing w:after="0"/>
              <w:jc w:val="left"/>
            </w:pPr>
            <w:r>
              <w:rPr>
                <w:sz w:val="16"/>
              </w:rPr>
              <w:t>2025-10-27</w:t>
            </w:r>
          </w:p>
        </w:tc>
        <w:tc>
          <w:tcPr>
            <w:tcW w:type="dxa" w:w="1037"/>
          </w:tcPr>
          <w:p>
            <w:pPr>
              <w:spacing w:after="0"/>
              <w:jc w:val="left"/>
            </w:pPr>
            <w:r>
              <w:rPr>
                <w:sz w:val="16"/>
              </w:rPr>
              <w:t>2030-10-26</w:t>
            </w:r>
          </w:p>
        </w:tc>
        <w:tc>
          <w:tcPr>
            <w:tcW w:type="dxa" w:w="863"/>
          </w:tcPr>
          <w:p>
            <w:pPr>
              <w:spacing w:after="0"/>
              <w:jc w:val="right"/>
            </w:pPr>
            <w:r>
              <w:rPr>
                <w:sz w:val="16"/>
              </w:rPr>
              <w:t>1,487</w:t>
            </w:r>
          </w:p>
        </w:tc>
        <w:tc>
          <w:tcPr>
            <w:tcW w:type="dxa" w:w="1579"/>
          </w:tcPr>
          <w:p>
            <w:pPr>
              <w:spacing w:after="0"/>
              <w:jc w:val="left"/>
            </w:pPr>
          </w:p>
        </w:tc>
        <w:tc>
          <w:tcPr>
            <w:tcW w:type="dxa" w:w="1387"/>
          </w:tcPr>
          <w:p>
            <w:pPr>
              <w:spacing w:after="0"/>
              <w:jc w:val="left"/>
            </w:pPr>
          </w:p>
        </w:tc>
      </w:tr>
      <w:tr>
        <w:trPr>
          <w:cantSplit/>
        </w:trPr>
        <w:tc>
          <w:tcPr>
            <w:tcW w:type="dxa" w:w="1800"/>
          </w:tcPr>
          <w:p>
            <w:pPr>
              <w:spacing w:after="0"/>
              <w:jc w:val="left"/>
            </w:pPr>
            <w:r>
              <w:rPr>
                <w:sz w:val="16"/>
              </w:rPr>
              <w:t>Brielle borough</w:t>
            </w:r>
          </w:p>
        </w:tc>
        <w:tc>
          <w:tcPr>
            <w:tcW w:type="dxa" w:w="1126"/>
          </w:tcPr>
          <w:p>
            <w:pPr>
              <w:spacing w:after="0"/>
              <w:jc w:val="left"/>
            </w:pPr>
            <w:r>
              <w:rPr>
                <w:sz w:val="16"/>
              </w:rPr>
              <w:t>Borough</w:t>
            </w:r>
          </w:p>
        </w:tc>
        <w:tc>
          <w:tcPr>
            <w:tcW w:type="dxa" w:w="2205"/>
          </w:tcPr>
          <w:p>
            <w:pPr>
              <w:spacing w:after="0"/>
              <w:jc w:val="left"/>
            </w:pPr>
            <w:r>
              <w:rPr>
                <w:sz w:val="16"/>
              </w:rPr>
              <w:t>Approved, expires 2030-10-26</w:t>
            </w:r>
          </w:p>
        </w:tc>
        <w:tc>
          <w:tcPr>
            <w:tcW w:type="dxa" w:w="2825"/>
          </w:tcPr>
          <w:p>
            <w:pPr>
              <w:spacing w:after="0"/>
              <w:jc w:val="left"/>
            </w:pPr>
            <w:r>
              <w:rPr>
                <w:sz w:val="16"/>
              </w:rPr>
              <w:t>Monmouth County 2026 (FEMA plan 109915)</w:t>
            </w:r>
          </w:p>
        </w:tc>
        <w:tc>
          <w:tcPr>
            <w:tcW w:type="dxa" w:w="1291"/>
          </w:tcPr>
          <w:p>
            <w:pPr>
              <w:spacing w:after="0"/>
              <w:jc w:val="left"/>
            </w:pPr>
            <w:r>
              <w:rPr>
                <w:sz w:val="16"/>
              </w:rPr>
              <w:t>2025-10-27</w:t>
            </w:r>
          </w:p>
        </w:tc>
        <w:tc>
          <w:tcPr>
            <w:tcW w:type="dxa" w:w="1037"/>
          </w:tcPr>
          <w:p>
            <w:pPr>
              <w:spacing w:after="0"/>
              <w:jc w:val="left"/>
            </w:pPr>
            <w:r>
              <w:rPr>
                <w:sz w:val="16"/>
              </w:rPr>
              <w:t>2030-10-26</w:t>
            </w:r>
          </w:p>
        </w:tc>
        <w:tc>
          <w:tcPr>
            <w:tcW w:type="dxa" w:w="863"/>
          </w:tcPr>
          <w:p>
            <w:pPr>
              <w:spacing w:after="0"/>
              <w:jc w:val="right"/>
            </w:pPr>
            <w:r>
              <w:rPr>
                <w:sz w:val="16"/>
              </w:rPr>
              <w:t>1,487</w:t>
            </w:r>
          </w:p>
        </w:tc>
        <w:tc>
          <w:tcPr>
            <w:tcW w:type="dxa" w:w="1579"/>
          </w:tcPr>
          <w:p>
            <w:pPr>
              <w:spacing w:after="0"/>
              <w:jc w:val="left"/>
            </w:pPr>
          </w:p>
        </w:tc>
        <w:tc>
          <w:tcPr>
            <w:tcW w:type="dxa" w:w="1387"/>
          </w:tcPr>
          <w:p>
            <w:pPr>
              <w:spacing w:after="0"/>
              <w:jc w:val="left"/>
            </w:pPr>
          </w:p>
        </w:tc>
      </w:tr>
      <w:tr>
        <w:trPr>
          <w:cantSplit/>
        </w:trPr>
        <w:tc>
          <w:tcPr>
            <w:tcW w:type="dxa" w:w="1800"/>
          </w:tcPr>
          <w:p>
            <w:pPr>
              <w:spacing w:after="0"/>
              <w:jc w:val="left"/>
            </w:pPr>
            <w:r>
              <w:rPr>
                <w:sz w:val="16"/>
              </w:rPr>
              <w:t>Deal borough</w:t>
            </w:r>
          </w:p>
        </w:tc>
        <w:tc>
          <w:tcPr>
            <w:tcW w:type="dxa" w:w="1126"/>
          </w:tcPr>
          <w:p>
            <w:pPr>
              <w:spacing w:after="0"/>
              <w:jc w:val="left"/>
            </w:pPr>
            <w:r>
              <w:rPr>
                <w:sz w:val="16"/>
              </w:rPr>
              <w:t>Borough</w:t>
            </w:r>
          </w:p>
        </w:tc>
        <w:tc>
          <w:tcPr>
            <w:tcW w:type="dxa" w:w="2205"/>
          </w:tcPr>
          <w:p>
            <w:pPr>
              <w:spacing w:after="0"/>
              <w:jc w:val="left"/>
            </w:pPr>
            <w:r>
              <w:rPr>
                <w:sz w:val="16"/>
              </w:rPr>
              <w:t>Approved, expires 2030-10-26</w:t>
            </w:r>
          </w:p>
        </w:tc>
        <w:tc>
          <w:tcPr>
            <w:tcW w:type="dxa" w:w="2825"/>
          </w:tcPr>
          <w:p>
            <w:pPr>
              <w:spacing w:after="0"/>
              <w:jc w:val="left"/>
            </w:pPr>
            <w:r>
              <w:rPr>
                <w:sz w:val="16"/>
              </w:rPr>
              <w:t>Monmouth County 2026 (FEMA plan 109915)</w:t>
            </w:r>
          </w:p>
        </w:tc>
        <w:tc>
          <w:tcPr>
            <w:tcW w:type="dxa" w:w="1291"/>
          </w:tcPr>
          <w:p>
            <w:pPr>
              <w:spacing w:after="0"/>
              <w:jc w:val="left"/>
            </w:pPr>
            <w:r>
              <w:rPr>
                <w:sz w:val="16"/>
              </w:rPr>
              <w:t>2025-10-27</w:t>
            </w:r>
          </w:p>
        </w:tc>
        <w:tc>
          <w:tcPr>
            <w:tcW w:type="dxa" w:w="1037"/>
          </w:tcPr>
          <w:p>
            <w:pPr>
              <w:spacing w:after="0"/>
              <w:jc w:val="left"/>
            </w:pPr>
            <w:r>
              <w:rPr>
                <w:sz w:val="16"/>
              </w:rPr>
              <w:t>2030-10-26</w:t>
            </w:r>
          </w:p>
        </w:tc>
        <w:tc>
          <w:tcPr>
            <w:tcW w:type="dxa" w:w="863"/>
          </w:tcPr>
          <w:p>
            <w:pPr>
              <w:spacing w:after="0"/>
              <w:jc w:val="right"/>
            </w:pPr>
            <w:r>
              <w:rPr>
                <w:sz w:val="16"/>
              </w:rPr>
              <w:t>1,487</w:t>
            </w:r>
          </w:p>
        </w:tc>
        <w:tc>
          <w:tcPr>
            <w:tcW w:type="dxa" w:w="1579"/>
          </w:tcPr>
          <w:p>
            <w:pPr>
              <w:spacing w:after="0"/>
              <w:jc w:val="left"/>
            </w:pPr>
          </w:p>
        </w:tc>
        <w:tc>
          <w:tcPr>
            <w:tcW w:type="dxa" w:w="1387"/>
          </w:tcPr>
          <w:p>
            <w:pPr>
              <w:spacing w:after="0"/>
              <w:jc w:val="left"/>
            </w:pPr>
          </w:p>
        </w:tc>
      </w:tr>
      <w:tr>
        <w:trPr>
          <w:cantSplit/>
        </w:trPr>
        <w:tc>
          <w:tcPr>
            <w:tcW w:type="dxa" w:w="1800"/>
          </w:tcPr>
          <w:p>
            <w:pPr>
              <w:spacing w:after="0"/>
              <w:jc w:val="left"/>
            </w:pPr>
            <w:r>
              <w:rPr>
                <w:sz w:val="16"/>
              </w:rPr>
              <w:t>Eatontown borough</w:t>
            </w:r>
          </w:p>
        </w:tc>
        <w:tc>
          <w:tcPr>
            <w:tcW w:type="dxa" w:w="1126"/>
          </w:tcPr>
          <w:p>
            <w:pPr>
              <w:spacing w:after="0"/>
              <w:jc w:val="left"/>
            </w:pPr>
            <w:r>
              <w:rPr>
                <w:sz w:val="16"/>
              </w:rPr>
              <w:t>Borough</w:t>
            </w:r>
          </w:p>
        </w:tc>
        <w:tc>
          <w:tcPr>
            <w:tcW w:type="dxa" w:w="2205"/>
          </w:tcPr>
          <w:p>
            <w:pPr>
              <w:spacing w:after="0"/>
              <w:jc w:val="left"/>
            </w:pPr>
            <w:r>
              <w:rPr>
                <w:sz w:val="16"/>
              </w:rPr>
              <w:t>Approved, expires 2030-10-26</w:t>
            </w:r>
          </w:p>
        </w:tc>
        <w:tc>
          <w:tcPr>
            <w:tcW w:type="dxa" w:w="2825"/>
          </w:tcPr>
          <w:p>
            <w:pPr>
              <w:spacing w:after="0"/>
              <w:jc w:val="left"/>
            </w:pPr>
            <w:r>
              <w:rPr>
                <w:sz w:val="16"/>
              </w:rPr>
              <w:t>Monmouth County 2026 (FEMA plan 109915)</w:t>
            </w:r>
          </w:p>
        </w:tc>
        <w:tc>
          <w:tcPr>
            <w:tcW w:type="dxa" w:w="1291"/>
          </w:tcPr>
          <w:p>
            <w:pPr>
              <w:spacing w:after="0"/>
              <w:jc w:val="left"/>
            </w:pPr>
            <w:r>
              <w:rPr>
                <w:sz w:val="16"/>
              </w:rPr>
              <w:t>2025-10-27</w:t>
            </w:r>
          </w:p>
        </w:tc>
        <w:tc>
          <w:tcPr>
            <w:tcW w:type="dxa" w:w="1037"/>
          </w:tcPr>
          <w:p>
            <w:pPr>
              <w:spacing w:after="0"/>
              <w:jc w:val="left"/>
            </w:pPr>
            <w:r>
              <w:rPr>
                <w:sz w:val="16"/>
              </w:rPr>
              <w:t>2030-10-26</w:t>
            </w:r>
          </w:p>
        </w:tc>
        <w:tc>
          <w:tcPr>
            <w:tcW w:type="dxa" w:w="863"/>
          </w:tcPr>
          <w:p>
            <w:pPr>
              <w:spacing w:after="0"/>
              <w:jc w:val="right"/>
            </w:pPr>
            <w:r>
              <w:rPr>
                <w:sz w:val="16"/>
              </w:rPr>
              <w:t>1,487</w:t>
            </w:r>
          </w:p>
        </w:tc>
        <w:tc>
          <w:tcPr>
            <w:tcW w:type="dxa" w:w="1579"/>
          </w:tcPr>
          <w:p>
            <w:pPr>
              <w:spacing w:after="0"/>
              <w:jc w:val="left"/>
            </w:pPr>
          </w:p>
        </w:tc>
        <w:tc>
          <w:tcPr>
            <w:tcW w:type="dxa" w:w="1387"/>
          </w:tcPr>
          <w:p>
            <w:pPr>
              <w:spacing w:after="0"/>
              <w:jc w:val="left"/>
            </w:pPr>
          </w:p>
        </w:tc>
      </w:tr>
      <w:tr>
        <w:trPr>
          <w:cantSplit/>
        </w:trPr>
        <w:tc>
          <w:tcPr>
            <w:tcW w:type="dxa" w:w="1800"/>
          </w:tcPr>
          <w:p>
            <w:pPr>
              <w:spacing w:after="0"/>
              <w:jc w:val="left"/>
            </w:pPr>
            <w:r>
              <w:rPr>
                <w:sz w:val="16"/>
              </w:rPr>
              <w:t>Englishtown borough</w:t>
            </w:r>
          </w:p>
        </w:tc>
        <w:tc>
          <w:tcPr>
            <w:tcW w:type="dxa" w:w="1126"/>
          </w:tcPr>
          <w:p>
            <w:pPr>
              <w:spacing w:after="0"/>
              <w:jc w:val="left"/>
            </w:pPr>
            <w:r>
              <w:rPr>
                <w:sz w:val="16"/>
              </w:rPr>
              <w:t>Borough</w:t>
            </w:r>
          </w:p>
        </w:tc>
        <w:tc>
          <w:tcPr>
            <w:tcW w:type="dxa" w:w="2205"/>
          </w:tcPr>
          <w:p>
            <w:pPr>
              <w:spacing w:after="0"/>
              <w:jc w:val="left"/>
            </w:pPr>
            <w:r>
              <w:rPr>
                <w:sz w:val="16"/>
              </w:rPr>
              <w:t>Approved, expires 2030-10-26</w:t>
            </w:r>
          </w:p>
        </w:tc>
        <w:tc>
          <w:tcPr>
            <w:tcW w:type="dxa" w:w="2825"/>
          </w:tcPr>
          <w:p>
            <w:pPr>
              <w:spacing w:after="0"/>
              <w:jc w:val="left"/>
            </w:pPr>
            <w:r>
              <w:rPr>
                <w:sz w:val="16"/>
              </w:rPr>
              <w:t>Monmouth County 2026 (FEMA plan 109915)</w:t>
            </w:r>
          </w:p>
        </w:tc>
        <w:tc>
          <w:tcPr>
            <w:tcW w:type="dxa" w:w="1291"/>
          </w:tcPr>
          <w:p>
            <w:pPr>
              <w:spacing w:after="0"/>
              <w:jc w:val="left"/>
            </w:pPr>
            <w:r>
              <w:rPr>
                <w:sz w:val="16"/>
              </w:rPr>
              <w:t>2025-10-27</w:t>
            </w:r>
          </w:p>
        </w:tc>
        <w:tc>
          <w:tcPr>
            <w:tcW w:type="dxa" w:w="1037"/>
          </w:tcPr>
          <w:p>
            <w:pPr>
              <w:spacing w:after="0"/>
              <w:jc w:val="left"/>
            </w:pPr>
            <w:r>
              <w:rPr>
                <w:sz w:val="16"/>
              </w:rPr>
              <w:t>2030-10-26</w:t>
            </w:r>
          </w:p>
        </w:tc>
        <w:tc>
          <w:tcPr>
            <w:tcW w:type="dxa" w:w="863"/>
          </w:tcPr>
          <w:p>
            <w:pPr>
              <w:spacing w:after="0"/>
              <w:jc w:val="right"/>
            </w:pPr>
            <w:r>
              <w:rPr>
                <w:sz w:val="16"/>
              </w:rPr>
              <w:t>1,487</w:t>
            </w:r>
          </w:p>
        </w:tc>
        <w:tc>
          <w:tcPr>
            <w:tcW w:type="dxa" w:w="1579"/>
          </w:tcPr>
          <w:p>
            <w:pPr>
              <w:spacing w:after="0"/>
              <w:jc w:val="left"/>
            </w:pPr>
          </w:p>
        </w:tc>
        <w:tc>
          <w:tcPr>
            <w:tcW w:type="dxa" w:w="1387"/>
          </w:tcPr>
          <w:p>
            <w:pPr>
              <w:spacing w:after="0"/>
              <w:jc w:val="left"/>
            </w:pPr>
          </w:p>
        </w:tc>
      </w:tr>
      <w:tr>
        <w:trPr>
          <w:cantSplit/>
        </w:trPr>
        <w:tc>
          <w:tcPr>
            <w:tcW w:type="dxa" w:w="1800"/>
          </w:tcPr>
          <w:p>
            <w:pPr>
              <w:spacing w:after="0"/>
              <w:jc w:val="left"/>
            </w:pPr>
            <w:r>
              <w:rPr>
                <w:sz w:val="16"/>
              </w:rPr>
              <w:t>Fair Haven borough</w:t>
            </w:r>
          </w:p>
        </w:tc>
        <w:tc>
          <w:tcPr>
            <w:tcW w:type="dxa" w:w="1126"/>
          </w:tcPr>
          <w:p>
            <w:pPr>
              <w:spacing w:after="0"/>
              <w:jc w:val="left"/>
            </w:pPr>
            <w:r>
              <w:rPr>
                <w:sz w:val="16"/>
              </w:rPr>
              <w:t>Borough</w:t>
            </w:r>
          </w:p>
        </w:tc>
        <w:tc>
          <w:tcPr>
            <w:tcW w:type="dxa" w:w="2205"/>
          </w:tcPr>
          <w:p>
            <w:pPr>
              <w:spacing w:after="0"/>
              <w:jc w:val="left"/>
            </w:pPr>
            <w:r>
              <w:rPr>
                <w:sz w:val="16"/>
              </w:rPr>
              <w:t>Approved, expires 2030-10-26</w:t>
            </w:r>
          </w:p>
        </w:tc>
        <w:tc>
          <w:tcPr>
            <w:tcW w:type="dxa" w:w="2825"/>
          </w:tcPr>
          <w:p>
            <w:pPr>
              <w:spacing w:after="0"/>
              <w:jc w:val="left"/>
            </w:pPr>
            <w:r>
              <w:rPr>
                <w:sz w:val="16"/>
              </w:rPr>
              <w:t>Monmouth County 2026 (FEMA plan 109915)</w:t>
            </w:r>
          </w:p>
        </w:tc>
        <w:tc>
          <w:tcPr>
            <w:tcW w:type="dxa" w:w="1291"/>
          </w:tcPr>
          <w:p>
            <w:pPr>
              <w:spacing w:after="0"/>
              <w:jc w:val="left"/>
            </w:pPr>
            <w:r>
              <w:rPr>
                <w:sz w:val="16"/>
              </w:rPr>
              <w:t>2025-10-27</w:t>
            </w:r>
          </w:p>
        </w:tc>
        <w:tc>
          <w:tcPr>
            <w:tcW w:type="dxa" w:w="1037"/>
          </w:tcPr>
          <w:p>
            <w:pPr>
              <w:spacing w:after="0"/>
              <w:jc w:val="left"/>
            </w:pPr>
            <w:r>
              <w:rPr>
                <w:sz w:val="16"/>
              </w:rPr>
              <w:t>2030-10-26</w:t>
            </w:r>
          </w:p>
        </w:tc>
        <w:tc>
          <w:tcPr>
            <w:tcW w:type="dxa" w:w="863"/>
          </w:tcPr>
          <w:p>
            <w:pPr>
              <w:spacing w:after="0"/>
              <w:jc w:val="right"/>
            </w:pPr>
            <w:r>
              <w:rPr>
                <w:sz w:val="16"/>
              </w:rPr>
              <w:t>1,487</w:t>
            </w:r>
          </w:p>
        </w:tc>
        <w:tc>
          <w:tcPr>
            <w:tcW w:type="dxa" w:w="1579"/>
          </w:tcPr>
          <w:p>
            <w:pPr>
              <w:spacing w:after="0"/>
              <w:jc w:val="left"/>
            </w:pPr>
          </w:p>
        </w:tc>
        <w:tc>
          <w:tcPr>
            <w:tcW w:type="dxa" w:w="1387"/>
          </w:tcPr>
          <w:p>
            <w:pPr>
              <w:spacing w:after="0"/>
              <w:jc w:val="left"/>
            </w:pPr>
          </w:p>
        </w:tc>
      </w:tr>
      <w:tr>
        <w:trPr>
          <w:cantSplit/>
        </w:trPr>
        <w:tc>
          <w:tcPr>
            <w:tcW w:type="dxa" w:w="1800"/>
          </w:tcPr>
          <w:p>
            <w:pPr>
              <w:spacing w:after="0"/>
              <w:jc w:val="left"/>
            </w:pPr>
            <w:r>
              <w:rPr>
                <w:sz w:val="16"/>
              </w:rPr>
              <w:t>Farmingdale borough</w:t>
            </w:r>
          </w:p>
        </w:tc>
        <w:tc>
          <w:tcPr>
            <w:tcW w:type="dxa" w:w="1126"/>
          </w:tcPr>
          <w:p>
            <w:pPr>
              <w:spacing w:after="0"/>
              <w:jc w:val="left"/>
            </w:pPr>
            <w:r>
              <w:rPr>
                <w:sz w:val="16"/>
              </w:rPr>
              <w:t>Borough</w:t>
            </w:r>
          </w:p>
        </w:tc>
        <w:tc>
          <w:tcPr>
            <w:tcW w:type="dxa" w:w="2205"/>
          </w:tcPr>
          <w:p>
            <w:pPr>
              <w:spacing w:after="0"/>
              <w:jc w:val="left"/>
            </w:pPr>
            <w:r>
              <w:rPr>
                <w:sz w:val="16"/>
              </w:rPr>
              <w:t>Approved, expires 2030-10-26</w:t>
            </w:r>
          </w:p>
        </w:tc>
        <w:tc>
          <w:tcPr>
            <w:tcW w:type="dxa" w:w="2825"/>
          </w:tcPr>
          <w:p>
            <w:pPr>
              <w:spacing w:after="0"/>
              <w:jc w:val="left"/>
            </w:pPr>
            <w:r>
              <w:rPr>
                <w:sz w:val="16"/>
              </w:rPr>
              <w:t>Monmouth County 2026 (FEMA plan 109915)</w:t>
            </w:r>
          </w:p>
        </w:tc>
        <w:tc>
          <w:tcPr>
            <w:tcW w:type="dxa" w:w="1291"/>
          </w:tcPr>
          <w:p>
            <w:pPr>
              <w:spacing w:after="0"/>
              <w:jc w:val="left"/>
            </w:pPr>
            <w:r>
              <w:rPr>
                <w:sz w:val="16"/>
              </w:rPr>
              <w:t>2025-10-27</w:t>
            </w:r>
          </w:p>
        </w:tc>
        <w:tc>
          <w:tcPr>
            <w:tcW w:type="dxa" w:w="1037"/>
          </w:tcPr>
          <w:p>
            <w:pPr>
              <w:spacing w:after="0"/>
              <w:jc w:val="left"/>
            </w:pPr>
            <w:r>
              <w:rPr>
                <w:sz w:val="16"/>
              </w:rPr>
              <w:t>2030-10-26</w:t>
            </w:r>
          </w:p>
        </w:tc>
        <w:tc>
          <w:tcPr>
            <w:tcW w:type="dxa" w:w="863"/>
          </w:tcPr>
          <w:p>
            <w:pPr>
              <w:spacing w:after="0"/>
              <w:jc w:val="right"/>
            </w:pPr>
            <w:r>
              <w:rPr>
                <w:sz w:val="16"/>
              </w:rPr>
              <w:t>1,487</w:t>
            </w:r>
          </w:p>
        </w:tc>
        <w:tc>
          <w:tcPr>
            <w:tcW w:type="dxa" w:w="1579"/>
          </w:tcPr>
          <w:p>
            <w:pPr>
              <w:spacing w:after="0"/>
              <w:jc w:val="left"/>
            </w:pPr>
          </w:p>
        </w:tc>
        <w:tc>
          <w:tcPr>
            <w:tcW w:type="dxa" w:w="1387"/>
          </w:tcPr>
          <w:p>
            <w:pPr>
              <w:spacing w:after="0"/>
              <w:jc w:val="left"/>
            </w:pPr>
          </w:p>
        </w:tc>
      </w:tr>
      <w:tr>
        <w:trPr>
          <w:cantSplit/>
        </w:trPr>
        <w:tc>
          <w:tcPr>
            <w:tcW w:type="dxa" w:w="1800"/>
          </w:tcPr>
          <w:p>
            <w:pPr>
              <w:spacing w:after="0"/>
              <w:jc w:val="left"/>
            </w:pPr>
            <w:r>
              <w:rPr>
                <w:sz w:val="16"/>
              </w:rPr>
              <w:t>Freehold borough</w:t>
            </w:r>
          </w:p>
        </w:tc>
        <w:tc>
          <w:tcPr>
            <w:tcW w:type="dxa" w:w="1126"/>
          </w:tcPr>
          <w:p>
            <w:pPr>
              <w:spacing w:after="0"/>
              <w:jc w:val="left"/>
            </w:pPr>
            <w:r>
              <w:rPr>
                <w:sz w:val="16"/>
              </w:rPr>
              <w:t>Borough</w:t>
            </w:r>
          </w:p>
        </w:tc>
        <w:tc>
          <w:tcPr>
            <w:tcW w:type="dxa" w:w="2205"/>
          </w:tcPr>
          <w:p>
            <w:pPr>
              <w:spacing w:after="0"/>
              <w:jc w:val="left"/>
            </w:pPr>
            <w:r>
              <w:rPr>
                <w:sz w:val="16"/>
              </w:rPr>
              <w:t>Approved, expires 2030-10-26</w:t>
            </w:r>
          </w:p>
        </w:tc>
        <w:tc>
          <w:tcPr>
            <w:tcW w:type="dxa" w:w="2825"/>
          </w:tcPr>
          <w:p>
            <w:pPr>
              <w:spacing w:after="0"/>
              <w:jc w:val="left"/>
            </w:pPr>
            <w:r>
              <w:rPr>
                <w:sz w:val="16"/>
              </w:rPr>
              <w:t>Monmouth County 2026 (FEMA plan 109915)</w:t>
            </w:r>
          </w:p>
        </w:tc>
        <w:tc>
          <w:tcPr>
            <w:tcW w:type="dxa" w:w="1291"/>
          </w:tcPr>
          <w:p>
            <w:pPr>
              <w:spacing w:after="0"/>
              <w:jc w:val="left"/>
            </w:pPr>
            <w:r>
              <w:rPr>
                <w:sz w:val="16"/>
              </w:rPr>
              <w:t>2025-10-27</w:t>
            </w:r>
          </w:p>
        </w:tc>
        <w:tc>
          <w:tcPr>
            <w:tcW w:type="dxa" w:w="1037"/>
          </w:tcPr>
          <w:p>
            <w:pPr>
              <w:spacing w:after="0"/>
              <w:jc w:val="left"/>
            </w:pPr>
            <w:r>
              <w:rPr>
                <w:sz w:val="16"/>
              </w:rPr>
              <w:t>2030-10-26</w:t>
            </w:r>
          </w:p>
        </w:tc>
        <w:tc>
          <w:tcPr>
            <w:tcW w:type="dxa" w:w="863"/>
          </w:tcPr>
          <w:p>
            <w:pPr>
              <w:spacing w:after="0"/>
              <w:jc w:val="right"/>
            </w:pPr>
            <w:r>
              <w:rPr>
                <w:sz w:val="16"/>
              </w:rPr>
              <w:t>1,487</w:t>
            </w:r>
          </w:p>
        </w:tc>
        <w:tc>
          <w:tcPr>
            <w:tcW w:type="dxa" w:w="1579"/>
          </w:tcPr>
          <w:p>
            <w:pPr>
              <w:spacing w:after="0"/>
              <w:jc w:val="left"/>
            </w:pPr>
          </w:p>
        </w:tc>
        <w:tc>
          <w:tcPr>
            <w:tcW w:type="dxa" w:w="1387"/>
          </w:tcPr>
          <w:p>
            <w:pPr>
              <w:spacing w:after="0"/>
              <w:jc w:val="left"/>
            </w:pPr>
          </w:p>
        </w:tc>
      </w:tr>
      <w:tr>
        <w:trPr>
          <w:cantSplit/>
        </w:trPr>
        <w:tc>
          <w:tcPr>
            <w:tcW w:type="dxa" w:w="1800"/>
          </w:tcPr>
          <w:p>
            <w:pPr>
              <w:spacing w:after="0"/>
              <w:jc w:val="left"/>
            </w:pPr>
            <w:r>
              <w:rPr>
                <w:sz w:val="16"/>
              </w:rPr>
              <w:t>Highlands borough</w:t>
            </w:r>
          </w:p>
        </w:tc>
        <w:tc>
          <w:tcPr>
            <w:tcW w:type="dxa" w:w="1126"/>
          </w:tcPr>
          <w:p>
            <w:pPr>
              <w:spacing w:after="0"/>
              <w:jc w:val="left"/>
            </w:pPr>
            <w:r>
              <w:rPr>
                <w:sz w:val="16"/>
              </w:rPr>
              <w:t>Borough</w:t>
            </w:r>
          </w:p>
        </w:tc>
        <w:tc>
          <w:tcPr>
            <w:tcW w:type="dxa" w:w="2205"/>
          </w:tcPr>
          <w:p>
            <w:pPr>
              <w:spacing w:after="0"/>
              <w:jc w:val="left"/>
            </w:pPr>
            <w:r>
              <w:rPr>
                <w:sz w:val="16"/>
              </w:rPr>
              <w:t>Approved, expires 2030-10-26</w:t>
            </w:r>
          </w:p>
        </w:tc>
        <w:tc>
          <w:tcPr>
            <w:tcW w:type="dxa" w:w="2825"/>
          </w:tcPr>
          <w:p>
            <w:pPr>
              <w:spacing w:after="0"/>
              <w:jc w:val="left"/>
            </w:pPr>
            <w:r>
              <w:rPr>
                <w:sz w:val="16"/>
              </w:rPr>
              <w:t>Monmouth County 2026 (FEMA plan 109915)</w:t>
            </w:r>
          </w:p>
        </w:tc>
        <w:tc>
          <w:tcPr>
            <w:tcW w:type="dxa" w:w="1291"/>
          </w:tcPr>
          <w:p>
            <w:pPr>
              <w:spacing w:after="0"/>
              <w:jc w:val="left"/>
            </w:pPr>
            <w:r>
              <w:rPr>
                <w:sz w:val="16"/>
              </w:rPr>
              <w:t>2025-10-27</w:t>
            </w:r>
          </w:p>
        </w:tc>
        <w:tc>
          <w:tcPr>
            <w:tcW w:type="dxa" w:w="1037"/>
          </w:tcPr>
          <w:p>
            <w:pPr>
              <w:spacing w:after="0"/>
              <w:jc w:val="left"/>
            </w:pPr>
            <w:r>
              <w:rPr>
                <w:sz w:val="16"/>
              </w:rPr>
              <w:t>2030-10-26</w:t>
            </w:r>
          </w:p>
        </w:tc>
        <w:tc>
          <w:tcPr>
            <w:tcW w:type="dxa" w:w="863"/>
          </w:tcPr>
          <w:p>
            <w:pPr>
              <w:spacing w:after="0"/>
              <w:jc w:val="right"/>
            </w:pPr>
            <w:r>
              <w:rPr>
                <w:sz w:val="16"/>
              </w:rPr>
              <w:t>1,487</w:t>
            </w:r>
          </w:p>
        </w:tc>
        <w:tc>
          <w:tcPr>
            <w:tcW w:type="dxa" w:w="1579"/>
          </w:tcPr>
          <w:p>
            <w:pPr>
              <w:spacing w:after="0"/>
              <w:jc w:val="left"/>
            </w:pPr>
          </w:p>
        </w:tc>
        <w:tc>
          <w:tcPr>
            <w:tcW w:type="dxa" w:w="1387"/>
          </w:tcPr>
          <w:p>
            <w:pPr>
              <w:spacing w:after="0"/>
              <w:jc w:val="left"/>
            </w:pPr>
          </w:p>
        </w:tc>
      </w:tr>
      <w:tr>
        <w:trPr>
          <w:cantSplit/>
        </w:trPr>
        <w:tc>
          <w:tcPr>
            <w:tcW w:type="dxa" w:w="1800"/>
          </w:tcPr>
          <w:p>
            <w:pPr>
              <w:spacing w:after="0"/>
              <w:jc w:val="left"/>
            </w:pPr>
            <w:r>
              <w:rPr>
                <w:sz w:val="16"/>
              </w:rPr>
              <w:t>Interlaken borough</w:t>
            </w:r>
          </w:p>
        </w:tc>
        <w:tc>
          <w:tcPr>
            <w:tcW w:type="dxa" w:w="1126"/>
          </w:tcPr>
          <w:p>
            <w:pPr>
              <w:spacing w:after="0"/>
              <w:jc w:val="left"/>
            </w:pPr>
            <w:r>
              <w:rPr>
                <w:sz w:val="16"/>
              </w:rPr>
              <w:t>Borough</w:t>
            </w:r>
          </w:p>
        </w:tc>
        <w:tc>
          <w:tcPr>
            <w:tcW w:type="dxa" w:w="2205"/>
          </w:tcPr>
          <w:p>
            <w:pPr>
              <w:spacing w:after="0"/>
              <w:jc w:val="left"/>
            </w:pPr>
            <w:r>
              <w:rPr>
                <w:sz w:val="16"/>
              </w:rPr>
              <w:t>Approved, expires 2030-10-26</w:t>
            </w:r>
          </w:p>
        </w:tc>
        <w:tc>
          <w:tcPr>
            <w:tcW w:type="dxa" w:w="2825"/>
          </w:tcPr>
          <w:p>
            <w:pPr>
              <w:spacing w:after="0"/>
              <w:jc w:val="left"/>
            </w:pPr>
            <w:r>
              <w:rPr>
                <w:sz w:val="16"/>
              </w:rPr>
              <w:t>Monmouth County 2026 (FEMA plan 109915)</w:t>
            </w:r>
          </w:p>
        </w:tc>
        <w:tc>
          <w:tcPr>
            <w:tcW w:type="dxa" w:w="1291"/>
          </w:tcPr>
          <w:p>
            <w:pPr>
              <w:spacing w:after="0"/>
              <w:jc w:val="left"/>
            </w:pPr>
            <w:r>
              <w:rPr>
                <w:sz w:val="16"/>
              </w:rPr>
              <w:t>2025-10-27</w:t>
            </w:r>
          </w:p>
        </w:tc>
        <w:tc>
          <w:tcPr>
            <w:tcW w:type="dxa" w:w="1037"/>
          </w:tcPr>
          <w:p>
            <w:pPr>
              <w:spacing w:after="0"/>
              <w:jc w:val="left"/>
            </w:pPr>
            <w:r>
              <w:rPr>
                <w:sz w:val="16"/>
              </w:rPr>
              <w:t>2030-10-26</w:t>
            </w:r>
          </w:p>
        </w:tc>
        <w:tc>
          <w:tcPr>
            <w:tcW w:type="dxa" w:w="863"/>
          </w:tcPr>
          <w:p>
            <w:pPr>
              <w:spacing w:after="0"/>
              <w:jc w:val="right"/>
            </w:pPr>
            <w:r>
              <w:rPr>
                <w:sz w:val="16"/>
              </w:rPr>
              <w:t>1,487</w:t>
            </w:r>
          </w:p>
        </w:tc>
        <w:tc>
          <w:tcPr>
            <w:tcW w:type="dxa" w:w="1579"/>
          </w:tcPr>
          <w:p>
            <w:pPr>
              <w:spacing w:after="0"/>
              <w:jc w:val="left"/>
            </w:pPr>
          </w:p>
        </w:tc>
        <w:tc>
          <w:tcPr>
            <w:tcW w:type="dxa" w:w="1387"/>
          </w:tcPr>
          <w:p>
            <w:pPr>
              <w:spacing w:after="0"/>
              <w:jc w:val="left"/>
            </w:pPr>
          </w:p>
        </w:tc>
      </w:tr>
      <w:tr>
        <w:trPr>
          <w:cantSplit/>
        </w:trPr>
        <w:tc>
          <w:tcPr>
            <w:tcW w:type="dxa" w:w="1800"/>
          </w:tcPr>
          <w:p>
            <w:pPr>
              <w:spacing w:after="0"/>
              <w:jc w:val="left"/>
            </w:pPr>
            <w:r>
              <w:rPr>
                <w:sz w:val="16"/>
              </w:rPr>
              <w:t>Keansburg borough</w:t>
            </w:r>
          </w:p>
        </w:tc>
        <w:tc>
          <w:tcPr>
            <w:tcW w:type="dxa" w:w="1126"/>
          </w:tcPr>
          <w:p>
            <w:pPr>
              <w:spacing w:after="0"/>
              <w:jc w:val="left"/>
            </w:pPr>
            <w:r>
              <w:rPr>
                <w:sz w:val="16"/>
              </w:rPr>
              <w:t>Borough</w:t>
            </w:r>
          </w:p>
        </w:tc>
        <w:tc>
          <w:tcPr>
            <w:tcW w:type="dxa" w:w="2205"/>
          </w:tcPr>
          <w:p>
            <w:pPr>
              <w:spacing w:after="0"/>
              <w:jc w:val="left"/>
            </w:pPr>
            <w:r>
              <w:rPr>
                <w:sz w:val="16"/>
              </w:rPr>
              <w:t>Approved, expires 2030-10-26</w:t>
            </w:r>
          </w:p>
        </w:tc>
        <w:tc>
          <w:tcPr>
            <w:tcW w:type="dxa" w:w="2825"/>
          </w:tcPr>
          <w:p>
            <w:pPr>
              <w:spacing w:after="0"/>
              <w:jc w:val="left"/>
            </w:pPr>
            <w:r>
              <w:rPr>
                <w:sz w:val="16"/>
              </w:rPr>
              <w:t>Monmouth County 2026 (FEMA plan 109915)</w:t>
            </w:r>
          </w:p>
        </w:tc>
        <w:tc>
          <w:tcPr>
            <w:tcW w:type="dxa" w:w="1291"/>
          </w:tcPr>
          <w:p>
            <w:pPr>
              <w:spacing w:after="0"/>
              <w:jc w:val="left"/>
            </w:pPr>
            <w:r>
              <w:rPr>
                <w:sz w:val="16"/>
              </w:rPr>
              <w:t>2025-10-27</w:t>
            </w:r>
          </w:p>
        </w:tc>
        <w:tc>
          <w:tcPr>
            <w:tcW w:type="dxa" w:w="1037"/>
          </w:tcPr>
          <w:p>
            <w:pPr>
              <w:spacing w:after="0"/>
              <w:jc w:val="left"/>
            </w:pPr>
            <w:r>
              <w:rPr>
                <w:sz w:val="16"/>
              </w:rPr>
              <w:t>2030-10-26</w:t>
            </w:r>
          </w:p>
        </w:tc>
        <w:tc>
          <w:tcPr>
            <w:tcW w:type="dxa" w:w="863"/>
          </w:tcPr>
          <w:p>
            <w:pPr>
              <w:spacing w:after="0"/>
              <w:jc w:val="right"/>
            </w:pPr>
            <w:r>
              <w:rPr>
                <w:sz w:val="16"/>
              </w:rPr>
              <w:t>1,487</w:t>
            </w:r>
          </w:p>
        </w:tc>
        <w:tc>
          <w:tcPr>
            <w:tcW w:type="dxa" w:w="1579"/>
          </w:tcPr>
          <w:p>
            <w:pPr>
              <w:spacing w:after="0"/>
              <w:jc w:val="left"/>
            </w:pPr>
          </w:p>
        </w:tc>
        <w:tc>
          <w:tcPr>
            <w:tcW w:type="dxa" w:w="1387"/>
          </w:tcPr>
          <w:p>
            <w:pPr>
              <w:spacing w:after="0"/>
              <w:jc w:val="left"/>
            </w:pPr>
          </w:p>
        </w:tc>
      </w:tr>
      <w:tr>
        <w:trPr>
          <w:cantSplit/>
        </w:trPr>
        <w:tc>
          <w:tcPr>
            <w:tcW w:type="dxa" w:w="1800"/>
          </w:tcPr>
          <w:p>
            <w:pPr>
              <w:spacing w:after="0"/>
              <w:jc w:val="left"/>
            </w:pPr>
            <w:r>
              <w:rPr>
                <w:sz w:val="16"/>
              </w:rPr>
              <w:t>Keyport borough</w:t>
            </w:r>
          </w:p>
        </w:tc>
        <w:tc>
          <w:tcPr>
            <w:tcW w:type="dxa" w:w="1126"/>
          </w:tcPr>
          <w:p>
            <w:pPr>
              <w:spacing w:after="0"/>
              <w:jc w:val="left"/>
            </w:pPr>
            <w:r>
              <w:rPr>
                <w:sz w:val="16"/>
              </w:rPr>
              <w:t>Borough</w:t>
            </w:r>
          </w:p>
        </w:tc>
        <w:tc>
          <w:tcPr>
            <w:tcW w:type="dxa" w:w="2205"/>
          </w:tcPr>
          <w:p>
            <w:pPr>
              <w:spacing w:after="0"/>
              <w:jc w:val="left"/>
            </w:pPr>
            <w:r>
              <w:rPr>
                <w:sz w:val="16"/>
              </w:rPr>
              <w:t>Approved, expires 2030-10-26</w:t>
            </w:r>
          </w:p>
        </w:tc>
        <w:tc>
          <w:tcPr>
            <w:tcW w:type="dxa" w:w="2825"/>
          </w:tcPr>
          <w:p>
            <w:pPr>
              <w:spacing w:after="0"/>
              <w:jc w:val="left"/>
            </w:pPr>
            <w:r>
              <w:rPr>
                <w:sz w:val="16"/>
              </w:rPr>
              <w:t>Monmouth County 2026 (FEMA plan 109915)</w:t>
            </w:r>
          </w:p>
        </w:tc>
        <w:tc>
          <w:tcPr>
            <w:tcW w:type="dxa" w:w="1291"/>
          </w:tcPr>
          <w:p>
            <w:pPr>
              <w:spacing w:after="0"/>
              <w:jc w:val="left"/>
            </w:pPr>
            <w:r>
              <w:rPr>
                <w:sz w:val="16"/>
              </w:rPr>
              <w:t>2025-10-27</w:t>
            </w:r>
          </w:p>
        </w:tc>
        <w:tc>
          <w:tcPr>
            <w:tcW w:type="dxa" w:w="1037"/>
          </w:tcPr>
          <w:p>
            <w:pPr>
              <w:spacing w:after="0"/>
              <w:jc w:val="left"/>
            </w:pPr>
            <w:r>
              <w:rPr>
                <w:sz w:val="16"/>
              </w:rPr>
              <w:t>2030-10-26</w:t>
            </w:r>
          </w:p>
        </w:tc>
        <w:tc>
          <w:tcPr>
            <w:tcW w:type="dxa" w:w="863"/>
          </w:tcPr>
          <w:p>
            <w:pPr>
              <w:spacing w:after="0"/>
              <w:jc w:val="right"/>
            </w:pPr>
            <w:r>
              <w:rPr>
                <w:sz w:val="16"/>
              </w:rPr>
              <w:t>1,487</w:t>
            </w:r>
          </w:p>
        </w:tc>
        <w:tc>
          <w:tcPr>
            <w:tcW w:type="dxa" w:w="1579"/>
          </w:tcPr>
          <w:p>
            <w:pPr>
              <w:spacing w:after="0"/>
              <w:jc w:val="left"/>
            </w:pPr>
          </w:p>
        </w:tc>
        <w:tc>
          <w:tcPr>
            <w:tcW w:type="dxa" w:w="1387"/>
          </w:tcPr>
          <w:p>
            <w:pPr>
              <w:spacing w:after="0"/>
              <w:jc w:val="left"/>
            </w:pPr>
          </w:p>
        </w:tc>
      </w:tr>
      <w:tr>
        <w:trPr>
          <w:cantSplit/>
        </w:trPr>
        <w:tc>
          <w:tcPr>
            <w:tcW w:type="dxa" w:w="1800"/>
          </w:tcPr>
          <w:p>
            <w:pPr>
              <w:spacing w:after="0"/>
              <w:jc w:val="left"/>
            </w:pPr>
            <w:r>
              <w:rPr>
                <w:sz w:val="16"/>
              </w:rPr>
              <w:t>Lake Como borough</w:t>
            </w:r>
          </w:p>
        </w:tc>
        <w:tc>
          <w:tcPr>
            <w:tcW w:type="dxa" w:w="1126"/>
          </w:tcPr>
          <w:p>
            <w:pPr>
              <w:spacing w:after="0"/>
              <w:jc w:val="left"/>
            </w:pPr>
            <w:r>
              <w:rPr>
                <w:sz w:val="16"/>
              </w:rPr>
              <w:t>Borough</w:t>
            </w:r>
          </w:p>
        </w:tc>
        <w:tc>
          <w:tcPr>
            <w:tcW w:type="dxa" w:w="2205"/>
          </w:tcPr>
          <w:p>
            <w:pPr>
              <w:spacing w:after="0"/>
              <w:jc w:val="left"/>
            </w:pPr>
            <w:r>
              <w:rPr>
                <w:sz w:val="16"/>
              </w:rPr>
              <w:t>Approved, expires 2030-10-26</w:t>
            </w:r>
          </w:p>
        </w:tc>
        <w:tc>
          <w:tcPr>
            <w:tcW w:type="dxa" w:w="2825"/>
          </w:tcPr>
          <w:p>
            <w:pPr>
              <w:spacing w:after="0"/>
              <w:jc w:val="left"/>
            </w:pPr>
            <w:r>
              <w:rPr>
                <w:sz w:val="16"/>
              </w:rPr>
              <w:t>Monmouth County 2026 (FEMA plan 109915)</w:t>
            </w:r>
          </w:p>
        </w:tc>
        <w:tc>
          <w:tcPr>
            <w:tcW w:type="dxa" w:w="1291"/>
          </w:tcPr>
          <w:p>
            <w:pPr>
              <w:spacing w:after="0"/>
              <w:jc w:val="left"/>
            </w:pPr>
            <w:r>
              <w:rPr>
                <w:sz w:val="16"/>
              </w:rPr>
              <w:t>2025-10-27</w:t>
            </w:r>
          </w:p>
        </w:tc>
        <w:tc>
          <w:tcPr>
            <w:tcW w:type="dxa" w:w="1037"/>
          </w:tcPr>
          <w:p>
            <w:pPr>
              <w:spacing w:after="0"/>
              <w:jc w:val="left"/>
            </w:pPr>
            <w:r>
              <w:rPr>
                <w:sz w:val="16"/>
              </w:rPr>
              <w:t>2030-10-26</w:t>
            </w:r>
          </w:p>
        </w:tc>
        <w:tc>
          <w:tcPr>
            <w:tcW w:type="dxa" w:w="863"/>
          </w:tcPr>
          <w:p>
            <w:pPr>
              <w:spacing w:after="0"/>
              <w:jc w:val="right"/>
            </w:pPr>
            <w:r>
              <w:rPr>
                <w:sz w:val="16"/>
              </w:rPr>
              <w:t>1,487</w:t>
            </w:r>
          </w:p>
        </w:tc>
        <w:tc>
          <w:tcPr>
            <w:tcW w:type="dxa" w:w="1579"/>
          </w:tcPr>
          <w:p>
            <w:pPr>
              <w:spacing w:after="0"/>
              <w:jc w:val="left"/>
            </w:pPr>
          </w:p>
        </w:tc>
        <w:tc>
          <w:tcPr>
            <w:tcW w:type="dxa" w:w="1387"/>
          </w:tcPr>
          <w:p>
            <w:pPr>
              <w:spacing w:after="0"/>
              <w:jc w:val="left"/>
            </w:pPr>
          </w:p>
        </w:tc>
      </w:tr>
      <w:tr>
        <w:trPr>
          <w:cantSplit/>
        </w:trPr>
        <w:tc>
          <w:tcPr>
            <w:tcW w:type="dxa" w:w="1800"/>
          </w:tcPr>
          <w:p>
            <w:pPr>
              <w:spacing w:after="0"/>
              <w:jc w:val="left"/>
            </w:pPr>
            <w:r>
              <w:rPr>
                <w:sz w:val="16"/>
              </w:rPr>
              <w:t>Little Silver borough</w:t>
            </w:r>
          </w:p>
        </w:tc>
        <w:tc>
          <w:tcPr>
            <w:tcW w:type="dxa" w:w="1126"/>
          </w:tcPr>
          <w:p>
            <w:pPr>
              <w:spacing w:after="0"/>
              <w:jc w:val="left"/>
            </w:pPr>
            <w:r>
              <w:rPr>
                <w:sz w:val="16"/>
              </w:rPr>
              <w:t>Borough</w:t>
            </w:r>
          </w:p>
        </w:tc>
        <w:tc>
          <w:tcPr>
            <w:tcW w:type="dxa" w:w="2205"/>
          </w:tcPr>
          <w:p>
            <w:pPr>
              <w:spacing w:after="0"/>
              <w:jc w:val="left"/>
            </w:pPr>
            <w:r>
              <w:rPr>
                <w:sz w:val="16"/>
              </w:rPr>
              <w:t>Approved, expires 2030-10-26</w:t>
            </w:r>
          </w:p>
        </w:tc>
        <w:tc>
          <w:tcPr>
            <w:tcW w:type="dxa" w:w="2825"/>
          </w:tcPr>
          <w:p>
            <w:pPr>
              <w:spacing w:after="0"/>
              <w:jc w:val="left"/>
            </w:pPr>
            <w:r>
              <w:rPr>
                <w:sz w:val="16"/>
              </w:rPr>
              <w:t>Monmouth County 2026 (FEMA plan 109915)</w:t>
            </w:r>
          </w:p>
        </w:tc>
        <w:tc>
          <w:tcPr>
            <w:tcW w:type="dxa" w:w="1291"/>
          </w:tcPr>
          <w:p>
            <w:pPr>
              <w:spacing w:after="0"/>
              <w:jc w:val="left"/>
            </w:pPr>
            <w:r>
              <w:rPr>
                <w:sz w:val="16"/>
              </w:rPr>
              <w:t>2025-10-27</w:t>
            </w:r>
          </w:p>
        </w:tc>
        <w:tc>
          <w:tcPr>
            <w:tcW w:type="dxa" w:w="1037"/>
          </w:tcPr>
          <w:p>
            <w:pPr>
              <w:spacing w:after="0"/>
              <w:jc w:val="left"/>
            </w:pPr>
            <w:r>
              <w:rPr>
                <w:sz w:val="16"/>
              </w:rPr>
              <w:t>2030-10-26</w:t>
            </w:r>
          </w:p>
        </w:tc>
        <w:tc>
          <w:tcPr>
            <w:tcW w:type="dxa" w:w="863"/>
          </w:tcPr>
          <w:p>
            <w:pPr>
              <w:spacing w:after="0"/>
              <w:jc w:val="right"/>
            </w:pPr>
            <w:r>
              <w:rPr>
                <w:sz w:val="16"/>
              </w:rPr>
              <w:t>1,487</w:t>
            </w:r>
          </w:p>
        </w:tc>
        <w:tc>
          <w:tcPr>
            <w:tcW w:type="dxa" w:w="1579"/>
          </w:tcPr>
          <w:p>
            <w:pPr>
              <w:spacing w:after="0"/>
              <w:jc w:val="left"/>
            </w:pPr>
          </w:p>
        </w:tc>
        <w:tc>
          <w:tcPr>
            <w:tcW w:type="dxa" w:w="1387"/>
          </w:tcPr>
          <w:p>
            <w:pPr>
              <w:spacing w:after="0"/>
              <w:jc w:val="left"/>
            </w:pPr>
          </w:p>
        </w:tc>
      </w:tr>
      <w:tr>
        <w:trPr>
          <w:cantSplit/>
        </w:trPr>
        <w:tc>
          <w:tcPr>
            <w:tcW w:type="dxa" w:w="1800"/>
          </w:tcPr>
          <w:p>
            <w:pPr>
              <w:spacing w:after="0"/>
              <w:jc w:val="left"/>
            </w:pPr>
            <w:r>
              <w:rPr>
                <w:sz w:val="16"/>
              </w:rPr>
              <w:t>Loch Arbour village</w:t>
            </w:r>
          </w:p>
        </w:tc>
        <w:tc>
          <w:tcPr>
            <w:tcW w:type="dxa" w:w="1126"/>
          </w:tcPr>
          <w:p>
            <w:pPr>
              <w:spacing w:after="0"/>
              <w:jc w:val="left"/>
            </w:pPr>
            <w:r>
              <w:rPr>
                <w:sz w:val="16"/>
              </w:rPr>
              <w:t>Village</w:t>
            </w:r>
          </w:p>
        </w:tc>
        <w:tc>
          <w:tcPr>
            <w:tcW w:type="dxa" w:w="2205"/>
          </w:tcPr>
          <w:p>
            <w:pPr>
              <w:spacing w:after="0"/>
              <w:jc w:val="left"/>
            </w:pPr>
            <w:r>
              <w:rPr>
                <w:sz w:val="16"/>
              </w:rPr>
              <w:t>Approved, expires 2030-10-26</w:t>
            </w:r>
          </w:p>
        </w:tc>
        <w:tc>
          <w:tcPr>
            <w:tcW w:type="dxa" w:w="2825"/>
          </w:tcPr>
          <w:p>
            <w:pPr>
              <w:spacing w:after="0"/>
              <w:jc w:val="left"/>
            </w:pPr>
            <w:r>
              <w:rPr>
                <w:sz w:val="16"/>
              </w:rPr>
              <w:t>Monmouth County 2026 (FEMA plan 109915)</w:t>
            </w:r>
          </w:p>
        </w:tc>
        <w:tc>
          <w:tcPr>
            <w:tcW w:type="dxa" w:w="1291"/>
          </w:tcPr>
          <w:p>
            <w:pPr>
              <w:spacing w:after="0"/>
              <w:jc w:val="left"/>
            </w:pPr>
            <w:r>
              <w:rPr>
                <w:sz w:val="16"/>
              </w:rPr>
              <w:t>2025-10-27</w:t>
            </w:r>
          </w:p>
        </w:tc>
        <w:tc>
          <w:tcPr>
            <w:tcW w:type="dxa" w:w="1037"/>
          </w:tcPr>
          <w:p>
            <w:pPr>
              <w:spacing w:after="0"/>
              <w:jc w:val="left"/>
            </w:pPr>
            <w:r>
              <w:rPr>
                <w:sz w:val="16"/>
              </w:rPr>
              <w:t>2030-10-26</w:t>
            </w:r>
          </w:p>
        </w:tc>
        <w:tc>
          <w:tcPr>
            <w:tcW w:type="dxa" w:w="863"/>
          </w:tcPr>
          <w:p>
            <w:pPr>
              <w:spacing w:after="0"/>
              <w:jc w:val="right"/>
            </w:pPr>
            <w:r>
              <w:rPr>
                <w:sz w:val="16"/>
              </w:rPr>
              <w:t>1,487</w:t>
            </w:r>
          </w:p>
        </w:tc>
        <w:tc>
          <w:tcPr>
            <w:tcW w:type="dxa" w:w="1579"/>
          </w:tcPr>
          <w:p>
            <w:pPr>
              <w:spacing w:after="0"/>
              <w:jc w:val="left"/>
            </w:pPr>
          </w:p>
        </w:tc>
        <w:tc>
          <w:tcPr>
            <w:tcW w:type="dxa" w:w="1387"/>
          </w:tcPr>
          <w:p>
            <w:pPr>
              <w:spacing w:after="0"/>
              <w:jc w:val="left"/>
            </w:pPr>
          </w:p>
        </w:tc>
      </w:tr>
      <w:tr>
        <w:trPr>
          <w:cantSplit/>
        </w:trPr>
        <w:tc>
          <w:tcPr>
            <w:tcW w:type="dxa" w:w="1800"/>
          </w:tcPr>
          <w:p>
            <w:pPr>
              <w:spacing w:after="0"/>
              <w:jc w:val="left"/>
            </w:pPr>
            <w:r>
              <w:rPr>
                <w:sz w:val="16"/>
              </w:rPr>
              <w:t>Long Branch city</w:t>
            </w:r>
          </w:p>
        </w:tc>
        <w:tc>
          <w:tcPr>
            <w:tcW w:type="dxa" w:w="1126"/>
          </w:tcPr>
          <w:p>
            <w:pPr>
              <w:spacing w:after="0"/>
              <w:jc w:val="left"/>
            </w:pPr>
            <w:r>
              <w:rPr>
                <w:sz w:val="16"/>
              </w:rPr>
              <w:t>City</w:t>
            </w:r>
          </w:p>
        </w:tc>
        <w:tc>
          <w:tcPr>
            <w:tcW w:type="dxa" w:w="2205"/>
          </w:tcPr>
          <w:p>
            <w:pPr>
              <w:spacing w:after="0"/>
              <w:jc w:val="left"/>
            </w:pPr>
            <w:r>
              <w:rPr>
                <w:sz w:val="16"/>
              </w:rPr>
              <w:t>Approved, expires 2030-10-26</w:t>
            </w:r>
          </w:p>
        </w:tc>
        <w:tc>
          <w:tcPr>
            <w:tcW w:type="dxa" w:w="2825"/>
          </w:tcPr>
          <w:p>
            <w:pPr>
              <w:spacing w:after="0"/>
              <w:jc w:val="left"/>
            </w:pPr>
            <w:r>
              <w:rPr>
                <w:sz w:val="16"/>
              </w:rPr>
              <w:t>Monmouth County 2026 (FEMA plan 109915)</w:t>
            </w:r>
          </w:p>
        </w:tc>
        <w:tc>
          <w:tcPr>
            <w:tcW w:type="dxa" w:w="1291"/>
          </w:tcPr>
          <w:p>
            <w:pPr>
              <w:spacing w:after="0"/>
              <w:jc w:val="left"/>
            </w:pPr>
            <w:r>
              <w:rPr>
                <w:sz w:val="16"/>
              </w:rPr>
              <w:t>2025-10-27</w:t>
            </w:r>
          </w:p>
        </w:tc>
        <w:tc>
          <w:tcPr>
            <w:tcW w:type="dxa" w:w="1037"/>
          </w:tcPr>
          <w:p>
            <w:pPr>
              <w:spacing w:after="0"/>
              <w:jc w:val="left"/>
            </w:pPr>
            <w:r>
              <w:rPr>
                <w:sz w:val="16"/>
              </w:rPr>
              <w:t>2030-10-26</w:t>
            </w:r>
          </w:p>
        </w:tc>
        <w:tc>
          <w:tcPr>
            <w:tcW w:type="dxa" w:w="863"/>
          </w:tcPr>
          <w:p>
            <w:pPr>
              <w:spacing w:after="0"/>
              <w:jc w:val="right"/>
            </w:pPr>
            <w:r>
              <w:rPr>
                <w:sz w:val="16"/>
              </w:rPr>
              <w:t>1,487</w:t>
            </w:r>
          </w:p>
        </w:tc>
        <w:tc>
          <w:tcPr>
            <w:tcW w:type="dxa" w:w="1579"/>
          </w:tcPr>
          <w:p>
            <w:pPr>
              <w:spacing w:after="0"/>
              <w:jc w:val="left"/>
            </w:pPr>
          </w:p>
        </w:tc>
        <w:tc>
          <w:tcPr>
            <w:tcW w:type="dxa" w:w="1387"/>
          </w:tcPr>
          <w:p>
            <w:pPr>
              <w:spacing w:after="0"/>
              <w:jc w:val="left"/>
            </w:pPr>
          </w:p>
        </w:tc>
      </w:tr>
      <w:tr>
        <w:trPr>
          <w:cantSplit/>
        </w:trPr>
        <w:tc>
          <w:tcPr>
            <w:tcW w:type="dxa" w:w="1800"/>
          </w:tcPr>
          <w:p>
            <w:pPr>
              <w:spacing w:after="0"/>
              <w:jc w:val="left"/>
            </w:pPr>
            <w:r>
              <w:rPr>
                <w:sz w:val="16"/>
              </w:rPr>
              <w:t>Manasquan borough</w:t>
            </w:r>
          </w:p>
        </w:tc>
        <w:tc>
          <w:tcPr>
            <w:tcW w:type="dxa" w:w="1126"/>
          </w:tcPr>
          <w:p>
            <w:pPr>
              <w:spacing w:after="0"/>
              <w:jc w:val="left"/>
            </w:pPr>
            <w:r>
              <w:rPr>
                <w:sz w:val="16"/>
              </w:rPr>
              <w:t>Borough</w:t>
            </w:r>
          </w:p>
        </w:tc>
        <w:tc>
          <w:tcPr>
            <w:tcW w:type="dxa" w:w="2205"/>
          </w:tcPr>
          <w:p>
            <w:pPr>
              <w:spacing w:after="0"/>
              <w:jc w:val="left"/>
            </w:pPr>
            <w:r>
              <w:rPr>
                <w:sz w:val="16"/>
              </w:rPr>
              <w:t>Approved, expires 2030-10-26</w:t>
            </w:r>
          </w:p>
        </w:tc>
        <w:tc>
          <w:tcPr>
            <w:tcW w:type="dxa" w:w="2825"/>
          </w:tcPr>
          <w:p>
            <w:pPr>
              <w:spacing w:after="0"/>
              <w:jc w:val="left"/>
            </w:pPr>
            <w:r>
              <w:rPr>
                <w:sz w:val="16"/>
              </w:rPr>
              <w:t>Monmouth County 2026 (FEMA plan 109915)</w:t>
            </w:r>
          </w:p>
        </w:tc>
        <w:tc>
          <w:tcPr>
            <w:tcW w:type="dxa" w:w="1291"/>
          </w:tcPr>
          <w:p>
            <w:pPr>
              <w:spacing w:after="0"/>
              <w:jc w:val="left"/>
            </w:pPr>
            <w:r>
              <w:rPr>
                <w:sz w:val="16"/>
              </w:rPr>
              <w:t>2025-10-27</w:t>
            </w:r>
          </w:p>
        </w:tc>
        <w:tc>
          <w:tcPr>
            <w:tcW w:type="dxa" w:w="1037"/>
          </w:tcPr>
          <w:p>
            <w:pPr>
              <w:spacing w:after="0"/>
              <w:jc w:val="left"/>
            </w:pPr>
            <w:r>
              <w:rPr>
                <w:sz w:val="16"/>
              </w:rPr>
              <w:t>2030-10-26</w:t>
            </w:r>
          </w:p>
        </w:tc>
        <w:tc>
          <w:tcPr>
            <w:tcW w:type="dxa" w:w="863"/>
          </w:tcPr>
          <w:p>
            <w:pPr>
              <w:spacing w:after="0"/>
              <w:jc w:val="right"/>
            </w:pPr>
            <w:r>
              <w:rPr>
                <w:sz w:val="16"/>
              </w:rPr>
              <w:t>1,487</w:t>
            </w:r>
          </w:p>
        </w:tc>
        <w:tc>
          <w:tcPr>
            <w:tcW w:type="dxa" w:w="1579"/>
          </w:tcPr>
          <w:p>
            <w:pPr>
              <w:spacing w:after="0"/>
              <w:jc w:val="left"/>
            </w:pPr>
          </w:p>
        </w:tc>
        <w:tc>
          <w:tcPr>
            <w:tcW w:type="dxa" w:w="1387"/>
          </w:tcPr>
          <w:p>
            <w:pPr>
              <w:spacing w:after="0"/>
              <w:jc w:val="left"/>
            </w:pPr>
          </w:p>
        </w:tc>
      </w:tr>
      <w:tr>
        <w:trPr>
          <w:cantSplit/>
        </w:trPr>
        <w:tc>
          <w:tcPr>
            <w:tcW w:type="dxa" w:w="1800"/>
          </w:tcPr>
          <w:p>
            <w:pPr>
              <w:spacing w:after="0"/>
              <w:jc w:val="left"/>
            </w:pPr>
            <w:r>
              <w:rPr>
                <w:sz w:val="16"/>
              </w:rPr>
              <w:t>Matawan borough</w:t>
            </w:r>
          </w:p>
        </w:tc>
        <w:tc>
          <w:tcPr>
            <w:tcW w:type="dxa" w:w="1126"/>
          </w:tcPr>
          <w:p>
            <w:pPr>
              <w:spacing w:after="0"/>
              <w:jc w:val="left"/>
            </w:pPr>
            <w:r>
              <w:rPr>
                <w:sz w:val="16"/>
              </w:rPr>
              <w:t>Borough</w:t>
            </w:r>
          </w:p>
        </w:tc>
        <w:tc>
          <w:tcPr>
            <w:tcW w:type="dxa" w:w="2205"/>
          </w:tcPr>
          <w:p>
            <w:pPr>
              <w:spacing w:after="0"/>
              <w:jc w:val="left"/>
            </w:pPr>
            <w:r>
              <w:rPr>
                <w:sz w:val="16"/>
              </w:rPr>
              <w:t>Approved, expires 2030-10-26</w:t>
            </w:r>
          </w:p>
        </w:tc>
        <w:tc>
          <w:tcPr>
            <w:tcW w:type="dxa" w:w="2825"/>
          </w:tcPr>
          <w:p>
            <w:pPr>
              <w:spacing w:after="0"/>
              <w:jc w:val="left"/>
            </w:pPr>
            <w:r>
              <w:rPr>
                <w:sz w:val="16"/>
              </w:rPr>
              <w:t>Monmouth County 2026 (FEMA plan 109915)</w:t>
            </w:r>
          </w:p>
        </w:tc>
        <w:tc>
          <w:tcPr>
            <w:tcW w:type="dxa" w:w="1291"/>
          </w:tcPr>
          <w:p>
            <w:pPr>
              <w:spacing w:after="0"/>
              <w:jc w:val="left"/>
            </w:pPr>
            <w:r>
              <w:rPr>
                <w:sz w:val="16"/>
              </w:rPr>
              <w:t>2025-10-27</w:t>
            </w:r>
          </w:p>
        </w:tc>
        <w:tc>
          <w:tcPr>
            <w:tcW w:type="dxa" w:w="1037"/>
          </w:tcPr>
          <w:p>
            <w:pPr>
              <w:spacing w:after="0"/>
              <w:jc w:val="left"/>
            </w:pPr>
            <w:r>
              <w:rPr>
                <w:sz w:val="16"/>
              </w:rPr>
              <w:t>2030-10-26</w:t>
            </w:r>
          </w:p>
        </w:tc>
        <w:tc>
          <w:tcPr>
            <w:tcW w:type="dxa" w:w="863"/>
          </w:tcPr>
          <w:p>
            <w:pPr>
              <w:spacing w:after="0"/>
              <w:jc w:val="right"/>
            </w:pPr>
            <w:r>
              <w:rPr>
                <w:sz w:val="16"/>
              </w:rPr>
              <w:t>1,487</w:t>
            </w:r>
          </w:p>
        </w:tc>
        <w:tc>
          <w:tcPr>
            <w:tcW w:type="dxa" w:w="1579"/>
          </w:tcPr>
          <w:p>
            <w:pPr>
              <w:spacing w:after="0"/>
              <w:jc w:val="left"/>
            </w:pPr>
          </w:p>
        </w:tc>
        <w:tc>
          <w:tcPr>
            <w:tcW w:type="dxa" w:w="1387"/>
          </w:tcPr>
          <w:p>
            <w:pPr>
              <w:spacing w:after="0"/>
              <w:jc w:val="left"/>
            </w:pPr>
          </w:p>
        </w:tc>
      </w:tr>
      <w:tr>
        <w:trPr>
          <w:cantSplit/>
        </w:trPr>
        <w:tc>
          <w:tcPr>
            <w:tcW w:type="dxa" w:w="1800"/>
          </w:tcPr>
          <w:p>
            <w:pPr>
              <w:spacing w:after="0"/>
              <w:jc w:val="left"/>
            </w:pPr>
            <w:r>
              <w:rPr>
                <w:sz w:val="16"/>
              </w:rPr>
              <w:t>Monmouth Beach borough</w:t>
            </w:r>
          </w:p>
        </w:tc>
        <w:tc>
          <w:tcPr>
            <w:tcW w:type="dxa" w:w="1126"/>
          </w:tcPr>
          <w:p>
            <w:pPr>
              <w:spacing w:after="0"/>
              <w:jc w:val="left"/>
            </w:pPr>
            <w:r>
              <w:rPr>
                <w:sz w:val="16"/>
              </w:rPr>
              <w:t>Borough</w:t>
            </w:r>
          </w:p>
        </w:tc>
        <w:tc>
          <w:tcPr>
            <w:tcW w:type="dxa" w:w="2205"/>
          </w:tcPr>
          <w:p>
            <w:pPr>
              <w:spacing w:after="0"/>
              <w:jc w:val="left"/>
            </w:pPr>
            <w:r>
              <w:rPr>
                <w:sz w:val="16"/>
              </w:rPr>
              <w:t>Approved, expires 2030-10-26</w:t>
            </w:r>
          </w:p>
        </w:tc>
        <w:tc>
          <w:tcPr>
            <w:tcW w:type="dxa" w:w="2825"/>
          </w:tcPr>
          <w:p>
            <w:pPr>
              <w:spacing w:after="0"/>
              <w:jc w:val="left"/>
            </w:pPr>
            <w:r>
              <w:rPr>
                <w:sz w:val="16"/>
              </w:rPr>
              <w:t>Monmouth County 2026 (FEMA plan 109915)</w:t>
            </w:r>
          </w:p>
        </w:tc>
        <w:tc>
          <w:tcPr>
            <w:tcW w:type="dxa" w:w="1291"/>
          </w:tcPr>
          <w:p>
            <w:pPr>
              <w:spacing w:after="0"/>
              <w:jc w:val="left"/>
            </w:pPr>
            <w:r>
              <w:rPr>
                <w:sz w:val="16"/>
              </w:rPr>
              <w:t>2025-10-27</w:t>
            </w:r>
          </w:p>
        </w:tc>
        <w:tc>
          <w:tcPr>
            <w:tcW w:type="dxa" w:w="1037"/>
          </w:tcPr>
          <w:p>
            <w:pPr>
              <w:spacing w:after="0"/>
              <w:jc w:val="left"/>
            </w:pPr>
            <w:r>
              <w:rPr>
                <w:sz w:val="16"/>
              </w:rPr>
              <w:t>2030-10-26</w:t>
            </w:r>
          </w:p>
        </w:tc>
        <w:tc>
          <w:tcPr>
            <w:tcW w:type="dxa" w:w="863"/>
          </w:tcPr>
          <w:p>
            <w:pPr>
              <w:spacing w:after="0"/>
              <w:jc w:val="right"/>
            </w:pPr>
            <w:r>
              <w:rPr>
                <w:sz w:val="16"/>
              </w:rPr>
              <w:t>1,487</w:t>
            </w:r>
          </w:p>
        </w:tc>
        <w:tc>
          <w:tcPr>
            <w:tcW w:type="dxa" w:w="1579"/>
          </w:tcPr>
          <w:p>
            <w:pPr>
              <w:spacing w:after="0"/>
              <w:jc w:val="left"/>
            </w:pPr>
          </w:p>
        </w:tc>
        <w:tc>
          <w:tcPr>
            <w:tcW w:type="dxa" w:w="1387"/>
          </w:tcPr>
          <w:p>
            <w:pPr>
              <w:spacing w:after="0"/>
              <w:jc w:val="left"/>
            </w:pPr>
          </w:p>
        </w:tc>
      </w:tr>
      <w:tr>
        <w:trPr>
          <w:cantSplit/>
        </w:trPr>
        <w:tc>
          <w:tcPr>
            <w:tcW w:type="dxa" w:w="1800"/>
          </w:tcPr>
          <w:p>
            <w:pPr>
              <w:spacing w:after="0"/>
              <w:jc w:val="left"/>
            </w:pPr>
            <w:r>
              <w:rPr>
                <w:sz w:val="16"/>
              </w:rPr>
              <w:t>Neptune City borough</w:t>
            </w:r>
          </w:p>
        </w:tc>
        <w:tc>
          <w:tcPr>
            <w:tcW w:type="dxa" w:w="1126"/>
          </w:tcPr>
          <w:p>
            <w:pPr>
              <w:spacing w:after="0"/>
              <w:jc w:val="left"/>
            </w:pPr>
            <w:r>
              <w:rPr>
                <w:sz w:val="16"/>
              </w:rPr>
              <w:t>Borough</w:t>
            </w:r>
          </w:p>
        </w:tc>
        <w:tc>
          <w:tcPr>
            <w:tcW w:type="dxa" w:w="2205"/>
          </w:tcPr>
          <w:p>
            <w:pPr>
              <w:spacing w:after="0"/>
              <w:jc w:val="left"/>
            </w:pPr>
            <w:r>
              <w:rPr>
                <w:sz w:val="16"/>
              </w:rPr>
              <w:t>Approved, expires 2030-10-26</w:t>
            </w:r>
          </w:p>
        </w:tc>
        <w:tc>
          <w:tcPr>
            <w:tcW w:type="dxa" w:w="2825"/>
          </w:tcPr>
          <w:p>
            <w:pPr>
              <w:spacing w:after="0"/>
              <w:jc w:val="left"/>
            </w:pPr>
            <w:r>
              <w:rPr>
                <w:sz w:val="16"/>
              </w:rPr>
              <w:t>Monmouth County 2026 (FEMA plan 109915)</w:t>
            </w:r>
          </w:p>
        </w:tc>
        <w:tc>
          <w:tcPr>
            <w:tcW w:type="dxa" w:w="1291"/>
          </w:tcPr>
          <w:p>
            <w:pPr>
              <w:spacing w:after="0"/>
              <w:jc w:val="left"/>
            </w:pPr>
            <w:r>
              <w:rPr>
                <w:sz w:val="16"/>
              </w:rPr>
              <w:t>2025-10-27</w:t>
            </w:r>
          </w:p>
        </w:tc>
        <w:tc>
          <w:tcPr>
            <w:tcW w:type="dxa" w:w="1037"/>
          </w:tcPr>
          <w:p>
            <w:pPr>
              <w:spacing w:after="0"/>
              <w:jc w:val="left"/>
            </w:pPr>
            <w:r>
              <w:rPr>
                <w:sz w:val="16"/>
              </w:rPr>
              <w:t>2030-10-26</w:t>
            </w:r>
          </w:p>
        </w:tc>
        <w:tc>
          <w:tcPr>
            <w:tcW w:type="dxa" w:w="863"/>
          </w:tcPr>
          <w:p>
            <w:pPr>
              <w:spacing w:after="0"/>
              <w:jc w:val="right"/>
            </w:pPr>
            <w:r>
              <w:rPr>
                <w:sz w:val="16"/>
              </w:rPr>
              <w:t>1,487</w:t>
            </w:r>
          </w:p>
        </w:tc>
        <w:tc>
          <w:tcPr>
            <w:tcW w:type="dxa" w:w="1579"/>
          </w:tcPr>
          <w:p>
            <w:pPr>
              <w:spacing w:after="0"/>
              <w:jc w:val="left"/>
            </w:pPr>
          </w:p>
        </w:tc>
        <w:tc>
          <w:tcPr>
            <w:tcW w:type="dxa" w:w="1387"/>
          </w:tcPr>
          <w:p>
            <w:pPr>
              <w:spacing w:after="0"/>
              <w:jc w:val="left"/>
            </w:pPr>
          </w:p>
        </w:tc>
      </w:tr>
      <w:tr>
        <w:trPr>
          <w:cantSplit/>
        </w:trPr>
        <w:tc>
          <w:tcPr>
            <w:tcW w:type="dxa" w:w="1800"/>
          </w:tcPr>
          <w:p>
            <w:pPr>
              <w:spacing w:after="0"/>
              <w:jc w:val="left"/>
            </w:pPr>
            <w:r>
              <w:rPr>
                <w:sz w:val="16"/>
              </w:rPr>
              <w:t>Oceanport borough</w:t>
            </w:r>
          </w:p>
        </w:tc>
        <w:tc>
          <w:tcPr>
            <w:tcW w:type="dxa" w:w="1126"/>
          </w:tcPr>
          <w:p>
            <w:pPr>
              <w:spacing w:after="0"/>
              <w:jc w:val="left"/>
            </w:pPr>
            <w:r>
              <w:rPr>
                <w:sz w:val="16"/>
              </w:rPr>
              <w:t>Borough</w:t>
            </w:r>
          </w:p>
        </w:tc>
        <w:tc>
          <w:tcPr>
            <w:tcW w:type="dxa" w:w="2205"/>
          </w:tcPr>
          <w:p>
            <w:pPr>
              <w:spacing w:after="0"/>
              <w:jc w:val="left"/>
            </w:pPr>
            <w:r>
              <w:rPr>
                <w:sz w:val="16"/>
              </w:rPr>
              <w:t>Approved, expires 2030-10-26</w:t>
            </w:r>
          </w:p>
        </w:tc>
        <w:tc>
          <w:tcPr>
            <w:tcW w:type="dxa" w:w="2825"/>
          </w:tcPr>
          <w:p>
            <w:pPr>
              <w:spacing w:after="0"/>
              <w:jc w:val="left"/>
            </w:pPr>
            <w:r>
              <w:rPr>
                <w:sz w:val="16"/>
              </w:rPr>
              <w:t>Monmouth County 2026 (FEMA plan 109915)</w:t>
            </w:r>
          </w:p>
        </w:tc>
        <w:tc>
          <w:tcPr>
            <w:tcW w:type="dxa" w:w="1291"/>
          </w:tcPr>
          <w:p>
            <w:pPr>
              <w:spacing w:after="0"/>
              <w:jc w:val="left"/>
            </w:pPr>
            <w:r>
              <w:rPr>
                <w:sz w:val="16"/>
              </w:rPr>
              <w:t>2025-10-27</w:t>
            </w:r>
          </w:p>
        </w:tc>
        <w:tc>
          <w:tcPr>
            <w:tcW w:type="dxa" w:w="1037"/>
          </w:tcPr>
          <w:p>
            <w:pPr>
              <w:spacing w:after="0"/>
              <w:jc w:val="left"/>
            </w:pPr>
            <w:r>
              <w:rPr>
                <w:sz w:val="16"/>
              </w:rPr>
              <w:t>2030-10-26</w:t>
            </w:r>
          </w:p>
        </w:tc>
        <w:tc>
          <w:tcPr>
            <w:tcW w:type="dxa" w:w="863"/>
          </w:tcPr>
          <w:p>
            <w:pPr>
              <w:spacing w:after="0"/>
              <w:jc w:val="right"/>
            </w:pPr>
            <w:r>
              <w:rPr>
                <w:sz w:val="16"/>
              </w:rPr>
              <w:t>1,487</w:t>
            </w:r>
          </w:p>
        </w:tc>
        <w:tc>
          <w:tcPr>
            <w:tcW w:type="dxa" w:w="1579"/>
          </w:tcPr>
          <w:p>
            <w:pPr>
              <w:spacing w:after="0"/>
              <w:jc w:val="left"/>
            </w:pPr>
          </w:p>
        </w:tc>
        <w:tc>
          <w:tcPr>
            <w:tcW w:type="dxa" w:w="1387"/>
          </w:tcPr>
          <w:p>
            <w:pPr>
              <w:spacing w:after="0"/>
              <w:jc w:val="left"/>
            </w:pPr>
          </w:p>
        </w:tc>
      </w:tr>
      <w:tr>
        <w:trPr>
          <w:cantSplit/>
        </w:trPr>
        <w:tc>
          <w:tcPr>
            <w:tcW w:type="dxa" w:w="1800"/>
          </w:tcPr>
          <w:p>
            <w:pPr>
              <w:spacing w:after="0"/>
              <w:jc w:val="left"/>
            </w:pPr>
            <w:r>
              <w:rPr>
                <w:sz w:val="16"/>
              </w:rPr>
              <w:t>Red Bank borough</w:t>
            </w:r>
          </w:p>
        </w:tc>
        <w:tc>
          <w:tcPr>
            <w:tcW w:type="dxa" w:w="1126"/>
          </w:tcPr>
          <w:p>
            <w:pPr>
              <w:spacing w:after="0"/>
              <w:jc w:val="left"/>
            </w:pPr>
            <w:r>
              <w:rPr>
                <w:sz w:val="16"/>
              </w:rPr>
              <w:t>Borough</w:t>
            </w:r>
          </w:p>
        </w:tc>
        <w:tc>
          <w:tcPr>
            <w:tcW w:type="dxa" w:w="2205"/>
          </w:tcPr>
          <w:p>
            <w:pPr>
              <w:spacing w:after="0"/>
              <w:jc w:val="left"/>
            </w:pPr>
            <w:r>
              <w:rPr>
                <w:sz w:val="16"/>
              </w:rPr>
              <w:t>Approved, expires 2030-10-26</w:t>
            </w:r>
          </w:p>
        </w:tc>
        <w:tc>
          <w:tcPr>
            <w:tcW w:type="dxa" w:w="2825"/>
          </w:tcPr>
          <w:p>
            <w:pPr>
              <w:spacing w:after="0"/>
              <w:jc w:val="left"/>
            </w:pPr>
            <w:r>
              <w:rPr>
                <w:sz w:val="16"/>
              </w:rPr>
              <w:t>Monmouth County 2026 (FEMA plan 109915)</w:t>
            </w:r>
          </w:p>
        </w:tc>
        <w:tc>
          <w:tcPr>
            <w:tcW w:type="dxa" w:w="1291"/>
          </w:tcPr>
          <w:p>
            <w:pPr>
              <w:spacing w:after="0"/>
              <w:jc w:val="left"/>
            </w:pPr>
            <w:r>
              <w:rPr>
                <w:sz w:val="16"/>
              </w:rPr>
              <w:t>2025-10-27</w:t>
            </w:r>
          </w:p>
        </w:tc>
        <w:tc>
          <w:tcPr>
            <w:tcW w:type="dxa" w:w="1037"/>
          </w:tcPr>
          <w:p>
            <w:pPr>
              <w:spacing w:after="0"/>
              <w:jc w:val="left"/>
            </w:pPr>
            <w:r>
              <w:rPr>
                <w:sz w:val="16"/>
              </w:rPr>
              <w:t>2030-10-26</w:t>
            </w:r>
          </w:p>
        </w:tc>
        <w:tc>
          <w:tcPr>
            <w:tcW w:type="dxa" w:w="863"/>
          </w:tcPr>
          <w:p>
            <w:pPr>
              <w:spacing w:after="0"/>
              <w:jc w:val="right"/>
            </w:pPr>
            <w:r>
              <w:rPr>
                <w:sz w:val="16"/>
              </w:rPr>
              <w:t>1,487</w:t>
            </w:r>
          </w:p>
        </w:tc>
        <w:tc>
          <w:tcPr>
            <w:tcW w:type="dxa" w:w="1579"/>
          </w:tcPr>
          <w:p>
            <w:pPr>
              <w:spacing w:after="0"/>
              <w:jc w:val="left"/>
            </w:pPr>
          </w:p>
        </w:tc>
        <w:tc>
          <w:tcPr>
            <w:tcW w:type="dxa" w:w="1387"/>
          </w:tcPr>
          <w:p>
            <w:pPr>
              <w:spacing w:after="0"/>
              <w:jc w:val="left"/>
            </w:pPr>
          </w:p>
        </w:tc>
      </w:tr>
      <w:tr>
        <w:trPr>
          <w:cantSplit/>
        </w:trPr>
        <w:tc>
          <w:tcPr>
            <w:tcW w:type="dxa" w:w="1800"/>
          </w:tcPr>
          <w:p>
            <w:pPr>
              <w:spacing w:after="0"/>
              <w:jc w:val="left"/>
            </w:pPr>
            <w:r>
              <w:rPr>
                <w:sz w:val="16"/>
              </w:rPr>
              <w:t>Roosevelt borough</w:t>
            </w:r>
          </w:p>
        </w:tc>
        <w:tc>
          <w:tcPr>
            <w:tcW w:type="dxa" w:w="1126"/>
          </w:tcPr>
          <w:p>
            <w:pPr>
              <w:spacing w:after="0"/>
              <w:jc w:val="left"/>
            </w:pPr>
            <w:r>
              <w:rPr>
                <w:sz w:val="16"/>
              </w:rPr>
              <w:t>Borough</w:t>
            </w:r>
          </w:p>
        </w:tc>
        <w:tc>
          <w:tcPr>
            <w:tcW w:type="dxa" w:w="2205"/>
          </w:tcPr>
          <w:p>
            <w:pPr>
              <w:spacing w:after="0"/>
              <w:jc w:val="left"/>
            </w:pPr>
            <w:r>
              <w:rPr>
                <w:sz w:val="16"/>
              </w:rPr>
              <w:t>Approved, expires 2030-10-26</w:t>
            </w:r>
          </w:p>
        </w:tc>
        <w:tc>
          <w:tcPr>
            <w:tcW w:type="dxa" w:w="2825"/>
          </w:tcPr>
          <w:p>
            <w:pPr>
              <w:spacing w:after="0"/>
              <w:jc w:val="left"/>
            </w:pPr>
            <w:r>
              <w:rPr>
                <w:sz w:val="16"/>
              </w:rPr>
              <w:t>Monmouth County 2026 (FEMA plan 109915)</w:t>
            </w:r>
          </w:p>
        </w:tc>
        <w:tc>
          <w:tcPr>
            <w:tcW w:type="dxa" w:w="1291"/>
          </w:tcPr>
          <w:p>
            <w:pPr>
              <w:spacing w:after="0"/>
              <w:jc w:val="left"/>
            </w:pPr>
            <w:r>
              <w:rPr>
                <w:sz w:val="16"/>
              </w:rPr>
              <w:t>2025-10-27</w:t>
            </w:r>
          </w:p>
        </w:tc>
        <w:tc>
          <w:tcPr>
            <w:tcW w:type="dxa" w:w="1037"/>
          </w:tcPr>
          <w:p>
            <w:pPr>
              <w:spacing w:after="0"/>
              <w:jc w:val="left"/>
            </w:pPr>
            <w:r>
              <w:rPr>
                <w:sz w:val="16"/>
              </w:rPr>
              <w:t>2030-10-26</w:t>
            </w:r>
          </w:p>
        </w:tc>
        <w:tc>
          <w:tcPr>
            <w:tcW w:type="dxa" w:w="863"/>
          </w:tcPr>
          <w:p>
            <w:pPr>
              <w:spacing w:after="0"/>
              <w:jc w:val="right"/>
            </w:pPr>
            <w:r>
              <w:rPr>
                <w:sz w:val="16"/>
              </w:rPr>
              <w:t>1,487</w:t>
            </w:r>
          </w:p>
        </w:tc>
        <w:tc>
          <w:tcPr>
            <w:tcW w:type="dxa" w:w="1579"/>
          </w:tcPr>
          <w:p>
            <w:pPr>
              <w:spacing w:after="0"/>
              <w:jc w:val="left"/>
            </w:pPr>
          </w:p>
        </w:tc>
        <w:tc>
          <w:tcPr>
            <w:tcW w:type="dxa" w:w="1387"/>
          </w:tcPr>
          <w:p>
            <w:pPr>
              <w:spacing w:after="0"/>
              <w:jc w:val="left"/>
            </w:pPr>
          </w:p>
        </w:tc>
      </w:tr>
      <w:tr>
        <w:trPr>
          <w:cantSplit/>
        </w:trPr>
        <w:tc>
          <w:tcPr>
            <w:tcW w:type="dxa" w:w="1800"/>
          </w:tcPr>
          <w:p>
            <w:pPr>
              <w:spacing w:after="0"/>
              <w:jc w:val="left"/>
            </w:pPr>
            <w:r>
              <w:rPr>
                <w:sz w:val="16"/>
              </w:rPr>
              <w:t>Rumson borough</w:t>
            </w:r>
          </w:p>
        </w:tc>
        <w:tc>
          <w:tcPr>
            <w:tcW w:type="dxa" w:w="1126"/>
          </w:tcPr>
          <w:p>
            <w:pPr>
              <w:spacing w:after="0"/>
              <w:jc w:val="left"/>
            </w:pPr>
            <w:r>
              <w:rPr>
                <w:sz w:val="16"/>
              </w:rPr>
              <w:t>Borough</w:t>
            </w:r>
          </w:p>
        </w:tc>
        <w:tc>
          <w:tcPr>
            <w:tcW w:type="dxa" w:w="2205"/>
          </w:tcPr>
          <w:p>
            <w:pPr>
              <w:spacing w:after="0"/>
              <w:jc w:val="left"/>
            </w:pPr>
            <w:r>
              <w:rPr>
                <w:sz w:val="16"/>
              </w:rPr>
              <w:t>Approved, expires 2030-10-26</w:t>
            </w:r>
          </w:p>
        </w:tc>
        <w:tc>
          <w:tcPr>
            <w:tcW w:type="dxa" w:w="2825"/>
          </w:tcPr>
          <w:p>
            <w:pPr>
              <w:spacing w:after="0"/>
              <w:jc w:val="left"/>
            </w:pPr>
            <w:r>
              <w:rPr>
                <w:sz w:val="16"/>
              </w:rPr>
              <w:t>Monmouth County 2026 (FEMA plan 109915)</w:t>
            </w:r>
          </w:p>
        </w:tc>
        <w:tc>
          <w:tcPr>
            <w:tcW w:type="dxa" w:w="1291"/>
          </w:tcPr>
          <w:p>
            <w:pPr>
              <w:spacing w:after="0"/>
              <w:jc w:val="left"/>
            </w:pPr>
            <w:r>
              <w:rPr>
                <w:sz w:val="16"/>
              </w:rPr>
              <w:t>2025-10-27</w:t>
            </w:r>
          </w:p>
        </w:tc>
        <w:tc>
          <w:tcPr>
            <w:tcW w:type="dxa" w:w="1037"/>
          </w:tcPr>
          <w:p>
            <w:pPr>
              <w:spacing w:after="0"/>
              <w:jc w:val="left"/>
            </w:pPr>
            <w:r>
              <w:rPr>
                <w:sz w:val="16"/>
              </w:rPr>
              <w:t>2030-10-26</w:t>
            </w:r>
          </w:p>
        </w:tc>
        <w:tc>
          <w:tcPr>
            <w:tcW w:type="dxa" w:w="863"/>
          </w:tcPr>
          <w:p>
            <w:pPr>
              <w:spacing w:after="0"/>
              <w:jc w:val="right"/>
            </w:pPr>
            <w:r>
              <w:rPr>
                <w:sz w:val="16"/>
              </w:rPr>
              <w:t>1,487</w:t>
            </w:r>
          </w:p>
        </w:tc>
        <w:tc>
          <w:tcPr>
            <w:tcW w:type="dxa" w:w="1579"/>
          </w:tcPr>
          <w:p>
            <w:pPr>
              <w:spacing w:after="0"/>
              <w:jc w:val="left"/>
            </w:pPr>
          </w:p>
        </w:tc>
        <w:tc>
          <w:tcPr>
            <w:tcW w:type="dxa" w:w="1387"/>
          </w:tcPr>
          <w:p>
            <w:pPr>
              <w:spacing w:after="0"/>
              <w:jc w:val="left"/>
            </w:pPr>
          </w:p>
        </w:tc>
      </w:tr>
      <w:tr>
        <w:trPr>
          <w:cantSplit/>
        </w:trPr>
        <w:tc>
          <w:tcPr>
            <w:tcW w:type="dxa" w:w="1800"/>
          </w:tcPr>
          <w:p>
            <w:pPr>
              <w:spacing w:after="0"/>
              <w:jc w:val="left"/>
            </w:pPr>
            <w:r>
              <w:rPr>
                <w:sz w:val="16"/>
              </w:rPr>
              <w:t>Sea Bright borough</w:t>
            </w:r>
          </w:p>
        </w:tc>
        <w:tc>
          <w:tcPr>
            <w:tcW w:type="dxa" w:w="1126"/>
          </w:tcPr>
          <w:p>
            <w:pPr>
              <w:spacing w:after="0"/>
              <w:jc w:val="left"/>
            </w:pPr>
            <w:r>
              <w:rPr>
                <w:sz w:val="16"/>
              </w:rPr>
              <w:t>Borough</w:t>
            </w:r>
          </w:p>
        </w:tc>
        <w:tc>
          <w:tcPr>
            <w:tcW w:type="dxa" w:w="2205"/>
          </w:tcPr>
          <w:p>
            <w:pPr>
              <w:spacing w:after="0"/>
              <w:jc w:val="left"/>
            </w:pPr>
            <w:r>
              <w:rPr>
                <w:sz w:val="16"/>
              </w:rPr>
              <w:t>Approved, expires 2030-10-26</w:t>
            </w:r>
          </w:p>
        </w:tc>
        <w:tc>
          <w:tcPr>
            <w:tcW w:type="dxa" w:w="2825"/>
          </w:tcPr>
          <w:p>
            <w:pPr>
              <w:spacing w:after="0"/>
              <w:jc w:val="left"/>
            </w:pPr>
            <w:r>
              <w:rPr>
                <w:sz w:val="16"/>
              </w:rPr>
              <w:t>Monmouth County 2026 (FEMA plan 109915)</w:t>
            </w:r>
          </w:p>
        </w:tc>
        <w:tc>
          <w:tcPr>
            <w:tcW w:type="dxa" w:w="1291"/>
          </w:tcPr>
          <w:p>
            <w:pPr>
              <w:spacing w:after="0"/>
              <w:jc w:val="left"/>
            </w:pPr>
            <w:r>
              <w:rPr>
                <w:sz w:val="16"/>
              </w:rPr>
              <w:t>2025-10-27</w:t>
            </w:r>
          </w:p>
        </w:tc>
        <w:tc>
          <w:tcPr>
            <w:tcW w:type="dxa" w:w="1037"/>
          </w:tcPr>
          <w:p>
            <w:pPr>
              <w:spacing w:after="0"/>
              <w:jc w:val="left"/>
            </w:pPr>
            <w:r>
              <w:rPr>
                <w:sz w:val="16"/>
              </w:rPr>
              <w:t>2030-10-26</w:t>
            </w:r>
          </w:p>
        </w:tc>
        <w:tc>
          <w:tcPr>
            <w:tcW w:type="dxa" w:w="863"/>
          </w:tcPr>
          <w:p>
            <w:pPr>
              <w:spacing w:after="0"/>
              <w:jc w:val="right"/>
            </w:pPr>
            <w:r>
              <w:rPr>
                <w:sz w:val="16"/>
              </w:rPr>
              <w:t>1,487</w:t>
            </w:r>
          </w:p>
        </w:tc>
        <w:tc>
          <w:tcPr>
            <w:tcW w:type="dxa" w:w="1579"/>
          </w:tcPr>
          <w:p>
            <w:pPr>
              <w:spacing w:after="0"/>
              <w:jc w:val="left"/>
            </w:pPr>
          </w:p>
        </w:tc>
        <w:tc>
          <w:tcPr>
            <w:tcW w:type="dxa" w:w="1387"/>
          </w:tcPr>
          <w:p>
            <w:pPr>
              <w:spacing w:after="0"/>
              <w:jc w:val="left"/>
            </w:pPr>
          </w:p>
        </w:tc>
      </w:tr>
      <w:tr>
        <w:trPr>
          <w:cantSplit/>
        </w:trPr>
        <w:tc>
          <w:tcPr>
            <w:tcW w:type="dxa" w:w="1800"/>
          </w:tcPr>
          <w:p>
            <w:pPr>
              <w:spacing w:after="0"/>
              <w:jc w:val="left"/>
            </w:pPr>
            <w:r>
              <w:rPr>
                <w:sz w:val="16"/>
              </w:rPr>
              <w:t>Sea Girt borough</w:t>
            </w:r>
          </w:p>
        </w:tc>
        <w:tc>
          <w:tcPr>
            <w:tcW w:type="dxa" w:w="1126"/>
          </w:tcPr>
          <w:p>
            <w:pPr>
              <w:spacing w:after="0"/>
              <w:jc w:val="left"/>
            </w:pPr>
            <w:r>
              <w:rPr>
                <w:sz w:val="16"/>
              </w:rPr>
              <w:t>Borough</w:t>
            </w:r>
          </w:p>
        </w:tc>
        <w:tc>
          <w:tcPr>
            <w:tcW w:type="dxa" w:w="2205"/>
          </w:tcPr>
          <w:p>
            <w:pPr>
              <w:spacing w:after="0"/>
              <w:jc w:val="left"/>
            </w:pPr>
            <w:r>
              <w:rPr>
                <w:sz w:val="16"/>
              </w:rPr>
              <w:t>Approved, expires 2030-10-26</w:t>
            </w:r>
          </w:p>
        </w:tc>
        <w:tc>
          <w:tcPr>
            <w:tcW w:type="dxa" w:w="2825"/>
          </w:tcPr>
          <w:p>
            <w:pPr>
              <w:spacing w:after="0"/>
              <w:jc w:val="left"/>
            </w:pPr>
            <w:r>
              <w:rPr>
                <w:sz w:val="16"/>
              </w:rPr>
              <w:t>Monmouth County 2026 (FEMA plan 109915)</w:t>
            </w:r>
          </w:p>
        </w:tc>
        <w:tc>
          <w:tcPr>
            <w:tcW w:type="dxa" w:w="1291"/>
          </w:tcPr>
          <w:p>
            <w:pPr>
              <w:spacing w:after="0"/>
              <w:jc w:val="left"/>
            </w:pPr>
            <w:r>
              <w:rPr>
                <w:sz w:val="16"/>
              </w:rPr>
              <w:t>2025-10-27</w:t>
            </w:r>
          </w:p>
        </w:tc>
        <w:tc>
          <w:tcPr>
            <w:tcW w:type="dxa" w:w="1037"/>
          </w:tcPr>
          <w:p>
            <w:pPr>
              <w:spacing w:after="0"/>
              <w:jc w:val="left"/>
            </w:pPr>
            <w:r>
              <w:rPr>
                <w:sz w:val="16"/>
              </w:rPr>
              <w:t>2030-10-26</w:t>
            </w:r>
          </w:p>
        </w:tc>
        <w:tc>
          <w:tcPr>
            <w:tcW w:type="dxa" w:w="863"/>
          </w:tcPr>
          <w:p>
            <w:pPr>
              <w:spacing w:after="0"/>
              <w:jc w:val="right"/>
            </w:pPr>
            <w:r>
              <w:rPr>
                <w:sz w:val="16"/>
              </w:rPr>
              <w:t>1,487</w:t>
            </w:r>
          </w:p>
        </w:tc>
        <w:tc>
          <w:tcPr>
            <w:tcW w:type="dxa" w:w="1579"/>
          </w:tcPr>
          <w:p>
            <w:pPr>
              <w:spacing w:after="0"/>
              <w:jc w:val="left"/>
            </w:pPr>
          </w:p>
        </w:tc>
        <w:tc>
          <w:tcPr>
            <w:tcW w:type="dxa" w:w="1387"/>
          </w:tcPr>
          <w:p>
            <w:pPr>
              <w:spacing w:after="0"/>
              <w:jc w:val="left"/>
            </w:pPr>
          </w:p>
        </w:tc>
      </w:tr>
      <w:tr>
        <w:trPr>
          <w:cantSplit/>
        </w:trPr>
        <w:tc>
          <w:tcPr>
            <w:tcW w:type="dxa" w:w="1800"/>
          </w:tcPr>
          <w:p>
            <w:pPr>
              <w:spacing w:after="0"/>
              <w:jc w:val="left"/>
            </w:pPr>
            <w:r>
              <w:rPr>
                <w:sz w:val="16"/>
              </w:rPr>
              <w:t>Shrewsbury borough</w:t>
            </w:r>
          </w:p>
        </w:tc>
        <w:tc>
          <w:tcPr>
            <w:tcW w:type="dxa" w:w="1126"/>
          </w:tcPr>
          <w:p>
            <w:pPr>
              <w:spacing w:after="0"/>
              <w:jc w:val="left"/>
            </w:pPr>
            <w:r>
              <w:rPr>
                <w:sz w:val="16"/>
              </w:rPr>
              <w:t>Borough</w:t>
            </w:r>
          </w:p>
        </w:tc>
        <w:tc>
          <w:tcPr>
            <w:tcW w:type="dxa" w:w="2205"/>
          </w:tcPr>
          <w:p>
            <w:pPr>
              <w:spacing w:after="0"/>
              <w:jc w:val="left"/>
            </w:pPr>
            <w:r>
              <w:rPr>
                <w:sz w:val="16"/>
              </w:rPr>
              <w:t>Approved, expires 2030-10-26</w:t>
            </w:r>
          </w:p>
        </w:tc>
        <w:tc>
          <w:tcPr>
            <w:tcW w:type="dxa" w:w="2825"/>
          </w:tcPr>
          <w:p>
            <w:pPr>
              <w:spacing w:after="0"/>
              <w:jc w:val="left"/>
            </w:pPr>
            <w:r>
              <w:rPr>
                <w:sz w:val="16"/>
              </w:rPr>
              <w:t>Monmouth County 2026 (FEMA plan 109915)</w:t>
            </w:r>
          </w:p>
        </w:tc>
        <w:tc>
          <w:tcPr>
            <w:tcW w:type="dxa" w:w="1291"/>
          </w:tcPr>
          <w:p>
            <w:pPr>
              <w:spacing w:after="0"/>
              <w:jc w:val="left"/>
            </w:pPr>
            <w:r>
              <w:rPr>
                <w:sz w:val="16"/>
              </w:rPr>
              <w:t>2025-10-27</w:t>
            </w:r>
          </w:p>
        </w:tc>
        <w:tc>
          <w:tcPr>
            <w:tcW w:type="dxa" w:w="1037"/>
          </w:tcPr>
          <w:p>
            <w:pPr>
              <w:spacing w:after="0"/>
              <w:jc w:val="left"/>
            </w:pPr>
            <w:r>
              <w:rPr>
                <w:sz w:val="16"/>
              </w:rPr>
              <w:t>2030-10-26</w:t>
            </w:r>
          </w:p>
        </w:tc>
        <w:tc>
          <w:tcPr>
            <w:tcW w:type="dxa" w:w="863"/>
          </w:tcPr>
          <w:p>
            <w:pPr>
              <w:spacing w:after="0"/>
              <w:jc w:val="right"/>
            </w:pPr>
            <w:r>
              <w:rPr>
                <w:sz w:val="16"/>
              </w:rPr>
              <w:t>1,487</w:t>
            </w:r>
          </w:p>
        </w:tc>
        <w:tc>
          <w:tcPr>
            <w:tcW w:type="dxa" w:w="1579"/>
          </w:tcPr>
          <w:p>
            <w:pPr>
              <w:spacing w:after="0"/>
              <w:jc w:val="left"/>
            </w:pPr>
          </w:p>
        </w:tc>
        <w:tc>
          <w:tcPr>
            <w:tcW w:type="dxa" w:w="1387"/>
          </w:tcPr>
          <w:p>
            <w:pPr>
              <w:spacing w:after="0"/>
              <w:jc w:val="left"/>
            </w:pPr>
          </w:p>
        </w:tc>
      </w:tr>
      <w:tr>
        <w:trPr>
          <w:cantSplit/>
        </w:trPr>
        <w:tc>
          <w:tcPr>
            <w:tcW w:type="dxa" w:w="1800"/>
          </w:tcPr>
          <w:p>
            <w:pPr>
              <w:spacing w:after="0"/>
              <w:jc w:val="left"/>
            </w:pPr>
            <w:r>
              <w:rPr>
                <w:sz w:val="16"/>
              </w:rPr>
              <w:t>Spring Lake borough</w:t>
            </w:r>
          </w:p>
        </w:tc>
        <w:tc>
          <w:tcPr>
            <w:tcW w:type="dxa" w:w="1126"/>
          </w:tcPr>
          <w:p>
            <w:pPr>
              <w:spacing w:after="0"/>
              <w:jc w:val="left"/>
            </w:pPr>
            <w:r>
              <w:rPr>
                <w:sz w:val="16"/>
              </w:rPr>
              <w:t>Borough</w:t>
            </w:r>
          </w:p>
        </w:tc>
        <w:tc>
          <w:tcPr>
            <w:tcW w:type="dxa" w:w="2205"/>
          </w:tcPr>
          <w:p>
            <w:pPr>
              <w:spacing w:after="0"/>
              <w:jc w:val="left"/>
            </w:pPr>
            <w:r>
              <w:rPr>
                <w:sz w:val="16"/>
              </w:rPr>
              <w:t>Approved, expires 2030-10-26</w:t>
            </w:r>
          </w:p>
        </w:tc>
        <w:tc>
          <w:tcPr>
            <w:tcW w:type="dxa" w:w="2825"/>
          </w:tcPr>
          <w:p>
            <w:pPr>
              <w:spacing w:after="0"/>
              <w:jc w:val="left"/>
            </w:pPr>
            <w:r>
              <w:rPr>
                <w:sz w:val="16"/>
              </w:rPr>
              <w:t>Monmouth County 2026 (FEMA plan 109915)</w:t>
            </w:r>
          </w:p>
        </w:tc>
        <w:tc>
          <w:tcPr>
            <w:tcW w:type="dxa" w:w="1291"/>
          </w:tcPr>
          <w:p>
            <w:pPr>
              <w:spacing w:after="0"/>
              <w:jc w:val="left"/>
            </w:pPr>
            <w:r>
              <w:rPr>
                <w:sz w:val="16"/>
              </w:rPr>
              <w:t>2025-10-27</w:t>
            </w:r>
          </w:p>
        </w:tc>
        <w:tc>
          <w:tcPr>
            <w:tcW w:type="dxa" w:w="1037"/>
          </w:tcPr>
          <w:p>
            <w:pPr>
              <w:spacing w:after="0"/>
              <w:jc w:val="left"/>
            </w:pPr>
            <w:r>
              <w:rPr>
                <w:sz w:val="16"/>
              </w:rPr>
              <w:t>2030-10-26</w:t>
            </w:r>
          </w:p>
        </w:tc>
        <w:tc>
          <w:tcPr>
            <w:tcW w:type="dxa" w:w="863"/>
          </w:tcPr>
          <w:p>
            <w:pPr>
              <w:spacing w:after="0"/>
              <w:jc w:val="right"/>
            </w:pPr>
            <w:r>
              <w:rPr>
                <w:sz w:val="16"/>
              </w:rPr>
              <w:t>1,487</w:t>
            </w:r>
          </w:p>
        </w:tc>
        <w:tc>
          <w:tcPr>
            <w:tcW w:type="dxa" w:w="1579"/>
          </w:tcPr>
          <w:p>
            <w:pPr>
              <w:spacing w:after="0"/>
              <w:jc w:val="left"/>
            </w:pPr>
          </w:p>
        </w:tc>
        <w:tc>
          <w:tcPr>
            <w:tcW w:type="dxa" w:w="1387"/>
          </w:tcPr>
          <w:p>
            <w:pPr>
              <w:spacing w:after="0"/>
              <w:jc w:val="left"/>
            </w:pPr>
          </w:p>
        </w:tc>
      </w:tr>
      <w:tr>
        <w:trPr>
          <w:cantSplit/>
        </w:trPr>
        <w:tc>
          <w:tcPr>
            <w:tcW w:type="dxa" w:w="1800"/>
          </w:tcPr>
          <w:p>
            <w:pPr>
              <w:spacing w:after="0"/>
              <w:jc w:val="left"/>
            </w:pPr>
            <w:r>
              <w:rPr>
                <w:sz w:val="16"/>
              </w:rPr>
              <w:t>Spring Lake Heights borough</w:t>
            </w:r>
          </w:p>
        </w:tc>
        <w:tc>
          <w:tcPr>
            <w:tcW w:type="dxa" w:w="1126"/>
          </w:tcPr>
          <w:p>
            <w:pPr>
              <w:spacing w:after="0"/>
              <w:jc w:val="left"/>
            </w:pPr>
            <w:r>
              <w:rPr>
                <w:sz w:val="16"/>
              </w:rPr>
              <w:t>Borough</w:t>
            </w:r>
          </w:p>
        </w:tc>
        <w:tc>
          <w:tcPr>
            <w:tcW w:type="dxa" w:w="2205"/>
          </w:tcPr>
          <w:p>
            <w:pPr>
              <w:spacing w:after="0"/>
              <w:jc w:val="left"/>
            </w:pPr>
            <w:r>
              <w:rPr>
                <w:sz w:val="16"/>
              </w:rPr>
              <w:t>Approved, expires 2030-10-26</w:t>
            </w:r>
          </w:p>
        </w:tc>
        <w:tc>
          <w:tcPr>
            <w:tcW w:type="dxa" w:w="2825"/>
          </w:tcPr>
          <w:p>
            <w:pPr>
              <w:spacing w:after="0"/>
              <w:jc w:val="left"/>
            </w:pPr>
            <w:r>
              <w:rPr>
                <w:sz w:val="16"/>
              </w:rPr>
              <w:t>Monmouth County 2026 (FEMA plan 109915)</w:t>
            </w:r>
          </w:p>
        </w:tc>
        <w:tc>
          <w:tcPr>
            <w:tcW w:type="dxa" w:w="1291"/>
          </w:tcPr>
          <w:p>
            <w:pPr>
              <w:spacing w:after="0"/>
              <w:jc w:val="left"/>
            </w:pPr>
            <w:r>
              <w:rPr>
                <w:sz w:val="16"/>
              </w:rPr>
              <w:t>2025-10-27</w:t>
            </w:r>
          </w:p>
        </w:tc>
        <w:tc>
          <w:tcPr>
            <w:tcW w:type="dxa" w:w="1037"/>
          </w:tcPr>
          <w:p>
            <w:pPr>
              <w:spacing w:after="0"/>
              <w:jc w:val="left"/>
            </w:pPr>
            <w:r>
              <w:rPr>
                <w:sz w:val="16"/>
              </w:rPr>
              <w:t>2030-10-26</w:t>
            </w:r>
          </w:p>
        </w:tc>
        <w:tc>
          <w:tcPr>
            <w:tcW w:type="dxa" w:w="863"/>
          </w:tcPr>
          <w:p>
            <w:pPr>
              <w:spacing w:after="0"/>
              <w:jc w:val="right"/>
            </w:pPr>
            <w:r>
              <w:rPr>
                <w:sz w:val="16"/>
              </w:rPr>
              <w:t>1,487</w:t>
            </w:r>
          </w:p>
        </w:tc>
        <w:tc>
          <w:tcPr>
            <w:tcW w:type="dxa" w:w="1579"/>
          </w:tcPr>
          <w:p>
            <w:pPr>
              <w:spacing w:after="0"/>
              <w:jc w:val="left"/>
            </w:pPr>
          </w:p>
        </w:tc>
        <w:tc>
          <w:tcPr>
            <w:tcW w:type="dxa" w:w="1387"/>
          </w:tcPr>
          <w:p>
            <w:pPr>
              <w:spacing w:after="0"/>
              <w:jc w:val="left"/>
            </w:pPr>
          </w:p>
        </w:tc>
      </w:tr>
      <w:tr>
        <w:trPr>
          <w:cantSplit/>
        </w:trPr>
        <w:tc>
          <w:tcPr>
            <w:tcW w:type="dxa" w:w="1800"/>
          </w:tcPr>
          <w:p>
            <w:pPr>
              <w:spacing w:after="0"/>
              <w:jc w:val="left"/>
            </w:pPr>
            <w:r>
              <w:rPr>
                <w:sz w:val="16"/>
              </w:rPr>
              <w:t>Tinton Falls borough</w:t>
            </w:r>
          </w:p>
        </w:tc>
        <w:tc>
          <w:tcPr>
            <w:tcW w:type="dxa" w:w="1126"/>
          </w:tcPr>
          <w:p>
            <w:pPr>
              <w:spacing w:after="0"/>
              <w:jc w:val="left"/>
            </w:pPr>
            <w:r>
              <w:rPr>
                <w:sz w:val="16"/>
              </w:rPr>
              <w:t>Borough</w:t>
            </w:r>
          </w:p>
        </w:tc>
        <w:tc>
          <w:tcPr>
            <w:tcW w:type="dxa" w:w="2205"/>
          </w:tcPr>
          <w:p>
            <w:pPr>
              <w:spacing w:after="0"/>
              <w:jc w:val="left"/>
            </w:pPr>
            <w:r>
              <w:rPr>
                <w:sz w:val="16"/>
              </w:rPr>
              <w:t>Approved, expires 2030-10-26</w:t>
            </w:r>
          </w:p>
        </w:tc>
        <w:tc>
          <w:tcPr>
            <w:tcW w:type="dxa" w:w="2825"/>
          </w:tcPr>
          <w:p>
            <w:pPr>
              <w:spacing w:after="0"/>
              <w:jc w:val="left"/>
            </w:pPr>
            <w:r>
              <w:rPr>
                <w:sz w:val="16"/>
              </w:rPr>
              <w:t>Monmouth County 2026 (FEMA plan 109915)</w:t>
            </w:r>
          </w:p>
        </w:tc>
        <w:tc>
          <w:tcPr>
            <w:tcW w:type="dxa" w:w="1291"/>
          </w:tcPr>
          <w:p>
            <w:pPr>
              <w:spacing w:after="0"/>
              <w:jc w:val="left"/>
            </w:pPr>
            <w:r>
              <w:rPr>
                <w:sz w:val="16"/>
              </w:rPr>
              <w:t>2025-10-27</w:t>
            </w:r>
          </w:p>
        </w:tc>
        <w:tc>
          <w:tcPr>
            <w:tcW w:type="dxa" w:w="1037"/>
          </w:tcPr>
          <w:p>
            <w:pPr>
              <w:spacing w:after="0"/>
              <w:jc w:val="left"/>
            </w:pPr>
            <w:r>
              <w:rPr>
                <w:sz w:val="16"/>
              </w:rPr>
              <w:t>2030-10-26</w:t>
            </w:r>
          </w:p>
        </w:tc>
        <w:tc>
          <w:tcPr>
            <w:tcW w:type="dxa" w:w="863"/>
          </w:tcPr>
          <w:p>
            <w:pPr>
              <w:spacing w:after="0"/>
              <w:jc w:val="right"/>
            </w:pPr>
            <w:r>
              <w:rPr>
                <w:sz w:val="16"/>
              </w:rPr>
              <w:t>1,487</w:t>
            </w:r>
          </w:p>
        </w:tc>
        <w:tc>
          <w:tcPr>
            <w:tcW w:type="dxa" w:w="1579"/>
          </w:tcPr>
          <w:p>
            <w:pPr>
              <w:spacing w:after="0"/>
              <w:jc w:val="left"/>
            </w:pPr>
          </w:p>
        </w:tc>
        <w:tc>
          <w:tcPr>
            <w:tcW w:type="dxa" w:w="1387"/>
          </w:tcPr>
          <w:p>
            <w:pPr>
              <w:spacing w:after="0"/>
              <w:jc w:val="left"/>
            </w:pPr>
          </w:p>
        </w:tc>
      </w:tr>
      <w:tr>
        <w:trPr>
          <w:cantSplit/>
        </w:trPr>
        <w:tc>
          <w:tcPr>
            <w:tcW w:type="dxa" w:w="1800"/>
          </w:tcPr>
          <w:p>
            <w:pPr>
              <w:spacing w:after="0"/>
              <w:jc w:val="left"/>
            </w:pPr>
            <w:r>
              <w:rPr>
                <w:sz w:val="16"/>
              </w:rPr>
              <w:t>Union Beach borough</w:t>
            </w:r>
          </w:p>
        </w:tc>
        <w:tc>
          <w:tcPr>
            <w:tcW w:type="dxa" w:w="1126"/>
          </w:tcPr>
          <w:p>
            <w:pPr>
              <w:spacing w:after="0"/>
              <w:jc w:val="left"/>
            </w:pPr>
            <w:r>
              <w:rPr>
                <w:sz w:val="16"/>
              </w:rPr>
              <w:t>Borough</w:t>
            </w:r>
          </w:p>
        </w:tc>
        <w:tc>
          <w:tcPr>
            <w:tcW w:type="dxa" w:w="2205"/>
          </w:tcPr>
          <w:p>
            <w:pPr>
              <w:spacing w:after="0"/>
              <w:jc w:val="left"/>
            </w:pPr>
            <w:r>
              <w:rPr>
                <w:sz w:val="16"/>
              </w:rPr>
              <w:t>Approved, expires 2030-10-26</w:t>
            </w:r>
          </w:p>
        </w:tc>
        <w:tc>
          <w:tcPr>
            <w:tcW w:type="dxa" w:w="2825"/>
          </w:tcPr>
          <w:p>
            <w:pPr>
              <w:spacing w:after="0"/>
              <w:jc w:val="left"/>
            </w:pPr>
            <w:r>
              <w:rPr>
                <w:sz w:val="16"/>
              </w:rPr>
              <w:t>Monmouth County 2026 (FEMA plan 109915)</w:t>
            </w:r>
          </w:p>
        </w:tc>
        <w:tc>
          <w:tcPr>
            <w:tcW w:type="dxa" w:w="1291"/>
          </w:tcPr>
          <w:p>
            <w:pPr>
              <w:spacing w:after="0"/>
              <w:jc w:val="left"/>
            </w:pPr>
            <w:r>
              <w:rPr>
                <w:sz w:val="16"/>
              </w:rPr>
              <w:t>2025-10-27</w:t>
            </w:r>
          </w:p>
        </w:tc>
        <w:tc>
          <w:tcPr>
            <w:tcW w:type="dxa" w:w="1037"/>
          </w:tcPr>
          <w:p>
            <w:pPr>
              <w:spacing w:after="0"/>
              <w:jc w:val="left"/>
            </w:pPr>
            <w:r>
              <w:rPr>
                <w:sz w:val="16"/>
              </w:rPr>
              <w:t>2030-10-26</w:t>
            </w:r>
          </w:p>
        </w:tc>
        <w:tc>
          <w:tcPr>
            <w:tcW w:type="dxa" w:w="863"/>
          </w:tcPr>
          <w:p>
            <w:pPr>
              <w:spacing w:after="0"/>
              <w:jc w:val="right"/>
            </w:pPr>
            <w:r>
              <w:rPr>
                <w:sz w:val="16"/>
              </w:rPr>
              <w:t>1,487</w:t>
            </w:r>
          </w:p>
        </w:tc>
        <w:tc>
          <w:tcPr>
            <w:tcW w:type="dxa" w:w="1579"/>
          </w:tcPr>
          <w:p>
            <w:pPr>
              <w:spacing w:after="0"/>
              <w:jc w:val="left"/>
            </w:pPr>
          </w:p>
        </w:tc>
        <w:tc>
          <w:tcPr>
            <w:tcW w:type="dxa" w:w="1387"/>
          </w:tcPr>
          <w:p>
            <w:pPr>
              <w:spacing w:after="0"/>
              <w:jc w:val="left"/>
            </w:pPr>
          </w:p>
        </w:tc>
      </w:tr>
      <w:tr>
        <w:trPr>
          <w:cantSplit/>
        </w:trPr>
        <w:tc>
          <w:tcPr>
            <w:tcW w:type="dxa" w:w="1800"/>
          </w:tcPr>
          <w:p>
            <w:pPr>
              <w:spacing w:after="0"/>
              <w:jc w:val="left"/>
            </w:pPr>
            <w:r>
              <w:rPr>
                <w:sz w:val="16"/>
              </w:rPr>
              <w:t>West Long Branch borough</w:t>
            </w:r>
          </w:p>
        </w:tc>
        <w:tc>
          <w:tcPr>
            <w:tcW w:type="dxa" w:w="1126"/>
          </w:tcPr>
          <w:p>
            <w:pPr>
              <w:spacing w:after="0"/>
              <w:jc w:val="left"/>
            </w:pPr>
            <w:r>
              <w:rPr>
                <w:sz w:val="16"/>
              </w:rPr>
              <w:t>Borough</w:t>
            </w:r>
          </w:p>
        </w:tc>
        <w:tc>
          <w:tcPr>
            <w:tcW w:type="dxa" w:w="2205"/>
          </w:tcPr>
          <w:p>
            <w:pPr>
              <w:spacing w:after="0"/>
              <w:jc w:val="left"/>
            </w:pPr>
            <w:r>
              <w:rPr>
                <w:sz w:val="16"/>
              </w:rPr>
              <w:t>Approved, expires 2030-10-26</w:t>
            </w:r>
          </w:p>
        </w:tc>
        <w:tc>
          <w:tcPr>
            <w:tcW w:type="dxa" w:w="2825"/>
          </w:tcPr>
          <w:p>
            <w:pPr>
              <w:spacing w:after="0"/>
              <w:jc w:val="left"/>
            </w:pPr>
            <w:r>
              <w:rPr>
                <w:sz w:val="16"/>
              </w:rPr>
              <w:t>Monmouth County 2026 (FEMA plan 109915)</w:t>
            </w:r>
          </w:p>
        </w:tc>
        <w:tc>
          <w:tcPr>
            <w:tcW w:type="dxa" w:w="1291"/>
          </w:tcPr>
          <w:p>
            <w:pPr>
              <w:spacing w:after="0"/>
              <w:jc w:val="left"/>
            </w:pPr>
            <w:r>
              <w:rPr>
                <w:sz w:val="16"/>
              </w:rPr>
              <w:t>2025-10-27</w:t>
            </w:r>
          </w:p>
        </w:tc>
        <w:tc>
          <w:tcPr>
            <w:tcW w:type="dxa" w:w="1037"/>
          </w:tcPr>
          <w:p>
            <w:pPr>
              <w:spacing w:after="0"/>
              <w:jc w:val="left"/>
            </w:pPr>
            <w:r>
              <w:rPr>
                <w:sz w:val="16"/>
              </w:rPr>
              <w:t>2030-10-26</w:t>
            </w:r>
          </w:p>
        </w:tc>
        <w:tc>
          <w:tcPr>
            <w:tcW w:type="dxa" w:w="863"/>
          </w:tcPr>
          <w:p>
            <w:pPr>
              <w:spacing w:after="0"/>
              <w:jc w:val="right"/>
            </w:pPr>
            <w:r>
              <w:rPr>
                <w:sz w:val="16"/>
              </w:rPr>
              <w:t>1,487</w:t>
            </w:r>
          </w:p>
        </w:tc>
        <w:tc>
          <w:tcPr>
            <w:tcW w:type="dxa" w:w="1579"/>
          </w:tcPr>
          <w:p>
            <w:pPr>
              <w:spacing w:after="0"/>
              <w:jc w:val="left"/>
            </w:pPr>
          </w:p>
        </w:tc>
        <w:tc>
          <w:tcPr>
            <w:tcW w:type="dxa" w:w="1387"/>
          </w:tcPr>
          <w:p>
            <w:pPr>
              <w:spacing w:after="0"/>
              <w:jc w:val="left"/>
            </w:pPr>
          </w:p>
        </w:tc>
      </w:tr>
      <w:tr>
        <w:trPr>
          <w:cantSplit/>
        </w:trPr>
        <w:tc>
          <w:tcPr>
            <w:tcW w:type="dxa" w:w="1800"/>
          </w:tcPr>
          <w:p>
            <w:pPr>
              <w:spacing w:after="0"/>
              <w:jc w:val="left"/>
            </w:pPr>
            <w:r>
              <w:rPr>
                <w:sz w:val="16"/>
              </w:rPr>
              <w:t>Aberdeen township</w:t>
            </w:r>
          </w:p>
        </w:tc>
        <w:tc>
          <w:tcPr>
            <w:tcW w:type="dxa" w:w="1126"/>
          </w:tcPr>
          <w:p>
            <w:pPr>
              <w:spacing w:after="0"/>
              <w:jc w:val="left"/>
            </w:pPr>
            <w:r>
              <w:rPr>
                <w:sz w:val="16"/>
              </w:rPr>
              <w:t>Township</w:t>
            </w:r>
          </w:p>
        </w:tc>
        <w:tc>
          <w:tcPr>
            <w:tcW w:type="dxa" w:w="2205"/>
          </w:tcPr>
          <w:p>
            <w:pPr>
              <w:spacing w:after="0"/>
              <w:jc w:val="left"/>
            </w:pPr>
            <w:r>
              <w:rPr>
                <w:sz w:val="16"/>
              </w:rPr>
              <w:t>Approved, expires 2030-10-26</w:t>
            </w:r>
          </w:p>
        </w:tc>
        <w:tc>
          <w:tcPr>
            <w:tcW w:type="dxa" w:w="2825"/>
          </w:tcPr>
          <w:p>
            <w:pPr>
              <w:spacing w:after="0"/>
              <w:jc w:val="left"/>
            </w:pPr>
            <w:r>
              <w:rPr>
                <w:sz w:val="16"/>
              </w:rPr>
              <w:t>Monmouth County 2026 (FEMA plan 109915)</w:t>
            </w:r>
          </w:p>
        </w:tc>
        <w:tc>
          <w:tcPr>
            <w:tcW w:type="dxa" w:w="1291"/>
          </w:tcPr>
          <w:p>
            <w:pPr>
              <w:spacing w:after="0"/>
              <w:jc w:val="left"/>
            </w:pPr>
            <w:r>
              <w:rPr>
                <w:sz w:val="16"/>
              </w:rPr>
              <w:t>2025-10-27</w:t>
            </w:r>
          </w:p>
        </w:tc>
        <w:tc>
          <w:tcPr>
            <w:tcW w:type="dxa" w:w="1037"/>
          </w:tcPr>
          <w:p>
            <w:pPr>
              <w:spacing w:after="0"/>
              <w:jc w:val="left"/>
            </w:pPr>
            <w:r>
              <w:rPr>
                <w:sz w:val="16"/>
              </w:rPr>
              <w:t>2030-10-26</w:t>
            </w:r>
          </w:p>
        </w:tc>
        <w:tc>
          <w:tcPr>
            <w:tcW w:type="dxa" w:w="863"/>
          </w:tcPr>
          <w:p>
            <w:pPr>
              <w:spacing w:after="0"/>
              <w:jc w:val="right"/>
            </w:pPr>
            <w:r>
              <w:rPr>
                <w:sz w:val="16"/>
              </w:rPr>
              <w:t>1,487</w:t>
            </w:r>
          </w:p>
        </w:tc>
        <w:tc>
          <w:tcPr>
            <w:tcW w:type="dxa" w:w="1579"/>
          </w:tcPr>
          <w:p>
            <w:pPr>
              <w:spacing w:after="0"/>
              <w:jc w:val="left"/>
            </w:pPr>
          </w:p>
        </w:tc>
        <w:tc>
          <w:tcPr>
            <w:tcW w:type="dxa" w:w="1387"/>
          </w:tcPr>
          <w:p>
            <w:pPr>
              <w:spacing w:after="0"/>
              <w:jc w:val="left"/>
            </w:pPr>
          </w:p>
        </w:tc>
      </w:tr>
      <w:tr>
        <w:trPr>
          <w:cantSplit/>
        </w:trPr>
        <w:tc>
          <w:tcPr>
            <w:tcW w:type="dxa" w:w="1800"/>
          </w:tcPr>
          <w:p>
            <w:pPr>
              <w:spacing w:after="0"/>
              <w:jc w:val="left"/>
            </w:pPr>
            <w:r>
              <w:rPr>
                <w:sz w:val="16"/>
              </w:rPr>
              <w:t>Colts Neck township</w:t>
            </w:r>
          </w:p>
        </w:tc>
        <w:tc>
          <w:tcPr>
            <w:tcW w:type="dxa" w:w="1126"/>
          </w:tcPr>
          <w:p>
            <w:pPr>
              <w:spacing w:after="0"/>
              <w:jc w:val="left"/>
            </w:pPr>
            <w:r>
              <w:rPr>
                <w:sz w:val="16"/>
              </w:rPr>
              <w:t>Township</w:t>
            </w:r>
          </w:p>
        </w:tc>
        <w:tc>
          <w:tcPr>
            <w:tcW w:type="dxa" w:w="2205"/>
          </w:tcPr>
          <w:p>
            <w:pPr>
              <w:spacing w:after="0"/>
              <w:jc w:val="left"/>
            </w:pPr>
            <w:r>
              <w:rPr>
                <w:sz w:val="16"/>
              </w:rPr>
              <w:t>Approved, expires 2030-10-26</w:t>
            </w:r>
          </w:p>
        </w:tc>
        <w:tc>
          <w:tcPr>
            <w:tcW w:type="dxa" w:w="2825"/>
          </w:tcPr>
          <w:p>
            <w:pPr>
              <w:spacing w:after="0"/>
              <w:jc w:val="left"/>
            </w:pPr>
            <w:r>
              <w:rPr>
                <w:sz w:val="16"/>
              </w:rPr>
              <w:t>Monmouth County 2026 (FEMA plan 109915)</w:t>
            </w:r>
          </w:p>
        </w:tc>
        <w:tc>
          <w:tcPr>
            <w:tcW w:type="dxa" w:w="1291"/>
          </w:tcPr>
          <w:p>
            <w:pPr>
              <w:spacing w:after="0"/>
              <w:jc w:val="left"/>
            </w:pPr>
            <w:r>
              <w:rPr>
                <w:sz w:val="16"/>
              </w:rPr>
              <w:t>2025-10-27</w:t>
            </w:r>
          </w:p>
        </w:tc>
        <w:tc>
          <w:tcPr>
            <w:tcW w:type="dxa" w:w="1037"/>
          </w:tcPr>
          <w:p>
            <w:pPr>
              <w:spacing w:after="0"/>
              <w:jc w:val="left"/>
            </w:pPr>
            <w:r>
              <w:rPr>
                <w:sz w:val="16"/>
              </w:rPr>
              <w:t>2030-10-26</w:t>
            </w:r>
          </w:p>
        </w:tc>
        <w:tc>
          <w:tcPr>
            <w:tcW w:type="dxa" w:w="863"/>
          </w:tcPr>
          <w:p>
            <w:pPr>
              <w:spacing w:after="0"/>
              <w:jc w:val="right"/>
            </w:pPr>
            <w:r>
              <w:rPr>
                <w:sz w:val="16"/>
              </w:rPr>
              <w:t>1,487</w:t>
            </w:r>
          </w:p>
        </w:tc>
        <w:tc>
          <w:tcPr>
            <w:tcW w:type="dxa" w:w="1579"/>
          </w:tcPr>
          <w:p>
            <w:pPr>
              <w:spacing w:after="0"/>
              <w:jc w:val="left"/>
            </w:pPr>
          </w:p>
        </w:tc>
        <w:tc>
          <w:tcPr>
            <w:tcW w:type="dxa" w:w="1387"/>
          </w:tcPr>
          <w:p>
            <w:pPr>
              <w:spacing w:after="0"/>
              <w:jc w:val="left"/>
            </w:pPr>
          </w:p>
        </w:tc>
      </w:tr>
      <w:tr>
        <w:trPr>
          <w:cantSplit/>
        </w:trPr>
        <w:tc>
          <w:tcPr>
            <w:tcW w:type="dxa" w:w="1800"/>
          </w:tcPr>
          <w:p>
            <w:pPr>
              <w:spacing w:after="0"/>
              <w:jc w:val="left"/>
            </w:pPr>
            <w:r>
              <w:rPr>
                <w:sz w:val="16"/>
              </w:rPr>
              <w:t>Freehold township</w:t>
            </w:r>
          </w:p>
        </w:tc>
        <w:tc>
          <w:tcPr>
            <w:tcW w:type="dxa" w:w="1126"/>
          </w:tcPr>
          <w:p>
            <w:pPr>
              <w:spacing w:after="0"/>
              <w:jc w:val="left"/>
            </w:pPr>
            <w:r>
              <w:rPr>
                <w:sz w:val="16"/>
              </w:rPr>
              <w:t>Township</w:t>
            </w:r>
          </w:p>
        </w:tc>
        <w:tc>
          <w:tcPr>
            <w:tcW w:type="dxa" w:w="2205"/>
          </w:tcPr>
          <w:p>
            <w:pPr>
              <w:spacing w:after="0"/>
              <w:jc w:val="left"/>
            </w:pPr>
            <w:r>
              <w:rPr>
                <w:sz w:val="16"/>
              </w:rPr>
              <w:t>Approved, expires 2030-10-26</w:t>
            </w:r>
          </w:p>
        </w:tc>
        <w:tc>
          <w:tcPr>
            <w:tcW w:type="dxa" w:w="2825"/>
          </w:tcPr>
          <w:p>
            <w:pPr>
              <w:spacing w:after="0"/>
              <w:jc w:val="left"/>
            </w:pPr>
            <w:r>
              <w:rPr>
                <w:sz w:val="16"/>
              </w:rPr>
              <w:t>Monmouth County 2026 (FEMA plan 109915)</w:t>
            </w:r>
          </w:p>
        </w:tc>
        <w:tc>
          <w:tcPr>
            <w:tcW w:type="dxa" w:w="1291"/>
          </w:tcPr>
          <w:p>
            <w:pPr>
              <w:spacing w:after="0"/>
              <w:jc w:val="left"/>
            </w:pPr>
            <w:r>
              <w:rPr>
                <w:sz w:val="16"/>
              </w:rPr>
              <w:t>2025-10-27</w:t>
            </w:r>
          </w:p>
        </w:tc>
        <w:tc>
          <w:tcPr>
            <w:tcW w:type="dxa" w:w="1037"/>
          </w:tcPr>
          <w:p>
            <w:pPr>
              <w:spacing w:after="0"/>
              <w:jc w:val="left"/>
            </w:pPr>
            <w:r>
              <w:rPr>
                <w:sz w:val="16"/>
              </w:rPr>
              <w:t>2030-10-26</w:t>
            </w:r>
          </w:p>
        </w:tc>
        <w:tc>
          <w:tcPr>
            <w:tcW w:type="dxa" w:w="863"/>
          </w:tcPr>
          <w:p>
            <w:pPr>
              <w:spacing w:after="0"/>
              <w:jc w:val="right"/>
            </w:pPr>
            <w:r>
              <w:rPr>
                <w:sz w:val="16"/>
              </w:rPr>
              <w:t>1,487</w:t>
            </w:r>
          </w:p>
        </w:tc>
        <w:tc>
          <w:tcPr>
            <w:tcW w:type="dxa" w:w="1579"/>
          </w:tcPr>
          <w:p>
            <w:pPr>
              <w:spacing w:after="0"/>
              <w:jc w:val="left"/>
            </w:pPr>
          </w:p>
        </w:tc>
        <w:tc>
          <w:tcPr>
            <w:tcW w:type="dxa" w:w="1387"/>
          </w:tcPr>
          <w:p>
            <w:pPr>
              <w:spacing w:after="0"/>
              <w:jc w:val="left"/>
            </w:pPr>
          </w:p>
        </w:tc>
      </w:tr>
      <w:tr>
        <w:trPr>
          <w:cantSplit/>
        </w:trPr>
        <w:tc>
          <w:tcPr>
            <w:tcW w:type="dxa" w:w="1800"/>
          </w:tcPr>
          <w:p>
            <w:pPr>
              <w:spacing w:after="0"/>
              <w:jc w:val="left"/>
            </w:pPr>
            <w:r>
              <w:rPr>
                <w:sz w:val="16"/>
              </w:rPr>
              <w:t>Hazlet township</w:t>
            </w:r>
          </w:p>
        </w:tc>
        <w:tc>
          <w:tcPr>
            <w:tcW w:type="dxa" w:w="1126"/>
          </w:tcPr>
          <w:p>
            <w:pPr>
              <w:spacing w:after="0"/>
              <w:jc w:val="left"/>
            </w:pPr>
            <w:r>
              <w:rPr>
                <w:sz w:val="16"/>
              </w:rPr>
              <w:t>Township</w:t>
            </w:r>
          </w:p>
        </w:tc>
        <w:tc>
          <w:tcPr>
            <w:tcW w:type="dxa" w:w="2205"/>
          </w:tcPr>
          <w:p>
            <w:pPr>
              <w:spacing w:after="0"/>
              <w:jc w:val="left"/>
            </w:pPr>
            <w:r>
              <w:rPr>
                <w:sz w:val="16"/>
              </w:rPr>
              <w:t>Approved, expires 2030-10-26</w:t>
            </w:r>
          </w:p>
        </w:tc>
        <w:tc>
          <w:tcPr>
            <w:tcW w:type="dxa" w:w="2825"/>
          </w:tcPr>
          <w:p>
            <w:pPr>
              <w:spacing w:after="0"/>
              <w:jc w:val="left"/>
            </w:pPr>
            <w:r>
              <w:rPr>
                <w:sz w:val="16"/>
              </w:rPr>
              <w:t>Monmouth County 2026 (FEMA plan 109915)</w:t>
            </w:r>
          </w:p>
        </w:tc>
        <w:tc>
          <w:tcPr>
            <w:tcW w:type="dxa" w:w="1291"/>
          </w:tcPr>
          <w:p>
            <w:pPr>
              <w:spacing w:after="0"/>
              <w:jc w:val="left"/>
            </w:pPr>
            <w:r>
              <w:rPr>
                <w:sz w:val="16"/>
              </w:rPr>
              <w:t>2025-10-27</w:t>
            </w:r>
          </w:p>
        </w:tc>
        <w:tc>
          <w:tcPr>
            <w:tcW w:type="dxa" w:w="1037"/>
          </w:tcPr>
          <w:p>
            <w:pPr>
              <w:spacing w:after="0"/>
              <w:jc w:val="left"/>
            </w:pPr>
            <w:r>
              <w:rPr>
                <w:sz w:val="16"/>
              </w:rPr>
              <w:t>2030-10-26</w:t>
            </w:r>
          </w:p>
        </w:tc>
        <w:tc>
          <w:tcPr>
            <w:tcW w:type="dxa" w:w="863"/>
          </w:tcPr>
          <w:p>
            <w:pPr>
              <w:spacing w:after="0"/>
              <w:jc w:val="right"/>
            </w:pPr>
            <w:r>
              <w:rPr>
                <w:sz w:val="16"/>
              </w:rPr>
              <w:t>1,487</w:t>
            </w:r>
          </w:p>
        </w:tc>
        <w:tc>
          <w:tcPr>
            <w:tcW w:type="dxa" w:w="1579"/>
          </w:tcPr>
          <w:p>
            <w:pPr>
              <w:spacing w:after="0"/>
              <w:jc w:val="left"/>
            </w:pPr>
          </w:p>
        </w:tc>
        <w:tc>
          <w:tcPr>
            <w:tcW w:type="dxa" w:w="1387"/>
          </w:tcPr>
          <w:p>
            <w:pPr>
              <w:spacing w:after="0"/>
              <w:jc w:val="left"/>
            </w:pPr>
          </w:p>
        </w:tc>
      </w:tr>
      <w:tr>
        <w:trPr>
          <w:cantSplit/>
        </w:trPr>
        <w:tc>
          <w:tcPr>
            <w:tcW w:type="dxa" w:w="1800"/>
          </w:tcPr>
          <w:p>
            <w:pPr>
              <w:spacing w:after="0"/>
              <w:jc w:val="left"/>
            </w:pPr>
            <w:r>
              <w:rPr>
                <w:sz w:val="16"/>
              </w:rPr>
              <w:t>Holmdel township</w:t>
            </w:r>
          </w:p>
        </w:tc>
        <w:tc>
          <w:tcPr>
            <w:tcW w:type="dxa" w:w="1126"/>
          </w:tcPr>
          <w:p>
            <w:pPr>
              <w:spacing w:after="0"/>
              <w:jc w:val="left"/>
            </w:pPr>
            <w:r>
              <w:rPr>
                <w:sz w:val="16"/>
              </w:rPr>
              <w:t>Township</w:t>
            </w:r>
          </w:p>
        </w:tc>
        <w:tc>
          <w:tcPr>
            <w:tcW w:type="dxa" w:w="2205"/>
          </w:tcPr>
          <w:p>
            <w:pPr>
              <w:spacing w:after="0"/>
              <w:jc w:val="left"/>
            </w:pPr>
            <w:r>
              <w:rPr>
                <w:sz w:val="16"/>
              </w:rPr>
              <w:t>Approved, expires 2030-10-26</w:t>
            </w:r>
          </w:p>
        </w:tc>
        <w:tc>
          <w:tcPr>
            <w:tcW w:type="dxa" w:w="2825"/>
          </w:tcPr>
          <w:p>
            <w:pPr>
              <w:spacing w:after="0"/>
              <w:jc w:val="left"/>
            </w:pPr>
            <w:r>
              <w:rPr>
                <w:sz w:val="16"/>
              </w:rPr>
              <w:t>Monmouth County 2026 (FEMA plan 109915)</w:t>
            </w:r>
          </w:p>
        </w:tc>
        <w:tc>
          <w:tcPr>
            <w:tcW w:type="dxa" w:w="1291"/>
          </w:tcPr>
          <w:p>
            <w:pPr>
              <w:spacing w:after="0"/>
              <w:jc w:val="left"/>
            </w:pPr>
            <w:r>
              <w:rPr>
                <w:sz w:val="16"/>
              </w:rPr>
              <w:t>2025-10-27</w:t>
            </w:r>
          </w:p>
        </w:tc>
        <w:tc>
          <w:tcPr>
            <w:tcW w:type="dxa" w:w="1037"/>
          </w:tcPr>
          <w:p>
            <w:pPr>
              <w:spacing w:after="0"/>
              <w:jc w:val="left"/>
            </w:pPr>
            <w:r>
              <w:rPr>
                <w:sz w:val="16"/>
              </w:rPr>
              <w:t>2030-10-26</w:t>
            </w:r>
          </w:p>
        </w:tc>
        <w:tc>
          <w:tcPr>
            <w:tcW w:type="dxa" w:w="863"/>
          </w:tcPr>
          <w:p>
            <w:pPr>
              <w:spacing w:after="0"/>
              <w:jc w:val="right"/>
            </w:pPr>
            <w:r>
              <w:rPr>
                <w:sz w:val="16"/>
              </w:rPr>
              <w:t>1,487</w:t>
            </w:r>
          </w:p>
        </w:tc>
        <w:tc>
          <w:tcPr>
            <w:tcW w:type="dxa" w:w="1579"/>
          </w:tcPr>
          <w:p>
            <w:pPr>
              <w:spacing w:after="0"/>
              <w:jc w:val="left"/>
            </w:pPr>
          </w:p>
        </w:tc>
        <w:tc>
          <w:tcPr>
            <w:tcW w:type="dxa" w:w="1387"/>
          </w:tcPr>
          <w:p>
            <w:pPr>
              <w:spacing w:after="0"/>
              <w:jc w:val="left"/>
            </w:pPr>
          </w:p>
        </w:tc>
      </w:tr>
      <w:tr>
        <w:trPr>
          <w:cantSplit/>
        </w:trPr>
        <w:tc>
          <w:tcPr>
            <w:tcW w:type="dxa" w:w="1800"/>
          </w:tcPr>
          <w:p>
            <w:pPr>
              <w:spacing w:after="0"/>
              <w:jc w:val="left"/>
            </w:pPr>
            <w:r>
              <w:rPr>
                <w:sz w:val="16"/>
              </w:rPr>
              <w:t>Howell township</w:t>
            </w:r>
          </w:p>
        </w:tc>
        <w:tc>
          <w:tcPr>
            <w:tcW w:type="dxa" w:w="1126"/>
          </w:tcPr>
          <w:p>
            <w:pPr>
              <w:spacing w:after="0"/>
              <w:jc w:val="left"/>
            </w:pPr>
            <w:r>
              <w:rPr>
                <w:sz w:val="16"/>
              </w:rPr>
              <w:t>Township</w:t>
            </w:r>
          </w:p>
        </w:tc>
        <w:tc>
          <w:tcPr>
            <w:tcW w:type="dxa" w:w="2205"/>
          </w:tcPr>
          <w:p>
            <w:pPr>
              <w:spacing w:after="0"/>
              <w:jc w:val="left"/>
            </w:pPr>
            <w:r>
              <w:rPr>
                <w:sz w:val="16"/>
              </w:rPr>
              <w:t>Approved, expires 2030-10-26</w:t>
            </w:r>
          </w:p>
        </w:tc>
        <w:tc>
          <w:tcPr>
            <w:tcW w:type="dxa" w:w="2825"/>
          </w:tcPr>
          <w:p>
            <w:pPr>
              <w:spacing w:after="0"/>
              <w:jc w:val="left"/>
            </w:pPr>
            <w:r>
              <w:rPr>
                <w:sz w:val="16"/>
              </w:rPr>
              <w:t>Monmouth County 2026 (FEMA plan 109915)</w:t>
            </w:r>
          </w:p>
        </w:tc>
        <w:tc>
          <w:tcPr>
            <w:tcW w:type="dxa" w:w="1291"/>
          </w:tcPr>
          <w:p>
            <w:pPr>
              <w:spacing w:after="0"/>
              <w:jc w:val="left"/>
            </w:pPr>
            <w:r>
              <w:rPr>
                <w:sz w:val="16"/>
              </w:rPr>
              <w:t>2025-10-27</w:t>
            </w:r>
          </w:p>
        </w:tc>
        <w:tc>
          <w:tcPr>
            <w:tcW w:type="dxa" w:w="1037"/>
          </w:tcPr>
          <w:p>
            <w:pPr>
              <w:spacing w:after="0"/>
              <w:jc w:val="left"/>
            </w:pPr>
            <w:r>
              <w:rPr>
                <w:sz w:val="16"/>
              </w:rPr>
              <w:t>2030-10-26</w:t>
            </w:r>
          </w:p>
        </w:tc>
        <w:tc>
          <w:tcPr>
            <w:tcW w:type="dxa" w:w="863"/>
          </w:tcPr>
          <w:p>
            <w:pPr>
              <w:spacing w:after="0"/>
              <w:jc w:val="right"/>
            </w:pPr>
            <w:r>
              <w:rPr>
                <w:sz w:val="16"/>
              </w:rPr>
              <w:t>1,487</w:t>
            </w:r>
          </w:p>
        </w:tc>
        <w:tc>
          <w:tcPr>
            <w:tcW w:type="dxa" w:w="1579"/>
          </w:tcPr>
          <w:p>
            <w:pPr>
              <w:spacing w:after="0"/>
              <w:jc w:val="left"/>
            </w:pPr>
          </w:p>
        </w:tc>
        <w:tc>
          <w:tcPr>
            <w:tcW w:type="dxa" w:w="1387"/>
          </w:tcPr>
          <w:p>
            <w:pPr>
              <w:spacing w:after="0"/>
              <w:jc w:val="left"/>
            </w:pPr>
          </w:p>
        </w:tc>
      </w:tr>
      <w:tr>
        <w:trPr>
          <w:cantSplit/>
        </w:trPr>
        <w:tc>
          <w:tcPr>
            <w:tcW w:type="dxa" w:w="1800"/>
          </w:tcPr>
          <w:p>
            <w:pPr>
              <w:spacing w:after="0"/>
              <w:jc w:val="left"/>
            </w:pPr>
            <w:r>
              <w:rPr>
                <w:sz w:val="16"/>
              </w:rPr>
              <w:t>Manalapan township</w:t>
            </w:r>
          </w:p>
        </w:tc>
        <w:tc>
          <w:tcPr>
            <w:tcW w:type="dxa" w:w="1126"/>
          </w:tcPr>
          <w:p>
            <w:pPr>
              <w:spacing w:after="0"/>
              <w:jc w:val="left"/>
            </w:pPr>
            <w:r>
              <w:rPr>
                <w:sz w:val="16"/>
              </w:rPr>
              <w:t>Township</w:t>
            </w:r>
          </w:p>
        </w:tc>
        <w:tc>
          <w:tcPr>
            <w:tcW w:type="dxa" w:w="2205"/>
          </w:tcPr>
          <w:p>
            <w:pPr>
              <w:spacing w:after="0"/>
              <w:jc w:val="left"/>
            </w:pPr>
            <w:r>
              <w:rPr>
                <w:sz w:val="16"/>
              </w:rPr>
              <w:t>Approved, expires 2030-10-26</w:t>
            </w:r>
          </w:p>
        </w:tc>
        <w:tc>
          <w:tcPr>
            <w:tcW w:type="dxa" w:w="2825"/>
          </w:tcPr>
          <w:p>
            <w:pPr>
              <w:spacing w:after="0"/>
              <w:jc w:val="left"/>
            </w:pPr>
            <w:r>
              <w:rPr>
                <w:sz w:val="16"/>
              </w:rPr>
              <w:t>Monmouth County 2026 (FEMA plan 109915)</w:t>
            </w:r>
          </w:p>
        </w:tc>
        <w:tc>
          <w:tcPr>
            <w:tcW w:type="dxa" w:w="1291"/>
          </w:tcPr>
          <w:p>
            <w:pPr>
              <w:spacing w:after="0"/>
              <w:jc w:val="left"/>
            </w:pPr>
            <w:r>
              <w:rPr>
                <w:sz w:val="16"/>
              </w:rPr>
              <w:t>2025-10-27</w:t>
            </w:r>
          </w:p>
        </w:tc>
        <w:tc>
          <w:tcPr>
            <w:tcW w:type="dxa" w:w="1037"/>
          </w:tcPr>
          <w:p>
            <w:pPr>
              <w:spacing w:after="0"/>
              <w:jc w:val="left"/>
            </w:pPr>
            <w:r>
              <w:rPr>
                <w:sz w:val="16"/>
              </w:rPr>
              <w:t>2030-10-26</w:t>
            </w:r>
          </w:p>
        </w:tc>
        <w:tc>
          <w:tcPr>
            <w:tcW w:type="dxa" w:w="863"/>
          </w:tcPr>
          <w:p>
            <w:pPr>
              <w:spacing w:after="0"/>
              <w:jc w:val="right"/>
            </w:pPr>
            <w:r>
              <w:rPr>
                <w:sz w:val="16"/>
              </w:rPr>
              <w:t>1,487</w:t>
            </w:r>
          </w:p>
        </w:tc>
        <w:tc>
          <w:tcPr>
            <w:tcW w:type="dxa" w:w="1579"/>
          </w:tcPr>
          <w:p>
            <w:pPr>
              <w:spacing w:after="0"/>
              <w:jc w:val="left"/>
            </w:pPr>
          </w:p>
        </w:tc>
        <w:tc>
          <w:tcPr>
            <w:tcW w:type="dxa" w:w="1387"/>
          </w:tcPr>
          <w:p>
            <w:pPr>
              <w:spacing w:after="0"/>
              <w:jc w:val="left"/>
            </w:pPr>
          </w:p>
        </w:tc>
      </w:tr>
      <w:tr>
        <w:trPr>
          <w:cantSplit/>
        </w:trPr>
        <w:tc>
          <w:tcPr>
            <w:tcW w:type="dxa" w:w="1800"/>
          </w:tcPr>
          <w:p>
            <w:pPr>
              <w:spacing w:after="0"/>
              <w:jc w:val="left"/>
            </w:pPr>
            <w:r>
              <w:rPr>
                <w:sz w:val="16"/>
              </w:rPr>
              <w:t>Marlboro township</w:t>
            </w:r>
          </w:p>
        </w:tc>
        <w:tc>
          <w:tcPr>
            <w:tcW w:type="dxa" w:w="1126"/>
          </w:tcPr>
          <w:p>
            <w:pPr>
              <w:spacing w:after="0"/>
              <w:jc w:val="left"/>
            </w:pPr>
            <w:r>
              <w:rPr>
                <w:sz w:val="16"/>
              </w:rPr>
              <w:t>Township</w:t>
            </w:r>
          </w:p>
        </w:tc>
        <w:tc>
          <w:tcPr>
            <w:tcW w:type="dxa" w:w="2205"/>
          </w:tcPr>
          <w:p>
            <w:pPr>
              <w:spacing w:after="0"/>
              <w:jc w:val="left"/>
            </w:pPr>
            <w:r>
              <w:rPr>
                <w:sz w:val="16"/>
              </w:rPr>
              <w:t>Approved, expires 2030-10-26</w:t>
            </w:r>
          </w:p>
        </w:tc>
        <w:tc>
          <w:tcPr>
            <w:tcW w:type="dxa" w:w="2825"/>
          </w:tcPr>
          <w:p>
            <w:pPr>
              <w:spacing w:after="0"/>
              <w:jc w:val="left"/>
            </w:pPr>
            <w:r>
              <w:rPr>
                <w:sz w:val="16"/>
              </w:rPr>
              <w:t>Monmouth County 2026 (FEMA plan 109915)</w:t>
            </w:r>
          </w:p>
        </w:tc>
        <w:tc>
          <w:tcPr>
            <w:tcW w:type="dxa" w:w="1291"/>
          </w:tcPr>
          <w:p>
            <w:pPr>
              <w:spacing w:after="0"/>
              <w:jc w:val="left"/>
            </w:pPr>
            <w:r>
              <w:rPr>
                <w:sz w:val="16"/>
              </w:rPr>
              <w:t>2025-10-27</w:t>
            </w:r>
          </w:p>
        </w:tc>
        <w:tc>
          <w:tcPr>
            <w:tcW w:type="dxa" w:w="1037"/>
          </w:tcPr>
          <w:p>
            <w:pPr>
              <w:spacing w:after="0"/>
              <w:jc w:val="left"/>
            </w:pPr>
            <w:r>
              <w:rPr>
                <w:sz w:val="16"/>
              </w:rPr>
              <w:t>2030-10-26</w:t>
            </w:r>
          </w:p>
        </w:tc>
        <w:tc>
          <w:tcPr>
            <w:tcW w:type="dxa" w:w="863"/>
          </w:tcPr>
          <w:p>
            <w:pPr>
              <w:spacing w:after="0"/>
              <w:jc w:val="right"/>
            </w:pPr>
            <w:r>
              <w:rPr>
                <w:sz w:val="16"/>
              </w:rPr>
              <w:t>1,487</w:t>
            </w:r>
          </w:p>
        </w:tc>
        <w:tc>
          <w:tcPr>
            <w:tcW w:type="dxa" w:w="1579"/>
          </w:tcPr>
          <w:p>
            <w:pPr>
              <w:spacing w:after="0"/>
              <w:jc w:val="left"/>
            </w:pPr>
          </w:p>
        </w:tc>
        <w:tc>
          <w:tcPr>
            <w:tcW w:type="dxa" w:w="1387"/>
          </w:tcPr>
          <w:p>
            <w:pPr>
              <w:spacing w:after="0"/>
              <w:jc w:val="left"/>
            </w:pPr>
          </w:p>
        </w:tc>
      </w:tr>
      <w:tr>
        <w:trPr>
          <w:cantSplit/>
        </w:trPr>
        <w:tc>
          <w:tcPr>
            <w:tcW w:type="dxa" w:w="1800"/>
          </w:tcPr>
          <w:p>
            <w:pPr>
              <w:spacing w:after="0"/>
              <w:jc w:val="left"/>
            </w:pPr>
            <w:r>
              <w:rPr>
                <w:sz w:val="16"/>
              </w:rPr>
              <w:t>Middletown township</w:t>
            </w:r>
          </w:p>
        </w:tc>
        <w:tc>
          <w:tcPr>
            <w:tcW w:type="dxa" w:w="1126"/>
          </w:tcPr>
          <w:p>
            <w:pPr>
              <w:spacing w:after="0"/>
              <w:jc w:val="left"/>
            </w:pPr>
            <w:r>
              <w:rPr>
                <w:sz w:val="16"/>
              </w:rPr>
              <w:t>Township</w:t>
            </w:r>
          </w:p>
        </w:tc>
        <w:tc>
          <w:tcPr>
            <w:tcW w:type="dxa" w:w="2205"/>
          </w:tcPr>
          <w:p>
            <w:pPr>
              <w:spacing w:after="0"/>
              <w:jc w:val="left"/>
            </w:pPr>
            <w:r>
              <w:rPr>
                <w:sz w:val="16"/>
              </w:rPr>
              <w:t>Approved, expires 2030-10-26</w:t>
            </w:r>
          </w:p>
        </w:tc>
        <w:tc>
          <w:tcPr>
            <w:tcW w:type="dxa" w:w="2825"/>
          </w:tcPr>
          <w:p>
            <w:pPr>
              <w:spacing w:after="0"/>
              <w:jc w:val="left"/>
            </w:pPr>
            <w:r>
              <w:rPr>
                <w:sz w:val="16"/>
              </w:rPr>
              <w:t>Monmouth County 2026 (FEMA plan 109915)</w:t>
            </w:r>
          </w:p>
        </w:tc>
        <w:tc>
          <w:tcPr>
            <w:tcW w:type="dxa" w:w="1291"/>
          </w:tcPr>
          <w:p>
            <w:pPr>
              <w:spacing w:after="0"/>
              <w:jc w:val="left"/>
            </w:pPr>
            <w:r>
              <w:rPr>
                <w:sz w:val="16"/>
              </w:rPr>
              <w:t>2025-10-27</w:t>
            </w:r>
          </w:p>
        </w:tc>
        <w:tc>
          <w:tcPr>
            <w:tcW w:type="dxa" w:w="1037"/>
          </w:tcPr>
          <w:p>
            <w:pPr>
              <w:spacing w:after="0"/>
              <w:jc w:val="left"/>
            </w:pPr>
            <w:r>
              <w:rPr>
                <w:sz w:val="16"/>
              </w:rPr>
              <w:t>2030-10-26</w:t>
            </w:r>
          </w:p>
        </w:tc>
        <w:tc>
          <w:tcPr>
            <w:tcW w:type="dxa" w:w="863"/>
          </w:tcPr>
          <w:p>
            <w:pPr>
              <w:spacing w:after="0"/>
              <w:jc w:val="right"/>
            </w:pPr>
            <w:r>
              <w:rPr>
                <w:sz w:val="16"/>
              </w:rPr>
              <w:t>1,487</w:t>
            </w:r>
          </w:p>
        </w:tc>
        <w:tc>
          <w:tcPr>
            <w:tcW w:type="dxa" w:w="1579"/>
          </w:tcPr>
          <w:p>
            <w:pPr>
              <w:spacing w:after="0"/>
              <w:jc w:val="left"/>
            </w:pPr>
          </w:p>
        </w:tc>
        <w:tc>
          <w:tcPr>
            <w:tcW w:type="dxa" w:w="1387"/>
          </w:tcPr>
          <w:p>
            <w:pPr>
              <w:spacing w:after="0"/>
              <w:jc w:val="left"/>
            </w:pPr>
          </w:p>
        </w:tc>
      </w:tr>
      <w:tr>
        <w:trPr>
          <w:cantSplit/>
        </w:trPr>
        <w:tc>
          <w:tcPr>
            <w:tcW w:type="dxa" w:w="1800"/>
          </w:tcPr>
          <w:p>
            <w:pPr>
              <w:spacing w:after="0"/>
              <w:jc w:val="left"/>
            </w:pPr>
            <w:r>
              <w:rPr>
                <w:sz w:val="16"/>
              </w:rPr>
              <w:t>Millstone township</w:t>
            </w:r>
          </w:p>
        </w:tc>
        <w:tc>
          <w:tcPr>
            <w:tcW w:type="dxa" w:w="1126"/>
          </w:tcPr>
          <w:p>
            <w:pPr>
              <w:spacing w:after="0"/>
              <w:jc w:val="left"/>
            </w:pPr>
            <w:r>
              <w:rPr>
                <w:sz w:val="16"/>
              </w:rPr>
              <w:t>Township</w:t>
            </w:r>
          </w:p>
        </w:tc>
        <w:tc>
          <w:tcPr>
            <w:tcW w:type="dxa" w:w="2205"/>
          </w:tcPr>
          <w:p>
            <w:pPr>
              <w:spacing w:after="0"/>
              <w:jc w:val="left"/>
            </w:pPr>
            <w:r>
              <w:rPr>
                <w:sz w:val="16"/>
              </w:rPr>
              <w:t>Approved, expires 2030-10-26</w:t>
            </w:r>
          </w:p>
        </w:tc>
        <w:tc>
          <w:tcPr>
            <w:tcW w:type="dxa" w:w="2825"/>
          </w:tcPr>
          <w:p>
            <w:pPr>
              <w:spacing w:after="0"/>
              <w:jc w:val="left"/>
            </w:pPr>
            <w:r>
              <w:rPr>
                <w:sz w:val="16"/>
              </w:rPr>
              <w:t>Monmouth County 2026 (FEMA plan 109915)</w:t>
            </w:r>
          </w:p>
        </w:tc>
        <w:tc>
          <w:tcPr>
            <w:tcW w:type="dxa" w:w="1291"/>
          </w:tcPr>
          <w:p>
            <w:pPr>
              <w:spacing w:after="0"/>
              <w:jc w:val="left"/>
            </w:pPr>
            <w:r>
              <w:rPr>
                <w:sz w:val="16"/>
              </w:rPr>
              <w:t>2025-10-27</w:t>
            </w:r>
          </w:p>
        </w:tc>
        <w:tc>
          <w:tcPr>
            <w:tcW w:type="dxa" w:w="1037"/>
          </w:tcPr>
          <w:p>
            <w:pPr>
              <w:spacing w:after="0"/>
              <w:jc w:val="left"/>
            </w:pPr>
            <w:r>
              <w:rPr>
                <w:sz w:val="16"/>
              </w:rPr>
              <w:t>2030-10-26</w:t>
            </w:r>
          </w:p>
        </w:tc>
        <w:tc>
          <w:tcPr>
            <w:tcW w:type="dxa" w:w="863"/>
          </w:tcPr>
          <w:p>
            <w:pPr>
              <w:spacing w:after="0"/>
              <w:jc w:val="right"/>
            </w:pPr>
            <w:r>
              <w:rPr>
                <w:sz w:val="16"/>
              </w:rPr>
              <w:t>1,487</w:t>
            </w:r>
          </w:p>
        </w:tc>
        <w:tc>
          <w:tcPr>
            <w:tcW w:type="dxa" w:w="1579"/>
          </w:tcPr>
          <w:p>
            <w:pPr>
              <w:spacing w:after="0"/>
              <w:jc w:val="left"/>
            </w:pPr>
          </w:p>
        </w:tc>
        <w:tc>
          <w:tcPr>
            <w:tcW w:type="dxa" w:w="1387"/>
          </w:tcPr>
          <w:p>
            <w:pPr>
              <w:spacing w:after="0"/>
              <w:jc w:val="left"/>
            </w:pPr>
          </w:p>
        </w:tc>
      </w:tr>
      <w:tr>
        <w:trPr>
          <w:cantSplit/>
        </w:trPr>
        <w:tc>
          <w:tcPr>
            <w:tcW w:type="dxa" w:w="1800"/>
          </w:tcPr>
          <w:p>
            <w:pPr>
              <w:spacing w:after="0"/>
              <w:jc w:val="left"/>
            </w:pPr>
            <w:r>
              <w:rPr>
                <w:sz w:val="16"/>
              </w:rPr>
              <w:t>Neptune township</w:t>
            </w:r>
          </w:p>
        </w:tc>
        <w:tc>
          <w:tcPr>
            <w:tcW w:type="dxa" w:w="1126"/>
          </w:tcPr>
          <w:p>
            <w:pPr>
              <w:spacing w:after="0"/>
              <w:jc w:val="left"/>
            </w:pPr>
            <w:r>
              <w:rPr>
                <w:sz w:val="16"/>
              </w:rPr>
              <w:t>Township</w:t>
            </w:r>
          </w:p>
        </w:tc>
        <w:tc>
          <w:tcPr>
            <w:tcW w:type="dxa" w:w="2205"/>
          </w:tcPr>
          <w:p>
            <w:pPr>
              <w:spacing w:after="0"/>
              <w:jc w:val="left"/>
            </w:pPr>
            <w:r>
              <w:rPr>
                <w:sz w:val="16"/>
              </w:rPr>
              <w:t>Approved, expires 2030-10-26</w:t>
            </w:r>
          </w:p>
        </w:tc>
        <w:tc>
          <w:tcPr>
            <w:tcW w:type="dxa" w:w="2825"/>
          </w:tcPr>
          <w:p>
            <w:pPr>
              <w:spacing w:after="0"/>
              <w:jc w:val="left"/>
            </w:pPr>
            <w:r>
              <w:rPr>
                <w:sz w:val="16"/>
              </w:rPr>
              <w:t>Monmouth County 2026 (FEMA plan 109915)</w:t>
            </w:r>
          </w:p>
        </w:tc>
        <w:tc>
          <w:tcPr>
            <w:tcW w:type="dxa" w:w="1291"/>
          </w:tcPr>
          <w:p>
            <w:pPr>
              <w:spacing w:after="0"/>
              <w:jc w:val="left"/>
            </w:pPr>
            <w:r>
              <w:rPr>
                <w:sz w:val="16"/>
              </w:rPr>
              <w:t>2025-10-27</w:t>
            </w:r>
          </w:p>
        </w:tc>
        <w:tc>
          <w:tcPr>
            <w:tcW w:type="dxa" w:w="1037"/>
          </w:tcPr>
          <w:p>
            <w:pPr>
              <w:spacing w:after="0"/>
              <w:jc w:val="left"/>
            </w:pPr>
            <w:r>
              <w:rPr>
                <w:sz w:val="16"/>
              </w:rPr>
              <w:t>2030-10-26</w:t>
            </w:r>
          </w:p>
        </w:tc>
        <w:tc>
          <w:tcPr>
            <w:tcW w:type="dxa" w:w="863"/>
          </w:tcPr>
          <w:p>
            <w:pPr>
              <w:spacing w:after="0"/>
              <w:jc w:val="right"/>
            </w:pPr>
            <w:r>
              <w:rPr>
                <w:sz w:val="16"/>
              </w:rPr>
              <w:t>1,487</w:t>
            </w:r>
          </w:p>
        </w:tc>
        <w:tc>
          <w:tcPr>
            <w:tcW w:type="dxa" w:w="1579"/>
          </w:tcPr>
          <w:p>
            <w:pPr>
              <w:spacing w:after="0"/>
              <w:jc w:val="left"/>
            </w:pPr>
          </w:p>
        </w:tc>
        <w:tc>
          <w:tcPr>
            <w:tcW w:type="dxa" w:w="1387"/>
          </w:tcPr>
          <w:p>
            <w:pPr>
              <w:spacing w:after="0"/>
              <w:jc w:val="left"/>
            </w:pPr>
          </w:p>
        </w:tc>
      </w:tr>
      <w:tr>
        <w:trPr>
          <w:cantSplit/>
        </w:trPr>
        <w:tc>
          <w:tcPr>
            <w:tcW w:type="dxa" w:w="1800"/>
          </w:tcPr>
          <w:p>
            <w:pPr>
              <w:spacing w:after="0"/>
              <w:jc w:val="left"/>
            </w:pPr>
            <w:r>
              <w:rPr>
                <w:sz w:val="16"/>
              </w:rPr>
              <w:t>Ocean township</w:t>
            </w:r>
          </w:p>
        </w:tc>
        <w:tc>
          <w:tcPr>
            <w:tcW w:type="dxa" w:w="1126"/>
          </w:tcPr>
          <w:p>
            <w:pPr>
              <w:spacing w:after="0"/>
              <w:jc w:val="left"/>
            </w:pPr>
            <w:r>
              <w:rPr>
                <w:sz w:val="16"/>
              </w:rPr>
              <w:t>Township</w:t>
            </w:r>
          </w:p>
        </w:tc>
        <w:tc>
          <w:tcPr>
            <w:tcW w:type="dxa" w:w="2205"/>
          </w:tcPr>
          <w:p>
            <w:pPr>
              <w:spacing w:after="0"/>
              <w:jc w:val="left"/>
            </w:pPr>
            <w:r>
              <w:rPr>
                <w:sz w:val="16"/>
              </w:rPr>
              <w:t>Approved, expires 2030-10-26</w:t>
            </w:r>
          </w:p>
        </w:tc>
        <w:tc>
          <w:tcPr>
            <w:tcW w:type="dxa" w:w="2825"/>
          </w:tcPr>
          <w:p>
            <w:pPr>
              <w:spacing w:after="0"/>
              <w:jc w:val="left"/>
            </w:pPr>
            <w:r>
              <w:rPr>
                <w:sz w:val="16"/>
              </w:rPr>
              <w:t>Monmouth County 2026 (FEMA plan 109915)</w:t>
            </w:r>
          </w:p>
        </w:tc>
        <w:tc>
          <w:tcPr>
            <w:tcW w:type="dxa" w:w="1291"/>
          </w:tcPr>
          <w:p>
            <w:pPr>
              <w:spacing w:after="0"/>
              <w:jc w:val="left"/>
            </w:pPr>
            <w:r>
              <w:rPr>
                <w:sz w:val="16"/>
              </w:rPr>
              <w:t>2025-10-27</w:t>
            </w:r>
          </w:p>
        </w:tc>
        <w:tc>
          <w:tcPr>
            <w:tcW w:type="dxa" w:w="1037"/>
          </w:tcPr>
          <w:p>
            <w:pPr>
              <w:spacing w:after="0"/>
              <w:jc w:val="left"/>
            </w:pPr>
            <w:r>
              <w:rPr>
                <w:sz w:val="16"/>
              </w:rPr>
              <w:t>2030-10-26</w:t>
            </w:r>
          </w:p>
        </w:tc>
        <w:tc>
          <w:tcPr>
            <w:tcW w:type="dxa" w:w="863"/>
          </w:tcPr>
          <w:p>
            <w:pPr>
              <w:spacing w:after="0"/>
              <w:jc w:val="right"/>
            </w:pPr>
            <w:r>
              <w:rPr>
                <w:sz w:val="16"/>
              </w:rPr>
              <w:t>1,487</w:t>
            </w:r>
          </w:p>
        </w:tc>
        <w:tc>
          <w:tcPr>
            <w:tcW w:type="dxa" w:w="1579"/>
          </w:tcPr>
          <w:p>
            <w:pPr>
              <w:spacing w:after="0"/>
              <w:jc w:val="left"/>
            </w:pPr>
          </w:p>
        </w:tc>
        <w:tc>
          <w:tcPr>
            <w:tcW w:type="dxa" w:w="1387"/>
          </w:tcPr>
          <w:p>
            <w:pPr>
              <w:spacing w:after="0"/>
              <w:jc w:val="left"/>
            </w:pPr>
          </w:p>
        </w:tc>
      </w:tr>
      <w:tr>
        <w:trPr>
          <w:cantSplit/>
        </w:trPr>
        <w:tc>
          <w:tcPr>
            <w:tcW w:type="dxa" w:w="1800"/>
          </w:tcPr>
          <w:p>
            <w:pPr>
              <w:spacing w:after="0"/>
              <w:jc w:val="left"/>
            </w:pPr>
            <w:r>
              <w:rPr>
                <w:sz w:val="16"/>
              </w:rPr>
              <w:t>Shrewsbury township</w:t>
            </w:r>
          </w:p>
        </w:tc>
        <w:tc>
          <w:tcPr>
            <w:tcW w:type="dxa" w:w="1126"/>
          </w:tcPr>
          <w:p>
            <w:pPr>
              <w:spacing w:after="0"/>
              <w:jc w:val="left"/>
            </w:pPr>
            <w:r>
              <w:rPr>
                <w:sz w:val="16"/>
              </w:rPr>
              <w:t>Township</w:t>
            </w:r>
          </w:p>
        </w:tc>
        <w:tc>
          <w:tcPr>
            <w:tcW w:type="dxa" w:w="2205"/>
          </w:tcPr>
          <w:p>
            <w:pPr>
              <w:spacing w:after="0"/>
              <w:jc w:val="left"/>
            </w:pPr>
            <w:r>
              <w:rPr>
                <w:sz w:val="16"/>
              </w:rPr>
              <w:t>Approved, expires 2030-10-26</w:t>
            </w:r>
          </w:p>
        </w:tc>
        <w:tc>
          <w:tcPr>
            <w:tcW w:type="dxa" w:w="2825"/>
          </w:tcPr>
          <w:p>
            <w:pPr>
              <w:spacing w:after="0"/>
              <w:jc w:val="left"/>
            </w:pPr>
            <w:r>
              <w:rPr>
                <w:sz w:val="16"/>
              </w:rPr>
              <w:t>Monmouth County 2026 (FEMA plan 109915)</w:t>
            </w:r>
          </w:p>
        </w:tc>
        <w:tc>
          <w:tcPr>
            <w:tcW w:type="dxa" w:w="1291"/>
          </w:tcPr>
          <w:p>
            <w:pPr>
              <w:spacing w:after="0"/>
              <w:jc w:val="left"/>
            </w:pPr>
            <w:r>
              <w:rPr>
                <w:sz w:val="16"/>
              </w:rPr>
              <w:t>2025-10-27</w:t>
            </w:r>
          </w:p>
        </w:tc>
        <w:tc>
          <w:tcPr>
            <w:tcW w:type="dxa" w:w="1037"/>
          </w:tcPr>
          <w:p>
            <w:pPr>
              <w:spacing w:after="0"/>
              <w:jc w:val="left"/>
            </w:pPr>
            <w:r>
              <w:rPr>
                <w:sz w:val="16"/>
              </w:rPr>
              <w:t>2030-10-26</w:t>
            </w:r>
          </w:p>
        </w:tc>
        <w:tc>
          <w:tcPr>
            <w:tcW w:type="dxa" w:w="863"/>
          </w:tcPr>
          <w:p>
            <w:pPr>
              <w:spacing w:after="0"/>
              <w:jc w:val="right"/>
            </w:pPr>
            <w:r>
              <w:rPr>
                <w:sz w:val="16"/>
              </w:rPr>
              <w:t>1,487</w:t>
            </w:r>
          </w:p>
        </w:tc>
        <w:tc>
          <w:tcPr>
            <w:tcW w:type="dxa" w:w="1579"/>
          </w:tcPr>
          <w:p>
            <w:pPr>
              <w:spacing w:after="0"/>
              <w:jc w:val="left"/>
            </w:pPr>
          </w:p>
        </w:tc>
        <w:tc>
          <w:tcPr>
            <w:tcW w:type="dxa" w:w="1387"/>
          </w:tcPr>
          <w:p>
            <w:pPr>
              <w:spacing w:after="0"/>
              <w:jc w:val="left"/>
            </w:pPr>
          </w:p>
        </w:tc>
      </w:tr>
      <w:tr>
        <w:trPr>
          <w:cantSplit/>
        </w:trPr>
        <w:tc>
          <w:tcPr>
            <w:tcW w:type="dxa" w:w="1800"/>
          </w:tcPr>
          <w:p>
            <w:pPr>
              <w:spacing w:after="0"/>
              <w:jc w:val="left"/>
            </w:pPr>
            <w:r>
              <w:rPr>
                <w:sz w:val="16"/>
              </w:rPr>
              <w:t>Upper Freehold township</w:t>
            </w:r>
          </w:p>
        </w:tc>
        <w:tc>
          <w:tcPr>
            <w:tcW w:type="dxa" w:w="1126"/>
          </w:tcPr>
          <w:p>
            <w:pPr>
              <w:spacing w:after="0"/>
              <w:jc w:val="left"/>
            </w:pPr>
            <w:r>
              <w:rPr>
                <w:sz w:val="16"/>
              </w:rPr>
              <w:t>Township</w:t>
            </w:r>
          </w:p>
        </w:tc>
        <w:tc>
          <w:tcPr>
            <w:tcW w:type="dxa" w:w="2205"/>
          </w:tcPr>
          <w:p>
            <w:pPr>
              <w:spacing w:after="0"/>
              <w:jc w:val="left"/>
            </w:pPr>
            <w:r>
              <w:rPr>
                <w:sz w:val="16"/>
              </w:rPr>
              <w:t>Approved, expires 2030-10-26</w:t>
            </w:r>
          </w:p>
        </w:tc>
        <w:tc>
          <w:tcPr>
            <w:tcW w:type="dxa" w:w="2825"/>
          </w:tcPr>
          <w:p>
            <w:pPr>
              <w:spacing w:after="0"/>
              <w:jc w:val="left"/>
            </w:pPr>
            <w:r>
              <w:rPr>
                <w:sz w:val="16"/>
              </w:rPr>
              <w:t>Monmouth County 2026 (FEMA plan 109915)</w:t>
            </w:r>
          </w:p>
        </w:tc>
        <w:tc>
          <w:tcPr>
            <w:tcW w:type="dxa" w:w="1291"/>
          </w:tcPr>
          <w:p>
            <w:pPr>
              <w:spacing w:after="0"/>
              <w:jc w:val="left"/>
            </w:pPr>
            <w:r>
              <w:rPr>
                <w:sz w:val="16"/>
              </w:rPr>
              <w:t>2025-10-27</w:t>
            </w:r>
          </w:p>
        </w:tc>
        <w:tc>
          <w:tcPr>
            <w:tcW w:type="dxa" w:w="1037"/>
          </w:tcPr>
          <w:p>
            <w:pPr>
              <w:spacing w:after="0"/>
              <w:jc w:val="left"/>
            </w:pPr>
            <w:r>
              <w:rPr>
                <w:sz w:val="16"/>
              </w:rPr>
              <w:t>2030-10-26</w:t>
            </w:r>
          </w:p>
        </w:tc>
        <w:tc>
          <w:tcPr>
            <w:tcW w:type="dxa" w:w="863"/>
          </w:tcPr>
          <w:p>
            <w:pPr>
              <w:spacing w:after="0"/>
              <w:jc w:val="right"/>
            </w:pPr>
            <w:r>
              <w:rPr>
                <w:sz w:val="16"/>
              </w:rPr>
              <w:t>1,487</w:t>
            </w:r>
          </w:p>
        </w:tc>
        <w:tc>
          <w:tcPr>
            <w:tcW w:type="dxa" w:w="1579"/>
          </w:tcPr>
          <w:p>
            <w:pPr>
              <w:spacing w:after="0"/>
              <w:jc w:val="left"/>
            </w:pPr>
          </w:p>
        </w:tc>
        <w:tc>
          <w:tcPr>
            <w:tcW w:type="dxa" w:w="1387"/>
          </w:tcPr>
          <w:p>
            <w:pPr>
              <w:spacing w:after="0"/>
              <w:jc w:val="left"/>
            </w:pPr>
          </w:p>
        </w:tc>
      </w:tr>
      <w:tr>
        <w:trPr>
          <w:cantSplit/>
        </w:trPr>
        <w:tc>
          <w:tcPr>
            <w:tcW w:type="dxa" w:w="1800"/>
          </w:tcPr>
          <w:p>
            <w:pPr>
              <w:spacing w:after="0"/>
              <w:jc w:val="left"/>
            </w:pPr>
            <w:r>
              <w:rPr>
                <w:sz w:val="16"/>
              </w:rPr>
              <w:t>Wall township</w:t>
            </w:r>
          </w:p>
        </w:tc>
        <w:tc>
          <w:tcPr>
            <w:tcW w:type="dxa" w:w="1126"/>
          </w:tcPr>
          <w:p>
            <w:pPr>
              <w:spacing w:after="0"/>
              <w:jc w:val="left"/>
            </w:pPr>
            <w:r>
              <w:rPr>
                <w:sz w:val="16"/>
              </w:rPr>
              <w:t>Township</w:t>
            </w:r>
          </w:p>
        </w:tc>
        <w:tc>
          <w:tcPr>
            <w:tcW w:type="dxa" w:w="2205"/>
          </w:tcPr>
          <w:p>
            <w:pPr>
              <w:spacing w:after="0"/>
              <w:jc w:val="left"/>
            </w:pPr>
            <w:r>
              <w:rPr>
                <w:sz w:val="16"/>
              </w:rPr>
              <w:t>Approved, expires 2030-10-26</w:t>
            </w:r>
          </w:p>
        </w:tc>
        <w:tc>
          <w:tcPr>
            <w:tcW w:type="dxa" w:w="2825"/>
          </w:tcPr>
          <w:p>
            <w:pPr>
              <w:spacing w:after="0"/>
              <w:jc w:val="left"/>
            </w:pPr>
            <w:r>
              <w:rPr>
                <w:sz w:val="16"/>
              </w:rPr>
              <w:t>Monmouth County 2026 (FEMA plan 109915)</w:t>
            </w:r>
          </w:p>
        </w:tc>
        <w:tc>
          <w:tcPr>
            <w:tcW w:type="dxa" w:w="1291"/>
          </w:tcPr>
          <w:p>
            <w:pPr>
              <w:spacing w:after="0"/>
              <w:jc w:val="left"/>
            </w:pPr>
            <w:r>
              <w:rPr>
                <w:sz w:val="16"/>
              </w:rPr>
              <w:t>2025-10-27</w:t>
            </w:r>
          </w:p>
        </w:tc>
        <w:tc>
          <w:tcPr>
            <w:tcW w:type="dxa" w:w="1037"/>
          </w:tcPr>
          <w:p>
            <w:pPr>
              <w:spacing w:after="0"/>
              <w:jc w:val="left"/>
            </w:pPr>
            <w:r>
              <w:rPr>
                <w:sz w:val="16"/>
              </w:rPr>
              <w:t>2030-10-26</w:t>
            </w:r>
          </w:p>
        </w:tc>
        <w:tc>
          <w:tcPr>
            <w:tcW w:type="dxa" w:w="863"/>
          </w:tcPr>
          <w:p>
            <w:pPr>
              <w:spacing w:after="0"/>
              <w:jc w:val="right"/>
            </w:pPr>
            <w:r>
              <w:rPr>
                <w:sz w:val="16"/>
              </w:rPr>
              <w:t>1,487</w:t>
            </w:r>
          </w:p>
        </w:tc>
        <w:tc>
          <w:tcPr>
            <w:tcW w:type="dxa" w:w="1579"/>
          </w:tcPr>
          <w:p>
            <w:pPr>
              <w:spacing w:after="0"/>
              <w:jc w:val="left"/>
            </w:pPr>
          </w:p>
        </w:tc>
        <w:tc>
          <w:tcPr>
            <w:tcW w:type="dxa" w:w="1387"/>
          </w:tcPr>
          <w:p>
            <w:pPr>
              <w:spacing w:after="0"/>
              <w:jc w:val="left"/>
            </w:pPr>
          </w:p>
        </w:tc>
      </w:tr>
      <w:tr>
        <w:trPr>
          <w:cantSplit/>
        </w:trPr>
        <w:tc>
          <w:tcPr>
            <w:tcW w:type="dxa" w:w="1800"/>
          </w:tcPr>
          <w:p>
            <w:pPr>
              <w:spacing w:after="0"/>
              <w:jc w:val="left"/>
            </w:pPr>
            <w:r>
              <w:rPr>
                <w:sz w:val="16"/>
              </w:rPr>
              <w:t>Bayshore Regional Sewer Authority</w:t>
            </w:r>
          </w:p>
        </w:tc>
        <w:tc>
          <w:tcPr>
            <w:tcW w:type="dxa" w:w="1126"/>
          </w:tcPr>
          <w:p>
            <w:pPr>
              <w:spacing w:after="0"/>
              <w:jc w:val="left"/>
            </w:pPr>
            <w:r>
              <w:rPr>
                <w:sz w:val="16"/>
              </w:rPr>
              <w:t>Water/Sewer Authority</w:t>
            </w:r>
          </w:p>
        </w:tc>
        <w:tc>
          <w:tcPr>
            <w:tcW w:type="dxa" w:w="2205"/>
          </w:tcPr>
          <w:p>
            <w:pPr>
              <w:spacing w:after="0"/>
              <w:jc w:val="left"/>
            </w:pPr>
            <w:r>
              <w:rPr>
                <w:sz w:val="16"/>
              </w:rPr>
              <w:t>Approved, expires 2030-10-26</w:t>
            </w:r>
          </w:p>
        </w:tc>
        <w:tc>
          <w:tcPr>
            <w:tcW w:type="dxa" w:w="2825"/>
          </w:tcPr>
          <w:p>
            <w:pPr>
              <w:spacing w:after="0"/>
              <w:jc w:val="left"/>
            </w:pPr>
            <w:r>
              <w:rPr>
                <w:sz w:val="16"/>
              </w:rPr>
              <w:t>Monmouth County 2026 (FEMA plan 109915)</w:t>
            </w:r>
          </w:p>
        </w:tc>
        <w:tc>
          <w:tcPr>
            <w:tcW w:type="dxa" w:w="1291"/>
          </w:tcPr>
          <w:p>
            <w:pPr>
              <w:spacing w:after="0"/>
              <w:jc w:val="left"/>
            </w:pPr>
            <w:r>
              <w:rPr>
                <w:sz w:val="16"/>
              </w:rPr>
              <w:t>2025-10-27</w:t>
            </w:r>
          </w:p>
        </w:tc>
        <w:tc>
          <w:tcPr>
            <w:tcW w:type="dxa" w:w="1037"/>
          </w:tcPr>
          <w:p>
            <w:pPr>
              <w:spacing w:after="0"/>
              <w:jc w:val="left"/>
            </w:pPr>
            <w:r>
              <w:rPr>
                <w:sz w:val="16"/>
              </w:rPr>
              <w:t>2030-10-26</w:t>
            </w:r>
          </w:p>
        </w:tc>
        <w:tc>
          <w:tcPr>
            <w:tcW w:type="dxa" w:w="863"/>
          </w:tcPr>
          <w:p>
            <w:pPr>
              <w:spacing w:after="0"/>
              <w:jc w:val="right"/>
            </w:pPr>
            <w:r>
              <w:rPr>
                <w:sz w:val="16"/>
              </w:rPr>
              <w:t>1,487</w:t>
            </w:r>
          </w:p>
        </w:tc>
        <w:tc>
          <w:tcPr>
            <w:tcW w:type="dxa" w:w="1579"/>
          </w:tcPr>
          <w:p>
            <w:pPr>
              <w:spacing w:after="0"/>
              <w:jc w:val="left"/>
            </w:pPr>
          </w:p>
        </w:tc>
        <w:tc>
          <w:tcPr>
            <w:tcW w:type="dxa" w:w="1387"/>
          </w:tcPr>
          <w:p>
            <w:pPr>
              <w:spacing w:after="0"/>
              <w:jc w:val="left"/>
            </w:pPr>
            <w:r>
              <w:rPr>
                <w:sz w:val="16"/>
              </w:rPr>
              <w:t>this jurisdiction approved 2026-01-13</w:t>
            </w:r>
          </w:p>
        </w:tc>
      </w:tr>
      <w:tr>
        <w:trPr>
          <w:cantSplit/>
        </w:trPr>
        <w:tc>
          <w:tcPr>
            <w:tcW w:type="dxa" w:w="1800"/>
          </w:tcPr>
          <w:p>
            <w:pPr>
              <w:spacing w:after="0"/>
              <w:jc w:val="left"/>
            </w:pPr>
            <w:r>
              <w:rPr>
                <w:sz w:val="16"/>
              </w:rPr>
              <w:t>Long Branch Sewerage Authority</w:t>
            </w:r>
          </w:p>
        </w:tc>
        <w:tc>
          <w:tcPr>
            <w:tcW w:type="dxa" w:w="1126"/>
          </w:tcPr>
          <w:p>
            <w:pPr>
              <w:spacing w:after="0"/>
              <w:jc w:val="left"/>
            </w:pPr>
            <w:r>
              <w:rPr>
                <w:sz w:val="16"/>
              </w:rPr>
              <w:t>Water/Sewer Authority</w:t>
            </w:r>
          </w:p>
        </w:tc>
        <w:tc>
          <w:tcPr>
            <w:tcW w:type="dxa" w:w="2205"/>
          </w:tcPr>
          <w:p>
            <w:pPr>
              <w:spacing w:after="0"/>
              <w:jc w:val="left"/>
            </w:pPr>
            <w:r>
              <w:rPr>
                <w:sz w:val="16"/>
              </w:rPr>
              <w:t>Approved, expires 2030-10-26</w:t>
            </w:r>
          </w:p>
        </w:tc>
        <w:tc>
          <w:tcPr>
            <w:tcW w:type="dxa" w:w="2825"/>
          </w:tcPr>
          <w:p>
            <w:pPr>
              <w:spacing w:after="0"/>
              <w:jc w:val="left"/>
            </w:pPr>
            <w:r>
              <w:rPr>
                <w:sz w:val="16"/>
              </w:rPr>
              <w:t>Monmouth County 2026 (FEMA plan 109915)</w:t>
            </w:r>
          </w:p>
        </w:tc>
        <w:tc>
          <w:tcPr>
            <w:tcW w:type="dxa" w:w="1291"/>
          </w:tcPr>
          <w:p>
            <w:pPr>
              <w:spacing w:after="0"/>
              <w:jc w:val="left"/>
            </w:pPr>
            <w:r>
              <w:rPr>
                <w:sz w:val="16"/>
              </w:rPr>
              <w:t>2025-10-27</w:t>
            </w:r>
          </w:p>
        </w:tc>
        <w:tc>
          <w:tcPr>
            <w:tcW w:type="dxa" w:w="1037"/>
          </w:tcPr>
          <w:p>
            <w:pPr>
              <w:spacing w:after="0"/>
              <w:jc w:val="left"/>
            </w:pPr>
            <w:r>
              <w:rPr>
                <w:sz w:val="16"/>
              </w:rPr>
              <w:t>2030-10-26</w:t>
            </w:r>
          </w:p>
        </w:tc>
        <w:tc>
          <w:tcPr>
            <w:tcW w:type="dxa" w:w="863"/>
          </w:tcPr>
          <w:p>
            <w:pPr>
              <w:spacing w:after="0"/>
              <w:jc w:val="right"/>
            </w:pPr>
            <w:r>
              <w:rPr>
                <w:sz w:val="16"/>
              </w:rPr>
              <w:t>1,487</w:t>
            </w:r>
          </w:p>
        </w:tc>
        <w:tc>
          <w:tcPr>
            <w:tcW w:type="dxa" w:w="1579"/>
          </w:tcPr>
          <w:p>
            <w:pPr>
              <w:spacing w:after="0"/>
              <w:jc w:val="left"/>
            </w:pPr>
          </w:p>
        </w:tc>
        <w:tc>
          <w:tcPr>
            <w:tcW w:type="dxa" w:w="1387"/>
          </w:tcPr>
          <w:p>
            <w:pPr>
              <w:spacing w:after="0"/>
              <w:jc w:val="left"/>
            </w:pPr>
            <w:r>
              <w:rPr>
                <w:sz w:val="16"/>
              </w:rPr>
              <w:t>this jurisdiction approved 2026-01-13</w:t>
            </w:r>
          </w:p>
        </w:tc>
      </w:tr>
      <w:tr>
        <w:trPr>
          <w:cantSplit/>
        </w:trPr>
        <w:tc>
          <w:tcPr>
            <w:tcW w:type="dxa" w:w="1800"/>
          </w:tcPr>
          <w:p>
            <w:pPr>
              <w:spacing w:after="0"/>
              <w:jc w:val="left"/>
            </w:pPr>
            <w:r>
              <w:rPr>
                <w:sz w:val="16"/>
              </w:rPr>
              <w:t>Manasquan River Regional Sewerage Authority</w:t>
            </w:r>
          </w:p>
        </w:tc>
        <w:tc>
          <w:tcPr>
            <w:tcW w:type="dxa" w:w="1126"/>
          </w:tcPr>
          <w:p>
            <w:pPr>
              <w:spacing w:after="0"/>
              <w:jc w:val="left"/>
            </w:pPr>
            <w:r>
              <w:rPr>
                <w:sz w:val="16"/>
              </w:rPr>
              <w:t>Water/Sewer Authority</w:t>
            </w:r>
          </w:p>
        </w:tc>
        <w:tc>
          <w:tcPr>
            <w:tcW w:type="dxa" w:w="2205"/>
          </w:tcPr>
          <w:p>
            <w:pPr>
              <w:spacing w:after="0"/>
              <w:jc w:val="left"/>
            </w:pPr>
            <w:r>
              <w:rPr>
                <w:sz w:val="16"/>
              </w:rPr>
              <w:t>Approved, expires 2030-10-26</w:t>
            </w:r>
          </w:p>
        </w:tc>
        <w:tc>
          <w:tcPr>
            <w:tcW w:type="dxa" w:w="2825"/>
          </w:tcPr>
          <w:p>
            <w:pPr>
              <w:spacing w:after="0"/>
              <w:jc w:val="left"/>
            </w:pPr>
            <w:r>
              <w:rPr>
                <w:sz w:val="16"/>
              </w:rPr>
              <w:t>Monmouth County 2026 (FEMA plan 109915)</w:t>
            </w:r>
          </w:p>
        </w:tc>
        <w:tc>
          <w:tcPr>
            <w:tcW w:type="dxa" w:w="1291"/>
          </w:tcPr>
          <w:p>
            <w:pPr>
              <w:spacing w:after="0"/>
              <w:jc w:val="left"/>
            </w:pPr>
            <w:r>
              <w:rPr>
                <w:sz w:val="16"/>
              </w:rPr>
              <w:t>2025-10-27</w:t>
            </w:r>
          </w:p>
        </w:tc>
        <w:tc>
          <w:tcPr>
            <w:tcW w:type="dxa" w:w="1037"/>
          </w:tcPr>
          <w:p>
            <w:pPr>
              <w:spacing w:after="0"/>
              <w:jc w:val="left"/>
            </w:pPr>
            <w:r>
              <w:rPr>
                <w:sz w:val="16"/>
              </w:rPr>
              <w:t>2030-10-26</w:t>
            </w:r>
          </w:p>
        </w:tc>
        <w:tc>
          <w:tcPr>
            <w:tcW w:type="dxa" w:w="863"/>
          </w:tcPr>
          <w:p>
            <w:pPr>
              <w:spacing w:after="0"/>
              <w:jc w:val="right"/>
            </w:pPr>
            <w:r>
              <w:rPr>
                <w:sz w:val="16"/>
              </w:rPr>
              <w:t>1,487</w:t>
            </w:r>
          </w:p>
        </w:tc>
        <w:tc>
          <w:tcPr>
            <w:tcW w:type="dxa" w:w="1579"/>
          </w:tcPr>
          <w:p>
            <w:pPr>
              <w:spacing w:after="0"/>
              <w:jc w:val="left"/>
            </w:pPr>
          </w:p>
        </w:tc>
        <w:tc>
          <w:tcPr>
            <w:tcW w:type="dxa" w:w="1387"/>
          </w:tcPr>
          <w:p>
            <w:pPr>
              <w:spacing w:after="0"/>
              <w:jc w:val="left"/>
            </w:pPr>
            <w:r>
              <w:rPr>
                <w:sz w:val="16"/>
              </w:rPr>
              <w:t>this jurisdiction approved 2026-01-13</w:t>
            </w:r>
          </w:p>
        </w:tc>
      </w:tr>
      <w:tr>
        <w:trPr>
          <w:cantSplit/>
        </w:trPr>
        <w:tc>
          <w:tcPr>
            <w:tcW w:type="dxa" w:w="1800"/>
          </w:tcPr>
          <w:p>
            <w:pPr>
              <w:spacing w:after="0"/>
              <w:jc w:val="left"/>
            </w:pPr>
            <w:r>
              <w:rPr>
                <w:sz w:val="16"/>
              </w:rPr>
              <w:t>South Monmouth Regional Sewerage Authority</w:t>
            </w:r>
          </w:p>
        </w:tc>
        <w:tc>
          <w:tcPr>
            <w:tcW w:type="dxa" w:w="1126"/>
          </w:tcPr>
          <w:p>
            <w:pPr>
              <w:spacing w:after="0"/>
              <w:jc w:val="left"/>
            </w:pPr>
            <w:r>
              <w:rPr>
                <w:sz w:val="16"/>
              </w:rPr>
              <w:t>Water/Sewer Authority</w:t>
            </w:r>
          </w:p>
        </w:tc>
        <w:tc>
          <w:tcPr>
            <w:tcW w:type="dxa" w:w="2205"/>
          </w:tcPr>
          <w:p>
            <w:pPr>
              <w:spacing w:after="0"/>
              <w:jc w:val="left"/>
            </w:pPr>
            <w:r>
              <w:rPr>
                <w:sz w:val="16"/>
              </w:rPr>
              <w:t>Approved, expires 2030-10-26</w:t>
            </w:r>
          </w:p>
        </w:tc>
        <w:tc>
          <w:tcPr>
            <w:tcW w:type="dxa" w:w="2825"/>
          </w:tcPr>
          <w:p>
            <w:pPr>
              <w:spacing w:after="0"/>
              <w:jc w:val="left"/>
            </w:pPr>
            <w:r>
              <w:rPr>
                <w:sz w:val="16"/>
              </w:rPr>
              <w:t>Monmouth County 2026 (FEMA plan 109915)</w:t>
            </w:r>
          </w:p>
        </w:tc>
        <w:tc>
          <w:tcPr>
            <w:tcW w:type="dxa" w:w="1291"/>
          </w:tcPr>
          <w:p>
            <w:pPr>
              <w:spacing w:after="0"/>
              <w:jc w:val="left"/>
            </w:pPr>
            <w:r>
              <w:rPr>
                <w:sz w:val="16"/>
              </w:rPr>
              <w:t>2025-10-27</w:t>
            </w:r>
          </w:p>
        </w:tc>
        <w:tc>
          <w:tcPr>
            <w:tcW w:type="dxa" w:w="1037"/>
          </w:tcPr>
          <w:p>
            <w:pPr>
              <w:spacing w:after="0"/>
              <w:jc w:val="left"/>
            </w:pPr>
            <w:r>
              <w:rPr>
                <w:sz w:val="16"/>
              </w:rPr>
              <w:t>2030-10-26</w:t>
            </w:r>
          </w:p>
        </w:tc>
        <w:tc>
          <w:tcPr>
            <w:tcW w:type="dxa" w:w="863"/>
          </w:tcPr>
          <w:p>
            <w:pPr>
              <w:spacing w:after="0"/>
              <w:jc w:val="right"/>
            </w:pPr>
            <w:r>
              <w:rPr>
                <w:sz w:val="16"/>
              </w:rPr>
              <w:t>1,487</w:t>
            </w:r>
          </w:p>
        </w:tc>
        <w:tc>
          <w:tcPr>
            <w:tcW w:type="dxa" w:w="1579"/>
          </w:tcPr>
          <w:p>
            <w:pPr>
              <w:spacing w:after="0"/>
              <w:jc w:val="left"/>
            </w:pPr>
          </w:p>
        </w:tc>
        <w:tc>
          <w:tcPr>
            <w:tcW w:type="dxa" w:w="1387"/>
          </w:tcPr>
          <w:p>
            <w:pPr>
              <w:spacing w:after="0"/>
              <w:jc w:val="left"/>
            </w:pPr>
            <w:r>
              <w:rPr>
                <w:sz w:val="16"/>
              </w:rPr>
              <w:t>this jurisdiction approved 2026-01-13</w:t>
            </w:r>
          </w:p>
        </w:tc>
      </w:tr>
      <w:tr>
        <w:trPr>
          <w:cantSplit/>
        </w:trPr>
        <w:tc>
          <w:tcPr>
            <w:tcW w:type="dxa" w:w="1800"/>
          </w:tcPr>
          <w:p>
            <w:pPr>
              <w:spacing w:after="0"/>
              <w:jc w:val="left"/>
            </w:pPr>
            <w:r>
              <w:rPr>
                <w:sz w:val="16"/>
              </w:rPr>
              <w:t>Township of Middletown Sewerage Authority</w:t>
            </w:r>
          </w:p>
        </w:tc>
        <w:tc>
          <w:tcPr>
            <w:tcW w:type="dxa" w:w="1126"/>
          </w:tcPr>
          <w:p>
            <w:pPr>
              <w:spacing w:after="0"/>
              <w:jc w:val="left"/>
            </w:pPr>
            <w:r>
              <w:rPr>
                <w:sz w:val="16"/>
              </w:rPr>
              <w:t>Water/Sewer Authority</w:t>
            </w:r>
          </w:p>
        </w:tc>
        <w:tc>
          <w:tcPr>
            <w:tcW w:type="dxa" w:w="2205"/>
          </w:tcPr>
          <w:p>
            <w:pPr>
              <w:spacing w:after="0"/>
              <w:jc w:val="left"/>
            </w:pPr>
            <w:r>
              <w:rPr>
                <w:sz w:val="16"/>
              </w:rPr>
              <w:t>Plan 109915 approved 2025-10-27, pending adoption here; not yet eligible</w:t>
            </w:r>
          </w:p>
        </w:tc>
        <w:tc>
          <w:tcPr>
            <w:tcW w:type="dxa" w:w="2825"/>
          </w:tcPr>
          <w:p>
            <w:pPr>
              <w:spacing w:after="0"/>
              <w:jc w:val="left"/>
            </w:pPr>
            <w:r>
              <w:rPr>
                <w:sz w:val="16"/>
              </w:rPr>
              <w:t>Monmouth County 2026 (FEMA plan 109915), pending adoption here</w:t>
            </w:r>
          </w:p>
        </w:tc>
        <w:tc>
          <w:tcPr>
            <w:tcW w:type="dxa" w:w="1291"/>
          </w:tcPr>
          <w:p>
            <w:pPr>
              <w:spacing w:after="0"/>
              <w:jc w:val="left"/>
            </w:pPr>
            <w:r>
              <w:rPr>
                <w:sz w:val="16"/>
              </w:rPr>
              <w:t>2025-10-27 by FEMA; not yet adopted here</w:t>
            </w:r>
          </w:p>
        </w:tc>
        <w:tc>
          <w:tcPr>
            <w:tcW w:type="dxa" w:w="1037"/>
          </w:tcPr>
          <w:p>
            <w:pPr>
              <w:spacing w:after="0"/>
              <w:jc w:val="left"/>
            </w:pPr>
            <w:r>
              <w:rPr>
                <w:sz w:val="16"/>
              </w:rPr>
              <w:t>2030-10-26 once adopted</w:t>
            </w:r>
          </w:p>
        </w:tc>
        <w:tc>
          <w:tcPr>
            <w:tcW w:type="dxa" w:w="863"/>
          </w:tcPr>
          <w:p>
            <w:pPr>
              <w:spacing w:after="0"/>
              <w:jc w:val="right"/>
            </w:pPr>
          </w:p>
        </w:tc>
        <w:tc>
          <w:tcPr>
            <w:tcW w:type="dxa" w:w="1579"/>
          </w:tcPr>
          <w:p>
            <w:pPr>
              <w:spacing w:after="0"/>
              <w:jc w:val="left"/>
            </w:pPr>
            <w:r>
              <w:rPr>
                <w:sz w:val="16"/>
              </w:rPr>
              <w:t>FEMA tracker shows a plan approvable pending adoption</w:t>
            </w:r>
          </w:p>
        </w:tc>
        <w:tc>
          <w:tcPr>
            <w:tcW w:type="dxa" w:w="1387"/>
          </w:tcPr>
          <w:p>
            <w:pPr>
              <w:spacing w:after="0"/>
              <w:jc w:val="left"/>
            </w:pPr>
            <w:r>
              <w:rPr>
                <w:sz w:val="16"/>
              </w:rPr>
              <w:t>Not yet eligible: adopt the approved plan.</w:t>
            </w:r>
          </w:p>
        </w:tc>
      </w:tr>
      <w:tr>
        <w:trPr>
          <w:cantSplit/>
        </w:trPr>
        <w:tc>
          <w:tcPr>
            <w:tcW w:type="dxa" w:w="1800"/>
          </w:tcPr>
          <w:p>
            <w:pPr>
              <w:spacing w:after="0"/>
              <w:jc w:val="left"/>
            </w:pPr>
            <w:r>
              <w:rPr>
                <w:sz w:val="16"/>
              </w:rPr>
              <w:t>Two Rivers Water Reclamation Authority</w:t>
            </w:r>
          </w:p>
        </w:tc>
        <w:tc>
          <w:tcPr>
            <w:tcW w:type="dxa" w:w="1126"/>
          </w:tcPr>
          <w:p>
            <w:pPr>
              <w:spacing w:after="0"/>
              <w:jc w:val="left"/>
            </w:pPr>
            <w:r>
              <w:rPr>
                <w:sz w:val="16"/>
              </w:rPr>
              <w:t>Water/Sewer Authority</w:t>
            </w:r>
          </w:p>
        </w:tc>
        <w:tc>
          <w:tcPr>
            <w:tcW w:type="dxa" w:w="2205"/>
          </w:tcPr>
          <w:p>
            <w:pPr>
              <w:spacing w:after="0"/>
              <w:jc w:val="left"/>
            </w:pPr>
            <w:r>
              <w:rPr>
                <w:sz w:val="16"/>
              </w:rPr>
              <w:t>Approved, expires 2030-10-26</w:t>
            </w:r>
          </w:p>
        </w:tc>
        <w:tc>
          <w:tcPr>
            <w:tcW w:type="dxa" w:w="2825"/>
          </w:tcPr>
          <w:p>
            <w:pPr>
              <w:spacing w:after="0"/>
              <w:jc w:val="left"/>
            </w:pPr>
            <w:r>
              <w:rPr>
                <w:sz w:val="16"/>
              </w:rPr>
              <w:t>Monmouth County 2026 (FEMA plan 109915)</w:t>
            </w:r>
          </w:p>
        </w:tc>
        <w:tc>
          <w:tcPr>
            <w:tcW w:type="dxa" w:w="1291"/>
          </w:tcPr>
          <w:p>
            <w:pPr>
              <w:spacing w:after="0"/>
              <w:jc w:val="left"/>
            </w:pPr>
            <w:r>
              <w:rPr>
                <w:sz w:val="16"/>
              </w:rPr>
              <w:t>2025-10-27</w:t>
            </w:r>
          </w:p>
        </w:tc>
        <w:tc>
          <w:tcPr>
            <w:tcW w:type="dxa" w:w="1037"/>
          </w:tcPr>
          <w:p>
            <w:pPr>
              <w:spacing w:after="0"/>
              <w:jc w:val="left"/>
            </w:pPr>
            <w:r>
              <w:rPr>
                <w:sz w:val="16"/>
              </w:rPr>
              <w:t>2030-10-26</w:t>
            </w:r>
          </w:p>
        </w:tc>
        <w:tc>
          <w:tcPr>
            <w:tcW w:type="dxa" w:w="863"/>
          </w:tcPr>
          <w:p>
            <w:pPr>
              <w:spacing w:after="0"/>
              <w:jc w:val="right"/>
            </w:pPr>
            <w:r>
              <w:rPr>
                <w:sz w:val="16"/>
              </w:rPr>
              <w:t>1,487</w:t>
            </w:r>
          </w:p>
        </w:tc>
        <w:tc>
          <w:tcPr>
            <w:tcW w:type="dxa" w:w="1579"/>
          </w:tcPr>
          <w:p>
            <w:pPr>
              <w:spacing w:after="0"/>
              <w:jc w:val="left"/>
            </w:pPr>
          </w:p>
        </w:tc>
        <w:tc>
          <w:tcPr>
            <w:tcW w:type="dxa" w:w="1387"/>
          </w:tcPr>
          <w:p>
            <w:pPr>
              <w:spacing w:after="0"/>
              <w:jc w:val="left"/>
            </w:pPr>
            <w:r>
              <w:rPr>
                <w:sz w:val="16"/>
              </w:rPr>
              <w:t>this jurisdiction approved 2026-01-13</w:t>
            </w:r>
          </w:p>
        </w:tc>
      </w:tr>
      <w:tr>
        <w:trPr>
          <w:cantSplit/>
        </w:trPr>
        <w:tc>
          <w:tcPr>
            <w:tcW w:type="dxa" w:w="1800"/>
          </w:tcPr>
          <w:p>
            <w:pPr>
              <w:spacing w:after="0"/>
              <w:jc w:val="left"/>
            </w:pPr>
            <w:r>
              <w:rPr>
                <w:sz w:val="16"/>
              </w:rPr>
              <w:t>Western Monmouth Utilities Authority</w:t>
            </w:r>
          </w:p>
        </w:tc>
        <w:tc>
          <w:tcPr>
            <w:tcW w:type="dxa" w:w="1126"/>
          </w:tcPr>
          <w:p>
            <w:pPr>
              <w:spacing w:after="0"/>
              <w:jc w:val="left"/>
            </w:pPr>
            <w:r>
              <w:rPr>
                <w:sz w:val="16"/>
              </w:rPr>
              <w:t>Water/Sewer Authority</w:t>
            </w:r>
          </w:p>
        </w:tc>
        <w:tc>
          <w:tcPr>
            <w:tcW w:type="dxa" w:w="2205"/>
          </w:tcPr>
          <w:p>
            <w:pPr>
              <w:spacing w:after="0"/>
              <w:jc w:val="left"/>
            </w:pPr>
            <w:r>
              <w:rPr>
                <w:sz w:val="16"/>
              </w:rPr>
              <w:t>Approved, expires 2030-10-26</w:t>
            </w:r>
          </w:p>
        </w:tc>
        <w:tc>
          <w:tcPr>
            <w:tcW w:type="dxa" w:w="2825"/>
          </w:tcPr>
          <w:p>
            <w:pPr>
              <w:spacing w:after="0"/>
              <w:jc w:val="left"/>
            </w:pPr>
            <w:r>
              <w:rPr>
                <w:sz w:val="16"/>
              </w:rPr>
              <w:t>Monmouth County 2026 (FEMA plan 109915)</w:t>
            </w:r>
          </w:p>
        </w:tc>
        <w:tc>
          <w:tcPr>
            <w:tcW w:type="dxa" w:w="1291"/>
          </w:tcPr>
          <w:p>
            <w:pPr>
              <w:spacing w:after="0"/>
              <w:jc w:val="left"/>
            </w:pPr>
            <w:r>
              <w:rPr>
                <w:sz w:val="16"/>
              </w:rPr>
              <w:t>2025-10-27</w:t>
            </w:r>
          </w:p>
        </w:tc>
        <w:tc>
          <w:tcPr>
            <w:tcW w:type="dxa" w:w="1037"/>
          </w:tcPr>
          <w:p>
            <w:pPr>
              <w:spacing w:after="0"/>
              <w:jc w:val="left"/>
            </w:pPr>
            <w:r>
              <w:rPr>
                <w:sz w:val="16"/>
              </w:rPr>
              <w:t>2030-10-26</w:t>
            </w:r>
          </w:p>
        </w:tc>
        <w:tc>
          <w:tcPr>
            <w:tcW w:type="dxa" w:w="863"/>
          </w:tcPr>
          <w:p>
            <w:pPr>
              <w:spacing w:after="0"/>
              <w:jc w:val="right"/>
            </w:pPr>
            <w:r>
              <w:rPr>
                <w:sz w:val="16"/>
              </w:rPr>
              <w:t>1,487</w:t>
            </w:r>
          </w:p>
        </w:tc>
        <w:tc>
          <w:tcPr>
            <w:tcW w:type="dxa" w:w="1579"/>
          </w:tcPr>
          <w:p>
            <w:pPr>
              <w:spacing w:after="0"/>
              <w:jc w:val="left"/>
            </w:pPr>
          </w:p>
        </w:tc>
        <w:tc>
          <w:tcPr>
            <w:tcW w:type="dxa" w:w="1387"/>
          </w:tcPr>
          <w:p>
            <w:pPr>
              <w:spacing w:after="0"/>
              <w:jc w:val="left"/>
            </w:pPr>
            <w:r>
              <w:rPr>
                <w:sz w:val="16"/>
              </w:rPr>
              <w:t>this jurisdiction approved 2026-01-13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429"/>
        <w:gridCol w:w="1343"/>
        <w:gridCol w:w="1215"/>
        <w:gridCol w:w="1126"/>
        <w:gridCol w:w="1578"/>
        <w:gridCol w:w="1215"/>
        <w:gridCol w:w="1634"/>
        <w:gridCol w:w="2846"/>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29"/>
            <w:shd w:val="clear" w:color="auto" w:fill="E8E8E8"/>
          </w:tcPr>
          <w:p>
            <w:pPr>
              <w:spacing w:after="0"/>
              <w:jc w:val="left"/>
            </w:pPr>
            <w:r>
              <w:rPr>
                <w:b/>
                <w:sz w:val="16"/>
              </w:rPr>
              <w:t>NRI risk rating</w:t>
            </w:r>
          </w:p>
        </w:tc>
        <w:tc>
          <w:tcPr>
            <w:tcW w:type="dxa" w:w="1343"/>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7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3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846"/>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Inland Flooding</w:t>
            </w:r>
          </w:p>
        </w:tc>
        <w:tc>
          <w:tcPr>
            <w:tcW w:type="dxa" w:w="1429"/>
          </w:tcPr>
          <w:p>
            <w:pPr>
              <w:spacing w:after="0"/>
              <w:jc w:val="left"/>
            </w:pPr>
            <w:r>
              <w:rPr>
                <w:sz w:val="16"/>
              </w:rPr>
              <w:t>Relatively High</w:t>
            </w:r>
          </w:p>
        </w:tc>
        <w:tc>
          <w:tcPr>
            <w:tcW w:type="dxa" w:w="1343"/>
          </w:tcPr>
          <w:p>
            <w:pPr>
              <w:spacing w:after="0"/>
              <w:jc w:val="left"/>
            </w:pPr>
            <w:r>
              <w:rPr>
                <w:sz w:val="16"/>
              </w:rPr>
              <w:t>Relatively High</w:t>
            </w:r>
          </w:p>
        </w:tc>
        <w:tc>
          <w:tcPr>
            <w:tcW w:type="dxa" w:w="1215"/>
          </w:tcPr>
          <w:p>
            <w:pPr>
              <w:spacing w:after="0"/>
              <w:jc w:val="right"/>
            </w:pPr>
            <w:r>
              <w:rPr>
                <w:sz w:val="16"/>
              </w:rPr>
              <w:t>$107,845,379</w:t>
            </w:r>
          </w:p>
        </w:tc>
        <w:tc>
          <w:tcPr>
            <w:tcW w:type="dxa" w:w="1126"/>
          </w:tcPr>
          <w:p>
            <w:pPr>
              <w:spacing w:after="0"/>
              <w:jc w:val="right"/>
            </w:pPr>
            <w:r>
              <w:rPr>
                <w:sz w:val="16"/>
              </w:rPr>
              <w:t>$29,152</w:t>
            </w:r>
          </w:p>
        </w:tc>
        <w:tc>
          <w:tcPr>
            <w:tcW w:type="dxa" w:w="1578"/>
          </w:tcPr>
          <w:p>
            <w:pPr>
              <w:spacing w:after="0"/>
              <w:jc w:val="right"/>
            </w:pPr>
            <w:r>
              <w:rPr>
                <w:sz w:val="16"/>
              </w:rPr>
              <w:t>$1,711,470</w:t>
            </w:r>
          </w:p>
        </w:tc>
        <w:tc>
          <w:tcPr>
            <w:tcW w:type="dxa" w:w="1215"/>
          </w:tcPr>
          <w:p>
            <w:pPr>
              <w:spacing w:after="0"/>
              <w:jc w:val="right"/>
            </w:pPr>
            <w:r>
              <w:rPr>
                <w:sz w:val="16"/>
              </w:rPr>
              <w:t>$109,586,001</w:t>
            </w:r>
          </w:p>
        </w:tc>
        <w:tc>
          <w:tcPr>
            <w:tcW w:type="dxa" w:w="1634"/>
          </w:tcPr>
          <w:p>
            <w:pPr>
              <w:spacing w:after="0"/>
              <w:jc w:val="right"/>
            </w:pPr>
            <w:r>
              <w:rPr>
                <w:sz w:val="16"/>
              </w:rPr>
              <w:t>144</w:t>
            </w:r>
          </w:p>
        </w:tc>
        <w:tc>
          <w:tcPr>
            <w:tcW w:type="dxa" w:w="2846"/>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Strong Wind</w:t>
            </w:r>
          </w:p>
        </w:tc>
        <w:tc>
          <w:tcPr>
            <w:tcW w:type="dxa" w:w="1429"/>
          </w:tcPr>
          <w:p>
            <w:pPr>
              <w:spacing w:after="0"/>
              <w:jc w:val="left"/>
            </w:pPr>
            <w:r>
              <w:rPr>
                <w:sz w:val="16"/>
              </w:rPr>
              <w:t>Very High</w:t>
            </w:r>
          </w:p>
        </w:tc>
        <w:tc>
          <w:tcPr>
            <w:tcW w:type="dxa" w:w="1343"/>
          </w:tcPr>
          <w:p>
            <w:pPr>
              <w:spacing w:after="0"/>
              <w:jc w:val="left"/>
            </w:pPr>
            <w:r>
              <w:rPr>
                <w:sz w:val="16"/>
              </w:rPr>
              <w:t>Very High</w:t>
            </w:r>
          </w:p>
        </w:tc>
        <w:tc>
          <w:tcPr>
            <w:tcW w:type="dxa" w:w="1215"/>
          </w:tcPr>
          <w:p>
            <w:pPr>
              <w:spacing w:after="0"/>
              <w:jc w:val="right"/>
            </w:pPr>
            <w:r>
              <w:rPr>
                <w:sz w:val="16"/>
              </w:rPr>
              <w:t>$86,906,630</w:t>
            </w:r>
          </w:p>
        </w:tc>
        <w:tc>
          <w:tcPr>
            <w:tcW w:type="dxa" w:w="1126"/>
          </w:tcPr>
          <w:p>
            <w:pPr>
              <w:spacing w:after="0"/>
              <w:jc w:val="right"/>
            </w:pPr>
            <w:r>
              <w:rPr>
                <w:sz w:val="16"/>
              </w:rPr>
              <w:t>$11,808</w:t>
            </w:r>
          </w:p>
        </w:tc>
        <w:tc>
          <w:tcPr>
            <w:tcW w:type="dxa" w:w="1578"/>
          </w:tcPr>
          <w:p>
            <w:pPr>
              <w:spacing w:after="0"/>
              <w:jc w:val="right"/>
            </w:pPr>
            <w:r>
              <w:rPr>
                <w:sz w:val="16"/>
              </w:rPr>
              <w:t>$3,799,956</w:t>
            </w:r>
          </w:p>
        </w:tc>
        <w:tc>
          <w:tcPr>
            <w:tcW w:type="dxa" w:w="1215"/>
          </w:tcPr>
          <w:p>
            <w:pPr>
              <w:spacing w:after="0"/>
              <w:jc w:val="right"/>
            </w:pPr>
            <w:r>
              <w:rPr>
                <w:sz w:val="16"/>
              </w:rPr>
              <w:t>$90,718,394</w:t>
            </w:r>
          </w:p>
        </w:tc>
        <w:tc>
          <w:tcPr>
            <w:tcW w:type="dxa" w:w="1634"/>
          </w:tcPr>
          <w:p>
            <w:pPr>
              <w:spacing w:after="0"/>
              <w:jc w:val="right"/>
            </w:pPr>
            <w:r>
              <w:rPr>
                <w:sz w:val="16"/>
              </w:rPr>
              <w:t>564</w:t>
            </w:r>
          </w:p>
        </w:tc>
        <w:tc>
          <w:tcPr>
            <w:tcW w:type="dxa" w:w="2846"/>
          </w:tcPr>
          <w:p>
            <w:pPr>
              <w:spacing w:after="0"/>
              <w:jc w:val="left"/>
            </w:pPr>
            <w:r>
              <w:rPr>
                <w:sz w:val="16"/>
              </w:rPr>
              <w:t>Includes 66 High Wind and 137 Strong Wind records (NOAA non-thunderstorm wind types, outside NRI's Strong Wind definition).</w:t>
            </w:r>
          </w:p>
        </w:tc>
      </w:tr>
      <w:tr>
        <w:trPr>
          <w:cantSplit/>
        </w:trPr>
        <w:tc>
          <w:tcPr>
            <w:tcW w:type="dxa" w:w="689"/>
          </w:tcPr>
          <w:p>
            <w:pPr>
              <w:spacing w:after="0"/>
              <w:jc w:val="right"/>
            </w:pPr>
            <w:r>
              <w:rPr>
                <w:sz w:val="16"/>
              </w:rPr>
              <w:t>3</w:t>
            </w:r>
          </w:p>
        </w:tc>
        <w:tc>
          <w:tcPr>
            <w:tcW w:type="dxa" w:w="1037"/>
          </w:tcPr>
          <w:p>
            <w:pPr>
              <w:spacing w:after="0"/>
              <w:jc w:val="left"/>
            </w:pPr>
            <w:r>
              <w:rPr>
                <w:sz w:val="16"/>
              </w:rPr>
              <w:t>Heat Wave</w:t>
            </w:r>
          </w:p>
        </w:tc>
        <w:tc>
          <w:tcPr>
            <w:tcW w:type="dxa" w:w="1429"/>
          </w:tcPr>
          <w:p>
            <w:pPr>
              <w:spacing w:after="0"/>
              <w:jc w:val="left"/>
            </w:pPr>
            <w:r>
              <w:rPr>
                <w:sz w:val="16"/>
              </w:rPr>
              <w:t>Relatively High</w:t>
            </w:r>
          </w:p>
        </w:tc>
        <w:tc>
          <w:tcPr>
            <w:tcW w:type="dxa" w:w="1343"/>
          </w:tcPr>
          <w:p>
            <w:pPr>
              <w:spacing w:after="0"/>
              <w:jc w:val="left"/>
            </w:pPr>
            <w:r>
              <w:rPr>
                <w:sz w:val="16"/>
              </w:rPr>
              <w:t>Relatively High</w:t>
            </w:r>
          </w:p>
        </w:tc>
        <w:tc>
          <w:tcPr>
            <w:tcW w:type="dxa" w:w="1215"/>
          </w:tcPr>
          <w:p>
            <w:pPr>
              <w:spacing w:after="0"/>
              <w:jc w:val="right"/>
            </w:pPr>
            <w:r>
              <w:rPr>
                <w:sz w:val="16"/>
              </w:rPr>
              <w:t>under $1</w:t>
            </w:r>
          </w:p>
        </w:tc>
        <w:tc>
          <w:tcPr>
            <w:tcW w:type="dxa" w:w="1126"/>
          </w:tcPr>
          <w:p>
            <w:pPr>
              <w:spacing w:after="0"/>
              <w:jc w:val="right"/>
            </w:pPr>
            <w:r>
              <w:rPr>
                <w:sz w:val="16"/>
              </w:rPr>
              <w:t>$17,646</w:t>
            </w:r>
          </w:p>
        </w:tc>
        <w:tc>
          <w:tcPr>
            <w:tcW w:type="dxa" w:w="1578"/>
          </w:tcPr>
          <w:p>
            <w:pPr>
              <w:spacing w:after="0"/>
              <w:jc w:val="right"/>
            </w:pPr>
            <w:r>
              <w:rPr>
                <w:sz w:val="16"/>
              </w:rPr>
              <w:t>$24,339,450</w:t>
            </w:r>
          </w:p>
        </w:tc>
        <w:tc>
          <w:tcPr>
            <w:tcW w:type="dxa" w:w="1215"/>
          </w:tcPr>
          <w:p>
            <w:pPr>
              <w:spacing w:after="0"/>
              <w:jc w:val="right"/>
            </w:pPr>
            <w:r>
              <w:rPr>
                <w:sz w:val="16"/>
              </w:rPr>
              <w:t>$24,357,097</w:t>
            </w:r>
          </w:p>
        </w:tc>
        <w:tc>
          <w:tcPr>
            <w:tcW w:type="dxa" w:w="1634"/>
          </w:tcPr>
          <w:p>
            <w:pPr>
              <w:spacing w:after="0"/>
              <w:jc w:val="right"/>
            </w:pPr>
            <w:r>
              <w:rPr>
                <w:sz w:val="16"/>
              </w:rPr>
              <w:t>105</w:t>
            </w:r>
          </w:p>
        </w:tc>
        <w:tc>
          <w:tcPr>
            <w:tcW w:type="dxa" w:w="2846"/>
          </w:tcPr>
          <w:p>
            <w:pPr>
              <w:spacing w:after="0"/>
              <w:jc w:val="left"/>
            </w:pPr>
          </w:p>
        </w:tc>
      </w:tr>
      <w:tr>
        <w:trPr>
          <w:cantSplit/>
        </w:trPr>
        <w:tc>
          <w:tcPr>
            <w:tcW w:type="dxa" w:w="689"/>
          </w:tcPr>
          <w:p>
            <w:pPr>
              <w:spacing w:after="0"/>
              <w:jc w:val="right"/>
            </w:pPr>
            <w:r>
              <w:rPr>
                <w:sz w:val="16"/>
              </w:rPr>
              <w:t>4</w:t>
            </w:r>
          </w:p>
        </w:tc>
        <w:tc>
          <w:tcPr>
            <w:tcW w:type="dxa" w:w="1037"/>
          </w:tcPr>
          <w:p>
            <w:pPr>
              <w:spacing w:after="0"/>
              <w:jc w:val="left"/>
            </w:pPr>
            <w:r>
              <w:rPr>
                <w:sz w:val="16"/>
              </w:rPr>
              <w:t>Hurricane</w:t>
            </w:r>
          </w:p>
        </w:tc>
        <w:tc>
          <w:tcPr>
            <w:tcW w:type="dxa" w:w="1429"/>
          </w:tcPr>
          <w:p>
            <w:pPr>
              <w:spacing w:after="0"/>
              <w:jc w:val="left"/>
            </w:pPr>
            <w:r>
              <w:rPr>
                <w:sz w:val="16"/>
              </w:rPr>
              <w:t>Relatively Moderate</w:t>
            </w:r>
          </w:p>
        </w:tc>
        <w:tc>
          <w:tcPr>
            <w:tcW w:type="dxa" w:w="1343"/>
          </w:tcPr>
          <w:p>
            <w:pPr>
              <w:spacing w:after="0"/>
              <w:jc w:val="left"/>
            </w:pPr>
            <w:r>
              <w:rPr>
                <w:sz w:val="16"/>
              </w:rPr>
              <w:t>Relatively High</w:t>
            </w:r>
          </w:p>
        </w:tc>
        <w:tc>
          <w:tcPr>
            <w:tcW w:type="dxa" w:w="1215"/>
          </w:tcPr>
          <w:p>
            <w:pPr>
              <w:spacing w:after="0"/>
              <w:jc w:val="right"/>
            </w:pPr>
            <w:r>
              <w:rPr>
                <w:sz w:val="16"/>
              </w:rPr>
              <w:t>$15,821,420</w:t>
            </w:r>
          </w:p>
        </w:tc>
        <w:tc>
          <w:tcPr>
            <w:tcW w:type="dxa" w:w="1126"/>
          </w:tcPr>
          <w:p>
            <w:pPr>
              <w:spacing w:after="0"/>
              <w:jc w:val="right"/>
            </w:pPr>
            <w:r>
              <w:rPr>
                <w:sz w:val="16"/>
              </w:rPr>
              <w:t>$685,112</w:t>
            </w:r>
          </w:p>
        </w:tc>
        <w:tc>
          <w:tcPr>
            <w:tcW w:type="dxa" w:w="1578"/>
          </w:tcPr>
          <w:p>
            <w:pPr>
              <w:spacing w:after="0"/>
              <w:jc w:val="right"/>
            </w:pPr>
            <w:r>
              <w:rPr>
                <w:sz w:val="16"/>
              </w:rPr>
              <w:t>$421,752</w:t>
            </w:r>
          </w:p>
        </w:tc>
        <w:tc>
          <w:tcPr>
            <w:tcW w:type="dxa" w:w="1215"/>
          </w:tcPr>
          <w:p>
            <w:pPr>
              <w:spacing w:after="0"/>
              <w:jc w:val="right"/>
            </w:pPr>
            <w:r>
              <w:rPr>
                <w:sz w:val="16"/>
              </w:rPr>
              <w:t>$16,928,285</w:t>
            </w:r>
          </w:p>
        </w:tc>
        <w:tc>
          <w:tcPr>
            <w:tcW w:type="dxa" w:w="1634"/>
          </w:tcPr>
          <w:p>
            <w:pPr>
              <w:spacing w:after="0"/>
              <w:jc w:val="right"/>
            </w:pPr>
            <w:r>
              <w:rPr>
                <w:sz w:val="16"/>
              </w:rPr>
              <w:t>7</w:t>
            </w:r>
          </w:p>
        </w:tc>
        <w:tc>
          <w:tcPr>
            <w:tcW w:type="dxa" w:w="2846"/>
          </w:tcPr>
          <w:p>
            <w:pPr>
              <w:spacing w:after="0"/>
              <w:jc w:val="left"/>
            </w:pPr>
          </w:p>
        </w:tc>
      </w:tr>
      <w:tr>
        <w:trPr>
          <w:cantSplit/>
        </w:trPr>
        <w:tc>
          <w:tcPr>
            <w:tcW w:type="dxa" w:w="689"/>
          </w:tcPr>
          <w:p>
            <w:pPr>
              <w:spacing w:after="0"/>
              <w:jc w:val="right"/>
            </w:pPr>
            <w:r>
              <w:rPr>
                <w:sz w:val="16"/>
              </w:rPr>
              <w:t>5</w:t>
            </w:r>
          </w:p>
        </w:tc>
        <w:tc>
          <w:tcPr>
            <w:tcW w:type="dxa" w:w="1037"/>
          </w:tcPr>
          <w:p>
            <w:pPr>
              <w:spacing w:after="0"/>
              <w:jc w:val="left"/>
            </w:pPr>
            <w:r>
              <w:rPr>
                <w:sz w:val="16"/>
              </w:rPr>
              <w:t>Earthquake</w:t>
            </w:r>
          </w:p>
        </w:tc>
        <w:tc>
          <w:tcPr>
            <w:tcW w:type="dxa" w:w="1429"/>
          </w:tcPr>
          <w:p>
            <w:pPr>
              <w:spacing w:after="0"/>
              <w:jc w:val="left"/>
            </w:pPr>
            <w:r>
              <w:rPr>
                <w:sz w:val="16"/>
              </w:rPr>
              <w:t>Relatively Moderate</w:t>
            </w:r>
          </w:p>
        </w:tc>
        <w:tc>
          <w:tcPr>
            <w:tcW w:type="dxa" w:w="1343"/>
          </w:tcPr>
          <w:p>
            <w:pPr>
              <w:spacing w:after="0"/>
              <w:jc w:val="left"/>
            </w:pPr>
            <w:r>
              <w:rPr>
                <w:sz w:val="16"/>
              </w:rPr>
              <w:t>Relatively Moderate</w:t>
            </w:r>
          </w:p>
        </w:tc>
        <w:tc>
          <w:tcPr>
            <w:tcW w:type="dxa" w:w="1215"/>
          </w:tcPr>
          <w:p>
            <w:pPr>
              <w:spacing w:after="0"/>
              <w:jc w:val="right"/>
            </w:pPr>
            <w:r>
              <w:rPr>
                <w:sz w:val="16"/>
              </w:rPr>
              <w:t>$10,468,409</w:t>
            </w:r>
          </w:p>
        </w:tc>
        <w:tc>
          <w:tcPr>
            <w:tcW w:type="dxa" w:w="1126"/>
          </w:tcPr>
          <w:p>
            <w:pPr>
              <w:spacing w:after="0"/>
              <w:jc w:val="right"/>
            </w:pPr>
            <w:r>
              <w:rPr>
                <w:sz w:val="16"/>
              </w:rPr>
              <w:t>n/a</w:t>
            </w:r>
          </w:p>
        </w:tc>
        <w:tc>
          <w:tcPr>
            <w:tcW w:type="dxa" w:w="1578"/>
          </w:tcPr>
          <w:p>
            <w:pPr>
              <w:spacing w:after="0"/>
              <w:jc w:val="right"/>
            </w:pPr>
            <w:r>
              <w:rPr>
                <w:sz w:val="16"/>
              </w:rPr>
              <w:t>$3,317,440</w:t>
            </w:r>
          </w:p>
        </w:tc>
        <w:tc>
          <w:tcPr>
            <w:tcW w:type="dxa" w:w="1215"/>
          </w:tcPr>
          <w:p>
            <w:pPr>
              <w:spacing w:after="0"/>
              <w:jc w:val="right"/>
            </w:pPr>
            <w:r>
              <w:rPr>
                <w:sz w:val="16"/>
              </w:rPr>
              <w:t>$13,785,849</w:t>
            </w:r>
          </w:p>
        </w:tc>
        <w:tc>
          <w:tcPr>
            <w:tcW w:type="dxa" w:w="1634"/>
          </w:tcPr>
          <w:p>
            <w:pPr>
              <w:spacing w:after="0"/>
              <w:jc w:val="right"/>
            </w:pPr>
          </w:p>
        </w:tc>
        <w:tc>
          <w:tcPr>
            <w:tcW w:type="dxa" w:w="2846"/>
          </w:tcPr>
          <w:p>
            <w:pPr>
              <w:spacing w:after="0"/>
              <w:jc w:val="left"/>
            </w:pPr>
            <w:r>
              <w:rPr>
                <w:sz w:val="16"/>
              </w:rPr>
              <w:t>Storm Events does not record earthquakes.</w:t>
            </w:r>
          </w:p>
        </w:tc>
      </w:tr>
      <w:tr>
        <w:trPr>
          <w:cantSplit/>
        </w:trPr>
        <w:tc>
          <w:tcPr>
            <w:tcW w:type="dxa" w:w="689"/>
          </w:tcPr>
          <w:p>
            <w:pPr>
              <w:spacing w:after="0"/>
              <w:jc w:val="right"/>
            </w:pPr>
            <w:r>
              <w:rPr>
                <w:sz w:val="16"/>
              </w:rPr>
              <w:t>6</w:t>
            </w:r>
          </w:p>
        </w:tc>
        <w:tc>
          <w:tcPr>
            <w:tcW w:type="dxa" w:w="1037"/>
          </w:tcPr>
          <w:p>
            <w:pPr>
              <w:spacing w:after="0"/>
              <w:jc w:val="left"/>
            </w:pPr>
            <w:r>
              <w:rPr>
                <w:sz w:val="16"/>
              </w:rPr>
              <w:t>Coastal Flooding</w:t>
            </w:r>
          </w:p>
        </w:tc>
        <w:tc>
          <w:tcPr>
            <w:tcW w:type="dxa" w:w="1429"/>
          </w:tcPr>
          <w:p>
            <w:pPr>
              <w:spacing w:after="0"/>
              <w:jc w:val="left"/>
            </w:pPr>
            <w:r>
              <w:rPr>
                <w:sz w:val="16"/>
              </w:rPr>
              <w:t>Relatively High</w:t>
            </w:r>
          </w:p>
        </w:tc>
        <w:tc>
          <w:tcPr>
            <w:tcW w:type="dxa" w:w="1343"/>
          </w:tcPr>
          <w:p>
            <w:pPr>
              <w:spacing w:after="0"/>
              <w:jc w:val="left"/>
            </w:pPr>
            <w:r>
              <w:rPr>
                <w:sz w:val="16"/>
              </w:rPr>
              <w:t>Relatively High</w:t>
            </w:r>
          </w:p>
        </w:tc>
        <w:tc>
          <w:tcPr>
            <w:tcW w:type="dxa" w:w="1215"/>
          </w:tcPr>
          <w:p>
            <w:pPr>
              <w:spacing w:after="0"/>
              <w:jc w:val="right"/>
            </w:pPr>
            <w:r>
              <w:rPr>
                <w:sz w:val="16"/>
              </w:rPr>
              <w:t>$7,331,974</w:t>
            </w:r>
          </w:p>
        </w:tc>
        <w:tc>
          <w:tcPr>
            <w:tcW w:type="dxa" w:w="1126"/>
          </w:tcPr>
          <w:p>
            <w:pPr>
              <w:spacing w:after="0"/>
              <w:jc w:val="right"/>
            </w:pPr>
            <w:r>
              <w:rPr>
                <w:sz w:val="16"/>
              </w:rPr>
              <w:t>n/a</w:t>
            </w:r>
          </w:p>
        </w:tc>
        <w:tc>
          <w:tcPr>
            <w:tcW w:type="dxa" w:w="1578"/>
          </w:tcPr>
          <w:p>
            <w:pPr>
              <w:spacing w:after="0"/>
              <w:jc w:val="right"/>
            </w:pPr>
            <w:r>
              <w:rPr>
                <w:sz w:val="16"/>
              </w:rPr>
              <w:t>$241,806</w:t>
            </w:r>
          </w:p>
        </w:tc>
        <w:tc>
          <w:tcPr>
            <w:tcW w:type="dxa" w:w="1215"/>
          </w:tcPr>
          <w:p>
            <w:pPr>
              <w:spacing w:after="0"/>
              <w:jc w:val="right"/>
            </w:pPr>
            <w:r>
              <w:rPr>
                <w:sz w:val="16"/>
              </w:rPr>
              <w:t>$7,573,782</w:t>
            </w:r>
          </w:p>
        </w:tc>
        <w:tc>
          <w:tcPr>
            <w:tcW w:type="dxa" w:w="1634"/>
          </w:tcPr>
          <w:p>
            <w:pPr>
              <w:spacing w:after="0"/>
              <w:jc w:val="right"/>
            </w:pPr>
            <w:r>
              <w:rPr>
                <w:sz w:val="16"/>
              </w:rPr>
              <w:t>131</w:t>
            </w:r>
          </w:p>
        </w:tc>
        <w:tc>
          <w:tcPr>
            <w:tcW w:type="dxa" w:w="2846"/>
          </w:tcPr>
          <w:p>
            <w:pPr>
              <w:spacing w:after="0"/>
              <w:jc w:val="left"/>
            </w:pPr>
          </w:p>
        </w:tc>
      </w:tr>
      <w:tr>
        <w:trPr>
          <w:cantSplit/>
        </w:trPr>
        <w:tc>
          <w:tcPr>
            <w:tcW w:type="dxa" w:w="689"/>
          </w:tcPr>
          <w:p>
            <w:pPr>
              <w:spacing w:after="0"/>
              <w:jc w:val="right"/>
            </w:pPr>
            <w:r>
              <w:rPr>
                <w:sz w:val="16"/>
              </w:rPr>
              <w:t>7</w:t>
            </w:r>
          </w:p>
        </w:tc>
        <w:tc>
          <w:tcPr>
            <w:tcW w:type="dxa" w:w="1037"/>
          </w:tcPr>
          <w:p>
            <w:pPr>
              <w:spacing w:after="0"/>
              <w:jc w:val="left"/>
            </w:pPr>
            <w:r>
              <w:rPr>
                <w:sz w:val="16"/>
              </w:rPr>
              <w:t>Cold Wave</w:t>
            </w:r>
          </w:p>
        </w:tc>
        <w:tc>
          <w:tcPr>
            <w:tcW w:type="dxa" w:w="1429"/>
          </w:tcPr>
          <w:p>
            <w:pPr>
              <w:spacing w:after="0"/>
              <w:jc w:val="left"/>
            </w:pPr>
            <w:r>
              <w:rPr>
                <w:sz w:val="16"/>
              </w:rPr>
              <w:t>Relatively Moderate</w:t>
            </w:r>
          </w:p>
        </w:tc>
        <w:tc>
          <w:tcPr>
            <w:tcW w:type="dxa" w:w="1343"/>
          </w:tcPr>
          <w:p>
            <w:pPr>
              <w:spacing w:after="0"/>
              <w:jc w:val="left"/>
            </w:pPr>
            <w:r>
              <w:rPr>
                <w:sz w:val="16"/>
              </w:rPr>
              <w:t>Relatively High</w:t>
            </w:r>
          </w:p>
        </w:tc>
        <w:tc>
          <w:tcPr>
            <w:tcW w:type="dxa" w:w="1215"/>
          </w:tcPr>
          <w:p>
            <w:pPr>
              <w:spacing w:after="0"/>
              <w:jc w:val="right"/>
            </w:pPr>
            <w:r>
              <w:rPr>
                <w:sz w:val="16"/>
              </w:rPr>
              <w:t>$4,846</w:t>
            </w:r>
          </w:p>
        </w:tc>
        <w:tc>
          <w:tcPr>
            <w:tcW w:type="dxa" w:w="1126"/>
          </w:tcPr>
          <w:p>
            <w:pPr>
              <w:spacing w:after="0"/>
              <w:jc w:val="right"/>
            </w:pPr>
            <w:r>
              <w:rPr>
                <w:sz w:val="16"/>
              </w:rPr>
              <w:t>$10,123</w:t>
            </w:r>
          </w:p>
        </w:tc>
        <w:tc>
          <w:tcPr>
            <w:tcW w:type="dxa" w:w="1578"/>
          </w:tcPr>
          <w:p>
            <w:pPr>
              <w:spacing w:after="0"/>
              <w:jc w:val="right"/>
            </w:pPr>
            <w:r>
              <w:rPr>
                <w:sz w:val="16"/>
              </w:rPr>
              <w:t>$7,016,733</w:t>
            </w:r>
          </w:p>
        </w:tc>
        <w:tc>
          <w:tcPr>
            <w:tcW w:type="dxa" w:w="1215"/>
          </w:tcPr>
          <w:p>
            <w:pPr>
              <w:spacing w:after="0"/>
              <w:jc w:val="right"/>
            </w:pPr>
            <w:r>
              <w:rPr>
                <w:sz w:val="16"/>
              </w:rPr>
              <w:t>$7,031,702</w:t>
            </w:r>
          </w:p>
        </w:tc>
        <w:tc>
          <w:tcPr>
            <w:tcW w:type="dxa" w:w="1634"/>
          </w:tcPr>
          <w:p>
            <w:pPr>
              <w:spacing w:after="0"/>
              <w:jc w:val="right"/>
            </w:pPr>
            <w:r>
              <w:rPr>
                <w:sz w:val="16"/>
              </w:rPr>
              <w:t>31</w:t>
            </w:r>
          </w:p>
        </w:tc>
        <w:tc>
          <w:tcPr>
            <w:tcW w:type="dxa" w:w="2846"/>
          </w:tcPr>
          <w:p>
            <w:pPr>
              <w:spacing w:after="0"/>
              <w:jc w:val="left"/>
            </w:pPr>
            <w:r>
              <w:rPr>
                <w:sz w:val="16"/>
              </w:rPr>
              <w:t>Includes 1 Frost/Freeze record (outside NRI's Cold Wave definition; counted in this table and in B1-d, not in the B1-e descriptor).</w:t>
            </w:r>
          </w:p>
        </w:tc>
      </w:tr>
      <w:tr>
        <w:trPr>
          <w:cantSplit/>
        </w:trPr>
        <w:tc>
          <w:tcPr>
            <w:tcW w:type="dxa" w:w="689"/>
          </w:tcPr>
          <w:p>
            <w:pPr>
              <w:spacing w:after="0"/>
              <w:jc w:val="right"/>
            </w:pPr>
            <w:r>
              <w:rPr>
                <w:sz w:val="16"/>
              </w:rPr>
              <w:t>8</w:t>
            </w:r>
          </w:p>
        </w:tc>
        <w:tc>
          <w:tcPr>
            <w:tcW w:type="dxa" w:w="1037"/>
          </w:tcPr>
          <w:p>
            <w:pPr>
              <w:spacing w:after="0"/>
              <w:jc w:val="left"/>
            </w:pPr>
            <w:r>
              <w:rPr>
                <w:sz w:val="16"/>
              </w:rPr>
              <w:t>Lightning</w:t>
            </w:r>
          </w:p>
        </w:tc>
        <w:tc>
          <w:tcPr>
            <w:tcW w:type="dxa" w:w="1429"/>
          </w:tcPr>
          <w:p>
            <w:pPr>
              <w:spacing w:after="0"/>
              <w:jc w:val="left"/>
            </w:pPr>
            <w:r>
              <w:rPr>
                <w:sz w:val="16"/>
              </w:rPr>
              <w:t>Very High</w:t>
            </w:r>
          </w:p>
        </w:tc>
        <w:tc>
          <w:tcPr>
            <w:tcW w:type="dxa" w:w="1343"/>
          </w:tcPr>
          <w:p>
            <w:pPr>
              <w:spacing w:after="0"/>
              <w:jc w:val="left"/>
            </w:pPr>
            <w:r>
              <w:rPr>
                <w:sz w:val="16"/>
              </w:rPr>
              <w:t>Very High</w:t>
            </w:r>
          </w:p>
        </w:tc>
        <w:tc>
          <w:tcPr>
            <w:tcW w:type="dxa" w:w="1215"/>
          </w:tcPr>
          <w:p>
            <w:pPr>
              <w:spacing w:after="0"/>
              <w:jc w:val="right"/>
            </w:pPr>
            <w:r>
              <w:rPr>
                <w:sz w:val="16"/>
              </w:rPr>
              <w:t>$166,115</w:t>
            </w:r>
          </w:p>
        </w:tc>
        <w:tc>
          <w:tcPr>
            <w:tcW w:type="dxa" w:w="1126"/>
          </w:tcPr>
          <w:p>
            <w:pPr>
              <w:spacing w:after="0"/>
              <w:jc w:val="right"/>
            </w:pPr>
            <w:r>
              <w:rPr>
                <w:sz w:val="16"/>
              </w:rPr>
              <w:t>n/a</w:t>
            </w:r>
          </w:p>
        </w:tc>
        <w:tc>
          <w:tcPr>
            <w:tcW w:type="dxa" w:w="1578"/>
          </w:tcPr>
          <w:p>
            <w:pPr>
              <w:spacing w:after="0"/>
              <w:jc w:val="right"/>
            </w:pPr>
            <w:r>
              <w:rPr>
                <w:sz w:val="16"/>
              </w:rPr>
              <w:t>$4,061,071</w:t>
            </w:r>
          </w:p>
        </w:tc>
        <w:tc>
          <w:tcPr>
            <w:tcW w:type="dxa" w:w="1215"/>
          </w:tcPr>
          <w:p>
            <w:pPr>
              <w:spacing w:after="0"/>
              <w:jc w:val="right"/>
            </w:pPr>
            <w:r>
              <w:rPr>
                <w:sz w:val="16"/>
              </w:rPr>
              <w:t>$4,227,187</w:t>
            </w:r>
          </w:p>
        </w:tc>
        <w:tc>
          <w:tcPr>
            <w:tcW w:type="dxa" w:w="1634"/>
          </w:tcPr>
          <w:p>
            <w:pPr>
              <w:spacing w:after="0"/>
              <w:jc w:val="right"/>
            </w:pPr>
            <w:r>
              <w:rPr>
                <w:sz w:val="16"/>
              </w:rPr>
              <w:t>64</w:t>
            </w:r>
          </w:p>
        </w:tc>
        <w:tc>
          <w:tcPr>
            <w:tcW w:type="dxa" w:w="2846"/>
          </w:tcPr>
          <w:p>
            <w:pPr>
              <w:spacing w:after="0"/>
              <w:jc w:val="left"/>
            </w:pPr>
          </w:p>
        </w:tc>
      </w:tr>
      <w:tr>
        <w:trPr>
          <w:cantSplit/>
        </w:trPr>
        <w:tc>
          <w:tcPr>
            <w:tcW w:type="dxa" w:w="689"/>
          </w:tcPr>
          <w:p>
            <w:pPr>
              <w:spacing w:after="0"/>
              <w:jc w:val="right"/>
            </w:pPr>
            <w:r>
              <w:rPr>
                <w:sz w:val="16"/>
              </w:rPr>
              <w:t>9</w:t>
            </w:r>
          </w:p>
        </w:tc>
        <w:tc>
          <w:tcPr>
            <w:tcW w:type="dxa" w:w="1037"/>
          </w:tcPr>
          <w:p>
            <w:pPr>
              <w:spacing w:after="0"/>
              <w:jc w:val="left"/>
            </w:pPr>
            <w:r>
              <w:rPr>
                <w:sz w:val="16"/>
              </w:rPr>
              <w:t>Ice Storm</w:t>
            </w:r>
          </w:p>
        </w:tc>
        <w:tc>
          <w:tcPr>
            <w:tcW w:type="dxa" w:w="1429"/>
          </w:tcPr>
          <w:p>
            <w:pPr>
              <w:spacing w:after="0"/>
              <w:jc w:val="left"/>
            </w:pPr>
            <w:r>
              <w:rPr>
                <w:sz w:val="16"/>
              </w:rPr>
              <w:t>Relatively High</w:t>
            </w:r>
          </w:p>
        </w:tc>
        <w:tc>
          <w:tcPr>
            <w:tcW w:type="dxa" w:w="1343"/>
          </w:tcPr>
          <w:p>
            <w:pPr>
              <w:spacing w:after="0"/>
              <w:jc w:val="left"/>
            </w:pPr>
            <w:r>
              <w:rPr>
                <w:sz w:val="16"/>
              </w:rPr>
              <w:t>Very High</w:t>
            </w:r>
          </w:p>
        </w:tc>
        <w:tc>
          <w:tcPr>
            <w:tcW w:type="dxa" w:w="1215"/>
          </w:tcPr>
          <w:p>
            <w:pPr>
              <w:spacing w:after="0"/>
              <w:jc w:val="right"/>
            </w:pPr>
            <w:r>
              <w:rPr>
                <w:sz w:val="16"/>
              </w:rPr>
              <w:t>$1,662,521</w:t>
            </w:r>
          </w:p>
        </w:tc>
        <w:tc>
          <w:tcPr>
            <w:tcW w:type="dxa" w:w="1126"/>
          </w:tcPr>
          <w:p>
            <w:pPr>
              <w:spacing w:after="0"/>
              <w:jc w:val="right"/>
            </w:pPr>
            <w:r>
              <w:rPr>
                <w:sz w:val="16"/>
              </w:rPr>
              <w:t>n/a</w:t>
            </w:r>
          </w:p>
        </w:tc>
        <w:tc>
          <w:tcPr>
            <w:tcW w:type="dxa" w:w="1578"/>
          </w:tcPr>
          <w:p>
            <w:pPr>
              <w:spacing w:after="0"/>
              <w:jc w:val="right"/>
            </w:pPr>
            <w:r>
              <w:rPr>
                <w:sz w:val="16"/>
              </w:rPr>
              <w:t>$181,679</w:t>
            </w:r>
          </w:p>
        </w:tc>
        <w:tc>
          <w:tcPr>
            <w:tcW w:type="dxa" w:w="1215"/>
          </w:tcPr>
          <w:p>
            <w:pPr>
              <w:spacing w:after="0"/>
              <w:jc w:val="right"/>
            </w:pPr>
            <w:r>
              <w:rPr>
                <w:sz w:val="16"/>
              </w:rPr>
              <w:t>$1,844,200</w:t>
            </w:r>
          </w:p>
        </w:tc>
        <w:tc>
          <w:tcPr>
            <w:tcW w:type="dxa" w:w="1634"/>
          </w:tcPr>
          <w:p>
            <w:pPr>
              <w:spacing w:after="0"/>
              <w:jc w:val="right"/>
            </w:pPr>
            <w:r>
              <w:rPr>
                <w:sz w:val="16"/>
              </w:rPr>
              <w:t>2</w:t>
            </w:r>
          </w:p>
        </w:tc>
        <w:tc>
          <w:tcPr>
            <w:tcW w:type="dxa" w:w="2846"/>
          </w:tcPr>
          <w:p>
            <w:pPr>
              <w:spacing w:after="0"/>
              <w:jc w:val="left"/>
            </w:pPr>
          </w:p>
        </w:tc>
      </w:tr>
      <w:tr>
        <w:trPr>
          <w:cantSplit/>
        </w:trPr>
        <w:tc>
          <w:tcPr>
            <w:tcW w:type="dxa" w:w="689"/>
          </w:tcPr>
          <w:p>
            <w:pPr>
              <w:spacing w:after="0"/>
              <w:jc w:val="right"/>
            </w:pPr>
            <w:r>
              <w:rPr>
                <w:sz w:val="16"/>
              </w:rPr>
              <w:t>10</w:t>
            </w:r>
          </w:p>
        </w:tc>
        <w:tc>
          <w:tcPr>
            <w:tcW w:type="dxa" w:w="1037"/>
          </w:tcPr>
          <w:p>
            <w:pPr>
              <w:spacing w:after="0"/>
              <w:jc w:val="left"/>
            </w:pPr>
            <w:r>
              <w:rPr>
                <w:sz w:val="16"/>
              </w:rPr>
              <w:t>Tornado</w:t>
            </w:r>
          </w:p>
        </w:tc>
        <w:tc>
          <w:tcPr>
            <w:tcW w:type="dxa" w:w="1429"/>
          </w:tcPr>
          <w:p>
            <w:pPr>
              <w:spacing w:after="0"/>
              <w:jc w:val="left"/>
            </w:pPr>
            <w:r>
              <w:rPr>
                <w:sz w:val="16"/>
              </w:rPr>
              <w:t>Relatively Low</w:t>
            </w:r>
          </w:p>
        </w:tc>
        <w:tc>
          <w:tcPr>
            <w:tcW w:type="dxa" w:w="1343"/>
          </w:tcPr>
          <w:p>
            <w:pPr>
              <w:spacing w:after="0"/>
              <w:jc w:val="left"/>
            </w:pPr>
            <w:r>
              <w:rPr>
                <w:sz w:val="16"/>
              </w:rPr>
              <w:t>Relatively Low</w:t>
            </w:r>
          </w:p>
        </w:tc>
        <w:tc>
          <w:tcPr>
            <w:tcW w:type="dxa" w:w="1215"/>
          </w:tcPr>
          <w:p>
            <w:pPr>
              <w:spacing w:after="0"/>
              <w:jc w:val="right"/>
            </w:pPr>
            <w:r>
              <w:rPr>
                <w:sz w:val="16"/>
              </w:rPr>
              <w:t>$1,280,804</w:t>
            </w:r>
          </w:p>
        </w:tc>
        <w:tc>
          <w:tcPr>
            <w:tcW w:type="dxa" w:w="1126"/>
          </w:tcPr>
          <w:p>
            <w:pPr>
              <w:spacing w:after="0"/>
              <w:jc w:val="right"/>
            </w:pPr>
            <w:r>
              <w:rPr>
                <w:sz w:val="16"/>
              </w:rPr>
              <w:t>$771</w:t>
            </w:r>
          </w:p>
        </w:tc>
        <w:tc>
          <w:tcPr>
            <w:tcW w:type="dxa" w:w="1578"/>
          </w:tcPr>
          <w:p>
            <w:pPr>
              <w:spacing w:after="0"/>
              <w:jc w:val="right"/>
            </w:pPr>
            <w:r>
              <w:rPr>
                <w:sz w:val="16"/>
              </w:rPr>
              <w:t>$557,057</w:t>
            </w:r>
          </w:p>
        </w:tc>
        <w:tc>
          <w:tcPr>
            <w:tcW w:type="dxa" w:w="1215"/>
          </w:tcPr>
          <w:p>
            <w:pPr>
              <w:spacing w:after="0"/>
              <w:jc w:val="right"/>
            </w:pPr>
            <w:r>
              <w:rPr>
                <w:sz w:val="16"/>
              </w:rPr>
              <w:t>$1,838,632</w:t>
            </w:r>
          </w:p>
        </w:tc>
        <w:tc>
          <w:tcPr>
            <w:tcW w:type="dxa" w:w="1634"/>
          </w:tcPr>
          <w:p>
            <w:pPr>
              <w:spacing w:after="0"/>
              <w:jc w:val="right"/>
            </w:pPr>
            <w:r>
              <w:rPr>
                <w:sz w:val="16"/>
              </w:rPr>
              <w:t>11</w:t>
            </w:r>
          </w:p>
        </w:tc>
        <w:tc>
          <w:tcPr>
            <w:tcW w:type="dxa" w:w="2846"/>
          </w:tcPr>
          <w:p>
            <w:pPr>
              <w:spacing w:after="0"/>
              <w:jc w:val="left"/>
            </w:pPr>
          </w:p>
        </w:tc>
      </w:tr>
      <w:tr>
        <w:trPr>
          <w:cantSplit/>
        </w:trPr>
        <w:tc>
          <w:tcPr>
            <w:tcW w:type="dxa" w:w="689"/>
          </w:tcPr>
          <w:p>
            <w:pPr>
              <w:spacing w:after="0"/>
              <w:jc w:val="right"/>
            </w:pPr>
            <w:r>
              <w:rPr>
                <w:sz w:val="16"/>
              </w:rPr>
              <w:t>11</w:t>
            </w:r>
          </w:p>
        </w:tc>
        <w:tc>
          <w:tcPr>
            <w:tcW w:type="dxa" w:w="1037"/>
          </w:tcPr>
          <w:p>
            <w:pPr>
              <w:spacing w:after="0"/>
              <w:jc w:val="left"/>
            </w:pPr>
            <w:r>
              <w:rPr>
                <w:sz w:val="16"/>
              </w:rPr>
              <w:t>Winter Weather</w:t>
            </w:r>
          </w:p>
        </w:tc>
        <w:tc>
          <w:tcPr>
            <w:tcW w:type="dxa" w:w="1429"/>
          </w:tcPr>
          <w:p>
            <w:pPr>
              <w:spacing w:after="0"/>
              <w:jc w:val="left"/>
            </w:pPr>
            <w:r>
              <w:rPr>
                <w:sz w:val="16"/>
              </w:rPr>
              <w:t>Very High</w:t>
            </w:r>
          </w:p>
        </w:tc>
        <w:tc>
          <w:tcPr>
            <w:tcW w:type="dxa" w:w="1343"/>
          </w:tcPr>
          <w:p>
            <w:pPr>
              <w:spacing w:after="0"/>
              <w:jc w:val="left"/>
            </w:pPr>
            <w:r>
              <w:rPr>
                <w:sz w:val="16"/>
              </w:rPr>
              <w:t>Very High</w:t>
            </w:r>
          </w:p>
        </w:tc>
        <w:tc>
          <w:tcPr>
            <w:tcW w:type="dxa" w:w="1215"/>
          </w:tcPr>
          <w:p>
            <w:pPr>
              <w:spacing w:after="0"/>
              <w:jc w:val="right"/>
            </w:pPr>
            <w:r>
              <w:rPr>
                <w:sz w:val="16"/>
              </w:rPr>
              <w:t>$183,717</w:t>
            </w:r>
          </w:p>
        </w:tc>
        <w:tc>
          <w:tcPr>
            <w:tcW w:type="dxa" w:w="1126"/>
          </w:tcPr>
          <w:p>
            <w:pPr>
              <w:spacing w:after="0"/>
              <w:jc w:val="right"/>
            </w:pPr>
            <w:r>
              <w:rPr>
                <w:sz w:val="16"/>
              </w:rPr>
              <w:t>$29</w:t>
            </w:r>
          </w:p>
        </w:tc>
        <w:tc>
          <w:tcPr>
            <w:tcW w:type="dxa" w:w="1578"/>
          </w:tcPr>
          <w:p>
            <w:pPr>
              <w:spacing w:after="0"/>
              <w:jc w:val="right"/>
            </w:pPr>
            <w:r>
              <w:rPr>
                <w:sz w:val="16"/>
              </w:rPr>
              <w:t>$1,233,083</w:t>
            </w:r>
          </w:p>
        </w:tc>
        <w:tc>
          <w:tcPr>
            <w:tcW w:type="dxa" w:w="1215"/>
          </w:tcPr>
          <w:p>
            <w:pPr>
              <w:spacing w:after="0"/>
              <w:jc w:val="right"/>
            </w:pPr>
            <w:r>
              <w:rPr>
                <w:sz w:val="16"/>
              </w:rPr>
              <w:t>$1,416,829</w:t>
            </w:r>
          </w:p>
        </w:tc>
        <w:tc>
          <w:tcPr>
            <w:tcW w:type="dxa" w:w="1634"/>
          </w:tcPr>
          <w:p>
            <w:pPr>
              <w:spacing w:after="0"/>
              <w:jc w:val="right"/>
            </w:pPr>
            <w:r>
              <w:rPr>
                <w:sz w:val="16"/>
              </w:rPr>
              <w:t>209</w:t>
            </w:r>
          </w:p>
        </w:tc>
        <w:tc>
          <w:tcPr>
            <w:tcW w:type="dxa" w:w="2846"/>
          </w:tcPr>
          <w:p>
            <w:pPr>
              <w:spacing w:after="0"/>
              <w:jc w:val="left"/>
            </w:pPr>
            <w:r>
              <w:rPr>
                <w:sz w:val="16"/>
              </w:rPr>
              <w:t>Includes 5 Sleet records (outside NRI's Winter Weather definition).</w:t>
            </w:r>
          </w:p>
        </w:tc>
      </w:tr>
      <w:tr>
        <w:trPr>
          <w:cantSplit/>
        </w:trPr>
        <w:tc>
          <w:tcPr>
            <w:tcW w:type="dxa" w:w="689"/>
          </w:tcPr>
          <w:p>
            <w:pPr>
              <w:spacing w:after="0"/>
              <w:jc w:val="right"/>
            </w:pPr>
            <w:r>
              <w:rPr>
                <w:sz w:val="16"/>
              </w:rPr>
              <w:t>12</w:t>
            </w:r>
          </w:p>
        </w:tc>
        <w:tc>
          <w:tcPr>
            <w:tcW w:type="dxa" w:w="1037"/>
          </w:tcPr>
          <w:p>
            <w:pPr>
              <w:spacing w:after="0"/>
              <w:jc w:val="left"/>
            </w:pPr>
            <w:r>
              <w:rPr>
                <w:sz w:val="16"/>
              </w:rPr>
              <w:t>Wildfire</w:t>
            </w:r>
          </w:p>
        </w:tc>
        <w:tc>
          <w:tcPr>
            <w:tcW w:type="dxa" w:w="1429"/>
          </w:tcPr>
          <w:p>
            <w:pPr>
              <w:spacing w:after="0"/>
              <w:jc w:val="left"/>
            </w:pPr>
            <w:r>
              <w:rPr>
                <w:sz w:val="16"/>
              </w:rPr>
              <w:t>Relatively Low</w:t>
            </w:r>
          </w:p>
        </w:tc>
        <w:tc>
          <w:tcPr>
            <w:tcW w:type="dxa" w:w="1343"/>
          </w:tcPr>
          <w:p>
            <w:pPr>
              <w:spacing w:after="0"/>
              <w:jc w:val="left"/>
            </w:pPr>
            <w:r>
              <w:rPr>
                <w:sz w:val="16"/>
              </w:rPr>
              <w:t>Relatively Moderate</w:t>
            </w:r>
          </w:p>
        </w:tc>
        <w:tc>
          <w:tcPr>
            <w:tcW w:type="dxa" w:w="1215"/>
          </w:tcPr>
          <w:p>
            <w:pPr>
              <w:spacing w:after="0"/>
              <w:jc w:val="right"/>
            </w:pPr>
            <w:r>
              <w:rPr>
                <w:sz w:val="16"/>
              </w:rPr>
              <w:t>$1,254,692</w:t>
            </w:r>
          </w:p>
        </w:tc>
        <w:tc>
          <w:tcPr>
            <w:tcW w:type="dxa" w:w="1126"/>
          </w:tcPr>
          <w:p>
            <w:pPr>
              <w:spacing w:after="0"/>
              <w:jc w:val="right"/>
            </w:pPr>
            <w:r>
              <w:rPr>
                <w:sz w:val="16"/>
              </w:rPr>
              <w:t>$472</w:t>
            </w:r>
          </w:p>
        </w:tc>
        <w:tc>
          <w:tcPr>
            <w:tcW w:type="dxa" w:w="1578"/>
          </w:tcPr>
          <w:p>
            <w:pPr>
              <w:spacing w:after="0"/>
              <w:jc w:val="right"/>
            </w:pPr>
            <w:r>
              <w:rPr>
                <w:sz w:val="16"/>
              </w:rPr>
              <w:t>$139,914</w:t>
            </w:r>
          </w:p>
        </w:tc>
        <w:tc>
          <w:tcPr>
            <w:tcW w:type="dxa" w:w="1215"/>
          </w:tcPr>
          <w:p>
            <w:pPr>
              <w:spacing w:after="0"/>
              <w:jc w:val="right"/>
            </w:pPr>
            <w:r>
              <w:rPr>
                <w:sz w:val="16"/>
              </w:rPr>
              <w:t>$1,395,078</w:t>
            </w:r>
          </w:p>
        </w:tc>
        <w:tc>
          <w:tcPr>
            <w:tcW w:type="dxa" w:w="1634"/>
          </w:tcPr>
          <w:p>
            <w:pPr>
              <w:spacing w:after="0"/>
              <w:jc w:val="right"/>
            </w:pPr>
            <w:r>
              <w:rPr>
                <w:sz w:val="16"/>
              </w:rPr>
              <w:t>9</w:t>
            </w:r>
          </w:p>
        </w:tc>
        <w:tc>
          <w:tcPr>
            <w:tcW w:type="dxa" w:w="2846"/>
          </w:tcPr>
          <w:p>
            <w:pPr>
              <w:spacing w:after="0"/>
              <w:jc w:val="left"/>
            </w:pPr>
          </w:p>
        </w:tc>
      </w:tr>
      <w:tr>
        <w:trPr>
          <w:cantSplit/>
        </w:trPr>
        <w:tc>
          <w:tcPr>
            <w:tcW w:type="dxa" w:w="689"/>
          </w:tcPr>
          <w:p>
            <w:pPr>
              <w:spacing w:after="0"/>
              <w:jc w:val="right"/>
            </w:pPr>
            <w:r>
              <w:rPr>
                <w:sz w:val="16"/>
              </w:rPr>
              <w:t>13</w:t>
            </w:r>
          </w:p>
        </w:tc>
        <w:tc>
          <w:tcPr>
            <w:tcW w:type="dxa" w:w="1037"/>
          </w:tcPr>
          <w:p>
            <w:pPr>
              <w:spacing w:after="0"/>
              <w:jc w:val="left"/>
            </w:pPr>
            <w:r>
              <w:rPr>
                <w:sz w:val="16"/>
              </w:rPr>
              <w:t>Drought</w:t>
            </w:r>
          </w:p>
        </w:tc>
        <w:tc>
          <w:tcPr>
            <w:tcW w:type="dxa" w:w="1429"/>
          </w:tcPr>
          <w:p>
            <w:pPr>
              <w:spacing w:after="0"/>
              <w:jc w:val="left"/>
            </w:pPr>
            <w:r>
              <w:rPr>
                <w:sz w:val="16"/>
              </w:rPr>
              <w:t>Relatively Moderate</w:t>
            </w:r>
          </w:p>
        </w:tc>
        <w:tc>
          <w:tcPr>
            <w:tcW w:type="dxa" w:w="1343"/>
          </w:tcPr>
          <w:p>
            <w:pPr>
              <w:spacing w:after="0"/>
              <w:jc w:val="left"/>
            </w:pPr>
            <w:r>
              <w:rPr>
                <w:sz w:val="16"/>
              </w:rPr>
              <w:t>Relatively Moderate</w:t>
            </w:r>
          </w:p>
        </w:tc>
        <w:tc>
          <w:tcPr>
            <w:tcW w:type="dxa" w:w="1215"/>
          </w:tcPr>
          <w:p>
            <w:pPr>
              <w:spacing w:after="0"/>
              <w:jc w:val="right"/>
            </w:pPr>
            <w:r>
              <w:rPr>
                <w:sz w:val="16"/>
              </w:rPr>
              <w:t>n/a</w:t>
            </w:r>
          </w:p>
        </w:tc>
        <w:tc>
          <w:tcPr>
            <w:tcW w:type="dxa" w:w="1126"/>
          </w:tcPr>
          <w:p>
            <w:pPr>
              <w:spacing w:after="0"/>
              <w:jc w:val="right"/>
            </w:pPr>
            <w:r>
              <w:rPr>
                <w:sz w:val="16"/>
              </w:rPr>
              <w:t>$724,598</w:t>
            </w:r>
          </w:p>
        </w:tc>
        <w:tc>
          <w:tcPr>
            <w:tcW w:type="dxa" w:w="1578"/>
          </w:tcPr>
          <w:p>
            <w:pPr>
              <w:spacing w:after="0"/>
              <w:jc w:val="right"/>
            </w:pPr>
            <w:r>
              <w:rPr>
                <w:sz w:val="16"/>
              </w:rPr>
              <w:t>n/a</w:t>
            </w:r>
          </w:p>
        </w:tc>
        <w:tc>
          <w:tcPr>
            <w:tcW w:type="dxa" w:w="1215"/>
          </w:tcPr>
          <w:p>
            <w:pPr>
              <w:spacing w:after="0"/>
              <w:jc w:val="right"/>
            </w:pPr>
            <w:r>
              <w:rPr>
                <w:sz w:val="16"/>
              </w:rPr>
              <w:t>$724,598</w:t>
            </w:r>
          </w:p>
        </w:tc>
        <w:tc>
          <w:tcPr>
            <w:tcW w:type="dxa" w:w="1634"/>
          </w:tcPr>
          <w:p>
            <w:pPr>
              <w:spacing w:after="0"/>
              <w:jc w:val="right"/>
            </w:pPr>
            <w:r>
              <w:rPr>
                <w:sz w:val="16"/>
              </w:rPr>
              <w:t>44</w:t>
            </w:r>
          </w:p>
        </w:tc>
        <w:tc>
          <w:tcPr>
            <w:tcW w:type="dxa" w:w="2846"/>
          </w:tcPr>
          <w:p>
            <w:pPr>
              <w:spacing w:after="0"/>
              <w:jc w:val="left"/>
            </w:pPr>
          </w:p>
        </w:tc>
      </w:tr>
      <w:tr>
        <w:trPr>
          <w:cantSplit/>
        </w:trPr>
        <w:tc>
          <w:tcPr>
            <w:tcW w:type="dxa" w:w="689"/>
          </w:tcPr>
          <w:p>
            <w:pPr>
              <w:spacing w:after="0"/>
              <w:jc w:val="right"/>
            </w:pPr>
            <w:r>
              <w:rPr>
                <w:sz w:val="16"/>
              </w:rPr>
              <w:t>14</w:t>
            </w:r>
          </w:p>
        </w:tc>
        <w:tc>
          <w:tcPr>
            <w:tcW w:type="dxa" w:w="1037"/>
          </w:tcPr>
          <w:p>
            <w:pPr>
              <w:spacing w:after="0"/>
              <w:jc w:val="left"/>
            </w:pPr>
            <w:r>
              <w:rPr>
                <w:sz w:val="16"/>
              </w:rPr>
              <w:t>Hail</w:t>
            </w:r>
          </w:p>
        </w:tc>
        <w:tc>
          <w:tcPr>
            <w:tcW w:type="dxa" w:w="1429"/>
          </w:tcPr>
          <w:p>
            <w:pPr>
              <w:spacing w:after="0"/>
              <w:jc w:val="left"/>
            </w:pPr>
            <w:r>
              <w:rPr>
                <w:sz w:val="16"/>
              </w:rPr>
              <w:t>Very Low</w:t>
            </w:r>
          </w:p>
        </w:tc>
        <w:tc>
          <w:tcPr>
            <w:tcW w:type="dxa" w:w="1343"/>
          </w:tcPr>
          <w:p>
            <w:pPr>
              <w:spacing w:after="0"/>
              <w:jc w:val="left"/>
            </w:pPr>
            <w:r>
              <w:rPr>
                <w:sz w:val="16"/>
              </w:rPr>
              <w:t>Relatively Low</w:t>
            </w:r>
          </w:p>
        </w:tc>
        <w:tc>
          <w:tcPr>
            <w:tcW w:type="dxa" w:w="1215"/>
          </w:tcPr>
          <w:p>
            <w:pPr>
              <w:spacing w:after="0"/>
              <w:jc w:val="right"/>
            </w:pPr>
            <w:r>
              <w:rPr>
                <w:sz w:val="16"/>
              </w:rPr>
              <w:t>$71,354</w:t>
            </w:r>
          </w:p>
        </w:tc>
        <w:tc>
          <w:tcPr>
            <w:tcW w:type="dxa" w:w="1126"/>
          </w:tcPr>
          <w:p>
            <w:pPr>
              <w:spacing w:after="0"/>
              <w:jc w:val="right"/>
            </w:pPr>
            <w:r>
              <w:rPr>
                <w:sz w:val="16"/>
              </w:rPr>
              <w:t>$51,808</w:t>
            </w:r>
          </w:p>
        </w:tc>
        <w:tc>
          <w:tcPr>
            <w:tcW w:type="dxa" w:w="1578"/>
          </w:tcPr>
          <w:p>
            <w:pPr>
              <w:spacing w:after="0"/>
              <w:jc w:val="right"/>
            </w:pPr>
            <w:r>
              <w:rPr>
                <w:sz w:val="16"/>
              </w:rPr>
              <w:t>$24,839</w:t>
            </w:r>
          </w:p>
        </w:tc>
        <w:tc>
          <w:tcPr>
            <w:tcW w:type="dxa" w:w="1215"/>
          </w:tcPr>
          <w:p>
            <w:pPr>
              <w:spacing w:after="0"/>
              <w:jc w:val="right"/>
            </w:pPr>
            <w:r>
              <w:rPr>
                <w:sz w:val="16"/>
              </w:rPr>
              <w:t>$148,001</w:t>
            </w:r>
          </w:p>
        </w:tc>
        <w:tc>
          <w:tcPr>
            <w:tcW w:type="dxa" w:w="1634"/>
          </w:tcPr>
          <w:p>
            <w:pPr>
              <w:spacing w:after="0"/>
              <w:jc w:val="right"/>
            </w:pPr>
            <w:r>
              <w:rPr>
                <w:sz w:val="16"/>
              </w:rPr>
              <w:t>68</w:t>
            </w:r>
          </w:p>
        </w:tc>
        <w:tc>
          <w:tcPr>
            <w:tcW w:type="dxa" w:w="2846"/>
          </w:tcPr>
          <w:p>
            <w:pPr>
              <w:spacing w:after="0"/>
              <w:jc w:val="left"/>
            </w:pPr>
          </w:p>
        </w:tc>
      </w:tr>
      <w:tr>
        <w:trPr>
          <w:cantSplit/>
        </w:trPr>
        <w:tc>
          <w:tcPr>
            <w:tcW w:type="dxa" w:w="689"/>
          </w:tcPr>
          <w:p>
            <w:pPr>
              <w:spacing w:after="0"/>
              <w:jc w:val="right"/>
            </w:pPr>
            <w:r>
              <w:rPr>
                <w:sz w:val="16"/>
              </w:rPr>
              <w:t>15</w:t>
            </w:r>
          </w:p>
        </w:tc>
        <w:tc>
          <w:tcPr>
            <w:tcW w:type="dxa" w:w="1037"/>
          </w:tcPr>
          <w:p>
            <w:pPr>
              <w:spacing w:after="0"/>
              <w:jc w:val="left"/>
            </w:pPr>
            <w:r>
              <w:rPr>
                <w:sz w:val="16"/>
              </w:rPr>
              <w:t>Landslide</w:t>
            </w:r>
          </w:p>
        </w:tc>
        <w:tc>
          <w:tcPr>
            <w:tcW w:type="dxa" w:w="1429"/>
          </w:tcPr>
          <w:p>
            <w:pPr>
              <w:spacing w:after="0"/>
              <w:jc w:val="left"/>
            </w:pPr>
            <w:r>
              <w:rPr>
                <w:sz w:val="16"/>
              </w:rPr>
              <w:t>Very Low</w:t>
            </w:r>
          </w:p>
        </w:tc>
        <w:tc>
          <w:tcPr>
            <w:tcW w:type="dxa" w:w="1343"/>
          </w:tcPr>
          <w:p>
            <w:pPr>
              <w:spacing w:after="0"/>
              <w:jc w:val="left"/>
            </w:pPr>
            <w:r>
              <w:rPr>
                <w:sz w:val="16"/>
              </w:rPr>
              <w:t>Very Low</w:t>
            </w:r>
          </w:p>
        </w:tc>
        <w:tc>
          <w:tcPr>
            <w:tcW w:type="dxa" w:w="1215"/>
          </w:tcPr>
          <w:p>
            <w:pPr>
              <w:spacing w:after="0"/>
              <w:jc w:val="right"/>
            </w:pPr>
            <w:r>
              <w:rPr>
                <w:sz w:val="16"/>
              </w:rPr>
              <w:t>$489</w:t>
            </w:r>
          </w:p>
        </w:tc>
        <w:tc>
          <w:tcPr>
            <w:tcW w:type="dxa" w:w="1126"/>
          </w:tcPr>
          <w:p>
            <w:pPr>
              <w:spacing w:after="0"/>
              <w:jc w:val="right"/>
            </w:pPr>
            <w:r>
              <w:rPr>
                <w:sz w:val="16"/>
              </w:rPr>
              <w:t>n/a</w:t>
            </w:r>
          </w:p>
        </w:tc>
        <w:tc>
          <w:tcPr>
            <w:tcW w:type="dxa" w:w="1578"/>
          </w:tcPr>
          <w:p>
            <w:pPr>
              <w:spacing w:after="0"/>
              <w:jc w:val="right"/>
            </w:pPr>
            <w:r>
              <w:rPr>
                <w:sz w:val="16"/>
              </w:rPr>
              <w:t>$46</w:t>
            </w:r>
          </w:p>
        </w:tc>
        <w:tc>
          <w:tcPr>
            <w:tcW w:type="dxa" w:w="1215"/>
          </w:tcPr>
          <w:p>
            <w:pPr>
              <w:spacing w:after="0"/>
              <w:jc w:val="right"/>
            </w:pPr>
            <w:r>
              <w:rPr>
                <w:sz w:val="16"/>
              </w:rPr>
              <w:t>$535</w:t>
            </w:r>
          </w:p>
        </w:tc>
        <w:tc>
          <w:tcPr>
            <w:tcW w:type="dxa" w:w="1634"/>
          </w:tcPr>
          <w:p>
            <w:pPr>
              <w:spacing w:after="0"/>
              <w:jc w:val="right"/>
            </w:pPr>
            <w:r>
              <w:rPr>
                <w:sz w:val="16"/>
              </w:rPr>
              <w:t>0</w:t>
            </w:r>
          </w:p>
        </w:tc>
        <w:tc>
          <w:tcPr>
            <w:tcW w:type="dxa" w:w="2846"/>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Tsunami</w:t>
            </w:r>
          </w:p>
        </w:tc>
        <w:tc>
          <w:tcPr>
            <w:tcW w:type="dxa" w:w="1429"/>
          </w:tcPr>
          <w:p>
            <w:pPr>
              <w:spacing w:after="0"/>
              <w:jc w:val="left"/>
            </w:pPr>
            <w:r>
              <w:rPr>
                <w:sz w:val="16"/>
              </w:rPr>
              <w:t>Insufficient Data</w:t>
            </w:r>
          </w:p>
        </w:tc>
        <w:tc>
          <w:tcPr>
            <w:tcW w:type="dxa" w:w="1343"/>
          </w:tcPr>
          <w:p>
            <w:pPr>
              <w:spacing w:after="0"/>
              <w:jc w:val="left"/>
            </w:pPr>
            <w:r>
              <w:rPr>
                <w:sz w:val="16"/>
              </w:rPr>
              <w:t>Insufficient Data</w:t>
            </w:r>
          </w:p>
        </w:tc>
        <w:tc>
          <w:tcPr>
            <w:tcW w:type="dxa" w:w="1215"/>
          </w:tcPr>
          <w:p>
            <w:pPr>
              <w:spacing w:after="0"/>
              <w:jc w:val="right"/>
            </w:pPr>
            <w:r>
              <w:rPr>
                <w:sz w:val="16"/>
              </w:rPr>
              <w:t>n/a</w:t>
            </w:r>
          </w:p>
        </w:tc>
        <w:tc>
          <w:tcPr>
            <w:tcW w:type="dxa" w:w="1126"/>
          </w:tcPr>
          <w:p>
            <w:pPr>
              <w:spacing w:after="0"/>
              <w:jc w:val="right"/>
            </w:pPr>
            <w:r>
              <w:rPr>
                <w:sz w:val="16"/>
              </w:rPr>
              <w:t>n/a</w:t>
            </w:r>
          </w:p>
        </w:tc>
        <w:tc>
          <w:tcPr>
            <w:tcW w:type="dxa" w:w="1578"/>
          </w:tcPr>
          <w:p>
            <w:pPr>
              <w:spacing w:after="0"/>
              <w:jc w:val="right"/>
            </w:pPr>
            <w:r>
              <w:rPr>
                <w:sz w:val="16"/>
              </w:rPr>
              <w:t>n/a</w:t>
            </w:r>
          </w:p>
        </w:tc>
        <w:tc>
          <w:tcPr>
            <w:tcW w:type="dxa" w:w="1215"/>
          </w:tcPr>
          <w:p>
            <w:pPr>
              <w:spacing w:after="0"/>
              <w:jc w:val="right"/>
            </w:pPr>
            <w:r>
              <w:rPr>
                <w:sz w:val="16"/>
              </w:rPr>
              <w:t>n/a</w:t>
            </w:r>
          </w:p>
        </w:tc>
        <w:tc>
          <w:tcPr>
            <w:tcW w:type="dxa" w:w="1634"/>
          </w:tcPr>
          <w:p>
            <w:pPr>
              <w:spacing w:after="0"/>
              <w:jc w:val="right"/>
            </w:pPr>
            <w:r>
              <w:rPr>
                <w:sz w:val="16"/>
              </w:rPr>
              <w:t>1</w:t>
            </w:r>
          </w:p>
        </w:tc>
        <w:tc>
          <w:tcPr>
            <w:tcW w:type="dxa" w:w="2846"/>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060"/>
        <w:gridCol w:w="11052"/>
      </w:tblGrid>
      <w:tr>
        <w:trPr>
          <w:cantSplit/>
          <w:tblHeader/>
        </w:trPr>
        <w:tc>
          <w:tcPr>
            <w:tcW w:type="dxa" w:w="3060"/>
            <w:shd w:val="clear" w:color="auto" w:fill="E8E8E8"/>
          </w:tcPr>
          <w:p>
            <w:pPr>
              <w:spacing w:after="0"/>
              <w:jc w:val="left"/>
            </w:pPr>
            <w:r>
              <w:rPr>
                <w:b/>
                <w:sz w:val="16"/>
              </w:rPr>
              <w:t>Hazard</w:t>
            </w:r>
          </w:p>
        </w:tc>
        <w:tc>
          <w:tcPr>
            <w:tcW w:type="dxa" w:w="1105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060"/>
          </w:tcPr>
          <w:p>
            <w:pPr>
              <w:spacing w:after="0"/>
              <w:jc w:val="left"/>
            </w:pPr>
            <w:r>
              <w:rPr>
                <w:sz w:val="16"/>
              </w:rPr>
              <w:t>Earthquake</w:t>
            </w:r>
          </w:p>
        </w:tc>
        <w:tc>
          <w:tcPr>
            <w:tcW w:type="dxa" w:w="11052"/>
          </w:tcPr>
          <w:p>
            <w:pPr>
              <w:spacing w:after="0"/>
              <w:jc w:val="left"/>
            </w:pPr>
            <w:r>
              <w:rPr>
                <w:sz w:val="16"/>
              </w:rPr>
              <w:t>tract 8099.03 (Relatively Moderate, 84.8); tract 8058 (Relatively Moderate, 82.4); tract 8036.01 (Relatively Moderate, 80.6)</w:t>
            </w:r>
          </w:p>
        </w:tc>
      </w:tr>
      <w:tr>
        <w:trPr>
          <w:cantSplit/>
        </w:trPr>
        <w:tc>
          <w:tcPr>
            <w:tcW w:type="dxa" w:w="3060"/>
          </w:tcPr>
          <w:p>
            <w:pPr>
              <w:spacing w:after="0"/>
              <w:jc w:val="left"/>
            </w:pPr>
            <w:r>
              <w:rPr>
                <w:sz w:val="16"/>
              </w:rPr>
              <w:t>Hurricane</w:t>
            </w:r>
          </w:p>
        </w:tc>
        <w:tc>
          <w:tcPr>
            <w:tcW w:type="dxa" w:w="11052"/>
          </w:tcPr>
          <w:p>
            <w:pPr>
              <w:spacing w:after="0"/>
              <w:jc w:val="left"/>
            </w:pPr>
            <w:r>
              <w:rPr>
                <w:sz w:val="16"/>
              </w:rPr>
              <w:t>tract 8087.01 (Relatively Moderate, 86.0); tract 8119 (Relatively Moderate, 85.3); tract 8106 (Relatively Moderate, 83.7)</w:t>
            </w:r>
          </w:p>
        </w:tc>
      </w:tr>
      <w:tr>
        <w:trPr>
          <w:cantSplit/>
        </w:trPr>
        <w:tc>
          <w:tcPr>
            <w:tcW w:type="dxa" w:w="3060"/>
          </w:tcPr>
          <w:p>
            <w:pPr>
              <w:spacing w:after="0"/>
              <w:jc w:val="left"/>
            </w:pPr>
            <w:r>
              <w:rPr>
                <w:sz w:val="16"/>
              </w:rPr>
              <w:t>Landslide</w:t>
            </w:r>
          </w:p>
        </w:tc>
        <w:tc>
          <w:tcPr>
            <w:tcW w:type="dxa" w:w="11052"/>
          </w:tcPr>
          <w:p>
            <w:pPr>
              <w:spacing w:after="0"/>
              <w:jc w:val="left"/>
            </w:pPr>
            <w:r>
              <w:rPr>
                <w:sz w:val="16"/>
              </w:rPr>
              <w:t>tract 8009 (Very Low, 79.2); tract 8033 (Very Low, 75.4); tract 8032.02 (Very Low, 71.8)</w:t>
            </w:r>
          </w:p>
        </w:tc>
      </w:tr>
      <w:tr>
        <w:trPr>
          <w:cantSplit/>
        </w:trPr>
        <w:tc>
          <w:tcPr>
            <w:tcW w:type="dxa" w:w="3060"/>
          </w:tcPr>
          <w:p>
            <w:pPr>
              <w:spacing w:after="0"/>
              <w:jc w:val="left"/>
            </w:pPr>
            <w:r>
              <w:rPr>
                <w:sz w:val="16"/>
              </w:rPr>
              <w:t>Tornado</w:t>
            </w:r>
          </w:p>
        </w:tc>
        <w:tc>
          <w:tcPr>
            <w:tcW w:type="dxa" w:w="11052"/>
          </w:tcPr>
          <w:p>
            <w:pPr>
              <w:spacing w:after="0"/>
              <w:jc w:val="left"/>
            </w:pPr>
            <w:r>
              <w:rPr>
                <w:sz w:val="16"/>
              </w:rPr>
              <w:t>tract 8125.01 (Relatively Low, 37.4); tract 8119 (Relatively Low, 35.5); tract 8102.02 (Relatively Low, 34.6)</w:t>
            </w:r>
          </w:p>
        </w:tc>
      </w:tr>
      <w:tr>
        <w:trPr>
          <w:cantSplit/>
        </w:trPr>
        <w:tc>
          <w:tcPr>
            <w:tcW w:type="dxa" w:w="3060"/>
          </w:tcPr>
          <w:p>
            <w:pPr>
              <w:spacing w:after="0"/>
              <w:jc w:val="left"/>
            </w:pPr>
            <w:r>
              <w:rPr>
                <w:sz w:val="16"/>
              </w:rPr>
              <w:t>Tsunami</w:t>
            </w:r>
          </w:p>
        </w:tc>
        <w:tc>
          <w:tcPr>
            <w:tcW w:type="dxa" w:w="11052"/>
          </w:tcPr>
          <w:p>
            <w:pPr>
              <w:spacing w:after="0"/>
              <w:jc w:val="left"/>
            </w:pPr>
            <w:r>
              <w:rPr>
                <w:sz w:val="16"/>
              </w:rPr>
              <w:t>no tract has a National Risk Index rating for this hazard</w:t>
            </w:r>
          </w:p>
        </w:tc>
      </w:tr>
      <w:tr>
        <w:trPr>
          <w:cantSplit/>
        </w:trPr>
        <w:tc>
          <w:tcPr>
            <w:tcW w:type="dxa" w:w="3060"/>
          </w:tcPr>
          <w:p>
            <w:pPr>
              <w:spacing w:after="0"/>
              <w:jc w:val="left"/>
            </w:pPr>
            <w:r>
              <w:rPr>
                <w:sz w:val="16"/>
              </w:rPr>
              <w:t>Wildfire</w:t>
            </w:r>
          </w:p>
        </w:tc>
        <w:tc>
          <w:tcPr>
            <w:tcW w:type="dxa" w:w="11052"/>
          </w:tcPr>
          <w:p>
            <w:pPr>
              <w:spacing w:after="0"/>
              <w:jc w:val="left"/>
            </w:pPr>
            <w:r>
              <w:rPr>
                <w:sz w:val="16"/>
              </w:rPr>
              <w:t>tract 8125.01 (Relatively Moderate, 94.6); tract 8106 (Relatively Moderate, 94.1); tract 8112 (Relatively Moderate, 93.1)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8099.03 is Census Tract 8099.03).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59"/>
        <w:gridCol w:w="1799"/>
        <w:gridCol w:w="1686"/>
        <w:gridCol w:w="1804"/>
        <w:gridCol w:w="1716"/>
        <w:gridCol w:w="1565"/>
        <w:gridCol w:w="2058"/>
        <w:gridCol w:w="1826"/>
      </w:tblGrid>
      <w:tr>
        <w:trPr>
          <w:cantSplit/>
          <w:tblHeader/>
        </w:trPr>
        <w:tc>
          <w:tcPr>
            <w:tcW w:type="dxa" w:w="1659"/>
            <w:shd w:val="clear" w:color="auto" w:fill="E8E8E8"/>
          </w:tcPr>
          <w:p>
            <w:pPr>
              <w:spacing w:after="0"/>
              <w:jc w:val="left"/>
            </w:pPr>
            <w:r>
              <w:rPr>
                <w:b/>
                <w:sz w:val="16"/>
              </w:rPr>
              <w:t>Hazard</w:t>
            </w:r>
          </w:p>
        </w:tc>
        <w:tc>
          <w:tcPr>
            <w:tcW w:type="dxa" w:w="1799"/>
            <w:shd w:val="clear" w:color="auto" w:fill="E8E8E8"/>
          </w:tcPr>
          <w:p>
            <w:pPr>
              <w:spacing w:after="0"/>
              <w:jc w:val="left"/>
            </w:pPr>
            <w:r>
              <w:rPr>
                <w:b/>
                <w:sz w:val="16"/>
              </w:rPr>
              <w:t>Scale</w:t>
            </w:r>
          </w:p>
        </w:tc>
        <w:tc>
          <w:tcPr>
            <w:tcW w:type="dxa" w:w="168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04"/>
            <w:shd w:val="clear" w:color="auto" w:fill="E8E8E8"/>
          </w:tcPr>
          <w:p>
            <w:pPr>
              <w:spacing w:after="0"/>
              <w:jc w:val="left"/>
            </w:pPr>
            <w:r>
              <w:rPr>
                <w:b/>
                <w:sz w:val="16"/>
              </w:rPr>
              <w:t>Observed range</w:t>
            </w:r>
          </w:p>
        </w:tc>
        <w:tc>
          <w:tcPr>
            <w:tcW w:type="dxa" w:w="1716"/>
            <w:shd w:val="clear" w:color="auto" w:fill="E8E8E8"/>
          </w:tcPr>
          <w:p>
            <w:pPr>
              <w:spacing w:after="0"/>
              <w:jc w:val="left"/>
            </w:pPr>
            <w:r>
              <w:rPr>
                <w:b/>
                <w:sz w:val="16"/>
              </w:rPr>
              <w:t>Worst recorded event</w:t>
            </w:r>
          </w:p>
        </w:tc>
        <w:tc>
          <w:tcPr>
            <w:tcW w:type="dxa" w:w="1565"/>
            <w:shd w:val="clear" w:color="auto" w:fill="E8E8E8"/>
          </w:tcPr>
          <w:p>
            <w:pPr>
              <w:spacing w:after="0"/>
              <w:jc w:val="left"/>
            </w:pPr>
            <w:r>
              <w:rPr>
                <w:b/>
                <w:sz w:val="16"/>
              </w:rPr>
              <w:t>Most damaging (when different)</w:t>
            </w:r>
          </w:p>
        </w:tc>
        <w:tc>
          <w:tcPr>
            <w:tcW w:type="dxa" w:w="2058"/>
            <w:shd w:val="clear" w:color="auto" w:fill="E8E8E8"/>
          </w:tcPr>
          <w:p>
            <w:pPr>
              <w:spacing w:after="0"/>
              <w:jc w:val="left"/>
            </w:pPr>
            <w:r>
              <w:rPr>
                <w:b/>
                <w:sz w:val="16"/>
              </w:rPr>
              <w:t>How it applies to jurisdictions</w:t>
            </w:r>
          </w:p>
        </w:tc>
        <w:tc>
          <w:tcPr>
            <w:tcW w:type="dxa" w:w="1826"/>
            <w:shd w:val="clear" w:color="auto" w:fill="E8E8E8"/>
          </w:tcPr>
          <w:p>
            <w:pPr>
              <w:spacing w:after="0"/>
              <w:jc w:val="left"/>
            </w:pPr>
            <w:r>
              <w:rPr>
                <w:b/>
                <w:sz w:val="16"/>
              </w:rPr>
              <w:t>Note</w:t>
            </w:r>
          </w:p>
        </w:tc>
      </w:tr>
      <w:tr>
        <w:trPr>
          <w:cantSplit/>
        </w:trPr>
        <w:tc>
          <w:tcPr>
            <w:tcW w:type="dxa" w:w="1659"/>
          </w:tcPr>
          <w:p>
            <w:pPr>
              <w:spacing w:after="0"/>
              <w:jc w:val="left"/>
            </w:pPr>
            <w:r>
              <w:rPr>
                <w:sz w:val="16"/>
              </w:rPr>
              <w:t>Coastal Flood, Storm Surge/Tide</w:t>
            </w:r>
          </w:p>
        </w:tc>
        <w:tc>
          <w:tcPr>
            <w:tcW w:type="dxa" w:w="1799"/>
          </w:tcPr>
          <w:p>
            <w:pPr>
              <w:spacing w:after="0"/>
              <w:jc w:val="left"/>
            </w:pPr>
            <w:r>
              <w:rPr>
                <w:sz w:val="16"/>
              </w:rPr>
              <w:t>none in data (flood depth: FIRM)</w:t>
            </w:r>
          </w:p>
        </w:tc>
        <w:tc>
          <w:tcPr>
            <w:tcW w:type="dxa" w:w="1686"/>
          </w:tcPr>
          <w:p>
            <w:pPr>
              <w:spacing w:after="0"/>
              <w:jc w:val="right"/>
            </w:pPr>
            <w:r>
              <w:rPr>
                <w:sz w:val="16"/>
              </w:rPr>
              <w:t>131 records, 1996 to 2026 (131 zone-level)</w:t>
            </w:r>
          </w:p>
        </w:tc>
        <w:tc>
          <w:tcPr>
            <w:tcW w:type="dxa" w:w="1804"/>
          </w:tcPr>
          <w:p>
            <w:pPr>
              <w:spacing w:after="0"/>
              <w:jc w:val="left"/>
            </w:pPr>
          </w:p>
        </w:tc>
        <w:tc>
          <w:tcPr>
            <w:tcW w:type="dxa" w:w="1716"/>
          </w:tcPr>
          <w:p>
            <w:pPr>
              <w:spacing w:after="0"/>
              <w:jc w:val="left"/>
            </w:pPr>
            <w:r>
              <w:rPr>
                <w:sz w:val="16"/>
              </w:rPr>
              <w:t>Coastal Flood, 2012-10-28, $5,000,000,000 property; $0 crops (2012 dollars); NWS zone NJZ014</w:t>
            </w:r>
          </w:p>
        </w:tc>
        <w:tc>
          <w:tcPr>
            <w:tcW w:type="dxa" w:w="1565"/>
          </w:tcPr>
          <w:p>
            <w:pPr>
              <w:spacing w:after="0"/>
              <w:jc w:val="left"/>
            </w:pPr>
          </w:p>
        </w:tc>
        <w:tc>
          <w:tcPr>
            <w:tcW w:type="dxa" w:w="2058"/>
          </w:tcPr>
          <w:p>
            <w:pPr>
              <w:spacing w:after="0"/>
              <w:jc w:val="left"/>
            </w:pPr>
            <w:r>
              <w:rPr>
                <w:sz w:val="16"/>
              </w:rPr>
              <w:t>Countywide (zone-level records).</w:t>
            </w:r>
          </w:p>
        </w:tc>
        <w:tc>
          <w:tcPr>
            <w:tcW w:type="dxa" w:w="1826"/>
          </w:tcPr>
          <w:p>
            <w:pPr>
              <w:spacing w:after="0"/>
              <w:jc w:val="left"/>
            </w:pPr>
            <w:r>
              <w:rPr>
                <w:sz w:val="16"/>
              </w:rPr>
              <w:t>Flood depth: see the FEMA Flood Insurance Rate Map.</w:t>
            </w:r>
          </w:p>
        </w:tc>
      </w:tr>
      <w:tr>
        <w:trPr>
          <w:cantSplit/>
        </w:trPr>
        <w:tc>
          <w:tcPr>
            <w:tcW w:type="dxa" w:w="1659"/>
          </w:tcPr>
          <w:p>
            <w:pPr>
              <w:spacing w:after="0"/>
              <w:jc w:val="left"/>
            </w:pPr>
            <w:r>
              <w:rPr>
                <w:sz w:val="16"/>
              </w:rPr>
              <w:t>Cold/Wind Chill, Extreme Cold/Wind Chill</w:t>
            </w:r>
          </w:p>
        </w:tc>
        <w:tc>
          <w:tcPr>
            <w:tcW w:type="dxa" w:w="1799"/>
          </w:tcPr>
          <w:p>
            <w:pPr>
              <w:spacing w:after="0"/>
              <w:jc w:val="left"/>
            </w:pPr>
            <w:r>
              <w:rPr>
                <w:sz w:val="16"/>
              </w:rPr>
              <w:t>wind chill</w:t>
            </w:r>
          </w:p>
        </w:tc>
        <w:tc>
          <w:tcPr>
            <w:tcW w:type="dxa" w:w="1686"/>
          </w:tcPr>
          <w:p>
            <w:pPr>
              <w:spacing w:after="0"/>
              <w:jc w:val="right"/>
            </w:pPr>
            <w:r>
              <w:rPr>
                <w:sz w:val="16"/>
              </w:rPr>
              <w:t>30 records, 1996 to 2022 (30 zone-level)</w:t>
            </w:r>
          </w:p>
        </w:tc>
        <w:tc>
          <w:tcPr>
            <w:tcW w:type="dxa" w:w="1804"/>
          </w:tcPr>
          <w:p>
            <w:pPr>
              <w:spacing w:after="0"/>
              <w:jc w:val="left"/>
            </w:pPr>
            <w:r>
              <w:rPr>
                <w:sz w:val="16"/>
              </w:rPr>
              <w:t>1 day to 16 days (median 1 day); 25 with a recorded value</w:t>
            </w:r>
          </w:p>
        </w:tc>
        <w:tc>
          <w:tcPr>
            <w:tcW w:type="dxa" w:w="1716"/>
          </w:tcPr>
          <w:p>
            <w:pPr>
              <w:spacing w:after="0"/>
              <w:jc w:val="left"/>
            </w:pPr>
            <w:r>
              <w:rPr>
                <w:sz w:val="16"/>
              </w:rPr>
              <w:t>16 consecutive days, 2003-01-14 to 2003-01-29, zone-level</w:t>
            </w:r>
          </w:p>
        </w:tc>
        <w:tc>
          <w:tcPr>
            <w:tcW w:type="dxa" w:w="1565"/>
          </w:tcPr>
          <w:p>
            <w:pPr>
              <w:spacing w:after="0"/>
              <w:jc w:val="left"/>
            </w:pPr>
            <w:r>
              <w:rPr>
                <w:sz w:val="16"/>
              </w:rPr>
              <w:t>Cold/Wind Chill, 2015-02-15, $100,000 property; $0 crops (zone total, 2015 dollars)</w:t>
            </w:r>
          </w:p>
        </w:tc>
        <w:tc>
          <w:tcPr>
            <w:tcW w:type="dxa" w:w="2058"/>
          </w:tcPr>
          <w:p>
            <w:pPr>
              <w:spacing w:after="0"/>
              <w:jc w:val="left"/>
            </w:pPr>
            <w:r>
              <w:rPr>
                <w:sz w:val="16"/>
              </w:rPr>
              <w:t>Countywide (zone-level records).</w:t>
            </w:r>
          </w:p>
        </w:tc>
        <w:tc>
          <w:tcPr>
            <w:tcW w:type="dxa" w:w="1826"/>
          </w:tcPr>
          <w:p>
            <w:pPr>
              <w:spacing w:after="0"/>
              <w:jc w:val="left"/>
            </w:pPr>
            <w:r>
              <w:rPr>
                <w:sz w:val="16"/>
              </w:rPr>
              <w:t>Cold/Wind Chill records from May to September (a frost night, not a cold wave) are counted but not used for the longest run.</w:t>
            </w:r>
          </w:p>
        </w:tc>
      </w:tr>
      <w:tr>
        <w:trPr>
          <w:cantSplit/>
        </w:trPr>
        <w:tc>
          <w:tcPr>
            <w:tcW w:type="dxa" w:w="1659"/>
          </w:tcPr>
          <w:p>
            <w:pPr>
              <w:spacing w:after="0"/>
              <w:jc w:val="left"/>
            </w:pPr>
            <w:r>
              <w:rPr>
                <w:sz w:val="16"/>
              </w:rPr>
              <w:t>Frost/Freeze (outside NRI's Cold Wave definition)</w:t>
            </w:r>
          </w:p>
        </w:tc>
        <w:tc>
          <w:tcPr>
            <w:tcW w:type="dxa" w:w="1799"/>
          </w:tcPr>
          <w:p>
            <w:pPr>
              <w:spacing w:after="0"/>
              <w:jc w:val="left"/>
            </w:pPr>
            <w:r>
              <w:rPr>
                <w:sz w:val="16"/>
              </w:rPr>
              <w:t>crop damage</w:t>
            </w:r>
          </w:p>
        </w:tc>
        <w:tc>
          <w:tcPr>
            <w:tcW w:type="dxa" w:w="1686"/>
          </w:tcPr>
          <w:p>
            <w:pPr>
              <w:spacing w:after="0"/>
              <w:jc w:val="right"/>
            </w:pPr>
            <w:r>
              <w:rPr>
                <w:sz w:val="16"/>
              </w:rPr>
              <w:t>1 record, 2007 (1 zone-level)</w:t>
            </w:r>
          </w:p>
        </w:tc>
        <w:tc>
          <w:tcPr>
            <w:tcW w:type="dxa" w:w="1804"/>
          </w:tcPr>
          <w:p>
            <w:pPr>
              <w:spacing w:after="0"/>
              <w:jc w:val="left"/>
            </w:pPr>
          </w:p>
        </w:tc>
        <w:tc>
          <w:tcPr>
            <w:tcW w:type="dxa" w:w="1716"/>
          </w:tcPr>
          <w:p>
            <w:pPr>
              <w:spacing w:after="0"/>
              <w:jc w:val="left"/>
            </w:pPr>
            <w:r>
              <w:rPr>
                <w:sz w:val="16"/>
              </w:rPr>
              <w:t>No crop damage reported in 1 record.</w:t>
            </w:r>
          </w:p>
        </w:tc>
        <w:tc>
          <w:tcPr>
            <w:tcW w:type="dxa" w:w="1565"/>
          </w:tcPr>
          <w:p>
            <w:pPr>
              <w:spacing w:after="0"/>
              <w:jc w:val="left"/>
            </w:pPr>
          </w:p>
        </w:tc>
        <w:tc>
          <w:tcPr>
            <w:tcW w:type="dxa" w:w="2058"/>
          </w:tcPr>
          <w:p>
            <w:pPr>
              <w:spacing w:after="0"/>
              <w:jc w:val="left"/>
            </w:pPr>
            <w:r>
              <w:rPr>
                <w:sz w:val="16"/>
              </w:rPr>
              <w:t>Countywide (zone-level records).</w:t>
            </w:r>
          </w:p>
        </w:tc>
        <w:tc>
          <w:tcPr>
            <w:tcW w:type="dxa" w:w="1826"/>
          </w:tcPr>
          <w:p>
            <w:pPr>
              <w:spacing w:after="0"/>
              <w:jc w:val="left"/>
            </w:pPr>
          </w:p>
        </w:tc>
      </w:tr>
      <w:tr>
        <w:trPr>
          <w:cantSplit/>
        </w:trPr>
        <w:tc>
          <w:tcPr>
            <w:tcW w:type="dxa" w:w="1659"/>
          </w:tcPr>
          <w:p>
            <w:pPr>
              <w:spacing w:after="0"/>
              <w:jc w:val="left"/>
            </w:pPr>
            <w:r>
              <w:rPr>
                <w:sz w:val="16"/>
              </w:rPr>
              <w:t>Drought</w:t>
            </w:r>
          </w:p>
        </w:tc>
        <w:tc>
          <w:tcPr>
            <w:tcW w:type="dxa" w:w="1799"/>
          </w:tcPr>
          <w:p>
            <w:pPr>
              <w:spacing w:after="0"/>
              <w:jc w:val="left"/>
            </w:pPr>
            <w:r>
              <w:rPr>
                <w:sz w:val="16"/>
              </w:rPr>
              <w:t>U.S. Drought Monitor scale (D0 to D4)</w:t>
            </w:r>
          </w:p>
        </w:tc>
        <w:tc>
          <w:tcPr>
            <w:tcW w:type="dxa" w:w="1686"/>
          </w:tcPr>
          <w:p>
            <w:pPr>
              <w:spacing w:after="0"/>
              <w:jc w:val="right"/>
            </w:pPr>
            <w:r>
              <w:rPr>
                <w:sz w:val="16"/>
              </w:rPr>
              <w:t>44 records, 1997 to 2015 (44 zone-level)</w:t>
            </w:r>
          </w:p>
        </w:tc>
        <w:tc>
          <w:tcPr>
            <w:tcW w:type="dxa" w:w="1804"/>
          </w:tcPr>
          <w:p>
            <w:pPr>
              <w:spacing w:after="0"/>
              <w:jc w:val="left"/>
            </w:pPr>
            <w:r>
              <w:rPr>
                <w:sz w:val="16"/>
              </w:rPr>
              <w:t>1 day to 392 days (median 10.5 days); 18 with a recorded value</w:t>
            </w:r>
          </w:p>
        </w:tc>
        <w:tc>
          <w:tcPr>
            <w:tcW w:type="dxa" w:w="1716"/>
          </w:tcPr>
          <w:p>
            <w:pPr>
              <w:spacing w:after="0"/>
              <w:jc w:val="left"/>
            </w:pPr>
            <w:r>
              <w:rPr>
                <w:sz w:val="16"/>
              </w:rPr>
              <w:t>392 days (about 12.9 months), 2001-10-30 to 2002-11-25, a run of 14 consecutive Storm Events drought records, zone-level</w:t>
            </w:r>
          </w:p>
        </w:tc>
        <w:tc>
          <w:tcPr>
            <w:tcW w:type="dxa" w:w="1565"/>
          </w:tcPr>
          <w:p>
            <w:pPr>
              <w:spacing w:after="0"/>
              <w:jc w:val="left"/>
            </w:pPr>
          </w:p>
        </w:tc>
        <w:tc>
          <w:tcPr>
            <w:tcW w:type="dxa" w:w="2058"/>
          </w:tcPr>
          <w:p>
            <w:pPr>
              <w:spacing w:after="0"/>
              <w:jc w:val="left"/>
            </w:pPr>
            <w:r>
              <w:rPr>
                <w:sz w:val="16"/>
              </w:rPr>
              <w:t>Countywide (zone-level records).</w:t>
            </w:r>
          </w:p>
        </w:tc>
        <w:tc>
          <w:tcPr>
            <w:tcW w:type="dxa" w:w="182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59"/>
          </w:tcPr>
          <w:p>
            <w:pPr>
              <w:spacing w:after="0"/>
              <w:jc w:val="left"/>
            </w:pPr>
            <w:r>
              <w:rPr>
                <w:sz w:val="16"/>
              </w:rPr>
              <w:t>Earthquake</w:t>
            </w:r>
          </w:p>
        </w:tc>
        <w:tc>
          <w:tcPr>
            <w:tcW w:type="dxa" w:w="1799"/>
          </w:tcPr>
          <w:p>
            <w:pPr>
              <w:spacing w:after="0"/>
              <w:jc w:val="left"/>
            </w:pPr>
            <w:r>
              <w:rPr>
                <w:sz w:val="16"/>
              </w:rPr>
              <w:t>Modified Mercalli (local data)</w:t>
            </w:r>
          </w:p>
        </w:tc>
        <w:tc>
          <w:tcPr>
            <w:tcW w:type="dxa" w:w="1686"/>
          </w:tcPr>
          <w:p>
            <w:pPr>
              <w:spacing w:after="0"/>
              <w:jc w:val="right"/>
            </w:pPr>
            <w:r>
              <w:rPr>
                <w:sz w:val="16"/>
              </w:rPr>
              <w:t>0</w:t>
            </w:r>
          </w:p>
        </w:tc>
        <w:tc>
          <w:tcPr>
            <w:tcW w:type="dxa" w:w="1804"/>
          </w:tcPr>
          <w:p>
            <w:pPr>
              <w:spacing w:after="0"/>
              <w:jc w:val="left"/>
            </w:pPr>
          </w:p>
        </w:tc>
        <w:tc>
          <w:tcPr>
            <w:tcW w:type="dxa" w:w="1716"/>
          </w:tcPr>
          <w:p>
            <w:pPr>
              <w:spacing w:after="0"/>
              <w:jc w:val="left"/>
            </w:pPr>
          </w:p>
        </w:tc>
        <w:tc>
          <w:tcPr>
            <w:tcW w:type="dxa" w:w="1565"/>
          </w:tcPr>
          <w:p>
            <w:pPr>
              <w:spacing w:after="0"/>
              <w:jc w:val="left"/>
            </w:pPr>
          </w:p>
        </w:tc>
        <w:tc>
          <w:tcPr>
            <w:tcW w:type="dxa" w:w="2058"/>
          </w:tcPr>
          <w:p>
            <w:pPr>
              <w:spacing w:after="0"/>
              <w:jc w:val="left"/>
            </w:pPr>
          </w:p>
        </w:tc>
        <w:tc>
          <w:tcPr>
            <w:tcW w:type="dxa" w:w="1826"/>
          </w:tcPr>
          <w:p>
            <w:pPr>
              <w:spacing w:after="0"/>
              <w:jc w:val="left"/>
            </w:pPr>
            <w:r>
              <w:rPr>
                <w:sz w:val="16"/>
              </w:rPr>
              <w:t>Storm Events does not record earthquakes; the USGS earthquake catalog is the source.</w:t>
            </w:r>
          </w:p>
        </w:tc>
      </w:tr>
      <w:tr>
        <w:trPr>
          <w:cantSplit/>
        </w:trPr>
        <w:tc>
          <w:tcPr>
            <w:tcW w:type="dxa" w:w="1659"/>
          </w:tcPr>
          <w:p>
            <w:pPr>
              <w:spacing w:after="0"/>
              <w:jc w:val="left"/>
            </w:pPr>
            <w:r>
              <w:rPr>
                <w:sz w:val="16"/>
              </w:rPr>
              <w:t>Hail</w:t>
            </w:r>
          </w:p>
        </w:tc>
        <w:tc>
          <w:tcPr>
            <w:tcW w:type="dxa" w:w="1799"/>
          </w:tcPr>
          <w:p>
            <w:pPr>
              <w:spacing w:after="0"/>
              <w:jc w:val="left"/>
            </w:pPr>
            <w:r>
              <w:rPr>
                <w:sz w:val="16"/>
              </w:rPr>
              <w:t>hail size (inches)</w:t>
            </w:r>
          </w:p>
        </w:tc>
        <w:tc>
          <w:tcPr>
            <w:tcW w:type="dxa" w:w="1686"/>
          </w:tcPr>
          <w:p>
            <w:pPr>
              <w:spacing w:after="0"/>
              <w:jc w:val="right"/>
            </w:pPr>
            <w:r>
              <w:rPr>
                <w:sz w:val="16"/>
              </w:rPr>
              <w:t>78 records, 1955 to 2025</w:t>
            </w:r>
          </w:p>
        </w:tc>
        <w:tc>
          <w:tcPr>
            <w:tcW w:type="dxa" w:w="1804"/>
          </w:tcPr>
          <w:p>
            <w:pPr>
              <w:spacing w:after="0"/>
              <w:jc w:val="left"/>
            </w:pPr>
            <w:r>
              <w:rPr>
                <w:sz w:val="16"/>
              </w:rPr>
              <w:t>0.75 in to 2 in (median 0.88 in); 77 with a recorded value</w:t>
            </w:r>
          </w:p>
        </w:tc>
        <w:tc>
          <w:tcPr>
            <w:tcW w:type="dxa" w:w="1716"/>
          </w:tcPr>
          <w:p>
            <w:pPr>
              <w:spacing w:after="0"/>
              <w:jc w:val="left"/>
            </w:pPr>
            <w:r>
              <w:rPr>
                <w:sz w:val="16"/>
              </w:rPr>
              <w:t>2 in hail, 2003-07-22</w:t>
            </w:r>
          </w:p>
        </w:tc>
        <w:tc>
          <w:tcPr>
            <w:tcW w:type="dxa" w:w="1565"/>
          </w:tcPr>
          <w:p>
            <w:pPr>
              <w:spacing w:after="0"/>
              <w:jc w:val="left"/>
            </w:pPr>
          </w:p>
        </w:tc>
        <w:tc>
          <w:tcPr>
            <w:tcW w:type="dxa" w:w="2058"/>
          </w:tcPr>
          <w:p>
            <w:pPr>
              <w:spacing w:after="0"/>
              <w:jc w:val="left"/>
            </w:pPr>
            <w:r>
              <w:rPr>
                <w:sz w:val="16"/>
              </w:rPr>
              <w:t>Event records naming jurisdictions in the plan: Freehold borough (5 records), Freehold township (5 records), Marlboro township (5 records), Holmdel township (4 records), Allentown borough (3 records), Neptune township (3 records), Asbury Park city (2 records), Englishtown borough (2 records), Hazlet township (2 records), Manalapan township (2 records); and 12 more jurisdictions (see the Excel file).</w:t>
            </w:r>
          </w:p>
        </w:tc>
        <w:tc>
          <w:tcPr>
            <w:tcW w:type="dxa" w:w="1826"/>
          </w:tcPr>
          <w:p>
            <w:pPr>
              <w:spacing w:after="0"/>
              <w:jc w:val="left"/>
            </w:pPr>
          </w:p>
        </w:tc>
      </w:tr>
      <w:tr>
        <w:trPr>
          <w:cantSplit/>
        </w:trPr>
        <w:tc>
          <w:tcPr>
            <w:tcW w:type="dxa" w:w="1659"/>
          </w:tcPr>
          <w:p>
            <w:pPr>
              <w:spacing w:after="0"/>
              <w:jc w:val="left"/>
            </w:pPr>
            <w:r>
              <w:rPr>
                <w:sz w:val="16"/>
              </w:rPr>
              <w:t>Excessive Heat, Heat</w:t>
            </w:r>
          </w:p>
        </w:tc>
        <w:tc>
          <w:tcPr>
            <w:tcW w:type="dxa" w:w="1799"/>
          </w:tcPr>
          <w:p>
            <w:pPr>
              <w:spacing w:after="0"/>
              <w:jc w:val="left"/>
            </w:pPr>
            <w:r>
              <w:rPr>
                <w:sz w:val="16"/>
              </w:rPr>
              <w:t>heat index (in event narratives)</w:t>
            </w:r>
          </w:p>
        </w:tc>
        <w:tc>
          <w:tcPr>
            <w:tcW w:type="dxa" w:w="1686"/>
          </w:tcPr>
          <w:p>
            <w:pPr>
              <w:spacing w:after="0"/>
              <w:jc w:val="right"/>
            </w:pPr>
            <w:r>
              <w:rPr>
                <w:sz w:val="16"/>
              </w:rPr>
              <w:t>105 records, 1996 to 2026 (105 zone-level)</w:t>
            </w:r>
          </w:p>
        </w:tc>
        <w:tc>
          <w:tcPr>
            <w:tcW w:type="dxa" w:w="1804"/>
          </w:tcPr>
          <w:p>
            <w:pPr>
              <w:spacing w:after="0"/>
              <w:jc w:val="left"/>
            </w:pPr>
            <w:r>
              <w:rPr>
                <w:sz w:val="16"/>
              </w:rPr>
              <w:t>1 day to 10 days (median 2 days); 71 with a recorded value</w:t>
            </w:r>
          </w:p>
        </w:tc>
        <w:tc>
          <w:tcPr>
            <w:tcW w:type="dxa" w:w="1716"/>
          </w:tcPr>
          <w:p>
            <w:pPr>
              <w:spacing w:after="0"/>
              <w:jc w:val="left"/>
            </w:pPr>
            <w:r>
              <w:rPr>
                <w:sz w:val="16"/>
              </w:rPr>
              <w:t>10 consecutive days, 2002-08-11 to 2002-08-20, zone-level</w:t>
            </w:r>
          </w:p>
        </w:tc>
        <w:tc>
          <w:tcPr>
            <w:tcW w:type="dxa" w:w="1565"/>
          </w:tcPr>
          <w:p>
            <w:pPr>
              <w:spacing w:after="0"/>
              <w:jc w:val="left"/>
            </w:pPr>
          </w:p>
        </w:tc>
        <w:tc>
          <w:tcPr>
            <w:tcW w:type="dxa" w:w="2058"/>
          </w:tcPr>
          <w:p>
            <w:pPr>
              <w:spacing w:after="0"/>
              <w:jc w:val="left"/>
            </w:pPr>
            <w:r>
              <w:rPr>
                <w:sz w:val="16"/>
              </w:rPr>
              <w:t>Countywide (zone-level records).</w:t>
            </w:r>
          </w:p>
        </w:tc>
        <w:tc>
          <w:tcPr>
            <w:tcW w:type="dxa" w:w="1826"/>
          </w:tcPr>
          <w:p>
            <w:pPr>
              <w:spacing w:after="0"/>
              <w:jc w:val="left"/>
            </w:pPr>
            <w:r>
              <w:rPr>
                <w:sz w:val="16"/>
              </w:rPr>
              <w:t>Heat records from November to March (unseasonable warmth, not a heat wave) are counted but not used for the longest run.</w:t>
            </w:r>
          </w:p>
        </w:tc>
      </w:tr>
      <w:tr>
        <w:trPr>
          <w:cantSplit/>
        </w:trPr>
        <w:tc>
          <w:tcPr>
            <w:tcW w:type="dxa" w:w="1659"/>
          </w:tcPr>
          <w:p>
            <w:pPr>
              <w:spacing w:after="0"/>
              <w:jc w:val="left"/>
            </w:pPr>
            <w:r>
              <w:rPr>
                <w:sz w:val="16"/>
              </w:rPr>
              <w:t>Hurricane, Tropical Storm, Tropical Depression</w:t>
            </w:r>
          </w:p>
        </w:tc>
        <w:tc>
          <w:tcPr>
            <w:tcW w:type="dxa" w:w="1799"/>
          </w:tcPr>
          <w:p>
            <w:pPr>
              <w:spacing w:after="0"/>
              <w:jc w:val="left"/>
            </w:pPr>
            <w:r>
              <w:rPr>
                <w:sz w:val="16"/>
              </w:rPr>
              <w:t>Saffir-Simpson</w:t>
            </w:r>
          </w:p>
        </w:tc>
        <w:tc>
          <w:tcPr>
            <w:tcW w:type="dxa" w:w="1686"/>
          </w:tcPr>
          <w:p>
            <w:pPr>
              <w:spacing w:after="0"/>
              <w:jc w:val="right"/>
            </w:pPr>
            <w:r>
              <w:rPr>
                <w:sz w:val="16"/>
              </w:rPr>
              <w:t>7 records, 1996 to 2020 (7 zone-level)</w:t>
            </w:r>
          </w:p>
        </w:tc>
        <w:tc>
          <w:tcPr>
            <w:tcW w:type="dxa" w:w="1804"/>
          </w:tcPr>
          <w:p>
            <w:pPr>
              <w:spacing w:after="0"/>
              <w:jc w:val="left"/>
            </w:pPr>
          </w:p>
        </w:tc>
        <w:tc>
          <w:tcPr>
            <w:tcW w:type="dxa" w:w="1716"/>
          </w:tcPr>
          <w:p>
            <w:pPr>
              <w:spacing w:after="0"/>
              <w:jc w:val="left"/>
            </w:pPr>
            <w:r>
              <w:rPr>
                <w:sz w:val="16"/>
              </w:rPr>
              <w:t>Strongest recorded: Tropical Storm record, 2011-08-27 to 2011-08-28, $5,000,000 property; $0 crops (2011 dollars); NWS zone NJZ013</w:t>
            </w:r>
          </w:p>
        </w:tc>
        <w:tc>
          <w:tcPr>
            <w:tcW w:type="dxa" w:w="1565"/>
          </w:tcPr>
          <w:p>
            <w:pPr>
              <w:spacing w:after="0"/>
              <w:jc w:val="left"/>
            </w:pPr>
          </w:p>
        </w:tc>
        <w:tc>
          <w:tcPr>
            <w:tcW w:type="dxa" w:w="2058"/>
          </w:tcPr>
          <w:p>
            <w:pPr>
              <w:spacing w:after="0"/>
              <w:jc w:val="left"/>
            </w:pPr>
            <w:r>
              <w:rPr>
                <w:sz w:val="16"/>
              </w:rPr>
              <w:t>Countywide (zone-level records).</w:t>
            </w:r>
          </w:p>
        </w:tc>
        <w:tc>
          <w:tcPr>
            <w:tcW w:type="dxa" w:w="182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659"/>
          </w:tcPr>
          <w:p>
            <w:pPr>
              <w:spacing w:after="0"/>
              <w:jc w:val="left"/>
            </w:pPr>
            <w:r>
              <w:rPr>
                <w:sz w:val="16"/>
              </w:rPr>
              <w:t>Ice Storm</w:t>
            </w:r>
          </w:p>
        </w:tc>
        <w:tc>
          <w:tcPr>
            <w:tcW w:type="dxa" w:w="1799"/>
          </w:tcPr>
          <w:p>
            <w:pPr>
              <w:spacing w:after="0"/>
              <w:jc w:val="left"/>
            </w:pPr>
            <w:r>
              <w:rPr>
                <w:sz w:val="16"/>
              </w:rPr>
              <w:t>Sperry-Piltz ice scale (local data)</w:t>
            </w:r>
          </w:p>
        </w:tc>
        <w:tc>
          <w:tcPr>
            <w:tcW w:type="dxa" w:w="1686"/>
          </w:tcPr>
          <w:p>
            <w:pPr>
              <w:spacing w:after="0"/>
              <w:jc w:val="right"/>
            </w:pPr>
            <w:r>
              <w:rPr>
                <w:sz w:val="16"/>
              </w:rPr>
              <w:t>2 records, 2011 to 2014 (2 zone-level)</w:t>
            </w:r>
          </w:p>
        </w:tc>
        <w:tc>
          <w:tcPr>
            <w:tcW w:type="dxa" w:w="1804"/>
          </w:tcPr>
          <w:p>
            <w:pPr>
              <w:spacing w:after="0"/>
              <w:jc w:val="left"/>
            </w:pPr>
          </w:p>
        </w:tc>
        <w:tc>
          <w:tcPr>
            <w:tcW w:type="dxa" w:w="1716"/>
          </w:tcPr>
          <w:p>
            <w:pPr>
              <w:spacing w:after="0"/>
              <w:jc w:val="left"/>
            </w:pPr>
            <w:r>
              <w:rPr>
                <w:sz w:val="16"/>
              </w:rPr>
              <w:t>No damage reported in 2 records.</w:t>
            </w:r>
          </w:p>
        </w:tc>
        <w:tc>
          <w:tcPr>
            <w:tcW w:type="dxa" w:w="1565"/>
          </w:tcPr>
          <w:p>
            <w:pPr>
              <w:spacing w:after="0"/>
              <w:jc w:val="left"/>
            </w:pPr>
          </w:p>
        </w:tc>
        <w:tc>
          <w:tcPr>
            <w:tcW w:type="dxa" w:w="2058"/>
          </w:tcPr>
          <w:p>
            <w:pPr>
              <w:spacing w:after="0"/>
              <w:jc w:val="left"/>
            </w:pPr>
            <w:r>
              <w:rPr>
                <w:sz w:val="16"/>
              </w:rPr>
              <w:t>Countywide (zone-level records).</w:t>
            </w:r>
          </w:p>
        </w:tc>
        <w:tc>
          <w:tcPr>
            <w:tcW w:type="dxa" w:w="1826"/>
          </w:tcPr>
          <w:p>
            <w:pPr>
              <w:spacing w:after="0"/>
              <w:jc w:val="left"/>
            </w:pPr>
          </w:p>
        </w:tc>
      </w:tr>
      <w:tr>
        <w:trPr>
          <w:cantSplit/>
        </w:trPr>
        <w:tc>
          <w:tcPr>
            <w:tcW w:type="dxa" w:w="1659"/>
          </w:tcPr>
          <w:p>
            <w:pPr>
              <w:spacing w:after="0"/>
              <w:jc w:val="left"/>
            </w:pPr>
            <w:r>
              <w:rPr>
                <w:sz w:val="16"/>
              </w:rPr>
              <w:t>Flash Flood, Flood, Lakeshore Flood</w:t>
            </w:r>
          </w:p>
        </w:tc>
        <w:tc>
          <w:tcPr>
            <w:tcW w:type="dxa" w:w="1799"/>
          </w:tcPr>
          <w:p>
            <w:pPr>
              <w:spacing w:after="0"/>
              <w:jc w:val="left"/>
            </w:pPr>
            <w:r>
              <w:rPr>
                <w:sz w:val="16"/>
              </w:rPr>
              <w:t>damage and flood days (flood depth: FIRM)</w:t>
            </w:r>
          </w:p>
        </w:tc>
        <w:tc>
          <w:tcPr>
            <w:tcW w:type="dxa" w:w="1686"/>
          </w:tcPr>
          <w:p>
            <w:pPr>
              <w:spacing w:after="0"/>
              <w:jc w:val="right"/>
            </w:pPr>
            <w:r>
              <w:rPr>
                <w:sz w:val="16"/>
              </w:rPr>
              <w:t>144 records, 1996 to 2025 (22 zone-level)</w:t>
            </w:r>
          </w:p>
        </w:tc>
        <w:tc>
          <w:tcPr>
            <w:tcW w:type="dxa" w:w="1804"/>
          </w:tcPr>
          <w:p>
            <w:pPr>
              <w:spacing w:after="0"/>
              <w:jc w:val="left"/>
            </w:pPr>
          </w:p>
        </w:tc>
        <w:tc>
          <w:tcPr>
            <w:tcW w:type="dxa" w:w="1716"/>
          </w:tcPr>
          <w:p>
            <w:pPr>
              <w:spacing w:after="0"/>
              <w:jc w:val="left"/>
            </w:pPr>
            <w:r>
              <w:rPr>
                <w:sz w:val="16"/>
              </w:rPr>
              <w:t>Flood, 2011-08-28, $10,000,000 property; $0 crops (2011 dollars)</w:t>
            </w:r>
          </w:p>
        </w:tc>
        <w:tc>
          <w:tcPr>
            <w:tcW w:type="dxa" w:w="1565"/>
          </w:tcPr>
          <w:p>
            <w:pPr>
              <w:spacing w:after="0"/>
              <w:jc w:val="left"/>
            </w:pPr>
          </w:p>
        </w:tc>
        <w:tc>
          <w:tcPr>
            <w:tcW w:type="dxa" w:w="2058"/>
          </w:tcPr>
          <w:p>
            <w:pPr>
              <w:spacing w:after="0"/>
              <w:jc w:val="left"/>
            </w:pPr>
            <w:r>
              <w:rPr>
                <w:sz w:val="16"/>
              </w:rPr>
              <w:t>Event records naming jurisdictions in the plan: Union Beach borough (6 records), Manasquan borough (5 records), Brielle borough (4 records), Deal borough (4 records), Keyport borough (4 records), Sea Girt borough (4 records), Allenhurst borough (3 records), Allentown borough (3 records), Atlantic Highlands borough (3 records), Belmar borough (3 records); and 24 more jurisdictions (see the Excel file). Zone-level records (22) apply countywide.</w:t>
            </w:r>
          </w:p>
        </w:tc>
        <w:tc>
          <w:tcPr>
            <w:tcW w:type="dxa" w:w="182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659"/>
          </w:tcPr>
          <w:p>
            <w:pPr>
              <w:spacing w:after="0"/>
              <w:jc w:val="left"/>
            </w:pPr>
            <w:r>
              <w:rPr>
                <w:sz w:val="16"/>
              </w:rPr>
              <w:t>Debris Flow</w:t>
            </w:r>
          </w:p>
        </w:tc>
        <w:tc>
          <w:tcPr>
            <w:tcW w:type="dxa" w:w="1799"/>
          </w:tcPr>
          <w:p>
            <w:pPr>
              <w:spacing w:after="0"/>
              <w:jc w:val="left"/>
            </w:pPr>
            <w:r>
              <w:rPr>
                <w:sz w:val="16"/>
              </w:rPr>
              <w:t>none (count and damage only)</w:t>
            </w:r>
          </w:p>
        </w:tc>
        <w:tc>
          <w:tcPr>
            <w:tcW w:type="dxa" w:w="1686"/>
          </w:tcPr>
          <w:p>
            <w:pPr>
              <w:spacing w:after="0"/>
              <w:jc w:val="right"/>
            </w:pPr>
            <w:r>
              <w:rPr>
                <w:sz w:val="16"/>
              </w:rPr>
              <w:t>0</w:t>
            </w:r>
          </w:p>
        </w:tc>
        <w:tc>
          <w:tcPr>
            <w:tcW w:type="dxa" w:w="1804"/>
          </w:tcPr>
          <w:p>
            <w:pPr>
              <w:spacing w:after="0"/>
              <w:jc w:val="left"/>
            </w:pPr>
          </w:p>
        </w:tc>
        <w:tc>
          <w:tcPr>
            <w:tcW w:type="dxa" w:w="1716"/>
          </w:tcPr>
          <w:p>
            <w:pPr>
              <w:spacing w:after="0"/>
              <w:jc w:val="left"/>
            </w:pPr>
          </w:p>
        </w:tc>
        <w:tc>
          <w:tcPr>
            <w:tcW w:type="dxa" w:w="1565"/>
          </w:tcPr>
          <w:p>
            <w:pPr>
              <w:spacing w:after="0"/>
              <w:jc w:val="left"/>
            </w:pPr>
          </w:p>
        </w:tc>
        <w:tc>
          <w:tcPr>
            <w:tcW w:type="dxa" w:w="2058"/>
          </w:tcPr>
          <w:p>
            <w:pPr>
              <w:spacing w:after="0"/>
              <w:jc w:val="left"/>
            </w:pPr>
          </w:p>
        </w:tc>
        <w:tc>
          <w:tcPr>
            <w:tcW w:type="dxa" w:w="1826"/>
          </w:tcPr>
          <w:p>
            <w:pPr>
              <w:spacing w:after="0"/>
              <w:jc w:val="left"/>
            </w:pPr>
          </w:p>
        </w:tc>
      </w:tr>
      <w:tr>
        <w:trPr>
          <w:cantSplit/>
        </w:trPr>
        <w:tc>
          <w:tcPr>
            <w:tcW w:type="dxa" w:w="1659"/>
          </w:tcPr>
          <w:p>
            <w:pPr>
              <w:spacing w:after="0"/>
              <w:jc w:val="left"/>
            </w:pPr>
            <w:r>
              <w:rPr>
                <w:sz w:val="16"/>
              </w:rPr>
              <w:t>Lightning</w:t>
            </w:r>
          </w:p>
        </w:tc>
        <w:tc>
          <w:tcPr>
            <w:tcW w:type="dxa" w:w="1799"/>
          </w:tcPr>
          <w:p>
            <w:pPr>
              <w:spacing w:after="0"/>
              <w:jc w:val="left"/>
            </w:pPr>
            <w:r>
              <w:rPr>
                <w:sz w:val="16"/>
              </w:rPr>
              <w:t>annualized frequency (the measure FEMA's Local Mitigation Planning Handbook names)</w:t>
            </w:r>
          </w:p>
        </w:tc>
        <w:tc>
          <w:tcPr>
            <w:tcW w:type="dxa" w:w="1686"/>
          </w:tcPr>
          <w:p>
            <w:pPr>
              <w:spacing w:after="0"/>
              <w:jc w:val="right"/>
            </w:pPr>
            <w:r>
              <w:rPr>
                <w:sz w:val="16"/>
              </w:rPr>
              <w:t>64 records, 1997 to 2016</w:t>
            </w:r>
          </w:p>
        </w:tc>
        <w:tc>
          <w:tcPr>
            <w:tcW w:type="dxa" w:w="1804"/>
          </w:tcPr>
          <w:p>
            <w:pPr>
              <w:spacing w:after="0"/>
              <w:jc w:val="left"/>
            </w:pPr>
          </w:p>
        </w:tc>
        <w:tc>
          <w:tcPr>
            <w:tcW w:type="dxa" w:w="1716"/>
          </w:tcPr>
          <w:p>
            <w:pPr>
              <w:spacing w:after="0"/>
              <w:jc w:val="left"/>
            </w:pPr>
            <w:r>
              <w:rPr>
                <w:sz w:val="16"/>
              </w:rPr>
              <w:t>Lightning, 2010-07-19, $0 property; $0 crops (2010 dollars), 1 direct death, 2 direct injuries</w:t>
            </w:r>
          </w:p>
        </w:tc>
        <w:tc>
          <w:tcPr>
            <w:tcW w:type="dxa" w:w="1565"/>
          </w:tcPr>
          <w:p>
            <w:pPr>
              <w:spacing w:after="0"/>
              <w:jc w:val="left"/>
            </w:pPr>
            <w:r>
              <w:rPr>
                <w:sz w:val="16"/>
              </w:rPr>
              <w:t>Lightning, 2012-06-25, $1,000,000 property; $0 crops (2012 dollars)</w:t>
            </w:r>
          </w:p>
        </w:tc>
        <w:tc>
          <w:tcPr>
            <w:tcW w:type="dxa" w:w="2058"/>
          </w:tcPr>
          <w:p>
            <w:pPr>
              <w:spacing w:after="0"/>
              <w:jc w:val="left"/>
            </w:pPr>
            <w:r>
              <w:rPr>
                <w:sz w:val="16"/>
              </w:rPr>
              <w:t>Event records naming jurisdictions in the plan: Atlantic Highlands borough (4 records), Howell township (4 records), Colts Neck township (3 records), Freehold borough (3 records), Freehold township (3 records), Neptune township (3 records), Bradley Beach borough (2 records), Brielle borough (2 records), Holmdel township (2 records), Manasquan borough (2 records); and 19 more jurisdictions (see the Excel file).</w:t>
            </w:r>
          </w:p>
        </w:tc>
        <w:tc>
          <w:tcPr>
            <w:tcW w:type="dxa" w:w="1826"/>
          </w:tcPr>
          <w:p>
            <w:pPr>
              <w:spacing w:after="0"/>
              <w:jc w:val="left"/>
            </w:pPr>
            <w:r>
              <w:rPr>
                <w:sz w:val="16"/>
              </w:rPr>
              <w:t>Storm Events lists lightning with damage or casualties.</w:t>
            </w:r>
          </w:p>
        </w:tc>
      </w:tr>
      <w:tr>
        <w:trPr>
          <w:cantSplit/>
        </w:trPr>
        <w:tc>
          <w:tcPr>
            <w:tcW w:type="dxa" w:w="1659"/>
          </w:tcPr>
          <w:p>
            <w:pPr>
              <w:spacing w:after="0"/>
              <w:jc w:val="left"/>
            </w:pPr>
            <w:r>
              <w:rPr>
                <w:sz w:val="16"/>
              </w:rPr>
              <w:t>High Wind and Strong Wind (outside NRI's Strong Wind definition)</w:t>
            </w:r>
          </w:p>
        </w:tc>
        <w:tc>
          <w:tcPr>
            <w:tcW w:type="dxa" w:w="1799"/>
          </w:tcPr>
          <w:p>
            <w:pPr>
              <w:spacing w:after="0"/>
              <w:jc w:val="left"/>
            </w:pPr>
            <w:r>
              <w:rPr>
                <w:sz w:val="16"/>
              </w:rPr>
              <w:t>wind speed (kt and mph)</w:t>
            </w:r>
          </w:p>
        </w:tc>
        <w:tc>
          <w:tcPr>
            <w:tcW w:type="dxa" w:w="1686"/>
          </w:tcPr>
          <w:p>
            <w:pPr>
              <w:spacing w:after="0"/>
              <w:jc w:val="right"/>
            </w:pPr>
            <w:r>
              <w:rPr>
                <w:sz w:val="16"/>
              </w:rPr>
              <w:t>203 records, 1996 to 2025 (203 zone-level)</w:t>
            </w:r>
          </w:p>
        </w:tc>
        <w:tc>
          <w:tcPr>
            <w:tcW w:type="dxa" w:w="1804"/>
          </w:tcPr>
          <w:p>
            <w:pPr>
              <w:spacing w:after="0"/>
              <w:jc w:val="left"/>
            </w:pPr>
            <w:r>
              <w:rPr>
                <w:sz w:val="16"/>
              </w:rPr>
              <w:t>30 kt (35 mph) to 76 kt (87 mph) (median 45 kt (52 mph)); 168 with a recorded value</w:t>
            </w:r>
          </w:p>
        </w:tc>
        <w:tc>
          <w:tcPr>
            <w:tcW w:type="dxa" w:w="1716"/>
          </w:tcPr>
          <w:p>
            <w:pPr>
              <w:spacing w:after="0"/>
              <w:jc w:val="left"/>
            </w:pPr>
            <w:r>
              <w:rPr>
                <w:sz w:val="16"/>
              </w:rPr>
              <w:t>76 kt (87 mph) measured gust, High Wind, 2012-10-29; NWS zone NJZ014</w:t>
            </w:r>
          </w:p>
        </w:tc>
        <w:tc>
          <w:tcPr>
            <w:tcW w:type="dxa" w:w="1565"/>
          </w:tcPr>
          <w:p>
            <w:pPr>
              <w:spacing w:after="0"/>
              <w:jc w:val="left"/>
            </w:pPr>
          </w:p>
        </w:tc>
        <w:tc>
          <w:tcPr>
            <w:tcW w:type="dxa" w:w="2058"/>
          </w:tcPr>
          <w:p>
            <w:pPr>
              <w:spacing w:after="0"/>
              <w:jc w:val="left"/>
            </w:pPr>
            <w:r>
              <w:rPr>
                <w:sz w:val="16"/>
              </w:rPr>
              <w:t>Countywide (zone-level records).</w:t>
            </w:r>
          </w:p>
        </w:tc>
        <w:tc>
          <w:tcPr>
            <w:tcW w:type="dxa" w:w="1826"/>
          </w:tcPr>
          <w:p>
            <w:pPr>
              <w:spacing w:after="0"/>
              <w:jc w:val="left"/>
            </w:pPr>
          </w:p>
        </w:tc>
      </w:tr>
      <w:tr>
        <w:trPr>
          <w:cantSplit/>
        </w:trPr>
        <w:tc>
          <w:tcPr>
            <w:tcW w:type="dxa" w:w="1659"/>
          </w:tcPr>
          <w:p>
            <w:pPr>
              <w:spacing w:after="0"/>
              <w:jc w:val="left"/>
            </w:pPr>
            <w:r>
              <w:rPr>
                <w:sz w:val="16"/>
              </w:rPr>
              <w:t>Thunderstorm Wind</w:t>
            </w:r>
          </w:p>
        </w:tc>
        <w:tc>
          <w:tcPr>
            <w:tcW w:type="dxa" w:w="1799"/>
          </w:tcPr>
          <w:p>
            <w:pPr>
              <w:spacing w:after="0"/>
              <w:jc w:val="left"/>
            </w:pPr>
            <w:r>
              <w:rPr>
                <w:sz w:val="16"/>
              </w:rPr>
              <w:t>wind speed (kt and mph)</w:t>
            </w:r>
          </w:p>
        </w:tc>
        <w:tc>
          <w:tcPr>
            <w:tcW w:type="dxa" w:w="1686"/>
          </w:tcPr>
          <w:p>
            <w:pPr>
              <w:spacing w:after="0"/>
              <w:jc w:val="right"/>
            </w:pPr>
            <w:r>
              <w:rPr>
                <w:sz w:val="16"/>
              </w:rPr>
              <w:t>397 records, 1968 to 2026</w:t>
            </w:r>
          </w:p>
        </w:tc>
        <w:tc>
          <w:tcPr>
            <w:tcW w:type="dxa" w:w="1804"/>
          </w:tcPr>
          <w:p>
            <w:pPr>
              <w:spacing w:after="0"/>
              <w:jc w:val="left"/>
            </w:pPr>
            <w:r>
              <w:rPr>
                <w:sz w:val="16"/>
              </w:rPr>
              <w:t>50 kt (58 mph) to 87 kt (100 mph) (median 50 kt (58 mph)); 354 with a recorded value</w:t>
            </w:r>
          </w:p>
        </w:tc>
        <w:tc>
          <w:tcPr>
            <w:tcW w:type="dxa" w:w="1716"/>
          </w:tcPr>
          <w:p>
            <w:pPr>
              <w:spacing w:after="0"/>
              <w:jc w:val="left"/>
            </w:pPr>
            <w:r>
              <w:rPr>
                <w:sz w:val="16"/>
              </w:rPr>
              <w:t>87 kt (100 mph), measurement type not recorded, Thunderstorm Wind, 1973-07-11</w:t>
            </w:r>
          </w:p>
        </w:tc>
        <w:tc>
          <w:tcPr>
            <w:tcW w:type="dxa" w:w="1565"/>
          </w:tcPr>
          <w:p>
            <w:pPr>
              <w:spacing w:after="0"/>
              <w:jc w:val="left"/>
            </w:pPr>
            <w:r>
              <w:rPr>
                <w:sz w:val="16"/>
              </w:rPr>
              <w:t>Thunderstorm Wind, 2002-08-02, $10,200,000 property; crops not reported (2002 dollars)</w:t>
            </w:r>
          </w:p>
        </w:tc>
        <w:tc>
          <w:tcPr>
            <w:tcW w:type="dxa" w:w="2058"/>
          </w:tcPr>
          <w:p>
            <w:pPr>
              <w:spacing w:after="0"/>
              <w:jc w:val="left"/>
            </w:pPr>
            <w:r>
              <w:rPr>
                <w:sz w:val="16"/>
              </w:rPr>
              <w:t>Event records naming jurisdictions in the plan: Freehold borough (23 records), Freehold township (23 records), Atlantic Highlands borough (18 records), Holmdel township (12 records), Union Beach borough (11 records), Allentown borough (9 records), Brielle borough (9 records), Keansburg borough (8 records), Keyport borough (8 records), Marlboro township (8 records); and 36 more jurisdictions (see the Excel file).</w:t>
            </w:r>
          </w:p>
        </w:tc>
        <w:tc>
          <w:tcPr>
            <w:tcW w:type="dxa" w:w="1826"/>
          </w:tcPr>
          <w:p>
            <w:pPr>
              <w:spacing w:after="0"/>
              <w:jc w:val="left"/>
            </w:pPr>
          </w:p>
        </w:tc>
      </w:tr>
      <w:tr>
        <w:trPr>
          <w:cantSplit/>
        </w:trPr>
        <w:tc>
          <w:tcPr>
            <w:tcW w:type="dxa" w:w="1659"/>
          </w:tcPr>
          <w:p>
            <w:pPr>
              <w:spacing w:after="0"/>
              <w:jc w:val="left"/>
            </w:pPr>
            <w:r>
              <w:rPr>
                <w:sz w:val="16"/>
              </w:rPr>
              <w:t>Tornado</w:t>
            </w:r>
          </w:p>
        </w:tc>
        <w:tc>
          <w:tcPr>
            <w:tcW w:type="dxa" w:w="1799"/>
          </w:tcPr>
          <w:p>
            <w:pPr>
              <w:spacing w:after="0"/>
              <w:jc w:val="left"/>
            </w:pPr>
            <w:r>
              <w:rPr>
                <w:sz w:val="16"/>
              </w:rPr>
              <w:t>Enhanced Fujita (Fujita before Feb 2007)</w:t>
            </w:r>
          </w:p>
        </w:tc>
        <w:tc>
          <w:tcPr>
            <w:tcW w:type="dxa" w:w="1686"/>
          </w:tcPr>
          <w:p>
            <w:pPr>
              <w:spacing w:after="0"/>
              <w:jc w:val="right"/>
            </w:pPr>
            <w:r>
              <w:rPr>
                <w:sz w:val="16"/>
              </w:rPr>
              <w:t>17 records, 1952 to 2023</w:t>
            </w:r>
          </w:p>
        </w:tc>
        <w:tc>
          <w:tcPr>
            <w:tcW w:type="dxa" w:w="1804"/>
          </w:tcPr>
          <w:p>
            <w:pPr>
              <w:spacing w:after="0"/>
              <w:jc w:val="left"/>
            </w:pPr>
            <w:r>
              <w:rPr>
                <w:sz w:val="16"/>
              </w:rPr>
              <w:t>F/EF0 to F/EF2 (median F/EF1); 17 with a recorded value</w:t>
            </w:r>
          </w:p>
        </w:tc>
        <w:tc>
          <w:tcPr>
            <w:tcW w:type="dxa" w:w="1716"/>
          </w:tcPr>
          <w:p>
            <w:pPr>
              <w:spacing w:after="0"/>
              <w:jc w:val="left"/>
            </w:pPr>
            <w:r>
              <w:rPr>
                <w:sz w:val="16"/>
              </w:rPr>
              <w:t>F2 tornado, 2001-05-27, 1.5 mi within this county, 67 yd wide, $1,000,000 property; $0 crops (2001 dollars)</w:t>
            </w:r>
          </w:p>
        </w:tc>
        <w:tc>
          <w:tcPr>
            <w:tcW w:type="dxa" w:w="1565"/>
          </w:tcPr>
          <w:p>
            <w:pPr>
              <w:spacing w:after="0"/>
              <w:jc w:val="left"/>
            </w:pPr>
          </w:p>
        </w:tc>
        <w:tc>
          <w:tcPr>
            <w:tcW w:type="dxa" w:w="2058"/>
          </w:tcPr>
          <w:p>
            <w:pPr>
              <w:spacing w:after="0"/>
              <w:jc w:val="left"/>
            </w:pPr>
            <w:r>
              <w:rPr>
                <w:sz w:val="16"/>
              </w:rPr>
              <w:t>Event records naming jurisdictions in the plan: Allentown borough (2 records), Highlands borough (1 record), Loch Arbour village (1 record), Manalapan township (1 record), Manasquan borough (1 record), Matawan borough (1 record), Union Beach borough (1 record).</w:t>
            </w:r>
          </w:p>
        </w:tc>
        <w:tc>
          <w:tcPr>
            <w:tcW w:type="dxa" w:w="182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659"/>
          </w:tcPr>
          <w:p>
            <w:pPr>
              <w:spacing w:after="0"/>
              <w:jc w:val="left"/>
            </w:pPr>
            <w:r>
              <w:rPr>
                <w:sz w:val="16"/>
              </w:rPr>
              <w:t>Tsunami</w:t>
            </w:r>
          </w:p>
        </w:tc>
        <w:tc>
          <w:tcPr>
            <w:tcW w:type="dxa" w:w="1799"/>
          </w:tcPr>
          <w:p>
            <w:pPr>
              <w:spacing w:after="0"/>
              <w:jc w:val="left"/>
            </w:pPr>
            <w:r>
              <w:rPr>
                <w:sz w:val="16"/>
              </w:rPr>
              <w:t>none (count and damage only)</w:t>
            </w:r>
          </w:p>
        </w:tc>
        <w:tc>
          <w:tcPr>
            <w:tcW w:type="dxa" w:w="1686"/>
          </w:tcPr>
          <w:p>
            <w:pPr>
              <w:spacing w:after="0"/>
              <w:jc w:val="right"/>
            </w:pPr>
            <w:r>
              <w:rPr>
                <w:sz w:val="16"/>
              </w:rPr>
              <w:t>1 record, 2013 (1 zone-level)</w:t>
            </w:r>
          </w:p>
        </w:tc>
        <w:tc>
          <w:tcPr>
            <w:tcW w:type="dxa" w:w="1804"/>
          </w:tcPr>
          <w:p>
            <w:pPr>
              <w:spacing w:after="0"/>
              <w:jc w:val="left"/>
            </w:pPr>
          </w:p>
        </w:tc>
        <w:tc>
          <w:tcPr>
            <w:tcW w:type="dxa" w:w="1716"/>
          </w:tcPr>
          <w:p>
            <w:pPr>
              <w:spacing w:after="0"/>
              <w:jc w:val="left"/>
            </w:pPr>
            <w:r>
              <w:rPr>
                <w:sz w:val="16"/>
              </w:rPr>
              <w:t>No damage reported in 1 record.</w:t>
            </w:r>
          </w:p>
        </w:tc>
        <w:tc>
          <w:tcPr>
            <w:tcW w:type="dxa" w:w="1565"/>
          </w:tcPr>
          <w:p>
            <w:pPr>
              <w:spacing w:after="0"/>
              <w:jc w:val="left"/>
            </w:pPr>
          </w:p>
        </w:tc>
        <w:tc>
          <w:tcPr>
            <w:tcW w:type="dxa" w:w="2058"/>
          </w:tcPr>
          <w:p>
            <w:pPr>
              <w:spacing w:after="0"/>
              <w:jc w:val="left"/>
            </w:pPr>
            <w:r>
              <w:rPr>
                <w:sz w:val="16"/>
              </w:rPr>
              <w:t>Countywide (zone-level records).</w:t>
            </w:r>
          </w:p>
        </w:tc>
        <w:tc>
          <w:tcPr>
            <w:tcW w:type="dxa" w:w="1826"/>
          </w:tcPr>
          <w:p>
            <w:pPr>
              <w:spacing w:after="0"/>
              <w:jc w:val="left"/>
            </w:pPr>
          </w:p>
        </w:tc>
      </w:tr>
      <w:tr>
        <w:trPr>
          <w:cantSplit/>
        </w:trPr>
        <w:tc>
          <w:tcPr>
            <w:tcW w:type="dxa" w:w="1659"/>
          </w:tcPr>
          <w:p>
            <w:pPr>
              <w:spacing w:after="0"/>
              <w:jc w:val="left"/>
            </w:pPr>
            <w:r>
              <w:rPr>
                <w:sz w:val="16"/>
              </w:rPr>
              <w:t>Wildfire</w:t>
            </w:r>
          </w:p>
        </w:tc>
        <w:tc>
          <w:tcPr>
            <w:tcW w:type="dxa" w:w="1799"/>
          </w:tcPr>
          <w:p>
            <w:pPr>
              <w:spacing w:after="0"/>
              <w:jc w:val="left"/>
            </w:pPr>
            <w:r>
              <w:rPr>
                <w:sz w:val="16"/>
              </w:rPr>
              <w:t>acres burned (local data)</w:t>
            </w:r>
          </w:p>
        </w:tc>
        <w:tc>
          <w:tcPr>
            <w:tcW w:type="dxa" w:w="1686"/>
          </w:tcPr>
          <w:p>
            <w:pPr>
              <w:spacing w:after="0"/>
              <w:jc w:val="right"/>
            </w:pPr>
            <w:r>
              <w:rPr>
                <w:sz w:val="16"/>
              </w:rPr>
              <w:t>9 records, 2000 to 2013 (5 zone-level)</w:t>
            </w:r>
          </w:p>
        </w:tc>
        <w:tc>
          <w:tcPr>
            <w:tcW w:type="dxa" w:w="1804"/>
          </w:tcPr>
          <w:p>
            <w:pPr>
              <w:spacing w:after="0"/>
              <w:jc w:val="left"/>
            </w:pPr>
          </w:p>
        </w:tc>
        <w:tc>
          <w:tcPr>
            <w:tcW w:type="dxa" w:w="1716"/>
          </w:tcPr>
          <w:p>
            <w:pPr>
              <w:spacing w:after="0"/>
              <w:jc w:val="left"/>
            </w:pPr>
            <w:r>
              <w:rPr>
                <w:sz w:val="16"/>
              </w:rPr>
              <w:t>Wildfire, 2013-11-23, $5,000 property; $0 crops (2013 dollars); NWS zone NJZ013</w:t>
            </w:r>
          </w:p>
        </w:tc>
        <w:tc>
          <w:tcPr>
            <w:tcW w:type="dxa" w:w="1565"/>
          </w:tcPr>
          <w:p>
            <w:pPr>
              <w:spacing w:after="0"/>
              <w:jc w:val="left"/>
            </w:pPr>
          </w:p>
        </w:tc>
        <w:tc>
          <w:tcPr>
            <w:tcW w:type="dxa" w:w="2058"/>
          </w:tcPr>
          <w:p>
            <w:pPr>
              <w:spacing w:after="0"/>
              <w:jc w:val="left"/>
            </w:pPr>
            <w:r>
              <w:rPr>
                <w:sz w:val="16"/>
              </w:rPr>
              <w:t>Event records naming jurisdictions in the plan: Tinton Falls borough (1 record). Zone-level records (5) apply countywide.</w:t>
            </w:r>
          </w:p>
        </w:tc>
        <w:tc>
          <w:tcPr>
            <w:tcW w:type="dxa" w:w="1826"/>
          </w:tcPr>
          <w:p>
            <w:pPr>
              <w:spacing w:after="0"/>
              <w:jc w:val="left"/>
            </w:pPr>
          </w:p>
        </w:tc>
      </w:tr>
      <w:tr>
        <w:trPr>
          <w:cantSplit/>
        </w:trPr>
        <w:tc>
          <w:tcPr>
            <w:tcW w:type="dxa" w:w="1659"/>
          </w:tcPr>
          <w:p>
            <w:pPr>
              <w:spacing w:after="0"/>
              <w:jc w:val="left"/>
            </w:pPr>
            <w:r>
              <w:rPr>
                <w:sz w:val="16"/>
              </w:rPr>
              <w:t>Winter Storm, Heavy Snow, Blizzard, Lake-Effect Snow, Winter Weather, Sleet</w:t>
            </w:r>
          </w:p>
        </w:tc>
        <w:tc>
          <w:tcPr>
            <w:tcW w:type="dxa" w:w="1799"/>
          </w:tcPr>
          <w:p>
            <w:pPr>
              <w:spacing w:after="0"/>
              <w:jc w:val="left"/>
            </w:pPr>
            <w:r>
              <w:rPr>
                <w:sz w:val="16"/>
              </w:rPr>
              <w:t>none in data (snowfall: local data)</w:t>
            </w:r>
          </w:p>
        </w:tc>
        <w:tc>
          <w:tcPr>
            <w:tcW w:type="dxa" w:w="1686"/>
          </w:tcPr>
          <w:p>
            <w:pPr>
              <w:spacing w:after="0"/>
              <w:jc w:val="right"/>
            </w:pPr>
            <w:r>
              <w:rPr>
                <w:sz w:val="16"/>
              </w:rPr>
              <w:t>209 records, 1996 to 2026 (209 zone-level)</w:t>
            </w:r>
          </w:p>
        </w:tc>
        <w:tc>
          <w:tcPr>
            <w:tcW w:type="dxa" w:w="1804"/>
          </w:tcPr>
          <w:p>
            <w:pPr>
              <w:spacing w:after="0"/>
              <w:jc w:val="left"/>
            </w:pPr>
          </w:p>
        </w:tc>
        <w:tc>
          <w:tcPr>
            <w:tcW w:type="dxa" w:w="1716"/>
          </w:tcPr>
          <w:p>
            <w:pPr>
              <w:spacing w:after="0"/>
              <w:jc w:val="left"/>
            </w:pPr>
            <w:r>
              <w:rPr>
                <w:sz w:val="16"/>
              </w:rPr>
              <w:t>Heavy Snow, 2005-01-22, $2,000,000 property; crops not reported (2005 dollars); NWS zone NJZ013</w:t>
            </w:r>
          </w:p>
        </w:tc>
        <w:tc>
          <w:tcPr>
            <w:tcW w:type="dxa" w:w="1565"/>
          </w:tcPr>
          <w:p>
            <w:pPr>
              <w:spacing w:after="0"/>
              <w:jc w:val="left"/>
            </w:pPr>
          </w:p>
        </w:tc>
        <w:tc>
          <w:tcPr>
            <w:tcW w:type="dxa" w:w="2058"/>
          </w:tcPr>
          <w:p>
            <w:pPr>
              <w:spacing w:after="0"/>
              <w:jc w:val="left"/>
            </w:pPr>
            <w:r>
              <w:rPr>
                <w:sz w:val="16"/>
              </w:rPr>
              <w:t>Countywide (zone-level records).</w:t>
            </w:r>
          </w:p>
        </w:tc>
        <w:tc>
          <w:tcPr>
            <w:tcW w:type="dxa" w:w="182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28 declarations covering 20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37"/>
        <w:gridCol w:w="1137"/>
        <w:gridCol w:w="1137"/>
        <w:gridCol w:w="1529"/>
        <w:gridCol w:w="2704"/>
        <w:gridCol w:w="2489"/>
        <w:gridCol w:w="2998"/>
        <w:gridCol w:w="981"/>
      </w:tblGrid>
      <w:tr>
        <w:trPr>
          <w:cantSplit/>
          <w:tblHeader/>
        </w:trPr>
        <w:tc>
          <w:tcPr>
            <w:tcW w:type="dxa" w:w="1137"/>
            <w:shd w:val="clear" w:color="auto" w:fill="E8E8E8"/>
          </w:tcPr>
          <w:p>
            <w:pPr>
              <w:spacing w:after="0"/>
              <w:jc w:val="left"/>
            </w:pPr>
            <w:r>
              <w:rPr>
                <w:b/>
                <w:sz w:val="16"/>
              </w:rPr>
              <w:t>Declared</w:t>
            </w:r>
          </w:p>
        </w:tc>
        <w:tc>
          <w:tcPr>
            <w:tcW w:type="dxa" w:w="1137"/>
            <w:shd w:val="clear" w:color="auto" w:fill="E8E8E8"/>
          </w:tcPr>
          <w:p>
            <w:pPr>
              <w:spacing w:after="0"/>
              <w:jc w:val="left"/>
            </w:pPr>
            <w:r>
              <w:rPr>
                <w:b/>
                <w:sz w:val="16"/>
              </w:rPr>
              <w:t>Incident began</w:t>
            </w:r>
          </w:p>
        </w:tc>
        <w:tc>
          <w:tcPr>
            <w:tcW w:type="dxa" w:w="1137"/>
            <w:shd w:val="clear" w:color="auto" w:fill="E8E8E8"/>
          </w:tcPr>
          <w:p>
            <w:pPr>
              <w:spacing w:after="0"/>
              <w:jc w:val="left"/>
            </w:pPr>
            <w:r>
              <w:rPr>
                <w:b/>
                <w:sz w:val="16"/>
              </w:rPr>
              <w:t>FEMA number</w:t>
            </w:r>
          </w:p>
        </w:tc>
        <w:tc>
          <w:tcPr>
            <w:tcW w:type="dxa" w:w="1529"/>
            <w:shd w:val="clear" w:color="auto" w:fill="E8E8E8"/>
          </w:tcPr>
          <w:p>
            <w:pPr>
              <w:spacing w:after="0"/>
              <w:jc w:val="left"/>
            </w:pPr>
            <w:r>
              <w:rPr>
                <w:b/>
                <w:sz w:val="16"/>
              </w:rPr>
              <w:t>Type</w:t>
            </w:r>
          </w:p>
        </w:tc>
        <w:tc>
          <w:tcPr>
            <w:tcW w:type="dxa" w:w="2704"/>
            <w:shd w:val="clear" w:color="auto" w:fill="E8E8E8"/>
          </w:tcPr>
          <w:p>
            <w:pPr>
              <w:spacing w:after="0"/>
              <w:jc w:val="left"/>
            </w:pPr>
            <w:r>
              <w:rPr>
                <w:b/>
                <w:sz w:val="16"/>
              </w:rPr>
              <w:t>Title</w:t>
            </w:r>
          </w:p>
        </w:tc>
        <w:tc>
          <w:tcPr>
            <w:tcW w:type="dxa" w:w="2489"/>
            <w:shd w:val="clear" w:color="auto" w:fill="E8E8E8"/>
          </w:tcPr>
          <w:p>
            <w:pPr>
              <w:spacing w:after="0"/>
              <w:jc w:val="left"/>
            </w:pPr>
            <w:r>
              <w:rPr>
                <w:b/>
                <w:sz w:val="16"/>
              </w:rPr>
              <w:t>Mapped hazard</w:t>
            </w:r>
          </w:p>
        </w:tc>
        <w:tc>
          <w:tcPr>
            <w:tcW w:type="dxa" w:w="299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81"/>
            <w:shd w:val="clear" w:color="auto" w:fill="E8E8E8"/>
          </w:tcPr>
          <w:p>
            <w:pPr>
              <w:spacing w:after="0"/>
              <w:jc w:val="left"/>
            </w:pPr>
            <w:r>
              <w:rPr>
                <w:b/>
                <w:sz w:val="16"/>
              </w:rPr>
              <w:t>Notes</w:t>
            </w:r>
          </w:p>
        </w:tc>
      </w:tr>
      <w:tr>
        <w:trPr>
          <w:cantSplit/>
        </w:trPr>
        <w:tc>
          <w:tcPr>
            <w:tcW w:type="dxa" w:w="1137"/>
          </w:tcPr>
          <w:p>
            <w:pPr>
              <w:spacing w:after="0"/>
              <w:jc w:val="left"/>
            </w:pPr>
            <w:r>
              <w:rPr>
                <w:sz w:val="16"/>
              </w:rPr>
              <w:t>2021-09-05</w:t>
            </w:r>
          </w:p>
        </w:tc>
        <w:tc>
          <w:tcPr>
            <w:tcW w:type="dxa" w:w="1137"/>
          </w:tcPr>
          <w:p>
            <w:pPr>
              <w:spacing w:after="0"/>
              <w:jc w:val="left"/>
            </w:pPr>
            <w:r>
              <w:rPr>
                <w:sz w:val="16"/>
              </w:rPr>
              <w:t>2021-09-01</w:t>
            </w:r>
          </w:p>
        </w:tc>
        <w:tc>
          <w:tcPr>
            <w:tcW w:type="dxa" w:w="1137"/>
          </w:tcPr>
          <w:p>
            <w:pPr>
              <w:spacing w:after="0"/>
              <w:jc w:val="left"/>
            </w:pPr>
            <w:r>
              <w:rPr>
                <w:sz w:val="16"/>
              </w:rPr>
              <w:t>DR-4614-NJ</w:t>
            </w:r>
          </w:p>
        </w:tc>
        <w:tc>
          <w:tcPr>
            <w:tcW w:type="dxa" w:w="1529"/>
          </w:tcPr>
          <w:p>
            <w:pPr>
              <w:spacing w:after="0"/>
              <w:jc w:val="left"/>
            </w:pPr>
            <w:r>
              <w:rPr>
                <w:sz w:val="16"/>
              </w:rPr>
              <w:t>Major disaster</w:t>
            </w:r>
          </w:p>
        </w:tc>
        <w:tc>
          <w:tcPr>
            <w:tcW w:type="dxa" w:w="2704"/>
          </w:tcPr>
          <w:p>
            <w:pPr>
              <w:spacing w:after="0"/>
              <w:jc w:val="left"/>
            </w:pPr>
            <w:r>
              <w:rPr>
                <w:sz w:val="16"/>
              </w:rPr>
              <w:t>Remnants of Hurricane Ida</w:t>
            </w:r>
          </w:p>
        </w:tc>
        <w:tc>
          <w:tcPr>
            <w:tcW w:type="dxa" w:w="2489"/>
          </w:tcPr>
          <w:p>
            <w:pPr>
              <w:spacing w:after="0"/>
              <w:jc w:val="left"/>
            </w:pPr>
            <w:r>
              <w:rPr>
                <w:sz w:val="16"/>
              </w:rPr>
              <w:t>Hurricane</w:t>
            </w:r>
          </w:p>
        </w:tc>
        <w:tc>
          <w:tcPr>
            <w:tcW w:type="dxa" w:w="2998"/>
          </w:tcPr>
          <w:p>
            <w:pPr>
              <w:spacing w:after="0"/>
              <w:jc w:val="right"/>
            </w:pPr>
            <w:r>
              <w:rPr>
                <w:sz w:val="16"/>
              </w:rPr>
              <w:t>no Public Assistance recorded</w:t>
            </w:r>
          </w:p>
        </w:tc>
        <w:tc>
          <w:tcPr>
            <w:tcW w:type="dxa" w:w="981"/>
          </w:tcPr>
          <w:p>
            <w:pPr>
              <w:spacing w:after="0"/>
              <w:jc w:val="left"/>
            </w:pPr>
          </w:p>
        </w:tc>
      </w:tr>
      <w:tr>
        <w:trPr>
          <w:cantSplit/>
        </w:trPr>
        <w:tc>
          <w:tcPr>
            <w:tcW w:type="dxa" w:w="1137"/>
          </w:tcPr>
          <w:p>
            <w:pPr>
              <w:spacing w:after="0"/>
              <w:jc w:val="left"/>
            </w:pPr>
            <w:r>
              <w:rPr>
                <w:sz w:val="16"/>
              </w:rPr>
              <w:t>2021-09-02</w:t>
            </w:r>
          </w:p>
        </w:tc>
        <w:tc>
          <w:tcPr>
            <w:tcW w:type="dxa" w:w="1137"/>
          </w:tcPr>
          <w:p>
            <w:pPr>
              <w:spacing w:after="0"/>
              <w:jc w:val="left"/>
            </w:pPr>
            <w:r>
              <w:rPr>
                <w:sz w:val="16"/>
              </w:rPr>
              <w:t>2021-09-01</w:t>
            </w:r>
          </w:p>
        </w:tc>
        <w:tc>
          <w:tcPr>
            <w:tcW w:type="dxa" w:w="1137"/>
          </w:tcPr>
          <w:p>
            <w:pPr>
              <w:spacing w:after="0"/>
              <w:jc w:val="left"/>
            </w:pPr>
            <w:r>
              <w:rPr>
                <w:sz w:val="16"/>
              </w:rPr>
              <w:t>EM-3573-NJ</w:t>
            </w:r>
          </w:p>
        </w:tc>
        <w:tc>
          <w:tcPr>
            <w:tcW w:type="dxa" w:w="1529"/>
          </w:tcPr>
          <w:p>
            <w:pPr>
              <w:spacing w:after="0"/>
              <w:jc w:val="left"/>
            </w:pPr>
            <w:r>
              <w:rPr>
                <w:sz w:val="16"/>
              </w:rPr>
              <w:t>Emergency</w:t>
            </w:r>
          </w:p>
        </w:tc>
        <w:tc>
          <w:tcPr>
            <w:tcW w:type="dxa" w:w="2704"/>
          </w:tcPr>
          <w:p>
            <w:pPr>
              <w:spacing w:after="0"/>
              <w:jc w:val="left"/>
            </w:pPr>
            <w:r>
              <w:rPr>
                <w:sz w:val="16"/>
              </w:rPr>
              <w:t>Remnants of Hurricane Ida</w:t>
            </w:r>
          </w:p>
        </w:tc>
        <w:tc>
          <w:tcPr>
            <w:tcW w:type="dxa" w:w="2489"/>
          </w:tcPr>
          <w:p>
            <w:pPr>
              <w:spacing w:after="0"/>
              <w:jc w:val="left"/>
            </w:pPr>
            <w:r>
              <w:rPr>
                <w:sz w:val="16"/>
              </w:rPr>
              <w:t>Hurricane</w:t>
            </w:r>
          </w:p>
        </w:tc>
        <w:tc>
          <w:tcPr>
            <w:tcW w:type="dxa" w:w="2998"/>
          </w:tcPr>
          <w:p>
            <w:pPr>
              <w:spacing w:after="0"/>
              <w:jc w:val="right"/>
            </w:pPr>
            <w:r>
              <w:rPr>
                <w:sz w:val="16"/>
              </w:rPr>
              <w:t>no Public Assistance recorded</w:t>
            </w:r>
          </w:p>
        </w:tc>
        <w:tc>
          <w:tcPr>
            <w:tcW w:type="dxa" w:w="981"/>
          </w:tcPr>
          <w:p>
            <w:pPr>
              <w:spacing w:after="0"/>
              <w:jc w:val="left"/>
            </w:pPr>
            <w:r>
              <w:rPr>
                <w:sz w:val="16"/>
              </w:rPr>
              <w:t>same incident as DR-4614</w:t>
            </w:r>
          </w:p>
        </w:tc>
      </w:tr>
      <w:tr>
        <w:trPr>
          <w:cantSplit/>
        </w:trPr>
        <w:tc>
          <w:tcPr>
            <w:tcW w:type="dxa" w:w="1137"/>
          </w:tcPr>
          <w:p>
            <w:pPr>
              <w:spacing w:after="0"/>
              <w:jc w:val="left"/>
            </w:pPr>
            <w:r>
              <w:rPr>
                <w:sz w:val="16"/>
              </w:rPr>
              <w:t>2020-12-11</w:t>
            </w:r>
          </w:p>
        </w:tc>
        <w:tc>
          <w:tcPr>
            <w:tcW w:type="dxa" w:w="1137"/>
          </w:tcPr>
          <w:p>
            <w:pPr>
              <w:spacing w:after="0"/>
              <w:jc w:val="left"/>
            </w:pPr>
            <w:r>
              <w:rPr>
                <w:sz w:val="16"/>
              </w:rPr>
              <w:t>2020-08-04</w:t>
            </w:r>
          </w:p>
        </w:tc>
        <w:tc>
          <w:tcPr>
            <w:tcW w:type="dxa" w:w="1137"/>
          </w:tcPr>
          <w:p>
            <w:pPr>
              <w:spacing w:after="0"/>
              <w:jc w:val="left"/>
            </w:pPr>
            <w:r>
              <w:rPr>
                <w:sz w:val="16"/>
              </w:rPr>
              <w:t>DR-4574-NJ</w:t>
            </w:r>
          </w:p>
        </w:tc>
        <w:tc>
          <w:tcPr>
            <w:tcW w:type="dxa" w:w="1529"/>
          </w:tcPr>
          <w:p>
            <w:pPr>
              <w:spacing w:after="0"/>
              <w:jc w:val="left"/>
            </w:pPr>
            <w:r>
              <w:rPr>
                <w:sz w:val="16"/>
              </w:rPr>
              <w:t>Major disaster</w:t>
            </w:r>
          </w:p>
        </w:tc>
        <w:tc>
          <w:tcPr>
            <w:tcW w:type="dxa" w:w="2704"/>
          </w:tcPr>
          <w:p>
            <w:pPr>
              <w:spacing w:after="0"/>
              <w:jc w:val="left"/>
            </w:pPr>
            <w:r>
              <w:rPr>
                <w:sz w:val="16"/>
              </w:rPr>
              <w:t>Tropical Storm Isaias</w:t>
            </w:r>
          </w:p>
        </w:tc>
        <w:tc>
          <w:tcPr>
            <w:tcW w:type="dxa" w:w="2489"/>
          </w:tcPr>
          <w:p>
            <w:pPr>
              <w:spacing w:after="0"/>
              <w:jc w:val="left"/>
            </w:pPr>
            <w:r>
              <w:rPr>
                <w:sz w:val="16"/>
              </w:rPr>
              <w:t>Hurricane</w:t>
            </w:r>
          </w:p>
        </w:tc>
        <w:tc>
          <w:tcPr>
            <w:tcW w:type="dxa" w:w="2998"/>
          </w:tcPr>
          <w:p>
            <w:pPr>
              <w:spacing w:after="0"/>
              <w:jc w:val="right"/>
            </w:pPr>
            <w:r>
              <w:rPr>
                <w:sz w:val="16"/>
              </w:rPr>
              <w:t>$6,582,581.11</w:t>
            </w:r>
          </w:p>
        </w:tc>
        <w:tc>
          <w:tcPr>
            <w:tcW w:type="dxa" w:w="981"/>
          </w:tcPr>
          <w:p>
            <w:pPr>
              <w:spacing w:after="0"/>
              <w:jc w:val="left"/>
            </w:pPr>
          </w:p>
        </w:tc>
      </w:tr>
      <w:tr>
        <w:trPr>
          <w:cantSplit/>
        </w:trPr>
        <w:tc>
          <w:tcPr>
            <w:tcW w:type="dxa" w:w="1137"/>
          </w:tcPr>
          <w:p>
            <w:pPr>
              <w:spacing w:after="0"/>
              <w:jc w:val="left"/>
            </w:pPr>
            <w:r>
              <w:rPr>
                <w:sz w:val="16"/>
              </w:rPr>
              <w:t>2020-03-25</w:t>
            </w:r>
          </w:p>
        </w:tc>
        <w:tc>
          <w:tcPr>
            <w:tcW w:type="dxa" w:w="1137"/>
          </w:tcPr>
          <w:p>
            <w:pPr>
              <w:spacing w:after="0"/>
              <w:jc w:val="left"/>
            </w:pPr>
            <w:r>
              <w:rPr>
                <w:sz w:val="16"/>
              </w:rPr>
              <w:t>2020-01-20</w:t>
            </w:r>
          </w:p>
        </w:tc>
        <w:tc>
          <w:tcPr>
            <w:tcW w:type="dxa" w:w="1137"/>
          </w:tcPr>
          <w:p>
            <w:pPr>
              <w:spacing w:after="0"/>
              <w:jc w:val="left"/>
            </w:pPr>
            <w:r>
              <w:rPr>
                <w:sz w:val="16"/>
              </w:rPr>
              <w:t>DR-4488-NJ</w:t>
            </w:r>
          </w:p>
        </w:tc>
        <w:tc>
          <w:tcPr>
            <w:tcW w:type="dxa" w:w="1529"/>
          </w:tcPr>
          <w:p>
            <w:pPr>
              <w:spacing w:after="0"/>
              <w:jc w:val="left"/>
            </w:pPr>
            <w:r>
              <w:rPr>
                <w:sz w:val="16"/>
              </w:rPr>
              <w:t>Major disaster</w:t>
            </w:r>
          </w:p>
        </w:tc>
        <w:tc>
          <w:tcPr>
            <w:tcW w:type="dxa" w:w="2704"/>
          </w:tcPr>
          <w:p>
            <w:pPr>
              <w:spacing w:after="0"/>
              <w:jc w:val="left"/>
            </w:pPr>
            <w:r>
              <w:rPr>
                <w:sz w:val="16"/>
              </w:rPr>
              <w:t>COVID-19 Pandemic</w:t>
            </w:r>
          </w:p>
        </w:tc>
        <w:tc>
          <w:tcPr>
            <w:tcW w:type="dxa" w:w="2489"/>
          </w:tcPr>
          <w:p>
            <w:pPr>
              <w:spacing w:after="0"/>
              <w:jc w:val="left"/>
            </w:pPr>
            <w:r>
              <w:rPr>
                <w:sz w:val="16"/>
              </w:rPr>
              <w:t>Non-natural, not counted</w:t>
            </w:r>
          </w:p>
        </w:tc>
        <w:tc>
          <w:tcPr>
            <w:tcW w:type="dxa" w:w="2998"/>
          </w:tcPr>
          <w:p>
            <w:pPr>
              <w:spacing w:after="0"/>
              <w:jc w:val="right"/>
            </w:pPr>
            <w:r>
              <w:rPr>
                <w:sz w:val="16"/>
              </w:rPr>
              <w:t>$96,716,278.06</w:t>
            </w:r>
          </w:p>
        </w:tc>
        <w:tc>
          <w:tcPr>
            <w:tcW w:type="dxa" w:w="981"/>
          </w:tcPr>
          <w:p>
            <w:pPr>
              <w:spacing w:after="0"/>
              <w:jc w:val="left"/>
            </w:pPr>
          </w:p>
        </w:tc>
      </w:tr>
      <w:tr>
        <w:trPr>
          <w:cantSplit/>
        </w:trPr>
        <w:tc>
          <w:tcPr>
            <w:tcW w:type="dxa" w:w="1137"/>
          </w:tcPr>
          <w:p>
            <w:pPr>
              <w:spacing w:after="0"/>
              <w:jc w:val="left"/>
            </w:pPr>
            <w:r>
              <w:rPr>
                <w:sz w:val="16"/>
              </w:rPr>
              <w:t>2020-03-13</w:t>
            </w:r>
          </w:p>
        </w:tc>
        <w:tc>
          <w:tcPr>
            <w:tcW w:type="dxa" w:w="1137"/>
          </w:tcPr>
          <w:p>
            <w:pPr>
              <w:spacing w:after="0"/>
              <w:jc w:val="left"/>
            </w:pPr>
            <w:r>
              <w:rPr>
                <w:sz w:val="16"/>
              </w:rPr>
              <w:t>2020-01-20</w:t>
            </w:r>
          </w:p>
        </w:tc>
        <w:tc>
          <w:tcPr>
            <w:tcW w:type="dxa" w:w="1137"/>
          </w:tcPr>
          <w:p>
            <w:pPr>
              <w:spacing w:after="0"/>
              <w:jc w:val="left"/>
            </w:pPr>
            <w:r>
              <w:rPr>
                <w:sz w:val="16"/>
              </w:rPr>
              <w:t>EM-3451-NJ</w:t>
            </w:r>
          </w:p>
        </w:tc>
        <w:tc>
          <w:tcPr>
            <w:tcW w:type="dxa" w:w="1529"/>
          </w:tcPr>
          <w:p>
            <w:pPr>
              <w:spacing w:after="0"/>
              <w:jc w:val="left"/>
            </w:pPr>
            <w:r>
              <w:rPr>
                <w:sz w:val="16"/>
              </w:rPr>
              <w:t>Emergency</w:t>
            </w:r>
          </w:p>
        </w:tc>
        <w:tc>
          <w:tcPr>
            <w:tcW w:type="dxa" w:w="2704"/>
          </w:tcPr>
          <w:p>
            <w:pPr>
              <w:spacing w:after="0"/>
              <w:jc w:val="left"/>
            </w:pPr>
            <w:r>
              <w:rPr>
                <w:sz w:val="16"/>
              </w:rPr>
              <w:t>COVID-19</w:t>
            </w:r>
          </w:p>
        </w:tc>
        <w:tc>
          <w:tcPr>
            <w:tcW w:type="dxa" w:w="2489"/>
          </w:tcPr>
          <w:p>
            <w:pPr>
              <w:spacing w:after="0"/>
              <w:jc w:val="left"/>
            </w:pPr>
            <w:r>
              <w:rPr>
                <w:sz w:val="16"/>
              </w:rPr>
              <w:t>Non-natural, not counted</w:t>
            </w:r>
          </w:p>
        </w:tc>
        <w:tc>
          <w:tcPr>
            <w:tcW w:type="dxa" w:w="2998"/>
          </w:tcPr>
          <w:p>
            <w:pPr>
              <w:spacing w:after="0"/>
              <w:jc w:val="right"/>
            </w:pPr>
            <w:r>
              <w:rPr>
                <w:sz w:val="16"/>
              </w:rPr>
              <w:t>no Public Assistance recorded</w:t>
            </w:r>
          </w:p>
        </w:tc>
        <w:tc>
          <w:tcPr>
            <w:tcW w:type="dxa" w:w="981"/>
          </w:tcPr>
          <w:p>
            <w:pPr>
              <w:spacing w:after="0"/>
              <w:jc w:val="left"/>
            </w:pPr>
            <w:r>
              <w:rPr>
                <w:sz w:val="16"/>
              </w:rPr>
              <w:t>same incident as DR-4488</w:t>
            </w:r>
          </w:p>
        </w:tc>
      </w:tr>
      <w:tr>
        <w:trPr>
          <w:cantSplit/>
        </w:trPr>
        <w:tc>
          <w:tcPr>
            <w:tcW w:type="dxa" w:w="1137"/>
          </w:tcPr>
          <w:p>
            <w:pPr>
              <w:spacing w:after="0"/>
              <w:jc w:val="left"/>
            </w:pPr>
            <w:r>
              <w:rPr>
                <w:sz w:val="16"/>
              </w:rPr>
              <w:t>2016-03-14</w:t>
            </w:r>
          </w:p>
        </w:tc>
        <w:tc>
          <w:tcPr>
            <w:tcW w:type="dxa" w:w="1137"/>
          </w:tcPr>
          <w:p>
            <w:pPr>
              <w:spacing w:after="0"/>
              <w:jc w:val="left"/>
            </w:pPr>
            <w:r>
              <w:rPr>
                <w:sz w:val="16"/>
              </w:rPr>
              <w:t>2016-01-22</w:t>
            </w:r>
          </w:p>
        </w:tc>
        <w:tc>
          <w:tcPr>
            <w:tcW w:type="dxa" w:w="1137"/>
          </w:tcPr>
          <w:p>
            <w:pPr>
              <w:spacing w:after="0"/>
              <w:jc w:val="left"/>
            </w:pPr>
            <w:r>
              <w:rPr>
                <w:sz w:val="16"/>
              </w:rPr>
              <w:t>DR-4264-NJ</w:t>
            </w:r>
          </w:p>
        </w:tc>
        <w:tc>
          <w:tcPr>
            <w:tcW w:type="dxa" w:w="1529"/>
          </w:tcPr>
          <w:p>
            <w:pPr>
              <w:spacing w:after="0"/>
              <w:jc w:val="left"/>
            </w:pPr>
            <w:r>
              <w:rPr>
                <w:sz w:val="16"/>
              </w:rPr>
              <w:t>Major disaster</w:t>
            </w:r>
          </w:p>
        </w:tc>
        <w:tc>
          <w:tcPr>
            <w:tcW w:type="dxa" w:w="2704"/>
          </w:tcPr>
          <w:p>
            <w:pPr>
              <w:spacing w:after="0"/>
              <w:jc w:val="left"/>
            </w:pPr>
            <w:r>
              <w:rPr>
                <w:sz w:val="16"/>
              </w:rPr>
              <w:t>Severe Winter Storm and Snowstorm</w:t>
            </w:r>
          </w:p>
        </w:tc>
        <w:tc>
          <w:tcPr>
            <w:tcW w:type="dxa" w:w="2489"/>
          </w:tcPr>
          <w:p>
            <w:pPr>
              <w:spacing w:after="0"/>
              <w:jc w:val="left"/>
            </w:pPr>
            <w:r>
              <w:rPr>
                <w:sz w:val="16"/>
              </w:rPr>
              <w:t>Winter Weather</w:t>
            </w:r>
          </w:p>
        </w:tc>
        <w:tc>
          <w:tcPr>
            <w:tcW w:type="dxa" w:w="2998"/>
          </w:tcPr>
          <w:p>
            <w:pPr>
              <w:spacing w:after="0"/>
              <w:jc w:val="right"/>
            </w:pPr>
            <w:r>
              <w:rPr>
                <w:sz w:val="16"/>
              </w:rPr>
              <w:t>$4,683,624.45</w:t>
            </w:r>
          </w:p>
        </w:tc>
        <w:tc>
          <w:tcPr>
            <w:tcW w:type="dxa" w:w="981"/>
          </w:tcPr>
          <w:p>
            <w:pPr>
              <w:spacing w:after="0"/>
              <w:jc w:val="left"/>
            </w:pPr>
          </w:p>
        </w:tc>
      </w:tr>
      <w:tr>
        <w:trPr>
          <w:cantSplit/>
        </w:trPr>
        <w:tc>
          <w:tcPr>
            <w:tcW w:type="dxa" w:w="1137"/>
          </w:tcPr>
          <w:p>
            <w:pPr>
              <w:spacing w:after="0"/>
              <w:jc w:val="left"/>
            </w:pPr>
            <w:r>
              <w:rPr>
                <w:sz w:val="16"/>
              </w:rPr>
              <w:t>2012-10-30</w:t>
            </w:r>
          </w:p>
        </w:tc>
        <w:tc>
          <w:tcPr>
            <w:tcW w:type="dxa" w:w="1137"/>
          </w:tcPr>
          <w:p>
            <w:pPr>
              <w:spacing w:after="0"/>
              <w:jc w:val="left"/>
            </w:pPr>
            <w:r>
              <w:rPr>
                <w:sz w:val="16"/>
              </w:rPr>
              <w:t>2012-10-26</w:t>
            </w:r>
          </w:p>
        </w:tc>
        <w:tc>
          <w:tcPr>
            <w:tcW w:type="dxa" w:w="1137"/>
          </w:tcPr>
          <w:p>
            <w:pPr>
              <w:spacing w:after="0"/>
              <w:jc w:val="left"/>
            </w:pPr>
            <w:r>
              <w:rPr>
                <w:sz w:val="16"/>
              </w:rPr>
              <w:t>DR-4086-NJ</w:t>
            </w:r>
          </w:p>
        </w:tc>
        <w:tc>
          <w:tcPr>
            <w:tcW w:type="dxa" w:w="1529"/>
          </w:tcPr>
          <w:p>
            <w:pPr>
              <w:spacing w:after="0"/>
              <w:jc w:val="left"/>
            </w:pPr>
            <w:r>
              <w:rPr>
                <w:sz w:val="16"/>
              </w:rPr>
              <w:t>Major disaster</w:t>
            </w:r>
          </w:p>
        </w:tc>
        <w:tc>
          <w:tcPr>
            <w:tcW w:type="dxa" w:w="2704"/>
          </w:tcPr>
          <w:p>
            <w:pPr>
              <w:spacing w:after="0"/>
              <w:jc w:val="left"/>
            </w:pPr>
            <w:r>
              <w:rPr>
                <w:sz w:val="16"/>
              </w:rPr>
              <w:t>Hurricane Sandy</w:t>
            </w:r>
          </w:p>
        </w:tc>
        <w:tc>
          <w:tcPr>
            <w:tcW w:type="dxa" w:w="2489"/>
          </w:tcPr>
          <w:p>
            <w:pPr>
              <w:spacing w:after="0"/>
              <w:jc w:val="left"/>
            </w:pPr>
            <w:r>
              <w:rPr>
                <w:sz w:val="16"/>
              </w:rPr>
              <w:t>Hurricane</w:t>
            </w:r>
          </w:p>
        </w:tc>
        <w:tc>
          <w:tcPr>
            <w:tcW w:type="dxa" w:w="2998"/>
          </w:tcPr>
          <w:p>
            <w:pPr>
              <w:spacing w:after="0"/>
              <w:jc w:val="right"/>
            </w:pPr>
            <w:r>
              <w:rPr>
                <w:sz w:val="16"/>
              </w:rPr>
              <w:t>$288,568,360.86</w:t>
            </w:r>
          </w:p>
        </w:tc>
        <w:tc>
          <w:tcPr>
            <w:tcW w:type="dxa" w:w="981"/>
          </w:tcPr>
          <w:p>
            <w:pPr>
              <w:spacing w:after="0"/>
              <w:jc w:val="left"/>
            </w:pPr>
          </w:p>
        </w:tc>
      </w:tr>
      <w:tr>
        <w:trPr>
          <w:cantSplit/>
        </w:trPr>
        <w:tc>
          <w:tcPr>
            <w:tcW w:type="dxa" w:w="1137"/>
          </w:tcPr>
          <w:p>
            <w:pPr>
              <w:spacing w:after="0"/>
              <w:jc w:val="left"/>
            </w:pPr>
            <w:r>
              <w:rPr>
                <w:sz w:val="16"/>
              </w:rPr>
              <w:t>2012-10-28</w:t>
            </w:r>
          </w:p>
        </w:tc>
        <w:tc>
          <w:tcPr>
            <w:tcW w:type="dxa" w:w="1137"/>
          </w:tcPr>
          <w:p>
            <w:pPr>
              <w:spacing w:after="0"/>
              <w:jc w:val="left"/>
            </w:pPr>
            <w:r>
              <w:rPr>
                <w:sz w:val="16"/>
              </w:rPr>
              <w:t>2012-10-26</w:t>
            </w:r>
          </w:p>
        </w:tc>
        <w:tc>
          <w:tcPr>
            <w:tcW w:type="dxa" w:w="1137"/>
          </w:tcPr>
          <w:p>
            <w:pPr>
              <w:spacing w:after="0"/>
              <w:jc w:val="left"/>
            </w:pPr>
            <w:r>
              <w:rPr>
                <w:sz w:val="16"/>
              </w:rPr>
              <w:t>EM-3354-NJ</w:t>
            </w:r>
          </w:p>
        </w:tc>
        <w:tc>
          <w:tcPr>
            <w:tcW w:type="dxa" w:w="1529"/>
          </w:tcPr>
          <w:p>
            <w:pPr>
              <w:spacing w:after="0"/>
              <w:jc w:val="left"/>
            </w:pPr>
            <w:r>
              <w:rPr>
                <w:sz w:val="16"/>
              </w:rPr>
              <w:t>Emergency</w:t>
            </w:r>
          </w:p>
        </w:tc>
        <w:tc>
          <w:tcPr>
            <w:tcW w:type="dxa" w:w="2704"/>
          </w:tcPr>
          <w:p>
            <w:pPr>
              <w:spacing w:after="0"/>
              <w:jc w:val="left"/>
            </w:pPr>
            <w:r>
              <w:rPr>
                <w:sz w:val="16"/>
              </w:rPr>
              <w:t>Hurricane Sandy</w:t>
            </w:r>
          </w:p>
        </w:tc>
        <w:tc>
          <w:tcPr>
            <w:tcW w:type="dxa" w:w="2489"/>
          </w:tcPr>
          <w:p>
            <w:pPr>
              <w:spacing w:after="0"/>
              <w:jc w:val="left"/>
            </w:pPr>
            <w:r>
              <w:rPr>
                <w:sz w:val="16"/>
              </w:rPr>
              <w:t>Hurricane</w:t>
            </w:r>
          </w:p>
        </w:tc>
        <w:tc>
          <w:tcPr>
            <w:tcW w:type="dxa" w:w="2998"/>
          </w:tcPr>
          <w:p>
            <w:pPr>
              <w:spacing w:after="0"/>
              <w:jc w:val="right"/>
            </w:pPr>
            <w:r>
              <w:rPr>
                <w:sz w:val="16"/>
              </w:rPr>
              <w:t>no Public Assistance recorded</w:t>
            </w:r>
          </w:p>
        </w:tc>
        <w:tc>
          <w:tcPr>
            <w:tcW w:type="dxa" w:w="981"/>
          </w:tcPr>
          <w:p>
            <w:pPr>
              <w:spacing w:after="0"/>
              <w:jc w:val="left"/>
            </w:pPr>
            <w:r>
              <w:rPr>
                <w:sz w:val="16"/>
              </w:rPr>
              <w:t>same incident as DR-4086</w:t>
            </w:r>
          </w:p>
        </w:tc>
      </w:tr>
      <w:tr>
        <w:trPr>
          <w:cantSplit/>
        </w:trPr>
        <w:tc>
          <w:tcPr>
            <w:tcW w:type="dxa" w:w="1137"/>
          </w:tcPr>
          <w:p>
            <w:pPr>
              <w:spacing w:after="0"/>
              <w:jc w:val="left"/>
            </w:pPr>
            <w:r>
              <w:rPr>
                <w:sz w:val="16"/>
              </w:rPr>
              <w:t>2011-08-31</w:t>
            </w:r>
          </w:p>
        </w:tc>
        <w:tc>
          <w:tcPr>
            <w:tcW w:type="dxa" w:w="1137"/>
          </w:tcPr>
          <w:p>
            <w:pPr>
              <w:spacing w:after="0"/>
              <w:jc w:val="left"/>
            </w:pPr>
            <w:r>
              <w:rPr>
                <w:sz w:val="16"/>
              </w:rPr>
              <w:t>2011-08-27</w:t>
            </w:r>
          </w:p>
        </w:tc>
        <w:tc>
          <w:tcPr>
            <w:tcW w:type="dxa" w:w="1137"/>
          </w:tcPr>
          <w:p>
            <w:pPr>
              <w:spacing w:after="0"/>
              <w:jc w:val="left"/>
            </w:pPr>
            <w:r>
              <w:rPr>
                <w:sz w:val="16"/>
              </w:rPr>
              <w:t>DR-4021-NJ</w:t>
            </w:r>
          </w:p>
        </w:tc>
        <w:tc>
          <w:tcPr>
            <w:tcW w:type="dxa" w:w="1529"/>
          </w:tcPr>
          <w:p>
            <w:pPr>
              <w:spacing w:after="0"/>
              <w:jc w:val="left"/>
            </w:pPr>
            <w:r>
              <w:rPr>
                <w:sz w:val="16"/>
              </w:rPr>
              <w:t>Major disaster</w:t>
            </w:r>
          </w:p>
        </w:tc>
        <w:tc>
          <w:tcPr>
            <w:tcW w:type="dxa" w:w="2704"/>
          </w:tcPr>
          <w:p>
            <w:pPr>
              <w:spacing w:after="0"/>
              <w:jc w:val="left"/>
            </w:pPr>
            <w:r>
              <w:rPr>
                <w:sz w:val="16"/>
              </w:rPr>
              <w:t>Hurricane Irene</w:t>
            </w:r>
          </w:p>
        </w:tc>
        <w:tc>
          <w:tcPr>
            <w:tcW w:type="dxa" w:w="2489"/>
          </w:tcPr>
          <w:p>
            <w:pPr>
              <w:spacing w:after="0"/>
              <w:jc w:val="left"/>
            </w:pPr>
            <w:r>
              <w:rPr>
                <w:sz w:val="16"/>
              </w:rPr>
              <w:t>Hurricane</w:t>
            </w:r>
          </w:p>
        </w:tc>
        <w:tc>
          <w:tcPr>
            <w:tcW w:type="dxa" w:w="2998"/>
          </w:tcPr>
          <w:p>
            <w:pPr>
              <w:spacing w:after="0"/>
              <w:jc w:val="right"/>
            </w:pPr>
            <w:r>
              <w:rPr>
                <w:sz w:val="16"/>
              </w:rPr>
              <w:t>$9,227,138.60</w:t>
            </w:r>
          </w:p>
        </w:tc>
        <w:tc>
          <w:tcPr>
            <w:tcW w:type="dxa" w:w="981"/>
          </w:tcPr>
          <w:p>
            <w:pPr>
              <w:spacing w:after="0"/>
              <w:jc w:val="left"/>
            </w:pPr>
          </w:p>
        </w:tc>
      </w:tr>
      <w:tr>
        <w:trPr>
          <w:cantSplit/>
        </w:trPr>
        <w:tc>
          <w:tcPr>
            <w:tcW w:type="dxa" w:w="1137"/>
          </w:tcPr>
          <w:p>
            <w:pPr>
              <w:spacing w:after="0"/>
              <w:jc w:val="left"/>
            </w:pPr>
            <w:r>
              <w:rPr>
                <w:sz w:val="16"/>
              </w:rPr>
              <w:t>2011-08-27</w:t>
            </w:r>
          </w:p>
        </w:tc>
        <w:tc>
          <w:tcPr>
            <w:tcW w:type="dxa" w:w="1137"/>
          </w:tcPr>
          <w:p>
            <w:pPr>
              <w:spacing w:after="0"/>
              <w:jc w:val="left"/>
            </w:pPr>
            <w:r>
              <w:rPr>
                <w:sz w:val="16"/>
              </w:rPr>
              <w:t>2011-08-26</w:t>
            </w:r>
          </w:p>
        </w:tc>
        <w:tc>
          <w:tcPr>
            <w:tcW w:type="dxa" w:w="1137"/>
          </w:tcPr>
          <w:p>
            <w:pPr>
              <w:spacing w:after="0"/>
              <w:jc w:val="left"/>
            </w:pPr>
            <w:r>
              <w:rPr>
                <w:sz w:val="16"/>
              </w:rPr>
              <w:t>EM-3332-NJ</w:t>
            </w:r>
          </w:p>
        </w:tc>
        <w:tc>
          <w:tcPr>
            <w:tcW w:type="dxa" w:w="1529"/>
          </w:tcPr>
          <w:p>
            <w:pPr>
              <w:spacing w:after="0"/>
              <w:jc w:val="left"/>
            </w:pPr>
            <w:r>
              <w:rPr>
                <w:sz w:val="16"/>
              </w:rPr>
              <w:t>Emergency</w:t>
            </w:r>
          </w:p>
        </w:tc>
        <w:tc>
          <w:tcPr>
            <w:tcW w:type="dxa" w:w="2704"/>
          </w:tcPr>
          <w:p>
            <w:pPr>
              <w:spacing w:after="0"/>
              <w:jc w:val="left"/>
            </w:pPr>
            <w:r>
              <w:rPr>
                <w:sz w:val="16"/>
              </w:rPr>
              <w:t>Hurricane Irene</w:t>
            </w:r>
          </w:p>
        </w:tc>
        <w:tc>
          <w:tcPr>
            <w:tcW w:type="dxa" w:w="2489"/>
          </w:tcPr>
          <w:p>
            <w:pPr>
              <w:spacing w:after="0"/>
              <w:jc w:val="left"/>
            </w:pPr>
            <w:r>
              <w:rPr>
                <w:sz w:val="16"/>
              </w:rPr>
              <w:t>Hurricane</w:t>
            </w:r>
          </w:p>
        </w:tc>
        <w:tc>
          <w:tcPr>
            <w:tcW w:type="dxa" w:w="2998"/>
          </w:tcPr>
          <w:p>
            <w:pPr>
              <w:spacing w:after="0"/>
              <w:jc w:val="right"/>
            </w:pPr>
            <w:r>
              <w:rPr>
                <w:sz w:val="16"/>
              </w:rPr>
              <w:t>no Public Assistance recorded</w:t>
            </w:r>
          </w:p>
        </w:tc>
        <w:tc>
          <w:tcPr>
            <w:tcW w:type="dxa" w:w="981"/>
          </w:tcPr>
          <w:p>
            <w:pPr>
              <w:spacing w:after="0"/>
              <w:jc w:val="left"/>
            </w:pPr>
            <w:r>
              <w:rPr>
                <w:sz w:val="16"/>
              </w:rPr>
              <w:t>same incident as DR-4021</w:t>
            </w:r>
          </w:p>
        </w:tc>
      </w:tr>
      <w:tr>
        <w:trPr>
          <w:cantSplit/>
        </w:trPr>
        <w:tc>
          <w:tcPr>
            <w:tcW w:type="dxa" w:w="1137"/>
          </w:tcPr>
          <w:p>
            <w:pPr>
              <w:spacing w:after="0"/>
              <w:jc w:val="left"/>
            </w:pPr>
            <w:r>
              <w:rPr>
                <w:sz w:val="16"/>
              </w:rPr>
              <w:t>2011-02-04</w:t>
            </w:r>
          </w:p>
        </w:tc>
        <w:tc>
          <w:tcPr>
            <w:tcW w:type="dxa" w:w="1137"/>
          </w:tcPr>
          <w:p>
            <w:pPr>
              <w:spacing w:after="0"/>
              <w:jc w:val="left"/>
            </w:pPr>
            <w:r>
              <w:rPr>
                <w:sz w:val="16"/>
              </w:rPr>
              <w:t>2010-12-26</w:t>
            </w:r>
          </w:p>
        </w:tc>
        <w:tc>
          <w:tcPr>
            <w:tcW w:type="dxa" w:w="1137"/>
          </w:tcPr>
          <w:p>
            <w:pPr>
              <w:spacing w:after="0"/>
              <w:jc w:val="left"/>
            </w:pPr>
            <w:r>
              <w:rPr>
                <w:sz w:val="16"/>
              </w:rPr>
              <w:t>DR-1954-NJ</w:t>
            </w:r>
          </w:p>
        </w:tc>
        <w:tc>
          <w:tcPr>
            <w:tcW w:type="dxa" w:w="1529"/>
          </w:tcPr>
          <w:p>
            <w:pPr>
              <w:spacing w:after="0"/>
              <w:jc w:val="left"/>
            </w:pPr>
            <w:r>
              <w:rPr>
                <w:sz w:val="16"/>
              </w:rPr>
              <w:t>Major disaster</w:t>
            </w:r>
          </w:p>
        </w:tc>
        <w:tc>
          <w:tcPr>
            <w:tcW w:type="dxa" w:w="2704"/>
          </w:tcPr>
          <w:p>
            <w:pPr>
              <w:spacing w:after="0"/>
              <w:jc w:val="left"/>
            </w:pPr>
            <w:r>
              <w:rPr>
                <w:sz w:val="16"/>
              </w:rPr>
              <w:t>Severe Winter Storm and Snowstorm</w:t>
            </w:r>
          </w:p>
        </w:tc>
        <w:tc>
          <w:tcPr>
            <w:tcW w:type="dxa" w:w="2489"/>
          </w:tcPr>
          <w:p>
            <w:pPr>
              <w:spacing w:after="0"/>
              <w:jc w:val="left"/>
            </w:pPr>
            <w:r>
              <w:rPr>
                <w:sz w:val="16"/>
              </w:rPr>
              <w:t>Winter Weather</w:t>
            </w:r>
          </w:p>
        </w:tc>
        <w:tc>
          <w:tcPr>
            <w:tcW w:type="dxa" w:w="2998"/>
          </w:tcPr>
          <w:p>
            <w:pPr>
              <w:spacing w:after="0"/>
              <w:jc w:val="right"/>
            </w:pPr>
            <w:r>
              <w:rPr>
                <w:sz w:val="16"/>
              </w:rPr>
              <w:t>$4,933,768.01</w:t>
            </w:r>
          </w:p>
        </w:tc>
        <w:tc>
          <w:tcPr>
            <w:tcW w:type="dxa" w:w="981"/>
          </w:tcPr>
          <w:p>
            <w:pPr>
              <w:spacing w:after="0"/>
              <w:jc w:val="left"/>
            </w:pPr>
          </w:p>
        </w:tc>
      </w:tr>
      <w:tr>
        <w:trPr>
          <w:cantSplit/>
        </w:trPr>
        <w:tc>
          <w:tcPr>
            <w:tcW w:type="dxa" w:w="1137"/>
          </w:tcPr>
          <w:p>
            <w:pPr>
              <w:spacing w:after="0"/>
              <w:jc w:val="left"/>
            </w:pPr>
            <w:r>
              <w:rPr>
                <w:sz w:val="16"/>
              </w:rPr>
              <w:t>2010-04-02</w:t>
            </w:r>
          </w:p>
        </w:tc>
        <w:tc>
          <w:tcPr>
            <w:tcW w:type="dxa" w:w="1137"/>
          </w:tcPr>
          <w:p>
            <w:pPr>
              <w:spacing w:after="0"/>
              <w:jc w:val="left"/>
            </w:pPr>
            <w:r>
              <w:rPr>
                <w:sz w:val="16"/>
              </w:rPr>
              <w:t>2010-03-12</w:t>
            </w:r>
          </w:p>
        </w:tc>
        <w:tc>
          <w:tcPr>
            <w:tcW w:type="dxa" w:w="1137"/>
          </w:tcPr>
          <w:p>
            <w:pPr>
              <w:spacing w:after="0"/>
              <w:jc w:val="left"/>
            </w:pPr>
            <w:r>
              <w:rPr>
                <w:sz w:val="16"/>
              </w:rPr>
              <w:t>DR-1897-NJ</w:t>
            </w:r>
          </w:p>
        </w:tc>
        <w:tc>
          <w:tcPr>
            <w:tcW w:type="dxa" w:w="1529"/>
          </w:tcPr>
          <w:p>
            <w:pPr>
              <w:spacing w:after="0"/>
              <w:jc w:val="left"/>
            </w:pPr>
            <w:r>
              <w:rPr>
                <w:sz w:val="16"/>
              </w:rPr>
              <w:t>Major disaster</w:t>
            </w:r>
          </w:p>
        </w:tc>
        <w:tc>
          <w:tcPr>
            <w:tcW w:type="dxa" w:w="2704"/>
          </w:tcPr>
          <w:p>
            <w:pPr>
              <w:spacing w:after="0"/>
              <w:jc w:val="left"/>
            </w:pPr>
            <w:r>
              <w:rPr>
                <w:sz w:val="16"/>
              </w:rPr>
              <w:t>Severe Storms and Flooding</w:t>
            </w:r>
          </w:p>
        </w:tc>
        <w:tc>
          <w:tcPr>
            <w:tcW w:type="dxa" w:w="2489"/>
          </w:tcPr>
          <w:p>
            <w:pPr>
              <w:spacing w:after="0"/>
              <w:jc w:val="left"/>
            </w:pPr>
            <w:r>
              <w:rPr>
                <w:sz w:val="16"/>
              </w:rPr>
              <w:t>Inland Flooding</w:t>
            </w:r>
          </w:p>
        </w:tc>
        <w:tc>
          <w:tcPr>
            <w:tcW w:type="dxa" w:w="2998"/>
          </w:tcPr>
          <w:p>
            <w:pPr>
              <w:spacing w:after="0"/>
              <w:jc w:val="right"/>
            </w:pPr>
            <w:r>
              <w:rPr>
                <w:sz w:val="16"/>
              </w:rPr>
              <w:t>$4,019,062.01</w:t>
            </w:r>
          </w:p>
        </w:tc>
        <w:tc>
          <w:tcPr>
            <w:tcW w:type="dxa" w:w="981"/>
          </w:tcPr>
          <w:p>
            <w:pPr>
              <w:spacing w:after="0"/>
              <w:jc w:val="left"/>
            </w:pPr>
          </w:p>
        </w:tc>
      </w:tr>
      <w:tr>
        <w:trPr>
          <w:cantSplit/>
        </w:trPr>
        <w:tc>
          <w:tcPr>
            <w:tcW w:type="dxa" w:w="1137"/>
          </w:tcPr>
          <w:p>
            <w:pPr>
              <w:spacing w:after="0"/>
              <w:jc w:val="left"/>
            </w:pPr>
            <w:r>
              <w:rPr>
                <w:sz w:val="16"/>
              </w:rPr>
              <w:t>2005-09-19</w:t>
            </w:r>
          </w:p>
        </w:tc>
        <w:tc>
          <w:tcPr>
            <w:tcW w:type="dxa" w:w="1137"/>
          </w:tcPr>
          <w:p>
            <w:pPr>
              <w:spacing w:after="0"/>
              <w:jc w:val="left"/>
            </w:pPr>
            <w:r>
              <w:rPr>
                <w:sz w:val="16"/>
              </w:rPr>
              <w:t>2005-08-29</w:t>
            </w:r>
          </w:p>
        </w:tc>
        <w:tc>
          <w:tcPr>
            <w:tcW w:type="dxa" w:w="1137"/>
          </w:tcPr>
          <w:p>
            <w:pPr>
              <w:spacing w:after="0"/>
              <w:jc w:val="left"/>
            </w:pPr>
            <w:r>
              <w:rPr>
                <w:sz w:val="16"/>
              </w:rPr>
              <w:t>EM-3257-NJ</w:t>
            </w:r>
          </w:p>
        </w:tc>
        <w:tc>
          <w:tcPr>
            <w:tcW w:type="dxa" w:w="1529"/>
          </w:tcPr>
          <w:p>
            <w:pPr>
              <w:spacing w:after="0"/>
              <w:jc w:val="left"/>
            </w:pPr>
            <w:r>
              <w:rPr>
                <w:sz w:val="16"/>
              </w:rPr>
              <w:t>Emergency</w:t>
            </w:r>
          </w:p>
        </w:tc>
        <w:tc>
          <w:tcPr>
            <w:tcW w:type="dxa" w:w="2704"/>
          </w:tcPr>
          <w:p>
            <w:pPr>
              <w:spacing w:after="0"/>
              <w:jc w:val="left"/>
            </w:pPr>
            <w:r>
              <w:rPr>
                <w:sz w:val="16"/>
              </w:rPr>
              <w:t>Hurricane Katrina Evacuation</w:t>
            </w:r>
          </w:p>
        </w:tc>
        <w:tc>
          <w:tcPr>
            <w:tcW w:type="dxa" w:w="2489"/>
          </w:tcPr>
          <w:p>
            <w:pPr>
              <w:spacing w:after="0"/>
              <w:jc w:val="left"/>
            </w:pPr>
            <w:r>
              <w:rPr>
                <w:sz w:val="16"/>
              </w:rPr>
              <w:t>Hurricane: evacuation support, not a local hazard event; not counted</w:t>
            </w:r>
          </w:p>
        </w:tc>
        <w:tc>
          <w:tcPr>
            <w:tcW w:type="dxa" w:w="2998"/>
          </w:tcPr>
          <w:p>
            <w:pPr>
              <w:spacing w:after="0"/>
              <w:jc w:val="right"/>
            </w:pPr>
            <w:r>
              <w:rPr>
                <w:sz w:val="16"/>
              </w:rPr>
              <w:t>no Public Assistance recorded</w:t>
            </w:r>
          </w:p>
        </w:tc>
        <w:tc>
          <w:tcPr>
            <w:tcW w:type="dxa" w:w="981"/>
          </w:tcPr>
          <w:p>
            <w:pPr>
              <w:spacing w:after="0"/>
              <w:jc w:val="left"/>
            </w:pPr>
          </w:p>
        </w:tc>
      </w:tr>
      <w:tr>
        <w:trPr>
          <w:cantSplit/>
        </w:trPr>
        <w:tc>
          <w:tcPr>
            <w:tcW w:type="dxa" w:w="1137"/>
          </w:tcPr>
          <w:p>
            <w:pPr>
              <w:spacing w:after="0"/>
              <w:jc w:val="left"/>
            </w:pPr>
            <w:r>
              <w:rPr>
                <w:sz w:val="16"/>
              </w:rPr>
              <w:t>2003-03-20</w:t>
            </w:r>
          </w:p>
        </w:tc>
        <w:tc>
          <w:tcPr>
            <w:tcW w:type="dxa" w:w="1137"/>
          </w:tcPr>
          <w:p>
            <w:pPr>
              <w:spacing w:after="0"/>
              <w:jc w:val="left"/>
            </w:pPr>
            <w:r>
              <w:rPr>
                <w:sz w:val="16"/>
              </w:rPr>
              <w:t>2003-02-16</w:t>
            </w:r>
          </w:p>
        </w:tc>
        <w:tc>
          <w:tcPr>
            <w:tcW w:type="dxa" w:w="1137"/>
          </w:tcPr>
          <w:p>
            <w:pPr>
              <w:spacing w:after="0"/>
              <w:jc w:val="left"/>
            </w:pPr>
            <w:r>
              <w:rPr>
                <w:sz w:val="16"/>
              </w:rPr>
              <w:t>EM-3181-NJ</w:t>
            </w:r>
          </w:p>
        </w:tc>
        <w:tc>
          <w:tcPr>
            <w:tcW w:type="dxa" w:w="1529"/>
          </w:tcPr>
          <w:p>
            <w:pPr>
              <w:spacing w:after="0"/>
              <w:jc w:val="left"/>
            </w:pPr>
            <w:r>
              <w:rPr>
                <w:sz w:val="16"/>
              </w:rPr>
              <w:t>Emergency</w:t>
            </w:r>
          </w:p>
        </w:tc>
        <w:tc>
          <w:tcPr>
            <w:tcW w:type="dxa" w:w="2704"/>
          </w:tcPr>
          <w:p>
            <w:pPr>
              <w:spacing w:after="0"/>
              <w:jc w:val="left"/>
            </w:pPr>
            <w:r>
              <w:rPr>
                <w:sz w:val="16"/>
              </w:rPr>
              <w:t>Snow</w:t>
            </w:r>
          </w:p>
        </w:tc>
        <w:tc>
          <w:tcPr>
            <w:tcW w:type="dxa" w:w="2489"/>
          </w:tcPr>
          <w:p>
            <w:pPr>
              <w:spacing w:after="0"/>
              <w:jc w:val="left"/>
            </w:pPr>
            <w:r>
              <w:rPr>
                <w:sz w:val="16"/>
              </w:rPr>
              <w:t>Winter Weather</w:t>
            </w:r>
          </w:p>
        </w:tc>
        <w:tc>
          <w:tcPr>
            <w:tcW w:type="dxa" w:w="2998"/>
          </w:tcPr>
          <w:p>
            <w:pPr>
              <w:spacing w:after="0"/>
              <w:jc w:val="right"/>
            </w:pPr>
            <w:r>
              <w:rPr>
                <w:sz w:val="16"/>
              </w:rPr>
              <w:t>$2,434,217.05</w:t>
            </w:r>
          </w:p>
        </w:tc>
        <w:tc>
          <w:tcPr>
            <w:tcW w:type="dxa" w:w="981"/>
          </w:tcPr>
          <w:p>
            <w:pPr>
              <w:spacing w:after="0"/>
              <w:jc w:val="left"/>
            </w:pPr>
          </w:p>
        </w:tc>
      </w:tr>
      <w:tr>
        <w:trPr>
          <w:cantSplit/>
        </w:trPr>
        <w:tc>
          <w:tcPr>
            <w:tcW w:type="dxa" w:w="1137"/>
          </w:tcPr>
          <w:p>
            <w:pPr>
              <w:spacing w:after="0"/>
              <w:jc w:val="left"/>
            </w:pPr>
            <w:r>
              <w:rPr>
                <w:sz w:val="16"/>
              </w:rPr>
              <w:t>2001-09-19</w:t>
            </w:r>
          </w:p>
        </w:tc>
        <w:tc>
          <w:tcPr>
            <w:tcW w:type="dxa" w:w="1137"/>
          </w:tcPr>
          <w:p>
            <w:pPr>
              <w:spacing w:after="0"/>
              <w:jc w:val="left"/>
            </w:pPr>
            <w:r>
              <w:rPr>
                <w:sz w:val="16"/>
              </w:rPr>
              <w:t>2001-09-11</w:t>
            </w:r>
          </w:p>
        </w:tc>
        <w:tc>
          <w:tcPr>
            <w:tcW w:type="dxa" w:w="1137"/>
          </w:tcPr>
          <w:p>
            <w:pPr>
              <w:spacing w:after="0"/>
              <w:jc w:val="left"/>
            </w:pPr>
            <w:r>
              <w:rPr>
                <w:sz w:val="16"/>
              </w:rPr>
              <w:t>EM-3169-NJ</w:t>
            </w:r>
          </w:p>
        </w:tc>
        <w:tc>
          <w:tcPr>
            <w:tcW w:type="dxa" w:w="1529"/>
          </w:tcPr>
          <w:p>
            <w:pPr>
              <w:spacing w:after="0"/>
              <w:jc w:val="left"/>
            </w:pPr>
            <w:r>
              <w:rPr>
                <w:sz w:val="16"/>
              </w:rPr>
              <w:t>Emergency</w:t>
            </w:r>
          </w:p>
        </w:tc>
        <w:tc>
          <w:tcPr>
            <w:tcW w:type="dxa" w:w="2704"/>
          </w:tcPr>
          <w:p>
            <w:pPr>
              <w:spacing w:after="0"/>
              <w:jc w:val="left"/>
            </w:pPr>
            <w:r>
              <w:rPr>
                <w:sz w:val="16"/>
              </w:rPr>
              <w:t>Fires and Explosions</w:t>
            </w:r>
          </w:p>
        </w:tc>
        <w:tc>
          <w:tcPr>
            <w:tcW w:type="dxa" w:w="2489"/>
          </w:tcPr>
          <w:p>
            <w:pPr>
              <w:spacing w:after="0"/>
              <w:jc w:val="left"/>
            </w:pPr>
            <w:r>
              <w:rPr>
                <w:sz w:val="16"/>
              </w:rPr>
              <w:t>Non-natural, not counted</w:t>
            </w:r>
          </w:p>
        </w:tc>
        <w:tc>
          <w:tcPr>
            <w:tcW w:type="dxa" w:w="2998"/>
          </w:tcPr>
          <w:p>
            <w:pPr>
              <w:spacing w:after="0"/>
              <w:jc w:val="right"/>
            </w:pPr>
            <w:r>
              <w:rPr>
                <w:sz w:val="16"/>
              </w:rPr>
              <w:t>$415,181.59</w:t>
            </w:r>
          </w:p>
        </w:tc>
        <w:tc>
          <w:tcPr>
            <w:tcW w:type="dxa" w:w="981"/>
          </w:tcPr>
          <w:p>
            <w:pPr>
              <w:spacing w:after="0"/>
              <w:jc w:val="left"/>
            </w:pPr>
          </w:p>
        </w:tc>
      </w:tr>
      <w:tr>
        <w:trPr>
          <w:cantSplit/>
        </w:trPr>
        <w:tc>
          <w:tcPr>
            <w:tcW w:type="dxa" w:w="1137"/>
          </w:tcPr>
          <w:p>
            <w:pPr>
              <w:spacing w:after="0"/>
              <w:jc w:val="left"/>
            </w:pPr>
            <w:r>
              <w:rPr>
                <w:sz w:val="16"/>
              </w:rPr>
              <w:t>2000-11-01</w:t>
            </w:r>
          </w:p>
        </w:tc>
        <w:tc>
          <w:tcPr>
            <w:tcW w:type="dxa" w:w="1137"/>
          </w:tcPr>
          <w:p>
            <w:pPr>
              <w:spacing w:after="0"/>
              <w:jc w:val="left"/>
            </w:pPr>
            <w:r>
              <w:rPr>
                <w:sz w:val="16"/>
              </w:rPr>
              <w:t>2000-05-30</w:t>
            </w:r>
          </w:p>
        </w:tc>
        <w:tc>
          <w:tcPr>
            <w:tcW w:type="dxa" w:w="1137"/>
          </w:tcPr>
          <w:p>
            <w:pPr>
              <w:spacing w:after="0"/>
              <w:jc w:val="left"/>
            </w:pPr>
            <w:r>
              <w:rPr>
                <w:sz w:val="16"/>
              </w:rPr>
              <w:t>EM-3156-NJ</w:t>
            </w:r>
          </w:p>
        </w:tc>
        <w:tc>
          <w:tcPr>
            <w:tcW w:type="dxa" w:w="1529"/>
          </w:tcPr>
          <w:p>
            <w:pPr>
              <w:spacing w:after="0"/>
              <w:jc w:val="left"/>
            </w:pPr>
            <w:r>
              <w:rPr>
                <w:sz w:val="16"/>
              </w:rPr>
              <w:t>Emergency</w:t>
            </w:r>
          </w:p>
        </w:tc>
        <w:tc>
          <w:tcPr>
            <w:tcW w:type="dxa" w:w="2704"/>
          </w:tcPr>
          <w:p>
            <w:pPr>
              <w:spacing w:after="0"/>
              <w:jc w:val="left"/>
            </w:pPr>
            <w:r>
              <w:rPr>
                <w:sz w:val="16"/>
              </w:rPr>
              <w:t>West Nile Virus</w:t>
            </w:r>
          </w:p>
        </w:tc>
        <w:tc>
          <w:tcPr>
            <w:tcW w:type="dxa" w:w="2489"/>
          </w:tcPr>
          <w:p>
            <w:pPr>
              <w:spacing w:after="0"/>
              <w:jc w:val="left"/>
            </w:pPr>
            <w:r>
              <w:rPr>
                <w:sz w:val="16"/>
              </w:rPr>
              <w:t>Non-natural, not counted</w:t>
            </w:r>
          </w:p>
        </w:tc>
        <w:tc>
          <w:tcPr>
            <w:tcW w:type="dxa" w:w="2998"/>
          </w:tcPr>
          <w:p>
            <w:pPr>
              <w:spacing w:after="0"/>
              <w:jc w:val="right"/>
            </w:pPr>
            <w:r>
              <w:rPr>
                <w:sz w:val="16"/>
              </w:rPr>
              <w:t>no Public Assistance recorded</w:t>
            </w:r>
          </w:p>
        </w:tc>
        <w:tc>
          <w:tcPr>
            <w:tcW w:type="dxa" w:w="981"/>
          </w:tcPr>
          <w:p>
            <w:pPr>
              <w:spacing w:after="0"/>
              <w:jc w:val="left"/>
            </w:pPr>
          </w:p>
        </w:tc>
      </w:tr>
      <w:tr>
        <w:trPr>
          <w:cantSplit/>
        </w:trPr>
        <w:tc>
          <w:tcPr>
            <w:tcW w:type="dxa" w:w="1137"/>
          </w:tcPr>
          <w:p>
            <w:pPr>
              <w:spacing w:after="0"/>
              <w:jc w:val="left"/>
            </w:pPr>
            <w:r>
              <w:rPr>
                <w:sz w:val="16"/>
              </w:rPr>
              <w:t>1999-09-17</w:t>
            </w:r>
          </w:p>
        </w:tc>
        <w:tc>
          <w:tcPr>
            <w:tcW w:type="dxa" w:w="1137"/>
          </w:tcPr>
          <w:p>
            <w:pPr>
              <w:spacing w:after="0"/>
              <w:jc w:val="left"/>
            </w:pPr>
            <w:r>
              <w:rPr>
                <w:sz w:val="16"/>
              </w:rPr>
              <w:t>1999-09-16</w:t>
            </w:r>
          </w:p>
        </w:tc>
        <w:tc>
          <w:tcPr>
            <w:tcW w:type="dxa" w:w="1137"/>
          </w:tcPr>
          <w:p>
            <w:pPr>
              <w:spacing w:after="0"/>
              <w:jc w:val="left"/>
            </w:pPr>
            <w:r>
              <w:rPr>
                <w:sz w:val="16"/>
              </w:rPr>
              <w:t>EM-3148-NJ</w:t>
            </w:r>
          </w:p>
        </w:tc>
        <w:tc>
          <w:tcPr>
            <w:tcW w:type="dxa" w:w="1529"/>
          </w:tcPr>
          <w:p>
            <w:pPr>
              <w:spacing w:after="0"/>
              <w:jc w:val="left"/>
            </w:pPr>
            <w:r>
              <w:rPr>
                <w:sz w:val="16"/>
              </w:rPr>
              <w:t>Emergency</w:t>
            </w:r>
          </w:p>
        </w:tc>
        <w:tc>
          <w:tcPr>
            <w:tcW w:type="dxa" w:w="2704"/>
          </w:tcPr>
          <w:p>
            <w:pPr>
              <w:spacing w:after="0"/>
              <w:jc w:val="left"/>
            </w:pPr>
            <w:r>
              <w:rPr>
                <w:sz w:val="16"/>
              </w:rPr>
              <w:t>Hurricane Floyd Emergency Declarations</w:t>
            </w:r>
          </w:p>
        </w:tc>
        <w:tc>
          <w:tcPr>
            <w:tcW w:type="dxa" w:w="2489"/>
          </w:tcPr>
          <w:p>
            <w:pPr>
              <w:spacing w:after="0"/>
              <w:jc w:val="left"/>
            </w:pPr>
            <w:r>
              <w:rPr>
                <w:sz w:val="16"/>
              </w:rPr>
              <w:t>Hurricane</w:t>
            </w:r>
          </w:p>
        </w:tc>
        <w:tc>
          <w:tcPr>
            <w:tcW w:type="dxa" w:w="2998"/>
          </w:tcPr>
          <w:p>
            <w:pPr>
              <w:spacing w:after="0"/>
              <w:jc w:val="right"/>
            </w:pPr>
            <w:r>
              <w:rPr>
                <w:sz w:val="16"/>
              </w:rPr>
              <w:t>$290,904.75</w:t>
            </w:r>
          </w:p>
        </w:tc>
        <w:tc>
          <w:tcPr>
            <w:tcW w:type="dxa" w:w="981"/>
          </w:tcPr>
          <w:p>
            <w:pPr>
              <w:spacing w:after="0"/>
              <w:jc w:val="left"/>
            </w:pPr>
          </w:p>
        </w:tc>
      </w:tr>
      <w:tr>
        <w:trPr>
          <w:cantSplit/>
        </w:trPr>
        <w:tc>
          <w:tcPr>
            <w:tcW w:type="dxa" w:w="1137"/>
          </w:tcPr>
          <w:p>
            <w:pPr>
              <w:spacing w:after="0"/>
              <w:jc w:val="left"/>
            </w:pPr>
            <w:r>
              <w:rPr>
                <w:sz w:val="16"/>
              </w:rPr>
              <w:t>1996-01-13</w:t>
            </w:r>
          </w:p>
        </w:tc>
        <w:tc>
          <w:tcPr>
            <w:tcW w:type="dxa" w:w="1137"/>
          </w:tcPr>
          <w:p>
            <w:pPr>
              <w:spacing w:after="0"/>
              <w:jc w:val="left"/>
            </w:pPr>
            <w:r>
              <w:rPr>
                <w:sz w:val="16"/>
              </w:rPr>
              <w:t>1996-01-07</w:t>
            </w:r>
          </w:p>
        </w:tc>
        <w:tc>
          <w:tcPr>
            <w:tcW w:type="dxa" w:w="1137"/>
          </w:tcPr>
          <w:p>
            <w:pPr>
              <w:spacing w:after="0"/>
              <w:jc w:val="left"/>
            </w:pPr>
            <w:r>
              <w:rPr>
                <w:sz w:val="16"/>
              </w:rPr>
              <w:t>DR-1088-NJ</w:t>
            </w:r>
          </w:p>
        </w:tc>
        <w:tc>
          <w:tcPr>
            <w:tcW w:type="dxa" w:w="1529"/>
          </w:tcPr>
          <w:p>
            <w:pPr>
              <w:spacing w:after="0"/>
              <w:jc w:val="left"/>
            </w:pPr>
            <w:r>
              <w:rPr>
                <w:sz w:val="16"/>
              </w:rPr>
              <w:t>Major disaster</w:t>
            </w:r>
          </w:p>
        </w:tc>
        <w:tc>
          <w:tcPr>
            <w:tcW w:type="dxa" w:w="2704"/>
          </w:tcPr>
          <w:p>
            <w:pPr>
              <w:spacing w:after="0"/>
              <w:jc w:val="left"/>
            </w:pPr>
            <w:r>
              <w:rPr>
                <w:sz w:val="16"/>
              </w:rPr>
              <w:t>Blizzard of 96 (Severe Snow Storm)</w:t>
            </w:r>
          </w:p>
        </w:tc>
        <w:tc>
          <w:tcPr>
            <w:tcW w:type="dxa" w:w="2489"/>
          </w:tcPr>
          <w:p>
            <w:pPr>
              <w:spacing w:after="0"/>
              <w:jc w:val="left"/>
            </w:pPr>
            <w:r>
              <w:rPr>
                <w:sz w:val="16"/>
              </w:rPr>
              <w:t>Winter Weather</w:t>
            </w:r>
          </w:p>
        </w:tc>
        <w:tc>
          <w:tcPr>
            <w:tcW w:type="dxa" w:w="2998"/>
          </w:tcPr>
          <w:p>
            <w:pPr>
              <w:spacing w:after="0"/>
              <w:jc w:val="right"/>
            </w:pPr>
            <w:r>
              <w:rPr>
                <w:sz w:val="16"/>
              </w:rPr>
              <w:t>no Public Assistance recorded</w:t>
            </w:r>
          </w:p>
        </w:tc>
        <w:tc>
          <w:tcPr>
            <w:tcW w:type="dxa" w:w="981"/>
          </w:tcPr>
          <w:p>
            <w:pPr>
              <w:spacing w:after="0"/>
              <w:jc w:val="left"/>
            </w:pPr>
          </w:p>
        </w:tc>
      </w:tr>
      <w:tr>
        <w:trPr>
          <w:cantSplit/>
        </w:trPr>
        <w:tc>
          <w:tcPr>
            <w:tcW w:type="dxa" w:w="1137"/>
          </w:tcPr>
          <w:p>
            <w:pPr>
              <w:spacing w:after="0"/>
              <w:jc w:val="left"/>
            </w:pPr>
            <w:r>
              <w:rPr>
                <w:sz w:val="16"/>
              </w:rPr>
              <w:t>1993-03-17</w:t>
            </w:r>
          </w:p>
        </w:tc>
        <w:tc>
          <w:tcPr>
            <w:tcW w:type="dxa" w:w="1137"/>
          </w:tcPr>
          <w:p>
            <w:pPr>
              <w:spacing w:after="0"/>
              <w:jc w:val="left"/>
            </w:pPr>
            <w:r>
              <w:rPr>
                <w:sz w:val="16"/>
              </w:rPr>
              <w:t>1993-03-13</w:t>
            </w:r>
          </w:p>
        </w:tc>
        <w:tc>
          <w:tcPr>
            <w:tcW w:type="dxa" w:w="1137"/>
          </w:tcPr>
          <w:p>
            <w:pPr>
              <w:spacing w:after="0"/>
              <w:jc w:val="left"/>
            </w:pPr>
            <w:r>
              <w:rPr>
                <w:sz w:val="16"/>
              </w:rPr>
              <w:t>EM-3106-NJ</w:t>
            </w:r>
          </w:p>
        </w:tc>
        <w:tc>
          <w:tcPr>
            <w:tcW w:type="dxa" w:w="1529"/>
          </w:tcPr>
          <w:p>
            <w:pPr>
              <w:spacing w:after="0"/>
              <w:jc w:val="left"/>
            </w:pPr>
            <w:r>
              <w:rPr>
                <w:sz w:val="16"/>
              </w:rPr>
              <w:t>Emergency</w:t>
            </w:r>
          </w:p>
        </w:tc>
        <w:tc>
          <w:tcPr>
            <w:tcW w:type="dxa" w:w="2704"/>
          </w:tcPr>
          <w:p>
            <w:pPr>
              <w:spacing w:after="0"/>
              <w:jc w:val="left"/>
            </w:pPr>
            <w:r>
              <w:rPr>
                <w:sz w:val="16"/>
              </w:rPr>
              <w:t>Severe Blizzard</w:t>
            </w:r>
          </w:p>
        </w:tc>
        <w:tc>
          <w:tcPr>
            <w:tcW w:type="dxa" w:w="2489"/>
          </w:tcPr>
          <w:p>
            <w:pPr>
              <w:spacing w:after="0"/>
              <w:jc w:val="left"/>
            </w:pPr>
            <w:r>
              <w:rPr>
                <w:sz w:val="16"/>
              </w:rPr>
              <w:t>Winter Weather</w:t>
            </w:r>
          </w:p>
        </w:tc>
        <w:tc>
          <w:tcPr>
            <w:tcW w:type="dxa" w:w="2998"/>
          </w:tcPr>
          <w:p>
            <w:pPr>
              <w:spacing w:after="0"/>
              <w:jc w:val="right"/>
            </w:pPr>
            <w:r>
              <w:rPr>
                <w:sz w:val="16"/>
              </w:rPr>
              <w:t>no Public Assistance recorded</w:t>
            </w:r>
          </w:p>
        </w:tc>
        <w:tc>
          <w:tcPr>
            <w:tcW w:type="dxa" w:w="981"/>
          </w:tcPr>
          <w:p>
            <w:pPr>
              <w:spacing w:after="0"/>
              <w:jc w:val="left"/>
            </w:pPr>
          </w:p>
        </w:tc>
      </w:tr>
      <w:tr>
        <w:trPr>
          <w:cantSplit/>
        </w:trPr>
        <w:tc>
          <w:tcPr>
            <w:tcW w:type="dxa" w:w="1137"/>
          </w:tcPr>
          <w:p>
            <w:pPr>
              <w:spacing w:after="0"/>
              <w:jc w:val="left"/>
            </w:pPr>
            <w:r>
              <w:rPr>
                <w:sz w:val="16"/>
              </w:rPr>
              <w:t>1992-12-18</w:t>
            </w:r>
          </w:p>
        </w:tc>
        <w:tc>
          <w:tcPr>
            <w:tcW w:type="dxa" w:w="1137"/>
          </w:tcPr>
          <w:p>
            <w:pPr>
              <w:spacing w:after="0"/>
              <w:jc w:val="left"/>
            </w:pPr>
            <w:r>
              <w:rPr>
                <w:sz w:val="16"/>
              </w:rPr>
              <w:t>1992-12-10</w:t>
            </w:r>
          </w:p>
        </w:tc>
        <w:tc>
          <w:tcPr>
            <w:tcW w:type="dxa" w:w="1137"/>
          </w:tcPr>
          <w:p>
            <w:pPr>
              <w:spacing w:after="0"/>
              <w:jc w:val="left"/>
            </w:pPr>
            <w:r>
              <w:rPr>
                <w:sz w:val="16"/>
              </w:rPr>
              <w:t>DR-973-NJ</w:t>
            </w:r>
          </w:p>
        </w:tc>
        <w:tc>
          <w:tcPr>
            <w:tcW w:type="dxa" w:w="1529"/>
          </w:tcPr>
          <w:p>
            <w:pPr>
              <w:spacing w:after="0"/>
              <w:jc w:val="left"/>
            </w:pPr>
            <w:r>
              <w:rPr>
                <w:sz w:val="16"/>
              </w:rPr>
              <w:t>Major disaster</w:t>
            </w:r>
          </w:p>
        </w:tc>
        <w:tc>
          <w:tcPr>
            <w:tcW w:type="dxa" w:w="2704"/>
          </w:tcPr>
          <w:p>
            <w:pPr>
              <w:spacing w:after="0"/>
              <w:jc w:val="left"/>
            </w:pPr>
            <w:r>
              <w:rPr>
                <w:sz w:val="16"/>
              </w:rPr>
              <w:t>Coastal Storm, High Tides, Heavy Rain, &amp; Flooding</w:t>
            </w:r>
          </w:p>
        </w:tc>
        <w:tc>
          <w:tcPr>
            <w:tcW w:type="dxa" w:w="2489"/>
          </w:tcPr>
          <w:p>
            <w:pPr>
              <w:spacing w:after="0"/>
              <w:jc w:val="left"/>
            </w:pPr>
            <w:r>
              <w:rPr>
                <w:sz w:val="16"/>
              </w:rPr>
              <w:t>Coastal Flooding</w:t>
            </w:r>
          </w:p>
        </w:tc>
        <w:tc>
          <w:tcPr>
            <w:tcW w:type="dxa" w:w="2998"/>
          </w:tcPr>
          <w:p>
            <w:pPr>
              <w:spacing w:after="0"/>
              <w:jc w:val="right"/>
            </w:pPr>
            <w:r>
              <w:rPr>
                <w:sz w:val="16"/>
              </w:rPr>
              <w:t>no Public Assistance recorded</w:t>
            </w:r>
          </w:p>
        </w:tc>
        <w:tc>
          <w:tcPr>
            <w:tcW w:type="dxa" w:w="981"/>
          </w:tcPr>
          <w:p>
            <w:pPr>
              <w:spacing w:after="0"/>
              <w:jc w:val="left"/>
            </w:pPr>
          </w:p>
        </w:tc>
      </w:tr>
      <w:tr>
        <w:trPr>
          <w:cantSplit/>
        </w:trPr>
        <w:tc>
          <w:tcPr>
            <w:tcW w:type="dxa" w:w="1137"/>
          </w:tcPr>
          <w:p>
            <w:pPr>
              <w:spacing w:after="0"/>
              <w:jc w:val="left"/>
            </w:pPr>
            <w:r>
              <w:rPr>
                <w:sz w:val="16"/>
              </w:rPr>
              <w:t>1992-03-03</w:t>
            </w:r>
          </w:p>
        </w:tc>
        <w:tc>
          <w:tcPr>
            <w:tcW w:type="dxa" w:w="1137"/>
          </w:tcPr>
          <w:p>
            <w:pPr>
              <w:spacing w:after="0"/>
              <w:jc w:val="left"/>
            </w:pPr>
            <w:r>
              <w:rPr>
                <w:sz w:val="16"/>
              </w:rPr>
              <w:t>1992-01-04</w:t>
            </w:r>
          </w:p>
        </w:tc>
        <w:tc>
          <w:tcPr>
            <w:tcW w:type="dxa" w:w="1137"/>
          </w:tcPr>
          <w:p>
            <w:pPr>
              <w:spacing w:after="0"/>
              <w:jc w:val="left"/>
            </w:pPr>
            <w:r>
              <w:rPr>
                <w:sz w:val="16"/>
              </w:rPr>
              <w:t>DR-936-NJ</w:t>
            </w:r>
          </w:p>
        </w:tc>
        <w:tc>
          <w:tcPr>
            <w:tcW w:type="dxa" w:w="1529"/>
          </w:tcPr>
          <w:p>
            <w:pPr>
              <w:spacing w:after="0"/>
              <w:jc w:val="left"/>
            </w:pPr>
            <w:r>
              <w:rPr>
                <w:sz w:val="16"/>
              </w:rPr>
              <w:t>Major disaster</w:t>
            </w:r>
          </w:p>
        </w:tc>
        <w:tc>
          <w:tcPr>
            <w:tcW w:type="dxa" w:w="2704"/>
          </w:tcPr>
          <w:p>
            <w:pPr>
              <w:spacing w:after="0"/>
              <w:jc w:val="left"/>
            </w:pPr>
            <w:r>
              <w:rPr>
                <w:sz w:val="16"/>
              </w:rPr>
              <w:t>Severe Coastal Storm</w:t>
            </w:r>
          </w:p>
        </w:tc>
        <w:tc>
          <w:tcPr>
            <w:tcW w:type="dxa" w:w="2489"/>
          </w:tcPr>
          <w:p>
            <w:pPr>
              <w:spacing w:after="0"/>
              <w:jc w:val="left"/>
            </w:pPr>
            <w:r>
              <w:rPr>
                <w:sz w:val="16"/>
              </w:rPr>
              <w:t>Coastal Flooding</w:t>
            </w:r>
          </w:p>
        </w:tc>
        <w:tc>
          <w:tcPr>
            <w:tcW w:type="dxa" w:w="2998"/>
          </w:tcPr>
          <w:p>
            <w:pPr>
              <w:spacing w:after="0"/>
              <w:jc w:val="right"/>
            </w:pPr>
            <w:r>
              <w:rPr>
                <w:sz w:val="16"/>
              </w:rPr>
              <w:t>no Public Assistance recorded</w:t>
            </w:r>
          </w:p>
        </w:tc>
        <w:tc>
          <w:tcPr>
            <w:tcW w:type="dxa" w:w="981"/>
          </w:tcPr>
          <w:p>
            <w:pPr>
              <w:spacing w:after="0"/>
              <w:jc w:val="left"/>
            </w:pPr>
          </w:p>
        </w:tc>
      </w:tr>
      <w:tr>
        <w:trPr>
          <w:cantSplit/>
        </w:trPr>
        <w:tc>
          <w:tcPr>
            <w:tcW w:type="dxa" w:w="1137"/>
          </w:tcPr>
          <w:p>
            <w:pPr>
              <w:spacing w:after="0"/>
              <w:jc w:val="left"/>
            </w:pPr>
            <w:r>
              <w:rPr>
                <w:sz w:val="16"/>
              </w:rPr>
              <w:t>1985-10-15</w:t>
            </w:r>
          </w:p>
        </w:tc>
        <w:tc>
          <w:tcPr>
            <w:tcW w:type="dxa" w:w="1137"/>
          </w:tcPr>
          <w:p>
            <w:pPr>
              <w:spacing w:after="0"/>
              <w:jc w:val="left"/>
            </w:pPr>
            <w:r>
              <w:rPr>
                <w:sz w:val="16"/>
              </w:rPr>
              <w:t>1985-09-27</w:t>
            </w:r>
          </w:p>
        </w:tc>
        <w:tc>
          <w:tcPr>
            <w:tcW w:type="dxa" w:w="1137"/>
          </w:tcPr>
          <w:p>
            <w:pPr>
              <w:spacing w:after="0"/>
              <w:jc w:val="left"/>
            </w:pPr>
            <w:r>
              <w:rPr>
                <w:sz w:val="16"/>
              </w:rPr>
              <w:t>DR-749-NJ</w:t>
            </w:r>
          </w:p>
        </w:tc>
        <w:tc>
          <w:tcPr>
            <w:tcW w:type="dxa" w:w="1529"/>
          </w:tcPr>
          <w:p>
            <w:pPr>
              <w:spacing w:after="0"/>
              <w:jc w:val="left"/>
            </w:pPr>
            <w:r>
              <w:rPr>
                <w:sz w:val="16"/>
              </w:rPr>
              <w:t>Major disaster</w:t>
            </w:r>
          </w:p>
        </w:tc>
        <w:tc>
          <w:tcPr>
            <w:tcW w:type="dxa" w:w="2704"/>
          </w:tcPr>
          <w:p>
            <w:pPr>
              <w:spacing w:after="0"/>
              <w:jc w:val="left"/>
            </w:pPr>
            <w:r>
              <w:rPr>
                <w:sz w:val="16"/>
              </w:rPr>
              <w:t>Hurricane Gloria</w:t>
            </w:r>
          </w:p>
        </w:tc>
        <w:tc>
          <w:tcPr>
            <w:tcW w:type="dxa" w:w="2489"/>
          </w:tcPr>
          <w:p>
            <w:pPr>
              <w:spacing w:after="0"/>
              <w:jc w:val="left"/>
            </w:pPr>
            <w:r>
              <w:rPr>
                <w:sz w:val="16"/>
              </w:rPr>
              <w:t>Hurricane</w:t>
            </w:r>
          </w:p>
        </w:tc>
        <w:tc>
          <w:tcPr>
            <w:tcW w:type="dxa" w:w="2998"/>
          </w:tcPr>
          <w:p>
            <w:pPr>
              <w:spacing w:after="0"/>
              <w:jc w:val="right"/>
            </w:pPr>
            <w:r>
              <w:rPr>
                <w:sz w:val="16"/>
              </w:rPr>
              <w:t>no Public Assistance recorded</w:t>
            </w:r>
          </w:p>
        </w:tc>
        <w:tc>
          <w:tcPr>
            <w:tcW w:type="dxa" w:w="981"/>
          </w:tcPr>
          <w:p>
            <w:pPr>
              <w:spacing w:after="0"/>
              <w:jc w:val="left"/>
            </w:pPr>
          </w:p>
        </w:tc>
      </w:tr>
      <w:tr>
        <w:trPr>
          <w:cantSplit/>
        </w:trPr>
        <w:tc>
          <w:tcPr>
            <w:tcW w:type="dxa" w:w="1137"/>
          </w:tcPr>
          <w:p>
            <w:pPr>
              <w:spacing w:after="0"/>
              <w:jc w:val="left"/>
            </w:pPr>
            <w:r>
              <w:rPr>
                <w:sz w:val="16"/>
              </w:rPr>
              <w:t>1984-04-12</w:t>
            </w:r>
          </w:p>
        </w:tc>
        <w:tc>
          <w:tcPr>
            <w:tcW w:type="dxa" w:w="1137"/>
          </w:tcPr>
          <w:p>
            <w:pPr>
              <w:spacing w:after="0"/>
              <w:jc w:val="left"/>
            </w:pPr>
            <w:r>
              <w:rPr>
                <w:sz w:val="16"/>
              </w:rPr>
              <w:t>1984-03-28</w:t>
            </w:r>
          </w:p>
        </w:tc>
        <w:tc>
          <w:tcPr>
            <w:tcW w:type="dxa" w:w="1137"/>
          </w:tcPr>
          <w:p>
            <w:pPr>
              <w:spacing w:after="0"/>
              <w:jc w:val="left"/>
            </w:pPr>
            <w:r>
              <w:rPr>
                <w:sz w:val="16"/>
              </w:rPr>
              <w:t>DR-701-NJ</w:t>
            </w:r>
          </w:p>
        </w:tc>
        <w:tc>
          <w:tcPr>
            <w:tcW w:type="dxa" w:w="1529"/>
          </w:tcPr>
          <w:p>
            <w:pPr>
              <w:spacing w:after="0"/>
              <w:jc w:val="left"/>
            </w:pPr>
            <w:r>
              <w:rPr>
                <w:sz w:val="16"/>
              </w:rPr>
              <w:t>Major disaster</w:t>
            </w:r>
          </w:p>
        </w:tc>
        <w:tc>
          <w:tcPr>
            <w:tcW w:type="dxa" w:w="2704"/>
          </w:tcPr>
          <w:p>
            <w:pPr>
              <w:spacing w:after="0"/>
              <w:jc w:val="left"/>
            </w:pPr>
            <w:r>
              <w:rPr>
                <w:sz w:val="16"/>
              </w:rPr>
              <w:t>Coastal Storms &amp; Flooding</w:t>
            </w:r>
          </w:p>
        </w:tc>
        <w:tc>
          <w:tcPr>
            <w:tcW w:type="dxa" w:w="2489"/>
          </w:tcPr>
          <w:p>
            <w:pPr>
              <w:spacing w:after="0"/>
              <w:jc w:val="left"/>
            </w:pPr>
            <w:r>
              <w:rPr>
                <w:sz w:val="16"/>
              </w:rPr>
              <w:t>Coastal Flooding</w:t>
            </w:r>
          </w:p>
        </w:tc>
        <w:tc>
          <w:tcPr>
            <w:tcW w:type="dxa" w:w="2998"/>
          </w:tcPr>
          <w:p>
            <w:pPr>
              <w:spacing w:after="0"/>
              <w:jc w:val="right"/>
            </w:pPr>
            <w:r>
              <w:rPr>
                <w:sz w:val="16"/>
              </w:rPr>
              <w:t>no Public Assistance recorded</w:t>
            </w:r>
          </w:p>
        </w:tc>
        <w:tc>
          <w:tcPr>
            <w:tcW w:type="dxa" w:w="981"/>
          </w:tcPr>
          <w:p>
            <w:pPr>
              <w:spacing w:after="0"/>
              <w:jc w:val="left"/>
            </w:pPr>
          </w:p>
        </w:tc>
      </w:tr>
      <w:tr>
        <w:trPr>
          <w:cantSplit/>
        </w:trPr>
        <w:tc>
          <w:tcPr>
            <w:tcW w:type="dxa" w:w="1137"/>
          </w:tcPr>
          <w:p>
            <w:pPr>
              <w:spacing w:after="0"/>
              <w:jc w:val="left"/>
            </w:pPr>
            <w:r>
              <w:rPr>
                <w:sz w:val="16"/>
              </w:rPr>
              <w:t>1980-10-19</w:t>
            </w:r>
          </w:p>
        </w:tc>
        <w:tc>
          <w:tcPr>
            <w:tcW w:type="dxa" w:w="1137"/>
          </w:tcPr>
          <w:p>
            <w:pPr>
              <w:spacing w:after="0"/>
              <w:jc w:val="left"/>
            </w:pPr>
            <w:r>
              <w:rPr>
                <w:sz w:val="16"/>
              </w:rPr>
              <w:t>1980-10-19</w:t>
            </w:r>
          </w:p>
        </w:tc>
        <w:tc>
          <w:tcPr>
            <w:tcW w:type="dxa" w:w="1137"/>
          </w:tcPr>
          <w:p>
            <w:pPr>
              <w:spacing w:after="0"/>
              <w:jc w:val="left"/>
            </w:pPr>
            <w:r>
              <w:rPr>
                <w:sz w:val="16"/>
              </w:rPr>
              <w:t>EM-3083-NJ</w:t>
            </w:r>
          </w:p>
        </w:tc>
        <w:tc>
          <w:tcPr>
            <w:tcW w:type="dxa" w:w="1529"/>
          </w:tcPr>
          <w:p>
            <w:pPr>
              <w:spacing w:after="0"/>
              <w:jc w:val="left"/>
            </w:pPr>
            <w:r>
              <w:rPr>
                <w:sz w:val="16"/>
              </w:rPr>
              <w:t>Emergency</w:t>
            </w:r>
          </w:p>
        </w:tc>
        <w:tc>
          <w:tcPr>
            <w:tcW w:type="dxa" w:w="2704"/>
          </w:tcPr>
          <w:p>
            <w:pPr>
              <w:spacing w:after="0"/>
              <w:jc w:val="left"/>
            </w:pPr>
            <w:r>
              <w:rPr>
                <w:sz w:val="16"/>
              </w:rPr>
              <w:t>Water Shortage</w:t>
            </w:r>
          </w:p>
        </w:tc>
        <w:tc>
          <w:tcPr>
            <w:tcW w:type="dxa" w:w="2489"/>
          </w:tcPr>
          <w:p>
            <w:pPr>
              <w:spacing w:after="0"/>
              <w:jc w:val="left"/>
            </w:pPr>
            <w:r>
              <w:rPr>
                <w:sz w:val="16"/>
              </w:rPr>
              <w:t>Drought</w:t>
            </w:r>
          </w:p>
        </w:tc>
        <w:tc>
          <w:tcPr>
            <w:tcW w:type="dxa" w:w="2998"/>
          </w:tcPr>
          <w:p>
            <w:pPr>
              <w:spacing w:after="0"/>
              <w:jc w:val="right"/>
            </w:pPr>
            <w:r>
              <w:rPr>
                <w:sz w:val="16"/>
              </w:rPr>
              <w:t>no Public Assistance recorded</w:t>
            </w:r>
          </w:p>
        </w:tc>
        <w:tc>
          <w:tcPr>
            <w:tcW w:type="dxa" w:w="981"/>
          </w:tcPr>
          <w:p>
            <w:pPr>
              <w:spacing w:after="0"/>
              <w:jc w:val="left"/>
            </w:pPr>
          </w:p>
        </w:tc>
      </w:tr>
      <w:tr>
        <w:trPr>
          <w:cantSplit/>
        </w:trPr>
        <w:tc>
          <w:tcPr>
            <w:tcW w:type="dxa" w:w="1137"/>
          </w:tcPr>
          <w:p>
            <w:pPr>
              <w:spacing w:after="0"/>
              <w:jc w:val="left"/>
            </w:pPr>
            <w:r>
              <w:rPr>
                <w:sz w:val="16"/>
              </w:rPr>
              <w:t>1977-02-08</w:t>
            </w:r>
          </w:p>
        </w:tc>
        <w:tc>
          <w:tcPr>
            <w:tcW w:type="dxa" w:w="1137"/>
          </w:tcPr>
          <w:p>
            <w:pPr>
              <w:spacing w:after="0"/>
              <w:jc w:val="left"/>
            </w:pPr>
            <w:r>
              <w:rPr>
                <w:sz w:val="16"/>
              </w:rPr>
              <w:t>1977-02-08</w:t>
            </w:r>
          </w:p>
        </w:tc>
        <w:tc>
          <w:tcPr>
            <w:tcW w:type="dxa" w:w="1137"/>
          </w:tcPr>
          <w:p>
            <w:pPr>
              <w:spacing w:after="0"/>
              <w:jc w:val="left"/>
            </w:pPr>
            <w:r>
              <w:rPr>
                <w:sz w:val="16"/>
              </w:rPr>
              <w:t>DR-528-NJ</w:t>
            </w:r>
          </w:p>
        </w:tc>
        <w:tc>
          <w:tcPr>
            <w:tcW w:type="dxa" w:w="1529"/>
          </w:tcPr>
          <w:p>
            <w:pPr>
              <w:spacing w:after="0"/>
              <w:jc w:val="left"/>
            </w:pPr>
            <w:r>
              <w:rPr>
                <w:sz w:val="16"/>
              </w:rPr>
              <w:t>Major disaster</w:t>
            </w:r>
          </w:p>
        </w:tc>
        <w:tc>
          <w:tcPr>
            <w:tcW w:type="dxa" w:w="2704"/>
          </w:tcPr>
          <w:p>
            <w:pPr>
              <w:spacing w:after="0"/>
              <w:jc w:val="left"/>
            </w:pPr>
            <w:r>
              <w:rPr>
                <w:sz w:val="16"/>
              </w:rPr>
              <w:t>Ice Conditions</w:t>
            </w:r>
          </w:p>
        </w:tc>
        <w:tc>
          <w:tcPr>
            <w:tcW w:type="dxa" w:w="2489"/>
          </w:tcPr>
          <w:p>
            <w:pPr>
              <w:spacing w:after="0"/>
              <w:jc w:val="left"/>
            </w:pPr>
            <w:r>
              <w:rPr>
                <w:sz w:val="16"/>
              </w:rPr>
              <w:t>Ice Storm</w:t>
            </w:r>
          </w:p>
        </w:tc>
        <w:tc>
          <w:tcPr>
            <w:tcW w:type="dxa" w:w="2998"/>
          </w:tcPr>
          <w:p>
            <w:pPr>
              <w:spacing w:after="0"/>
              <w:jc w:val="right"/>
            </w:pPr>
            <w:r>
              <w:rPr>
                <w:sz w:val="16"/>
              </w:rPr>
              <w:t>PA not declared for this county</w:t>
            </w:r>
          </w:p>
        </w:tc>
        <w:tc>
          <w:tcPr>
            <w:tcW w:type="dxa" w:w="981"/>
          </w:tcPr>
          <w:p>
            <w:pPr>
              <w:spacing w:after="0"/>
              <w:jc w:val="left"/>
            </w:pPr>
          </w:p>
        </w:tc>
      </w:tr>
      <w:tr>
        <w:trPr>
          <w:cantSplit/>
        </w:trPr>
        <w:tc>
          <w:tcPr>
            <w:tcW w:type="dxa" w:w="1137"/>
          </w:tcPr>
          <w:p>
            <w:pPr>
              <w:spacing w:after="0"/>
              <w:jc w:val="left"/>
            </w:pPr>
            <w:r>
              <w:rPr>
                <w:sz w:val="16"/>
              </w:rPr>
              <w:t>1976-08-21</w:t>
            </w:r>
          </w:p>
        </w:tc>
        <w:tc>
          <w:tcPr>
            <w:tcW w:type="dxa" w:w="1137"/>
          </w:tcPr>
          <w:p>
            <w:pPr>
              <w:spacing w:after="0"/>
              <w:jc w:val="left"/>
            </w:pPr>
            <w:r>
              <w:rPr>
                <w:sz w:val="16"/>
              </w:rPr>
              <w:t>1976-08-21</w:t>
            </w:r>
          </w:p>
        </w:tc>
        <w:tc>
          <w:tcPr>
            <w:tcW w:type="dxa" w:w="1137"/>
          </w:tcPr>
          <w:p>
            <w:pPr>
              <w:spacing w:after="0"/>
              <w:jc w:val="left"/>
            </w:pPr>
            <w:r>
              <w:rPr>
                <w:sz w:val="16"/>
              </w:rPr>
              <w:t>DR-519-NJ</w:t>
            </w:r>
          </w:p>
        </w:tc>
        <w:tc>
          <w:tcPr>
            <w:tcW w:type="dxa" w:w="1529"/>
          </w:tcPr>
          <w:p>
            <w:pPr>
              <w:spacing w:after="0"/>
              <w:jc w:val="left"/>
            </w:pPr>
            <w:r>
              <w:rPr>
                <w:sz w:val="16"/>
              </w:rPr>
              <w:t>Major disaster</w:t>
            </w:r>
          </w:p>
        </w:tc>
        <w:tc>
          <w:tcPr>
            <w:tcW w:type="dxa" w:w="2704"/>
          </w:tcPr>
          <w:p>
            <w:pPr>
              <w:spacing w:after="0"/>
              <w:jc w:val="left"/>
            </w:pPr>
            <w:r>
              <w:rPr>
                <w:sz w:val="16"/>
              </w:rPr>
              <w:t>Severe Storms, High Winds &amp; Flooding</w:t>
            </w:r>
          </w:p>
        </w:tc>
        <w:tc>
          <w:tcPr>
            <w:tcW w:type="dxa" w:w="2489"/>
          </w:tcPr>
          <w:p>
            <w:pPr>
              <w:spacing w:after="0"/>
              <w:jc w:val="left"/>
            </w:pPr>
            <w:r>
              <w:rPr>
                <w:sz w:val="16"/>
              </w:rPr>
              <w:t>Inland Flooding (primary); also designated: Strong Wind</w:t>
            </w:r>
          </w:p>
        </w:tc>
        <w:tc>
          <w:tcPr>
            <w:tcW w:type="dxa" w:w="2998"/>
          </w:tcPr>
          <w:p>
            <w:pPr>
              <w:spacing w:after="0"/>
              <w:jc w:val="right"/>
            </w:pPr>
            <w:r>
              <w:rPr>
                <w:sz w:val="16"/>
              </w:rPr>
              <w:t>no Public Assistance recorded</w:t>
            </w:r>
          </w:p>
        </w:tc>
        <w:tc>
          <w:tcPr>
            <w:tcW w:type="dxa" w:w="981"/>
          </w:tcPr>
          <w:p>
            <w:pPr>
              <w:spacing w:after="0"/>
              <w:jc w:val="left"/>
            </w:pPr>
          </w:p>
        </w:tc>
      </w:tr>
      <w:tr>
        <w:trPr>
          <w:cantSplit/>
        </w:trPr>
        <w:tc>
          <w:tcPr>
            <w:tcW w:type="dxa" w:w="1137"/>
          </w:tcPr>
          <w:p>
            <w:pPr>
              <w:spacing w:after="0"/>
              <w:jc w:val="left"/>
            </w:pPr>
            <w:r>
              <w:rPr>
                <w:sz w:val="16"/>
              </w:rPr>
              <w:t>1971-09-04</w:t>
            </w:r>
          </w:p>
        </w:tc>
        <w:tc>
          <w:tcPr>
            <w:tcW w:type="dxa" w:w="1137"/>
          </w:tcPr>
          <w:p>
            <w:pPr>
              <w:spacing w:after="0"/>
              <w:jc w:val="left"/>
            </w:pPr>
            <w:r>
              <w:rPr>
                <w:sz w:val="16"/>
              </w:rPr>
              <w:t>1971-09-04</w:t>
            </w:r>
          </w:p>
        </w:tc>
        <w:tc>
          <w:tcPr>
            <w:tcW w:type="dxa" w:w="1137"/>
          </w:tcPr>
          <w:p>
            <w:pPr>
              <w:spacing w:after="0"/>
              <w:jc w:val="left"/>
            </w:pPr>
            <w:r>
              <w:rPr>
                <w:sz w:val="16"/>
              </w:rPr>
              <w:t>DR-310-NJ</w:t>
            </w:r>
          </w:p>
        </w:tc>
        <w:tc>
          <w:tcPr>
            <w:tcW w:type="dxa" w:w="1529"/>
          </w:tcPr>
          <w:p>
            <w:pPr>
              <w:spacing w:after="0"/>
              <w:jc w:val="left"/>
            </w:pPr>
            <w:r>
              <w:rPr>
                <w:sz w:val="16"/>
              </w:rPr>
              <w:t>Major disaster</w:t>
            </w:r>
          </w:p>
        </w:tc>
        <w:tc>
          <w:tcPr>
            <w:tcW w:type="dxa" w:w="2704"/>
          </w:tcPr>
          <w:p>
            <w:pPr>
              <w:spacing w:after="0"/>
              <w:jc w:val="left"/>
            </w:pPr>
            <w:r>
              <w:rPr>
                <w:sz w:val="16"/>
              </w:rPr>
              <w:t>Heavy Rains &amp; Flooding</w:t>
            </w:r>
          </w:p>
        </w:tc>
        <w:tc>
          <w:tcPr>
            <w:tcW w:type="dxa" w:w="2489"/>
          </w:tcPr>
          <w:p>
            <w:pPr>
              <w:spacing w:after="0"/>
              <w:jc w:val="left"/>
            </w:pPr>
            <w:r>
              <w:rPr>
                <w:sz w:val="16"/>
              </w:rPr>
              <w:t>Inland Flooding</w:t>
            </w:r>
          </w:p>
        </w:tc>
        <w:tc>
          <w:tcPr>
            <w:tcW w:type="dxa" w:w="2998"/>
          </w:tcPr>
          <w:p>
            <w:pPr>
              <w:spacing w:after="0"/>
              <w:jc w:val="right"/>
            </w:pPr>
            <w:r>
              <w:rPr>
                <w:sz w:val="16"/>
              </w:rPr>
              <w:t>no Public Assistance recorded</w:t>
            </w:r>
          </w:p>
        </w:tc>
        <w:tc>
          <w:tcPr>
            <w:tcW w:type="dxa" w:w="981"/>
          </w:tcPr>
          <w:p>
            <w:pPr>
              <w:spacing w:after="0"/>
              <w:jc w:val="left"/>
            </w:pPr>
          </w:p>
        </w:tc>
      </w:tr>
      <w:tr>
        <w:trPr>
          <w:cantSplit/>
        </w:trPr>
        <w:tc>
          <w:tcPr>
            <w:tcW w:type="dxa" w:w="1137"/>
          </w:tcPr>
          <w:p>
            <w:pPr>
              <w:spacing w:after="0"/>
              <w:jc w:val="left"/>
            </w:pPr>
            <w:r>
              <w:rPr>
                <w:sz w:val="16"/>
              </w:rPr>
              <w:t>1965-08-18</w:t>
            </w:r>
          </w:p>
        </w:tc>
        <w:tc>
          <w:tcPr>
            <w:tcW w:type="dxa" w:w="1137"/>
          </w:tcPr>
          <w:p>
            <w:pPr>
              <w:spacing w:after="0"/>
              <w:jc w:val="left"/>
            </w:pPr>
            <w:r>
              <w:rPr>
                <w:sz w:val="16"/>
              </w:rPr>
              <w:t>1965-08-18</w:t>
            </w:r>
          </w:p>
        </w:tc>
        <w:tc>
          <w:tcPr>
            <w:tcW w:type="dxa" w:w="1137"/>
          </w:tcPr>
          <w:p>
            <w:pPr>
              <w:spacing w:after="0"/>
              <w:jc w:val="left"/>
            </w:pPr>
            <w:r>
              <w:rPr>
                <w:sz w:val="16"/>
              </w:rPr>
              <w:t>DR-205-NJ</w:t>
            </w:r>
          </w:p>
        </w:tc>
        <w:tc>
          <w:tcPr>
            <w:tcW w:type="dxa" w:w="1529"/>
          </w:tcPr>
          <w:p>
            <w:pPr>
              <w:spacing w:after="0"/>
              <w:jc w:val="left"/>
            </w:pPr>
            <w:r>
              <w:rPr>
                <w:sz w:val="16"/>
              </w:rPr>
              <w:t>Major disaster</w:t>
            </w:r>
          </w:p>
        </w:tc>
        <w:tc>
          <w:tcPr>
            <w:tcW w:type="dxa" w:w="2704"/>
          </w:tcPr>
          <w:p>
            <w:pPr>
              <w:spacing w:after="0"/>
              <w:jc w:val="left"/>
            </w:pPr>
            <w:r>
              <w:rPr>
                <w:sz w:val="16"/>
              </w:rPr>
              <w:t>Water Shortage</w:t>
            </w:r>
          </w:p>
        </w:tc>
        <w:tc>
          <w:tcPr>
            <w:tcW w:type="dxa" w:w="2489"/>
          </w:tcPr>
          <w:p>
            <w:pPr>
              <w:spacing w:after="0"/>
              <w:jc w:val="left"/>
            </w:pPr>
            <w:r>
              <w:rPr>
                <w:sz w:val="16"/>
              </w:rPr>
              <w:t>Drought</w:t>
            </w:r>
          </w:p>
        </w:tc>
        <w:tc>
          <w:tcPr>
            <w:tcW w:type="dxa" w:w="2998"/>
          </w:tcPr>
          <w:p>
            <w:pPr>
              <w:spacing w:after="0"/>
              <w:jc w:val="right"/>
            </w:pPr>
            <w:r>
              <w:rPr>
                <w:sz w:val="16"/>
              </w:rPr>
              <w:t>no Public Assistance recorded</w:t>
            </w:r>
          </w:p>
        </w:tc>
        <w:tc>
          <w:tcPr>
            <w:tcW w:type="dxa" w:w="9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$18,506,875.52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325"/>
        <w:gridCol w:w="1325"/>
        <w:gridCol w:w="1211"/>
        <w:gridCol w:w="1781"/>
        <w:gridCol w:w="2238"/>
        <w:gridCol w:w="6232"/>
      </w:tblGrid>
      <w:tr>
        <w:trPr>
          <w:cantSplit/>
          <w:tblHeader/>
        </w:trPr>
        <w:tc>
          <w:tcPr>
            <w:tcW w:type="dxa" w:w="1325"/>
            <w:shd w:val="clear" w:color="auto" w:fill="E8E8E8"/>
          </w:tcPr>
          <w:p>
            <w:pPr>
              <w:spacing w:after="0"/>
              <w:jc w:val="left"/>
            </w:pPr>
            <w:r>
              <w:rPr>
                <w:b/>
                <w:sz w:val="16"/>
              </w:rPr>
              <w:t>Declared</w:t>
            </w:r>
          </w:p>
        </w:tc>
        <w:tc>
          <w:tcPr>
            <w:tcW w:type="dxa" w:w="1325"/>
            <w:shd w:val="clear" w:color="auto" w:fill="E8E8E8"/>
          </w:tcPr>
          <w:p>
            <w:pPr>
              <w:spacing w:after="0"/>
              <w:jc w:val="left"/>
            </w:pPr>
            <w:r>
              <w:rPr>
                <w:b/>
                <w:sz w:val="16"/>
              </w:rPr>
              <w:t>Incident began</w:t>
            </w:r>
          </w:p>
        </w:tc>
        <w:tc>
          <w:tcPr>
            <w:tcW w:type="dxa" w:w="1211"/>
            <w:shd w:val="clear" w:color="auto" w:fill="E8E8E8"/>
          </w:tcPr>
          <w:p>
            <w:pPr>
              <w:spacing w:after="0"/>
              <w:jc w:val="left"/>
            </w:pPr>
            <w:r>
              <w:rPr>
                <w:b/>
                <w:sz w:val="16"/>
              </w:rPr>
              <w:t>FEMA number</w:t>
            </w:r>
          </w:p>
        </w:tc>
        <w:tc>
          <w:tcPr>
            <w:tcW w:type="dxa" w:w="1781"/>
            <w:shd w:val="clear" w:color="auto" w:fill="E8E8E8"/>
          </w:tcPr>
          <w:p>
            <w:pPr>
              <w:spacing w:after="0"/>
              <w:jc w:val="left"/>
            </w:pPr>
            <w:r>
              <w:rPr>
                <w:b/>
                <w:sz w:val="16"/>
              </w:rPr>
              <w:t>Type</w:t>
            </w:r>
          </w:p>
        </w:tc>
        <w:tc>
          <w:tcPr>
            <w:tcW w:type="dxa" w:w="2238"/>
            <w:shd w:val="clear" w:color="auto" w:fill="E8E8E8"/>
          </w:tcPr>
          <w:p>
            <w:pPr>
              <w:spacing w:after="0"/>
              <w:jc w:val="left"/>
            </w:pPr>
            <w:r>
              <w:rPr>
                <w:b/>
                <w:sz w:val="16"/>
              </w:rPr>
              <w:t>Title</w:t>
            </w:r>
          </w:p>
        </w:tc>
        <w:tc>
          <w:tcPr>
            <w:tcW w:type="dxa" w:w="6232"/>
            <w:shd w:val="clear" w:color="auto" w:fill="E8E8E8"/>
          </w:tcPr>
          <w:p>
            <w:pPr>
              <w:spacing w:after="0"/>
              <w:jc w:val="left"/>
            </w:pPr>
            <w:r>
              <w:rPr>
                <w:b/>
                <w:sz w:val="16"/>
              </w:rPr>
              <w:t>Mapped hazard</w:t>
            </w:r>
          </w:p>
        </w:tc>
      </w:tr>
      <w:tr>
        <w:trPr>
          <w:cantSplit/>
        </w:trPr>
        <w:tc>
          <w:tcPr>
            <w:tcW w:type="dxa" w:w="1325"/>
          </w:tcPr>
          <w:p>
            <w:pPr>
              <w:spacing w:after="0"/>
              <w:jc w:val="left"/>
            </w:pPr>
            <w:r>
              <w:rPr>
                <w:sz w:val="16"/>
              </w:rPr>
              <w:t>1962-03-09</w:t>
            </w:r>
          </w:p>
        </w:tc>
        <w:tc>
          <w:tcPr>
            <w:tcW w:type="dxa" w:w="1325"/>
          </w:tcPr>
          <w:p>
            <w:pPr>
              <w:spacing w:after="0"/>
              <w:jc w:val="left"/>
            </w:pPr>
            <w:r>
              <w:rPr>
                <w:sz w:val="16"/>
              </w:rPr>
              <w:t>1962-03-09</w:t>
            </w:r>
          </w:p>
        </w:tc>
        <w:tc>
          <w:tcPr>
            <w:tcW w:type="dxa" w:w="1211"/>
          </w:tcPr>
          <w:p>
            <w:pPr>
              <w:spacing w:after="0"/>
              <w:jc w:val="left"/>
            </w:pPr>
            <w:r>
              <w:rPr>
                <w:sz w:val="16"/>
              </w:rPr>
              <w:t>DR-124-NJ</w:t>
            </w:r>
          </w:p>
        </w:tc>
        <w:tc>
          <w:tcPr>
            <w:tcW w:type="dxa" w:w="1781"/>
          </w:tcPr>
          <w:p>
            <w:pPr>
              <w:spacing w:after="0"/>
              <w:jc w:val="left"/>
            </w:pPr>
            <w:r>
              <w:rPr>
                <w:sz w:val="16"/>
              </w:rPr>
              <w:t>Major disaster</w:t>
            </w:r>
          </w:p>
        </w:tc>
        <w:tc>
          <w:tcPr>
            <w:tcW w:type="dxa" w:w="2238"/>
          </w:tcPr>
          <w:p>
            <w:pPr>
              <w:spacing w:after="0"/>
              <w:jc w:val="left"/>
            </w:pPr>
            <w:r>
              <w:rPr>
                <w:sz w:val="16"/>
              </w:rPr>
              <w:t>Severe Storm, High Tides &amp; Flooding</w:t>
            </w:r>
          </w:p>
        </w:tc>
        <w:tc>
          <w:tcPr>
            <w:tcW w:type="dxa" w:w="6232"/>
          </w:tcPr>
          <w:p>
            <w:pPr>
              <w:spacing w:after="0"/>
              <w:jc w:val="left"/>
            </w:pPr>
            <w:r>
              <w:rPr>
                <w:sz w:val="16"/>
              </w:rPr>
              <w:t>Inland Flooding (primary); also designated: Coastal Flooding</w:t>
            </w:r>
          </w:p>
        </w:tc>
      </w:tr>
      <w:tr>
        <w:trPr>
          <w:cantSplit/>
        </w:trPr>
        <w:tc>
          <w:tcPr>
            <w:tcW w:type="dxa" w:w="1325"/>
          </w:tcPr>
          <w:p>
            <w:pPr>
              <w:spacing w:after="0"/>
              <w:jc w:val="left"/>
            </w:pPr>
            <w:r>
              <w:rPr>
                <w:sz w:val="16"/>
              </w:rPr>
              <w:t>1955-08-20</w:t>
            </w:r>
          </w:p>
        </w:tc>
        <w:tc>
          <w:tcPr>
            <w:tcW w:type="dxa" w:w="1325"/>
          </w:tcPr>
          <w:p>
            <w:pPr>
              <w:spacing w:after="0"/>
              <w:jc w:val="left"/>
            </w:pPr>
            <w:r>
              <w:rPr>
                <w:sz w:val="16"/>
              </w:rPr>
              <w:t>1955-08-20</w:t>
            </w:r>
          </w:p>
        </w:tc>
        <w:tc>
          <w:tcPr>
            <w:tcW w:type="dxa" w:w="1211"/>
          </w:tcPr>
          <w:p>
            <w:pPr>
              <w:spacing w:after="0"/>
              <w:jc w:val="left"/>
            </w:pPr>
            <w:r>
              <w:rPr>
                <w:sz w:val="16"/>
              </w:rPr>
              <w:t>DR-41-NJ</w:t>
            </w:r>
          </w:p>
        </w:tc>
        <w:tc>
          <w:tcPr>
            <w:tcW w:type="dxa" w:w="1781"/>
          </w:tcPr>
          <w:p>
            <w:pPr>
              <w:spacing w:after="0"/>
              <w:jc w:val="left"/>
            </w:pPr>
            <w:r>
              <w:rPr>
                <w:sz w:val="16"/>
              </w:rPr>
              <w:t>Major disaster</w:t>
            </w:r>
          </w:p>
        </w:tc>
        <w:tc>
          <w:tcPr>
            <w:tcW w:type="dxa" w:w="2238"/>
          </w:tcPr>
          <w:p>
            <w:pPr>
              <w:spacing w:after="0"/>
              <w:jc w:val="left"/>
            </w:pPr>
            <w:r>
              <w:rPr>
                <w:sz w:val="16"/>
              </w:rPr>
              <w:t>Hurricane &amp; Floods</w:t>
            </w:r>
          </w:p>
        </w:tc>
        <w:tc>
          <w:tcPr>
            <w:tcW w:type="dxa" w:w="6232"/>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New Jersey county: 1 row, $23,724.37; listed on the New Jersey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057"/>
          </w:tcPr>
          <w:p>
            <w:pPr>
              <w:spacing w:after="0"/>
              <w:jc w:val="right"/>
            </w:pPr>
            <w:r>
              <w:rPr>
                <w:sz w:val="16"/>
              </w:rPr>
              <w:t>131</w:t>
            </w:r>
          </w:p>
        </w:tc>
        <w:tc>
          <w:tcPr>
            <w:tcW w:type="dxa" w:w="1123"/>
          </w:tcPr>
          <w:p>
            <w:pPr>
              <w:spacing w:after="0"/>
              <w:jc w:val="right"/>
            </w:pPr>
            <w:r>
              <w:rPr>
                <w:sz w:val="16"/>
              </w:rPr>
              <w:t>2</w:t>
            </w:r>
          </w:p>
        </w:tc>
        <w:tc>
          <w:tcPr>
            <w:tcW w:type="dxa" w:w="1964"/>
          </w:tcPr>
          <w:p>
            <w:pPr>
              <w:spacing w:after="0"/>
              <w:jc w:val="right"/>
            </w:pPr>
            <w:r>
              <w:rPr>
                <w:sz w:val="16"/>
              </w:rPr>
              <w:t>3</w:t>
            </w:r>
          </w:p>
        </w:tc>
        <w:tc>
          <w:tcPr>
            <w:tcW w:type="dxa" w:w="777"/>
          </w:tcPr>
          <w:p>
            <w:pPr>
              <w:spacing w:after="0"/>
              <w:jc w:val="right"/>
            </w:pPr>
            <w:r>
              <w:rPr>
                <w:sz w:val="16"/>
              </w:rPr>
              <w:t>13</w:t>
            </w:r>
          </w:p>
        </w:tc>
        <w:tc>
          <w:tcPr>
            <w:tcW w:type="dxa" w:w="1613"/>
          </w:tcPr>
          <w:p>
            <w:pPr>
              <w:spacing w:after="0"/>
              <w:jc w:val="right"/>
            </w:pPr>
            <w:r>
              <w:rPr>
                <w:sz w:val="16"/>
              </w:rPr>
              <w:t>3</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Cold Wave</w:t>
            </w:r>
          </w:p>
        </w:tc>
        <w:tc>
          <w:tcPr>
            <w:tcW w:type="dxa" w:w="2057"/>
          </w:tcPr>
          <w:p>
            <w:pPr>
              <w:spacing w:after="0"/>
              <w:jc w:val="right"/>
            </w:pPr>
            <w:r>
              <w:rPr>
                <w:sz w:val="16"/>
              </w:rPr>
              <w:t>31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57"/>
          </w:tcPr>
          <w:p>
            <w:pPr>
              <w:spacing w:after="0"/>
              <w:jc w:val="right"/>
            </w:pPr>
            <w:r>
              <w:rPr>
                <w:sz w:val="16"/>
              </w:rPr>
              <w:t>44</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2</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78</w:t>
            </w:r>
          </w:p>
        </w:tc>
        <w:tc>
          <w:tcPr>
            <w:tcW w:type="dxa" w:w="1123"/>
          </w:tcPr>
          <w:p>
            <w:pPr>
              <w:spacing w:after="0"/>
              <w:jc w:val="right"/>
            </w:pPr>
            <w:r>
              <w:rPr>
                <w:sz w:val="16"/>
              </w:rPr>
              <w:t>0</w:t>
            </w:r>
          </w:p>
        </w:tc>
        <w:tc>
          <w:tcPr>
            <w:tcW w:type="dxa" w:w="1964"/>
          </w:tcPr>
          <w:p>
            <w:pPr>
              <w:spacing w:after="0"/>
              <w:jc w:val="right"/>
            </w:pPr>
            <w:r>
              <w:rPr>
                <w:sz w:val="16"/>
              </w:rPr>
              <w:t>1</w:t>
            </w:r>
          </w:p>
        </w:tc>
        <w:tc>
          <w:tcPr>
            <w:tcW w:type="dxa" w:w="777"/>
          </w:tcPr>
          <w:p>
            <w:pPr>
              <w:spacing w:after="0"/>
              <w:jc w:val="right"/>
            </w:pPr>
            <w:r>
              <w:rPr>
                <w:sz w:val="16"/>
              </w:rPr>
              <w:t>14</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105</w:t>
            </w:r>
          </w:p>
        </w:tc>
        <w:tc>
          <w:tcPr>
            <w:tcW w:type="dxa" w:w="1123"/>
          </w:tcPr>
          <w:p>
            <w:pPr>
              <w:spacing w:after="0"/>
              <w:jc w:val="right"/>
            </w:pPr>
            <w:r>
              <w:rPr>
                <w:sz w:val="16"/>
              </w:rPr>
              <w:t>1</w:t>
            </w:r>
          </w:p>
        </w:tc>
        <w:tc>
          <w:tcPr>
            <w:tcW w:type="dxa" w:w="1964"/>
          </w:tcPr>
          <w:p>
            <w:pPr>
              <w:spacing w:after="0"/>
              <w:jc w:val="right"/>
            </w:pPr>
            <w:r>
              <w:rPr>
                <w:sz w:val="16"/>
              </w:rPr>
              <w:t>5</w:t>
            </w:r>
          </w:p>
        </w:tc>
        <w:tc>
          <w:tcPr>
            <w:tcW w:type="dxa" w:w="777"/>
          </w:tcPr>
          <w:p>
            <w:pPr>
              <w:spacing w:after="0"/>
              <w:jc w:val="right"/>
            </w:pPr>
            <w:r>
              <w:rPr>
                <w:sz w:val="16"/>
              </w:rPr>
              <w:t>16</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7</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6</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144</w:t>
            </w:r>
          </w:p>
        </w:tc>
        <w:tc>
          <w:tcPr>
            <w:tcW w:type="dxa" w:w="1123"/>
          </w:tcPr>
          <w:p>
            <w:pPr>
              <w:spacing w:after="0"/>
              <w:jc w:val="right"/>
            </w:pPr>
            <w:r>
              <w:rPr>
                <w:sz w:val="16"/>
              </w:rPr>
              <w:t>0</w:t>
            </w:r>
          </w:p>
        </w:tc>
        <w:tc>
          <w:tcPr>
            <w:tcW w:type="dxa" w:w="1964"/>
          </w:tcPr>
          <w:p>
            <w:pPr>
              <w:spacing w:after="0"/>
              <w:jc w:val="right"/>
            </w:pPr>
            <w:r>
              <w:rPr>
                <w:sz w:val="16"/>
              </w:rPr>
              <w:t>9</w:t>
            </w:r>
          </w:p>
        </w:tc>
        <w:tc>
          <w:tcPr>
            <w:tcW w:type="dxa" w:w="777"/>
          </w:tcPr>
          <w:p>
            <w:pPr>
              <w:spacing w:after="0"/>
              <w:jc w:val="right"/>
            </w:pPr>
            <w:r>
              <w:rPr>
                <w:sz w:val="16"/>
              </w:rPr>
              <w:t>19</w:t>
            </w:r>
          </w:p>
        </w:tc>
        <w:tc>
          <w:tcPr>
            <w:tcW w:type="dxa" w:w="1613"/>
          </w:tcPr>
          <w:p>
            <w:pPr>
              <w:spacing w:after="0"/>
              <w:jc w:val="right"/>
            </w:pPr>
            <w:r>
              <w:rPr>
                <w:sz w:val="16"/>
              </w:rPr>
              <w:t>3</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64</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600</w:t>
            </w:r>
          </w:p>
        </w:tc>
        <w:tc>
          <w:tcPr>
            <w:tcW w:type="dxa" w:w="1123"/>
          </w:tcPr>
          <w:p>
            <w:pPr>
              <w:spacing w:after="0"/>
              <w:jc w:val="right"/>
            </w:pPr>
            <w:r>
              <w:rPr>
                <w:sz w:val="16"/>
              </w:rPr>
              <w:t>17</w:t>
            </w:r>
          </w:p>
        </w:tc>
        <w:tc>
          <w:tcPr>
            <w:tcW w:type="dxa" w:w="1964"/>
          </w:tcPr>
          <w:p>
            <w:pPr>
              <w:spacing w:after="0"/>
              <w:jc w:val="right"/>
            </w:pPr>
            <w:r>
              <w:rPr>
                <w:sz w:val="16"/>
              </w:rPr>
              <w:t>14</w:t>
            </w:r>
          </w:p>
        </w:tc>
        <w:tc>
          <w:tcPr>
            <w:tcW w:type="dxa" w:w="777"/>
          </w:tcPr>
          <w:p>
            <w:pPr>
              <w:spacing w:after="0"/>
              <w:jc w:val="right"/>
            </w:pPr>
            <w:r>
              <w:rPr>
                <w:sz w:val="16"/>
              </w:rPr>
              <w:t>89</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66 High Wind and 137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17</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5</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Tsunami</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9</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209</w:t>
            </w:r>
          </w:p>
        </w:tc>
        <w:tc>
          <w:tcPr>
            <w:tcW w:type="dxa" w:w="1123"/>
          </w:tcPr>
          <w:p>
            <w:pPr>
              <w:spacing w:after="0"/>
              <w:jc w:val="right"/>
            </w:pPr>
            <w:r>
              <w:rPr>
                <w:sz w:val="16"/>
              </w:rPr>
              <w:t>5</w:t>
            </w:r>
          </w:p>
        </w:tc>
        <w:tc>
          <w:tcPr>
            <w:tcW w:type="dxa" w:w="1964"/>
          </w:tcPr>
          <w:p>
            <w:pPr>
              <w:spacing w:after="0"/>
              <w:jc w:val="right"/>
            </w:pPr>
            <w:r>
              <w:rPr>
                <w:sz w:val="16"/>
              </w:rPr>
              <w:t>4</w:t>
            </w:r>
          </w:p>
        </w:tc>
        <w:tc>
          <w:tcPr>
            <w:tcW w:type="dxa" w:w="777"/>
          </w:tcPr>
          <w:p>
            <w:pPr>
              <w:spacing w:after="0"/>
              <w:jc w:val="right"/>
            </w:pPr>
            <w:r>
              <w:rPr>
                <w:sz w:val="16"/>
              </w:rPr>
              <w:t>21</w:t>
            </w:r>
          </w:p>
        </w:tc>
        <w:tc>
          <w:tcPr>
            <w:tcW w:type="dxa" w:w="1613"/>
          </w:tcPr>
          <w:p>
            <w:pPr>
              <w:spacing w:after="0"/>
              <w:jc w:val="right"/>
            </w:pPr>
            <w:r>
              <w:rPr>
                <w:sz w:val="16"/>
              </w:rPr>
              <w:t>5</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Includes 5 Sleet records.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2"/>
        <w:gridCol w:w="1863"/>
        <w:gridCol w:w="3215"/>
        <w:gridCol w:w="928"/>
        <w:gridCol w:w="2644"/>
        <w:gridCol w:w="3123"/>
      </w:tblGrid>
      <w:tr>
        <w:trPr>
          <w:cantSplit/>
          <w:tblHeader/>
        </w:trPr>
        <w:tc>
          <w:tcPr>
            <w:tcW w:type="dxa" w:w="1037"/>
            <w:shd w:val="clear" w:color="auto" w:fill="E8E8E8"/>
          </w:tcPr>
          <w:p>
            <w:pPr>
              <w:spacing w:after="0"/>
              <w:jc w:val="left"/>
            </w:pPr>
            <w:r>
              <w:rPr>
                <w:b/>
                <w:sz w:val="16"/>
              </w:rPr>
              <w:t>Date</w:t>
            </w:r>
          </w:p>
        </w:tc>
        <w:tc>
          <w:tcPr>
            <w:tcW w:type="dxa" w:w="1302"/>
            <w:shd w:val="clear" w:color="auto" w:fill="E8E8E8"/>
          </w:tcPr>
          <w:p>
            <w:pPr>
              <w:spacing w:after="0"/>
              <w:jc w:val="left"/>
            </w:pPr>
            <w:r>
              <w:rPr>
                <w:b/>
                <w:sz w:val="16"/>
              </w:rPr>
              <w:t>Event type</w:t>
            </w:r>
          </w:p>
        </w:tc>
        <w:tc>
          <w:tcPr>
            <w:tcW w:type="dxa" w:w="1863"/>
            <w:shd w:val="clear" w:color="auto" w:fill="E8E8E8"/>
          </w:tcPr>
          <w:p>
            <w:pPr>
              <w:spacing w:after="0"/>
              <w:jc w:val="left"/>
            </w:pPr>
            <w:r>
              <w:rPr>
                <w:b/>
                <w:sz w:val="16"/>
              </w:rPr>
              <w:t>Magnitude or extent</w:t>
            </w:r>
          </w:p>
        </w:tc>
        <w:tc>
          <w:tcPr>
            <w:tcW w:type="dxa" w:w="3215"/>
            <w:shd w:val="clear" w:color="auto" w:fill="E8E8E8"/>
          </w:tcPr>
          <w:p>
            <w:pPr>
              <w:spacing w:after="0"/>
              <w:jc w:val="left"/>
            </w:pPr>
            <w:r>
              <w:rPr>
                <w:b/>
                <w:sz w:val="16"/>
              </w:rPr>
              <w:t>Damage</w:t>
            </w:r>
          </w:p>
          <w:p>
            <w:pPr>
              <w:spacing w:after="0"/>
              <w:jc w:val="left"/>
            </w:pPr>
            <w:r>
              <w:rPr>
                <w:i/>
                <w:color w:val="555555"/>
                <w:sz w:val="14"/>
              </w:rPr>
              <w:t>nominal dollars</w:t>
            </w:r>
          </w:p>
        </w:tc>
        <w:tc>
          <w:tcPr>
            <w:tcW w:type="dxa" w:w="92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44"/>
            <w:shd w:val="clear" w:color="auto" w:fill="E8E8E8"/>
          </w:tcPr>
          <w:p>
            <w:pPr>
              <w:spacing w:after="0"/>
              <w:jc w:val="left"/>
            </w:pPr>
            <w:r>
              <w:rPr>
                <w:b/>
                <w:sz w:val="16"/>
              </w:rPr>
              <w:t>Location</w:t>
            </w:r>
          </w:p>
        </w:tc>
        <w:tc>
          <w:tcPr>
            <w:tcW w:type="dxa" w:w="312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2012-10-29</w:t>
            </w:r>
          </w:p>
        </w:tc>
        <w:tc>
          <w:tcPr>
            <w:tcW w:type="dxa" w:w="1302"/>
          </w:tcPr>
          <w:p>
            <w:pPr>
              <w:spacing w:after="0"/>
              <w:jc w:val="left"/>
            </w:pPr>
            <w:r>
              <w:rPr>
                <w:sz w:val="16"/>
              </w:rPr>
              <w:t>High Wind</w:t>
            </w:r>
          </w:p>
        </w:tc>
        <w:tc>
          <w:tcPr>
            <w:tcW w:type="dxa" w:w="1863"/>
          </w:tcPr>
          <w:p>
            <w:pPr>
              <w:spacing w:after="0"/>
              <w:jc w:val="left"/>
            </w:pPr>
            <w:r>
              <w:rPr>
                <w:sz w:val="16"/>
              </w:rPr>
              <w:t>76 kt (87 mph) measured gust</w:t>
            </w:r>
          </w:p>
        </w:tc>
        <w:tc>
          <w:tcPr>
            <w:tcW w:type="dxa" w:w="3215"/>
          </w:tcPr>
          <w:p>
            <w:pPr>
              <w:spacing w:after="0"/>
              <w:jc w:val="left"/>
            </w:pPr>
            <w:r>
              <w:rPr>
                <w:sz w:val="16"/>
              </w:rPr>
              <w:t>$1,500,000,000 property; $0 crops (zone total, 2012 dollars)</w:t>
            </w:r>
          </w:p>
        </w:tc>
        <w:tc>
          <w:tcPr>
            <w:tcW w:type="dxa" w:w="928"/>
          </w:tcPr>
          <w:p>
            <w:pPr>
              <w:spacing w:after="0"/>
              <w:jc w:val="right"/>
            </w:pPr>
            <w:r>
              <w:rPr>
                <w:sz w:val="16"/>
              </w:rPr>
              <w:t>0, 0</w:t>
            </w:r>
          </w:p>
        </w:tc>
        <w:tc>
          <w:tcPr>
            <w:tcW w:type="dxa" w:w="2644"/>
          </w:tcPr>
          <w:p>
            <w:pPr>
              <w:spacing w:after="0"/>
              <w:jc w:val="left"/>
            </w:pPr>
            <w:r>
              <w:rPr>
                <w:sz w:val="16"/>
              </w:rPr>
              <w:t>NWS zone NJZ014 (EASTERN MONMOUTH), zone-level</w:t>
            </w:r>
          </w:p>
        </w:tc>
        <w:tc>
          <w:tcPr>
            <w:tcW w:type="dxa" w:w="3123"/>
          </w:tcPr>
          <w:p>
            <w:pPr>
              <w:spacing w:after="0"/>
              <w:jc w:val="left"/>
            </w:pPr>
            <w:r>
              <w:rPr>
                <w:sz w:val="16"/>
              </w:rPr>
              <w:t>B1-c worst recorded: High Wind and Strong Wind</w:t>
            </w:r>
          </w:p>
        </w:tc>
      </w:tr>
      <w:tr>
        <w:trPr>
          <w:cantSplit/>
        </w:trPr>
        <w:tc>
          <w:tcPr>
            <w:tcW w:type="dxa" w:w="1037"/>
          </w:tcPr>
          <w:p>
            <w:pPr>
              <w:spacing w:after="0"/>
              <w:jc w:val="left"/>
            </w:pPr>
            <w:r>
              <w:rPr>
                <w:sz w:val="16"/>
              </w:rPr>
              <w:t>2012-10-28</w:t>
            </w:r>
          </w:p>
        </w:tc>
        <w:tc>
          <w:tcPr>
            <w:tcW w:type="dxa" w:w="1302"/>
          </w:tcPr>
          <w:p>
            <w:pPr>
              <w:spacing w:after="0"/>
              <w:jc w:val="left"/>
            </w:pPr>
            <w:r>
              <w:rPr>
                <w:sz w:val="16"/>
              </w:rPr>
              <w:t>Coastal Flood</w:t>
            </w:r>
          </w:p>
        </w:tc>
        <w:tc>
          <w:tcPr>
            <w:tcW w:type="dxa" w:w="1863"/>
          </w:tcPr>
          <w:p>
            <w:pPr>
              <w:spacing w:after="0"/>
              <w:jc w:val="left"/>
            </w:pPr>
          </w:p>
        </w:tc>
        <w:tc>
          <w:tcPr>
            <w:tcW w:type="dxa" w:w="3215"/>
          </w:tcPr>
          <w:p>
            <w:pPr>
              <w:spacing w:after="0"/>
              <w:jc w:val="left"/>
            </w:pPr>
            <w:r>
              <w:rPr>
                <w:sz w:val="16"/>
              </w:rPr>
              <w:t>$5,000,000,000 property; $0 crops (zone total, 2012 dollars)</w:t>
            </w:r>
          </w:p>
        </w:tc>
        <w:tc>
          <w:tcPr>
            <w:tcW w:type="dxa" w:w="928"/>
          </w:tcPr>
          <w:p>
            <w:pPr>
              <w:spacing w:after="0"/>
              <w:jc w:val="right"/>
            </w:pPr>
            <w:r>
              <w:rPr>
                <w:sz w:val="16"/>
              </w:rPr>
              <w:t>0, 0</w:t>
            </w:r>
          </w:p>
        </w:tc>
        <w:tc>
          <w:tcPr>
            <w:tcW w:type="dxa" w:w="2644"/>
          </w:tcPr>
          <w:p>
            <w:pPr>
              <w:spacing w:after="0"/>
              <w:jc w:val="left"/>
            </w:pPr>
            <w:r>
              <w:rPr>
                <w:sz w:val="16"/>
              </w:rPr>
              <w:t>NWS zone NJZ014 (EASTERN MONMOUTH), zone-level</w:t>
            </w:r>
          </w:p>
        </w:tc>
        <w:tc>
          <w:tcPr>
            <w:tcW w:type="dxa" w:w="3123"/>
          </w:tcPr>
          <w:p>
            <w:pPr>
              <w:spacing w:after="0"/>
              <w:jc w:val="left"/>
            </w:pPr>
            <w:r>
              <w:rPr>
                <w:sz w:val="16"/>
              </w:rPr>
              <w:t>B1-c worst recorded: Coastal Flood, Storm Surge/Tide</w:t>
            </w:r>
          </w:p>
        </w:tc>
      </w:tr>
      <w:tr>
        <w:trPr>
          <w:cantSplit/>
        </w:trPr>
        <w:tc>
          <w:tcPr>
            <w:tcW w:type="dxa" w:w="1037"/>
          </w:tcPr>
          <w:p>
            <w:pPr>
              <w:spacing w:after="0"/>
              <w:jc w:val="left"/>
            </w:pPr>
            <w:r>
              <w:rPr>
                <w:sz w:val="16"/>
              </w:rPr>
              <w:t>2011-08-28</w:t>
            </w:r>
          </w:p>
        </w:tc>
        <w:tc>
          <w:tcPr>
            <w:tcW w:type="dxa" w:w="1302"/>
          </w:tcPr>
          <w:p>
            <w:pPr>
              <w:spacing w:after="0"/>
              <w:jc w:val="left"/>
            </w:pPr>
            <w:r>
              <w:rPr>
                <w:sz w:val="16"/>
              </w:rPr>
              <w:t>Flood</w:t>
            </w:r>
          </w:p>
        </w:tc>
        <w:tc>
          <w:tcPr>
            <w:tcW w:type="dxa" w:w="1863"/>
          </w:tcPr>
          <w:p>
            <w:pPr>
              <w:spacing w:after="0"/>
              <w:jc w:val="left"/>
            </w:pPr>
          </w:p>
        </w:tc>
        <w:tc>
          <w:tcPr>
            <w:tcW w:type="dxa" w:w="3215"/>
          </w:tcPr>
          <w:p>
            <w:pPr>
              <w:spacing w:after="0"/>
              <w:jc w:val="left"/>
            </w:pPr>
            <w:r>
              <w:rPr>
                <w:sz w:val="16"/>
              </w:rPr>
              <w:t>$10,000,000 property; $0 crops (2011 dollars)</w:t>
            </w:r>
          </w:p>
        </w:tc>
        <w:tc>
          <w:tcPr>
            <w:tcW w:type="dxa" w:w="928"/>
          </w:tcPr>
          <w:p>
            <w:pPr>
              <w:spacing w:after="0"/>
              <w:jc w:val="right"/>
            </w:pPr>
            <w:r>
              <w:rPr>
                <w:sz w:val="16"/>
              </w:rPr>
              <w:t>0, 0</w:t>
            </w:r>
          </w:p>
        </w:tc>
        <w:tc>
          <w:tcPr>
            <w:tcW w:type="dxa" w:w="2644"/>
          </w:tcPr>
          <w:p>
            <w:pPr>
              <w:spacing w:after="0"/>
              <w:jc w:val="left"/>
            </w:pPr>
            <w:r>
              <w:rPr>
                <w:sz w:val="16"/>
              </w:rPr>
              <w:t>HORNERSTOWN to FREEWOOD ACRES</w:t>
            </w:r>
          </w:p>
        </w:tc>
        <w:tc>
          <w:tcPr>
            <w:tcW w:type="dxa" w:w="312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2011-08-27</w:t>
            </w:r>
          </w:p>
        </w:tc>
        <w:tc>
          <w:tcPr>
            <w:tcW w:type="dxa" w:w="1302"/>
          </w:tcPr>
          <w:p>
            <w:pPr>
              <w:spacing w:after="0"/>
              <w:jc w:val="left"/>
            </w:pPr>
            <w:r>
              <w:rPr>
                <w:sz w:val="16"/>
              </w:rPr>
              <w:t>Tropical Storm</w:t>
            </w:r>
          </w:p>
        </w:tc>
        <w:tc>
          <w:tcPr>
            <w:tcW w:type="dxa" w:w="1863"/>
          </w:tcPr>
          <w:p>
            <w:pPr>
              <w:spacing w:after="0"/>
              <w:jc w:val="left"/>
            </w:pPr>
          </w:p>
        </w:tc>
        <w:tc>
          <w:tcPr>
            <w:tcW w:type="dxa" w:w="3215"/>
          </w:tcPr>
          <w:p>
            <w:pPr>
              <w:spacing w:after="0"/>
              <w:jc w:val="left"/>
            </w:pPr>
            <w:r>
              <w:rPr>
                <w:sz w:val="16"/>
              </w:rPr>
              <w:t>$5,000,000 property; $0 crops (zone total, 2011 dollars)</w:t>
            </w:r>
          </w:p>
        </w:tc>
        <w:tc>
          <w:tcPr>
            <w:tcW w:type="dxa" w:w="928"/>
          </w:tcPr>
          <w:p>
            <w:pPr>
              <w:spacing w:after="0"/>
              <w:jc w:val="right"/>
            </w:pPr>
            <w:r>
              <w:rPr>
                <w:sz w:val="16"/>
              </w:rPr>
              <w:t>0, 0</w:t>
            </w:r>
          </w:p>
        </w:tc>
        <w:tc>
          <w:tcPr>
            <w:tcW w:type="dxa" w:w="2644"/>
          </w:tcPr>
          <w:p>
            <w:pPr>
              <w:spacing w:after="0"/>
              <w:jc w:val="left"/>
            </w:pPr>
            <w:r>
              <w:rPr>
                <w:sz w:val="16"/>
              </w:rPr>
              <w:t>NWS zone NJZ013 (WESTERN MONMOUTH), zone-level</w:t>
            </w:r>
          </w:p>
        </w:tc>
        <w:tc>
          <w:tcPr>
            <w:tcW w:type="dxa" w:w="3123"/>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2010-07-19</w:t>
            </w:r>
          </w:p>
        </w:tc>
        <w:tc>
          <w:tcPr>
            <w:tcW w:type="dxa" w:w="1302"/>
          </w:tcPr>
          <w:p>
            <w:pPr>
              <w:spacing w:after="0"/>
              <w:jc w:val="left"/>
            </w:pPr>
            <w:r>
              <w:rPr>
                <w:sz w:val="16"/>
              </w:rPr>
              <w:t>Lightning</w:t>
            </w:r>
          </w:p>
        </w:tc>
        <w:tc>
          <w:tcPr>
            <w:tcW w:type="dxa" w:w="1863"/>
          </w:tcPr>
          <w:p>
            <w:pPr>
              <w:spacing w:after="0"/>
              <w:jc w:val="left"/>
            </w:pPr>
          </w:p>
        </w:tc>
        <w:tc>
          <w:tcPr>
            <w:tcW w:type="dxa" w:w="3215"/>
          </w:tcPr>
          <w:p>
            <w:pPr>
              <w:spacing w:after="0"/>
              <w:jc w:val="left"/>
            </w:pPr>
            <w:r>
              <w:rPr>
                <w:sz w:val="16"/>
              </w:rPr>
              <w:t>$0 property; $0 crops (2010 dollars)</w:t>
            </w:r>
          </w:p>
        </w:tc>
        <w:tc>
          <w:tcPr>
            <w:tcW w:type="dxa" w:w="928"/>
          </w:tcPr>
          <w:p>
            <w:pPr>
              <w:spacing w:after="0"/>
              <w:jc w:val="right"/>
            </w:pPr>
            <w:r>
              <w:rPr>
                <w:sz w:val="16"/>
              </w:rPr>
              <w:t>1, 2</w:t>
            </w:r>
          </w:p>
        </w:tc>
        <w:tc>
          <w:tcPr>
            <w:tcW w:type="dxa" w:w="2644"/>
          </w:tcPr>
          <w:p>
            <w:pPr>
              <w:spacing w:after="0"/>
              <w:jc w:val="left"/>
            </w:pPr>
            <w:r>
              <w:rPr>
                <w:sz w:val="16"/>
              </w:rPr>
              <w:t>WEST KEANSBURG</w:t>
            </w:r>
          </w:p>
        </w:tc>
        <w:tc>
          <w:tcPr>
            <w:tcW w:type="dxa" w:w="3123"/>
          </w:tcPr>
          <w:p>
            <w:pPr>
              <w:spacing w:after="0"/>
              <w:jc w:val="left"/>
            </w:pPr>
            <w:r>
              <w:rPr>
                <w:sz w:val="16"/>
              </w:rPr>
              <w:t>deaths or injuries recorded</w:t>
            </w:r>
          </w:p>
        </w:tc>
      </w:tr>
      <w:tr>
        <w:trPr>
          <w:cantSplit/>
        </w:trPr>
        <w:tc>
          <w:tcPr>
            <w:tcW w:type="dxa" w:w="1037"/>
          </w:tcPr>
          <w:p>
            <w:pPr>
              <w:spacing w:after="0"/>
              <w:jc w:val="left"/>
            </w:pPr>
            <w:r>
              <w:rPr>
                <w:sz w:val="16"/>
              </w:rPr>
              <w:t>2008-07-27</w:t>
            </w:r>
          </w:p>
        </w:tc>
        <w:tc>
          <w:tcPr>
            <w:tcW w:type="dxa" w:w="1302"/>
          </w:tcPr>
          <w:p>
            <w:pPr>
              <w:spacing w:after="0"/>
              <w:jc w:val="left"/>
            </w:pPr>
            <w:r>
              <w:rPr>
                <w:sz w:val="16"/>
              </w:rPr>
              <w:t>Lightning</w:t>
            </w:r>
          </w:p>
        </w:tc>
        <w:tc>
          <w:tcPr>
            <w:tcW w:type="dxa" w:w="1863"/>
          </w:tcPr>
          <w:p>
            <w:pPr>
              <w:spacing w:after="0"/>
              <w:jc w:val="left"/>
            </w:pPr>
          </w:p>
        </w:tc>
        <w:tc>
          <w:tcPr>
            <w:tcW w:type="dxa" w:w="3215"/>
          </w:tcPr>
          <w:p>
            <w:pPr>
              <w:spacing w:after="0"/>
              <w:jc w:val="left"/>
            </w:pPr>
            <w:r>
              <w:rPr>
                <w:sz w:val="16"/>
              </w:rPr>
              <w:t>$0 property; $0 crops (2008 dollars)</w:t>
            </w:r>
          </w:p>
        </w:tc>
        <w:tc>
          <w:tcPr>
            <w:tcW w:type="dxa" w:w="928"/>
          </w:tcPr>
          <w:p>
            <w:pPr>
              <w:spacing w:after="0"/>
              <w:jc w:val="right"/>
            </w:pPr>
            <w:r>
              <w:rPr>
                <w:sz w:val="16"/>
              </w:rPr>
              <w:t>1, 2</w:t>
            </w:r>
          </w:p>
        </w:tc>
        <w:tc>
          <w:tcPr>
            <w:tcW w:type="dxa" w:w="2644"/>
          </w:tcPr>
          <w:p>
            <w:pPr>
              <w:spacing w:after="0"/>
              <w:jc w:val="left"/>
            </w:pPr>
            <w:r>
              <w:rPr>
                <w:sz w:val="16"/>
              </w:rPr>
              <w:t>ATLANTIC HIGHLANDS</w:t>
            </w:r>
          </w:p>
        </w:tc>
        <w:tc>
          <w:tcPr>
            <w:tcW w:type="dxa" w:w="3123"/>
          </w:tcPr>
          <w:p>
            <w:pPr>
              <w:spacing w:after="0"/>
              <w:jc w:val="left"/>
            </w:pPr>
            <w:r>
              <w:rPr>
                <w:sz w:val="16"/>
              </w:rPr>
              <w:t>deaths or injuries recorded</w:t>
            </w:r>
          </w:p>
        </w:tc>
      </w:tr>
      <w:tr>
        <w:trPr>
          <w:cantSplit/>
        </w:trPr>
        <w:tc>
          <w:tcPr>
            <w:tcW w:type="dxa" w:w="1037"/>
          </w:tcPr>
          <w:p>
            <w:pPr>
              <w:spacing w:after="0"/>
              <w:jc w:val="left"/>
            </w:pPr>
            <w:r>
              <w:rPr>
                <w:sz w:val="16"/>
              </w:rPr>
              <w:t>2005-01-22</w:t>
            </w:r>
          </w:p>
        </w:tc>
        <w:tc>
          <w:tcPr>
            <w:tcW w:type="dxa" w:w="1302"/>
          </w:tcPr>
          <w:p>
            <w:pPr>
              <w:spacing w:after="0"/>
              <w:jc w:val="left"/>
            </w:pPr>
            <w:r>
              <w:rPr>
                <w:sz w:val="16"/>
              </w:rPr>
              <w:t>Heavy Snow</w:t>
            </w:r>
          </w:p>
        </w:tc>
        <w:tc>
          <w:tcPr>
            <w:tcW w:type="dxa" w:w="1863"/>
          </w:tcPr>
          <w:p>
            <w:pPr>
              <w:spacing w:after="0"/>
              <w:jc w:val="left"/>
            </w:pPr>
          </w:p>
        </w:tc>
        <w:tc>
          <w:tcPr>
            <w:tcW w:type="dxa" w:w="3215"/>
          </w:tcPr>
          <w:p>
            <w:pPr>
              <w:spacing w:after="0"/>
              <w:jc w:val="left"/>
            </w:pPr>
            <w:r>
              <w:rPr>
                <w:sz w:val="16"/>
              </w:rPr>
              <w:t>$2,000,000 property; crops not reported (zone total, 2005 dollars)</w:t>
            </w:r>
          </w:p>
        </w:tc>
        <w:tc>
          <w:tcPr>
            <w:tcW w:type="dxa" w:w="928"/>
          </w:tcPr>
          <w:p>
            <w:pPr>
              <w:spacing w:after="0"/>
              <w:jc w:val="right"/>
            </w:pPr>
            <w:r>
              <w:rPr>
                <w:sz w:val="16"/>
              </w:rPr>
              <w:t>0, 0</w:t>
            </w:r>
          </w:p>
        </w:tc>
        <w:tc>
          <w:tcPr>
            <w:tcW w:type="dxa" w:w="2644"/>
          </w:tcPr>
          <w:p>
            <w:pPr>
              <w:spacing w:after="0"/>
              <w:jc w:val="left"/>
            </w:pPr>
            <w:r>
              <w:rPr>
                <w:sz w:val="16"/>
              </w:rPr>
              <w:t>NWS zone NJZ013 (WESTERN MONMOUTH), zone-level</w:t>
            </w:r>
          </w:p>
        </w:tc>
        <w:tc>
          <w:tcPr>
            <w:tcW w:type="dxa" w:w="312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2003-01-14</w:t>
            </w:r>
          </w:p>
        </w:tc>
        <w:tc>
          <w:tcPr>
            <w:tcW w:type="dxa" w:w="1302"/>
          </w:tcPr>
          <w:p>
            <w:pPr>
              <w:spacing w:after="0"/>
              <w:jc w:val="left"/>
            </w:pPr>
            <w:r>
              <w:rPr>
                <w:sz w:val="16"/>
              </w:rPr>
              <w:t>Cold/Wind Chill</w:t>
            </w:r>
          </w:p>
        </w:tc>
        <w:tc>
          <w:tcPr>
            <w:tcW w:type="dxa" w:w="1863"/>
          </w:tcPr>
          <w:p>
            <w:pPr>
              <w:spacing w:after="0"/>
              <w:jc w:val="left"/>
            </w:pPr>
          </w:p>
        </w:tc>
        <w:tc>
          <w:tcPr>
            <w:tcW w:type="dxa" w:w="3215"/>
          </w:tcPr>
          <w:p>
            <w:pPr>
              <w:spacing w:after="0"/>
              <w:jc w:val="left"/>
            </w:pPr>
            <w:r>
              <w:rPr>
                <w:sz w:val="16"/>
              </w:rPr>
              <w:t>damage not reported</w:t>
            </w:r>
          </w:p>
        </w:tc>
        <w:tc>
          <w:tcPr>
            <w:tcW w:type="dxa" w:w="928"/>
          </w:tcPr>
          <w:p>
            <w:pPr>
              <w:spacing w:after="0"/>
              <w:jc w:val="right"/>
            </w:pPr>
            <w:r>
              <w:rPr>
                <w:sz w:val="16"/>
              </w:rPr>
              <w:t>0, 0</w:t>
            </w:r>
          </w:p>
        </w:tc>
        <w:tc>
          <w:tcPr>
            <w:tcW w:type="dxa" w:w="2644"/>
          </w:tcPr>
          <w:p>
            <w:pPr>
              <w:spacing w:after="0"/>
              <w:jc w:val="left"/>
            </w:pPr>
            <w:r>
              <w:rPr>
                <w:sz w:val="16"/>
              </w:rPr>
              <w:t>NWS zone NJZ014 (EASTERN MONMOUTH), zone-level</w:t>
            </w:r>
          </w:p>
        </w:tc>
        <w:tc>
          <w:tcPr>
            <w:tcW w:type="dxa" w:w="312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2002-08-11</w:t>
            </w:r>
          </w:p>
        </w:tc>
        <w:tc>
          <w:tcPr>
            <w:tcW w:type="dxa" w:w="1302"/>
          </w:tcPr>
          <w:p>
            <w:pPr>
              <w:spacing w:after="0"/>
              <w:jc w:val="left"/>
            </w:pPr>
            <w:r>
              <w:rPr>
                <w:sz w:val="16"/>
              </w:rPr>
              <w:t>Heat</w:t>
            </w:r>
          </w:p>
        </w:tc>
        <w:tc>
          <w:tcPr>
            <w:tcW w:type="dxa" w:w="1863"/>
          </w:tcPr>
          <w:p>
            <w:pPr>
              <w:spacing w:after="0"/>
              <w:jc w:val="left"/>
            </w:pPr>
          </w:p>
        </w:tc>
        <w:tc>
          <w:tcPr>
            <w:tcW w:type="dxa" w:w="3215"/>
          </w:tcPr>
          <w:p>
            <w:pPr>
              <w:spacing w:after="0"/>
              <w:jc w:val="left"/>
            </w:pPr>
            <w:r>
              <w:rPr>
                <w:sz w:val="16"/>
              </w:rPr>
              <w:t>damage not reported</w:t>
            </w:r>
          </w:p>
        </w:tc>
        <w:tc>
          <w:tcPr>
            <w:tcW w:type="dxa" w:w="928"/>
          </w:tcPr>
          <w:p>
            <w:pPr>
              <w:spacing w:after="0"/>
              <w:jc w:val="right"/>
            </w:pPr>
            <w:r>
              <w:rPr>
                <w:sz w:val="16"/>
              </w:rPr>
              <w:t>0, 0</w:t>
            </w:r>
          </w:p>
        </w:tc>
        <w:tc>
          <w:tcPr>
            <w:tcW w:type="dxa" w:w="2644"/>
          </w:tcPr>
          <w:p>
            <w:pPr>
              <w:spacing w:after="0"/>
              <w:jc w:val="left"/>
            </w:pPr>
            <w:r>
              <w:rPr>
                <w:sz w:val="16"/>
              </w:rPr>
              <w:t>NWS zone NJZ013 (WESTERN MONMOUTH), zone-level</w:t>
            </w:r>
          </w:p>
        </w:tc>
        <w:tc>
          <w:tcPr>
            <w:tcW w:type="dxa" w:w="3123"/>
          </w:tcPr>
          <w:p>
            <w:pPr>
              <w:spacing w:after="0"/>
              <w:jc w:val="left"/>
            </w:pPr>
            <w:r>
              <w:rPr>
                <w:sz w:val="16"/>
              </w:rPr>
              <w:t>B1-c worst recorded: Excessive Heat, Heat</w:t>
            </w:r>
          </w:p>
        </w:tc>
      </w:tr>
      <w:tr>
        <w:trPr>
          <w:cantSplit/>
        </w:trPr>
        <w:tc>
          <w:tcPr>
            <w:tcW w:type="dxa" w:w="1037"/>
          </w:tcPr>
          <w:p>
            <w:pPr>
              <w:spacing w:after="0"/>
              <w:jc w:val="left"/>
            </w:pPr>
            <w:r>
              <w:rPr>
                <w:sz w:val="16"/>
              </w:rPr>
              <w:t>2001-05-27</w:t>
            </w:r>
          </w:p>
        </w:tc>
        <w:tc>
          <w:tcPr>
            <w:tcW w:type="dxa" w:w="1302"/>
          </w:tcPr>
          <w:p>
            <w:pPr>
              <w:spacing w:after="0"/>
              <w:jc w:val="left"/>
            </w:pPr>
            <w:r>
              <w:rPr>
                <w:sz w:val="16"/>
              </w:rPr>
              <w:t>Tornado</w:t>
            </w:r>
          </w:p>
        </w:tc>
        <w:tc>
          <w:tcPr>
            <w:tcW w:type="dxa" w:w="1863"/>
          </w:tcPr>
          <w:p>
            <w:pPr>
              <w:spacing w:after="0"/>
              <w:jc w:val="left"/>
            </w:pPr>
            <w:r>
              <w:rPr>
                <w:sz w:val="16"/>
              </w:rPr>
              <w:t>F2, 1.5 mi within this county, 67 yd wide</w:t>
            </w:r>
          </w:p>
        </w:tc>
        <w:tc>
          <w:tcPr>
            <w:tcW w:type="dxa" w:w="3215"/>
          </w:tcPr>
          <w:p>
            <w:pPr>
              <w:spacing w:after="0"/>
              <w:jc w:val="left"/>
            </w:pPr>
            <w:r>
              <w:rPr>
                <w:sz w:val="16"/>
              </w:rPr>
              <w:t>$1,000,000 property; $0 crops (2001 dollars)</w:t>
            </w:r>
          </w:p>
        </w:tc>
        <w:tc>
          <w:tcPr>
            <w:tcW w:type="dxa" w:w="928"/>
          </w:tcPr>
          <w:p>
            <w:pPr>
              <w:spacing w:after="0"/>
              <w:jc w:val="right"/>
            </w:pPr>
            <w:r>
              <w:rPr>
                <w:sz w:val="16"/>
              </w:rPr>
              <w:t>0, 0</w:t>
            </w:r>
          </w:p>
        </w:tc>
        <w:tc>
          <w:tcPr>
            <w:tcW w:type="dxa" w:w="2644"/>
          </w:tcPr>
          <w:p>
            <w:pPr>
              <w:spacing w:after="0"/>
              <w:jc w:val="left"/>
            </w:pPr>
            <w:r>
              <w:rPr>
                <w:sz w:val="16"/>
              </w:rPr>
              <w:t>GORDONS CORNER</w:t>
            </w:r>
          </w:p>
        </w:tc>
        <w:tc>
          <w:tcPr>
            <w:tcW w:type="dxa" w:w="3123"/>
          </w:tcPr>
          <w:p>
            <w:pPr>
              <w:spacing w:after="0"/>
              <w:jc w:val="left"/>
            </w:pPr>
            <w:r>
              <w:rPr>
                <w:sz w:val="16"/>
              </w:rPr>
              <w:t>B1-c worst recorded: Tornado</w:t>
            </w:r>
          </w:p>
        </w:tc>
      </w:tr>
      <w:tr>
        <w:trPr>
          <w:cantSplit/>
        </w:trPr>
        <w:tc>
          <w:tcPr>
            <w:tcW w:type="dxa" w:w="1037"/>
          </w:tcPr>
          <w:p>
            <w:pPr>
              <w:spacing w:after="0"/>
              <w:jc w:val="left"/>
            </w:pPr>
            <w:r>
              <w:rPr>
                <w:sz w:val="16"/>
              </w:rPr>
              <w:t>1998-09-07</w:t>
            </w:r>
          </w:p>
        </w:tc>
        <w:tc>
          <w:tcPr>
            <w:tcW w:type="dxa" w:w="1302"/>
          </w:tcPr>
          <w:p>
            <w:pPr>
              <w:spacing w:after="0"/>
              <w:jc w:val="left"/>
            </w:pPr>
            <w:r>
              <w:rPr>
                <w:sz w:val="16"/>
              </w:rPr>
              <w:t>Thunderstorm Wind</w:t>
            </w:r>
          </w:p>
        </w:tc>
        <w:tc>
          <w:tcPr>
            <w:tcW w:type="dxa" w:w="1863"/>
          </w:tcPr>
          <w:p>
            <w:pPr>
              <w:spacing w:after="0"/>
              <w:jc w:val="left"/>
            </w:pPr>
            <w:r>
              <w:rPr>
                <w:sz w:val="16"/>
              </w:rPr>
              <w:t>65 kt (75 mph), measurement type not recorded</w:t>
            </w:r>
          </w:p>
        </w:tc>
        <w:tc>
          <w:tcPr>
            <w:tcW w:type="dxa" w:w="3215"/>
          </w:tcPr>
          <w:p>
            <w:pPr>
              <w:spacing w:after="0"/>
              <w:jc w:val="left"/>
            </w:pPr>
            <w:r>
              <w:rPr>
                <w:sz w:val="16"/>
              </w:rPr>
              <w:t>damage not reported</w:t>
            </w:r>
          </w:p>
        </w:tc>
        <w:tc>
          <w:tcPr>
            <w:tcW w:type="dxa" w:w="928"/>
          </w:tcPr>
          <w:p>
            <w:pPr>
              <w:spacing w:after="0"/>
              <w:jc w:val="right"/>
            </w:pPr>
            <w:r>
              <w:rPr>
                <w:sz w:val="16"/>
              </w:rPr>
              <w:t>1, 30</w:t>
            </w:r>
          </w:p>
        </w:tc>
        <w:tc>
          <w:tcPr>
            <w:tcW w:type="dxa" w:w="2644"/>
          </w:tcPr>
          <w:p>
            <w:pPr>
              <w:spacing w:after="0"/>
              <w:jc w:val="left"/>
            </w:pPr>
            <w:r>
              <w:rPr>
                <w:sz w:val="16"/>
              </w:rPr>
              <w:t>COUNTYWIDE</w:t>
            </w:r>
          </w:p>
        </w:tc>
        <w:tc>
          <w:tcPr>
            <w:tcW w:type="dxa" w:w="3123"/>
          </w:tcPr>
          <w:p>
            <w:pPr>
              <w:spacing w:after="0"/>
              <w:jc w:val="left"/>
            </w:pPr>
            <w:r>
              <w:rPr>
                <w:sz w:val="16"/>
              </w:rPr>
              <w:t>deaths or injuries recorded</w:t>
            </w:r>
          </w:p>
        </w:tc>
      </w:tr>
      <w:tr>
        <w:trPr>
          <w:cantSplit/>
        </w:trPr>
        <w:tc>
          <w:tcPr>
            <w:tcW w:type="dxa" w:w="1037"/>
          </w:tcPr>
          <w:p>
            <w:pPr>
              <w:spacing w:after="0"/>
              <w:jc w:val="left"/>
            </w:pPr>
            <w:r>
              <w:rPr>
                <w:sz w:val="16"/>
              </w:rPr>
              <w:t>1973-07-11</w:t>
            </w:r>
          </w:p>
        </w:tc>
        <w:tc>
          <w:tcPr>
            <w:tcW w:type="dxa" w:w="1302"/>
          </w:tcPr>
          <w:p>
            <w:pPr>
              <w:spacing w:after="0"/>
              <w:jc w:val="left"/>
            </w:pPr>
            <w:r>
              <w:rPr>
                <w:sz w:val="16"/>
              </w:rPr>
              <w:t>Thunderstorm Wind</w:t>
            </w:r>
          </w:p>
        </w:tc>
        <w:tc>
          <w:tcPr>
            <w:tcW w:type="dxa" w:w="1863"/>
          </w:tcPr>
          <w:p>
            <w:pPr>
              <w:spacing w:after="0"/>
              <w:jc w:val="left"/>
            </w:pPr>
            <w:r>
              <w:rPr>
                <w:sz w:val="16"/>
              </w:rPr>
              <w:t>87 kt (100 mph), measurement type not recorded</w:t>
            </w:r>
          </w:p>
        </w:tc>
        <w:tc>
          <w:tcPr>
            <w:tcW w:type="dxa" w:w="3215"/>
          </w:tcPr>
          <w:p>
            <w:pPr>
              <w:spacing w:after="0"/>
              <w:jc w:val="left"/>
            </w:pPr>
            <w:r>
              <w:rPr>
                <w:sz w:val="16"/>
              </w:rPr>
              <w:t>damage not recorded (pre-1996 record)</w:t>
            </w:r>
          </w:p>
        </w:tc>
        <w:tc>
          <w:tcPr>
            <w:tcW w:type="dxa" w:w="928"/>
          </w:tcPr>
          <w:p>
            <w:pPr>
              <w:spacing w:after="0"/>
              <w:jc w:val="right"/>
            </w:pPr>
            <w:r>
              <w:rPr>
                <w:sz w:val="16"/>
              </w:rPr>
              <w:t>0, 0</w:t>
            </w:r>
          </w:p>
        </w:tc>
        <w:tc>
          <w:tcPr>
            <w:tcW w:type="dxa" w:w="2644"/>
          </w:tcPr>
          <w:p>
            <w:pPr>
              <w:spacing w:after="0"/>
              <w:jc w:val="left"/>
            </w:pPr>
            <w:r>
              <w:rPr>
                <w:sz w:val="16"/>
              </w:rPr>
              <w:t>location not recorded</w:t>
            </w:r>
          </w:p>
        </w:tc>
        <w:tc>
          <w:tcPr>
            <w:tcW w:type="dxa" w:w="3123"/>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(1,442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94"/>
        <w:gridCol w:w="1532"/>
        <w:gridCol w:w="1663"/>
        <w:gridCol w:w="1107"/>
        <w:gridCol w:w="1294"/>
        <w:gridCol w:w="1553"/>
        <w:gridCol w:w="1621"/>
        <w:gridCol w:w="1037"/>
        <w:gridCol w:w="1975"/>
      </w:tblGrid>
      <w:tr>
        <w:trPr>
          <w:cantSplit/>
          <w:tblHeader/>
        </w:trPr>
        <w:tc>
          <w:tcPr>
            <w:tcW w:type="dxa" w:w="1037"/>
            <w:shd w:val="clear" w:color="auto" w:fill="E8E8E8"/>
          </w:tcPr>
          <w:p>
            <w:pPr>
              <w:spacing w:after="0"/>
              <w:jc w:val="left"/>
            </w:pPr>
            <w:r>
              <w:rPr>
                <w:b/>
                <w:sz w:val="16"/>
              </w:rPr>
              <w:t>Hazard</w:t>
            </w:r>
          </w:p>
        </w:tc>
        <w:tc>
          <w:tcPr>
            <w:tcW w:type="dxa" w:w="129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32"/>
            <w:shd w:val="clear" w:color="auto" w:fill="E8E8E8"/>
          </w:tcPr>
          <w:p>
            <w:pPr>
              <w:spacing w:after="0"/>
              <w:jc w:val="left"/>
            </w:pPr>
            <w:r>
              <w:rPr>
                <w:b/>
                <w:sz w:val="16"/>
              </w:rPr>
              <w:t>Unit</w:t>
            </w:r>
          </w:p>
        </w:tc>
        <w:tc>
          <w:tcPr>
            <w:tcW w:type="dxa" w:w="1663"/>
            <w:shd w:val="clear" w:color="auto" w:fill="E8E8E8"/>
          </w:tcPr>
          <w:p>
            <w:pPr>
              <w:spacing w:after="0"/>
              <w:jc w:val="left"/>
            </w:pPr>
            <w:r>
              <w:rPr>
                <w:b/>
                <w:sz w:val="16"/>
              </w:rPr>
              <w:t>In plain terms</w:t>
            </w:r>
          </w:p>
        </w:tc>
        <w:tc>
          <w:tcPr>
            <w:tcW w:type="dxa" w:w="1107"/>
            <w:shd w:val="clear" w:color="auto" w:fill="E8E8E8"/>
          </w:tcPr>
          <w:p>
            <w:pPr>
              <w:spacing w:after="0"/>
              <w:jc w:val="left"/>
            </w:pPr>
            <w:r>
              <w:rPr>
                <w:b/>
                <w:sz w:val="16"/>
              </w:rPr>
              <w:t>Descriptor</w:t>
            </w:r>
          </w:p>
        </w:tc>
        <w:tc>
          <w:tcPr>
            <w:tcW w:type="dxa" w:w="1294"/>
            <w:shd w:val="clear" w:color="auto" w:fill="E8E8E8"/>
          </w:tcPr>
          <w:p>
            <w:pPr>
              <w:spacing w:after="0"/>
              <w:jc w:val="left"/>
            </w:pPr>
            <w:r>
              <w:rPr>
                <w:b/>
                <w:sz w:val="16"/>
              </w:rPr>
              <w:t>Descriptor basis</w:t>
            </w:r>
          </w:p>
        </w:tc>
        <w:tc>
          <w:tcPr>
            <w:tcW w:type="dxa" w:w="1553"/>
            <w:shd w:val="clear" w:color="auto" w:fill="E8E8E8"/>
          </w:tcPr>
          <w:p>
            <w:pPr>
              <w:spacing w:after="0"/>
              <w:jc w:val="right"/>
            </w:pPr>
            <w:r>
              <w:rPr>
                <w:b/>
                <w:sz w:val="16"/>
              </w:rPr>
              <w:t>NRI events or days in its record period (hail, wind and tornado are area-weighted, so can be fractional)</w:t>
            </w:r>
          </w:p>
        </w:tc>
        <w:tc>
          <w:tcPr>
            <w:tcW w:type="dxa" w:w="162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5"/>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94"/>
          </w:tcPr>
          <w:p>
            <w:pPr>
              <w:spacing w:after="0"/>
              <w:jc w:val="right"/>
            </w:pPr>
            <w:r>
              <w:rPr>
                <w:sz w:val="16"/>
              </w:rPr>
              <w:t>3.74</w:t>
            </w:r>
          </w:p>
        </w:tc>
        <w:tc>
          <w:tcPr>
            <w:tcW w:type="dxa" w:w="1532"/>
          </w:tcPr>
          <w:p>
            <w:pPr>
              <w:spacing w:after="0"/>
              <w:jc w:val="left"/>
            </w:pPr>
            <w:r>
              <w:rPr>
                <w:sz w:val="16"/>
              </w:rPr>
              <w:t>events per year at a location (modeled)</w:t>
            </w:r>
          </w:p>
        </w:tc>
        <w:tc>
          <w:tcPr>
            <w:tcW w:type="dxa" w:w="1663"/>
          </w:tcPr>
          <w:p>
            <w:pPr>
              <w:spacing w:after="0"/>
              <w:jc w:val="left"/>
            </w:pPr>
            <w:r>
              <w:rPr>
                <w:sz w:val="16"/>
              </w:rPr>
              <w:t>about 3.7 per year at a given location in the county</w:t>
            </w:r>
          </w:p>
        </w:tc>
        <w:tc>
          <w:tcPr>
            <w:tcW w:type="dxa" w:w="1107"/>
          </w:tcPr>
          <w:p>
            <w:pPr>
              <w:spacing w:after="0"/>
              <w:jc w:val="left"/>
            </w:pPr>
            <w:r>
              <w:rPr>
                <w:sz w:val="16"/>
              </w:rPr>
              <w:t>Highly likely</w:t>
            </w:r>
          </w:p>
        </w:tc>
        <w:tc>
          <w:tcPr>
            <w:tcW w:type="dxa" w:w="1294"/>
          </w:tcPr>
          <w:p>
            <w:pPr>
              <w:spacing w:after="0"/>
              <w:jc w:val="left"/>
            </w:pPr>
            <w:r>
              <w:rPr>
                <w:sz w:val="16"/>
              </w:rPr>
              <w:t>FEMA annualized frequency (modeled)</w:t>
            </w:r>
          </w:p>
        </w:tc>
        <w:tc>
          <w:tcPr>
            <w:tcW w:type="dxa" w:w="1553"/>
          </w:tcPr>
          <w:p>
            <w:pPr>
              <w:spacing w:after="0"/>
              <w:jc w:val="right"/>
            </w:pPr>
            <w:r>
              <w:rPr>
                <w:sz w:val="16"/>
              </w:rPr>
              <w:t>not shown</w:t>
            </w:r>
          </w:p>
        </w:tc>
        <w:tc>
          <w:tcPr>
            <w:tcW w:type="dxa" w:w="1621"/>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94"/>
          </w:tcPr>
          <w:p>
            <w:pPr>
              <w:spacing w:after="0"/>
              <w:jc w:val="right"/>
            </w:pPr>
            <w:r>
              <w:rPr>
                <w:sz w:val="16"/>
              </w:rPr>
              <w:t>0.839</w:t>
            </w:r>
          </w:p>
        </w:tc>
        <w:tc>
          <w:tcPr>
            <w:tcW w:type="dxa" w:w="1532"/>
          </w:tcPr>
          <w:p>
            <w:pPr>
              <w:spacing w:after="0"/>
              <w:jc w:val="left"/>
            </w:pPr>
            <w:r>
              <w:rPr>
                <w:sz w:val="16"/>
              </w:rPr>
              <w:t>event-days per year</w:t>
            </w:r>
          </w:p>
        </w:tc>
        <w:tc>
          <w:tcPr>
            <w:tcW w:type="dxa" w:w="1663"/>
          </w:tcPr>
          <w:p>
            <w:pPr>
              <w:spacing w:after="0"/>
              <w:jc w:val="left"/>
            </w:pPr>
            <w:r>
              <w:rPr>
                <w:sz w:val="16"/>
              </w:rPr>
              <w:t>about 0.839 days per year</w:t>
            </w:r>
          </w:p>
        </w:tc>
        <w:tc>
          <w:tcPr>
            <w:tcW w:type="dxa" w:w="1107"/>
          </w:tcPr>
          <w:p>
            <w:pPr>
              <w:spacing w:after="0"/>
              <w:jc w:val="left"/>
            </w:pPr>
            <w:r>
              <w:rPr>
                <w:sz w:val="16"/>
              </w:rPr>
              <w:t>Likely</w:t>
            </w:r>
          </w:p>
        </w:tc>
        <w:tc>
          <w:tcPr>
            <w:tcW w:type="dxa" w:w="1294"/>
          </w:tcPr>
          <w:p>
            <w:pPr>
              <w:spacing w:after="0"/>
              <w:jc w:val="left"/>
            </w:pPr>
            <w:r>
              <w:rPr>
                <w:sz w:val="16"/>
              </w:rPr>
              <w:t>Storm Events event-days in 14 of 30 years, 1996 to 2025 (46.7%)</w:t>
            </w:r>
          </w:p>
        </w:tc>
        <w:tc>
          <w:tcPr>
            <w:tcW w:type="dxa" w:w="1553"/>
          </w:tcPr>
          <w:p>
            <w:pPr>
              <w:spacing w:after="0"/>
              <w:jc w:val="right"/>
            </w:pPr>
            <w:r>
              <w:rPr>
                <w:sz w:val="16"/>
              </w:rPr>
              <w:t>11.5</w:t>
            </w:r>
          </w:p>
        </w:tc>
        <w:tc>
          <w:tcPr>
            <w:tcW w:type="dxa" w:w="1621"/>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Drought</w:t>
            </w:r>
          </w:p>
        </w:tc>
        <w:tc>
          <w:tcPr>
            <w:tcW w:type="dxa" w:w="1294"/>
          </w:tcPr>
          <w:p>
            <w:pPr>
              <w:spacing w:after="0"/>
              <w:jc w:val="right"/>
            </w:pPr>
            <w:r>
              <w:rPr>
                <w:sz w:val="16"/>
              </w:rPr>
              <w:t>3.98</w:t>
            </w:r>
          </w:p>
        </w:tc>
        <w:tc>
          <w:tcPr>
            <w:tcW w:type="dxa" w:w="1532"/>
          </w:tcPr>
          <w:p>
            <w:pPr>
              <w:spacing w:after="0"/>
              <w:jc w:val="left"/>
            </w:pPr>
            <w:r>
              <w:rPr>
                <w:sz w:val="16"/>
              </w:rPr>
              <w:t>event-days per year</w:t>
            </w:r>
          </w:p>
        </w:tc>
        <w:tc>
          <w:tcPr>
            <w:tcW w:type="dxa" w:w="1663"/>
          </w:tcPr>
          <w:p>
            <w:pPr>
              <w:spacing w:after="0"/>
              <w:jc w:val="left"/>
            </w:pPr>
            <w:r>
              <w:rPr>
                <w:sz w:val="16"/>
              </w:rPr>
              <w:t>about 3.98 days per year</w:t>
            </w:r>
          </w:p>
        </w:tc>
        <w:tc>
          <w:tcPr>
            <w:tcW w:type="dxa" w:w="1107"/>
          </w:tcPr>
          <w:p>
            <w:pPr>
              <w:spacing w:after="0"/>
              <w:jc w:val="left"/>
            </w:pPr>
            <w:r>
              <w:rPr>
                <w:sz w:val="16"/>
              </w:rPr>
              <w:t>Likely</w:t>
            </w:r>
          </w:p>
        </w:tc>
        <w:tc>
          <w:tcPr>
            <w:tcW w:type="dxa" w:w="1294"/>
          </w:tcPr>
          <w:p>
            <w:pPr>
              <w:spacing w:after="0"/>
              <w:jc w:val="left"/>
            </w:pPr>
            <w:r>
              <w:rPr>
                <w:sz w:val="16"/>
              </w:rPr>
              <w:t>Storm Events event-days in 10 of 30 years, 1996 to 2025 (33.3%)</w:t>
            </w:r>
          </w:p>
        </w:tc>
        <w:tc>
          <w:tcPr>
            <w:tcW w:type="dxa" w:w="1553"/>
          </w:tcPr>
          <w:p>
            <w:pPr>
              <w:spacing w:after="0"/>
              <w:jc w:val="right"/>
            </w:pPr>
            <w:r>
              <w:rPr>
                <w:sz w:val="16"/>
              </w:rPr>
              <w:t>182</w:t>
            </w:r>
          </w:p>
        </w:tc>
        <w:tc>
          <w:tcPr>
            <w:tcW w:type="dxa" w:w="162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Earthquake</w:t>
            </w:r>
          </w:p>
        </w:tc>
        <w:tc>
          <w:tcPr>
            <w:tcW w:type="dxa" w:w="1294"/>
          </w:tcPr>
          <w:p>
            <w:pPr>
              <w:spacing w:after="0"/>
              <w:jc w:val="right"/>
            </w:pPr>
            <w:r>
              <w:rPr>
                <w:sz w:val="16"/>
              </w:rPr>
              <w:t>0.00193</w:t>
            </w:r>
          </w:p>
        </w:tc>
        <w:tc>
          <w:tcPr>
            <w:tcW w:type="dxa" w:w="1532"/>
          </w:tcPr>
          <w:p>
            <w:pPr>
              <w:spacing w:after="0"/>
              <w:jc w:val="left"/>
            </w:pPr>
            <w:r>
              <w:rPr>
                <w:sz w:val="16"/>
              </w:rPr>
              <w:t>annual probability at a location</w:t>
            </w:r>
          </w:p>
        </w:tc>
        <w:tc>
          <w:tcPr>
            <w:tcW w:type="dxa" w:w="1663"/>
          </w:tcPr>
          <w:p>
            <w:pPr>
              <w:spacing w:after="0"/>
              <w:jc w:val="left"/>
            </w:pPr>
            <w:r>
              <w:rPr>
                <w:sz w:val="16"/>
              </w:rPr>
              <w:t>chance a given location in the county has at least minor-damage shaking in a year: 0.193%</w:t>
            </w:r>
          </w:p>
        </w:tc>
        <w:tc>
          <w:tcPr>
            <w:tcW w:type="dxa" w:w="1107"/>
          </w:tcPr>
          <w:p>
            <w:pPr>
              <w:spacing w:after="0"/>
              <w:jc w:val="left"/>
            </w:pPr>
          </w:p>
        </w:tc>
        <w:tc>
          <w:tcPr>
            <w:tcW w:type="dxa" w:w="1294"/>
          </w:tcPr>
          <w:p>
            <w:pPr>
              <w:spacing w:after="0"/>
              <w:jc w:val="left"/>
            </w:pPr>
          </w:p>
        </w:tc>
        <w:tc>
          <w:tcPr>
            <w:tcW w:type="dxa" w:w="1553"/>
          </w:tcPr>
          <w:p>
            <w:pPr>
              <w:spacing w:after="0"/>
              <w:jc w:val="right"/>
            </w:pPr>
            <w:r>
              <w:rPr>
                <w:sz w:val="16"/>
              </w:rPr>
              <w:t>not shown</w:t>
            </w:r>
          </w:p>
        </w:tc>
        <w:tc>
          <w:tcPr>
            <w:tcW w:type="dxa" w:w="1621"/>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94"/>
          </w:tcPr>
          <w:p>
            <w:pPr>
              <w:spacing w:after="0"/>
              <w:jc w:val="right"/>
            </w:pPr>
            <w:r>
              <w:rPr>
                <w:sz w:val="16"/>
              </w:rPr>
              <w:t>1.93</w:t>
            </w:r>
          </w:p>
        </w:tc>
        <w:tc>
          <w:tcPr>
            <w:tcW w:type="dxa" w:w="1532"/>
          </w:tcPr>
          <w:p>
            <w:pPr>
              <w:spacing w:after="0"/>
              <w:jc w:val="left"/>
            </w:pPr>
            <w:r>
              <w:rPr>
                <w:sz w:val="16"/>
              </w:rPr>
              <w:t>events per year</w:t>
            </w:r>
          </w:p>
        </w:tc>
        <w:tc>
          <w:tcPr>
            <w:tcW w:type="dxa" w:w="1663"/>
          </w:tcPr>
          <w:p>
            <w:pPr>
              <w:spacing w:after="0"/>
              <w:jc w:val="left"/>
            </w:pPr>
            <w:r>
              <w:rPr>
                <w:sz w:val="16"/>
              </w:rPr>
              <w:t>about 1.93 per year</w:t>
            </w:r>
          </w:p>
        </w:tc>
        <w:tc>
          <w:tcPr>
            <w:tcW w:type="dxa" w:w="1107"/>
          </w:tcPr>
          <w:p>
            <w:pPr>
              <w:spacing w:after="0"/>
              <w:jc w:val="left"/>
            </w:pPr>
            <w:r>
              <w:rPr>
                <w:sz w:val="16"/>
              </w:rPr>
              <w:t>Highly likely</w:t>
            </w:r>
          </w:p>
        </w:tc>
        <w:tc>
          <w:tcPr>
            <w:tcW w:type="dxa" w:w="1294"/>
          </w:tcPr>
          <w:p>
            <w:pPr>
              <w:spacing w:after="0"/>
              <w:jc w:val="left"/>
            </w:pPr>
            <w:r>
              <w:rPr>
                <w:sz w:val="16"/>
              </w:rPr>
              <w:t>FEMA annualized frequency (modeled)</w:t>
            </w:r>
          </w:p>
        </w:tc>
        <w:tc>
          <w:tcPr>
            <w:tcW w:type="dxa" w:w="1553"/>
          </w:tcPr>
          <w:p>
            <w:pPr>
              <w:spacing w:after="0"/>
              <w:jc w:val="right"/>
            </w:pPr>
            <w:r>
              <w:rPr>
                <w:sz w:val="16"/>
              </w:rPr>
              <w:t>79.7 (modeled)</w:t>
            </w:r>
          </w:p>
        </w:tc>
        <w:tc>
          <w:tcPr>
            <w:tcW w:type="dxa" w:w="1621"/>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Heat Wave</w:t>
            </w:r>
          </w:p>
        </w:tc>
        <w:tc>
          <w:tcPr>
            <w:tcW w:type="dxa" w:w="1294"/>
          </w:tcPr>
          <w:p>
            <w:pPr>
              <w:spacing w:after="0"/>
              <w:jc w:val="right"/>
            </w:pPr>
            <w:r>
              <w:rPr>
                <w:sz w:val="16"/>
              </w:rPr>
              <w:t>6.66</w:t>
            </w:r>
          </w:p>
        </w:tc>
        <w:tc>
          <w:tcPr>
            <w:tcW w:type="dxa" w:w="1532"/>
          </w:tcPr>
          <w:p>
            <w:pPr>
              <w:spacing w:after="0"/>
              <w:jc w:val="left"/>
            </w:pPr>
            <w:r>
              <w:rPr>
                <w:sz w:val="16"/>
              </w:rPr>
              <w:t>event-days per year</w:t>
            </w:r>
          </w:p>
        </w:tc>
        <w:tc>
          <w:tcPr>
            <w:tcW w:type="dxa" w:w="1663"/>
          </w:tcPr>
          <w:p>
            <w:pPr>
              <w:spacing w:after="0"/>
              <w:jc w:val="left"/>
            </w:pPr>
            <w:r>
              <w:rPr>
                <w:sz w:val="16"/>
              </w:rPr>
              <w:t>about 6.66 days per year</w:t>
            </w:r>
          </w:p>
        </w:tc>
        <w:tc>
          <w:tcPr>
            <w:tcW w:type="dxa" w:w="1107"/>
          </w:tcPr>
          <w:p>
            <w:pPr>
              <w:spacing w:after="0"/>
              <w:jc w:val="left"/>
            </w:pPr>
            <w:r>
              <w:rPr>
                <w:sz w:val="16"/>
              </w:rPr>
              <w:t>Likely</w:t>
            </w:r>
          </w:p>
        </w:tc>
        <w:tc>
          <w:tcPr>
            <w:tcW w:type="dxa" w:w="1294"/>
          </w:tcPr>
          <w:p>
            <w:pPr>
              <w:spacing w:after="0"/>
              <w:jc w:val="left"/>
            </w:pPr>
            <w:r>
              <w:rPr>
                <w:sz w:val="16"/>
              </w:rPr>
              <w:t>Storm Events event-days in 23 of 30 years, 1996 to 2025 (76.7%)</w:t>
            </w:r>
          </w:p>
        </w:tc>
        <w:tc>
          <w:tcPr>
            <w:tcW w:type="dxa" w:w="1553"/>
          </w:tcPr>
          <w:p>
            <w:pPr>
              <w:spacing w:after="0"/>
              <w:jc w:val="right"/>
            </w:pPr>
            <w:r>
              <w:rPr>
                <w:sz w:val="16"/>
              </w:rPr>
              <w:t>71.9</w:t>
            </w:r>
          </w:p>
        </w:tc>
        <w:tc>
          <w:tcPr>
            <w:tcW w:type="dxa" w:w="1621"/>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Hurricane</w:t>
            </w:r>
          </w:p>
        </w:tc>
        <w:tc>
          <w:tcPr>
            <w:tcW w:type="dxa" w:w="1294"/>
          </w:tcPr>
          <w:p>
            <w:pPr>
              <w:spacing w:after="0"/>
              <w:jc w:val="right"/>
            </w:pPr>
            <w:r>
              <w:rPr>
                <w:sz w:val="16"/>
              </w:rPr>
              <w:t>0.178</w:t>
            </w:r>
          </w:p>
        </w:tc>
        <w:tc>
          <w:tcPr>
            <w:tcW w:type="dxa" w:w="1532"/>
          </w:tcPr>
          <w:p>
            <w:pPr>
              <w:spacing w:after="0"/>
              <w:jc w:val="left"/>
            </w:pPr>
            <w:r>
              <w:rPr>
                <w:sz w:val="16"/>
              </w:rPr>
              <w:t>events per year</w:t>
            </w:r>
          </w:p>
        </w:tc>
        <w:tc>
          <w:tcPr>
            <w:tcW w:type="dxa" w:w="1663"/>
          </w:tcPr>
          <w:p>
            <w:pPr>
              <w:spacing w:after="0"/>
              <w:jc w:val="left"/>
            </w:pPr>
            <w:r>
              <w:rPr>
                <w:sz w:val="16"/>
              </w:rPr>
              <w:t>about 1 in 6 years</w:t>
            </w:r>
          </w:p>
        </w:tc>
        <w:tc>
          <w:tcPr>
            <w:tcW w:type="dxa" w:w="1107"/>
          </w:tcPr>
          <w:p>
            <w:pPr>
              <w:spacing w:after="0"/>
              <w:jc w:val="left"/>
            </w:pPr>
            <w:r>
              <w:rPr>
                <w:sz w:val="16"/>
              </w:rPr>
              <w:t>Likely</w:t>
            </w:r>
          </w:p>
        </w:tc>
        <w:tc>
          <w:tcPr>
            <w:tcW w:type="dxa" w:w="1294"/>
          </w:tcPr>
          <w:p>
            <w:pPr>
              <w:spacing w:after="0"/>
              <w:jc w:val="left"/>
            </w:pPr>
            <w:r>
              <w:rPr>
                <w:sz w:val="16"/>
              </w:rPr>
              <w:t>FEMA annualized frequency (modeled)</w:t>
            </w:r>
          </w:p>
        </w:tc>
        <w:tc>
          <w:tcPr>
            <w:tcW w:type="dxa" w:w="1553"/>
          </w:tcPr>
          <w:p>
            <w:pPr>
              <w:spacing w:after="0"/>
              <w:jc w:val="right"/>
            </w:pPr>
            <w:r>
              <w:rPr>
                <w:sz w:val="16"/>
              </w:rPr>
              <w:t>58</w:t>
            </w:r>
          </w:p>
        </w:tc>
        <w:tc>
          <w:tcPr>
            <w:tcW w:type="dxa" w:w="1621"/>
          </w:tcPr>
          <w:p>
            <w:pPr>
              <w:spacing w:after="0"/>
              <w:jc w:val="left"/>
            </w:pPr>
            <w:r>
              <w:rPr>
                <w:sz w:val="16"/>
              </w:rPr>
              <w:t>1851 to 2024 (Atlantic)</w:t>
            </w:r>
          </w:p>
        </w:tc>
        <w:tc>
          <w:tcPr>
            <w:tcW w:type="dxa" w:w="1037"/>
          </w:tcPr>
          <w:p>
            <w:pPr>
              <w:spacing w:after="0"/>
              <w:jc w:val="left"/>
            </w:pPr>
            <w:r>
              <w:rPr>
                <w:sz w:val="16"/>
              </w:rPr>
              <w:t>see B1-f</w:t>
            </w:r>
          </w:p>
        </w:tc>
        <w:tc>
          <w:tcPr>
            <w:tcW w:type="dxa" w:w="197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94"/>
          </w:tcPr>
          <w:p>
            <w:pPr>
              <w:spacing w:after="0"/>
              <w:jc w:val="right"/>
            </w:pPr>
            <w:r>
              <w:rPr>
                <w:sz w:val="16"/>
              </w:rPr>
              <w:t>0.697</w:t>
            </w:r>
          </w:p>
        </w:tc>
        <w:tc>
          <w:tcPr>
            <w:tcW w:type="dxa" w:w="1532"/>
          </w:tcPr>
          <w:p>
            <w:pPr>
              <w:spacing w:after="0"/>
              <w:jc w:val="left"/>
            </w:pPr>
            <w:r>
              <w:rPr>
                <w:sz w:val="16"/>
              </w:rPr>
              <w:t>event-days per year</w:t>
            </w:r>
          </w:p>
        </w:tc>
        <w:tc>
          <w:tcPr>
            <w:tcW w:type="dxa" w:w="1663"/>
          </w:tcPr>
          <w:p>
            <w:pPr>
              <w:spacing w:after="0"/>
              <w:jc w:val="left"/>
            </w:pPr>
            <w:r>
              <w:rPr>
                <w:sz w:val="16"/>
              </w:rPr>
              <w:t>about 0.697 days per year</w:t>
            </w:r>
          </w:p>
        </w:tc>
        <w:tc>
          <w:tcPr>
            <w:tcW w:type="dxa" w:w="1107"/>
          </w:tcPr>
          <w:p>
            <w:pPr>
              <w:spacing w:after="0"/>
              <w:jc w:val="left"/>
            </w:pPr>
            <w:r>
              <w:rPr>
                <w:sz w:val="16"/>
              </w:rPr>
              <w:t>Possible</w:t>
            </w:r>
          </w:p>
        </w:tc>
        <w:tc>
          <w:tcPr>
            <w:tcW w:type="dxa" w:w="1294"/>
          </w:tcPr>
          <w:p>
            <w:pPr>
              <w:spacing w:after="0"/>
              <w:jc w:val="left"/>
            </w:pPr>
            <w:r>
              <w:rPr>
                <w:sz w:val="16"/>
              </w:rPr>
              <w:t>Storm Events event-days in 2 of 30 years, 1996 to 2025 (6.67%)</w:t>
            </w:r>
          </w:p>
        </w:tc>
        <w:tc>
          <w:tcPr>
            <w:tcW w:type="dxa" w:w="1553"/>
          </w:tcPr>
          <w:p>
            <w:pPr>
              <w:spacing w:after="0"/>
              <w:jc w:val="right"/>
            </w:pPr>
            <w:r>
              <w:rPr>
                <w:sz w:val="16"/>
              </w:rPr>
              <w:t>37</w:t>
            </w:r>
          </w:p>
        </w:tc>
        <w:tc>
          <w:tcPr>
            <w:tcW w:type="dxa" w:w="1621"/>
          </w:tcPr>
          <w:p>
            <w:pPr>
              <w:spacing w:after="0"/>
              <w:jc w:val="left"/>
            </w:pPr>
            <w:r>
              <w:rPr>
                <w:sz w:val="16"/>
              </w:rPr>
              <w:t>1946-12-31 to 2014-02-12 (67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Inland Flooding</w:t>
            </w:r>
          </w:p>
        </w:tc>
        <w:tc>
          <w:tcPr>
            <w:tcW w:type="dxa" w:w="1294"/>
          </w:tcPr>
          <w:p>
            <w:pPr>
              <w:spacing w:after="0"/>
              <w:jc w:val="right"/>
            </w:pPr>
            <w:r>
              <w:rPr>
                <w:sz w:val="16"/>
              </w:rPr>
              <w:t>3.54</w:t>
            </w:r>
          </w:p>
        </w:tc>
        <w:tc>
          <w:tcPr>
            <w:tcW w:type="dxa" w:w="1532"/>
          </w:tcPr>
          <w:p>
            <w:pPr>
              <w:spacing w:after="0"/>
              <w:jc w:val="left"/>
            </w:pPr>
            <w:r>
              <w:rPr>
                <w:sz w:val="16"/>
              </w:rPr>
              <w:t>event-days per year</w:t>
            </w:r>
          </w:p>
        </w:tc>
        <w:tc>
          <w:tcPr>
            <w:tcW w:type="dxa" w:w="1663"/>
          </w:tcPr>
          <w:p>
            <w:pPr>
              <w:spacing w:after="0"/>
              <w:jc w:val="left"/>
            </w:pPr>
            <w:r>
              <w:rPr>
                <w:sz w:val="16"/>
              </w:rPr>
              <w:t>about 3.54 days per year</w:t>
            </w:r>
          </w:p>
        </w:tc>
        <w:tc>
          <w:tcPr>
            <w:tcW w:type="dxa" w:w="1107"/>
          </w:tcPr>
          <w:p>
            <w:pPr>
              <w:spacing w:after="0"/>
              <w:jc w:val="left"/>
            </w:pPr>
            <w:r>
              <w:rPr>
                <w:sz w:val="16"/>
              </w:rPr>
              <w:t>Highly likely</w:t>
            </w:r>
          </w:p>
        </w:tc>
        <w:tc>
          <w:tcPr>
            <w:tcW w:type="dxa" w:w="1294"/>
          </w:tcPr>
          <w:p>
            <w:pPr>
              <w:spacing w:after="0"/>
              <w:jc w:val="left"/>
            </w:pPr>
            <w:r>
              <w:rPr>
                <w:sz w:val="16"/>
              </w:rPr>
              <w:t>Storm Events event-days in 29 of 30 years, 1996 to 2025 (96.7%)</w:t>
            </w:r>
          </w:p>
        </w:tc>
        <w:tc>
          <w:tcPr>
            <w:tcW w:type="dxa" w:w="1553"/>
          </w:tcPr>
          <w:p>
            <w:pPr>
              <w:spacing w:after="0"/>
              <w:jc w:val="right"/>
            </w:pPr>
            <w:r>
              <w:rPr>
                <w:sz w:val="16"/>
              </w:rPr>
              <w:t>99</w:t>
            </w:r>
          </w:p>
        </w:tc>
        <w:tc>
          <w:tcPr>
            <w:tcW w:type="dxa" w:w="1621"/>
          </w:tcPr>
          <w:p>
            <w:pPr>
              <w:spacing w:after="0"/>
              <w:jc w:val="left"/>
            </w:pPr>
            <w:r>
              <w:rPr>
                <w:sz w:val="16"/>
              </w:rPr>
              <w:t>1996 to 2023 (28 years)</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Landslide</w:t>
            </w:r>
          </w:p>
        </w:tc>
        <w:tc>
          <w:tcPr>
            <w:tcW w:type="dxa" w:w="1294"/>
          </w:tcPr>
          <w:p>
            <w:pPr>
              <w:spacing w:after="0"/>
              <w:jc w:val="right"/>
            </w:pPr>
            <w:r>
              <w:rPr>
                <w:sz w:val="16"/>
              </w:rPr>
              <w:t>0.137</w:t>
            </w:r>
          </w:p>
        </w:tc>
        <w:tc>
          <w:tcPr>
            <w:tcW w:type="dxa" w:w="1532"/>
          </w:tcPr>
          <w:p>
            <w:pPr>
              <w:spacing w:after="0"/>
              <w:jc w:val="left"/>
            </w:pPr>
            <w:r>
              <w:rPr>
                <w:sz w:val="16"/>
              </w:rPr>
              <w:t>events per year (modeled)</w:t>
            </w:r>
          </w:p>
        </w:tc>
        <w:tc>
          <w:tcPr>
            <w:tcW w:type="dxa" w:w="1663"/>
          </w:tcPr>
          <w:p>
            <w:pPr>
              <w:spacing w:after="0"/>
              <w:jc w:val="left"/>
            </w:pPr>
            <w:r>
              <w:rPr>
                <w:sz w:val="16"/>
              </w:rPr>
              <w:t>about 1 in 7 years</w:t>
            </w:r>
          </w:p>
        </w:tc>
        <w:tc>
          <w:tcPr>
            <w:tcW w:type="dxa" w:w="1107"/>
          </w:tcPr>
          <w:p>
            <w:pPr>
              <w:spacing w:after="0"/>
              <w:jc w:val="left"/>
            </w:pPr>
            <w:r>
              <w:rPr>
                <w:sz w:val="16"/>
              </w:rPr>
              <w:t>Likely</w:t>
            </w:r>
          </w:p>
        </w:tc>
        <w:tc>
          <w:tcPr>
            <w:tcW w:type="dxa" w:w="1294"/>
          </w:tcPr>
          <w:p>
            <w:pPr>
              <w:spacing w:after="0"/>
              <w:jc w:val="left"/>
            </w:pPr>
            <w:r>
              <w:rPr>
                <w:sz w:val="16"/>
              </w:rPr>
              <w:t>FEMA annualized frequency (modeled)</w:t>
            </w:r>
          </w:p>
        </w:tc>
        <w:tc>
          <w:tcPr>
            <w:tcW w:type="dxa" w:w="1553"/>
          </w:tcPr>
          <w:p>
            <w:pPr>
              <w:spacing w:after="0"/>
              <w:jc w:val="right"/>
            </w:pPr>
            <w:r>
              <w:rPr>
                <w:sz w:val="16"/>
              </w:rPr>
              <w:t>not shown</w:t>
            </w:r>
          </w:p>
        </w:tc>
        <w:tc>
          <w:tcPr>
            <w:tcW w:type="dxa" w:w="1621"/>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Lightning</w:t>
            </w:r>
          </w:p>
        </w:tc>
        <w:tc>
          <w:tcPr>
            <w:tcW w:type="dxa" w:w="1294"/>
          </w:tcPr>
          <w:p>
            <w:pPr>
              <w:spacing w:after="0"/>
              <w:jc w:val="right"/>
            </w:pPr>
            <w:r>
              <w:rPr>
                <w:sz w:val="16"/>
              </w:rPr>
              <w:t>31.5</w:t>
            </w:r>
          </w:p>
        </w:tc>
        <w:tc>
          <w:tcPr>
            <w:tcW w:type="dxa" w:w="1532"/>
          </w:tcPr>
          <w:p>
            <w:pPr>
              <w:spacing w:after="0"/>
              <w:jc w:val="left"/>
            </w:pPr>
            <w:r>
              <w:rPr>
                <w:sz w:val="16"/>
              </w:rPr>
              <w:t>days per year with a strike</w:t>
            </w:r>
          </w:p>
        </w:tc>
        <w:tc>
          <w:tcPr>
            <w:tcW w:type="dxa" w:w="1663"/>
          </w:tcPr>
          <w:p>
            <w:pPr>
              <w:spacing w:after="0"/>
              <w:jc w:val="left"/>
            </w:pPr>
            <w:r>
              <w:rPr>
                <w:sz w:val="16"/>
              </w:rPr>
              <w:t>about 31.5 days per year</w:t>
            </w:r>
          </w:p>
        </w:tc>
        <w:tc>
          <w:tcPr>
            <w:tcW w:type="dxa" w:w="1107"/>
          </w:tcPr>
          <w:p>
            <w:pPr>
              <w:spacing w:after="0"/>
              <w:jc w:val="left"/>
            </w:pPr>
            <w:r>
              <w:rPr>
                <w:sz w:val="16"/>
              </w:rPr>
              <w:t>Highly likely</w:t>
            </w:r>
          </w:p>
        </w:tc>
        <w:tc>
          <w:tcPr>
            <w:tcW w:type="dxa" w:w="1294"/>
          </w:tcPr>
          <w:p>
            <w:pPr>
              <w:spacing w:after="0"/>
              <w:jc w:val="left"/>
            </w:pPr>
            <w:r>
              <w:rPr>
                <w:sz w:val="16"/>
              </w:rPr>
              <w:t>FEMA annualized frequency (modeled)</w:t>
            </w:r>
          </w:p>
        </w:tc>
        <w:tc>
          <w:tcPr>
            <w:tcW w:type="dxa" w:w="1553"/>
          </w:tcPr>
          <w:p>
            <w:pPr>
              <w:spacing w:after="0"/>
              <w:jc w:val="right"/>
            </w:pPr>
            <w:r>
              <w:rPr>
                <w:sz w:val="16"/>
              </w:rPr>
              <w:t>not shown</w:t>
            </w:r>
          </w:p>
        </w:tc>
        <w:tc>
          <w:tcPr>
            <w:tcW w:type="dxa" w:w="1621"/>
          </w:tcPr>
          <w:p>
            <w:pPr>
              <w:spacing w:after="0"/>
              <w:jc w:val="left"/>
            </w:pPr>
            <w:r>
              <w:rPr>
                <w:sz w:val="16"/>
              </w:rPr>
              <w:t>1995 to 2023 (29 years; CONUS)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Strong Wind</w:t>
            </w:r>
          </w:p>
        </w:tc>
        <w:tc>
          <w:tcPr>
            <w:tcW w:type="dxa" w:w="1294"/>
          </w:tcPr>
          <w:p>
            <w:pPr>
              <w:spacing w:after="0"/>
              <w:jc w:val="right"/>
            </w:pPr>
            <w:r>
              <w:rPr>
                <w:sz w:val="16"/>
              </w:rPr>
              <w:t>5.81</w:t>
            </w:r>
          </w:p>
        </w:tc>
        <w:tc>
          <w:tcPr>
            <w:tcW w:type="dxa" w:w="1532"/>
          </w:tcPr>
          <w:p>
            <w:pPr>
              <w:spacing w:after="0"/>
              <w:jc w:val="left"/>
            </w:pPr>
            <w:r>
              <w:rPr>
                <w:sz w:val="16"/>
              </w:rPr>
              <w:t>events per year</w:t>
            </w:r>
          </w:p>
        </w:tc>
        <w:tc>
          <w:tcPr>
            <w:tcW w:type="dxa" w:w="1663"/>
          </w:tcPr>
          <w:p>
            <w:pPr>
              <w:spacing w:after="0"/>
              <w:jc w:val="left"/>
            </w:pPr>
            <w:r>
              <w:rPr>
                <w:sz w:val="16"/>
              </w:rPr>
              <w:t>about 5.81 per year</w:t>
            </w:r>
          </w:p>
        </w:tc>
        <w:tc>
          <w:tcPr>
            <w:tcW w:type="dxa" w:w="1107"/>
          </w:tcPr>
          <w:p>
            <w:pPr>
              <w:spacing w:after="0"/>
              <w:jc w:val="left"/>
            </w:pPr>
            <w:r>
              <w:rPr>
                <w:sz w:val="16"/>
              </w:rPr>
              <w:t>Highly likely</w:t>
            </w:r>
          </w:p>
        </w:tc>
        <w:tc>
          <w:tcPr>
            <w:tcW w:type="dxa" w:w="1294"/>
          </w:tcPr>
          <w:p>
            <w:pPr>
              <w:spacing w:after="0"/>
              <w:jc w:val="left"/>
            </w:pPr>
            <w:r>
              <w:rPr>
                <w:sz w:val="16"/>
              </w:rPr>
              <w:t>FEMA annualized frequency (modeled)</w:t>
            </w:r>
          </w:p>
        </w:tc>
        <w:tc>
          <w:tcPr>
            <w:tcW w:type="dxa" w:w="1553"/>
          </w:tcPr>
          <w:p>
            <w:pPr>
              <w:spacing w:after="0"/>
              <w:jc w:val="right"/>
            </w:pPr>
            <w:r>
              <w:rPr>
                <w:sz w:val="16"/>
              </w:rPr>
              <w:t>175</w:t>
            </w:r>
          </w:p>
        </w:tc>
        <w:tc>
          <w:tcPr>
            <w:tcW w:type="dxa" w:w="1621"/>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Tornado</w:t>
            </w:r>
          </w:p>
        </w:tc>
        <w:tc>
          <w:tcPr>
            <w:tcW w:type="dxa" w:w="1294"/>
          </w:tcPr>
          <w:p>
            <w:pPr>
              <w:spacing w:after="0"/>
              <w:jc w:val="right"/>
            </w:pPr>
            <w:r>
              <w:rPr>
                <w:sz w:val="16"/>
              </w:rPr>
              <w:t>0.207</w:t>
            </w:r>
          </w:p>
        </w:tc>
        <w:tc>
          <w:tcPr>
            <w:tcW w:type="dxa" w:w="1532"/>
          </w:tcPr>
          <w:p>
            <w:pPr>
              <w:spacing w:after="0"/>
              <w:jc w:val="left"/>
            </w:pPr>
            <w:r>
              <w:rPr>
                <w:sz w:val="16"/>
              </w:rPr>
              <w:t>events per year</w:t>
            </w:r>
          </w:p>
        </w:tc>
        <w:tc>
          <w:tcPr>
            <w:tcW w:type="dxa" w:w="1663"/>
          </w:tcPr>
          <w:p>
            <w:pPr>
              <w:spacing w:after="0"/>
              <w:jc w:val="left"/>
            </w:pPr>
            <w:r>
              <w:rPr>
                <w:sz w:val="16"/>
              </w:rPr>
              <w:t>about 1 in 5 years</w:t>
            </w:r>
          </w:p>
        </w:tc>
        <w:tc>
          <w:tcPr>
            <w:tcW w:type="dxa" w:w="1107"/>
          </w:tcPr>
          <w:p>
            <w:pPr>
              <w:spacing w:after="0"/>
              <w:jc w:val="left"/>
            </w:pPr>
            <w:r>
              <w:rPr>
                <w:sz w:val="16"/>
              </w:rPr>
              <w:t>Likely</w:t>
            </w:r>
          </w:p>
        </w:tc>
        <w:tc>
          <w:tcPr>
            <w:tcW w:type="dxa" w:w="1294"/>
          </w:tcPr>
          <w:p>
            <w:pPr>
              <w:spacing w:after="0"/>
              <w:jc w:val="left"/>
            </w:pPr>
            <w:r>
              <w:rPr>
                <w:sz w:val="16"/>
              </w:rPr>
              <w:t>FEMA annualized frequency (modeled)</w:t>
            </w:r>
          </w:p>
        </w:tc>
        <w:tc>
          <w:tcPr>
            <w:tcW w:type="dxa" w:w="1553"/>
          </w:tcPr>
          <w:p>
            <w:pPr>
              <w:spacing w:after="0"/>
              <w:jc w:val="right"/>
            </w:pPr>
            <w:r>
              <w:rPr>
                <w:sz w:val="16"/>
              </w:rPr>
              <w:t>not shown</w:t>
            </w:r>
          </w:p>
        </w:tc>
        <w:tc>
          <w:tcPr>
            <w:tcW w:type="dxa" w:w="1621"/>
          </w:tcPr>
          <w:p>
            <w:pPr>
              <w:spacing w:after="0"/>
              <w:jc w:val="left"/>
            </w:pPr>
            <w:r>
              <w:rPr>
                <w:sz w:val="16"/>
              </w:rPr>
              <w:t>1950 to 2023 (EF2+); 1986 to 2023 (EF0-1)</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Tsunami</w:t>
            </w:r>
          </w:p>
        </w:tc>
        <w:tc>
          <w:tcPr>
            <w:tcW w:type="dxa" w:w="1294"/>
          </w:tcPr>
          <w:p>
            <w:pPr>
              <w:spacing w:after="0"/>
              <w:jc w:val="right"/>
            </w:pPr>
          </w:p>
        </w:tc>
        <w:tc>
          <w:tcPr>
            <w:tcW w:type="dxa" w:w="1532"/>
          </w:tcPr>
          <w:p>
            <w:pPr>
              <w:spacing w:after="0"/>
              <w:jc w:val="left"/>
            </w:pPr>
            <w:r>
              <w:rPr>
                <w:sz w:val="16"/>
              </w:rPr>
              <w:t>annual probability at the most exposed location (used in place of a county value)</w:t>
            </w:r>
          </w:p>
        </w:tc>
        <w:tc>
          <w:tcPr>
            <w:tcW w:type="dxa" w:w="1663"/>
          </w:tcPr>
          <w:p>
            <w:pPr>
              <w:spacing w:after="0"/>
              <w:jc w:val="left"/>
            </w:pPr>
          </w:p>
        </w:tc>
        <w:tc>
          <w:tcPr>
            <w:tcW w:type="dxa" w:w="1107"/>
          </w:tcPr>
          <w:p>
            <w:pPr>
              <w:spacing w:after="0"/>
              <w:jc w:val="left"/>
            </w:pPr>
            <w:r>
              <w:rPr>
                <w:sz w:val="16"/>
              </w:rPr>
              <w:t>Possible</w:t>
            </w:r>
          </w:p>
        </w:tc>
        <w:tc>
          <w:tcPr>
            <w:tcW w:type="dxa" w:w="1294"/>
          </w:tcPr>
          <w:p>
            <w:pPr>
              <w:spacing w:after="0"/>
              <w:jc w:val="left"/>
            </w:pPr>
            <w:r>
              <w:rPr>
                <w:sz w:val="16"/>
              </w:rPr>
              <w:t>Storm Events records in 1 of 30 years, 1996 to 2025 (3.33%)</w:t>
            </w:r>
          </w:p>
        </w:tc>
        <w:tc>
          <w:tcPr>
            <w:tcW w:type="dxa" w:w="1553"/>
          </w:tcPr>
          <w:p>
            <w:pPr>
              <w:spacing w:after="0"/>
              <w:jc w:val="right"/>
            </w:pPr>
            <w:r>
              <w:rPr>
                <w:sz w:val="16"/>
              </w:rPr>
              <w:t>not shown</w:t>
            </w:r>
          </w:p>
        </w:tc>
        <w:tc>
          <w:tcPr>
            <w:tcW w:type="dxa" w:w="1621"/>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Wildfire</w:t>
            </w:r>
          </w:p>
        </w:tc>
        <w:tc>
          <w:tcPr>
            <w:tcW w:type="dxa" w:w="1294"/>
          </w:tcPr>
          <w:p>
            <w:pPr>
              <w:spacing w:after="0"/>
              <w:jc w:val="right"/>
            </w:pPr>
            <w:r>
              <w:rPr>
                <w:sz w:val="16"/>
              </w:rPr>
              <w:t>0.00123</w:t>
            </w:r>
          </w:p>
        </w:tc>
        <w:tc>
          <w:tcPr>
            <w:tcW w:type="dxa" w:w="1532"/>
          </w:tcPr>
          <w:p>
            <w:pPr>
              <w:spacing w:after="0"/>
              <w:jc w:val="left"/>
            </w:pPr>
            <w:r>
              <w:rPr>
                <w:sz w:val="16"/>
              </w:rPr>
              <w:t>annual probability at a location</w:t>
            </w:r>
          </w:p>
        </w:tc>
        <w:tc>
          <w:tcPr>
            <w:tcW w:type="dxa" w:w="1663"/>
          </w:tcPr>
          <w:p>
            <w:pPr>
              <w:spacing w:after="0"/>
              <w:jc w:val="left"/>
            </w:pPr>
            <w:r>
              <w:rPr>
                <w:sz w:val="16"/>
              </w:rPr>
              <w:t>chance a given location in the county burns in a year: 0.123%</w:t>
            </w:r>
          </w:p>
        </w:tc>
        <w:tc>
          <w:tcPr>
            <w:tcW w:type="dxa" w:w="1107"/>
          </w:tcPr>
          <w:p>
            <w:pPr>
              <w:spacing w:after="0"/>
              <w:jc w:val="left"/>
            </w:pPr>
            <w:r>
              <w:rPr>
                <w:sz w:val="16"/>
              </w:rPr>
              <w:t>Likely</w:t>
            </w:r>
          </w:p>
        </w:tc>
        <w:tc>
          <w:tcPr>
            <w:tcW w:type="dxa" w:w="1294"/>
          </w:tcPr>
          <w:p>
            <w:pPr>
              <w:spacing w:after="0"/>
              <w:jc w:val="left"/>
            </w:pPr>
            <w:r>
              <w:rPr>
                <w:sz w:val="16"/>
              </w:rPr>
              <w:t>Storm Events records in 7 of 30 years, 1996 to 2025 (23.3%)</w:t>
            </w:r>
          </w:p>
        </w:tc>
        <w:tc>
          <w:tcPr>
            <w:tcW w:type="dxa" w:w="1553"/>
          </w:tcPr>
          <w:p>
            <w:pPr>
              <w:spacing w:after="0"/>
              <w:jc w:val="right"/>
            </w:pPr>
            <w:r>
              <w:rPr>
                <w:sz w:val="16"/>
              </w:rPr>
              <w:t>not shown</w:t>
            </w:r>
          </w:p>
        </w:tc>
        <w:tc>
          <w:tcPr>
            <w:tcW w:type="dxa" w:w="1621"/>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Winter Weather</w:t>
            </w:r>
          </w:p>
        </w:tc>
        <w:tc>
          <w:tcPr>
            <w:tcW w:type="dxa" w:w="1294"/>
          </w:tcPr>
          <w:p>
            <w:pPr>
              <w:spacing w:after="0"/>
              <w:jc w:val="right"/>
            </w:pPr>
            <w:r>
              <w:rPr>
                <w:sz w:val="16"/>
              </w:rPr>
              <w:t>9.2</w:t>
            </w:r>
          </w:p>
        </w:tc>
        <w:tc>
          <w:tcPr>
            <w:tcW w:type="dxa" w:w="1532"/>
          </w:tcPr>
          <w:p>
            <w:pPr>
              <w:spacing w:after="0"/>
              <w:jc w:val="left"/>
            </w:pPr>
            <w:r>
              <w:rPr>
                <w:sz w:val="16"/>
              </w:rPr>
              <w:t>event-days per year</w:t>
            </w:r>
          </w:p>
        </w:tc>
        <w:tc>
          <w:tcPr>
            <w:tcW w:type="dxa" w:w="1663"/>
          </w:tcPr>
          <w:p>
            <w:pPr>
              <w:spacing w:after="0"/>
              <w:jc w:val="left"/>
            </w:pPr>
            <w:r>
              <w:rPr>
                <w:sz w:val="16"/>
              </w:rPr>
              <w:t>about 9.2 days per year</w:t>
            </w:r>
          </w:p>
        </w:tc>
        <w:tc>
          <w:tcPr>
            <w:tcW w:type="dxa" w:w="1107"/>
          </w:tcPr>
          <w:p>
            <w:pPr>
              <w:spacing w:after="0"/>
              <w:jc w:val="left"/>
            </w:pPr>
            <w:r>
              <w:rPr>
                <w:sz w:val="16"/>
              </w:rPr>
              <w:t>Highly likely</w:t>
            </w:r>
          </w:p>
        </w:tc>
        <w:tc>
          <w:tcPr>
            <w:tcW w:type="dxa" w:w="1294"/>
          </w:tcPr>
          <w:p>
            <w:pPr>
              <w:spacing w:after="0"/>
              <w:jc w:val="left"/>
            </w:pPr>
            <w:r>
              <w:rPr>
                <w:sz w:val="16"/>
              </w:rPr>
              <w:t>Storm Events event-days in 29 of 30 years, 1996 to 2025 (96.7%)</w:t>
            </w:r>
          </w:p>
        </w:tc>
        <w:tc>
          <w:tcPr>
            <w:tcW w:type="dxa" w:w="1553"/>
          </w:tcPr>
          <w:p>
            <w:pPr>
              <w:spacing w:after="0"/>
              <w:jc w:val="right"/>
            </w:pPr>
            <w:r>
              <w:rPr>
                <w:sz w:val="16"/>
              </w:rPr>
              <w:t>126</w:t>
            </w:r>
          </w:p>
        </w:tc>
        <w:tc>
          <w:tcPr>
            <w:tcW w:type="dxa" w:w="1621"/>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31</w:t>
            </w:r>
          </w:p>
        </w:tc>
        <w:tc>
          <w:tcPr>
            <w:tcW w:type="dxa" w:w="1381"/>
          </w:tcPr>
          <w:p>
            <w:pPr>
              <w:spacing w:after="0"/>
              <w:jc w:val="right"/>
            </w:pPr>
            <w:r>
              <w:rPr>
                <w:sz w:val="16"/>
              </w:rPr>
              <w:t>30</w:t>
            </w:r>
          </w:p>
        </w:tc>
        <w:tc>
          <w:tcPr>
            <w:tcW w:type="dxa" w:w="1381"/>
          </w:tcPr>
          <w:p>
            <w:pPr>
              <w:spacing w:after="0"/>
              <w:jc w:val="right"/>
            </w:pPr>
            <w:r>
              <w:rPr>
                <w:sz w:val="16"/>
              </w:rPr>
              <w:t>1.03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323</w:t>
            </w:r>
          </w:p>
        </w:tc>
        <w:tc>
          <w:tcPr>
            <w:tcW w:type="dxa" w:w="1381"/>
          </w:tcPr>
          <w:p>
            <w:pPr>
              <w:spacing w:after="0"/>
              <w:jc w:val="right"/>
            </w:pPr>
            <w:r>
              <w:rPr>
                <w:sz w:val="16"/>
              </w:rPr>
              <w:t>30</w:t>
            </w:r>
          </w:p>
        </w:tc>
        <w:tc>
          <w:tcPr>
            <w:tcW w:type="dxa" w:w="1381"/>
          </w:tcPr>
          <w:p>
            <w:pPr>
              <w:spacing w:after="0"/>
              <w:jc w:val="right"/>
            </w:pPr>
            <w:r>
              <w:rPr>
                <w:sz w:val="16"/>
              </w:rPr>
              <w:t>10.8</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09"/>
        <w:gridCol w:w="2309"/>
        <w:gridCol w:w="1443"/>
        <w:gridCol w:w="1514"/>
        <w:gridCol w:w="1443"/>
        <w:gridCol w:w="5093"/>
      </w:tblGrid>
      <w:tr>
        <w:trPr>
          <w:cantSplit/>
          <w:tblHeader/>
        </w:trPr>
        <w:tc>
          <w:tcPr>
            <w:tcW w:type="dxa" w:w="2309"/>
            <w:vMerge w:val="restart"/>
            <w:shd w:val="clear" w:color="auto" w:fill="E8E8E8"/>
          </w:tcPr>
          <w:p>
            <w:pPr>
              <w:spacing w:after="0"/>
              <w:jc w:val="left"/>
            </w:pPr>
            <w:r>
              <w:rPr>
                <w:b/>
                <w:sz w:val="16"/>
              </w:rPr>
              <w:t>Hazard</w:t>
            </w:r>
          </w:p>
        </w:tc>
        <w:tc>
          <w:tcPr>
            <w:tcW w:type="dxa" w:w="230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093"/>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43"/>
            <w:shd w:val="clear" w:color="auto" w:fill="E8E8E8"/>
          </w:tcPr>
          <w:p>
            <w:pPr>
              <w:spacing w:after="0"/>
              <w:jc w:val="right"/>
            </w:pPr>
            <w:r>
              <w:rPr>
                <w:b/>
                <w:sz w:val="16"/>
              </w:rPr>
              <w:t>Min</w:t>
            </w:r>
          </w:p>
        </w:tc>
        <w:tc>
          <w:tcPr>
            <w:tcW w:type="dxa" w:w="1514"/>
            <w:shd w:val="clear" w:color="auto" w:fill="E8E8E8"/>
          </w:tcPr>
          <w:p>
            <w:pPr>
              <w:spacing w:after="0"/>
              <w:jc w:val="right"/>
            </w:pPr>
            <w:r>
              <w:rPr>
                <w:b/>
                <w:sz w:val="16"/>
              </w:rPr>
              <w:t>Median</w:t>
            </w:r>
          </w:p>
        </w:tc>
        <w:tc>
          <w:tcPr>
            <w:tcW w:type="dxa" w:w="1443"/>
            <w:shd w:val="clear" w:color="auto" w:fill="E8E8E8"/>
          </w:tcPr>
          <w:p>
            <w:pPr>
              <w:spacing w:after="0"/>
              <w:jc w:val="right"/>
            </w:pPr>
            <w:r>
              <w:rPr>
                <w:b/>
                <w:sz w:val="16"/>
              </w:rPr>
              <w:t>Max</w:t>
            </w:r>
          </w:p>
        </w:tc>
        <w:tc>
          <w:tcPr>
            <w:tcW w:type="dxa" w:w="2352"/>
            <w:vMerge/>
          </w:tcPr>
          <w:p/>
        </w:tc>
      </w:tr>
      <w:tr>
        <w:trPr>
          <w:cantSplit/>
        </w:trPr>
        <w:tc>
          <w:tcPr>
            <w:tcW w:type="dxa" w:w="2309"/>
          </w:tcPr>
          <w:p>
            <w:pPr>
              <w:spacing w:after="0"/>
              <w:jc w:val="left"/>
            </w:pPr>
            <w:r>
              <w:rPr>
                <w:sz w:val="16"/>
              </w:rPr>
              <w:t>Coastal Flooding</w:t>
            </w:r>
          </w:p>
        </w:tc>
        <w:tc>
          <w:tcPr>
            <w:tcW w:type="dxa" w:w="2309"/>
          </w:tcPr>
          <w:p>
            <w:pPr>
              <w:spacing w:after="0"/>
              <w:jc w:val="right"/>
            </w:pPr>
            <w:r>
              <w:rPr>
                <w:sz w:val="16"/>
              </w:rPr>
              <w:t>93 of 154</w:t>
            </w:r>
          </w:p>
        </w:tc>
        <w:tc>
          <w:tcPr>
            <w:tcW w:type="dxa" w:w="1443"/>
          </w:tcPr>
          <w:p>
            <w:pPr>
              <w:spacing w:after="0"/>
              <w:jc w:val="right"/>
            </w:pPr>
            <w:r>
              <w:rPr>
                <w:sz w:val="16"/>
              </w:rPr>
              <w:t>69.7</w:t>
            </w:r>
          </w:p>
        </w:tc>
        <w:tc>
          <w:tcPr>
            <w:tcW w:type="dxa" w:w="1514"/>
          </w:tcPr>
          <w:p>
            <w:pPr>
              <w:spacing w:after="0"/>
              <w:jc w:val="right"/>
            </w:pPr>
            <w:r>
              <w:rPr>
                <w:sz w:val="16"/>
              </w:rPr>
              <w:t>79.6</w:t>
            </w:r>
          </w:p>
        </w:tc>
        <w:tc>
          <w:tcPr>
            <w:tcW w:type="dxa" w:w="1443"/>
          </w:tcPr>
          <w:p>
            <w:pPr>
              <w:spacing w:after="0"/>
              <w:jc w:val="right"/>
            </w:pPr>
            <w:r>
              <w:rPr>
                <w:sz w:val="16"/>
              </w:rPr>
              <w:t>99.7</w:t>
            </w:r>
          </w:p>
        </w:tc>
        <w:tc>
          <w:tcPr>
            <w:tcW w:type="dxa" w:w="5093"/>
          </w:tcPr>
          <w:p>
            <w:pPr>
              <w:spacing w:after="0"/>
              <w:jc w:val="left"/>
            </w:pPr>
            <w:r>
              <w:rPr>
                <w:sz w:val="16"/>
              </w:rPr>
              <w:t>Very High 2, Relatively High 12, Relatively Moderate 15, Relatively Low 31, Very Low 33, No Rating 61</w:t>
            </w:r>
          </w:p>
        </w:tc>
      </w:tr>
      <w:tr>
        <w:trPr>
          <w:cantSplit/>
        </w:trPr>
        <w:tc>
          <w:tcPr>
            <w:tcW w:type="dxa" w:w="2309"/>
          </w:tcPr>
          <w:p>
            <w:pPr>
              <w:spacing w:after="0"/>
              <w:jc w:val="left"/>
            </w:pPr>
            <w:r>
              <w:rPr>
                <w:sz w:val="16"/>
              </w:rPr>
              <w:t>Cold Wave</w:t>
            </w:r>
          </w:p>
        </w:tc>
        <w:tc>
          <w:tcPr>
            <w:tcW w:type="dxa" w:w="2309"/>
          </w:tcPr>
          <w:p>
            <w:pPr>
              <w:spacing w:after="0"/>
              <w:jc w:val="right"/>
            </w:pPr>
            <w:r>
              <w:rPr>
                <w:sz w:val="16"/>
              </w:rPr>
              <w:t>154 of 154</w:t>
            </w:r>
          </w:p>
        </w:tc>
        <w:tc>
          <w:tcPr>
            <w:tcW w:type="dxa" w:w="1443"/>
          </w:tcPr>
          <w:p>
            <w:pPr>
              <w:spacing w:after="0"/>
              <w:jc w:val="right"/>
            </w:pPr>
            <w:r>
              <w:rPr>
                <w:sz w:val="16"/>
              </w:rPr>
              <w:t>17.0</w:t>
            </w:r>
          </w:p>
        </w:tc>
        <w:tc>
          <w:tcPr>
            <w:tcW w:type="dxa" w:w="1514"/>
          </w:tcPr>
          <w:p>
            <w:pPr>
              <w:spacing w:after="0"/>
              <w:jc w:val="right"/>
            </w:pPr>
            <w:r>
              <w:rPr>
                <w:sz w:val="16"/>
              </w:rPr>
              <w:t>43.2</w:t>
            </w:r>
          </w:p>
        </w:tc>
        <w:tc>
          <w:tcPr>
            <w:tcW w:type="dxa" w:w="1443"/>
          </w:tcPr>
          <w:p>
            <w:pPr>
              <w:spacing w:after="0"/>
              <w:jc w:val="right"/>
            </w:pPr>
            <w:r>
              <w:rPr>
                <w:sz w:val="16"/>
              </w:rPr>
              <w:t>63.5</w:t>
            </w:r>
          </w:p>
        </w:tc>
        <w:tc>
          <w:tcPr>
            <w:tcW w:type="dxa" w:w="5093"/>
          </w:tcPr>
          <w:p>
            <w:pPr>
              <w:spacing w:after="0"/>
              <w:jc w:val="left"/>
            </w:pPr>
            <w:r>
              <w:rPr>
                <w:sz w:val="16"/>
              </w:rPr>
              <w:t>Relatively Moderate 49, Relatively Low 104, Very Low 1</w:t>
            </w:r>
          </w:p>
        </w:tc>
      </w:tr>
      <w:tr>
        <w:trPr>
          <w:cantSplit/>
        </w:trPr>
        <w:tc>
          <w:tcPr>
            <w:tcW w:type="dxa" w:w="2309"/>
          </w:tcPr>
          <w:p>
            <w:pPr>
              <w:spacing w:after="0"/>
              <w:jc w:val="left"/>
            </w:pPr>
            <w:r>
              <w:rPr>
                <w:sz w:val="16"/>
              </w:rPr>
              <w:t>Drought</w:t>
            </w:r>
          </w:p>
        </w:tc>
        <w:tc>
          <w:tcPr>
            <w:tcW w:type="dxa" w:w="2309"/>
          </w:tcPr>
          <w:p>
            <w:pPr>
              <w:spacing w:after="0"/>
              <w:jc w:val="right"/>
            </w:pPr>
            <w:r>
              <w:rPr>
                <w:sz w:val="16"/>
              </w:rPr>
              <w:t>62 of 154</w:t>
            </w:r>
          </w:p>
        </w:tc>
        <w:tc>
          <w:tcPr>
            <w:tcW w:type="dxa" w:w="1443"/>
          </w:tcPr>
          <w:p>
            <w:pPr>
              <w:spacing w:after="0"/>
              <w:jc w:val="right"/>
            </w:pPr>
            <w:r>
              <w:rPr>
                <w:sz w:val="16"/>
              </w:rPr>
              <w:t>67.0</w:t>
            </w:r>
          </w:p>
        </w:tc>
        <w:tc>
          <w:tcPr>
            <w:tcW w:type="dxa" w:w="1514"/>
          </w:tcPr>
          <w:p>
            <w:pPr>
              <w:spacing w:after="0"/>
              <w:jc w:val="right"/>
            </w:pPr>
            <w:r>
              <w:rPr>
                <w:sz w:val="16"/>
              </w:rPr>
              <w:t>79.3</w:t>
            </w:r>
          </w:p>
        </w:tc>
        <w:tc>
          <w:tcPr>
            <w:tcW w:type="dxa" w:w="1443"/>
          </w:tcPr>
          <w:p>
            <w:pPr>
              <w:spacing w:after="0"/>
              <w:jc w:val="right"/>
            </w:pPr>
            <w:r>
              <w:rPr>
                <w:sz w:val="16"/>
              </w:rPr>
              <w:t>97.4</w:t>
            </w:r>
          </w:p>
        </w:tc>
        <w:tc>
          <w:tcPr>
            <w:tcW w:type="dxa" w:w="5093"/>
          </w:tcPr>
          <w:p>
            <w:pPr>
              <w:spacing w:after="0"/>
              <w:jc w:val="left"/>
            </w:pPr>
            <w:r>
              <w:rPr>
                <w:sz w:val="16"/>
              </w:rPr>
              <w:t>Relatively Moderate 2, Relatively Low 30, Very Low 30, No Rating 92</w:t>
            </w:r>
          </w:p>
        </w:tc>
      </w:tr>
      <w:tr>
        <w:trPr>
          <w:cantSplit/>
        </w:trPr>
        <w:tc>
          <w:tcPr>
            <w:tcW w:type="dxa" w:w="2309"/>
          </w:tcPr>
          <w:p>
            <w:pPr>
              <w:spacing w:after="0"/>
              <w:jc w:val="left"/>
            </w:pPr>
            <w:r>
              <w:rPr>
                <w:sz w:val="16"/>
              </w:rPr>
              <w:t>Earthquake</w:t>
            </w:r>
          </w:p>
        </w:tc>
        <w:tc>
          <w:tcPr>
            <w:tcW w:type="dxa" w:w="2309"/>
          </w:tcPr>
          <w:p>
            <w:pPr>
              <w:spacing w:after="0"/>
              <w:jc w:val="right"/>
            </w:pPr>
            <w:r>
              <w:rPr>
                <w:sz w:val="16"/>
              </w:rPr>
              <w:t>154 of 154</w:t>
            </w:r>
          </w:p>
        </w:tc>
        <w:tc>
          <w:tcPr>
            <w:tcW w:type="dxa" w:w="1443"/>
          </w:tcPr>
          <w:p>
            <w:pPr>
              <w:spacing w:after="0"/>
              <w:jc w:val="right"/>
            </w:pPr>
            <w:r>
              <w:rPr>
                <w:sz w:val="16"/>
              </w:rPr>
              <w:t>28.8</w:t>
            </w:r>
          </w:p>
        </w:tc>
        <w:tc>
          <w:tcPr>
            <w:tcW w:type="dxa" w:w="1514"/>
          </w:tcPr>
          <w:p>
            <w:pPr>
              <w:spacing w:after="0"/>
              <w:jc w:val="right"/>
            </w:pPr>
            <w:r>
              <w:rPr>
                <w:sz w:val="16"/>
              </w:rPr>
              <w:t>64.2</w:t>
            </w:r>
          </w:p>
        </w:tc>
        <w:tc>
          <w:tcPr>
            <w:tcW w:type="dxa" w:w="1443"/>
          </w:tcPr>
          <w:p>
            <w:pPr>
              <w:spacing w:after="0"/>
              <w:jc w:val="right"/>
            </w:pPr>
            <w:r>
              <w:rPr>
                <w:sz w:val="16"/>
              </w:rPr>
              <w:t>84.8</w:t>
            </w:r>
          </w:p>
        </w:tc>
        <w:tc>
          <w:tcPr>
            <w:tcW w:type="dxa" w:w="5093"/>
          </w:tcPr>
          <w:p>
            <w:pPr>
              <w:spacing w:after="0"/>
              <w:jc w:val="left"/>
            </w:pPr>
            <w:r>
              <w:rPr>
                <w:sz w:val="16"/>
              </w:rPr>
              <w:t>Relatively Moderate 14, Relatively Low 132, Very Low 8</w:t>
            </w:r>
          </w:p>
        </w:tc>
      </w:tr>
      <w:tr>
        <w:trPr>
          <w:cantSplit/>
        </w:trPr>
        <w:tc>
          <w:tcPr>
            <w:tcW w:type="dxa" w:w="2309"/>
          </w:tcPr>
          <w:p>
            <w:pPr>
              <w:spacing w:after="0"/>
              <w:jc w:val="left"/>
            </w:pPr>
            <w:r>
              <w:rPr>
                <w:sz w:val="16"/>
              </w:rPr>
              <w:t>Hail</w:t>
            </w:r>
          </w:p>
        </w:tc>
        <w:tc>
          <w:tcPr>
            <w:tcW w:type="dxa" w:w="2309"/>
          </w:tcPr>
          <w:p>
            <w:pPr>
              <w:spacing w:after="0"/>
              <w:jc w:val="right"/>
            </w:pPr>
            <w:r>
              <w:rPr>
                <w:sz w:val="16"/>
              </w:rPr>
              <w:t>154 of 154</w:t>
            </w:r>
          </w:p>
        </w:tc>
        <w:tc>
          <w:tcPr>
            <w:tcW w:type="dxa" w:w="1443"/>
          </w:tcPr>
          <w:p>
            <w:pPr>
              <w:spacing w:after="0"/>
              <w:jc w:val="right"/>
            </w:pPr>
            <w:r>
              <w:rPr>
                <w:sz w:val="16"/>
              </w:rPr>
              <w:t>2.7</w:t>
            </w:r>
          </w:p>
        </w:tc>
        <w:tc>
          <w:tcPr>
            <w:tcW w:type="dxa" w:w="1514"/>
          </w:tcPr>
          <w:p>
            <w:pPr>
              <w:spacing w:after="0"/>
              <w:jc w:val="right"/>
            </w:pPr>
            <w:r>
              <w:rPr>
                <w:sz w:val="16"/>
              </w:rPr>
              <w:t>13.7</w:t>
            </w:r>
          </w:p>
        </w:tc>
        <w:tc>
          <w:tcPr>
            <w:tcW w:type="dxa" w:w="1443"/>
          </w:tcPr>
          <w:p>
            <w:pPr>
              <w:spacing w:after="0"/>
              <w:jc w:val="right"/>
            </w:pPr>
            <w:r>
              <w:rPr>
                <w:sz w:val="16"/>
              </w:rPr>
              <w:t>64.2</w:t>
            </w:r>
          </w:p>
        </w:tc>
        <w:tc>
          <w:tcPr>
            <w:tcW w:type="dxa" w:w="5093"/>
          </w:tcPr>
          <w:p>
            <w:pPr>
              <w:spacing w:after="0"/>
              <w:jc w:val="left"/>
            </w:pPr>
            <w:r>
              <w:rPr>
                <w:sz w:val="16"/>
              </w:rPr>
              <w:t>Relatively Low 3, Very Low 151</w:t>
            </w:r>
          </w:p>
        </w:tc>
      </w:tr>
      <w:tr>
        <w:trPr>
          <w:cantSplit/>
        </w:trPr>
        <w:tc>
          <w:tcPr>
            <w:tcW w:type="dxa" w:w="2309"/>
          </w:tcPr>
          <w:p>
            <w:pPr>
              <w:spacing w:after="0"/>
              <w:jc w:val="left"/>
            </w:pPr>
            <w:r>
              <w:rPr>
                <w:sz w:val="16"/>
              </w:rPr>
              <w:t>Heat Wave</w:t>
            </w:r>
          </w:p>
        </w:tc>
        <w:tc>
          <w:tcPr>
            <w:tcW w:type="dxa" w:w="2309"/>
          </w:tcPr>
          <w:p>
            <w:pPr>
              <w:spacing w:after="0"/>
              <w:jc w:val="right"/>
            </w:pPr>
            <w:r>
              <w:rPr>
                <w:sz w:val="16"/>
              </w:rPr>
              <w:t>154 of 154</w:t>
            </w:r>
          </w:p>
        </w:tc>
        <w:tc>
          <w:tcPr>
            <w:tcW w:type="dxa" w:w="1443"/>
          </w:tcPr>
          <w:p>
            <w:pPr>
              <w:spacing w:after="0"/>
              <w:jc w:val="right"/>
            </w:pPr>
            <w:r>
              <w:rPr>
                <w:sz w:val="16"/>
              </w:rPr>
              <w:t>6.9</w:t>
            </w:r>
          </w:p>
        </w:tc>
        <w:tc>
          <w:tcPr>
            <w:tcW w:type="dxa" w:w="1514"/>
          </w:tcPr>
          <w:p>
            <w:pPr>
              <w:spacing w:after="0"/>
              <w:jc w:val="right"/>
            </w:pPr>
            <w:r>
              <w:rPr>
                <w:sz w:val="16"/>
              </w:rPr>
              <w:t>83.5</w:t>
            </w:r>
          </w:p>
        </w:tc>
        <w:tc>
          <w:tcPr>
            <w:tcW w:type="dxa" w:w="1443"/>
          </w:tcPr>
          <w:p>
            <w:pPr>
              <w:spacing w:after="0"/>
              <w:jc w:val="right"/>
            </w:pPr>
            <w:r>
              <w:rPr>
                <w:sz w:val="16"/>
              </w:rPr>
              <w:t>95.8</w:t>
            </w:r>
          </w:p>
        </w:tc>
        <w:tc>
          <w:tcPr>
            <w:tcW w:type="dxa" w:w="5093"/>
          </w:tcPr>
          <w:p>
            <w:pPr>
              <w:spacing w:after="0"/>
              <w:jc w:val="left"/>
            </w:pPr>
            <w:r>
              <w:rPr>
                <w:sz w:val="16"/>
              </w:rPr>
              <w:t>Relatively High 73, Relatively Moderate 51, Relatively Low 28, Very Low 2</w:t>
            </w:r>
          </w:p>
        </w:tc>
      </w:tr>
      <w:tr>
        <w:trPr>
          <w:cantSplit/>
        </w:trPr>
        <w:tc>
          <w:tcPr>
            <w:tcW w:type="dxa" w:w="2309"/>
          </w:tcPr>
          <w:p>
            <w:pPr>
              <w:spacing w:after="0"/>
              <w:jc w:val="left"/>
            </w:pPr>
            <w:r>
              <w:rPr>
                <w:sz w:val="16"/>
              </w:rPr>
              <w:t>Hurricane</w:t>
            </w:r>
          </w:p>
        </w:tc>
        <w:tc>
          <w:tcPr>
            <w:tcW w:type="dxa" w:w="2309"/>
          </w:tcPr>
          <w:p>
            <w:pPr>
              <w:spacing w:after="0"/>
              <w:jc w:val="right"/>
            </w:pPr>
            <w:r>
              <w:rPr>
                <w:sz w:val="16"/>
              </w:rPr>
              <w:t>154 of 154</w:t>
            </w:r>
          </w:p>
        </w:tc>
        <w:tc>
          <w:tcPr>
            <w:tcW w:type="dxa" w:w="1443"/>
          </w:tcPr>
          <w:p>
            <w:pPr>
              <w:spacing w:after="0"/>
              <w:jc w:val="right"/>
            </w:pPr>
            <w:r>
              <w:rPr>
                <w:sz w:val="16"/>
              </w:rPr>
              <w:t>54.2</w:t>
            </w:r>
          </w:p>
        </w:tc>
        <w:tc>
          <w:tcPr>
            <w:tcW w:type="dxa" w:w="1514"/>
          </w:tcPr>
          <w:p>
            <w:pPr>
              <w:spacing w:after="0"/>
              <w:jc w:val="right"/>
            </w:pPr>
            <w:r>
              <w:rPr>
                <w:sz w:val="16"/>
              </w:rPr>
              <w:t>75.4</w:t>
            </w:r>
          </w:p>
        </w:tc>
        <w:tc>
          <w:tcPr>
            <w:tcW w:type="dxa" w:w="1443"/>
          </w:tcPr>
          <w:p>
            <w:pPr>
              <w:spacing w:after="0"/>
              <w:jc w:val="right"/>
            </w:pPr>
            <w:r>
              <w:rPr>
                <w:sz w:val="16"/>
              </w:rPr>
              <w:t>86.0</w:t>
            </w:r>
          </w:p>
        </w:tc>
        <w:tc>
          <w:tcPr>
            <w:tcW w:type="dxa" w:w="5093"/>
          </w:tcPr>
          <w:p>
            <w:pPr>
              <w:spacing w:after="0"/>
              <w:jc w:val="left"/>
            </w:pPr>
            <w:r>
              <w:rPr>
                <w:sz w:val="16"/>
              </w:rPr>
              <w:t>Relatively Moderate 43, Relatively Low 111</w:t>
            </w:r>
          </w:p>
        </w:tc>
      </w:tr>
      <w:tr>
        <w:trPr>
          <w:cantSplit/>
        </w:trPr>
        <w:tc>
          <w:tcPr>
            <w:tcW w:type="dxa" w:w="2309"/>
          </w:tcPr>
          <w:p>
            <w:pPr>
              <w:spacing w:after="0"/>
              <w:jc w:val="left"/>
            </w:pPr>
            <w:r>
              <w:rPr>
                <w:sz w:val="16"/>
              </w:rPr>
              <w:t>Ice Storm</w:t>
            </w:r>
          </w:p>
        </w:tc>
        <w:tc>
          <w:tcPr>
            <w:tcW w:type="dxa" w:w="2309"/>
          </w:tcPr>
          <w:p>
            <w:pPr>
              <w:spacing w:after="0"/>
              <w:jc w:val="right"/>
            </w:pPr>
            <w:r>
              <w:rPr>
                <w:sz w:val="16"/>
              </w:rPr>
              <w:t>154 of 154</w:t>
            </w:r>
          </w:p>
        </w:tc>
        <w:tc>
          <w:tcPr>
            <w:tcW w:type="dxa" w:w="1443"/>
          </w:tcPr>
          <w:p>
            <w:pPr>
              <w:spacing w:after="0"/>
              <w:jc w:val="right"/>
            </w:pPr>
            <w:r>
              <w:rPr>
                <w:sz w:val="16"/>
              </w:rPr>
              <w:t>18.6</w:t>
            </w:r>
          </w:p>
        </w:tc>
        <w:tc>
          <w:tcPr>
            <w:tcW w:type="dxa" w:w="1514"/>
          </w:tcPr>
          <w:p>
            <w:pPr>
              <w:spacing w:after="0"/>
              <w:jc w:val="right"/>
            </w:pPr>
            <w:r>
              <w:rPr>
                <w:sz w:val="16"/>
              </w:rPr>
              <w:t>65.5</w:t>
            </w:r>
          </w:p>
        </w:tc>
        <w:tc>
          <w:tcPr>
            <w:tcW w:type="dxa" w:w="1443"/>
          </w:tcPr>
          <w:p>
            <w:pPr>
              <w:spacing w:after="0"/>
              <w:jc w:val="right"/>
            </w:pPr>
            <w:r>
              <w:rPr>
                <w:sz w:val="16"/>
              </w:rPr>
              <w:t>91.8</w:t>
            </w:r>
          </w:p>
        </w:tc>
        <w:tc>
          <w:tcPr>
            <w:tcW w:type="dxa" w:w="5093"/>
          </w:tcPr>
          <w:p>
            <w:pPr>
              <w:spacing w:after="0"/>
              <w:jc w:val="left"/>
            </w:pPr>
            <w:r>
              <w:rPr>
                <w:sz w:val="16"/>
              </w:rPr>
              <w:t>Relatively High 2, Relatively Moderate 59, Relatively Low 89, Very Low 4</w:t>
            </w:r>
          </w:p>
        </w:tc>
      </w:tr>
      <w:tr>
        <w:trPr>
          <w:cantSplit/>
        </w:trPr>
        <w:tc>
          <w:tcPr>
            <w:tcW w:type="dxa" w:w="2309"/>
          </w:tcPr>
          <w:p>
            <w:pPr>
              <w:spacing w:after="0"/>
              <w:jc w:val="left"/>
            </w:pPr>
            <w:r>
              <w:rPr>
                <w:sz w:val="16"/>
              </w:rPr>
              <w:t>Inland Flooding</w:t>
            </w:r>
          </w:p>
        </w:tc>
        <w:tc>
          <w:tcPr>
            <w:tcW w:type="dxa" w:w="2309"/>
          </w:tcPr>
          <w:p>
            <w:pPr>
              <w:spacing w:after="0"/>
              <w:jc w:val="right"/>
            </w:pPr>
            <w:r>
              <w:rPr>
                <w:sz w:val="16"/>
              </w:rPr>
              <w:t>154 of 154</w:t>
            </w:r>
          </w:p>
        </w:tc>
        <w:tc>
          <w:tcPr>
            <w:tcW w:type="dxa" w:w="1443"/>
          </w:tcPr>
          <w:p>
            <w:pPr>
              <w:spacing w:after="0"/>
              <w:jc w:val="right"/>
            </w:pPr>
            <w:r>
              <w:rPr>
                <w:sz w:val="16"/>
              </w:rPr>
              <w:t>0.8</w:t>
            </w:r>
          </w:p>
        </w:tc>
        <w:tc>
          <w:tcPr>
            <w:tcW w:type="dxa" w:w="1514"/>
          </w:tcPr>
          <w:p>
            <w:pPr>
              <w:spacing w:after="0"/>
              <w:jc w:val="right"/>
            </w:pPr>
            <w:r>
              <w:rPr>
                <w:sz w:val="16"/>
              </w:rPr>
              <w:t>42.5</w:t>
            </w:r>
          </w:p>
        </w:tc>
        <w:tc>
          <w:tcPr>
            <w:tcW w:type="dxa" w:w="1443"/>
          </w:tcPr>
          <w:p>
            <w:pPr>
              <w:spacing w:after="0"/>
              <w:jc w:val="right"/>
            </w:pPr>
            <w:r>
              <w:rPr>
                <w:sz w:val="16"/>
              </w:rPr>
              <w:t>95.1</w:t>
            </w:r>
          </w:p>
        </w:tc>
        <w:tc>
          <w:tcPr>
            <w:tcW w:type="dxa" w:w="5093"/>
          </w:tcPr>
          <w:p>
            <w:pPr>
              <w:spacing w:after="0"/>
              <w:jc w:val="left"/>
            </w:pPr>
            <w:r>
              <w:rPr>
                <w:sz w:val="16"/>
              </w:rPr>
              <w:t>Relatively High 13, Relatively Moderate 52, Relatively Low 62, Very Low 27</w:t>
            </w:r>
          </w:p>
        </w:tc>
      </w:tr>
      <w:tr>
        <w:trPr>
          <w:cantSplit/>
        </w:trPr>
        <w:tc>
          <w:tcPr>
            <w:tcW w:type="dxa" w:w="2309"/>
          </w:tcPr>
          <w:p>
            <w:pPr>
              <w:spacing w:after="0"/>
              <w:jc w:val="left"/>
            </w:pPr>
            <w:r>
              <w:rPr>
                <w:sz w:val="16"/>
              </w:rPr>
              <w:t>Landslide</w:t>
            </w:r>
          </w:p>
        </w:tc>
        <w:tc>
          <w:tcPr>
            <w:tcW w:type="dxa" w:w="2309"/>
          </w:tcPr>
          <w:p>
            <w:pPr>
              <w:spacing w:after="0"/>
              <w:jc w:val="right"/>
            </w:pPr>
            <w:r>
              <w:rPr>
                <w:sz w:val="16"/>
              </w:rPr>
              <w:t>153 of 154</w:t>
            </w:r>
          </w:p>
        </w:tc>
        <w:tc>
          <w:tcPr>
            <w:tcW w:type="dxa" w:w="1443"/>
          </w:tcPr>
          <w:p>
            <w:pPr>
              <w:spacing w:after="0"/>
              <w:jc w:val="right"/>
            </w:pPr>
            <w:r>
              <w:rPr>
                <w:sz w:val="16"/>
              </w:rPr>
              <w:t>8.7</w:t>
            </w:r>
          </w:p>
        </w:tc>
        <w:tc>
          <w:tcPr>
            <w:tcW w:type="dxa" w:w="1514"/>
          </w:tcPr>
          <w:p>
            <w:pPr>
              <w:spacing w:after="0"/>
              <w:jc w:val="right"/>
            </w:pPr>
            <w:r>
              <w:rPr>
                <w:sz w:val="16"/>
              </w:rPr>
              <w:t>26.2</w:t>
            </w:r>
          </w:p>
        </w:tc>
        <w:tc>
          <w:tcPr>
            <w:tcW w:type="dxa" w:w="1443"/>
          </w:tcPr>
          <w:p>
            <w:pPr>
              <w:spacing w:after="0"/>
              <w:jc w:val="right"/>
            </w:pPr>
            <w:r>
              <w:rPr>
                <w:sz w:val="16"/>
              </w:rPr>
              <w:t>79.2</w:t>
            </w:r>
          </w:p>
        </w:tc>
        <w:tc>
          <w:tcPr>
            <w:tcW w:type="dxa" w:w="5093"/>
          </w:tcPr>
          <w:p>
            <w:pPr>
              <w:spacing w:after="0"/>
              <w:jc w:val="left"/>
            </w:pPr>
            <w:r>
              <w:rPr>
                <w:sz w:val="16"/>
              </w:rPr>
              <w:t>Very Low 153, No Rating 1</w:t>
            </w:r>
          </w:p>
        </w:tc>
      </w:tr>
      <w:tr>
        <w:trPr>
          <w:cantSplit/>
        </w:trPr>
        <w:tc>
          <w:tcPr>
            <w:tcW w:type="dxa" w:w="2309"/>
          </w:tcPr>
          <w:p>
            <w:pPr>
              <w:spacing w:after="0"/>
              <w:jc w:val="left"/>
            </w:pPr>
            <w:r>
              <w:rPr>
                <w:sz w:val="16"/>
              </w:rPr>
              <w:t>Lightning</w:t>
            </w:r>
          </w:p>
        </w:tc>
        <w:tc>
          <w:tcPr>
            <w:tcW w:type="dxa" w:w="2309"/>
          </w:tcPr>
          <w:p>
            <w:pPr>
              <w:spacing w:after="0"/>
              <w:jc w:val="right"/>
            </w:pPr>
            <w:r>
              <w:rPr>
                <w:sz w:val="16"/>
              </w:rPr>
              <w:t>154 of 154</w:t>
            </w:r>
          </w:p>
        </w:tc>
        <w:tc>
          <w:tcPr>
            <w:tcW w:type="dxa" w:w="1443"/>
          </w:tcPr>
          <w:p>
            <w:pPr>
              <w:spacing w:after="0"/>
              <w:jc w:val="right"/>
            </w:pPr>
            <w:r>
              <w:rPr>
                <w:sz w:val="16"/>
              </w:rPr>
              <w:t>5.2</w:t>
            </w:r>
          </w:p>
        </w:tc>
        <w:tc>
          <w:tcPr>
            <w:tcW w:type="dxa" w:w="1514"/>
          </w:tcPr>
          <w:p>
            <w:pPr>
              <w:spacing w:after="0"/>
              <w:jc w:val="right"/>
            </w:pPr>
            <w:r>
              <w:rPr>
                <w:sz w:val="16"/>
              </w:rPr>
              <w:t>72.5</w:t>
            </w:r>
          </w:p>
        </w:tc>
        <w:tc>
          <w:tcPr>
            <w:tcW w:type="dxa" w:w="1443"/>
          </w:tcPr>
          <w:p>
            <w:pPr>
              <w:spacing w:after="0"/>
              <w:jc w:val="right"/>
            </w:pPr>
            <w:r>
              <w:rPr>
                <w:sz w:val="16"/>
              </w:rPr>
              <w:t>92.8</w:t>
            </w:r>
          </w:p>
        </w:tc>
        <w:tc>
          <w:tcPr>
            <w:tcW w:type="dxa" w:w="5093"/>
          </w:tcPr>
          <w:p>
            <w:pPr>
              <w:spacing w:after="0"/>
              <w:jc w:val="left"/>
            </w:pPr>
            <w:r>
              <w:rPr>
                <w:sz w:val="16"/>
              </w:rPr>
              <w:t>Relatively High 49, Relatively Moderate 86, Relatively Low 18, Very Low 1</w:t>
            </w:r>
          </w:p>
        </w:tc>
      </w:tr>
      <w:tr>
        <w:trPr>
          <w:cantSplit/>
        </w:trPr>
        <w:tc>
          <w:tcPr>
            <w:tcW w:type="dxa" w:w="2309"/>
          </w:tcPr>
          <w:p>
            <w:pPr>
              <w:spacing w:after="0"/>
              <w:jc w:val="left"/>
            </w:pPr>
            <w:r>
              <w:rPr>
                <w:sz w:val="16"/>
              </w:rPr>
              <w:t>Strong Wind</w:t>
            </w:r>
          </w:p>
        </w:tc>
        <w:tc>
          <w:tcPr>
            <w:tcW w:type="dxa" w:w="2309"/>
          </w:tcPr>
          <w:p>
            <w:pPr>
              <w:spacing w:after="0"/>
              <w:jc w:val="right"/>
            </w:pPr>
            <w:r>
              <w:rPr>
                <w:sz w:val="16"/>
              </w:rPr>
              <w:t>154 of 154</w:t>
            </w:r>
          </w:p>
        </w:tc>
        <w:tc>
          <w:tcPr>
            <w:tcW w:type="dxa" w:w="1443"/>
          </w:tcPr>
          <w:p>
            <w:pPr>
              <w:spacing w:after="0"/>
              <w:jc w:val="right"/>
            </w:pPr>
            <w:r>
              <w:rPr>
                <w:sz w:val="16"/>
              </w:rPr>
              <w:t>86.6</w:t>
            </w:r>
          </w:p>
        </w:tc>
        <w:tc>
          <w:tcPr>
            <w:tcW w:type="dxa" w:w="1514"/>
          </w:tcPr>
          <w:p>
            <w:pPr>
              <w:spacing w:after="0"/>
              <w:jc w:val="right"/>
            </w:pPr>
            <w:r>
              <w:rPr>
                <w:sz w:val="16"/>
              </w:rPr>
              <w:t>99.5</w:t>
            </w:r>
          </w:p>
        </w:tc>
        <w:tc>
          <w:tcPr>
            <w:tcW w:type="dxa" w:w="1443"/>
          </w:tcPr>
          <w:p>
            <w:pPr>
              <w:spacing w:after="0"/>
              <w:jc w:val="right"/>
            </w:pPr>
            <w:r>
              <w:rPr>
                <w:sz w:val="16"/>
              </w:rPr>
              <w:t>100.0</w:t>
            </w:r>
          </w:p>
        </w:tc>
        <w:tc>
          <w:tcPr>
            <w:tcW w:type="dxa" w:w="5093"/>
          </w:tcPr>
          <w:p>
            <w:pPr>
              <w:spacing w:after="0"/>
              <w:jc w:val="left"/>
            </w:pPr>
            <w:r>
              <w:rPr>
                <w:sz w:val="16"/>
              </w:rPr>
              <w:t>Very High 144, Relatively High 10</w:t>
            </w:r>
          </w:p>
        </w:tc>
      </w:tr>
      <w:tr>
        <w:trPr>
          <w:cantSplit/>
        </w:trPr>
        <w:tc>
          <w:tcPr>
            <w:tcW w:type="dxa" w:w="2309"/>
          </w:tcPr>
          <w:p>
            <w:pPr>
              <w:spacing w:after="0"/>
              <w:jc w:val="left"/>
            </w:pPr>
            <w:r>
              <w:rPr>
                <w:sz w:val="16"/>
              </w:rPr>
              <w:t>Tornado</w:t>
            </w:r>
          </w:p>
        </w:tc>
        <w:tc>
          <w:tcPr>
            <w:tcW w:type="dxa" w:w="2309"/>
          </w:tcPr>
          <w:p>
            <w:pPr>
              <w:spacing w:after="0"/>
              <w:jc w:val="right"/>
            </w:pPr>
            <w:r>
              <w:rPr>
                <w:sz w:val="16"/>
              </w:rPr>
              <w:t>154 of 154</w:t>
            </w:r>
          </w:p>
        </w:tc>
        <w:tc>
          <w:tcPr>
            <w:tcW w:type="dxa" w:w="1443"/>
          </w:tcPr>
          <w:p>
            <w:pPr>
              <w:spacing w:after="0"/>
              <w:jc w:val="right"/>
            </w:pPr>
            <w:r>
              <w:rPr>
                <w:sz w:val="16"/>
              </w:rPr>
              <w:t>3.2</w:t>
            </w:r>
          </w:p>
        </w:tc>
        <w:tc>
          <w:tcPr>
            <w:tcW w:type="dxa" w:w="1514"/>
          </w:tcPr>
          <w:p>
            <w:pPr>
              <w:spacing w:after="0"/>
              <w:jc w:val="right"/>
            </w:pPr>
            <w:r>
              <w:rPr>
                <w:sz w:val="16"/>
              </w:rPr>
              <w:t>20.6</w:t>
            </w:r>
          </w:p>
        </w:tc>
        <w:tc>
          <w:tcPr>
            <w:tcW w:type="dxa" w:w="1443"/>
          </w:tcPr>
          <w:p>
            <w:pPr>
              <w:spacing w:after="0"/>
              <w:jc w:val="right"/>
            </w:pPr>
            <w:r>
              <w:rPr>
                <w:sz w:val="16"/>
              </w:rPr>
              <w:t>37.4</w:t>
            </w:r>
          </w:p>
        </w:tc>
        <w:tc>
          <w:tcPr>
            <w:tcW w:type="dxa" w:w="5093"/>
          </w:tcPr>
          <w:p>
            <w:pPr>
              <w:spacing w:after="0"/>
              <w:jc w:val="left"/>
            </w:pPr>
            <w:r>
              <w:rPr>
                <w:sz w:val="16"/>
              </w:rPr>
              <w:t>Relatively Low 14, Very Low 140</w:t>
            </w:r>
          </w:p>
        </w:tc>
      </w:tr>
      <w:tr>
        <w:trPr>
          <w:cantSplit/>
        </w:trPr>
        <w:tc>
          <w:tcPr>
            <w:tcW w:type="dxa" w:w="2309"/>
          </w:tcPr>
          <w:p>
            <w:pPr>
              <w:spacing w:after="0"/>
              <w:jc w:val="left"/>
            </w:pPr>
            <w:r>
              <w:rPr>
                <w:sz w:val="16"/>
              </w:rPr>
              <w:t>Tsunami</w:t>
            </w:r>
          </w:p>
        </w:tc>
        <w:tc>
          <w:tcPr>
            <w:tcW w:type="dxa" w:w="2309"/>
          </w:tcPr>
          <w:p>
            <w:pPr>
              <w:spacing w:after="0"/>
              <w:jc w:val="right"/>
            </w:pPr>
            <w:r>
              <w:rPr>
                <w:sz w:val="16"/>
              </w:rPr>
              <w:t>0 of 154</w:t>
            </w:r>
          </w:p>
        </w:tc>
        <w:tc>
          <w:tcPr>
            <w:tcW w:type="dxa" w:w="1443"/>
          </w:tcPr>
          <w:p>
            <w:pPr>
              <w:spacing w:after="0"/>
              <w:jc w:val="right"/>
            </w:pPr>
          </w:p>
        </w:tc>
        <w:tc>
          <w:tcPr>
            <w:tcW w:type="dxa" w:w="1514"/>
          </w:tcPr>
          <w:p>
            <w:pPr>
              <w:spacing w:after="0"/>
              <w:jc w:val="right"/>
            </w:pPr>
          </w:p>
        </w:tc>
        <w:tc>
          <w:tcPr>
            <w:tcW w:type="dxa" w:w="1443"/>
          </w:tcPr>
          <w:p>
            <w:pPr>
              <w:spacing w:after="0"/>
              <w:jc w:val="right"/>
            </w:pPr>
          </w:p>
        </w:tc>
        <w:tc>
          <w:tcPr>
            <w:tcW w:type="dxa" w:w="5093"/>
          </w:tcPr>
          <w:p>
            <w:pPr>
              <w:spacing w:after="0"/>
              <w:jc w:val="left"/>
            </w:pPr>
            <w:r>
              <w:rPr>
                <w:sz w:val="16"/>
              </w:rPr>
              <w:t>Insufficient Data 154</w:t>
            </w:r>
          </w:p>
        </w:tc>
      </w:tr>
      <w:tr>
        <w:trPr>
          <w:cantSplit/>
        </w:trPr>
        <w:tc>
          <w:tcPr>
            <w:tcW w:type="dxa" w:w="2309"/>
          </w:tcPr>
          <w:p>
            <w:pPr>
              <w:spacing w:after="0"/>
              <w:jc w:val="left"/>
            </w:pPr>
            <w:r>
              <w:rPr>
                <w:sz w:val="16"/>
              </w:rPr>
              <w:t>Wildfire</w:t>
            </w:r>
          </w:p>
        </w:tc>
        <w:tc>
          <w:tcPr>
            <w:tcW w:type="dxa" w:w="2309"/>
          </w:tcPr>
          <w:p>
            <w:pPr>
              <w:spacing w:after="0"/>
              <w:jc w:val="right"/>
            </w:pPr>
            <w:r>
              <w:rPr>
                <w:sz w:val="16"/>
              </w:rPr>
              <w:t>128 of 154</w:t>
            </w:r>
          </w:p>
        </w:tc>
        <w:tc>
          <w:tcPr>
            <w:tcW w:type="dxa" w:w="1443"/>
          </w:tcPr>
          <w:p>
            <w:pPr>
              <w:spacing w:after="0"/>
              <w:jc w:val="right"/>
            </w:pPr>
            <w:r>
              <w:rPr>
                <w:sz w:val="16"/>
              </w:rPr>
              <w:t>18.8</w:t>
            </w:r>
          </w:p>
        </w:tc>
        <w:tc>
          <w:tcPr>
            <w:tcW w:type="dxa" w:w="1514"/>
          </w:tcPr>
          <w:p>
            <w:pPr>
              <w:spacing w:after="0"/>
              <w:jc w:val="right"/>
            </w:pPr>
            <w:r>
              <w:rPr>
                <w:sz w:val="16"/>
              </w:rPr>
              <w:t>72.8</w:t>
            </w:r>
          </w:p>
        </w:tc>
        <w:tc>
          <w:tcPr>
            <w:tcW w:type="dxa" w:w="1443"/>
          </w:tcPr>
          <w:p>
            <w:pPr>
              <w:spacing w:after="0"/>
              <w:jc w:val="right"/>
            </w:pPr>
            <w:r>
              <w:rPr>
                <w:sz w:val="16"/>
              </w:rPr>
              <w:t>94.6</w:t>
            </w:r>
          </w:p>
        </w:tc>
        <w:tc>
          <w:tcPr>
            <w:tcW w:type="dxa" w:w="5093"/>
          </w:tcPr>
          <w:p>
            <w:pPr>
              <w:spacing w:after="0"/>
              <w:jc w:val="left"/>
            </w:pPr>
            <w:r>
              <w:rPr>
                <w:sz w:val="16"/>
              </w:rPr>
              <w:t>Relatively Moderate 16, Relatively Low 70, Very Low 42, No Rating 26</w:t>
            </w:r>
          </w:p>
        </w:tc>
      </w:tr>
      <w:tr>
        <w:trPr>
          <w:cantSplit/>
        </w:trPr>
        <w:tc>
          <w:tcPr>
            <w:tcW w:type="dxa" w:w="2309"/>
          </w:tcPr>
          <w:p>
            <w:pPr>
              <w:spacing w:after="0"/>
              <w:jc w:val="left"/>
            </w:pPr>
            <w:r>
              <w:rPr>
                <w:sz w:val="16"/>
              </w:rPr>
              <w:t>Winter Weather</w:t>
            </w:r>
          </w:p>
        </w:tc>
        <w:tc>
          <w:tcPr>
            <w:tcW w:type="dxa" w:w="2309"/>
          </w:tcPr>
          <w:p>
            <w:pPr>
              <w:spacing w:after="0"/>
              <w:jc w:val="right"/>
            </w:pPr>
            <w:r>
              <w:rPr>
                <w:sz w:val="16"/>
              </w:rPr>
              <w:t>154 of 154</w:t>
            </w:r>
          </w:p>
        </w:tc>
        <w:tc>
          <w:tcPr>
            <w:tcW w:type="dxa" w:w="1443"/>
          </w:tcPr>
          <w:p>
            <w:pPr>
              <w:spacing w:after="0"/>
              <w:jc w:val="right"/>
            </w:pPr>
            <w:r>
              <w:rPr>
                <w:sz w:val="16"/>
              </w:rPr>
              <w:t>23.0</w:t>
            </w:r>
          </w:p>
        </w:tc>
        <w:tc>
          <w:tcPr>
            <w:tcW w:type="dxa" w:w="1514"/>
          </w:tcPr>
          <w:p>
            <w:pPr>
              <w:spacing w:after="0"/>
              <w:jc w:val="right"/>
            </w:pPr>
            <w:r>
              <w:rPr>
                <w:sz w:val="16"/>
              </w:rPr>
              <w:t>76.3</w:t>
            </w:r>
          </w:p>
        </w:tc>
        <w:tc>
          <w:tcPr>
            <w:tcW w:type="dxa" w:w="1443"/>
          </w:tcPr>
          <w:p>
            <w:pPr>
              <w:spacing w:after="0"/>
              <w:jc w:val="right"/>
            </w:pPr>
            <w:r>
              <w:rPr>
                <w:sz w:val="16"/>
              </w:rPr>
              <w:t>91.7</w:t>
            </w:r>
          </w:p>
        </w:tc>
        <w:tc>
          <w:tcPr>
            <w:tcW w:type="dxa" w:w="5093"/>
          </w:tcPr>
          <w:p>
            <w:pPr>
              <w:spacing w:after="0"/>
              <w:jc w:val="left"/>
            </w:pPr>
            <w:r>
              <w:rPr>
                <w:sz w:val="16"/>
              </w:rPr>
              <w:t>Relatively High 60, Relatively Moderate 91, Relatively Low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25"/>
        <w:gridCol w:w="858"/>
        <w:gridCol w:w="2123"/>
        <w:gridCol w:w="1870"/>
        <w:gridCol w:w="1925"/>
        <w:gridCol w:w="1915"/>
        <w:gridCol w:w="3696"/>
      </w:tblGrid>
      <w:tr>
        <w:trPr>
          <w:cantSplit/>
          <w:tblHeader/>
        </w:trPr>
        <w:tc>
          <w:tcPr>
            <w:tcW w:type="dxa" w:w="1725"/>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2123"/>
            <w:shd w:val="clear" w:color="auto" w:fill="E8E8E8"/>
          </w:tcPr>
          <w:p>
            <w:pPr>
              <w:spacing w:after="0"/>
              <w:jc w:val="left"/>
            </w:pPr>
            <w:r>
              <w:rPr>
                <w:b/>
                <w:sz w:val="16"/>
              </w:rPr>
              <w:t>Plan status</w:t>
            </w:r>
          </w:p>
        </w:tc>
        <w:tc>
          <w:tcPr>
            <w:tcW w:type="dxa" w:w="187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2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191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696"/>
            <w:shd w:val="clear" w:color="auto" w:fill="E8E8E8"/>
          </w:tcPr>
          <w:p>
            <w:pPr>
              <w:spacing w:after="0"/>
              <w:jc w:val="left"/>
            </w:pPr>
            <w:r>
              <w:rPr>
                <w:b/>
                <w:sz w:val="16"/>
              </w:rPr>
              <w:t>Notes</w:t>
            </w:r>
          </w:p>
        </w:tc>
      </w:tr>
      <w:tr>
        <w:trPr>
          <w:cantSplit/>
        </w:trPr>
        <w:tc>
          <w:tcPr>
            <w:tcW w:type="dxa" w:w="1725"/>
          </w:tcPr>
          <w:p>
            <w:pPr>
              <w:spacing w:after="0"/>
              <w:jc w:val="left"/>
            </w:pPr>
            <w:r>
              <w:rPr>
                <w:sz w:val="16"/>
              </w:rPr>
              <w:t>Monmouth County</w:t>
            </w:r>
          </w:p>
        </w:tc>
        <w:tc>
          <w:tcPr>
            <w:tcW w:type="dxa" w:w="858"/>
          </w:tcPr>
          <w:p>
            <w:pPr>
              <w:spacing w:after="0"/>
              <w:jc w:val="left"/>
            </w:pPr>
            <w:r>
              <w:rPr>
                <w:sz w:val="16"/>
              </w:rPr>
              <w:t>County</w:t>
            </w:r>
          </w:p>
        </w:tc>
        <w:tc>
          <w:tcPr>
            <w:tcW w:type="dxa" w:w="2123"/>
          </w:tcPr>
          <w:p>
            <w:pPr>
              <w:spacing w:after="0"/>
              <w:jc w:val="left"/>
            </w:pPr>
            <w:r>
              <w:rPr>
                <w:sz w:val="16"/>
              </w:rPr>
              <w:t>Approved, expires 2030-10-26</w:t>
            </w:r>
          </w:p>
        </w:tc>
        <w:tc>
          <w:tcPr>
            <w:tcW w:type="dxa" w:w="1870"/>
          </w:tcPr>
          <w:p>
            <w:pPr>
              <w:spacing w:after="0"/>
              <w:jc w:val="right"/>
            </w:pPr>
          </w:p>
        </w:tc>
        <w:tc>
          <w:tcPr>
            <w:tcW w:type="dxa" w:w="1925"/>
          </w:tcPr>
          <w:p>
            <w:pPr>
              <w:spacing w:after="0"/>
              <w:jc w:val="right"/>
            </w:pPr>
            <w:r>
              <w:rPr>
                <w:sz w:val="16"/>
              </w:rPr>
              <w:t>$12,171,655.63</w:t>
            </w:r>
          </w:p>
        </w:tc>
        <w:tc>
          <w:tcPr>
            <w:tcW w:type="dxa" w:w="1915"/>
          </w:tcPr>
          <w:p>
            <w:pPr>
              <w:spacing w:after="0"/>
              <w:jc w:val="right"/>
            </w:pPr>
            <w:r>
              <w:rPr>
                <w:sz w:val="16"/>
              </w:rPr>
              <w:t>0 total; 0 since its plan</w:t>
            </w:r>
          </w:p>
        </w:tc>
        <w:tc>
          <w:tcPr>
            <w:tcW w:type="dxa" w:w="3696"/>
          </w:tcPr>
          <w:p>
            <w:pPr>
              <w:spacing w:after="0"/>
              <w:jc w:val="left"/>
            </w:pPr>
            <w:r>
              <w:rPr>
                <w:sz w:val="16"/>
              </w:rPr>
              <w:t>No NFIP community ID on this jurisdiction's plan row. Includes $415,181.59 for declarations not counted as hazard incidents (DR-4488-NJ, EM-3169-NJ).</w:t>
            </w:r>
          </w:p>
        </w:tc>
      </w:tr>
      <w:tr>
        <w:trPr>
          <w:cantSplit/>
        </w:trPr>
        <w:tc>
          <w:tcPr>
            <w:tcW w:type="dxa" w:w="1725"/>
          </w:tcPr>
          <w:p>
            <w:pPr>
              <w:spacing w:after="0"/>
              <w:jc w:val="left"/>
            </w:pPr>
            <w:r>
              <w:rPr>
                <w:sz w:val="16"/>
              </w:rPr>
              <w:t>Allenhurst borough</w:t>
            </w:r>
          </w:p>
        </w:tc>
        <w:tc>
          <w:tcPr>
            <w:tcW w:type="dxa" w:w="858"/>
          </w:tcPr>
          <w:p>
            <w:pPr>
              <w:spacing w:after="0"/>
              <w:jc w:val="left"/>
            </w:pPr>
            <w:r>
              <w:rPr>
                <w:sz w:val="16"/>
              </w:rPr>
              <w:t>Borough</w:t>
            </w:r>
          </w:p>
        </w:tc>
        <w:tc>
          <w:tcPr>
            <w:tcW w:type="dxa" w:w="2123"/>
          </w:tcPr>
          <w:p>
            <w:pPr>
              <w:spacing w:after="0"/>
              <w:jc w:val="left"/>
            </w:pPr>
            <w:r>
              <w:rPr>
                <w:sz w:val="16"/>
              </w:rPr>
              <w:t>Approved, expires 2030-10-26</w:t>
            </w:r>
          </w:p>
        </w:tc>
        <w:tc>
          <w:tcPr>
            <w:tcW w:type="dxa" w:w="1870"/>
          </w:tcPr>
          <w:p>
            <w:pPr>
              <w:spacing w:after="0"/>
              <w:jc w:val="right"/>
            </w:pPr>
            <w:r>
              <w:rPr>
                <w:sz w:val="16"/>
              </w:rPr>
              <w:t>FMA RL 0, SRL 0; any 2</w:t>
            </w:r>
          </w:p>
        </w:tc>
        <w:tc>
          <w:tcPr>
            <w:tcW w:type="dxa" w:w="1925"/>
          </w:tcPr>
          <w:p>
            <w:pPr>
              <w:spacing w:after="0"/>
              <w:jc w:val="right"/>
            </w:pPr>
            <w:r>
              <w:rPr>
                <w:sz w:val="16"/>
              </w:rPr>
              <w:t>$733,492.73</w:t>
            </w:r>
          </w:p>
        </w:tc>
        <w:tc>
          <w:tcPr>
            <w:tcW w:type="dxa" w:w="1915"/>
          </w:tcPr>
          <w:p>
            <w:pPr>
              <w:spacing w:after="0"/>
              <w:jc w:val="right"/>
            </w:pPr>
            <w:r>
              <w:rPr>
                <w:sz w:val="16"/>
              </w:rPr>
              <w:t>7 total; 0 since its plan</w:t>
            </w:r>
          </w:p>
        </w:tc>
        <w:tc>
          <w:tcPr>
            <w:tcW w:type="dxa" w:w="3696"/>
          </w:tcPr>
          <w:p>
            <w:pPr>
              <w:spacing w:after="0"/>
              <w:jc w:val="left"/>
            </w:pPr>
          </w:p>
        </w:tc>
      </w:tr>
      <w:tr>
        <w:trPr>
          <w:cantSplit/>
        </w:trPr>
        <w:tc>
          <w:tcPr>
            <w:tcW w:type="dxa" w:w="1725"/>
          </w:tcPr>
          <w:p>
            <w:pPr>
              <w:spacing w:after="0"/>
              <w:jc w:val="left"/>
            </w:pPr>
            <w:r>
              <w:rPr>
                <w:sz w:val="16"/>
              </w:rPr>
              <w:t>Allentown borough</w:t>
            </w:r>
          </w:p>
        </w:tc>
        <w:tc>
          <w:tcPr>
            <w:tcW w:type="dxa" w:w="858"/>
          </w:tcPr>
          <w:p>
            <w:pPr>
              <w:spacing w:after="0"/>
              <w:jc w:val="left"/>
            </w:pPr>
            <w:r>
              <w:rPr>
                <w:sz w:val="16"/>
              </w:rPr>
              <w:t>Borough</w:t>
            </w:r>
          </w:p>
        </w:tc>
        <w:tc>
          <w:tcPr>
            <w:tcW w:type="dxa" w:w="2123"/>
          </w:tcPr>
          <w:p>
            <w:pPr>
              <w:spacing w:after="0"/>
              <w:jc w:val="left"/>
            </w:pPr>
            <w:r>
              <w:rPr>
                <w:sz w:val="16"/>
              </w:rPr>
              <w:t>Approved, expires 2030-10-26</w:t>
            </w:r>
          </w:p>
        </w:tc>
        <w:tc>
          <w:tcPr>
            <w:tcW w:type="dxa" w:w="1870"/>
          </w:tcPr>
          <w:p>
            <w:pPr>
              <w:spacing w:after="0"/>
              <w:jc w:val="right"/>
            </w:pPr>
            <w:r>
              <w:rPr>
                <w:sz w:val="16"/>
              </w:rPr>
              <w:t>FMA RL 0, SRL 0; any 0</w:t>
            </w:r>
          </w:p>
        </w:tc>
        <w:tc>
          <w:tcPr>
            <w:tcW w:type="dxa" w:w="1925"/>
          </w:tcPr>
          <w:p>
            <w:pPr>
              <w:spacing w:after="0"/>
              <w:jc w:val="right"/>
            </w:pPr>
            <w:r>
              <w:rPr>
                <w:sz w:val="16"/>
              </w:rPr>
              <w:t>$99,966.98</w:t>
            </w:r>
          </w:p>
        </w:tc>
        <w:tc>
          <w:tcPr>
            <w:tcW w:type="dxa" w:w="1915"/>
          </w:tcPr>
          <w:p>
            <w:pPr>
              <w:spacing w:after="0"/>
              <w:jc w:val="right"/>
            </w:pPr>
            <w:r>
              <w:rPr>
                <w:sz w:val="16"/>
              </w:rPr>
              <w:t>18 total; 0 since its plan</w:t>
            </w:r>
          </w:p>
        </w:tc>
        <w:tc>
          <w:tcPr>
            <w:tcW w:type="dxa" w:w="3696"/>
          </w:tcPr>
          <w:p>
            <w:pPr>
              <w:spacing w:after="0"/>
              <w:jc w:val="left"/>
            </w:pPr>
          </w:p>
        </w:tc>
      </w:tr>
      <w:tr>
        <w:trPr>
          <w:cantSplit/>
        </w:trPr>
        <w:tc>
          <w:tcPr>
            <w:tcW w:type="dxa" w:w="1725"/>
          </w:tcPr>
          <w:p>
            <w:pPr>
              <w:spacing w:after="0"/>
              <w:jc w:val="left"/>
            </w:pPr>
            <w:r>
              <w:rPr>
                <w:sz w:val="16"/>
              </w:rPr>
              <w:t>Asbury Park city</w:t>
            </w:r>
          </w:p>
        </w:tc>
        <w:tc>
          <w:tcPr>
            <w:tcW w:type="dxa" w:w="858"/>
          </w:tcPr>
          <w:p>
            <w:pPr>
              <w:spacing w:after="0"/>
              <w:jc w:val="left"/>
            </w:pPr>
            <w:r>
              <w:rPr>
                <w:sz w:val="16"/>
              </w:rPr>
              <w:t>City</w:t>
            </w:r>
          </w:p>
        </w:tc>
        <w:tc>
          <w:tcPr>
            <w:tcW w:type="dxa" w:w="2123"/>
          </w:tcPr>
          <w:p>
            <w:pPr>
              <w:spacing w:after="0"/>
              <w:jc w:val="left"/>
            </w:pPr>
            <w:r>
              <w:rPr>
                <w:sz w:val="16"/>
              </w:rPr>
              <w:t>Approved, expires 2030-10-26</w:t>
            </w:r>
          </w:p>
        </w:tc>
        <w:tc>
          <w:tcPr>
            <w:tcW w:type="dxa" w:w="1870"/>
          </w:tcPr>
          <w:p>
            <w:pPr>
              <w:spacing w:after="0"/>
              <w:jc w:val="right"/>
            </w:pPr>
            <w:r>
              <w:rPr>
                <w:sz w:val="16"/>
              </w:rPr>
              <w:t>FMA RL 0, SRL 0; any 5</w:t>
            </w:r>
          </w:p>
        </w:tc>
        <w:tc>
          <w:tcPr>
            <w:tcW w:type="dxa" w:w="1925"/>
          </w:tcPr>
          <w:p>
            <w:pPr>
              <w:spacing w:after="0"/>
              <w:jc w:val="right"/>
            </w:pPr>
            <w:r>
              <w:rPr>
                <w:sz w:val="16"/>
              </w:rPr>
              <w:t>$4,895,635.46</w:t>
            </w:r>
          </w:p>
        </w:tc>
        <w:tc>
          <w:tcPr>
            <w:tcW w:type="dxa" w:w="1915"/>
          </w:tcPr>
          <w:p>
            <w:pPr>
              <w:spacing w:after="0"/>
              <w:jc w:val="right"/>
            </w:pPr>
            <w:r>
              <w:rPr>
                <w:sz w:val="16"/>
              </w:rPr>
              <w:t>7 total; 0 since its plan</w:t>
            </w:r>
          </w:p>
        </w:tc>
        <w:tc>
          <w:tcPr>
            <w:tcW w:type="dxa" w:w="3696"/>
          </w:tcPr>
          <w:p>
            <w:pPr>
              <w:spacing w:after="0"/>
              <w:jc w:val="left"/>
            </w:pPr>
          </w:p>
        </w:tc>
      </w:tr>
      <w:tr>
        <w:trPr>
          <w:cantSplit/>
        </w:trPr>
        <w:tc>
          <w:tcPr>
            <w:tcW w:type="dxa" w:w="1725"/>
          </w:tcPr>
          <w:p>
            <w:pPr>
              <w:spacing w:after="0"/>
              <w:jc w:val="left"/>
            </w:pPr>
            <w:r>
              <w:rPr>
                <w:sz w:val="16"/>
              </w:rPr>
              <w:t>Atlantic Highlands borough</w:t>
            </w:r>
          </w:p>
        </w:tc>
        <w:tc>
          <w:tcPr>
            <w:tcW w:type="dxa" w:w="858"/>
          </w:tcPr>
          <w:p>
            <w:pPr>
              <w:spacing w:after="0"/>
              <w:jc w:val="left"/>
            </w:pPr>
            <w:r>
              <w:rPr>
                <w:sz w:val="16"/>
              </w:rPr>
              <w:t>Borough</w:t>
            </w:r>
          </w:p>
        </w:tc>
        <w:tc>
          <w:tcPr>
            <w:tcW w:type="dxa" w:w="2123"/>
          </w:tcPr>
          <w:p>
            <w:pPr>
              <w:spacing w:after="0"/>
              <w:jc w:val="left"/>
            </w:pPr>
            <w:r>
              <w:rPr>
                <w:sz w:val="16"/>
              </w:rPr>
              <w:t>Approved, expires 2030-10-26</w:t>
            </w:r>
          </w:p>
        </w:tc>
        <w:tc>
          <w:tcPr>
            <w:tcW w:type="dxa" w:w="1870"/>
          </w:tcPr>
          <w:p>
            <w:pPr>
              <w:spacing w:after="0"/>
              <w:jc w:val="right"/>
            </w:pPr>
            <w:r>
              <w:rPr>
                <w:sz w:val="16"/>
              </w:rPr>
              <w:t>FMA RL 0, SRL 1; any 6</w:t>
            </w:r>
          </w:p>
        </w:tc>
        <w:tc>
          <w:tcPr>
            <w:tcW w:type="dxa" w:w="1925"/>
          </w:tcPr>
          <w:p>
            <w:pPr>
              <w:spacing w:after="0"/>
              <w:jc w:val="right"/>
            </w:pPr>
            <w:r>
              <w:rPr>
                <w:sz w:val="16"/>
              </w:rPr>
              <w:t>$1,532,910.13</w:t>
            </w:r>
          </w:p>
        </w:tc>
        <w:tc>
          <w:tcPr>
            <w:tcW w:type="dxa" w:w="1915"/>
          </w:tcPr>
          <w:p>
            <w:pPr>
              <w:spacing w:after="0"/>
              <w:jc w:val="right"/>
            </w:pPr>
            <w:r>
              <w:rPr>
                <w:sz w:val="16"/>
              </w:rPr>
              <w:t>26 total; 2 since its plan</w:t>
            </w:r>
          </w:p>
        </w:tc>
        <w:tc>
          <w:tcPr>
            <w:tcW w:type="dxa" w:w="3696"/>
          </w:tcPr>
          <w:p>
            <w:pPr>
              <w:spacing w:after="0"/>
              <w:jc w:val="left"/>
            </w:pPr>
          </w:p>
        </w:tc>
      </w:tr>
      <w:tr>
        <w:trPr>
          <w:cantSplit/>
        </w:trPr>
        <w:tc>
          <w:tcPr>
            <w:tcW w:type="dxa" w:w="1725"/>
          </w:tcPr>
          <w:p>
            <w:pPr>
              <w:spacing w:after="0"/>
              <w:jc w:val="left"/>
            </w:pPr>
            <w:r>
              <w:rPr>
                <w:sz w:val="16"/>
              </w:rPr>
              <w:t>Avon-by-the-Sea borough</w:t>
            </w:r>
          </w:p>
        </w:tc>
        <w:tc>
          <w:tcPr>
            <w:tcW w:type="dxa" w:w="858"/>
          </w:tcPr>
          <w:p>
            <w:pPr>
              <w:spacing w:after="0"/>
              <w:jc w:val="left"/>
            </w:pPr>
            <w:r>
              <w:rPr>
                <w:sz w:val="16"/>
              </w:rPr>
              <w:t>Borough</w:t>
            </w:r>
          </w:p>
        </w:tc>
        <w:tc>
          <w:tcPr>
            <w:tcW w:type="dxa" w:w="2123"/>
          </w:tcPr>
          <w:p>
            <w:pPr>
              <w:spacing w:after="0"/>
              <w:jc w:val="left"/>
            </w:pPr>
            <w:r>
              <w:rPr>
                <w:sz w:val="16"/>
              </w:rPr>
              <w:t>Approved, expires 2030-10-26</w:t>
            </w:r>
          </w:p>
        </w:tc>
        <w:tc>
          <w:tcPr>
            <w:tcW w:type="dxa" w:w="1870"/>
          </w:tcPr>
          <w:p>
            <w:pPr>
              <w:spacing w:after="0"/>
              <w:jc w:val="right"/>
            </w:pPr>
            <w:r>
              <w:rPr>
                <w:sz w:val="16"/>
              </w:rPr>
              <w:t>FMA RL 0, SRL 1; any 11</w:t>
            </w:r>
          </w:p>
        </w:tc>
        <w:tc>
          <w:tcPr>
            <w:tcW w:type="dxa" w:w="1925"/>
          </w:tcPr>
          <w:p>
            <w:pPr>
              <w:spacing w:after="0"/>
              <w:jc w:val="right"/>
            </w:pPr>
            <w:r>
              <w:rPr>
                <w:sz w:val="16"/>
              </w:rPr>
              <w:t>$3,866,346.33</w:t>
            </w:r>
          </w:p>
        </w:tc>
        <w:tc>
          <w:tcPr>
            <w:tcW w:type="dxa" w:w="1915"/>
          </w:tcPr>
          <w:p>
            <w:pPr>
              <w:spacing w:after="0"/>
              <w:jc w:val="right"/>
            </w:pPr>
            <w:r>
              <w:rPr>
                <w:sz w:val="16"/>
              </w:rPr>
              <w:t>5 total; 0 since its plan</w:t>
            </w:r>
          </w:p>
        </w:tc>
        <w:tc>
          <w:tcPr>
            <w:tcW w:type="dxa" w:w="3696"/>
          </w:tcPr>
          <w:p>
            <w:pPr>
              <w:spacing w:after="0"/>
              <w:jc w:val="left"/>
            </w:pPr>
          </w:p>
        </w:tc>
      </w:tr>
      <w:tr>
        <w:trPr>
          <w:cantSplit/>
        </w:trPr>
        <w:tc>
          <w:tcPr>
            <w:tcW w:type="dxa" w:w="1725"/>
          </w:tcPr>
          <w:p>
            <w:pPr>
              <w:spacing w:after="0"/>
              <w:jc w:val="left"/>
            </w:pPr>
            <w:r>
              <w:rPr>
                <w:sz w:val="16"/>
              </w:rPr>
              <w:t>Belmar borough</w:t>
            </w:r>
          </w:p>
        </w:tc>
        <w:tc>
          <w:tcPr>
            <w:tcW w:type="dxa" w:w="858"/>
          </w:tcPr>
          <w:p>
            <w:pPr>
              <w:spacing w:after="0"/>
              <w:jc w:val="left"/>
            </w:pPr>
            <w:r>
              <w:rPr>
                <w:sz w:val="16"/>
              </w:rPr>
              <w:t>Borough</w:t>
            </w:r>
          </w:p>
        </w:tc>
        <w:tc>
          <w:tcPr>
            <w:tcW w:type="dxa" w:w="2123"/>
          </w:tcPr>
          <w:p>
            <w:pPr>
              <w:spacing w:after="0"/>
              <w:jc w:val="left"/>
            </w:pPr>
            <w:r>
              <w:rPr>
                <w:sz w:val="16"/>
              </w:rPr>
              <w:t>Approved, expires 2030-10-26</w:t>
            </w:r>
          </w:p>
        </w:tc>
        <w:tc>
          <w:tcPr>
            <w:tcW w:type="dxa" w:w="1870"/>
          </w:tcPr>
          <w:p>
            <w:pPr>
              <w:spacing w:after="0"/>
              <w:jc w:val="right"/>
            </w:pPr>
            <w:r>
              <w:rPr>
                <w:sz w:val="16"/>
              </w:rPr>
              <w:t>FMA RL 0, SRL 3; any 35</w:t>
            </w:r>
          </w:p>
        </w:tc>
        <w:tc>
          <w:tcPr>
            <w:tcW w:type="dxa" w:w="1925"/>
          </w:tcPr>
          <w:p>
            <w:pPr>
              <w:spacing w:after="0"/>
              <w:jc w:val="right"/>
            </w:pPr>
            <w:r>
              <w:rPr>
                <w:sz w:val="16"/>
              </w:rPr>
              <w:t>$22,558,625.71</w:t>
            </w:r>
          </w:p>
        </w:tc>
        <w:tc>
          <w:tcPr>
            <w:tcW w:type="dxa" w:w="1915"/>
          </w:tcPr>
          <w:p>
            <w:pPr>
              <w:spacing w:after="0"/>
              <w:jc w:val="right"/>
            </w:pPr>
            <w:r>
              <w:rPr>
                <w:sz w:val="16"/>
              </w:rPr>
              <w:t>7 total; 0 since its plan</w:t>
            </w:r>
          </w:p>
        </w:tc>
        <w:tc>
          <w:tcPr>
            <w:tcW w:type="dxa" w:w="3696"/>
          </w:tcPr>
          <w:p>
            <w:pPr>
              <w:spacing w:after="0"/>
              <w:jc w:val="left"/>
            </w:pPr>
          </w:p>
        </w:tc>
      </w:tr>
      <w:tr>
        <w:trPr>
          <w:cantSplit/>
        </w:trPr>
        <w:tc>
          <w:tcPr>
            <w:tcW w:type="dxa" w:w="1725"/>
          </w:tcPr>
          <w:p>
            <w:pPr>
              <w:spacing w:after="0"/>
              <w:jc w:val="left"/>
            </w:pPr>
            <w:r>
              <w:rPr>
                <w:sz w:val="16"/>
              </w:rPr>
              <w:t>Bradley Beach borough</w:t>
            </w:r>
          </w:p>
        </w:tc>
        <w:tc>
          <w:tcPr>
            <w:tcW w:type="dxa" w:w="858"/>
          </w:tcPr>
          <w:p>
            <w:pPr>
              <w:spacing w:after="0"/>
              <w:jc w:val="left"/>
            </w:pPr>
            <w:r>
              <w:rPr>
                <w:sz w:val="16"/>
              </w:rPr>
              <w:t>Borough</w:t>
            </w:r>
          </w:p>
        </w:tc>
        <w:tc>
          <w:tcPr>
            <w:tcW w:type="dxa" w:w="2123"/>
          </w:tcPr>
          <w:p>
            <w:pPr>
              <w:spacing w:after="0"/>
              <w:jc w:val="left"/>
            </w:pPr>
            <w:r>
              <w:rPr>
                <w:sz w:val="16"/>
              </w:rPr>
              <w:t>Approved, expires 2030-10-26</w:t>
            </w:r>
          </w:p>
        </w:tc>
        <w:tc>
          <w:tcPr>
            <w:tcW w:type="dxa" w:w="1870"/>
          </w:tcPr>
          <w:p>
            <w:pPr>
              <w:spacing w:after="0"/>
              <w:jc w:val="right"/>
            </w:pPr>
            <w:r>
              <w:rPr>
                <w:sz w:val="16"/>
              </w:rPr>
              <w:t>FMA RL 0, SRL 0; any 5</w:t>
            </w:r>
          </w:p>
        </w:tc>
        <w:tc>
          <w:tcPr>
            <w:tcW w:type="dxa" w:w="1925"/>
          </w:tcPr>
          <w:p>
            <w:pPr>
              <w:spacing w:after="0"/>
              <w:jc w:val="right"/>
            </w:pPr>
            <w:r>
              <w:rPr>
                <w:sz w:val="16"/>
              </w:rPr>
              <w:t>$2,929,835.92</w:t>
            </w:r>
          </w:p>
        </w:tc>
        <w:tc>
          <w:tcPr>
            <w:tcW w:type="dxa" w:w="1915"/>
          </w:tcPr>
          <w:p>
            <w:pPr>
              <w:spacing w:after="0"/>
              <w:jc w:val="right"/>
            </w:pPr>
            <w:r>
              <w:rPr>
                <w:sz w:val="16"/>
              </w:rPr>
              <w:t>8 total; 0 since its plan</w:t>
            </w:r>
          </w:p>
        </w:tc>
        <w:tc>
          <w:tcPr>
            <w:tcW w:type="dxa" w:w="3696"/>
          </w:tcPr>
          <w:p>
            <w:pPr>
              <w:spacing w:after="0"/>
              <w:jc w:val="left"/>
            </w:pPr>
          </w:p>
        </w:tc>
      </w:tr>
      <w:tr>
        <w:trPr>
          <w:cantSplit/>
        </w:trPr>
        <w:tc>
          <w:tcPr>
            <w:tcW w:type="dxa" w:w="1725"/>
          </w:tcPr>
          <w:p>
            <w:pPr>
              <w:spacing w:after="0"/>
              <w:jc w:val="left"/>
            </w:pPr>
            <w:r>
              <w:rPr>
                <w:sz w:val="16"/>
              </w:rPr>
              <w:t>Brielle borough</w:t>
            </w:r>
          </w:p>
        </w:tc>
        <w:tc>
          <w:tcPr>
            <w:tcW w:type="dxa" w:w="858"/>
          </w:tcPr>
          <w:p>
            <w:pPr>
              <w:spacing w:after="0"/>
              <w:jc w:val="left"/>
            </w:pPr>
            <w:r>
              <w:rPr>
                <w:sz w:val="16"/>
              </w:rPr>
              <w:t>Borough</w:t>
            </w:r>
          </w:p>
        </w:tc>
        <w:tc>
          <w:tcPr>
            <w:tcW w:type="dxa" w:w="2123"/>
          </w:tcPr>
          <w:p>
            <w:pPr>
              <w:spacing w:after="0"/>
              <w:jc w:val="left"/>
            </w:pPr>
            <w:r>
              <w:rPr>
                <w:sz w:val="16"/>
              </w:rPr>
              <w:t>Approved, expires 2030-10-26</w:t>
            </w:r>
          </w:p>
        </w:tc>
        <w:tc>
          <w:tcPr>
            <w:tcW w:type="dxa" w:w="1870"/>
          </w:tcPr>
          <w:p>
            <w:pPr>
              <w:spacing w:after="0"/>
              <w:jc w:val="right"/>
            </w:pPr>
            <w:r>
              <w:rPr>
                <w:sz w:val="16"/>
              </w:rPr>
              <w:t>FMA RL 0, SRL 1; any 9</w:t>
            </w:r>
          </w:p>
        </w:tc>
        <w:tc>
          <w:tcPr>
            <w:tcW w:type="dxa" w:w="1925"/>
          </w:tcPr>
          <w:p>
            <w:pPr>
              <w:spacing w:after="0"/>
              <w:jc w:val="right"/>
            </w:pPr>
            <w:r>
              <w:rPr>
                <w:sz w:val="16"/>
              </w:rPr>
              <w:t>$738,846.94</w:t>
            </w:r>
          </w:p>
        </w:tc>
        <w:tc>
          <w:tcPr>
            <w:tcW w:type="dxa" w:w="1915"/>
          </w:tcPr>
          <w:p>
            <w:pPr>
              <w:spacing w:after="0"/>
              <w:jc w:val="right"/>
            </w:pPr>
            <w:r>
              <w:rPr>
                <w:sz w:val="16"/>
              </w:rPr>
              <w:t>15 total; 0 since its plan</w:t>
            </w:r>
          </w:p>
        </w:tc>
        <w:tc>
          <w:tcPr>
            <w:tcW w:type="dxa" w:w="3696"/>
          </w:tcPr>
          <w:p>
            <w:pPr>
              <w:spacing w:after="0"/>
              <w:jc w:val="left"/>
            </w:pPr>
          </w:p>
        </w:tc>
      </w:tr>
      <w:tr>
        <w:trPr>
          <w:cantSplit/>
        </w:trPr>
        <w:tc>
          <w:tcPr>
            <w:tcW w:type="dxa" w:w="1725"/>
          </w:tcPr>
          <w:p>
            <w:pPr>
              <w:spacing w:after="0"/>
              <w:jc w:val="left"/>
            </w:pPr>
            <w:r>
              <w:rPr>
                <w:sz w:val="16"/>
              </w:rPr>
              <w:t>Deal borough</w:t>
            </w:r>
          </w:p>
        </w:tc>
        <w:tc>
          <w:tcPr>
            <w:tcW w:type="dxa" w:w="858"/>
          </w:tcPr>
          <w:p>
            <w:pPr>
              <w:spacing w:after="0"/>
              <w:jc w:val="left"/>
            </w:pPr>
            <w:r>
              <w:rPr>
                <w:sz w:val="16"/>
              </w:rPr>
              <w:t>Borough</w:t>
            </w:r>
          </w:p>
        </w:tc>
        <w:tc>
          <w:tcPr>
            <w:tcW w:type="dxa" w:w="2123"/>
          </w:tcPr>
          <w:p>
            <w:pPr>
              <w:spacing w:after="0"/>
              <w:jc w:val="left"/>
            </w:pPr>
            <w:r>
              <w:rPr>
                <w:sz w:val="16"/>
              </w:rPr>
              <w:t>Approved, expires 2030-10-26</w:t>
            </w:r>
          </w:p>
        </w:tc>
        <w:tc>
          <w:tcPr>
            <w:tcW w:type="dxa" w:w="1870"/>
          </w:tcPr>
          <w:p>
            <w:pPr>
              <w:spacing w:after="0"/>
              <w:jc w:val="right"/>
            </w:pPr>
            <w:r>
              <w:rPr>
                <w:sz w:val="16"/>
              </w:rPr>
              <w:t>FMA RL 0, SRL 2; any 3</w:t>
            </w:r>
          </w:p>
        </w:tc>
        <w:tc>
          <w:tcPr>
            <w:tcW w:type="dxa" w:w="1925"/>
          </w:tcPr>
          <w:p>
            <w:pPr>
              <w:spacing w:after="0"/>
              <w:jc w:val="right"/>
            </w:pPr>
            <w:r>
              <w:rPr>
                <w:sz w:val="16"/>
              </w:rPr>
              <w:t>$2,727,186.51</w:t>
            </w:r>
          </w:p>
        </w:tc>
        <w:tc>
          <w:tcPr>
            <w:tcW w:type="dxa" w:w="1915"/>
          </w:tcPr>
          <w:p>
            <w:pPr>
              <w:spacing w:after="0"/>
              <w:jc w:val="right"/>
            </w:pPr>
            <w:r>
              <w:rPr>
                <w:sz w:val="16"/>
              </w:rPr>
              <w:t>7 total; 0 since its plan</w:t>
            </w:r>
          </w:p>
        </w:tc>
        <w:tc>
          <w:tcPr>
            <w:tcW w:type="dxa" w:w="3696"/>
          </w:tcPr>
          <w:p>
            <w:pPr>
              <w:spacing w:after="0"/>
              <w:jc w:val="left"/>
            </w:pPr>
          </w:p>
        </w:tc>
      </w:tr>
      <w:tr>
        <w:trPr>
          <w:cantSplit/>
        </w:trPr>
        <w:tc>
          <w:tcPr>
            <w:tcW w:type="dxa" w:w="1725"/>
          </w:tcPr>
          <w:p>
            <w:pPr>
              <w:spacing w:after="0"/>
              <w:jc w:val="left"/>
            </w:pPr>
            <w:r>
              <w:rPr>
                <w:sz w:val="16"/>
              </w:rPr>
              <w:t>Eatontown borough</w:t>
            </w:r>
          </w:p>
        </w:tc>
        <w:tc>
          <w:tcPr>
            <w:tcW w:type="dxa" w:w="858"/>
          </w:tcPr>
          <w:p>
            <w:pPr>
              <w:spacing w:after="0"/>
              <w:jc w:val="left"/>
            </w:pPr>
            <w:r>
              <w:rPr>
                <w:sz w:val="16"/>
              </w:rPr>
              <w:t>Borough</w:t>
            </w:r>
          </w:p>
        </w:tc>
        <w:tc>
          <w:tcPr>
            <w:tcW w:type="dxa" w:w="2123"/>
          </w:tcPr>
          <w:p>
            <w:pPr>
              <w:spacing w:after="0"/>
              <w:jc w:val="left"/>
            </w:pPr>
            <w:r>
              <w:rPr>
                <w:sz w:val="16"/>
              </w:rPr>
              <w:t>Approved, expires 2030-10-26</w:t>
            </w:r>
          </w:p>
        </w:tc>
        <w:tc>
          <w:tcPr>
            <w:tcW w:type="dxa" w:w="1870"/>
          </w:tcPr>
          <w:p>
            <w:pPr>
              <w:spacing w:after="0"/>
              <w:jc w:val="right"/>
            </w:pPr>
            <w:r>
              <w:rPr>
                <w:sz w:val="16"/>
              </w:rPr>
              <w:t>FMA RL 0, SRL 0; any 1</w:t>
            </w:r>
          </w:p>
        </w:tc>
        <w:tc>
          <w:tcPr>
            <w:tcW w:type="dxa" w:w="1925"/>
          </w:tcPr>
          <w:p>
            <w:pPr>
              <w:spacing w:after="0"/>
              <w:jc w:val="right"/>
            </w:pPr>
            <w:r>
              <w:rPr>
                <w:sz w:val="16"/>
              </w:rPr>
              <w:t>$855,777.16</w:t>
            </w:r>
          </w:p>
        </w:tc>
        <w:tc>
          <w:tcPr>
            <w:tcW w:type="dxa" w:w="1915"/>
          </w:tcPr>
          <w:p>
            <w:pPr>
              <w:spacing w:after="0"/>
              <w:jc w:val="right"/>
            </w:pPr>
            <w:r>
              <w:rPr>
                <w:sz w:val="16"/>
              </w:rPr>
              <w:t>5 total; 0 since its plan</w:t>
            </w:r>
          </w:p>
        </w:tc>
        <w:tc>
          <w:tcPr>
            <w:tcW w:type="dxa" w:w="3696"/>
          </w:tcPr>
          <w:p>
            <w:pPr>
              <w:spacing w:after="0"/>
              <w:jc w:val="left"/>
            </w:pPr>
          </w:p>
        </w:tc>
      </w:tr>
      <w:tr>
        <w:trPr>
          <w:cantSplit/>
        </w:trPr>
        <w:tc>
          <w:tcPr>
            <w:tcW w:type="dxa" w:w="1725"/>
          </w:tcPr>
          <w:p>
            <w:pPr>
              <w:spacing w:after="0"/>
              <w:jc w:val="left"/>
            </w:pPr>
            <w:r>
              <w:rPr>
                <w:sz w:val="16"/>
              </w:rPr>
              <w:t>Englishtown borough</w:t>
            </w:r>
          </w:p>
        </w:tc>
        <w:tc>
          <w:tcPr>
            <w:tcW w:type="dxa" w:w="858"/>
          </w:tcPr>
          <w:p>
            <w:pPr>
              <w:spacing w:after="0"/>
              <w:jc w:val="left"/>
            </w:pPr>
            <w:r>
              <w:rPr>
                <w:sz w:val="16"/>
              </w:rPr>
              <w:t>Borough</w:t>
            </w:r>
          </w:p>
        </w:tc>
        <w:tc>
          <w:tcPr>
            <w:tcW w:type="dxa" w:w="2123"/>
          </w:tcPr>
          <w:p>
            <w:pPr>
              <w:spacing w:after="0"/>
              <w:jc w:val="left"/>
            </w:pPr>
            <w:r>
              <w:rPr>
                <w:sz w:val="16"/>
              </w:rPr>
              <w:t>Approved, expires 2030-10-26</w:t>
            </w:r>
          </w:p>
        </w:tc>
        <w:tc>
          <w:tcPr>
            <w:tcW w:type="dxa" w:w="1870"/>
          </w:tcPr>
          <w:p>
            <w:pPr>
              <w:spacing w:after="0"/>
              <w:jc w:val="right"/>
            </w:pPr>
            <w:r>
              <w:rPr>
                <w:sz w:val="16"/>
              </w:rPr>
              <w:t>FMA RL 0, SRL 0; any 5</w:t>
            </w:r>
          </w:p>
        </w:tc>
        <w:tc>
          <w:tcPr>
            <w:tcW w:type="dxa" w:w="1925"/>
          </w:tcPr>
          <w:p>
            <w:pPr>
              <w:spacing w:after="0"/>
              <w:jc w:val="right"/>
            </w:pPr>
            <w:r>
              <w:rPr>
                <w:sz w:val="16"/>
              </w:rPr>
              <w:t>$57,839.75</w:t>
            </w:r>
          </w:p>
        </w:tc>
        <w:tc>
          <w:tcPr>
            <w:tcW w:type="dxa" w:w="1915"/>
          </w:tcPr>
          <w:p>
            <w:pPr>
              <w:spacing w:after="0"/>
              <w:jc w:val="right"/>
            </w:pPr>
            <w:r>
              <w:rPr>
                <w:sz w:val="16"/>
              </w:rPr>
              <w:t>10 total; 0 since its plan</w:t>
            </w:r>
          </w:p>
        </w:tc>
        <w:tc>
          <w:tcPr>
            <w:tcW w:type="dxa" w:w="3696"/>
          </w:tcPr>
          <w:p>
            <w:pPr>
              <w:spacing w:after="0"/>
              <w:jc w:val="left"/>
            </w:pPr>
          </w:p>
        </w:tc>
      </w:tr>
      <w:tr>
        <w:trPr>
          <w:cantSplit/>
        </w:trPr>
        <w:tc>
          <w:tcPr>
            <w:tcW w:type="dxa" w:w="1725"/>
          </w:tcPr>
          <w:p>
            <w:pPr>
              <w:spacing w:after="0"/>
              <w:jc w:val="left"/>
            </w:pPr>
            <w:r>
              <w:rPr>
                <w:sz w:val="16"/>
              </w:rPr>
              <w:t>Fair Haven borough</w:t>
            </w:r>
          </w:p>
        </w:tc>
        <w:tc>
          <w:tcPr>
            <w:tcW w:type="dxa" w:w="858"/>
          </w:tcPr>
          <w:p>
            <w:pPr>
              <w:spacing w:after="0"/>
              <w:jc w:val="left"/>
            </w:pPr>
            <w:r>
              <w:rPr>
                <w:sz w:val="16"/>
              </w:rPr>
              <w:t>Borough</w:t>
            </w:r>
          </w:p>
        </w:tc>
        <w:tc>
          <w:tcPr>
            <w:tcW w:type="dxa" w:w="2123"/>
          </w:tcPr>
          <w:p>
            <w:pPr>
              <w:spacing w:after="0"/>
              <w:jc w:val="left"/>
            </w:pPr>
            <w:r>
              <w:rPr>
                <w:sz w:val="16"/>
              </w:rPr>
              <w:t>Approved, expires 2030-10-26</w:t>
            </w:r>
          </w:p>
        </w:tc>
        <w:tc>
          <w:tcPr>
            <w:tcW w:type="dxa" w:w="1870"/>
          </w:tcPr>
          <w:p>
            <w:pPr>
              <w:spacing w:after="0"/>
              <w:jc w:val="right"/>
            </w:pPr>
            <w:r>
              <w:rPr>
                <w:sz w:val="16"/>
              </w:rPr>
              <w:t>FMA RL 0, SRL 0; any 0</w:t>
            </w:r>
          </w:p>
        </w:tc>
        <w:tc>
          <w:tcPr>
            <w:tcW w:type="dxa" w:w="1925"/>
          </w:tcPr>
          <w:p>
            <w:pPr>
              <w:spacing w:after="0"/>
              <w:jc w:val="right"/>
            </w:pPr>
            <w:r>
              <w:rPr>
                <w:sz w:val="16"/>
              </w:rPr>
              <w:t>$554,440.82</w:t>
            </w:r>
          </w:p>
        </w:tc>
        <w:tc>
          <w:tcPr>
            <w:tcW w:type="dxa" w:w="1915"/>
          </w:tcPr>
          <w:p>
            <w:pPr>
              <w:spacing w:after="0"/>
              <w:jc w:val="right"/>
            </w:pPr>
            <w:r>
              <w:rPr>
                <w:sz w:val="16"/>
              </w:rPr>
              <w:t>7 total; 0 since its plan</w:t>
            </w:r>
          </w:p>
        </w:tc>
        <w:tc>
          <w:tcPr>
            <w:tcW w:type="dxa" w:w="3696"/>
          </w:tcPr>
          <w:p>
            <w:pPr>
              <w:spacing w:after="0"/>
              <w:jc w:val="left"/>
            </w:pPr>
            <w:r>
              <w:rPr>
                <w:sz w:val="16"/>
              </w:rPr>
              <w:t>Includes $32,411.87 for declarations not counted as hazard incidents (DR-4488-NJ).</w:t>
            </w:r>
          </w:p>
        </w:tc>
      </w:tr>
      <w:tr>
        <w:trPr>
          <w:cantSplit/>
        </w:trPr>
        <w:tc>
          <w:tcPr>
            <w:tcW w:type="dxa" w:w="1725"/>
          </w:tcPr>
          <w:p>
            <w:pPr>
              <w:spacing w:after="0"/>
              <w:jc w:val="left"/>
            </w:pPr>
            <w:r>
              <w:rPr>
                <w:sz w:val="16"/>
              </w:rPr>
              <w:t>Farmingdale borough</w:t>
            </w:r>
          </w:p>
        </w:tc>
        <w:tc>
          <w:tcPr>
            <w:tcW w:type="dxa" w:w="858"/>
          </w:tcPr>
          <w:p>
            <w:pPr>
              <w:spacing w:after="0"/>
              <w:jc w:val="left"/>
            </w:pPr>
            <w:r>
              <w:rPr>
                <w:sz w:val="16"/>
              </w:rPr>
              <w:t>Borough</w:t>
            </w:r>
          </w:p>
        </w:tc>
        <w:tc>
          <w:tcPr>
            <w:tcW w:type="dxa" w:w="2123"/>
          </w:tcPr>
          <w:p>
            <w:pPr>
              <w:spacing w:after="0"/>
              <w:jc w:val="left"/>
            </w:pPr>
            <w:r>
              <w:rPr>
                <w:sz w:val="16"/>
              </w:rPr>
              <w:t>Approved, expires 2030-10-26</w:t>
            </w:r>
          </w:p>
        </w:tc>
        <w:tc>
          <w:tcPr>
            <w:tcW w:type="dxa" w:w="1870"/>
          </w:tcPr>
          <w:p>
            <w:pPr>
              <w:spacing w:after="0"/>
              <w:jc w:val="right"/>
            </w:pPr>
            <w:r>
              <w:rPr>
                <w:sz w:val="16"/>
              </w:rPr>
              <w:t>FMA RL 0, SRL 0; any 7</w:t>
            </w:r>
          </w:p>
        </w:tc>
        <w:tc>
          <w:tcPr>
            <w:tcW w:type="dxa" w:w="1925"/>
          </w:tcPr>
          <w:p>
            <w:pPr>
              <w:spacing w:after="0"/>
              <w:jc w:val="right"/>
            </w:pPr>
            <w:r>
              <w:rPr>
                <w:sz w:val="16"/>
              </w:rPr>
              <w:t>$51,615.57</w:t>
            </w:r>
          </w:p>
        </w:tc>
        <w:tc>
          <w:tcPr>
            <w:tcW w:type="dxa" w:w="1915"/>
          </w:tcPr>
          <w:p>
            <w:pPr>
              <w:spacing w:after="0"/>
              <w:jc w:val="right"/>
            </w:pPr>
            <w:r>
              <w:rPr>
                <w:sz w:val="16"/>
              </w:rPr>
              <w:t>2 total; 0 since its plan</w:t>
            </w:r>
          </w:p>
        </w:tc>
        <w:tc>
          <w:tcPr>
            <w:tcW w:type="dxa" w:w="3696"/>
          </w:tcPr>
          <w:p>
            <w:pPr>
              <w:spacing w:after="0"/>
              <w:jc w:val="left"/>
            </w:pPr>
          </w:p>
        </w:tc>
      </w:tr>
      <w:tr>
        <w:trPr>
          <w:cantSplit/>
        </w:trPr>
        <w:tc>
          <w:tcPr>
            <w:tcW w:type="dxa" w:w="1725"/>
          </w:tcPr>
          <w:p>
            <w:pPr>
              <w:spacing w:after="0"/>
              <w:jc w:val="left"/>
            </w:pPr>
            <w:r>
              <w:rPr>
                <w:sz w:val="16"/>
              </w:rPr>
              <w:t>Freehold borough</w:t>
            </w:r>
          </w:p>
        </w:tc>
        <w:tc>
          <w:tcPr>
            <w:tcW w:type="dxa" w:w="858"/>
          </w:tcPr>
          <w:p>
            <w:pPr>
              <w:spacing w:after="0"/>
              <w:jc w:val="left"/>
            </w:pPr>
            <w:r>
              <w:rPr>
                <w:sz w:val="16"/>
              </w:rPr>
              <w:t>Borough</w:t>
            </w:r>
          </w:p>
        </w:tc>
        <w:tc>
          <w:tcPr>
            <w:tcW w:type="dxa" w:w="2123"/>
          </w:tcPr>
          <w:p>
            <w:pPr>
              <w:spacing w:after="0"/>
              <w:jc w:val="left"/>
            </w:pPr>
            <w:r>
              <w:rPr>
                <w:sz w:val="16"/>
              </w:rPr>
              <w:t>Approved, expires 2030-10-26</w:t>
            </w:r>
          </w:p>
        </w:tc>
        <w:tc>
          <w:tcPr>
            <w:tcW w:type="dxa" w:w="1870"/>
          </w:tcPr>
          <w:p>
            <w:pPr>
              <w:spacing w:after="0"/>
              <w:jc w:val="right"/>
            </w:pPr>
            <w:r>
              <w:rPr>
                <w:sz w:val="16"/>
              </w:rPr>
              <w:t>FMA RL 0, SRL 0; any 0</w:t>
            </w:r>
          </w:p>
        </w:tc>
        <w:tc>
          <w:tcPr>
            <w:tcW w:type="dxa" w:w="1925"/>
          </w:tcPr>
          <w:p>
            <w:pPr>
              <w:spacing w:after="0"/>
              <w:jc w:val="right"/>
            </w:pPr>
            <w:r>
              <w:rPr>
                <w:sz w:val="16"/>
              </w:rPr>
              <w:t>$817,350.20</w:t>
            </w:r>
          </w:p>
        </w:tc>
        <w:tc>
          <w:tcPr>
            <w:tcW w:type="dxa" w:w="1915"/>
          </w:tcPr>
          <w:p>
            <w:pPr>
              <w:spacing w:after="0"/>
              <w:jc w:val="right"/>
            </w:pPr>
            <w:r>
              <w:rPr>
                <w:sz w:val="16"/>
              </w:rPr>
              <w:t>34 total; 0 since its plan</w:t>
            </w:r>
          </w:p>
        </w:tc>
        <w:tc>
          <w:tcPr>
            <w:tcW w:type="dxa" w:w="3696"/>
          </w:tcPr>
          <w:p>
            <w:pPr>
              <w:spacing w:after="0"/>
              <w:jc w:val="left"/>
            </w:pPr>
          </w:p>
        </w:tc>
      </w:tr>
      <w:tr>
        <w:trPr>
          <w:cantSplit/>
        </w:trPr>
        <w:tc>
          <w:tcPr>
            <w:tcW w:type="dxa" w:w="1725"/>
          </w:tcPr>
          <w:p>
            <w:pPr>
              <w:spacing w:after="0"/>
              <w:jc w:val="left"/>
            </w:pPr>
            <w:r>
              <w:rPr>
                <w:sz w:val="16"/>
              </w:rPr>
              <w:t>Highlands borough</w:t>
            </w:r>
          </w:p>
        </w:tc>
        <w:tc>
          <w:tcPr>
            <w:tcW w:type="dxa" w:w="858"/>
          </w:tcPr>
          <w:p>
            <w:pPr>
              <w:spacing w:after="0"/>
              <w:jc w:val="left"/>
            </w:pPr>
            <w:r>
              <w:rPr>
                <w:sz w:val="16"/>
              </w:rPr>
              <w:t>Borough</w:t>
            </w:r>
          </w:p>
        </w:tc>
        <w:tc>
          <w:tcPr>
            <w:tcW w:type="dxa" w:w="2123"/>
          </w:tcPr>
          <w:p>
            <w:pPr>
              <w:spacing w:after="0"/>
              <w:jc w:val="left"/>
            </w:pPr>
            <w:r>
              <w:rPr>
                <w:sz w:val="16"/>
              </w:rPr>
              <w:t>Approved, expires 2030-10-26</w:t>
            </w:r>
          </w:p>
        </w:tc>
        <w:tc>
          <w:tcPr>
            <w:tcW w:type="dxa" w:w="1870"/>
          </w:tcPr>
          <w:p>
            <w:pPr>
              <w:spacing w:after="0"/>
              <w:jc w:val="right"/>
            </w:pPr>
            <w:r>
              <w:rPr>
                <w:sz w:val="16"/>
              </w:rPr>
              <w:t>FMA RL 14, SRL 20; any 183</w:t>
            </w:r>
          </w:p>
        </w:tc>
        <w:tc>
          <w:tcPr>
            <w:tcW w:type="dxa" w:w="1925"/>
          </w:tcPr>
          <w:p>
            <w:pPr>
              <w:spacing w:after="0"/>
              <w:jc w:val="right"/>
            </w:pPr>
            <w:r>
              <w:rPr>
                <w:sz w:val="16"/>
              </w:rPr>
              <w:t>$5,790,959.39</w:t>
            </w:r>
          </w:p>
        </w:tc>
        <w:tc>
          <w:tcPr>
            <w:tcW w:type="dxa" w:w="1915"/>
          </w:tcPr>
          <w:p>
            <w:pPr>
              <w:spacing w:after="0"/>
              <w:jc w:val="right"/>
            </w:pPr>
            <w:r>
              <w:rPr>
                <w:sz w:val="16"/>
              </w:rPr>
              <w:t>1 total; 0 since its plan</w:t>
            </w:r>
          </w:p>
        </w:tc>
        <w:tc>
          <w:tcPr>
            <w:tcW w:type="dxa" w:w="3696"/>
          </w:tcPr>
          <w:p>
            <w:pPr>
              <w:spacing w:after="0"/>
              <w:jc w:val="left"/>
            </w:pPr>
          </w:p>
        </w:tc>
      </w:tr>
      <w:tr>
        <w:trPr>
          <w:cantSplit/>
        </w:trPr>
        <w:tc>
          <w:tcPr>
            <w:tcW w:type="dxa" w:w="1725"/>
          </w:tcPr>
          <w:p>
            <w:pPr>
              <w:spacing w:after="0"/>
              <w:jc w:val="left"/>
            </w:pPr>
            <w:r>
              <w:rPr>
                <w:sz w:val="16"/>
              </w:rPr>
              <w:t>Interlaken borough</w:t>
            </w:r>
          </w:p>
        </w:tc>
        <w:tc>
          <w:tcPr>
            <w:tcW w:type="dxa" w:w="858"/>
          </w:tcPr>
          <w:p>
            <w:pPr>
              <w:spacing w:after="0"/>
              <w:jc w:val="left"/>
            </w:pPr>
            <w:r>
              <w:rPr>
                <w:sz w:val="16"/>
              </w:rPr>
              <w:t>Borough</w:t>
            </w:r>
          </w:p>
        </w:tc>
        <w:tc>
          <w:tcPr>
            <w:tcW w:type="dxa" w:w="2123"/>
          </w:tcPr>
          <w:p>
            <w:pPr>
              <w:spacing w:after="0"/>
              <w:jc w:val="left"/>
            </w:pPr>
            <w:r>
              <w:rPr>
                <w:sz w:val="16"/>
              </w:rPr>
              <w:t>Approved, expires 2030-10-26</w:t>
            </w:r>
          </w:p>
        </w:tc>
        <w:tc>
          <w:tcPr>
            <w:tcW w:type="dxa" w:w="1870"/>
          </w:tcPr>
          <w:p>
            <w:pPr>
              <w:spacing w:after="0"/>
              <w:jc w:val="right"/>
            </w:pPr>
            <w:r>
              <w:rPr>
                <w:sz w:val="16"/>
              </w:rPr>
              <w:t>FMA RL 0, SRL 0; any 2</w:t>
            </w:r>
          </w:p>
        </w:tc>
        <w:tc>
          <w:tcPr>
            <w:tcW w:type="dxa" w:w="1925"/>
          </w:tcPr>
          <w:p>
            <w:pPr>
              <w:spacing w:after="0"/>
              <w:jc w:val="right"/>
            </w:pPr>
            <w:r>
              <w:rPr>
                <w:sz w:val="16"/>
              </w:rPr>
              <w:t>$150,129.05</w:t>
            </w:r>
          </w:p>
        </w:tc>
        <w:tc>
          <w:tcPr>
            <w:tcW w:type="dxa" w:w="1915"/>
          </w:tcPr>
          <w:p>
            <w:pPr>
              <w:spacing w:after="0"/>
              <w:jc w:val="right"/>
            </w:pPr>
            <w:r>
              <w:rPr>
                <w:sz w:val="16"/>
              </w:rPr>
              <w:t>2 total; 0 since its plan</w:t>
            </w:r>
          </w:p>
        </w:tc>
        <w:tc>
          <w:tcPr>
            <w:tcW w:type="dxa" w:w="3696"/>
          </w:tcPr>
          <w:p>
            <w:pPr>
              <w:spacing w:after="0"/>
              <w:jc w:val="left"/>
            </w:pPr>
          </w:p>
        </w:tc>
      </w:tr>
      <w:tr>
        <w:trPr>
          <w:cantSplit/>
        </w:trPr>
        <w:tc>
          <w:tcPr>
            <w:tcW w:type="dxa" w:w="1725"/>
          </w:tcPr>
          <w:p>
            <w:pPr>
              <w:spacing w:after="0"/>
              <w:jc w:val="left"/>
            </w:pPr>
            <w:r>
              <w:rPr>
                <w:sz w:val="16"/>
              </w:rPr>
              <w:t>Keansburg borough</w:t>
            </w:r>
          </w:p>
        </w:tc>
        <w:tc>
          <w:tcPr>
            <w:tcW w:type="dxa" w:w="858"/>
          </w:tcPr>
          <w:p>
            <w:pPr>
              <w:spacing w:after="0"/>
              <w:jc w:val="left"/>
            </w:pPr>
            <w:r>
              <w:rPr>
                <w:sz w:val="16"/>
              </w:rPr>
              <w:t>Borough</w:t>
            </w:r>
          </w:p>
        </w:tc>
        <w:tc>
          <w:tcPr>
            <w:tcW w:type="dxa" w:w="2123"/>
          </w:tcPr>
          <w:p>
            <w:pPr>
              <w:spacing w:after="0"/>
              <w:jc w:val="left"/>
            </w:pPr>
            <w:r>
              <w:rPr>
                <w:sz w:val="16"/>
              </w:rPr>
              <w:t>Approved, expires 2030-10-26</w:t>
            </w:r>
          </w:p>
        </w:tc>
        <w:tc>
          <w:tcPr>
            <w:tcW w:type="dxa" w:w="1870"/>
          </w:tcPr>
          <w:p>
            <w:pPr>
              <w:spacing w:after="0"/>
              <w:jc w:val="right"/>
            </w:pPr>
            <w:r>
              <w:rPr>
                <w:sz w:val="16"/>
              </w:rPr>
              <w:t>FMA RL 1, SRL 2; any 41</w:t>
            </w:r>
          </w:p>
        </w:tc>
        <w:tc>
          <w:tcPr>
            <w:tcW w:type="dxa" w:w="1925"/>
          </w:tcPr>
          <w:p>
            <w:pPr>
              <w:spacing w:after="0"/>
              <w:jc w:val="right"/>
            </w:pPr>
            <w:r>
              <w:rPr>
                <w:sz w:val="16"/>
              </w:rPr>
              <w:t>$6,230,058.53</w:t>
            </w:r>
          </w:p>
        </w:tc>
        <w:tc>
          <w:tcPr>
            <w:tcW w:type="dxa" w:w="1915"/>
          </w:tcPr>
          <w:p>
            <w:pPr>
              <w:spacing w:after="0"/>
              <w:jc w:val="right"/>
            </w:pPr>
            <w:r>
              <w:rPr>
                <w:sz w:val="16"/>
              </w:rPr>
              <w:t>11 total; 1 since its plan</w:t>
            </w:r>
          </w:p>
        </w:tc>
        <w:tc>
          <w:tcPr>
            <w:tcW w:type="dxa" w:w="3696"/>
          </w:tcPr>
          <w:p>
            <w:pPr>
              <w:spacing w:after="0"/>
              <w:jc w:val="left"/>
            </w:pPr>
            <w:r>
              <w:rPr>
                <w:sz w:val="16"/>
              </w:rPr>
              <w:t>Includes $54,625.02 for declarations not counted as hazard incidents (DR-4488-NJ).</w:t>
            </w:r>
          </w:p>
        </w:tc>
      </w:tr>
      <w:tr>
        <w:trPr>
          <w:cantSplit/>
        </w:trPr>
        <w:tc>
          <w:tcPr>
            <w:tcW w:type="dxa" w:w="1725"/>
          </w:tcPr>
          <w:p>
            <w:pPr>
              <w:spacing w:after="0"/>
              <w:jc w:val="left"/>
            </w:pPr>
            <w:r>
              <w:rPr>
                <w:sz w:val="16"/>
              </w:rPr>
              <w:t>Keyport borough</w:t>
            </w:r>
          </w:p>
        </w:tc>
        <w:tc>
          <w:tcPr>
            <w:tcW w:type="dxa" w:w="858"/>
          </w:tcPr>
          <w:p>
            <w:pPr>
              <w:spacing w:after="0"/>
              <w:jc w:val="left"/>
            </w:pPr>
            <w:r>
              <w:rPr>
                <w:sz w:val="16"/>
              </w:rPr>
              <w:t>Borough</w:t>
            </w:r>
          </w:p>
        </w:tc>
        <w:tc>
          <w:tcPr>
            <w:tcW w:type="dxa" w:w="2123"/>
          </w:tcPr>
          <w:p>
            <w:pPr>
              <w:spacing w:after="0"/>
              <w:jc w:val="left"/>
            </w:pPr>
            <w:r>
              <w:rPr>
                <w:sz w:val="16"/>
              </w:rPr>
              <w:t>Approved, expires 2030-10-26</w:t>
            </w:r>
          </w:p>
        </w:tc>
        <w:tc>
          <w:tcPr>
            <w:tcW w:type="dxa" w:w="1870"/>
          </w:tcPr>
          <w:p>
            <w:pPr>
              <w:spacing w:after="0"/>
              <w:jc w:val="right"/>
            </w:pPr>
            <w:r>
              <w:rPr>
                <w:sz w:val="16"/>
              </w:rPr>
              <w:t>FMA RL 2, SRL 5; any 11</w:t>
            </w:r>
          </w:p>
        </w:tc>
        <w:tc>
          <w:tcPr>
            <w:tcW w:type="dxa" w:w="1925"/>
          </w:tcPr>
          <w:p>
            <w:pPr>
              <w:spacing w:after="0"/>
              <w:jc w:val="right"/>
            </w:pPr>
            <w:r>
              <w:rPr>
                <w:sz w:val="16"/>
              </w:rPr>
              <w:t>$796,537.56</w:t>
            </w:r>
          </w:p>
        </w:tc>
        <w:tc>
          <w:tcPr>
            <w:tcW w:type="dxa" w:w="1915"/>
          </w:tcPr>
          <w:p>
            <w:pPr>
              <w:spacing w:after="0"/>
              <w:jc w:val="right"/>
            </w:pPr>
            <w:r>
              <w:rPr>
                <w:sz w:val="16"/>
              </w:rPr>
              <w:t>12 total; 2 since its plan</w:t>
            </w:r>
          </w:p>
        </w:tc>
        <w:tc>
          <w:tcPr>
            <w:tcW w:type="dxa" w:w="3696"/>
          </w:tcPr>
          <w:p>
            <w:pPr>
              <w:spacing w:after="0"/>
              <w:jc w:val="left"/>
            </w:pPr>
          </w:p>
        </w:tc>
      </w:tr>
      <w:tr>
        <w:trPr>
          <w:cantSplit/>
        </w:trPr>
        <w:tc>
          <w:tcPr>
            <w:tcW w:type="dxa" w:w="1725"/>
          </w:tcPr>
          <w:p>
            <w:pPr>
              <w:spacing w:after="0"/>
              <w:jc w:val="left"/>
            </w:pPr>
            <w:r>
              <w:rPr>
                <w:sz w:val="16"/>
              </w:rPr>
              <w:t>Lake Como borough</w:t>
            </w:r>
          </w:p>
        </w:tc>
        <w:tc>
          <w:tcPr>
            <w:tcW w:type="dxa" w:w="858"/>
          </w:tcPr>
          <w:p>
            <w:pPr>
              <w:spacing w:after="0"/>
              <w:jc w:val="left"/>
            </w:pPr>
            <w:r>
              <w:rPr>
                <w:sz w:val="16"/>
              </w:rPr>
              <w:t>Borough</w:t>
            </w:r>
          </w:p>
        </w:tc>
        <w:tc>
          <w:tcPr>
            <w:tcW w:type="dxa" w:w="2123"/>
          </w:tcPr>
          <w:p>
            <w:pPr>
              <w:spacing w:after="0"/>
              <w:jc w:val="left"/>
            </w:pPr>
            <w:r>
              <w:rPr>
                <w:sz w:val="16"/>
              </w:rPr>
              <w:t>Approved, expires 2030-10-26</w:t>
            </w:r>
          </w:p>
        </w:tc>
        <w:tc>
          <w:tcPr>
            <w:tcW w:type="dxa" w:w="1870"/>
          </w:tcPr>
          <w:p>
            <w:pPr>
              <w:spacing w:after="0"/>
              <w:jc w:val="right"/>
            </w:pPr>
            <w:r>
              <w:rPr>
                <w:sz w:val="16"/>
              </w:rPr>
              <w:t>FMA RL 0, SRL 0; any 3</w:t>
            </w:r>
          </w:p>
        </w:tc>
        <w:tc>
          <w:tcPr>
            <w:tcW w:type="dxa" w:w="1925"/>
          </w:tcPr>
          <w:p>
            <w:pPr>
              <w:spacing w:after="0"/>
              <w:jc w:val="right"/>
            </w:pPr>
            <w:r>
              <w:rPr>
                <w:sz w:val="16"/>
              </w:rPr>
              <w:t>$458,896.66</w:t>
            </w:r>
          </w:p>
        </w:tc>
        <w:tc>
          <w:tcPr>
            <w:tcW w:type="dxa" w:w="1915"/>
          </w:tcPr>
          <w:p>
            <w:pPr>
              <w:spacing w:after="0"/>
              <w:jc w:val="right"/>
            </w:pPr>
            <w:r>
              <w:rPr>
                <w:sz w:val="16"/>
              </w:rPr>
              <w:t>4 total; 0 since its plan</w:t>
            </w:r>
          </w:p>
        </w:tc>
        <w:tc>
          <w:tcPr>
            <w:tcW w:type="dxa" w:w="3696"/>
          </w:tcPr>
          <w:p>
            <w:pPr>
              <w:spacing w:after="0"/>
              <w:jc w:val="left"/>
            </w:pPr>
          </w:p>
        </w:tc>
      </w:tr>
      <w:tr>
        <w:trPr>
          <w:cantSplit/>
        </w:trPr>
        <w:tc>
          <w:tcPr>
            <w:tcW w:type="dxa" w:w="1725"/>
          </w:tcPr>
          <w:p>
            <w:pPr>
              <w:spacing w:after="0"/>
              <w:jc w:val="left"/>
            </w:pPr>
            <w:r>
              <w:rPr>
                <w:sz w:val="16"/>
              </w:rPr>
              <w:t>Little Silver borough</w:t>
            </w:r>
          </w:p>
        </w:tc>
        <w:tc>
          <w:tcPr>
            <w:tcW w:type="dxa" w:w="858"/>
          </w:tcPr>
          <w:p>
            <w:pPr>
              <w:spacing w:after="0"/>
              <w:jc w:val="left"/>
            </w:pPr>
            <w:r>
              <w:rPr>
                <w:sz w:val="16"/>
              </w:rPr>
              <w:t>Borough</w:t>
            </w:r>
          </w:p>
        </w:tc>
        <w:tc>
          <w:tcPr>
            <w:tcW w:type="dxa" w:w="2123"/>
          </w:tcPr>
          <w:p>
            <w:pPr>
              <w:spacing w:after="0"/>
              <w:jc w:val="left"/>
            </w:pPr>
            <w:r>
              <w:rPr>
                <w:sz w:val="16"/>
              </w:rPr>
              <w:t>Approved, expires 2030-10-26</w:t>
            </w:r>
          </w:p>
        </w:tc>
        <w:tc>
          <w:tcPr>
            <w:tcW w:type="dxa" w:w="1870"/>
          </w:tcPr>
          <w:p>
            <w:pPr>
              <w:spacing w:after="0"/>
              <w:jc w:val="right"/>
            </w:pPr>
            <w:r>
              <w:rPr>
                <w:sz w:val="16"/>
              </w:rPr>
              <w:t>FMA RL 1, SRL 5; any 25</w:t>
            </w:r>
          </w:p>
        </w:tc>
        <w:tc>
          <w:tcPr>
            <w:tcW w:type="dxa" w:w="1925"/>
          </w:tcPr>
          <w:p>
            <w:pPr>
              <w:spacing w:after="0"/>
              <w:jc w:val="right"/>
            </w:pPr>
            <w:r>
              <w:rPr>
                <w:sz w:val="16"/>
              </w:rPr>
              <w:t>$2,258,609.04</w:t>
            </w:r>
          </w:p>
        </w:tc>
        <w:tc>
          <w:tcPr>
            <w:tcW w:type="dxa" w:w="1915"/>
          </w:tcPr>
          <w:p>
            <w:pPr>
              <w:spacing w:after="0"/>
              <w:jc w:val="right"/>
            </w:pPr>
            <w:r>
              <w:rPr>
                <w:sz w:val="16"/>
              </w:rPr>
              <w:t>3 total; 0 since its plan</w:t>
            </w:r>
          </w:p>
        </w:tc>
        <w:tc>
          <w:tcPr>
            <w:tcW w:type="dxa" w:w="3696"/>
          </w:tcPr>
          <w:p>
            <w:pPr>
              <w:spacing w:after="0"/>
              <w:jc w:val="left"/>
            </w:pPr>
          </w:p>
        </w:tc>
      </w:tr>
      <w:tr>
        <w:trPr>
          <w:cantSplit/>
        </w:trPr>
        <w:tc>
          <w:tcPr>
            <w:tcW w:type="dxa" w:w="1725"/>
          </w:tcPr>
          <w:p>
            <w:pPr>
              <w:spacing w:after="0"/>
              <w:jc w:val="left"/>
            </w:pPr>
            <w:r>
              <w:rPr>
                <w:sz w:val="16"/>
              </w:rPr>
              <w:t>Loch Arbour village</w:t>
            </w:r>
          </w:p>
        </w:tc>
        <w:tc>
          <w:tcPr>
            <w:tcW w:type="dxa" w:w="858"/>
          </w:tcPr>
          <w:p>
            <w:pPr>
              <w:spacing w:after="0"/>
              <w:jc w:val="left"/>
            </w:pPr>
            <w:r>
              <w:rPr>
                <w:sz w:val="16"/>
              </w:rPr>
              <w:t>Village</w:t>
            </w:r>
          </w:p>
        </w:tc>
        <w:tc>
          <w:tcPr>
            <w:tcW w:type="dxa" w:w="2123"/>
          </w:tcPr>
          <w:p>
            <w:pPr>
              <w:spacing w:after="0"/>
              <w:jc w:val="left"/>
            </w:pPr>
            <w:r>
              <w:rPr>
                <w:sz w:val="16"/>
              </w:rPr>
              <w:t>Approved, expires 2030-10-26</w:t>
            </w:r>
          </w:p>
        </w:tc>
        <w:tc>
          <w:tcPr>
            <w:tcW w:type="dxa" w:w="1870"/>
          </w:tcPr>
          <w:p>
            <w:pPr>
              <w:spacing w:after="0"/>
              <w:jc w:val="right"/>
            </w:pPr>
            <w:r>
              <w:rPr>
                <w:sz w:val="16"/>
              </w:rPr>
              <w:t>FMA RL 2, SRL 1; any 18</w:t>
            </w:r>
          </w:p>
        </w:tc>
        <w:tc>
          <w:tcPr>
            <w:tcW w:type="dxa" w:w="1925"/>
          </w:tcPr>
          <w:p>
            <w:pPr>
              <w:spacing w:after="0"/>
              <w:jc w:val="right"/>
            </w:pPr>
            <w:r>
              <w:rPr>
                <w:sz w:val="16"/>
              </w:rPr>
              <w:t>$978,321.07</w:t>
            </w:r>
          </w:p>
        </w:tc>
        <w:tc>
          <w:tcPr>
            <w:tcW w:type="dxa" w:w="1915"/>
          </w:tcPr>
          <w:p>
            <w:pPr>
              <w:spacing w:after="0"/>
              <w:jc w:val="right"/>
            </w:pPr>
            <w:r>
              <w:rPr>
                <w:sz w:val="16"/>
              </w:rPr>
              <w:t>1 total; 0 since its plan</w:t>
            </w:r>
          </w:p>
        </w:tc>
        <w:tc>
          <w:tcPr>
            <w:tcW w:type="dxa" w:w="3696"/>
          </w:tcPr>
          <w:p>
            <w:pPr>
              <w:spacing w:after="0"/>
              <w:jc w:val="left"/>
            </w:pPr>
          </w:p>
        </w:tc>
      </w:tr>
      <w:tr>
        <w:trPr>
          <w:cantSplit/>
        </w:trPr>
        <w:tc>
          <w:tcPr>
            <w:tcW w:type="dxa" w:w="1725"/>
          </w:tcPr>
          <w:p>
            <w:pPr>
              <w:spacing w:after="0"/>
              <w:jc w:val="left"/>
            </w:pPr>
            <w:r>
              <w:rPr>
                <w:sz w:val="16"/>
              </w:rPr>
              <w:t>Long Branch city</w:t>
            </w:r>
          </w:p>
        </w:tc>
        <w:tc>
          <w:tcPr>
            <w:tcW w:type="dxa" w:w="858"/>
          </w:tcPr>
          <w:p>
            <w:pPr>
              <w:spacing w:after="0"/>
              <w:jc w:val="left"/>
            </w:pPr>
            <w:r>
              <w:rPr>
                <w:sz w:val="16"/>
              </w:rPr>
              <w:t>City</w:t>
            </w:r>
          </w:p>
        </w:tc>
        <w:tc>
          <w:tcPr>
            <w:tcW w:type="dxa" w:w="2123"/>
          </w:tcPr>
          <w:p>
            <w:pPr>
              <w:spacing w:after="0"/>
              <w:jc w:val="left"/>
            </w:pPr>
            <w:r>
              <w:rPr>
                <w:sz w:val="16"/>
              </w:rPr>
              <w:t>Approved, expires 2030-10-26</w:t>
            </w:r>
          </w:p>
        </w:tc>
        <w:tc>
          <w:tcPr>
            <w:tcW w:type="dxa" w:w="1870"/>
          </w:tcPr>
          <w:p>
            <w:pPr>
              <w:spacing w:after="0"/>
              <w:jc w:val="right"/>
            </w:pPr>
            <w:r>
              <w:rPr>
                <w:sz w:val="16"/>
              </w:rPr>
              <w:t>FMA RL 1, SRL 12; any 62</w:t>
            </w:r>
          </w:p>
        </w:tc>
        <w:tc>
          <w:tcPr>
            <w:tcW w:type="dxa" w:w="1925"/>
          </w:tcPr>
          <w:p>
            <w:pPr>
              <w:spacing w:after="0"/>
              <w:jc w:val="right"/>
            </w:pPr>
            <w:r>
              <w:rPr>
                <w:sz w:val="16"/>
              </w:rPr>
              <w:t>$22,087,454.42</w:t>
            </w:r>
          </w:p>
        </w:tc>
        <w:tc>
          <w:tcPr>
            <w:tcW w:type="dxa" w:w="1915"/>
          </w:tcPr>
          <w:p>
            <w:pPr>
              <w:spacing w:after="0"/>
              <w:jc w:val="right"/>
            </w:pPr>
            <w:r>
              <w:rPr>
                <w:sz w:val="16"/>
              </w:rPr>
              <w:t>3 total; 0 since its plan</w:t>
            </w:r>
          </w:p>
        </w:tc>
        <w:tc>
          <w:tcPr>
            <w:tcW w:type="dxa" w:w="3696"/>
          </w:tcPr>
          <w:p>
            <w:pPr>
              <w:spacing w:after="0"/>
              <w:jc w:val="left"/>
            </w:pPr>
            <w:r>
              <w:rPr>
                <w:sz w:val="16"/>
              </w:rPr>
              <w:t>Includes $414,623.34 for declarations not counted as hazard incidents (DR-4488-NJ).</w:t>
            </w:r>
          </w:p>
        </w:tc>
      </w:tr>
      <w:tr>
        <w:trPr>
          <w:cantSplit/>
        </w:trPr>
        <w:tc>
          <w:tcPr>
            <w:tcW w:type="dxa" w:w="1725"/>
          </w:tcPr>
          <w:p>
            <w:pPr>
              <w:spacing w:after="0"/>
              <w:jc w:val="left"/>
            </w:pPr>
            <w:r>
              <w:rPr>
                <w:sz w:val="16"/>
              </w:rPr>
              <w:t>Manasquan borough</w:t>
            </w:r>
          </w:p>
        </w:tc>
        <w:tc>
          <w:tcPr>
            <w:tcW w:type="dxa" w:w="858"/>
          </w:tcPr>
          <w:p>
            <w:pPr>
              <w:spacing w:after="0"/>
              <w:jc w:val="left"/>
            </w:pPr>
            <w:r>
              <w:rPr>
                <w:sz w:val="16"/>
              </w:rPr>
              <w:t>Borough</w:t>
            </w:r>
          </w:p>
        </w:tc>
        <w:tc>
          <w:tcPr>
            <w:tcW w:type="dxa" w:w="2123"/>
          </w:tcPr>
          <w:p>
            <w:pPr>
              <w:spacing w:after="0"/>
              <w:jc w:val="left"/>
            </w:pPr>
            <w:r>
              <w:rPr>
                <w:sz w:val="16"/>
              </w:rPr>
              <w:t>Approved, expires 2030-10-26</w:t>
            </w:r>
          </w:p>
        </w:tc>
        <w:tc>
          <w:tcPr>
            <w:tcW w:type="dxa" w:w="1870"/>
          </w:tcPr>
          <w:p>
            <w:pPr>
              <w:spacing w:after="0"/>
              <w:jc w:val="right"/>
            </w:pPr>
            <w:r>
              <w:rPr>
                <w:sz w:val="16"/>
              </w:rPr>
              <w:t>FMA RL 16, SRL 23; any 148</w:t>
            </w:r>
          </w:p>
        </w:tc>
        <w:tc>
          <w:tcPr>
            <w:tcW w:type="dxa" w:w="1925"/>
          </w:tcPr>
          <w:p>
            <w:pPr>
              <w:spacing w:after="0"/>
              <w:jc w:val="right"/>
            </w:pPr>
            <w:r>
              <w:rPr>
                <w:sz w:val="16"/>
              </w:rPr>
              <w:t>$9,685,870.35</w:t>
            </w:r>
          </w:p>
        </w:tc>
        <w:tc>
          <w:tcPr>
            <w:tcW w:type="dxa" w:w="1915"/>
          </w:tcPr>
          <w:p>
            <w:pPr>
              <w:spacing w:after="0"/>
              <w:jc w:val="right"/>
            </w:pPr>
            <w:r>
              <w:rPr>
                <w:sz w:val="16"/>
              </w:rPr>
              <w:t>13 total; 0 since its plan</w:t>
            </w:r>
          </w:p>
        </w:tc>
        <w:tc>
          <w:tcPr>
            <w:tcW w:type="dxa" w:w="3696"/>
          </w:tcPr>
          <w:p>
            <w:pPr>
              <w:spacing w:after="0"/>
              <w:jc w:val="left"/>
            </w:pPr>
          </w:p>
        </w:tc>
      </w:tr>
      <w:tr>
        <w:trPr>
          <w:cantSplit/>
        </w:trPr>
        <w:tc>
          <w:tcPr>
            <w:tcW w:type="dxa" w:w="1725"/>
          </w:tcPr>
          <w:p>
            <w:pPr>
              <w:spacing w:after="0"/>
              <w:jc w:val="left"/>
            </w:pPr>
            <w:r>
              <w:rPr>
                <w:sz w:val="16"/>
              </w:rPr>
              <w:t>Matawan borough</w:t>
            </w:r>
          </w:p>
        </w:tc>
        <w:tc>
          <w:tcPr>
            <w:tcW w:type="dxa" w:w="858"/>
          </w:tcPr>
          <w:p>
            <w:pPr>
              <w:spacing w:after="0"/>
              <w:jc w:val="left"/>
            </w:pPr>
            <w:r>
              <w:rPr>
                <w:sz w:val="16"/>
              </w:rPr>
              <w:t>Borough</w:t>
            </w:r>
          </w:p>
        </w:tc>
        <w:tc>
          <w:tcPr>
            <w:tcW w:type="dxa" w:w="2123"/>
          </w:tcPr>
          <w:p>
            <w:pPr>
              <w:spacing w:after="0"/>
              <w:jc w:val="left"/>
            </w:pPr>
            <w:r>
              <w:rPr>
                <w:sz w:val="16"/>
              </w:rPr>
              <w:t>Approved, expires 2030-10-26</w:t>
            </w:r>
          </w:p>
        </w:tc>
        <w:tc>
          <w:tcPr>
            <w:tcW w:type="dxa" w:w="1870"/>
          </w:tcPr>
          <w:p>
            <w:pPr>
              <w:spacing w:after="0"/>
              <w:jc w:val="right"/>
            </w:pPr>
            <w:r>
              <w:rPr>
                <w:sz w:val="16"/>
              </w:rPr>
              <w:t>FMA RL 0, SRL 0; any 0</w:t>
            </w:r>
          </w:p>
        </w:tc>
        <w:tc>
          <w:tcPr>
            <w:tcW w:type="dxa" w:w="1925"/>
          </w:tcPr>
          <w:p>
            <w:pPr>
              <w:spacing w:after="0"/>
              <w:jc w:val="right"/>
            </w:pPr>
            <w:r>
              <w:rPr>
                <w:sz w:val="16"/>
              </w:rPr>
              <w:t>$654,816.20</w:t>
            </w:r>
          </w:p>
        </w:tc>
        <w:tc>
          <w:tcPr>
            <w:tcW w:type="dxa" w:w="1915"/>
          </w:tcPr>
          <w:p>
            <w:pPr>
              <w:spacing w:after="0"/>
              <w:jc w:val="right"/>
            </w:pPr>
            <w:r>
              <w:rPr>
                <w:sz w:val="16"/>
              </w:rPr>
              <w:t>6 total; 0 since its plan</w:t>
            </w:r>
          </w:p>
        </w:tc>
        <w:tc>
          <w:tcPr>
            <w:tcW w:type="dxa" w:w="3696"/>
          </w:tcPr>
          <w:p>
            <w:pPr>
              <w:spacing w:after="0"/>
              <w:jc w:val="left"/>
            </w:pPr>
          </w:p>
        </w:tc>
      </w:tr>
      <w:tr>
        <w:trPr>
          <w:cantSplit/>
        </w:trPr>
        <w:tc>
          <w:tcPr>
            <w:tcW w:type="dxa" w:w="1725"/>
          </w:tcPr>
          <w:p>
            <w:pPr>
              <w:spacing w:after="0"/>
              <w:jc w:val="left"/>
            </w:pPr>
            <w:r>
              <w:rPr>
                <w:sz w:val="16"/>
              </w:rPr>
              <w:t>Monmouth Beach borough</w:t>
            </w:r>
          </w:p>
        </w:tc>
        <w:tc>
          <w:tcPr>
            <w:tcW w:type="dxa" w:w="858"/>
          </w:tcPr>
          <w:p>
            <w:pPr>
              <w:spacing w:after="0"/>
              <w:jc w:val="left"/>
            </w:pPr>
            <w:r>
              <w:rPr>
                <w:sz w:val="16"/>
              </w:rPr>
              <w:t>Borough</w:t>
            </w:r>
          </w:p>
        </w:tc>
        <w:tc>
          <w:tcPr>
            <w:tcW w:type="dxa" w:w="2123"/>
          </w:tcPr>
          <w:p>
            <w:pPr>
              <w:spacing w:after="0"/>
              <w:jc w:val="left"/>
            </w:pPr>
            <w:r>
              <w:rPr>
                <w:sz w:val="16"/>
              </w:rPr>
              <w:t>Approved, expires 2030-10-26</w:t>
            </w:r>
          </w:p>
        </w:tc>
        <w:tc>
          <w:tcPr>
            <w:tcW w:type="dxa" w:w="1870"/>
          </w:tcPr>
          <w:p>
            <w:pPr>
              <w:spacing w:after="0"/>
              <w:jc w:val="right"/>
            </w:pPr>
            <w:r>
              <w:rPr>
                <w:sz w:val="16"/>
              </w:rPr>
              <w:t>FMA RL 4, SRL 36; any 138</w:t>
            </w:r>
          </w:p>
        </w:tc>
        <w:tc>
          <w:tcPr>
            <w:tcW w:type="dxa" w:w="1925"/>
          </w:tcPr>
          <w:p>
            <w:pPr>
              <w:spacing w:after="0"/>
              <w:jc w:val="right"/>
            </w:pPr>
            <w:r>
              <w:rPr>
                <w:sz w:val="16"/>
              </w:rPr>
              <w:t>$3,197,587.18</w:t>
            </w:r>
          </w:p>
        </w:tc>
        <w:tc>
          <w:tcPr>
            <w:tcW w:type="dxa" w:w="1915"/>
          </w:tcPr>
          <w:p>
            <w:pPr>
              <w:spacing w:after="0"/>
              <w:jc w:val="right"/>
            </w:pPr>
            <w:r>
              <w:rPr>
                <w:sz w:val="16"/>
              </w:rPr>
              <w:t>4 total; 1 since its plan</w:t>
            </w:r>
          </w:p>
        </w:tc>
        <w:tc>
          <w:tcPr>
            <w:tcW w:type="dxa" w:w="3696"/>
          </w:tcPr>
          <w:p>
            <w:pPr>
              <w:spacing w:after="0"/>
              <w:jc w:val="left"/>
            </w:pPr>
          </w:p>
        </w:tc>
      </w:tr>
      <w:tr>
        <w:trPr>
          <w:cantSplit/>
        </w:trPr>
        <w:tc>
          <w:tcPr>
            <w:tcW w:type="dxa" w:w="1725"/>
          </w:tcPr>
          <w:p>
            <w:pPr>
              <w:spacing w:after="0"/>
              <w:jc w:val="left"/>
            </w:pPr>
            <w:r>
              <w:rPr>
                <w:sz w:val="16"/>
              </w:rPr>
              <w:t>Neptune City borough</w:t>
            </w:r>
          </w:p>
        </w:tc>
        <w:tc>
          <w:tcPr>
            <w:tcW w:type="dxa" w:w="858"/>
          </w:tcPr>
          <w:p>
            <w:pPr>
              <w:spacing w:after="0"/>
              <w:jc w:val="left"/>
            </w:pPr>
            <w:r>
              <w:rPr>
                <w:sz w:val="16"/>
              </w:rPr>
              <w:t>Borough</w:t>
            </w:r>
          </w:p>
        </w:tc>
        <w:tc>
          <w:tcPr>
            <w:tcW w:type="dxa" w:w="2123"/>
          </w:tcPr>
          <w:p>
            <w:pPr>
              <w:spacing w:after="0"/>
              <w:jc w:val="left"/>
            </w:pPr>
            <w:r>
              <w:rPr>
                <w:sz w:val="16"/>
              </w:rPr>
              <w:t>Approved, expires 2030-10-26</w:t>
            </w:r>
          </w:p>
        </w:tc>
        <w:tc>
          <w:tcPr>
            <w:tcW w:type="dxa" w:w="1870"/>
          </w:tcPr>
          <w:p>
            <w:pPr>
              <w:spacing w:after="0"/>
              <w:jc w:val="right"/>
            </w:pPr>
            <w:r>
              <w:rPr>
                <w:sz w:val="16"/>
              </w:rPr>
              <w:t>FMA RL 0, SRL 0; any 5</w:t>
            </w:r>
          </w:p>
        </w:tc>
        <w:tc>
          <w:tcPr>
            <w:tcW w:type="dxa" w:w="1925"/>
          </w:tcPr>
          <w:p>
            <w:pPr>
              <w:spacing w:after="0"/>
              <w:jc w:val="right"/>
            </w:pPr>
            <w:r>
              <w:rPr>
                <w:sz w:val="16"/>
              </w:rPr>
              <w:t>$346,337.76</w:t>
            </w:r>
          </w:p>
        </w:tc>
        <w:tc>
          <w:tcPr>
            <w:tcW w:type="dxa" w:w="1915"/>
          </w:tcPr>
          <w:p>
            <w:pPr>
              <w:spacing w:after="0"/>
              <w:jc w:val="right"/>
            </w:pPr>
            <w:r>
              <w:rPr>
                <w:sz w:val="16"/>
              </w:rPr>
              <w:t>3 total; 0 since its plan</w:t>
            </w:r>
          </w:p>
        </w:tc>
        <w:tc>
          <w:tcPr>
            <w:tcW w:type="dxa" w:w="3696"/>
          </w:tcPr>
          <w:p>
            <w:pPr>
              <w:spacing w:after="0"/>
              <w:jc w:val="left"/>
            </w:pPr>
          </w:p>
        </w:tc>
      </w:tr>
      <w:tr>
        <w:trPr>
          <w:cantSplit/>
        </w:trPr>
        <w:tc>
          <w:tcPr>
            <w:tcW w:type="dxa" w:w="1725"/>
          </w:tcPr>
          <w:p>
            <w:pPr>
              <w:spacing w:after="0"/>
              <w:jc w:val="left"/>
            </w:pPr>
            <w:r>
              <w:rPr>
                <w:sz w:val="16"/>
              </w:rPr>
              <w:t>Oceanport borough</w:t>
            </w:r>
          </w:p>
        </w:tc>
        <w:tc>
          <w:tcPr>
            <w:tcW w:type="dxa" w:w="858"/>
          </w:tcPr>
          <w:p>
            <w:pPr>
              <w:spacing w:after="0"/>
              <w:jc w:val="left"/>
            </w:pPr>
            <w:r>
              <w:rPr>
                <w:sz w:val="16"/>
              </w:rPr>
              <w:t>Borough</w:t>
            </w:r>
          </w:p>
        </w:tc>
        <w:tc>
          <w:tcPr>
            <w:tcW w:type="dxa" w:w="2123"/>
          </w:tcPr>
          <w:p>
            <w:pPr>
              <w:spacing w:after="0"/>
              <w:jc w:val="left"/>
            </w:pPr>
            <w:r>
              <w:rPr>
                <w:sz w:val="16"/>
              </w:rPr>
              <w:t>Approved, expires 2030-10-26</w:t>
            </w:r>
          </w:p>
        </w:tc>
        <w:tc>
          <w:tcPr>
            <w:tcW w:type="dxa" w:w="1870"/>
          </w:tcPr>
          <w:p>
            <w:pPr>
              <w:spacing w:after="0"/>
              <w:jc w:val="right"/>
            </w:pPr>
            <w:r>
              <w:rPr>
                <w:sz w:val="16"/>
              </w:rPr>
              <w:t>FMA RL 2, SRL 8; any 37</w:t>
            </w:r>
          </w:p>
        </w:tc>
        <w:tc>
          <w:tcPr>
            <w:tcW w:type="dxa" w:w="1925"/>
          </w:tcPr>
          <w:p>
            <w:pPr>
              <w:spacing w:after="0"/>
              <w:jc w:val="right"/>
            </w:pPr>
            <w:r>
              <w:rPr>
                <w:sz w:val="16"/>
              </w:rPr>
              <w:t>$7,511,880.01</w:t>
            </w:r>
          </w:p>
        </w:tc>
        <w:tc>
          <w:tcPr>
            <w:tcW w:type="dxa" w:w="1915"/>
          </w:tcPr>
          <w:p>
            <w:pPr>
              <w:spacing w:after="0"/>
              <w:jc w:val="right"/>
            </w:pPr>
            <w:r>
              <w:rPr>
                <w:sz w:val="16"/>
              </w:rPr>
              <w:t>9 total; 0 since its plan</w:t>
            </w:r>
          </w:p>
        </w:tc>
        <w:tc>
          <w:tcPr>
            <w:tcW w:type="dxa" w:w="3696"/>
          </w:tcPr>
          <w:p>
            <w:pPr>
              <w:spacing w:after="0"/>
              <w:jc w:val="left"/>
            </w:pPr>
            <w:r>
              <w:rPr>
                <w:sz w:val="16"/>
              </w:rPr>
              <w:t>Includes $18,377.01 for declarations not counted as hazard incidents (DR-4488-NJ).</w:t>
            </w:r>
          </w:p>
        </w:tc>
      </w:tr>
      <w:tr>
        <w:trPr>
          <w:cantSplit/>
        </w:trPr>
        <w:tc>
          <w:tcPr>
            <w:tcW w:type="dxa" w:w="1725"/>
          </w:tcPr>
          <w:p>
            <w:pPr>
              <w:spacing w:after="0"/>
              <w:jc w:val="left"/>
            </w:pPr>
            <w:r>
              <w:rPr>
                <w:sz w:val="16"/>
              </w:rPr>
              <w:t>Red Bank borough</w:t>
            </w:r>
          </w:p>
        </w:tc>
        <w:tc>
          <w:tcPr>
            <w:tcW w:type="dxa" w:w="858"/>
          </w:tcPr>
          <w:p>
            <w:pPr>
              <w:spacing w:after="0"/>
              <w:jc w:val="left"/>
            </w:pPr>
            <w:r>
              <w:rPr>
                <w:sz w:val="16"/>
              </w:rPr>
              <w:t>Borough</w:t>
            </w:r>
          </w:p>
        </w:tc>
        <w:tc>
          <w:tcPr>
            <w:tcW w:type="dxa" w:w="2123"/>
          </w:tcPr>
          <w:p>
            <w:pPr>
              <w:spacing w:after="0"/>
              <w:jc w:val="left"/>
            </w:pPr>
            <w:r>
              <w:rPr>
                <w:sz w:val="16"/>
              </w:rPr>
              <w:t>Approved, expires 2030-10-26</w:t>
            </w:r>
          </w:p>
        </w:tc>
        <w:tc>
          <w:tcPr>
            <w:tcW w:type="dxa" w:w="1870"/>
          </w:tcPr>
          <w:p>
            <w:pPr>
              <w:spacing w:after="0"/>
              <w:jc w:val="right"/>
            </w:pPr>
            <w:r>
              <w:rPr>
                <w:sz w:val="16"/>
              </w:rPr>
              <w:t>FMA RL 0, SRL 0; any 3</w:t>
            </w:r>
          </w:p>
        </w:tc>
        <w:tc>
          <w:tcPr>
            <w:tcW w:type="dxa" w:w="1925"/>
          </w:tcPr>
          <w:p>
            <w:pPr>
              <w:spacing w:after="0"/>
              <w:jc w:val="right"/>
            </w:pPr>
            <w:r>
              <w:rPr>
                <w:sz w:val="16"/>
              </w:rPr>
              <w:t>$841,800.05</w:t>
            </w:r>
          </w:p>
        </w:tc>
        <w:tc>
          <w:tcPr>
            <w:tcW w:type="dxa" w:w="1915"/>
          </w:tcPr>
          <w:p>
            <w:pPr>
              <w:spacing w:after="0"/>
              <w:jc w:val="right"/>
            </w:pPr>
            <w:r>
              <w:rPr>
                <w:sz w:val="16"/>
              </w:rPr>
              <w:t>4 total; 0 since its plan</w:t>
            </w:r>
          </w:p>
        </w:tc>
        <w:tc>
          <w:tcPr>
            <w:tcW w:type="dxa" w:w="3696"/>
          </w:tcPr>
          <w:p>
            <w:pPr>
              <w:spacing w:after="0"/>
              <w:jc w:val="left"/>
            </w:pPr>
          </w:p>
        </w:tc>
      </w:tr>
      <w:tr>
        <w:trPr>
          <w:cantSplit/>
        </w:trPr>
        <w:tc>
          <w:tcPr>
            <w:tcW w:type="dxa" w:w="1725"/>
          </w:tcPr>
          <w:p>
            <w:pPr>
              <w:spacing w:after="0"/>
              <w:jc w:val="left"/>
            </w:pPr>
            <w:r>
              <w:rPr>
                <w:sz w:val="16"/>
              </w:rPr>
              <w:t>Roosevelt borough</w:t>
            </w:r>
          </w:p>
        </w:tc>
        <w:tc>
          <w:tcPr>
            <w:tcW w:type="dxa" w:w="858"/>
          </w:tcPr>
          <w:p>
            <w:pPr>
              <w:spacing w:after="0"/>
              <w:jc w:val="left"/>
            </w:pPr>
            <w:r>
              <w:rPr>
                <w:sz w:val="16"/>
              </w:rPr>
              <w:t>Borough</w:t>
            </w:r>
          </w:p>
        </w:tc>
        <w:tc>
          <w:tcPr>
            <w:tcW w:type="dxa" w:w="2123"/>
          </w:tcPr>
          <w:p>
            <w:pPr>
              <w:spacing w:after="0"/>
              <w:jc w:val="left"/>
            </w:pPr>
            <w:r>
              <w:rPr>
                <w:sz w:val="16"/>
              </w:rPr>
              <w:t>Approved, expires 2030-10-26</w:t>
            </w:r>
          </w:p>
        </w:tc>
        <w:tc>
          <w:tcPr>
            <w:tcW w:type="dxa" w:w="1870"/>
          </w:tcPr>
          <w:p>
            <w:pPr>
              <w:spacing w:after="0"/>
              <w:jc w:val="right"/>
            </w:pPr>
            <w:r>
              <w:rPr>
                <w:sz w:val="16"/>
              </w:rPr>
              <w:t>FMA RL 0, SRL 0; any 1</w:t>
            </w:r>
          </w:p>
        </w:tc>
        <w:tc>
          <w:tcPr>
            <w:tcW w:type="dxa" w:w="1925"/>
          </w:tcPr>
          <w:p>
            <w:pPr>
              <w:spacing w:after="0"/>
              <w:jc w:val="right"/>
            </w:pPr>
            <w:r>
              <w:rPr>
                <w:sz w:val="16"/>
              </w:rPr>
              <w:t>no Public Assistance recorded</w:t>
            </w:r>
          </w:p>
        </w:tc>
        <w:tc>
          <w:tcPr>
            <w:tcW w:type="dxa" w:w="1915"/>
          </w:tcPr>
          <w:p>
            <w:pPr>
              <w:spacing w:after="0"/>
              <w:jc w:val="right"/>
            </w:pPr>
            <w:r>
              <w:rPr>
                <w:sz w:val="16"/>
              </w:rPr>
              <w:t>4 total; 0 since its plan</w:t>
            </w:r>
          </w:p>
        </w:tc>
        <w:tc>
          <w:tcPr>
            <w:tcW w:type="dxa" w:w="3696"/>
          </w:tcPr>
          <w:p>
            <w:pPr>
              <w:spacing w:after="0"/>
              <w:jc w:val="left"/>
            </w:pPr>
          </w:p>
        </w:tc>
      </w:tr>
      <w:tr>
        <w:trPr>
          <w:cantSplit/>
        </w:trPr>
        <w:tc>
          <w:tcPr>
            <w:tcW w:type="dxa" w:w="1725"/>
          </w:tcPr>
          <w:p>
            <w:pPr>
              <w:spacing w:after="0"/>
              <w:jc w:val="left"/>
            </w:pPr>
            <w:r>
              <w:rPr>
                <w:sz w:val="16"/>
              </w:rPr>
              <w:t>Rumson borough</w:t>
            </w:r>
          </w:p>
        </w:tc>
        <w:tc>
          <w:tcPr>
            <w:tcW w:type="dxa" w:w="858"/>
          </w:tcPr>
          <w:p>
            <w:pPr>
              <w:spacing w:after="0"/>
              <w:jc w:val="left"/>
            </w:pPr>
            <w:r>
              <w:rPr>
                <w:sz w:val="16"/>
              </w:rPr>
              <w:t>Borough</w:t>
            </w:r>
          </w:p>
        </w:tc>
        <w:tc>
          <w:tcPr>
            <w:tcW w:type="dxa" w:w="2123"/>
          </w:tcPr>
          <w:p>
            <w:pPr>
              <w:spacing w:after="0"/>
              <w:jc w:val="left"/>
            </w:pPr>
            <w:r>
              <w:rPr>
                <w:sz w:val="16"/>
              </w:rPr>
              <w:t>Approved, expires 2030-10-26</w:t>
            </w:r>
          </w:p>
        </w:tc>
        <w:tc>
          <w:tcPr>
            <w:tcW w:type="dxa" w:w="1870"/>
          </w:tcPr>
          <w:p>
            <w:pPr>
              <w:spacing w:after="0"/>
              <w:jc w:val="right"/>
            </w:pPr>
            <w:r>
              <w:rPr>
                <w:sz w:val="16"/>
              </w:rPr>
              <w:t>FMA RL 5, SRL 20; any 84</w:t>
            </w:r>
          </w:p>
        </w:tc>
        <w:tc>
          <w:tcPr>
            <w:tcW w:type="dxa" w:w="1925"/>
          </w:tcPr>
          <w:p>
            <w:pPr>
              <w:spacing w:after="0"/>
              <w:jc w:val="right"/>
            </w:pPr>
            <w:r>
              <w:rPr>
                <w:sz w:val="16"/>
              </w:rPr>
              <w:t>$5,072,884.28</w:t>
            </w:r>
          </w:p>
        </w:tc>
        <w:tc>
          <w:tcPr>
            <w:tcW w:type="dxa" w:w="1915"/>
          </w:tcPr>
          <w:p>
            <w:pPr>
              <w:spacing w:after="0"/>
              <w:jc w:val="right"/>
            </w:pPr>
            <w:r>
              <w:rPr>
                <w:sz w:val="16"/>
              </w:rPr>
              <w:t>6 total; 0 since its plan</w:t>
            </w:r>
          </w:p>
        </w:tc>
        <w:tc>
          <w:tcPr>
            <w:tcW w:type="dxa" w:w="3696"/>
          </w:tcPr>
          <w:p>
            <w:pPr>
              <w:spacing w:after="0"/>
              <w:jc w:val="left"/>
            </w:pPr>
          </w:p>
        </w:tc>
      </w:tr>
      <w:tr>
        <w:trPr>
          <w:cantSplit/>
        </w:trPr>
        <w:tc>
          <w:tcPr>
            <w:tcW w:type="dxa" w:w="1725"/>
          </w:tcPr>
          <w:p>
            <w:pPr>
              <w:spacing w:after="0"/>
              <w:jc w:val="left"/>
            </w:pPr>
            <w:r>
              <w:rPr>
                <w:sz w:val="16"/>
              </w:rPr>
              <w:t>Sea Bright borough</w:t>
            </w:r>
          </w:p>
        </w:tc>
        <w:tc>
          <w:tcPr>
            <w:tcW w:type="dxa" w:w="858"/>
          </w:tcPr>
          <w:p>
            <w:pPr>
              <w:spacing w:after="0"/>
              <w:jc w:val="left"/>
            </w:pPr>
            <w:r>
              <w:rPr>
                <w:sz w:val="16"/>
              </w:rPr>
              <w:t>Borough</w:t>
            </w:r>
          </w:p>
        </w:tc>
        <w:tc>
          <w:tcPr>
            <w:tcW w:type="dxa" w:w="2123"/>
          </w:tcPr>
          <w:p>
            <w:pPr>
              <w:spacing w:after="0"/>
              <w:jc w:val="left"/>
            </w:pPr>
            <w:r>
              <w:rPr>
                <w:sz w:val="16"/>
              </w:rPr>
              <w:t>Approved, expires 2030-10-26</w:t>
            </w:r>
          </w:p>
        </w:tc>
        <w:tc>
          <w:tcPr>
            <w:tcW w:type="dxa" w:w="1870"/>
          </w:tcPr>
          <w:p>
            <w:pPr>
              <w:spacing w:after="0"/>
              <w:jc w:val="right"/>
            </w:pPr>
            <w:r>
              <w:rPr>
                <w:sz w:val="16"/>
              </w:rPr>
              <w:t>FMA RL 13, SRL 49; any 131</w:t>
            </w:r>
          </w:p>
        </w:tc>
        <w:tc>
          <w:tcPr>
            <w:tcW w:type="dxa" w:w="1925"/>
          </w:tcPr>
          <w:p>
            <w:pPr>
              <w:spacing w:after="0"/>
              <w:jc w:val="right"/>
            </w:pPr>
            <w:r>
              <w:rPr>
                <w:sz w:val="16"/>
              </w:rPr>
              <w:t>$11,360,390.37</w:t>
            </w:r>
          </w:p>
        </w:tc>
        <w:tc>
          <w:tcPr>
            <w:tcW w:type="dxa" w:w="1915"/>
          </w:tcPr>
          <w:p>
            <w:pPr>
              <w:spacing w:after="0"/>
              <w:jc w:val="right"/>
            </w:pPr>
            <w:r>
              <w:rPr>
                <w:sz w:val="16"/>
              </w:rPr>
              <w:t>5 total; 0 since its plan</w:t>
            </w:r>
          </w:p>
        </w:tc>
        <w:tc>
          <w:tcPr>
            <w:tcW w:type="dxa" w:w="3696"/>
          </w:tcPr>
          <w:p>
            <w:pPr>
              <w:spacing w:after="0"/>
              <w:jc w:val="left"/>
            </w:pPr>
          </w:p>
        </w:tc>
      </w:tr>
      <w:tr>
        <w:trPr>
          <w:cantSplit/>
        </w:trPr>
        <w:tc>
          <w:tcPr>
            <w:tcW w:type="dxa" w:w="1725"/>
          </w:tcPr>
          <w:p>
            <w:pPr>
              <w:spacing w:after="0"/>
              <w:jc w:val="left"/>
            </w:pPr>
            <w:r>
              <w:rPr>
                <w:sz w:val="16"/>
              </w:rPr>
              <w:t>Sea Girt borough</w:t>
            </w:r>
          </w:p>
        </w:tc>
        <w:tc>
          <w:tcPr>
            <w:tcW w:type="dxa" w:w="858"/>
          </w:tcPr>
          <w:p>
            <w:pPr>
              <w:spacing w:after="0"/>
              <w:jc w:val="left"/>
            </w:pPr>
            <w:r>
              <w:rPr>
                <w:sz w:val="16"/>
              </w:rPr>
              <w:t>Borough</w:t>
            </w:r>
          </w:p>
        </w:tc>
        <w:tc>
          <w:tcPr>
            <w:tcW w:type="dxa" w:w="2123"/>
          </w:tcPr>
          <w:p>
            <w:pPr>
              <w:spacing w:after="0"/>
              <w:jc w:val="left"/>
            </w:pPr>
            <w:r>
              <w:rPr>
                <w:sz w:val="16"/>
              </w:rPr>
              <w:t>Approved, expires 2030-10-26</w:t>
            </w:r>
          </w:p>
        </w:tc>
        <w:tc>
          <w:tcPr>
            <w:tcW w:type="dxa" w:w="1870"/>
          </w:tcPr>
          <w:p>
            <w:pPr>
              <w:spacing w:after="0"/>
              <w:jc w:val="right"/>
            </w:pPr>
            <w:r>
              <w:rPr>
                <w:sz w:val="16"/>
              </w:rPr>
              <w:t>FMA RL 0, SRL 0; any 4</w:t>
            </w:r>
          </w:p>
        </w:tc>
        <w:tc>
          <w:tcPr>
            <w:tcW w:type="dxa" w:w="1925"/>
          </w:tcPr>
          <w:p>
            <w:pPr>
              <w:spacing w:after="0"/>
              <w:jc w:val="right"/>
            </w:pPr>
            <w:r>
              <w:rPr>
                <w:sz w:val="16"/>
              </w:rPr>
              <w:t>$2,334,242.35</w:t>
            </w:r>
          </w:p>
        </w:tc>
        <w:tc>
          <w:tcPr>
            <w:tcW w:type="dxa" w:w="1915"/>
          </w:tcPr>
          <w:p>
            <w:pPr>
              <w:spacing w:after="0"/>
              <w:jc w:val="right"/>
            </w:pPr>
            <w:r>
              <w:rPr>
                <w:sz w:val="16"/>
              </w:rPr>
              <w:t>9 total; 0 since its plan</w:t>
            </w:r>
          </w:p>
        </w:tc>
        <w:tc>
          <w:tcPr>
            <w:tcW w:type="dxa" w:w="3696"/>
          </w:tcPr>
          <w:p>
            <w:pPr>
              <w:spacing w:after="0"/>
              <w:jc w:val="left"/>
            </w:pPr>
          </w:p>
        </w:tc>
      </w:tr>
      <w:tr>
        <w:trPr>
          <w:cantSplit/>
        </w:trPr>
        <w:tc>
          <w:tcPr>
            <w:tcW w:type="dxa" w:w="1725"/>
          </w:tcPr>
          <w:p>
            <w:pPr>
              <w:spacing w:after="0"/>
              <w:jc w:val="left"/>
            </w:pPr>
            <w:r>
              <w:rPr>
                <w:sz w:val="16"/>
              </w:rPr>
              <w:t>Shrewsbury borough</w:t>
            </w:r>
          </w:p>
        </w:tc>
        <w:tc>
          <w:tcPr>
            <w:tcW w:type="dxa" w:w="858"/>
          </w:tcPr>
          <w:p>
            <w:pPr>
              <w:spacing w:after="0"/>
              <w:jc w:val="left"/>
            </w:pPr>
            <w:r>
              <w:rPr>
                <w:sz w:val="16"/>
              </w:rPr>
              <w:t>Borough</w:t>
            </w:r>
          </w:p>
        </w:tc>
        <w:tc>
          <w:tcPr>
            <w:tcW w:type="dxa" w:w="2123"/>
          </w:tcPr>
          <w:p>
            <w:pPr>
              <w:spacing w:after="0"/>
              <w:jc w:val="left"/>
            </w:pPr>
            <w:r>
              <w:rPr>
                <w:sz w:val="16"/>
              </w:rPr>
              <w:t>Approved, expires 2030-10-26</w:t>
            </w:r>
          </w:p>
        </w:tc>
        <w:tc>
          <w:tcPr>
            <w:tcW w:type="dxa" w:w="1870"/>
          </w:tcPr>
          <w:p>
            <w:pPr>
              <w:spacing w:after="0"/>
              <w:jc w:val="right"/>
            </w:pPr>
            <w:r>
              <w:rPr>
                <w:sz w:val="16"/>
              </w:rPr>
              <w:t>FMA RL 0, SRL 0; any 1</w:t>
            </w:r>
          </w:p>
        </w:tc>
        <w:tc>
          <w:tcPr>
            <w:tcW w:type="dxa" w:w="1925"/>
          </w:tcPr>
          <w:p>
            <w:pPr>
              <w:spacing w:after="0"/>
              <w:jc w:val="right"/>
            </w:pPr>
            <w:r>
              <w:rPr>
                <w:sz w:val="16"/>
              </w:rPr>
              <w:t>$161,574.60</w:t>
            </w:r>
          </w:p>
        </w:tc>
        <w:tc>
          <w:tcPr>
            <w:tcW w:type="dxa" w:w="1915"/>
          </w:tcPr>
          <w:p>
            <w:pPr>
              <w:spacing w:after="0"/>
              <w:jc w:val="right"/>
            </w:pPr>
            <w:r>
              <w:rPr>
                <w:sz w:val="16"/>
              </w:rPr>
              <w:t>10 total; 0 since its plan</w:t>
            </w:r>
          </w:p>
        </w:tc>
        <w:tc>
          <w:tcPr>
            <w:tcW w:type="dxa" w:w="3696"/>
          </w:tcPr>
          <w:p>
            <w:pPr>
              <w:spacing w:after="0"/>
              <w:jc w:val="left"/>
            </w:pPr>
          </w:p>
        </w:tc>
      </w:tr>
      <w:tr>
        <w:trPr>
          <w:cantSplit/>
        </w:trPr>
        <w:tc>
          <w:tcPr>
            <w:tcW w:type="dxa" w:w="1725"/>
          </w:tcPr>
          <w:p>
            <w:pPr>
              <w:spacing w:after="0"/>
              <w:jc w:val="left"/>
            </w:pPr>
            <w:r>
              <w:rPr>
                <w:sz w:val="16"/>
              </w:rPr>
              <w:t>Spring Lake borough</w:t>
            </w:r>
          </w:p>
        </w:tc>
        <w:tc>
          <w:tcPr>
            <w:tcW w:type="dxa" w:w="858"/>
          </w:tcPr>
          <w:p>
            <w:pPr>
              <w:spacing w:after="0"/>
              <w:jc w:val="left"/>
            </w:pPr>
            <w:r>
              <w:rPr>
                <w:sz w:val="16"/>
              </w:rPr>
              <w:t>Borough</w:t>
            </w:r>
          </w:p>
        </w:tc>
        <w:tc>
          <w:tcPr>
            <w:tcW w:type="dxa" w:w="2123"/>
          </w:tcPr>
          <w:p>
            <w:pPr>
              <w:spacing w:after="0"/>
              <w:jc w:val="left"/>
            </w:pPr>
            <w:r>
              <w:rPr>
                <w:sz w:val="16"/>
              </w:rPr>
              <w:t>Approved, expires 2030-10-26</w:t>
            </w:r>
          </w:p>
        </w:tc>
        <w:tc>
          <w:tcPr>
            <w:tcW w:type="dxa" w:w="1870"/>
          </w:tcPr>
          <w:p>
            <w:pPr>
              <w:spacing w:after="0"/>
              <w:jc w:val="right"/>
            </w:pPr>
            <w:r>
              <w:rPr>
                <w:sz w:val="16"/>
              </w:rPr>
              <w:t>FMA RL 4, SRL 20; any 101</w:t>
            </w:r>
          </w:p>
        </w:tc>
        <w:tc>
          <w:tcPr>
            <w:tcW w:type="dxa" w:w="1925"/>
          </w:tcPr>
          <w:p>
            <w:pPr>
              <w:spacing w:after="0"/>
              <w:jc w:val="right"/>
            </w:pPr>
            <w:r>
              <w:rPr>
                <w:sz w:val="16"/>
              </w:rPr>
              <w:t>$4,414,088.40</w:t>
            </w:r>
          </w:p>
        </w:tc>
        <w:tc>
          <w:tcPr>
            <w:tcW w:type="dxa" w:w="1915"/>
          </w:tcPr>
          <w:p>
            <w:pPr>
              <w:spacing w:after="0"/>
              <w:jc w:val="right"/>
            </w:pPr>
            <w:r>
              <w:rPr>
                <w:sz w:val="16"/>
              </w:rPr>
              <w:t>4 total; 0 since its plan</w:t>
            </w:r>
          </w:p>
        </w:tc>
        <w:tc>
          <w:tcPr>
            <w:tcW w:type="dxa" w:w="3696"/>
          </w:tcPr>
          <w:p>
            <w:pPr>
              <w:spacing w:after="0"/>
              <w:jc w:val="left"/>
            </w:pPr>
          </w:p>
        </w:tc>
      </w:tr>
      <w:tr>
        <w:trPr>
          <w:cantSplit/>
        </w:trPr>
        <w:tc>
          <w:tcPr>
            <w:tcW w:type="dxa" w:w="1725"/>
          </w:tcPr>
          <w:p>
            <w:pPr>
              <w:spacing w:after="0"/>
              <w:jc w:val="left"/>
            </w:pPr>
            <w:r>
              <w:rPr>
                <w:sz w:val="16"/>
              </w:rPr>
              <w:t>Spring Lake Heights borough</w:t>
            </w:r>
          </w:p>
        </w:tc>
        <w:tc>
          <w:tcPr>
            <w:tcW w:type="dxa" w:w="858"/>
          </w:tcPr>
          <w:p>
            <w:pPr>
              <w:spacing w:after="0"/>
              <w:jc w:val="left"/>
            </w:pPr>
            <w:r>
              <w:rPr>
                <w:sz w:val="16"/>
              </w:rPr>
              <w:t>Borough</w:t>
            </w:r>
          </w:p>
        </w:tc>
        <w:tc>
          <w:tcPr>
            <w:tcW w:type="dxa" w:w="2123"/>
          </w:tcPr>
          <w:p>
            <w:pPr>
              <w:spacing w:after="0"/>
              <w:jc w:val="left"/>
            </w:pPr>
            <w:r>
              <w:rPr>
                <w:sz w:val="16"/>
              </w:rPr>
              <w:t>Approved, expires 2030-10-26</w:t>
            </w:r>
          </w:p>
        </w:tc>
        <w:tc>
          <w:tcPr>
            <w:tcW w:type="dxa" w:w="1870"/>
          </w:tcPr>
          <w:p>
            <w:pPr>
              <w:spacing w:after="0"/>
              <w:jc w:val="right"/>
            </w:pPr>
            <w:r>
              <w:rPr>
                <w:sz w:val="16"/>
              </w:rPr>
              <w:t>FMA RL 2, SRL 3; any 4</w:t>
            </w:r>
          </w:p>
        </w:tc>
        <w:tc>
          <w:tcPr>
            <w:tcW w:type="dxa" w:w="1925"/>
          </w:tcPr>
          <w:p>
            <w:pPr>
              <w:spacing w:after="0"/>
              <w:jc w:val="right"/>
            </w:pPr>
            <w:r>
              <w:rPr>
                <w:sz w:val="16"/>
              </w:rPr>
              <w:t>$382,423.14</w:t>
            </w:r>
          </w:p>
        </w:tc>
        <w:tc>
          <w:tcPr>
            <w:tcW w:type="dxa" w:w="1915"/>
          </w:tcPr>
          <w:p>
            <w:pPr>
              <w:spacing w:after="0"/>
              <w:jc w:val="right"/>
            </w:pPr>
            <w:r>
              <w:rPr>
                <w:sz w:val="16"/>
              </w:rPr>
              <w:t>6 total; 0 since its plan</w:t>
            </w:r>
          </w:p>
        </w:tc>
        <w:tc>
          <w:tcPr>
            <w:tcW w:type="dxa" w:w="3696"/>
          </w:tcPr>
          <w:p>
            <w:pPr>
              <w:spacing w:after="0"/>
              <w:jc w:val="left"/>
            </w:pPr>
          </w:p>
        </w:tc>
      </w:tr>
      <w:tr>
        <w:trPr>
          <w:cantSplit/>
        </w:trPr>
        <w:tc>
          <w:tcPr>
            <w:tcW w:type="dxa" w:w="1725"/>
          </w:tcPr>
          <w:p>
            <w:pPr>
              <w:spacing w:after="0"/>
              <w:jc w:val="left"/>
            </w:pPr>
            <w:r>
              <w:rPr>
                <w:sz w:val="16"/>
              </w:rPr>
              <w:t>Tinton Falls borough</w:t>
            </w:r>
          </w:p>
        </w:tc>
        <w:tc>
          <w:tcPr>
            <w:tcW w:type="dxa" w:w="858"/>
          </w:tcPr>
          <w:p>
            <w:pPr>
              <w:spacing w:after="0"/>
              <w:jc w:val="left"/>
            </w:pPr>
            <w:r>
              <w:rPr>
                <w:sz w:val="16"/>
              </w:rPr>
              <w:t>Borough</w:t>
            </w:r>
          </w:p>
        </w:tc>
        <w:tc>
          <w:tcPr>
            <w:tcW w:type="dxa" w:w="2123"/>
          </w:tcPr>
          <w:p>
            <w:pPr>
              <w:spacing w:after="0"/>
              <w:jc w:val="left"/>
            </w:pPr>
            <w:r>
              <w:rPr>
                <w:sz w:val="16"/>
              </w:rPr>
              <w:t>Approved, expires 2030-10-26</w:t>
            </w:r>
          </w:p>
        </w:tc>
        <w:tc>
          <w:tcPr>
            <w:tcW w:type="dxa" w:w="1870"/>
          </w:tcPr>
          <w:p>
            <w:pPr>
              <w:spacing w:after="0"/>
              <w:jc w:val="right"/>
            </w:pPr>
            <w:r>
              <w:rPr>
                <w:sz w:val="16"/>
              </w:rPr>
              <w:t>FMA RL 0, SRL 0; any 1</w:t>
            </w:r>
          </w:p>
        </w:tc>
        <w:tc>
          <w:tcPr>
            <w:tcW w:type="dxa" w:w="1925"/>
          </w:tcPr>
          <w:p>
            <w:pPr>
              <w:spacing w:after="0"/>
              <w:jc w:val="right"/>
            </w:pPr>
            <w:r>
              <w:rPr>
                <w:sz w:val="16"/>
              </w:rPr>
              <w:t>$1,698,094.70</w:t>
            </w:r>
          </w:p>
        </w:tc>
        <w:tc>
          <w:tcPr>
            <w:tcW w:type="dxa" w:w="1915"/>
          </w:tcPr>
          <w:p>
            <w:pPr>
              <w:spacing w:after="0"/>
              <w:jc w:val="right"/>
            </w:pPr>
            <w:r>
              <w:rPr>
                <w:sz w:val="16"/>
              </w:rPr>
              <w:t>5 total; 0 since its plan</w:t>
            </w:r>
          </w:p>
        </w:tc>
        <w:tc>
          <w:tcPr>
            <w:tcW w:type="dxa" w:w="3696"/>
          </w:tcPr>
          <w:p>
            <w:pPr>
              <w:spacing w:after="0"/>
              <w:jc w:val="left"/>
            </w:pPr>
          </w:p>
        </w:tc>
      </w:tr>
      <w:tr>
        <w:trPr>
          <w:cantSplit/>
        </w:trPr>
        <w:tc>
          <w:tcPr>
            <w:tcW w:type="dxa" w:w="1725"/>
          </w:tcPr>
          <w:p>
            <w:pPr>
              <w:spacing w:after="0"/>
              <w:jc w:val="left"/>
            </w:pPr>
            <w:r>
              <w:rPr>
                <w:sz w:val="16"/>
              </w:rPr>
              <w:t>Union Beach borough</w:t>
            </w:r>
          </w:p>
        </w:tc>
        <w:tc>
          <w:tcPr>
            <w:tcW w:type="dxa" w:w="858"/>
          </w:tcPr>
          <w:p>
            <w:pPr>
              <w:spacing w:after="0"/>
              <w:jc w:val="left"/>
            </w:pPr>
            <w:r>
              <w:rPr>
                <w:sz w:val="16"/>
              </w:rPr>
              <w:t>Borough</w:t>
            </w:r>
          </w:p>
        </w:tc>
        <w:tc>
          <w:tcPr>
            <w:tcW w:type="dxa" w:w="2123"/>
          </w:tcPr>
          <w:p>
            <w:pPr>
              <w:spacing w:after="0"/>
              <w:jc w:val="left"/>
            </w:pPr>
            <w:r>
              <w:rPr>
                <w:sz w:val="16"/>
              </w:rPr>
              <w:t>Approved, expires 2030-10-26</w:t>
            </w:r>
          </w:p>
        </w:tc>
        <w:tc>
          <w:tcPr>
            <w:tcW w:type="dxa" w:w="1870"/>
          </w:tcPr>
          <w:p>
            <w:pPr>
              <w:spacing w:after="0"/>
              <w:jc w:val="right"/>
            </w:pPr>
            <w:r>
              <w:rPr>
                <w:sz w:val="16"/>
              </w:rPr>
              <w:t>FMA RL 6, SRL 21; any 66</w:t>
            </w:r>
          </w:p>
        </w:tc>
        <w:tc>
          <w:tcPr>
            <w:tcW w:type="dxa" w:w="1925"/>
          </w:tcPr>
          <w:p>
            <w:pPr>
              <w:spacing w:after="0"/>
              <w:jc w:val="right"/>
            </w:pPr>
            <w:r>
              <w:rPr>
                <w:sz w:val="16"/>
              </w:rPr>
              <w:t>$8,169,392.96</w:t>
            </w:r>
          </w:p>
        </w:tc>
        <w:tc>
          <w:tcPr>
            <w:tcW w:type="dxa" w:w="1915"/>
          </w:tcPr>
          <w:p>
            <w:pPr>
              <w:spacing w:after="0"/>
              <w:jc w:val="right"/>
            </w:pPr>
            <w:r>
              <w:rPr>
                <w:sz w:val="16"/>
              </w:rPr>
              <w:t>20 total; 1 since its plan</w:t>
            </w:r>
          </w:p>
        </w:tc>
        <w:tc>
          <w:tcPr>
            <w:tcW w:type="dxa" w:w="3696"/>
          </w:tcPr>
          <w:p>
            <w:pPr>
              <w:spacing w:after="0"/>
              <w:jc w:val="left"/>
            </w:pPr>
          </w:p>
        </w:tc>
      </w:tr>
      <w:tr>
        <w:trPr>
          <w:cantSplit/>
        </w:trPr>
        <w:tc>
          <w:tcPr>
            <w:tcW w:type="dxa" w:w="1725"/>
          </w:tcPr>
          <w:p>
            <w:pPr>
              <w:spacing w:after="0"/>
              <w:jc w:val="left"/>
            </w:pPr>
            <w:r>
              <w:rPr>
                <w:sz w:val="16"/>
              </w:rPr>
              <w:t>West Long Branch borough</w:t>
            </w:r>
          </w:p>
        </w:tc>
        <w:tc>
          <w:tcPr>
            <w:tcW w:type="dxa" w:w="858"/>
          </w:tcPr>
          <w:p>
            <w:pPr>
              <w:spacing w:after="0"/>
              <w:jc w:val="left"/>
            </w:pPr>
            <w:r>
              <w:rPr>
                <w:sz w:val="16"/>
              </w:rPr>
              <w:t>Borough</w:t>
            </w:r>
          </w:p>
        </w:tc>
        <w:tc>
          <w:tcPr>
            <w:tcW w:type="dxa" w:w="2123"/>
          </w:tcPr>
          <w:p>
            <w:pPr>
              <w:spacing w:after="0"/>
              <w:jc w:val="left"/>
            </w:pPr>
            <w:r>
              <w:rPr>
                <w:sz w:val="16"/>
              </w:rPr>
              <w:t>Approved, expires 2030-10-26</w:t>
            </w:r>
          </w:p>
        </w:tc>
        <w:tc>
          <w:tcPr>
            <w:tcW w:type="dxa" w:w="1870"/>
          </w:tcPr>
          <w:p>
            <w:pPr>
              <w:spacing w:after="0"/>
              <w:jc w:val="right"/>
            </w:pPr>
            <w:r>
              <w:rPr>
                <w:sz w:val="16"/>
              </w:rPr>
              <w:t>FMA RL 0, SRL 0; any 2</w:t>
            </w:r>
          </w:p>
        </w:tc>
        <w:tc>
          <w:tcPr>
            <w:tcW w:type="dxa" w:w="1925"/>
          </w:tcPr>
          <w:p>
            <w:pPr>
              <w:spacing w:after="0"/>
              <w:jc w:val="right"/>
            </w:pPr>
            <w:r>
              <w:rPr>
                <w:sz w:val="16"/>
              </w:rPr>
              <w:t>$304,975.35</w:t>
            </w:r>
          </w:p>
        </w:tc>
        <w:tc>
          <w:tcPr>
            <w:tcW w:type="dxa" w:w="1915"/>
          </w:tcPr>
          <w:p>
            <w:pPr>
              <w:spacing w:after="0"/>
              <w:jc w:val="right"/>
            </w:pPr>
            <w:r>
              <w:rPr>
                <w:sz w:val="16"/>
              </w:rPr>
              <w:t>5 total; 1 since its plan</w:t>
            </w:r>
          </w:p>
        </w:tc>
        <w:tc>
          <w:tcPr>
            <w:tcW w:type="dxa" w:w="3696"/>
          </w:tcPr>
          <w:p>
            <w:pPr>
              <w:spacing w:after="0"/>
              <w:jc w:val="left"/>
            </w:pPr>
          </w:p>
        </w:tc>
      </w:tr>
      <w:tr>
        <w:trPr>
          <w:cantSplit/>
        </w:trPr>
        <w:tc>
          <w:tcPr>
            <w:tcW w:type="dxa" w:w="1725"/>
          </w:tcPr>
          <w:p>
            <w:pPr>
              <w:spacing w:after="0"/>
              <w:jc w:val="left"/>
            </w:pPr>
            <w:r>
              <w:rPr>
                <w:sz w:val="16"/>
              </w:rPr>
              <w:t>Aberdeen township</w:t>
            </w:r>
          </w:p>
        </w:tc>
        <w:tc>
          <w:tcPr>
            <w:tcW w:type="dxa" w:w="858"/>
          </w:tcPr>
          <w:p>
            <w:pPr>
              <w:spacing w:after="0"/>
              <w:jc w:val="left"/>
            </w:pPr>
            <w:r>
              <w:rPr>
                <w:sz w:val="16"/>
              </w:rPr>
              <w:t>Township</w:t>
            </w:r>
          </w:p>
        </w:tc>
        <w:tc>
          <w:tcPr>
            <w:tcW w:type="dxa" w:w="2123"/>
          </w:tcPr>
          <w:p>
            <w:pPr>
              <w:spacing w:after="0"/>
              <w:jc w:val="left"/>
            </w:pPr>
            <w:r>
              <w:rPr>
                <w:sz w:val="16"/>
              </w:rPr>
              <w:t>Approved, expires 2030-10-26</w:t>
            </w:r>
          </w:p>
        </w:tc>
        <w:tc>
          <w:tcPr>
            <w:tcW w:type="dxa" w:w="1870"/>
          </w:tcPr>
          <w:p>
            <w:pPr>
              <w:spacing w:after="0"/>
              <w:jc w:val="right"/>
            </w:pPr>
            <w:r>
              <w:rPr>
                <w:sz w:val="16"/>
              </w:rPr>
              <w:t>FMA RL 0, SRL 1; any 2</w:t>
            </w:r>
          </w:p>
        </w:tc>
        <w:tc>
          <w:tcPr>
            <w:tcW w:type="dxa" w:w="1925"/>
          </w:tcPr>
          <w:p>
            <w:pPr>
              <w:spacing w:after="0"/>
              <w:jc w:val="right"/>
            </w:pPr>
            <w:r>
              <w:rPr>
                <w:sz w:val="16"/>
              </w:rPr>
              <w:t>$1,740,271.07</w:t>
            </w:r>
          </w:p>
        </w:tc>
        <w:tc>
          <w:tcPr>
            <w:tcW w:type="dxa" w:w="1915"/>
          </w:tcPr>
          <w:p>
            <w:pPr>
              <w:spacing w:after="0"/>
              <w:jc w:val="right"/>
            </w:pPr>
            <w:r>
              <w:rPr>
                <w:sz w:val="16"/>
              </w:rPr>
              <w:t>0 total; 0 since its plan</w:t>
            </w:r>
          </w:p>
        </w:tc>
        <w:tc>
          <w:tcPr>
            <w:tcW w:type="dxa" w:w="3696"/>
          </w:tcPr>
          <w:p>
            <w:pPr>
              <w:spacing w:after="0"/>
              <w:jc w:val="left"/>
            </w:pPr>
          </w:p>
        </w:tc>
      </w:tr>
      <w:tr>
        <w:trPr>
          <w:cantSplit/>
        </w:trPr>
        <w:tc>
          <w:tcPr>
            <w:tcW w:type="dxa" w:w="1725"/>
          </w:tcPr>
          <w:p>
            <w:pPr>
              <w:spacing w:after="0"/>
              <w:jc w:val="left"/>
            </w:pPr>
            <w:r>
              <w:rPr>
                <w:sz w:val="16"/>
              </w:rPr>
              <w:t>Colts Neck township</w:t>
            </w:r>
          </w:p>
        </w:tc>
        <w:tc>
          <w:tcPr>
            <w:tcW w:type="dxa" w:w="858"/>
          </w:tcPr>
          <w:p>
            <w:pPr>
              <w:spacing w:after="0"/>
              <w:jc w:val="left"/>
            </w:pPr>
            <w:r>
              <w:rPr>
                <w:sz w:val="16"/>
              </w:rPr>
              <w:t>Township</w:t>
            </w:r>
          </w:p>
        </w:tc>
        <w:tc>
          <w:tcPr>
            <w:tcW w:type="dxa" w:w="2123"/>
          </w:tcPr>
          <w:p>
            <w:pPr>
              <w:spacing w:after="0"/>
              <w:jc w:val="left"/>
            </w:pPr>
            <w:r>
              <w:rPr>
                <w:sz w:val="16"/>
              </w:rPr>
              <w:t>Approved, expires 2030-10-26</w:t>
            </w:r>
          </w:p>
        </w:tc>
        <w:tc>
          <w:tcPr>
            <w:tcW w:type="dxa" w:w="1870"/>
          </w:tcPr>
          <w:p>
            <w:pPr>
              <w:spacing w:after="0"/>
              <w:jc w:val="right"/>
            </w:pPr>
            <w:r>
              <w:rPr>
                <w:sz w:val="16"/>
              </w:rPr>
              <w:t>FMA RL 0, SRL 1; any 3</w:t>
            </w:r>
          </w:p>
        </w:tc>
        <w:tc>
          <w:tcPr>
            <w:tcW w:type="dxa" w:w="1925"/>
          </w:tcPr>
          <w:p>
            <w:pPr>
              <w:spacing w:after="0"/>
              <w:jc w:val="right"/>
            </w:pPr>
            <w:r>
              <w:rPr>
                <w:sz w:val="16"/>
              </w:rPr>
              <w:t>$2,497,361.89</w:t>
            </w:r>
          </w:p>
        </w:tc>
        <w:tc>
          <w:tcPr>
            <w:tcW w:type="dxa" w:w="1915"/>
          </w:tcPr>
          <w:p>
            <w:pPr>
              <w:spacing w:after="0"/>
              <w:jc w:val="right"/>
            </w:pPr>
            <w:r>
              <w:rPr>
                <w:sz w:val="16"/>
              </w:rPr>
              <w:t>7 total; 0 since its plan</w:t>
            </w:r>
          </w:p>
        </w:tc>
        <w:tc>
          <w:tcPr>
            <w:tcW w:type="dxa" w:w="3696"/>
          </w:tcPr>
          <w:p>
            <w:pPr>
              <w:spacing w:after="0"/>
              <w:jc w:val="left"/>
            </w:pPr>
          </w:p>
        </w:tc>
      </w:tr>
      <w:tr>
        <w:trPr>
          <w:cantSplit/>
        </w:trPr>
        <w:tc>
          <w:tcPr>
            <w:tcW w:type="dxa" w:w="1725"/>
          </w:tcPr>
          <w:p>
            <w:pPr>
              <w:spacing w:after="0"/>
              <w:jc w:val="left"/>
            </w:pPr>
            <w:r>
              <w:rPr>
                <w:sz w:val="16"/>
              </w:rPr>
              <w:t>Freehold township</w:t>
            </w:r>
          </w:p>
        </w:tc>
        <w:tc>
          <w:tcPr>
            <w:tcW w:type="dxa" w:w="858"/>
          </w:tcPr>
          <w:p>
            <w:pPr>
              <w:spacing w:after="0"/>
              <w:jc w:val="left"/>
            </w:pPr>
            <w:r>
              <w:rPr>
                <w:sz w:val="16"/>
              </w:rPr>
              <w:t>Township</w:t>
            </w:r>
          </w:p>
        </w:tc>
        <w:tc>
          <w:tcPr>
            <w:tcW w:type="dxa" w:w="2123"/>
          </w:tcPr>
          <w:p>
            <w:pPr>
              <w:spacing w:after="0"/>
              <w:jc w:val="left"/>
            </w:pPr>
            <w:r>
              <w:rPr>
                <w:sz w:val="16"/>
              </w:rPr>
              <w:t>Approved, expires 2030-10-26</w:t>
            </w:r>
          </w:p>
        </w:tc>
        <w:tc>
          <w:tcPr>
            <w:tcW w:type="dxa" w:w="1870"/>
          </w:tcPr>
          <w:p>
            <w:pPr>
              <w:spacing w:after="0"/>
              <w:jc w:val="right"/>
            </w:pPr>
            <w:r>
              <w:rPr>
                <w:sz w:val="16"/>
              </w:rPr>
              <w:t>FMA RL 0, SRL 0; any 4</w:t>
            </w:r>
          </w:p>
        </w:tc>
        <w:tc>
          <w:tcPr>
            <w:tcW w:type="dxa" w:w="1925"/>
          </w:tcPr>
          <w:p>
            <w:pPr>
              <w:spacing w:after="0"/>
              <w:jc w:val="right"/>
            </w:pPr>
            <w:r>
              <w:rPr>
                <w:sz w:val="16"/>
              </w:rPr>
              <w:t>$2,840,724.53</w:t>
            </w:r>
          </w:p>
        </w:tc>
        <w:tc>
          <w:tcPr>
            <w:tcW w:type="dxa" w:w="1915"/>
          </w:tcPr>
          <w:p>
            <w:pPr>
              <w:spacing w:after="0"/>
              <w:jc w:val="right"/>
            </w:pPr>
            <w:r>
              <w:rPr>
                <w:sz w:val="16"/>
              </w:rPr>
              <w:t>34 total; 0 since its plan</w:t>
            </w:r>
          </w:p>
        </w:tc>
        <w:tc>
          <w:tcPr>
            <w:tcW w:type="dxa" w:w="3696"/>
          </w:tcPr>
          <w:p>
            <w:pPr>
              <w:spacing w:after="0"/>
              <w:jc w:val="left"/>
            </w:pPr>
          </w:p>
        </w:tc>
      </w:tr>
      <w:tr>
        <w:trPr>
          <w:cantSplit/>
        </w:trPr>
        <w:tc>
          <w:tcPr>
            <w:tcW w:type="dxa" w:w="1725"/>
          </w:tcPr>
          <w:p>
            <w:pPr>
              <w:spacing w:after="0"/>
              <w:jc w:val="left"/>
            </w:pPr>
            <w:r>
              <w:rPr>
                <w:sz w:val="16"/>
              </w:rPr>
              <w:t>Hazlet township</w:t>
            </w:r>
          </w:p>
        </w:tc>
        <w:tc>
          <w:tcPr>
            <w:tcW w:type="dxa" w:w="858"/>
          </w:tcPr>
          <w:p>
            <w:pPr>
              <w:spacing w:after="0"/>
              <w:jc w:val="left"/>
            </w:pPr>
            <w:r>
              <w:rPr>
                <w:sz w:val="16"/>
              </w:rPr>
              <w:t>Township</w:t>
            </w:r>
          </w:p>
        </w:tc>
        <w:tc>
          <w:tcPr>
            <w:tcW w:type="dxa" w:w="2123"/>
          </w:tcPr>
          <w:p>
            <w:pPr>
              <w:spacing w:after="0"/>
              <w:jc w:val="left"/>
            </w:pPr>
            <w:r>
              <w:rPr>
                <w:sz w:val="16"/>
              </w:rPr>
              <w:t>Approved, expires 2030-10-26</w:t>
            </w:r>
          </w:p>
        </w:tc>
        <w:tc>
          <w:tcPr>
            <w:tcW w:type="dxa" w:w="1870"/>
          </w:tcPr>
          <w:p>
            <w:pPr>
              <w:spacing w:after="0"/>
              <w:jc w:val="right"/>
            </w:pPr>
            <w:r>
              <w:rPr>
                <w:sz w:val="16"/>
              </w:rPr>
              <w:t>FMA RL 0, SRL 3; any 5</w:t>
            </w:r>
          </w:p>
        </w:tc>
        <w:tc>
          <w:tcPr>
            <w:tcW w:type="dxa" w:w="1925"/>
          </w:tcPr>
          <w:p>
            <w:pPr>
              <w:spacing w:after="0"/>
              <w:jc w:val="right"/>
            </w:pPr>
            <w:r>
              <w:rPr>
                <w:sz w:val="16"/>
              </w:rPr>
              <w:t>$670,094.78</w:t>
            </w:r>
          </w:p>
        </w:tc>
        <w:tc>
          <w:tcPr>
            <w:tcW w:type="dxa" w:w="1915"/>
          </w:tcPr>
          <w:p>
            <w:pPr>
              <w:spacing w:after="0"/>
              <w:jc w:val="right"/>
            </w:pPr>
            <w:r>
              <w:rPr>
                <w:sz w:val="16"/>
              </w:rPr>
              <w:t>10 total; 1 since its plan</w:t>
            </w:r>
          </w:p>
        </w:tc>
        <w:tc>
          <w:tcPr>
            <w:tcW w:type="dxa" w:w="3696"/>
          </w:tcPr>
          <w:p>
            <w:pPr>
              <w:spacing w:after="0"/>
              <w:jc w:val="left"/>
            </w:pPr>
          </w:p>
        </w:tc>
      </w:tr>
      <w:tr>
        <w:trPr>
          <w:cantSplit/>
        </w:trPr>
        <w:tc>
          <w:tcPr>
            <w:tcW w:type="dxa" w:w="1725"/>
          </w:tcPr>
          <w:p>
            <w:pPr>
              <w:spacing w:after="0"/>
              <w:jc w:val="left"/>
            </w:pPr>
            <w:r>
              <w:rPr>
                <w:sz w:val="16"/>
              </w:rPr>
              <w:t>Holmdel township</w:t>
            </w:r>
          </w:p>
        </w:tc>
        <w:tc>
          <w:tcPr>
            <w:tcW w:type="dxa" w:w="858"/>
          </w:tcPr>
          <w:p>
            <w:pPr>
              <w:spacing w:after="0"/>
              <w:jc w:val="left"/>
            </w:pPr>
            <w:r>
              <w:rPr>
                <w:sz w:val="16"/>
              </w:rPr>
              <w:t>Township</w:t>
            </w:r>
          </w:p>
        </w:tc>
        <w:tc>
          <w:tcPr>
            <w:tcW w:type="dxa" w:w="2123"/>
          </w:tcPr>
          <w:p>
            <w:pPr>
              <w:spacing w:after="0"/>
              <w:jc w:val="left"/>
            </w:pPr>
            <w:r>
              <w:rPr>
                <w:sz w:val="16"/>
              </w:rPr>
              <w:t>Approved, expires 2030-10-26</w:t>
            </w:r>
          </w:p>
        </w:tc>
        <w:tc>
          <w:tcPr>
            <w:tcW w:type="dxa" w:w="1870"/>
          </w:tcPr>
          <w:p>
            <w:pPr>
              <w:spacing w:after="0"/>
              <w:jc w:val="right"/>
            </w:pPr>
            <w:r>
              <w:rPr>
                <w:sz w:val="16"/>
              </w:rPr>
              <w:t>FMA RL 0, SRL 0; any 1</w:t>
            </w:r>
          </w:p>
        </w:tc>
        <w:tc>
          <w:tcPr>
            <w:tcW w:type="dxa" w:w="1925"/>
          </w:tcPr>
          <w:p>
            <w:pPr>
              <w:spacing w:after="0"/>
              <w:jc w:val="right"/>
            </w:pPr>
            <w:r>
              <w:rPr>
                <w:sz w:val="16"/>
              </w:rPr>
              <w:t>$3,149,827.20</w:t>
            </w:r>
          </w:p>
        </w:tc>
        <w:tc>
          <w:tcPr>
            <w:tcW w:type="dxa" w:w="1915"/>
          </w:tcPr>
          <w:p>
            <w:pPr>
              <w:spacing w:after="0"/>
              <w:jc w:val="right"/>
            </w:pPr>
            <w:r>
              <w:rPr>
                <w:sz w:val="16"/>
              </w:rPr>
              <w:t>18 total; 0 since its plan</w:t>
            </w:r>
          </w:p>
        </w:tc>
        <w:tc>
          <w:tcPr>
            <w:tcW w:type="dxa" w:w="3696"/>
          </w:tcPr>
          <w:p>
            <w:pPr>
              <w:spacing w:after="0"/>
              <w:jc w:val="left"/>
            </w:pPr>
          </w:p>
        </w:tc>
      </w:tr>
      <w:tr>
        <w:trPr>
          <w:cantSplit/>
        </w:trPr>
        <w:tc>
          <w:tcPr>
            <w:tcW w:type="dxa" w:w="1725"/>
          </w:tcPr>
          <w:p>
            <w:pPr>
              <w:spacing w:after="0"/>
              <w:jc w:val="left"/>
            </w:pPr>
            <w:r>
              <w:rPr>
                <w:sz w:val="16"/>
              </w:rPr>
              <w:t>Howell township</w:t>
            </w:r>
          </w:p>
        </w:tc>
        <w:tc>
          <w:tcPr>
            <w:tcW w:type="dxa" w:w="858"/>
          </w:tcPr>
          <w:p>
            <w:pPr>
              <w:spacing w:after="0"/>
              <w:jc w:val="left"/>
            </w:pPr>
            <w:r>
              <w:rPr>
                <w:sz w:val="16"/>
              </w:rPr>
              <w:t>Township</w:t>
            </w:r>
          </w:p>
        </w:tc>
        <w:tc>
          <w:tcPr>
            <w:tcW w:type="dxa" w:w="2123"/>
          </w:tcPr>
          <w:p>
            <w:pPr>
              <w:spacing w:after="0"/>
              <w:jc w:val="left"/>
            </w:pPr>
            <w:r>
              <w:rPr>
                <w:sz w:val="16"/>
              </w:rPr>
              <w:t>Approved, expires 2030-10-26</w:t>
            </w:r>
          </w:p>
        </w:tc>
        <w:tc>
          <w:tcPr>
            <w:tcW w:type="dxa" w:w="1870"/>
          </w:tcPr>
          <w:p>
            <w:pPr>
              <w:spacing w:after="0"/>
              <w:jc w:val="right"/>
            </w:pPr>
            <w:r>
              <w:rPr>
                <w:sz w:val="16"/>
              </w:rPr>
              <w:t>FMA RL 0, SRL 0; any 3</w:t>
            </w:r>
          </w:p>
        </w:tc>
        <w:tc>
          <w:tcPr>
            <w:tcW w:type="dxa" w:w="1925"/>
          </w:tcPr>
          <w:p>
            <w:pPr>
              <w:spacing w:after="0"/>
              <w:jc w:val="right"/>
            </w:pPr>
            <w:r>
              <w:rPr>
                <w:sz w:val="16"/>
              </w:rPr>
              <w:t>$5,138,221.74</w:t>
            </w:r>
          </w:p>
        </w:tc>
        <w:tc>
          <w:tcPr>
            <w:tcW w:type="dxa" w:w="1915"/>
          </w:tcPr>
          <w:p>
            <w:pPr>
              <w:spacing w:after="0"/>
              <w:jc w:val="right"/>
            </w:pPr>
            <w:r>
              <w:rPr>
                <w:sz w:val="16"/>
              </w:rPr>
              <w:t>12 total; 1 since its plan</w:t>
            </w:r>
          </w:p>
        </w:tc>
        <w:tc>
          <w:tcPr>
            <w:tcW w:type="dxa" w:w="3696"/>
          </w:tcPr>
          <w:p>
            <w:pPr>
              <w:spacing w:after="0"/>
              <w:jc w:val="left"/>
            </w:pPr>
            <w:r>
              <w:rPr>
                <w:sz w:val="16"/>
              </w:rPr>
              <w:t>Includes $468,366.76 for declarations not counted as hazard incidents (DR-4488-NJ).</w:t>
            </w:r>
          </w:p>
        </w:tc>
      </w:tr>
      <w:tr>
        <w:trPr>
          <w:cantSplit/>
        </w:trPr>
        <w:tc>
          <w:tcPr>
            <w:tcW w:type="dxa" w:w="1725"/>
          </w:tcPr>
          <w:p>
            <w:pPr>
              <w:spacing w:after="0"/>
              <w:jc w:val="left"/>
            </w:pPr>
            <w:r>
              <w:rPr>
                <w:sz w:val="16"/>
              </w:rPr>
              <w:t>Manalapan township</w:t>
            </w:r>
          </w:p>
        </w:tc>
        <w:tc>
          <w:tcPr>
            <w:tcW w:type="dxa" w:w="858"/>
          </w:tcPr>
          <w:p>
            <w:pPr>
              <w:spacing w:after="0"/>
              <w:jc w:val="left"/>
            </w:pPr>
            <w:r>
              <w:rPr>
                <w:sz w:val="16"/>
              </w:rPr>
              <w:t>Township</w:t>
            </w:r>
          </w:p>
        </w:tc>
        <w:tc>
          <w:tcPr>
            <w:tcW w:type="dxa" w:w="2123"/>
          </w:tcPr>
          <w:p>
            <w:pPr>
              <w:spacing w:after="0"/>
              <w:jc w:val="left"/>
            </w:pPr>
            <w:r>
              <w:rPr>
                <w:sz w:val="16"/>
              </w:rPr>
              <w:t>Approved, expires 2030-10-26</w:t>
            </w:r>
          </w:p>
        </w:tc>
        <w:tc>
          <w:tcPr>
            <w:tcW w:type="dxa" w:w="1870"/>
          </w:tcPr>
          <w:p>
            <w:pPr>
              <w:spacing w:after="0"/>
              <w:jc w:val="right"/>
            </w:pPr>
            <w:r>
              <w:rPr>
                <w:sz w:val="16"/>
              </w:rPr>
              <w:t>FMA RL 0, SRL 1; any 9</w:t>
            </w:r>
          </w:p>
        </w:tc>
        <w:tc>
          <w:tcPr>
            <w:tcW w:type="dxa" w:w="1925"/>
          </w:tcPr>
          <w:p>
            <w:pPr>
              <w:spacing w:after="0"/>
              <w:jc w:val="right"/>
            </w:pPr>
            <w:r>
              <w:rPr>
                <w:sz w:val="16"/>
              </w:rPr>
              <w:t>$3,149,104.12</w:t>
            </w:r>
          </w:p>
        </w:tc>
        <w:tc>
          <w:tcPr>
            <w:tcW w:type="dxa" w:w="1915"/>
          </w:tcPr>
          <w:p>
            <w:pPr>
              <w:spacing w:after="0"/>
              <w:jc w:val="right"/>
            </w:pPr>
            <w:r>
              <w:rPr>
                <w:sz w:val="16"/>
              </w:rPr>
              <w:t>9 total; 0 since its plan</w:t>
            </w:r>
          </w:p>
        </w:tc>
        <w:tc>
          <w:tcPr>
            <w:tcW w:type="dxa" w:w="3696"/>
          </w:tcPr>
          <w:p>
            <w:pPr>
              <w:spacing w:after="0"/>
              <w:jc w:val="left"/>
            </w:pPr>
          </w:p>
        </w:tc>
      </w:tr>
      <w:tr>
        <w:trPr>
          <w:cantSplit/>
        </w:trPr>
        <w:tc>
          <w:tcPr>
            <w:tcW w:type="dxa" w:w="1725"/>
          </w:tcPr>
          <w:p>
            <w:pPr>
              <w:spacing w:after="0"/>
              <w:jc w:val="left"/>
            </w:pPr>
            <w:r>
              <w:rPr>
                <w:sz w:val="16"/>
              </w:rPr>
              <w:t>Marlboro township</w:t>
            </w:r>
          </w:p>
        </w:tc>
        <w:tc>
          <w:tcPr>
            <w:tcW w:type="dxa" w:w="858"/>
          </w:tcPr>
          <w:p>
            <w:pPr>
              <w:spacing w:after="0"/>
              <w:jc w:val="left"/>
            </w:pPr>
            <w:r>
              <w:rPr>
                <w:sz w:val="16"/>
              </w:rPr>
              <w:t>Township</w:t>
            </w:r>
          </w:p>
        </w:tc>
        <w:tc>
          <w:tcPr>
            <w:tcW w:type="dxa" w:w="2123"/>
          </w:tcPr>
          <w:p>
            <w:pPr>
              <w:spacing w:after="0"/>
              <w:jc w:val="left"/>
            </w:pPr>
            <w:r>
              <w:rPr>
                <w:sz w:val="16"/>
              </w:rPr>
              <w:t>Approved, expires 2030-10-26</w:t>
            </w:r>
          </w:p>
        </w:tc>
        <w:tc>
          <w:tcPr>
            <w:tcW w:type="dxa" w:w="1870"/>
          </w:tcPr>
          <w:p>
            <w:pPr>
              <w:spacing w:after="0"/>
              <w:jc w:val="right"/>
            </w:pPr>
            <w:r>
              <w:rPr>
                <w:sz w:val="16"/>
              </w:rPr>
              <w:t>FMA RL 0, SRL 0; any 8</w:t>
            </w:r>
          </w:p>
        </w:tc>
        <w:tc>
          <w:tcPr>
            <w:tcW w:type="dxa" w:w="1925"/>
          </w:tcPr>
          <w:p>
            <w:pPr>
              <w:spacing w:after="0"/>
              <w:jc w:val="right"/>
            </w:pPr>
            <w:r>
              <w:rPr>
                <w:sz w:val="16"/>
              </w:rPr>
              <w:t>$4,300,465.98</w:t>
            </w:r>
          </w:p>
        </w:tc>
        <w:tc>
          <w:tcPr>
            <w:tcW w:type="dxa" w:w="1915"/>
          </w:tcPr>
          <w:p>
            <w:pPr>
              <w:spacing w:after="0"/>
              <w:jc w:val="right"/>
            </w:pPr>
            <w:r>
              <w:rPr>
                <w:sz w:val="16"/>
              </w:rPr>
              <w:t>14 total; 0 since its plan</w:t>
            </w:r>
          </w:p>
        </w:tc>
        <w:tc>
          <w:tcPr>
            <w:tcW w:type="dxa" w:w="3696"/>
          </w:tcPr>
          <w:p>
            <w:pPr>
              <w:spacing w:after="0"/>
              <w:jc w:val="left"/>
            </w:pPr>
            <w:r>
              <w:rPr>
                <w:sz w:val="16"/>
              </w:rPr>
              <w:t>Includes $139,016 for declarations not counted as hazard incidents (DR-4488-NJ).</w:t>
            </w:r>
          </w:p>
        </w:tc>
      </w:tr>
      <w:tr>
        <w:trPr>
          <w:cantSplit/>
        </w:trPr>
        <w:tc>
          <w:tcPr>
            <w:tcW w:type="dxa" w:w="1725"/>
          </w:tcPr>
          <w:p>
            <w:pPr>
              <w:spacing w:after="0"/>
              <w:jc w:val="left"/>
            </w:pPr>
            <w:r>
              <w:rPr>
                <w:sz w:val="16"/>
              </w:rPr>
              <w:t>Middletown township</w:t>
            </w:r>
          </w:p>
        </w:tc>
        <w:tc>
          <w:tcPr>
            <w:tcW w:type="dxa" w:w="858"/>
          </w:tcPr>
          <w:p>
            <w:pPr>
              <w:spacing w:after="0"/>
              <w:jc w:val="left"/>
            </w:pPr>
            <w:r>
              <w:rPr>
                <w:sz w:val="16"/>
              </w:rPr>
              <w:t>Township</w:t>
            </w:r>
          </w:p>
        </w:tc>
        <w:tc>
          <w:tcPr>
            <w:tcW w:type="dxa" w:w="2123"/>
          </w:tcPr>
          <w:p>
            <w:pPr>
              <w:spacing w:after="0"/>
              <w:jc w:val="left"/>
            </w:pPr>
            <w:r>
              <w:rPr>
                <w:sz w:val="16"/>
              </w:rPr>
              <w:t>Approved, expires 2030-10-26</w:t>
            </w:r>
          </w:p>
        </w:tc>
        <w:tc>
          <w:tcPr>
            <w:tcW w:type="dxa" w:w="1870"/>
          </w:tcPr>
          <w:p>
            <w:pPr>
              <w:spacing w:after="0"/>
              <w:jc w:val="right"/>
            </w:pPr>
            <w:r>
              <w:rPr>
                <w:sz w:val="16"/>
              </w:rPr>
              <w:t>FMA RL 7, SRL 19; any 135</w:t>
            </w:r>
          </w:p>
        </w:tc>
        <w:tc>
          <w:tcPr>
            <w:tcW w:type="dxa" w:w="1925"/>
          </w:tcPr>
          <w:p>
            <w:pPr>
              <w:spacing w:after="0"/>
              <w:jc w:val="right"/>
            </w:pPr>
            <w:r>
              <w:rPr>
                <w:sz w:val="16"/>
              </w:rPr>
              <w:t>$16,358,457.10</w:t>
            </w:r>
          </w:p>
        </w:tc>
        <w:tc>
          <w:tcPr>
            <w:tcW w:type="dxa" w:w="1915"/>
          </w:tcPr>
          <w:p>
            <w:pPr>
              <w:spacing w:after="0"/>
              <w:jc w:val="right"/>
            </w:pPr>
            <w:r>
              <w:rPr>
                <w:sz w:val="16"/>
              </w:rPr>
              <w:t>7 total; 0 since its plan</w:t>
            </w:r>
          </w:p>
        </w:tc>
        <w:tc>
          <w:tcPr>
            <w:tcW w:type="dxa" w:w="3696"/>
          </w:tcPr>
          <w:p>
            <w:pPr>
              <w:spacing w:after="0"/>
              <w:jc w:val="left"/>
            </w:pPr>
            <w:r>
              <w:rPr>
                <w:sz w:val="16"/>
              </w:rPr>
              <w:t>Includes $164,791.47 for declarations not counted as hazard incidents (DR-4488-NJ).</w:t>
            </w:r>
          </w:p>
        </w:tc>
      </w:tr>
      <w:tr>
        <w:trPr>
          <w:cantSplit/>
        </w:trPr>
        <w:tc>
          <w:tcPr>
            <w:tcW w:type="dxa" w:w="1725"/>
          </w:tcPr>
          <w:p>
            <w:pPr>
              <w:spacing w:after="0"/>
              <w:jc w:val="left"/>
            </w:pPr>
            <w:r>
              <w:rPr>
                <w:sz w:val="16"/>
              </w:rPr>
              <w:t>Millstone township</w:t>
            </w:r>
          </w:p>
        </w:tc>
        <w:tc>
          <w:tcPr>
            <w:tcW w:type="dxa" w:w="858"/>
          </w:tcPr>
          <w:p>
            <w:pPr>
              <w:spacing w:after="0"/>
              <w:jc w:val="left"/>
            </w:pPr>
            <w:r>
              <w:rPr>
                <w:sz w:val="16"/>
              </w:rPr>
              <w:t>Township</w:t>
            </w:r>
          </w:p>
        </w:tc>
        <w:tc>
          <w:tcPr>
            <w:tcW w:type="dxa" w:w="2123"/>
          </w:tcPr>
          <w:p>
            <w:pPr>
              <w:spacing w:after="0"/>
              <w:jc w:val="left"/>
            </w:pPr>
            <w:r>
              <w:rPr>
                <w:sz w:val="16"/>
              </w:rPr>
              <w:t>Approved, expires 2030-10-26</w:t>
            </w:r>
          </w:p>
        </w:tc>
        <w:tc>
          <w:tcPr>
            <w:tcW w:type="dxa" w:w="1870"/>
          </w:tcPr>
          <w:p>
            <w:pPr>
              <w:spacing w:after="0"/>
              <w:jc w:val="right"/>
            </w:pPr>
            <w:r>
              <w:rPr>
                <w:sz w:val="16"/>
              </w:rPr>
              <w:t>FMA RL 0, SRL 0; any 0</w:t>
            </w:r>
          </w:p>
        </w:tc>
        <w:tc>
          <w:tcPr>
            <w:tcW w:type="dxa" w:w="1925"/>
          </w:tcPr>
          <w:p>
            <w:pPr>
              <w:spacing w:after="0"/>
              <w:jc w:val="right"/>
            </w:pPr>
            <w:r>
              <w:rPr>
                <w:sz w:val="16"/>
              </w:rPr>
              <w:t>$1,252,509.89</w:t>
            </w:r>
          </w:p>
        </w:tc>
        <w:tc>
          <w:tcPr>
            <w:tcW w:type="dxa" w:w="1915"/>
          </w:tcPr>
          <w:p>
            <w:pPr>
              <w:spacing w:after="0"/>
              <w:jc w:val="right"/>
            </w:pPr>
            <w:r>
              <w:rPr>
                <w:sz w:val="16"/>
              </w:rPr>
              <w:t>0 total; 0 since its plan</w:t>
            </w:r>
          </w:p>
        </w:tc>
        <w:tc>
          <w:tcPr>
            <w:tcW w:type="dxa" w:w="3696"/>
          </w:tcPr>
          <w:p>
            <w:pPr>
              <w:spacing w:after="0"/>
              <w:jc w:val="left"/>
            </w:pPr>
            <w:r>
              <w:rPr>
                <w:sz w:val="16"/>
              </w:rPr>
              <w:t>Includes $89,784.72 for declarations not counted as hazard incidents (DR-4488-NJ).</w:t>
            </w:r>
          </w:p>
        </w:tc>
      </w:tr>
      <w:tr>
        <w:trPr>
          <w:cantSplit/>
        </w:trPr>
        <w:tc>
          <w:tcPr>
            <w:tcW w:type="dxa" w:w="1725"/>
          </w:tcPr>
          <w:p>
            <w:pPr>
              <w:spacing w:after="0"/>
              <w:jc w:val="left"/>
            </w:pPr>
            <w:r>
              <w:rPr>
                <w:sz w:val="16"/>
              </w:rPr>
              <w:t>Neptune township</w:t>
            </w:r>
          </w:p>
        </w:tc>
        <w:tc>
          <w:tcPr>
            <w:tcW w:type="dxa" w:w="858"/>
          </w:tcPr>
          <w:p>
            <w:pPr>
              <w:spacing w:after="0"/>
              <w:jc w:val="left"/>
            </w:pPr>
            <w:r>
              <w:rPr>
                <w:sz w:val="16"/>
              </w:rPr>
              <w:t>Township</w:t>
            </w:r>
          </w:p>
        </w:tc>
        <w:tc>
          <w:tcPr>
            <w:tcW w:type="dxa" w:w="2123"/>
          </w:tcPr>
          <w:p>
            <w:pPr>
              <w:spacing w:after="0"/>
              <w:jc w:val="left"/>
            </w:pPr>
            <w:r>
              <w:rPr>
                <w:sz w:val="16"/>
              </w:rPr>
              <w:t>Approved, expires 2030-10-26</w:t>
            </w:r>
          </w:p>
        </w:tc>
        <w:tc>
          <w:tcPr>
            <w:tcW w:type="dxa" w:w="1870"/>
          </w:tcPr>
          <w:p>
            <w:pPr>
              <w:spacing w:after="0"/>
              <w:jc w:val="right"/>
            </w:pPr>
            <w:r>
              <w:rPr>
                <w:sz w:val="16"/>
              </w:rPr>
              <w:t>FMA RL 0, SRL 2; any 22</w:t>
            </w:r>
          </w:p>
        </w:tc>
        <w:tc>
          <w:tcPr>
            <w:tcW w:type="dxa" w:w="1925"/>
          </w:tcPr>
          <w:p>
            <w:pPr>
              <w:spacing w:after="0"/>
              <w:jc w:val="right"/>
            </w:pPr>
            <w:r>
              <w:rPr>
                <w:sz w:val="16"/>
              </w:rPr>
              <w:t>$8,443,589.03</w:t>
            </w:r>
          </w:p>
        </w:tc>
        <w:tc>
          <w:tcPr>
            <w:tcW w:type="dxa" w:w="1915"/>
          </w:tcPr>
          <w:p>
            <w:pPr>
              <w:spacing w:after="0"/>
              <w:jc w:val="right"/>
            </w:pPr>
            <w:r>
              <w:rPr>
                <w:sz w:val="16"/>
              </w:rPr>
              <w:t>10 total; 0 since its plan</w:t>
            </w:r>
          </w:p>
        </w:tc>
        <w:tc>
          <w:tcPr>
            <w:tcW w:type="dxa" w:w="3696"/>
          </w:tcPr>
          <w:p>
            <w:pPr>
              <w:spacing w:after="0"/>
              <w:jc w:val="left"/>
            </w:pPr>
            <w:r>
              <w:rPr>
                <w:sz w:val="16"/>
              </w:rPr>
              <w:t>Includes $265,829.87 for declarations not counted as hazard incidents (DR-4488-NJ).</w:t>
            </w:r>
          </w:p>
        </w:tc>
      </w:tr>
      <w:tr>
        <w:trPr>
          <w:cantSplit/>
        </w:trPr>
        <w:tc>
          <w:tcPr>
            <w:tcW w:type="dxa" w:w="1725"/>
          </w:tcPr>
          <w:p>
            <w:pPr>
              <w:spacing w:after="0"/>
              <w:jc w:val="left"/>
            </w:pPr>
            <w:r>
              <w:rPr>
                <w:sz w:val="16"/>
              </w:rPr>
              <w:t>Ocean township</w:t>
            </w:r>
          </w:p>
        </w:tc>
        <w:tc>
          <w:tcPr>
            <w:tcW w:type="dxa" w:w="858"/>
          </w:tcPr>
          <w:p>
            <w:pPr>
              <w:spacing w:after="0"/>
              <w:jc w:val="left"/>
            </w:pPr>
            <w:r>
              <w:rPr>
                <w:sz w:val="16"/>
              </w:rPr>
              <w:t>Township</w:t>
            </w:r>
          </w:p>
        </w:tc>
        <w:tc>
          <w:tcPr>
            <w:tcW w:type="dxa" w:w="2123"/>
          </w:tcPr>
          <w:p>
            <w:pPr>
              <w:spacing w:after="0"/>
              <w:jc w:val="left"/>
            </w:pPr>
            <w:r>
              <w:rPr>
                <w:sz w:val="16"/>
              </w:rPr>
              <w:t>Approved, expires 2030-10-26</w:t>
            </w:r>
          </w:p>
        </w:tc>
        <w:tc>
          <w:tcPr>
            <w:tcW w:type="dxa" w:w="1870"/>
          </w:tcPr>
          <w:p>
            <w:pPr>
              <w:spacing w:after="0"/>
              <w:jc w:val="right"/>
            </w:pPr>
            <w:r>
              <w:rPr>
                <w:sz w:val="16"/>
              </w:rPr>
              <w:t>FMA RL 1, SRL 12; any 31</w:t>
            </w:r>
          </w:p>
        </w:tc>
        <w:tc>
          <w:tcPr>
            <w:tcW w:type="dxa" w:w="1925"/>
          </w:tcPr>
          <w:p>
            <w:pPr>
              <w:spacing w:after="0"/>
              <w:jc w:val="right"/>
            </w:pPr>
            <w:r>
              <w:rPr>
                <w:sz w:val="16"/>
              </w:rPr>
              <w:t>$2,427,585.62</w:t>
            </w:r>
          </w:p>
        </w:tc>
        <w:tc>
          <w:tcPr>
            <w:tcW w:type="dxa" w:w="1915"/>
          </w:tcPr>
          <w:p>
            <w:pPr>
              <w:spacing w:after="0"/>
              <w:jc w:val="right"/>
            </w:pPr>
            <w:r>
              <w:rPr>
                <w:sz w:val="16"/>
              </w:rPr>
              <w:t>0 total; 0 since its plan</w:t>
            </w:r>
          </w:p>
        </w:tc>
        <w:tc>
          <w:tcPr>
            <w:tcW w:type="dxa" w:w="3696"/>
          </w:tcPr>
          <w:p>
            <w:pPr>
              <w:spacing w:after="0"/>
              <w:jc w:val="left"/>
            </w:pPr>
            <w:r>
              <w:rPr>
                <w:sz w:val="16"/>
              </w:rPr>
              <w:t>Includes $27,825 for declarations not counted as hazard incidents (DR-4488-NJ).</w:t>
            </w:r>
          </w:p>
        </w:tc>
      </w:tr>
      <w:tr>
        <w:trPr>
          <w:cantSplit/>
        </w:trPr>
        <w:tc>
          <w:tcPr>
            <w:tcW w:type="dxa" w:w="1725"/>
          </w:tcPr>
          <w:p>
            <w:pPr>
              <w:spacing w:after="0"/>
              <w:jc w:val="left"/>
            </w:pPr>
            <w:r>
              <w:rPr>
                <w:sz w:val="16"/>
              </w:rPr>
              <w:t>Shrewsbury township</w:t>
            </w:r>
          </w:p>
        </w:tc>
        <w:tc>
          <w:tcPr>
            <w:tcW w:type="dxa" w:w="858"/>
          </w:tcPr>
          <w:p>
            <w:pPr>
              <w:spacing w:after="0"/>
              <w:jc w:val="left"/>
            </w:pPr>
            <w:r>
              <w:rPr>
                <w:sz w:val="16"/>
              </w:rPr>
              <w:t>Township</w:t>
            </w:r>
          </w:p>
        </w:tc>
        <w:tc>
          <w:tcPr>
            <w:tcW w:type="dxa" w:w="2123"/>
          </w:tcPr>
          <w:p>
            <w:pPr>
              <w:spacing w:after="0"/>
              <w:jc w:val="left"/>
            </w:pPr>
            <w:r>
              <w:rPr>
                <w:sz w:val="16"/>
              </w:rPr>
              <w:t>Approved, expires 2030-10-26</w:t>
            </w:r>
          </w:p>
        </w:tc>
        <w:tc>
          <w:tcPr>
            <w:tcW w:type="dxa" w:w="1870"/>
          </w:tcPr>
          <w:p>
            <w:pPr>
              <w:spacing w:after="0"/>
              <w:jc w:val="right"/>
            </w:pPr>
            <w:r>
              <w:rPr>
                <w:sz w:val="16"/>
              </w:rPr>
              <w:t>FMA RL 0, SRL 0; any 0</w:t>
            </w:r>
          </w:p>
        </w:tc>
        <w:tc>
          <w:tcPr>
            <w:tcW w:type="dxa" w:w="1925"/>
          </w:tcPr>
          <w:p>
            <w:pPr>
              <w:spacing w:after="0"/>
              <w:jc w:val="right"/>
            </w:pPr>
            <w:r>
              <w:rPr>
                <w:sz w:val="16"/>
              </w:rPr>
              <w:t>$51,125.31</w:t>
            </w:r>
          </w:p>
        </w:tc>
        <w:tc>
          <w:tcPr>
            <w:tcW w:type="dxa" w:w="1915"/>
          </w:tcPr>
          <w:p>
            <w:pPr>
              <w:spacing w:after="0"/>
              <w:jc w:val="right"/>
            </w:pPr>
            <w:r>
              <w:rPr>
                <w:sz w:val="16"/>
              </w:rPr>
              <w:t>10 total; 0 since its plan</w:t>
            </w:r>
          </w:p>
        </w:tc>
        <w:tc>
          <w:tcPr>
            <w:tcW w:type="dxa" w:w="3696"/>
          </w:tcPr>
          <w:p>
            <w:pPr>
              <w:spacing w:after="0"/>
              <w:jc w:val="left"/>
            </w:pPr>
          </w:p>
        </w:tc>
      </w:tr>
      <w:tr>
        <w:trPr>
          <w:cantSplit/>
        </w:trPr>
        <w:tc>
          <w:tcPr>
            <w:tcW w:type="dxa" w:w="1725"/>
          </w:tcPr>
          <w:p>
            <w:pPr>
              <w:spacing w:after="0"/>
              <w:jc w:val="left"/>
            </w:pPr>
            <w:r>
              <w:rPr>
                <w:sz w:val="16"/>
              </w:rPr>
              <w:t>Upper Freehold township</w:t>
            </w:r>
          </w:p>
        </w:tc>
        <w:tc>
          <w:tcPr>
            <w:tcW w:type="dxa" w:w="858"/>
          </w:tcPr>
          <w:p>
            <w:pPr>
              <w:spacing w:after="0"/>
              <w:jc w:val="left"/>
            </w:pPr>
            <w:r>
              <w:rPr>
                <w:sz w:val="16"/>
              </w:rPr>
              <w:t>Township</w:t>
            </w:r>
          </w:p>
        </w:tc>
        <w:tc>
          <w:tcPr>
            <w:tcW w:type="dxa" w:w="2123"/>
          </w:tcPr>
          <w:p>
            <w:pPr>
              <w:spacing w:after="0"/>
              <w:jc w:val="left"/>
            </w:pPr>
            <w:r>
              <w:rPr>
                <w:sz w:val="16"/>
              </w:rPr>
              <w:t>Approved, expires 2030-10-26</w:t>
            </w:r>
          </w:p>
        </w:tc>
        <w:tc>
          <w:tcPr>
            <w:tcW w:type="dxa" w:w="1870"/>
          </w:tcPr>
          <w:p>
            <w:pPr>
              <w:spacing w:after="0"/>
              <w:jc w:val="right"/>
            </w:pPr>
            <w:r>
              <w:rPr>
                <w:sz w:val="16"/>
              </w:rPr>
              <w:t>FMA RL 0, SRL 0; any 0</w:t>
            </w:r>
          </w:p>
        </w:tc>
        <w:tc>
          <w:tcPr>
            <w:tcW w:type="dxa" w:w="1925"/>
          </w:tcPr>
          <w:p>
            <w:pPr>
              <w:spacing w:after="0"/>
              <w:jc w:val="right"/>
            </w:pPr>
            <w:r>
              <w:rPr>
                <w:sz w:val="16"/>
              </w:rPr>
              <w:t>$165,498.17</w:t>
            </w:r>
          </w:p>
        </w:tc>
        <w:tc>
          <w:tcPr>
            <w:tcW w:type="dxa" w:w="1915"/>
          </w:tcPr>
          <w:p>
            <w:pPr>
              <w:spacing w:after="0"/>
              <w:jc w:val="right"/>
            </w:pPr>
            <w:r>
              <w:rPr>
                <w:sz w:val="16"/>
              </w:rPr>
              <w:t>0 total; 0 since its plan</w:t>
            </w:r>
          </w:p>
        </w:tc>
        <w:tc>
          <w:tcPr>
            <w:tcW w:type="dxa" w:w="3696"/>
          </w:tcPr>
          <w:p>
            <w:pPr>
              <w:spacing w:after="0"/>
              <w:jc w:val="left"/>
            </w:pPr>
          </w:p>
        </w:tc>
      </w:tr>
      <w:tr>
        <w:trPr>
          <w:cantSplit/>
        </w:trPr>
        <w:tc>
          <w:tcPr>
            <w:tcW w:type="dxa" w:w="1725"/>
          </w:tcPr>
          <w:p>
            <w:pPr>
              <w:spacing w:after="0"/>
              <w:jc w:val="left"/>
            </w:pPr>
            <w:r>
              <w:rPr>
                <w:sz w:val="16"/>
              </w:rPr>
              <w:t>Wall township</w:t>
            </w:r>
          </w:p>
        </w:tc>
        <w:tc>
          <w:tcPr>
            <w:tcW w:type="dxa" w:w="858"/>
          </w:tcPr>
          <w:p>
            <w:pPr>
              <w:spacing w:after="0"/>
              <w:jc w:val="left"/>
            </w:pPr>
            <w:r>
              <w:rPr>
                <w:sz w:val="16"/>
              </w:rPr>
              <w:t>Township</w:t>
            </w:r>
          </w:p>
        </w:tc>
        <w:tc>
          <w:tcPr>
            <w:tcW w:type="dxa" w:w="2123"/>
          </w:tcPr>
          <w:p>
            <w:pPr>
              <w:spacing w:after="0"/>
              <w:jc w:val="left"/>
            </w:pPr>
            <w:r>
              <w:rPr>
                <w:sz w:val="16"/>
              </w:rPr>
              <w:t>Approved, expires 2030-10-26</w:t>
            </w:r>
          </w:p>
        </w:tc>
        <w:tc>
          <w:tcPr>
            <w:tcW w:type="dxa" w:w="1870"/>
          </w:tcPr>
          <w:p>
            <w:pPr>
              <w:spacing w:after="0"/>
              <w:jc w:val="right"/>
            </w:pPr>
            <w:r>
              <w:rPr>
                <w:sz w:val="16"/>
              </w:rPr>
              <w:t>FMA RL 1, SRL 2; any 7</w:t>
            </w:r>
          </w:p>
        </w:tc>
        <w:tc>
          <w:tcPr>
            <w:tcW w:type="dxa" w:w="1925"/>
          </w:tcPr>
          <w:p>
            <w:pPr>
              <w:spacing w:after="0"/>
              <w:jc w:val="right"/>
            </w:pPr>
            <w:r>
              <w:rPr>
                <w:sz w:val="16"/>
              </w:rPr>
              <w:t>$3,004,189.94</w:t>
            </w:r>
          </w:p>
        </w:tc>
        <w:tc>
          <w:tcPr>
            <w:tcW w:type="dxa" w:w="1915"/>
          </w:tcPr>
          <w:p>
            <w:pPr>
              <w:spacing w:after="0"/>
              <w:jc w:val="right"/>
            </w:pPr>
            <w:r>
              <w:rPr>
                <w:sz w:val="16"/>
              </w:rPr>
              <w:t>0 total; 0 since its plan</w:t>
            </w:r>
          </w:p>
        </w:tc>
        <w:tc>
          <w:tcPr>
            <w:tcW w:type="dxa" w:w="369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215"/>
        <w:gridCol w:w="1038"/>
        <w:gridCol w:w="1215"/>
        <w:gridCol w:w="1126"/>
        <w:gridCol w:w="1148"/>
        <w:gridCol w:w="1305"/>
        <w:gridCol w:w="1130"/>
        <w:gridCol w:w="1051"/>
        <w:gridCol w:w="1051"/>
        <w:gridCol w:w="1224"/>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0"/>
            <w:shd w:val="clear" w:color="auto" w:fill="E8E8E8"/>
          </w:tcPr>
          <w:p>
            <w:pPr>
              <w:spacing w:after="0"/>
              <w:jc w:val="right"/>
            </w:pPr>
            <w:r>
              <w:rPr>
                <w:b/>
                <w:sz w:val="16"/>
              </w:rPr>
              <w:t>Storm Events damage since 2025-10-27</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5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4"/>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572"/>
          </w:tcPr>
          <w:p>
            <w:pPr>
              <w:spacing w:after="0"/>
              <w:jc w:val="right"/>
            </w:pPr>
            <w:r>
              <w:rPr>
                <w:sz w:val="16"/>
              </w:rPr>
              <w:t>$14,929,718,307</w:t>
            </w:r>
          </w:p>
        </w:tc>
        <w:tc>
          <w:tcPr>
            <w:tcW w:type="dxa" w:w="1215"/>
          </w:tcPr>
          <w:p>
            <w:pPr>
              <w:spacing w:after="0"/>
              <w:jc w:val="right"/>
            </w:pPr>
            <w:r>
              <w:rPr>
                <w:sz w:val="16"/>
              </w:rPr>
              <w:t>n/a</w:t>
            </w:r>
          </w:p>
        </w:tc>
        <w:tc>
          <w:tcPr>
            <w:tcW w:type="dxa" w:w="1038"/>
          </w:tcPr>
          <w:p>
            <w:pPr>
              <w:spacing w:after="0"/>
              <w:jc w:val="right"/>
            </w:pPr>
            <w:r>
              <w:rPr>
                <w:sz w:val="16"/>
              </w:rPr>
              <w:t>68,463</w:t>
            </w:r>
          </w:p>
        </w:tc>
        <w:tc>
          <w:tcPr>
            <w:tcW w:type="dxa" w:w="1215"/>
          </w:tcPr>
          <w:p>
            <w:pPr>
              <w:spacing w:after="0"/>
              <w:jc w:val="right"/>
            </w:pPr>
            <w:r>
              <w:rPr>
                <w:sz w:val="16"/>
              </w:rPr>
              <w:t>$7,331,974</w:t>
            </w:r>
          </w:p>
        </w:tc>
        <w:tc>
          <w:tcPr>
            <w:tcW w:type="dxa" w:w="1126"/>
          </w:tcPr>
          <w:p>
            <w:pPr>
              <w:spacing w:after="0"/>
              <w:jc w:val="right"/>
            </w:pPr>
            <w:r>
              <w:rPr>
                <w:sz w:val="16"/>
              </w:rPr>
              <w:t>n/a</w:t>
            </w:r>
          </w:p>
        </w:tc>
        <w:tc>
          <w:tcPr>
            <w:tcW w:type="dxa" w:w="1148"/>
          </w:tcPr>
          <w:p>
            <w:pPr>
              <w:spacing w:after="0"/>
              <w:jc w:val="right"/>
            </w:pPr>
            <w:r>
              <w:rPr>
                <w:sz w:val="16"/>
              </w:rPr>
              <w:t>$241,806</w:t>
            </w:r>
          </w:p>
        </w:tc>
        <w:tc>
          <w:tcPr>
            <w:tcW w:type="dxa" w:w="1305"/>
          </w:tcPr>
          <w:p>
            <w:pPr>
              <w:spacing w:after="0"/>
              <w:jc w:val="right"/>
            </w:pPr>
            <w:r>
              <w:rPr>
                <w:sz w:val="16"/>
              </w:rPr>
              <w:t>0.0491%</w:t>
            </w:r>
          </w:p>
        </w:tc>
        <w:tc>
          <w:tcPr>
            <w:tcW w:type="dxa" w:w="1130"/>
          </w:tcPr>
          <w:p>
            <w:pPr>
              <w:spacing w:after="0"/>
              <w:jc w:val="right"/>
            </w:pPr>
          </w:p>
        </w:tc>
        <w:tc>
          <w:tcPr>
            <w:tcW w:type="dxa" w:w="1051"/>
          </w:tcPr>
          <w:p>
            <w:pPr>
              <w:spacing w:after="0"/>
              <w:jc w:val="right"/>
            </w:pPr>
            <w:r>
              <w:rPr>
                <w:sz w:val="16"/>
              </w:rPr>
              <w:t>$0</w:t>
            </w:r>
          </w:p>
        </w:tc>
        <w:tc>
          <w:tcPr>
            <w:tcW w:type="dxa" w:w="1051"/>
          </w:tcPr>
          <w:p>
            <w:pPr>
              <w:spacing w:after="0"/>
              <w:jc w:val="right"/>
            </w:pPr>
          </w:p>
        </w:tc>
        <w:tc>
          <w:tcPr>
            <w:tcW w:type="dxa" w:w="1224"/>
          </w:tcPr>
          <w:p>
            <w:pPr>
              <w:spacing w:after="0"/>
              <w:jc w:val="left"/>
            </w:pPr>
          </w:p>
        </w:tc>
      </w:tr>
      <w:tr>
        <w:trPr>
          <w:cantSplit/>
        </w:trPr>
        <w:tc>
          <w:tcPr>
            <w:tcW w:type="dxa" w:w="1037"/>
          </w:tcPr>
          <w:p>
            <w:pPr>
              <w:spacing w:after="0"/>
              <w:jc w:val="left"/>
            </w:pPr>
            <w:r>
              <w:rPr>
                <w:sz w:val="16"/>
              </w:rPr>
              <w:t>Cold Wave</w:t>
            </w:r>
          </w:p>
        </w:tc>
        <w:tc>
          <w:tcPr>
            <w:tcW w:type="dxa" w:w="1572"/>
          </w:tcPr>
          <w:p>
            <w:pPr>
              <w:spacing w:after="0"/>
              <w:jc w:val="right"/>
            </w:pPr>
            <w:r>
              <w:rPr>
                <w:sz w:val="16"/>
              </w:rPr>
              <w:t>$163,954,734,071</w:t>
            </w:r>
          </w:p>
        </w:tc>
        <w:tc>
          <w:tcPr>
            <w:tcW w:type="dxa" w:w="1215"/>
          </w:tcPr>
          <w:p>
            <w:pPr>
              <w:spacing w:after="0"/>
              <w:jc w:val="right"/>
            </w:pPr>
            <w:r>
              <w:rPr>
                <w:sz w:val="16"/>
              </w:rPr>
              <w:t>$103,793,771</w:t>
            </w:r>
          </w:p>
        </w:tc>
        <w:tc>
          <w:tcPr>
            <w:tcW w:type="dxa" w:w="1038"/>
          </w:tcPr>
          <w:p>
            <w:pPr>
              <w:spacing w:after="0"/>
              <w:jc w:val="right"/>
            </w:pPr>
            <w:r>
              <w:rPr>
                <w:sz w:val="16"/>
              </w:rPr>
              <w:t>643,233</w:t>
            </w:r>
          </w:p>
        </w:tc>
        <w:tc>
          <w:tcPr>
            <w:tcW w:type="dxa" w:w="1215"/>
          </w:tcPr>
          <w:p>
            <w:pPr>
              <w:spacing w:after="0"/>
              <w:jc w:val="right"/>
            </w:pPr>
            <w:r>
              <w:rPr>
                <w:sz w:val="16"/>
              </w:rPr>
              <w:t>$4,846</w:t>
            </w:r>
          </w:p>
        </w:tc>
        <w:tc>
          <w:tcPr>
            <w:tcW w:type="dxa" w:w="1126"/>
          </w:tcPr>
          <w:p>
            <w:pPr>
              <w:spacing w:after="0"/>
              <w:jc w:val="right"/>
            </w:pPr>
            <w:r>
              <w:rPr>
                <w:sz w:val="16"/>
              </w:rPr>
              <w:t>$10,123</w:t>
            </w:r>
          </w:p>
        </w:tc>
        <w:tc>
          <w:tcPr>
            <w:tcW w:type="dxa" w:w="1148"/>
          </w:tcPr>
          <w:p>
            <w:pPr>
              <w:spacing w:after="0"/>
              <w:jc w:val="right"/>
            </w:pPr>
            <w:r>
              <w:rPr>
                <w:sz w:val="16"/>
              </w:rPr>
              <w:t>$7,016,733</w:t>
            </w:r>
          </w:p>
        </w:tc>
        <w:tc>
          <w:tcPr>
            <w:tcW w:type="dxa" w:w="1305"/>
          </w:tcPr>
          <w:p>
            <w:pPr>
              <w:spacing w:after="0"/>
              <w:jc w:val="right"/>
            </w:pPr>
            <w:r>
              <w:rPr>
                <w:sz w:val="16"/>
              </w:rPr>
              <w:t>under 0.0001%</w:t>
            </w: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r>
              <w:rPr>
                <w:sz w:val="16"/>
              </w:rPr>
              <w:t>n/a</w:t>
            </w:r>
          </w:p>
        </w:tc>
        <w:tc>
          <w:tcPr>
            <w:tcW w:type="dxa" w:w="1215"/>
          </w:tcPr>
          <w:p>
            <w:pPr>
              <w:spacing w:after="0"/>
              <w:jc w:val="right"/>
            </w:pPr>
            <w:r>
              <w:rPr>
                <w:sz w:val="16"/>
              </w:rPr>
              <w:t>$72,991,812</w:t>
            </w:r>
          </w:p>
        </w:tc>
        <w:tc>
          <w:tcPr>
            <w:tcW w:type="dxa" w:w="1038"/>
          </w:tcPr>
          <w:p>
            <w:pPr>
              <w:spacing w:after="0"/>
              <w:jc w:val="right"/>
            </w:pPr>
            <w:r>
              <w:rPr>
                <w:sz w:val="16"/>
              </w:rPr>
              <w:t>n/a</w:t>
            </w:r>
          </w:p>
        </w:tc>
        <w:tc>
          <w:tcPr>
            <w:tcW w:type="dxa" w:w="1215"/>
          </w:tcPr>
          <w:p>
            <w:pPr>
              <w:spacing w:after="0"/>
              <w:jc w:val="right"/>
            </w:pPr>
            <w:r>
              <w:rPr>
                <w:sz w:val="16"/>
              </w:rPr>
              <w:t>n/a</w:t>
            </w:r>
          </w:p>
        </w:tc>
        <w:tc>
          <w:tcPr>
            <w:tcW w:type="dxa" w:w="1126"/>
          </w:tcPr>
          <w:p>
            <w:pPr>
              <w:spacing w:after="0"/>
              <w:jc w:val="right"/>
            </w:pPr>
            <w:r>
              <w:rPr>
                <w:sz w:val="16"/>
              </w:rPr>
              <w:t>$724,598</w:t>
            </w:r>
          </w:p>
        </w:tc>
        <w:tc>
          <w:tcPr>
            <w:tcW w:type="dxa" w:w="1148"/>
          </w:tcPr>
          <w:p>
            <w:pPr>
              <w:spacing w:after="0"/>
              <w:jc w:val="right"/>
            </w:pPr>
            <w:r>
              <w:rPr>
                <w:sz w:val="16"/>
              </w:rPr>
              <w:t>n/a</w:t>
            </w:r>
          </w:p>
        </w:tc>
        <w:tc>
          <w:tcPr>
            <w:tcW w:type="dxa" w:w="1305"/>
          </w:tcPr>
          <w:p>
            <w:pPr>
              <w:spacing w:after="0"/>
              <w:jc w:val="right"/>
            </w:pPr>
            <w:r>
              <w:rPr>
                <w:sz w:val="16"/>
              </w:rPr>
              <w:t>0.993% (agriculture)</w:t>
            </w: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$277,495,353,870</w:t>
            </w:r>
          </w:p>
        </w:tc>
        <w:tc>
          <w:tcPr>
            <w:tcW w:type="dxa" w:w="1215"/>
          </w:tcPr>
          <w:p>
            <w:pPr>
              <w:spacing w:after="0"/>
              <w:jc w:val="right"/>
            </w:pPr>
            <w:r>
              <w:rPr>
                <w:sz w:val="16"/>
              </w:rPr>
              <w:t>n/a</w:t>
            </w:r>
          </w:p>
        </w:tc>
        <w:tc>
          <w:tcPr>
            <w:tcW w:type="dxa" w:w="1038"/>
          </w:tcPr>
          <w:p>
            <w:pPr>
              <w:spacing w:after="0"/>
              <w:jc w:val="right"/>
            </w:pPr>
            <w:r>
              <w:rPr>
                <w:sz w:val="16"/>
              </w:rPr>
              <w:t>643,615</w:t>
            </w:r>
          </w:p>
        </w:tc>
        <w:tc>
          <w:tcPr>
            <w:tcW w:type="dxa" w:w="1215"/>
          </w:tcPr>
          <w:p>
            <w:pPr>
              <w:spacing w:after="0"/>
              <w:jc w:val="right"/>
            </w:pPr>
            <w:r>
              <w:rPr>
                <w:sz w:val="16"/>
              </w:rPr>
              <w:t>$10,468,409</w:t>
            </w:r>
          </w:p>
        </w:tc>
        <w:tc>
          <w:tcPr>
            <w:tcW w:type="dxa" w:w="1126"/>
          </w:tcPr>
          <w:p>
            <w:pPr>
              <w:spacing w:after="0"/>
              <w:jc w:val="right"/>
            </w:pPr>
            <w:r>
              <w:rPr>
                <w:sz w:val="16"/>
              </w:rPr>
              <w:t>n/a</w:t>
            </w:r>
          </w:p>
        </w:tc>
        <w:tc>
          <w:tcPr>
            <w:tcW w:type="dxa" w:w="1148"/>
          </w:tcPr>
          <w:p>
            <w:pPr>
              <w:spacing w:after="0"/>
              <w:jc w:val="right"/>
            </w:pPr>
            <w:r>
              <w:rPr>
                <w:sz w:val="16"/>
              </w:rPr>
              <w:t>$3,317,440</w:t>
            </w:r>
          </w:p>
        </w:tc>
        <w:tc>
          <w:tcPr>
            <w:tcW w:type="dxa" w:w="1305"/>
          </w:tcPr>
          <w:p>
            <w:pPr>
              <w:spacing w:after="0"/>
              <w:jc w:val="right"/>
            </w:pPr>
            <w:r>
              <w:rPr>
                <w:sz w:val="16"/>
              </w:rPr>
              <w:t>0.00377%</w:t>
            </w: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$163,960,792,840</w:t>
            </w:r>
          </w:p>
        </w:tc>
        <w:tc>
          <w:tcPr>
            <w:tcW w:type="dxa" w:w="1215"/>
          </w:tcPr>
          <w:p>
            <w:pPr>
              <w:spacing w:after="0"/>
              <w:jc w:val="right"/>
            </w:pPr>
            <w:r>
              <w:rPr>
                <w:sz w:val="16"/>
              </w:rPr>
              <w:t>$103,826,165</w:t>
            </w:r>
          </w:p>
        </w:tc>
        <w:tc>
          <w:tcPr>
            <w:tcW w:type="dxa" w:w="1038"/>
          </w:tcPr>
          <w:p>
            <w:pPr>
              <w:spacing w:after="0"/>
              <w:jc w:val="right"/>
            </w:pPr>
            <w:r>
              <w:rPr>
                <w:sz w:val="16"/>
              </w:rPr>
              <w:t>643,237</w:t>
            </w:r>
          </w:p>
        </w:tc>
        <w:tc>
          <w:tcPr>
            <w:tcW w:type="dxa" w:w="1215"/>
          </w:tcPr>
          <w:p>
            <w:pPr>
              <w:spacing w:after="0"/>
              <w:jc w:val="right"/>
            </w:pPr>
            <w:r>
              <w:rPr>
                <w:sz w:val="16"/>
              </w:rPr>
              <w:t>$71,354</w:t>
            </w:r>
          </w:p>
        </w:tc>
        <w:tc>
          <w:tcPr>
            <w:tcW w:type="dxa" w:w="1126"/>
          </w:tcPr>
          <w:p>
            <w:pPr>
              <w:spacing w:after="0"/>
              <w:jc w:val="right"/>
            </w:pPr>
            <w:r>
              <w:rPr>
                <w:sz w:val="16"/>
              </w:rPr>
              <w:t>$51,808</w:t>
            </w:r>
          </w:p>
        </w:tc>
        <w:tc>
          <w:tcPr>
            <w:tcW w:type="dxa" w:w="1148"/>
          </w:tcPr>
          <w:p>
            <w:pPr>
              <w:spacing w:after="0"/>
              <w:jc w:val="right"/>
            </w:pPr>
            <w:r>
              <w:rPr>
                <w:sz w:val="16"/>
              </w:rPr>
              <w:t>$24,839</w:t>
            </w:r>
          </w:p>
        </w:tc>
        <w:tc>
          <w:tcPr>
            <w:tcW w:type="dxa" w:w="1305"/>
          </w:tcPr>
          <w:p>
            <w:pPr>
              <w:spacing w:after="0"/>
              <w:jc w:val="right"/>
            </w:pPr>
            <w:r>
              <w:rPr>
                <w:sz w:val="16"/>
              </w:rPr>
              <w:t>under 0.0001%</w:t>
            </w: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$163,954,734,071</w:t>
            </w:r>
          </w:p>
        </w:tc>
        <w:tc>
          <w:tcPr>
            <w:tcW w:type="dxa" w:w="1215"/>
          </w:tcPr>
          <w:p>
            <w:pPr>
              <w:spacing w:after="0"/>
              <w:jc w:val="right"/>
            </w:pPr>
            <w:r>
              <w:rPr>
                <w:sz w:val="16"/>
              </w:rPr>
              <w:t>$103,793,771</w:t>
            </w:r>
          </w:p>
        </w:tc>
        <w:tc>
          <w:tcPr>
            <w:tcW w:type="dxa" w:w="1038"/>
          </w:tcPr>
          <w:p>
            <w:pPr>
              <w:spacing w:after="0"/>
              <w:jc w:val="right"/>
            </w:pPr>
            <w:r>
              <w:rPr>
                <w:sz w:val="16"/>
              </w:rPr>
              <w:t>643,233</w:t>
            </w:r>
          </w:p>
        </w:tc>
        <w:tc>
          <w:tcPr>
            <w:tcW w:type="dxa" w:w="1215"/>
          </w:tcPr>
          <w:p>
            <w:pPr>
              <w:spacing w:after="0"/>
              <w:jc w:val="right"/>
            </w:pPr>
            <w:r>
              <w:rPr>
                <w:sz w:val="16"/>
              </w:rPr>
              <w:t>under $1</w:t>
            </w:r>
          </w:p>
        </w:tc>
        <w:tc>
          <w:tcPr>
            <w:tcW w:type="dxa" w:w="1126"/>
          </w:tcPr>
          <w:p>
            <w:pPr>
              <w:spacing w:after="0"/>
              <w:jc w:val="right"/>
            </w:pPr>
            <w:r>
              <w:rPr>
                <w:sz w:val="16"/>
              </w:rPr>
              <w:t>$17,646</w:t>
            </w:r>
          </w:p>
        </w:tc>
        <w:tc>
          <w:tcPr>
            <w:tcW w:type="dxa" w:w="1148"/>
          </w:tcPr>
          <w:p>
            <w:pPr>
              <w:spacing w:after="0"/>
              <w:jc w:val="right"/>
            </w:pPr>
            <w:r>
              <w:rPr>
                <w:sz w:val="16"/>
              </w:rPr>
              <w:t>$24,339,450</w:t>
            </w:r>
          </w:p>
        </w:tc>
        <w:tc>
          <w:tcPr>
            <w:tcW w:type="dxa" w:w="1305"/>
          </w:tcPr>
          <w:p>
            <w:pPr>
              <w:spacing w:after="0"/>
              <w:jc w:val="right"/>
            </w:pPr>
            <w:r>
              <w:rPr>
                <w:sz w:val="16"/>
              </w:rPr>
              <w:t>under 0.0001%</w:t>
            </w: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$163,951,766,471</w:t>
            </w:r>
          </w:p>
        </w:tc>
        <w:tc>
          <w:tcPr>
            <w:tcW w:type="dxa" w:w="1215"/>
          </w:tcPr>
          <w:p>
            <w:pPr>
              <w:spacing w:after="0"/>
              <w:jc w:val="right"/>
            </w:pPr>
            <w:r>
              <w:rPr>
                <w:sz w:val="16"/>
              </w:rPr>
              <w:t>$103,826,165</w:t>
            </w:r>
          </w:p>
        </w:tc>
        <w:tc>
          <w:tcPr>
            <w:tcW w:type="dxa" w:w="1038"/>
          </w:tcPr>
          <w:p>
            <w:pPr>
              <w:spacing w:after="0"/>
              <w:jc w:val="right"/>
            </w:pPr>
            <w:r>
              <w:rPr>
                <w:sz w:val="16"/>
              </w:rPr>
              <w:t>643,180</w:t>
            </w:r>
          </w:p>
        </w:tc>
        <w:tc>
          <w:tcPr>
            <w:tcW w:type="dxa" w:w="1215"/>
          </w:tcPr>
          <w:p>
            <w:pPr>
              <w:spacing w:after="0"/>
              <w:jc w:val="right"/>
            </w:pPr>
            <w:r>
              <w:rPr>
                <w:sz w:val="16"/>
              </w:rPr>
              <w:t>$15,821,420</w:t>
            </w:r>
          </w:p>
        </w:tc>
        <w:tc>
          <w:tcPr>
            <w:tcW w:type="dxa" w:w="1126"/>
          </w:tcPr>
          <w:p>
            <w:pPr>
              <w:spacing w:after="0"/>
              <w:jc w:val="right"/>
            </w:pPr>
            <w:r>
              <w:rPr>
                <w:sz w:val="16"/>
              </w:rPr>
              <w:t>$685,112</w:t>
            </w:r>
          </w:p>
        </w:tc>
        <w:tc>
          <w:tcPr>
            <w:tcW w:type="dxa" w:w="1148"/>
          </w:tcPr>
          <w:p>
            <w:pPr>
              <w:spacing w:after="0"/>
              <w:jc w:val="right"/>
            </w:pPr>
            <w:r>
              <w:rPr>
                <w:sz w:val="16"/>
              </w:rPr>
              <w:t>$421,752</w:t>
            </w:r>
          </w:p>
        </w:tc>
        <w:tc>
          <w:tcPr>
            <w:tcW w:type="dxa" w:w="1305"/>
          </w:tcPr>
          <w:p>
            <w:pPr>
              <w:spacing w:after="0"/>
              <w:jc w:val="right"/>
            </w:pPr>
            <w:r>
              <w:rPr>
                <w:sz w:val="16"/>
              </w:rPr>
              <w:t>0.00965%</w:t>
            </w: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$161,651,509,056</w:t>
            </w:r>
          </w:p>
        </w:tc>
        <w:tc>
          <w:tcPr>
            <w:tcW w:type="dxa" w:w="1215"/>
          </w:tcPr>
          <w:p>
            <w:pPr>
              <w:spacing w:after="0"/>
              <w:jc w:val="right"/>
            </w:pPr>
            <w:r>
              <w:rPr>
                <w:sz w:val="16"/>
              </w:rPr>
              <w:t>n/a</w:t>
            </w:r>
          </w:p>
        </w:tc>
        <w:tc>
          <w:tcPr>
            <w:tcW w:type="dxa" w:w="1038"/>
          </w:tcPr>
          <w:p>
            <w:pPr>
              <w:spacing w:after="0"/>
              <w:jc w:val="right"/>
            </w:pPr>
            <w:r>
              <w:rPr>
                <w:sz w:val="16"/>
              </w:rPr>
              <w:t>633,997</w:t>
            </w:r>
          </w:p>
        </w:tc>
        <w:tc>
          <w:tcPr>
            <w:tcW w:type="dxa" w:w="1215"/>
          </w:tcPr>
          <w:p>
            <w:pPr>
              <w:spacing w:after="0"/>
              <w:jc w:val="right"/>
            </w:pPr>
            <w:r>
              <w:rPr>
                <w:sz w:val="16"/>
              </w:rPr>
              <w:t>$1,662,521</w:t>
            </w:r>
          </w:p>
        </w:tc>
        <w:tc>
          <w:tcPr>
            <w:tcW w:type="dxa" w:w="1126"/>
          </w:tcPr>
          <w:p>
            <w:pPr>
              <w:spacing w:after="0"/>
              <w:jc w:val="right"/>
            </w:pPr>
            <w:r>
              <w:rPr>
                <w:sz w:val="16"/>
              </w:rPr>
              <w:t>n/a</w:t>
            </w:r>
          </w:p>
        </w:tc>
        <w:tc>
          <w:tcPr>
            <w:tcW w:type="dxa" w:w="1148"/>
          </w:tcPr>
          <w:p>
            <w:pPr>
              <w:spacing w:after="0"/>
              <w:jc w:val="right"/>
            </w:pPr>
            <w:r>
              <w:rPr>
                <w:sz w:val="16"/>
              </w:rPr>
              <w:t>$181,679</w:t>
            </w:r>
          </w:p>
        </w:tc>
        <w:tc>
          <w:tcPr>
            <w:tcW w:type="dxa" w:w="1305"/>
          </w:tcPr>
          <w:p>
            <w:pPr>
              <w:spacing w:after="0"/>
              <w:jc w:val="right"/>
            </w:pPr>
            <w:r>
              <w:rPr>
                <w:sz w:val="16"/>
              </w:rPr>
              <w:t>0.00103%</w:t>
            </w: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$163,785,117,835</w:t>
            </w:r>
          </w:p>
        </w:tc>
        <w:tc>
          <w:tcPr>
            <w:tcW w:type="dxa" w:w="1215"/>
          </w:tcPr>
          <w:p>
            <w:pPr>
              <w:spacing w:after="0"/>
              <w:jc w:val="right"/>
            </w:pPr>
            <w:r>
              <w:rPr>
                <w:sz w:val="16"/>
              </w:rPr>
              <w:t>$1,016,756</w:t>
            </w:r>
          </w:p>
        </w:tc>
        <w:tc>
          <w:tcPr>
            <w:tcW w:type="dxa" w:w="1038"/>
          </w:tcPr>
          <w:p>
            <w:pPr>
              <w:spacing w:after="0"/>
              <w:jc w:val="right"/>
            </w:pPr>
            <w:r>
              <w:rPr>
                <w:sz w:val="16"/>
              </w:rPr>
              <w:t>48,760</w:t>
            </w:r>
          </w:p>
        </w:tc>
        <w:tc>
          <w:tcPr>
            <w:tcW w:type="dxa" w:w="1215"/>
          </w:tcPr>
          <w:p>
            <w:pPr>
              <w:spacing w:after="0"/>
              <w:jc w:val="right"/>
            </w:pPr>
            <w:r>
              <w:rPr>
                <w:sz w:val="16"/>
              </w:rPr>
              <w:t>$107,845,379</w:t>
            </w:r>
          </w:p>
        </w:tc>
        <w:tc>
          <w:tcPr>
            <w:tcW w:type="dxa" w:w="1126"/>
          </w:tcPr>
          <w:p>
            <w:pPr>
              <w:spacing w:after="0"/>
              <w:jc w:val="right"/>
            </w:pPr>
            <w:r>
              <w:rPr>
                <w:sz w:val="16"/>
              </w:rPr>
              <w:t>$29,152</w:t>
            </w:r>
          </w:p>
        </w:tc>
        <w:tc>
          <w:tcPr>
            <w:tcW w:type="dxa" w:w="1148"/>
          </w:tcPr>
          <w:p>
            <w:pPr>
              <w:spacing w:after="0"/>
              <w:jc w:val="right"/>
            </w:pPr>
            <w:r>
              <w:rPr>
                <w:sz w:val="16"/>
              </w:rPr>
              <w:t>$1,711,470</w:t>
            </w:r>
          </w:p>
        </w:tc>
        <w:tc>
          <w:tcPr>
            <w:tcW w:type="dxa" w:w="1305"/>
          </w:tcPr>
          <w:p>
            <w:pPr>
              <w:spacing w:after="0"/>
              <w:jc w:val="right"/>
            </w:pPr>
            <w:r>
              <w:rPr>
                <w:sz w:val="16"/>
              </w:rPr>
              <w:t>n/a (see note)</w:t>
            </w: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572"/>
          </w:tcPr>
          <w:p>
            <w:pPr>
              <w:spacing w:after="0"/>
              <w:jc w:val="right"/>
            </w:pPr>
            <w:r>
              <w:rPr>
                <w:sz w:val="16"/>
              </w:rPr>
              <w:t>$1,645,658,271</w:t>
            </w:r>
          </w:p>
        </w:tc>
        <w:tc>
          <w:tcPr>
            <w:tcW w:type="dxa" w:w="1215"/>
          </w:tcPr>
          <w:p>
            <w:pPr>
              <w:spacing w:after="0"/>
              <w:jc w:val="right"/>
            </w:pPr>
            <w:r>
              <w:rPr>
                <w:sz w:val="16"/>
              </w:rPr>
              <w:t>n/a</w:t>
            </w:r>
          </w:p>
        </w:tc>
        <w:tc>
          <w:tcPr>
            <w:tcW w:type="dxa" w:w="1038"/>
          </w:tcPr>
          <w:p>
            <w:pPr>
              <w:spacing w:after="0"/>
              <w:jc w:val="right"/>
            </w:pPr>
            <w:r>
              <w:rPr>
                <w:sz w:val="16"/>
              </w:rPr>
              <w:t>5,771</w:t>
            </w:r>
          </w:p>
        </w:tc>
        <w:tc>
          <w:tcPr>
            <w:tcW w:type="dxa" w:w="1215"/>
          </w:tcPr>
          <w:p>
            <w:pPr>
              <w:spacing w:after="0"/>
              <w:jc w:val="right"/>
            </w:pPr>
            <w:r>
              <w:rPr>
                <w:sz w:val="16"/>
              </w:rPr>
              <w:t>$489</w:t>
            </w:r>
          </w:p>
        </w:tc>
        <w:tc>
          <w:tcPr>
            <w:tcW w:type="dxa" w:w="1126"/>
          </w:tcPr>
          <w:p>
            <w:pPr>
              <w:spacing w:after="0"/>
              <w:jc w:val="right"/>
            </w:pPr>
            <w:r>
              <w:rPr>
                <w:sz w:val="16"/>
              </w:rPr>
              <w:t>n/a</w:t>
            </w:r>
          </w:p>
        </w:tc>
        <w:tc>
          <w:tcPr>
            <w:tcW w:type="dxa" w:w="1148"/>
          </w:tcPr>
          <w:p>
            <w:pPr>
              <w:spacing w:after="0"/>
              <w:jc w:val="right"/>
            </w:pPr>
            <w:r>
              <w:rPr>
                <w:sz w:val="16"/>
              </w:rPr>
              <w:t>$46</w:t>
            </w:r>
          </w:p>
        </w:tc>
        <w:tc>
          <w:tcPr>
            <w:tcW w:type="dxa" w:w="1305"/>
          </w:tcPr>
          <w:p>
            <w:pPr>
              <w:spacing w:after="0"/>
              <w:jc w:val="right"/>
            </w:pPr>
            <w:r>
              <w:rPr>
                <w:sz w:val="16"/>
              </w:rPr>
              <w:t>under 0.0001%</w:t>
            </w: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$163,960,792,840</w:t>
            </w:r>
          </w:p>
        </w:tc>
        <w:tc>
          <w:tcPr>
            <w:tcW w:type="dxa" w:w="1215"/>
          </w:tcPr>
          <w:p>
            <w:pPr>
              <w:spacing w:after="0"/>
              <w:jc w:val="right"/>
            </w:pPr>
            <w:r>
              <w:rPr>
                <w:sz w:val="16"/>
              </w:rPr>
              <w:t>n/a</w:t>
            </w:r>
          </w:p>
        </w:tc>
        <w:tc>
          <w:tcPr>
            <w:tcW w:type="dxa" w:w="1038"/>
          </w:tcPr>
          <w:p>
            <w:pPr>
              <w:spacing w:after="0"/>
              <w:jc w:val="right"/>
            </w:pPr>
            <w:r>
              <w:rPr>
                <w:sz w:val="16"/>
              </w:rPr>
              <w:t>643,237</w:t>
            </w:r>
          </w:p>
        </w:tc>
        <w:tc>
          <w:tcPr>
            <w:tcW w:type="dxa" w:w="1215"/>
          </w:tcPr>
          <w:p>
            <w:pPr>
              <w:spacing w:after="0"/>
              <w:jc w:val="right"/>
            </w:pPr>
            <w:r>
              <w:rPr>
                <w:sz w:val="16"/>
              </w:rPr>
              <w:t>$166,115</w:t>
            </w:r>
          </w:p>
        </w:tc>
        <w:tc>
          <w:tcPr>
            <w:tcW w:type="dxa" w:w="1126"/>
          </w:tcPr>
          <w:p>
            <w:pPr>
              <w:spacing w:after="0"/>
              <w:jc w:val="right"/>
            </w:pPr>
            <w:r>
              <w:rPr>
                <w:sz w:val="16"/>
              </w:rPr>
              <w:t>n/a</w:t>
            </w:r>
          </w:p>
        </w:tc>
        <w:tc>
          <w:tcPr>
            <w:tcW w:type="dxa" w:w="1148"/>
          </w:tcPr>
          <w:p>
            <w:pPr>
              <w:spacing w:after="0"/>
              <w:jc w:val="right"/>
            </w:pPr>
            <w:r>
              <w:rPr>
                <w:sz w:val="16"/>
              </w:rPr>
              <w:t>$4,061,071</w:t>
            </w:r>
          </w:p>
        </w:tc>
        <w:tc>
          <w:tcPr>
            <w:tcW w:type="dxa" w:w="1305"/>
          </w:tcPr>
          <w:p>
            <w:pPr>
              <w:spacing w:after="0"/>
              <w:jc w:val="right"/>
            </w:pPr>
            <w:r>
              <w:rPr>
                <w:sz w:val="16"/>
              </w:rPr>
              <w:t>0.000101%</w:t>
            </w: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$163,960,792,840</w:t>
            </w:r>
          </w:p>
        </w:tc>
        <w:tc>
          <w:tcPr>
            <w:tcW w:type="dxa" w:w="1215"/>
          </w:tcPr>
          <w:p>
            <w:pPr>
              <w:spacing w:after="0"/>
              <w:jc w:val="right"/>
            </w:pPr>
            <w:r>
              <w:rPr>
                <w:sz w:val="16"/>
              </w:rPr>
              <w:t>$103,826,165</w:t>
            </w:r>
          </w:p>
        </w:tc>
        <w:tc>
          <w:tcPr>
            <w:tcW w:type="dxa" w:w="1038"/>
          </w:tcPr>
          <w:p>
            <w:pPr>
              <w:spacing w:after="0"/>
              <w:jc w:val="right"/>
            </w:pPr>
            <w:r>
              <w:rPr>
                <w:sz w:val="16"/>
              </w:rPr>
              <w:t>643,237</w:t>
            </w:r>
          </w:p>
        </w:tc>
        <w:tc>
          <w:tcPr>
            <w:tcW w:type="dxa" w:w="1215"/>
          </w:tcPr>
          <w:p>
            <w:pPr>
              <w:spacing w:after="0"/>
              <w:jc w:val="right"/>
            </w:pPr>
            <w:r>
              <w:rPr>
                <w:sz w:val="16"/>
              </w:rPr>
              <w:t>$86,906,630</w:t>
            </w:r>
          </w:p>
        </w:tc>
        <w:tc>
          <w:tcPr>
            <w:tcW w:type="dxa" w:w="1126"/>
          </w:tcPr>
          <w:p>
            <w:pPr>
              <w:spacing w:after="0"/>
              <w:jc w:val="right"/>
            </w:pPr>
            <w:r>
              <w:rPr>
                <w:sz w:val="16"/>
              </w:rPr>
              <w:t>$11,808</w:t>
            </w:r>
          </w:p>
        </w:tc>
        <w:tc>
          <w:tcPr>
            <w:tcW w:type="dxa" w:w="1148"/>
          </w:tcPr>
          <w:p>
            <w:pPr>
              <w:spacing w:after="0"/>
              <w:jc w:val="right"/>
            </w:pPr>
            <w:r>
              <w:rPr>
                <w:sz w:val="16"/>
              </w:rPr>
              <w:t>$3,799,956</w:t>
            </w:r>
          </w:p>
        </w:tc>
        <w:tc>
          <w:tcPr>
            <w:tcW w:type="dxa" w:w="1305"/>
          </w:tcPr>
          <w:p>
            <w:pPr>
              <w:spacing w:after="0"/>
              <w:jc w:val="right"/>
            </w:pPr>
            <w:r>
              <w:rPr>
                <w:sz w:val="16"/>
              </w:rPr>
              <w:t>0.053%</w:t>
            </w:r>
          </w:p>
        </w:tc>
        <w:tc>
          <w:tcPr>
            <w:tcW w:type="dxa" w:w="1130"/>
          </w:tcPr>
          <w:p>
            <w:pPr>
              <w:spacing w:after="0"/>
              <w:jc w:val="right"/>
            </w:pPr>
            <w:r>
              <w:rPr>
                <w:sz w:val="16"/>
              </w:rPr>
              <w:t>$0</w:t>
            </w:r>
          </w:p>
        </w:tc>
        <w:tc>
          <w:tcPr>
            <w:tcW w:type="dxa" w:w="1051"/>
          </w:tcPr>
          <w:p>
            <w:pPr>
              <w:spacing w:after="0"/>
              <w:jc w:val="right"/>
            </w:pPr>
          </w:p>
        </w:tc>
        <w:tc>
          <w:tcPr>
            <w:tcW w:type="dxa" w:w="1051"/>
          </w:tcPr>
          <w:p>
            <w:pPr>
              <w:spacing w:after="0"/>
              <w:jc w:val="right"/>
            </w:pPr>
          </w:p>
        </w:tc>
        <w:tc>
          <w:tcPr>
            <w:tcW w:type="dxa" w:w="1224"/>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$163,960,792,840</w:t>
            </w:r>
          </w:p>
        </w:tc>
        <w:tc>
          <w:tcPr>
            <w:tcW w:type="dxa" w:w="1215"/>
          </w:tcPr>
          <w:p>
            <w:pPr>
              <w:spacing w:after="0"/>
              <w:jc w:val="right"/>
            </w:pPr>
            <w:r>
              <w:rPr>
                <w:sz w:val="16"/>
              </w:rPr>
              <w:t>$103,826,165</w:t>
            </w:r>
          </w:p>
        </w:tc>
        <w:tc>
          <w:tcPr>
            <w:tcW w:type="dxa" w:w="1038"/>
          </w:tcPr>
          <w:p>
            <w:pPr>
              <w:spacing w:after="0"/>
              <w:jc w:val="right"/>
            </w:pPr>
            <w:r>
              <w:rPr>
                <w:sz w:val="16"/>
              </w:rPr>
              <w:t>643,237</w:t>
            </w:r>
          </w:p>
        </w:tc>
        <w:tc>
          <w:tcPr>
            <w:tcW w:type="dxa" w:w="1215"/>
          </w:tcPr>
          <w:p>
            <w:pPr>
              <w:spacing w:after="0"/>
              <w:jc w:val="right"/>
            </w:pPr>
            <w:r>
              <w:rPr>
                <w:sz w:val="16"/>
              </w:rPr>
              <w:t>$1,280,804</w:t>
            </w:r>
          </w:p>
        </w:tc>
        <w:tc>
          <w:tcPr>
            <w:tcW w:type="dxa" w:w="1126"/>
          </w:tcPr>
          <w:p>
            <w:pPr>
              <w:spacing w:after="0"/>
              <w:jc w:val="right"/>
            </w:pPr>
            <w:r>
              <w:rPr>
                <w:sz w:val="16"/>
              </w:rPr>
              <w:t>$771</w:t>
            </w:r>
          </w:p>
        </w:tc>
        <w:tc>
          <w:tcPr>
            <w:tcW w:type="dxa" w:w="1148"/>
          </w:tcPr>
          <w:p>
            <w:pPr>
              <w:spacing w:after="0"/>
              <w:jc w:val="right"/>
            </w:pPr>
            <w:r>
              <w:rPr>
                <w:sz w:val="16"/>
              </w:rPr>
              <w:t>$557,057</w:t>
            </w:r>
          </w:p>
        </w:tc>
        <w:tc>
          <w:tcPr>
            <w:tcW w:type="dxa" w:w="1305"/>
          </w:tcPr>
          <w:p>
            <w:pPr>
              <w:spacing w:after="0"/>
              <w:jc w:val="right"/>
            </w:pPr>
            <w:r>
              <w:rPr>
                <w:sz w:val="16"/>
              </w:rPr>
              <w:t>0.000781%</w:t>
            </w: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r>
              <w:rPr>
                <w:sz w:val="16"/>
              </w:rPr>
              <w:t>n/a</w:t>
            </w:r>
          </w:p>
        </w:tc>
        <w:tc>
          <w:tcPr>
            <w:tcW w:type="dxa" w:w="1215"/>
          </w:tcPr>
          <w:p>
            <w:pPr>
              <w:spacing w:after="0"/>
              <w:jc w:val="right"/>
            </w:pPr>
            <w:r>
              <w:rPr>
                <w:sz w:val="16"/>
              </w:rPr>
              <w:t>n/a</w:t>
            </w:r>
          </w:p>
        </w:tc>
        <w:tc>
          <w:tcPr>
            <w:tcW w:type="dxa" w:w="1038"/>
          </w:tcPr>
          <w:p>
            <w:pPr>
              <w:spacing w:after="0"/>
              <w:jc w:val="right"/>
            </w:pPr>
            <w:r>
              <w:rPr>
                <w:sz w:val="16"/>
              </w:rPr>
              <w:t>n/a</w:t>
            </w:r>
          </w:p>
        </w:tc>
        <w:tc>
          <w:tcPr>
            <w:tcW w:type="dxa" w:w="1215"/>
          </w:tcPr>
          <w:p>
            <w:pPr>
              <w:spacing w:after="0"/>
              <w:jc w:val="right"/>
            </w:pPr>
            <w:r>
              <w:rPr>
                <w:sz w:val="16"/>
              </w:rPr>
              <w:t>n/a</w:t>
            </w:r>
          </w:p>
        </w:tc>
        <w:tc>
          <w:tcPr>
            <w:tcW w:type="dxa" w:w="1126"/>
          </w:tcPr>
          <w:p>
            <w:pPr>
              <w:spacing w:after="0"/>
              <w:jc w:val="right"/>
            </w:pPr>
            <w:r>
              <w:rPr>
                <w:sz w:val="16"/>
              </w:rPr>
              <w:t>n/a</w:t>
            </w:r>
          </w:p>
        </w:tc>
        <w:tc>
          <w:tcPr>
            <w:tcW w:type="dxa" w:w="1148"/>
          </w:tcPr>
          <w:p>
            <w:pPr>
              <w:spacing w:after="0"/>
              <w:jc w:val="right"/>
            </w:pPr>
            <w:r>
              <w:rPr>
                <w:sz w:val="16"/>
              </w:rPr>
              <w:t>n/a</w:t>
            </w:r>
          </w:p>
        </w:tc>
        <w:tc>
          <w:tcPr>
            <w:tcW w:type="dxa" w:w="1305"/>
          </w:tcPr>
          <w:p>
            <w:pPr>
              <w:spacing w:after="0"/>
              <w:jc w:val="right"/>
            </w:pP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$13,008,126,425</w:t>
            </w:r>
          </w:p>
        </w:tc>
        <w:tc>
          <w:tcPr>
            <w:tcW w:type="dxa" w:w="1215"/>
          </w:tcPr>
          <w:p>
            <w:pPr>
              <w:spacing w:after="0"/>
              <w:jc w:val="right"/>
            </w:pPr>
            <w:r>
              <w:rPr>
                <w:sz w:val="16"/>
              </w:rPr>
              <w:t>$43,869,925</w:t>
            </w:r>
          </w:p>
        </w:tc>
        <w:tc>
          <w:tcPr>
            <w:tcW w:type="dxa" w:w="1038"/>
          </w:tcPr>
          <w:p>
            <w:pPr>
              <w:spacing w:after="0"/>
              <w:jc w:val="right"/>
            </w:pPr>
            <w:r>
              <w:rPr>
                <w:sz w:val="16"/>
              </w:rPr>
              <w:t>81,565</w:t>
            </w:r>
          </w:p>
        </w:tc>
        <w:tc>
          <w:tcPr>
            <w:tcW w:type="dxa" w:w="1215"/>
          </w:tcPr>
          <w:p>
            <w:pPr>
              <w:spacing w:after="0"/>
              <w:jc w:val="right"/>
            </w:pPr>
            <w:r>
              <w:rPr>
                <w:sz w:val="16"/>
              </w:rPr>
              <w:t>$1,254,692</w:t>
            </w:r>
          </w:p>
        </w:tc>
        <w:tc>
          <w:tcPr>
            <w:tcW w:type="dxa" w:w="1126"/>
          </w:tcPr>
          <w:p>
            <w:pPr>
              <w:spacing w:after="0"/>
              <w:jc w:val="right"/>
            </w:pPr>
            <w:r>
              <w:rPr>
                <w:sz w:val="16"/>
              </w:rPr>
              <w:t>$472</w:t>
            </w:r>
          </w:p>
        </w:tc>
        <w:tc>
          <w:tcPr>
            <w:tcW w:type="dxa" w:w="1148"/>
          </w:tcPr>
          <w:p>
            <w:pPr>
              <w:spacing w:after="0"/>
              <w:jc w:val="right"/>
            </w:pPr>
            <w:r>
              <w:rPr>
                <w:sz w:val="16"/>
              </w:rPr>
              <w:t>$139,914</w:t>
            </w:r>
          </w:p>
        </w:tc>
        <w:tc>
          <w:tcPr>
            <w:tcW w:type="dxa" w:w="1305"/>
          </w:tcPr>
          <w:p>
            <w:pPr>
              <w:spacing w:after="0"/>
              <w:jc w:val="right"/>
            </w:pPr>
            <w:r>
              <w:rPr>
                <w:sz w:val="16"/>
              </w:rPr>
              <w:t>0.00965%</w:t>
            </w: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$163,954,734,071</w:t>
            </w:r>
          </w:p>
        </w:tc>
        <w:tc>
          <w:tcPr>
            <w:tcW w:type="dxa" w:w="1215"/>
          </w:tcPr>
          <w:p>
            <w:pPr>
              <w:spacing w:after="0"/>
              <w:jc w:val="right"/>
            </w:pPr>
            <w:r>
              <w:rPr>
                <w:sz w:val="16"/>
              </w:rPr>
              <w:t>$103,793,771</w:t>
            </w:r>
          </w:p>
        </w:tc>
        <w:tc>
          <w:tcPr>
            <w:tcW w:type="dxa" w:w="1038"/>
          </w:tcPr>
          <w:p>
            <w:pPr>
              <w:spacing w:after="0"/>
              <w:jc w:val="right"/>
            </w:pPr>
            <w:r>
              <w:rPr>
                <w:sz w:val="16"/>
              </w:rPr>
              <w:t>643,233</w:t>
            </w:r>
          </w:p>
        </w:tc>
        <w:tc>
          <w:tcPr>
            <w:tcW w:type="dxa" w:w="1215"/>
          </w:tcPr>
          <w:p>
            <w:pPr>
              <w:spacing w:after="0"/>
              <w:jc w:val="right"/>
            </w:pPr>
            <w:r>
              <w:rPr>
                <w:sz w:val="16"/>
              </w:rPr>
              <w:t>$183,717</w:t>
            </w:r>
          </w:p>
        </w:tc>
        <w:tc>
          <w:tcPr>
            <w:tcW w:type="dxa" w:w="1126"/>
          </w:tcPr>
          <w:p>
            <w:pPr>
              <w:spacing w:after="0"/>
              <w:jc w:val="right"/>
            </w:pPr>
            <w:r>
              <w:rPr>
                <w:sz w:val="16"/>
              </w:rPr>
              <w:t>$29</w:t>
            </w:r>
          </w:p>
        </w:tc>
        <w:tc>
          <w:tcPr>
            <w:tcW w:type="dxa" w:w="1148"/>
          </w:tcPr>
          <w:p>
            <w:pPr>
              <w:spacing w:after="0"/>
              <w:jc w:val="right"/>
            </w:pPr>
            <w:r>
              <w:rPr>
                <w:sz w:val="16"/>
              </w:rPr>
              <w:t>$1,233,083</w:t>
            </w:r>
          </w:p>
        </w:tc>
        <w:tc>
          <w:tcPr>
            <w:tcW w:type="dxa" w:w="1305"/>
          </w:tcPr>
          <w:p>
            <w:pPr>
              <w:spacing w:after="0"/>
              <w:jc w:val="right"/>
            </w:pPr>
            <w:r>
              <w:rPr>
                <w:sz w:val="16"/>
              </w:rPr>
              <w:t>0.000112%</w:t>
            </w:r>
          </w:p>
        </w:tc>
        <w:tc>
          <w:tcPr>
            <w:tcW w:type="dxa" w:w="1130"/>
          </w:tcPr>
          <w:p>
            <w:pPr>
              <w:spacing w:after="0"/>
              <w:jc w:val="right"/>
            </w:pPr>
          </w:p>
        </w:tc>
        <w:tc>
          <w:tcPr>
            <w:tcW w:type="dxa" w:w="1051"/>
          </w:tcPr>
          <w:p>
            <w:pPr>
              <w:spacing w:after="0"/>
              <w:jc w:val="right"/>
            </w:pPr>
            <w:r>
              <w:rPr>
                <w:sz w:val="16"/>
              </w:rPr>
              <w:t>$0</w:t>
            </w:r>
          </w:p>
        </w:tc>
        <w:tc>
          <w:tcPr>
            <w:tcW w:type="dxa" w:w="1051"/>
          </w:tcPr>
          <w:p>
            <w:pPr>
              <w:spacing w:after="0"/>
              <w:jc w:val="right"/>
            </w:pPr>
          </w:p>
        </w:tc>
        <w:tc>
          <w:tcPr>
            <w:tcW w:type="dxa" w:w="122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2025-10-27 (Storm Events through 2026-06-30): 16 county-coded records, 2 with a damage value recorded (including $0), $0; 9 zone-level records, 6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643,237</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$163,960,792,840</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$103,826,165</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$234,529,871</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$47,046,297</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Very Low</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Very High</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82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274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1,267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154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072"/>
        <w:gridCol w:w="1412"/>
        <w:gridCol w:w="1412"/>
        <w:gridCol w:w="1412"/>
        <w:gridCol w:w="1412"/>
        <w:gridCol w:w="1412"/>
        <w:gridCol w:w="1412"/>
        <w:gridCol w:w="1571"/>
      </w:tblGrid>
      <w:tr>
        <w:trPr>
          <w:cantSplit/>
          <w:tblHeader/>
        </w:trPr>
        <w:tc>
          <w:tcPr>
            <w:tcW w:type="dxa" w:w="4072"/>
            <w:shd w:val="clear" w:color="auto" w:fill="E8E8E8"/>
          </w:tcPr>
          <w:p>
            <w:pPr>
              <w:spacing w:after="0"/>
              <w:jc w:val="left"/>
            </w:pPr>
            <w:r>
              <w:rPr>
                <w:b/>
                <w:sz w:val="16"/>
              </w:rPr>
              <w:t>Scope</w:t>
            </w:r>
          </w:p>
        </w:tc>
        <w:tc>
          <w:tcPr>
            <w:tcW w:type="dxa" w:w="1412"/>
            <w:shd w:val="clear" w:color="auto" w:fill="E8E8E8"/>
          </w:tcPr>
          <w:p>
            <w:pPr>
              <w:spacing w:after="0"/>
              <w:jc w:val="right"/>
            </w:pPr>
            <w:r>
              <w:rPr>
                <w:b/>
                <w:sz w:val="16"/>
              </w:rPr>
              <w:t>RL, FMA</w:t>
            </w:r>
          </w:p>
          <w:p>
            <w:pPr>
              <w:spacing w:after="0"/>
              <w:jc w:val="right"/>
            </w:pPr>
            <w:r>
              <w:rPr>
                <w:i/>
                <w:color w:val="555555"/>
                <w:sz w:val="14"/>
              </w:rPr>
              <w:t>properties</w:t>
            </w:r>
          </w:p>
        </w:tc>
        <w:tc>
          <w:tcPr>
            <w:tcW w:type="dxa" w:w="1412"/>
            <w:shd w:val="clear" w:color="auto" w:fill="E8E8E8"/>
          </w:tcPr>
          <w:p>
            <w:pPr>
              <w:spacing w:after="0"/>
              <w:jc w:val="right"/>
            </w:pPr>
            <w:r>
              <w:rPr>
                <w:b/>
                <w:sz w:val="16"/>
              </w:rPr>
              <w:t>SRL, FMA</w:t>
            </w:r>
          </w:p>
          <w:p>
            <w:pPr>
              <w:spacing w:after="0"/>
              <w:jc w:val="right"/>
            </w:pPr>
            <w:r>
              <w:rPr>
                <w:i/>
                <w:color w:val="555555"/>
                <w:sz w:val="14"/>
              </w:rPr>
              <w:t>properties</w:t>
            </w:r>
          </w:p>
        </w:tc>
        <w:tc>
          <w:tcPr>
            <w:tcW w:type="dxa" w:w="1412"/>
            <w:shd w:val="clear" w:color="auto" w:fill="E8E8E8"/>
          </w:tcPr>
          <w:p>
            <w:pPr>
              <w:spacing w:after="0"/>
              <w:jc w:val="right"/>
            </w:pPr>
            <w:r>
              <w:rPr>
                <w:b/>
                <w:sz w:val="16"/>
              </w:rPr>
              <w:t>RL, NFIP</w:t>
            </w:r>
          </w:p>
          <w:p>
            <w:pPr>
              <w:spacing w:after="0"/>
              <w:jc w:val="right"/>
            </w:pPr>
            <w:r>
              <w:rPr>
                <w:i/>
                <w:color w:val="555555"/>
                <w:sz w:val="14"/>
              </w:rPr>
              <w:t>properties</w:t>
            </w:r>
          </w:p>
        </w:tc>
        <w:tc>
          <w:tcPr>
            <w:tcW w:type="dxa" w:w="1412"/>
            <w:shd w:val="clear" w:color="auto" w:fill="E8E8E8"/>
          </w:tcPr>
          <w:p>
            <w:pPr>
              <w:spacing w:after="0"/>
              <w:jc w:val="right"/>
            </w:pPr>
            <w:r>
              <w:rPr>
                <w:b/>
                <w:sz w:val="16"/>
              </w:rPr>
              <w:t>SRL, NFIP</w:t>
            </w:r>
          </w:p>
          <w:p>
            <w:pPr>
              <w:spacing w:after="0"/>
              <w:jc w:val="right"/>
            </w:pPr>
            <w:r>
              <w:rPr>
                <w:i/>
                <w:color w:val="555555"/>
                <w:sz w:val="14"/>
              </w:rPr>
              <w:t>properties</w:t>
            </w:r>
          </w:p>
        </w:tc>
        <w:tc>
          <w:tcPr>
            <w:tcW w:type="dxa" w:w="14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2"/>
            <w:shd w:val="clear" w:color="auto" w:fill="E8E8E8"/>
          </w:tcPr>
          <w:p>
            <w:pPr>
              <w:spacing w:after="0"/>
              <w:jc w:val="right"/>
            </w:pPr>
            <w:r>
              <w:rPr>
                <w:b/>
                <w:sz w:val="16"/>
              </w:rPr>
              <w:t>Mitigated</w:t>
            </w:r>
          </w:p>
          <w:p>
            <w:pPr>
              <w:spacing w:after="0"/>
              <w:jc w:val="right"/>
            </w:pPr>
            <w:r>
              <w:rPr>
                <w:i/>
                <w:color w:val="555555"/>
                <w:sz w:val="14"/>
              </w:rPr>
              <w:t>properties</w:t>
            </w:r>
          </w:p>
        </w:tc>
        <w:tc>
          <w:tcPr>
            <w:tcW w:type="dxa" w:w="15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072"/>
          </w:tcPr>
          <w:p>
            <w:pPr>
              <w:spacing w:after="0"/>
              <w:jc w:val="left"/>
            </w:pPr>
            <w:r>
              <w:rPr>
                <w:sz w:val="16"/>
              </w:rPr>
              <w:t>County total</w:t>
            </w:r>
          </w:p>
        </w:tc>
        <w:tc>
          <w:tcPr>
            <w:tcW w:type="dxa" w:w="1412"/>
          </w:tcPr>
          <w:p>
            <w:pPr>
              <w:spacing w:after="0"/>
              <w:jc w:val="right"/>
            </w:pPr>
            <w:r>
              <w:rPr>
                <w:sz w:val="16"/>
              </w:rPr>
              <w:t>82</w:t>
            </w:r>
          </w:p>
        </w:tc>
        <w:tc>
          <w:tcPr>
            <w:tcW w:type="dxa" w:w="1412"/>
          </w:tcPr>
          <w:p>
            <w:pPr>
              <w:spacing w:after="0"/>
              <w:jc w:val="right"/>
            </w:pPr>
            <w:r>
              <w:rPr>
                <w:sz w:val="16"/>
              </w:rPr>
              <w:t>274</w:t>
            </w:r>
          </w:p>
        </w:tc>
        <w:tc>
          <w:tcPr>
            <w:tcW w:type="dxa" w:w="1412"/>
          </w:tcPr>
          <w:p>
            <w:pPr>
              <w:spacing w:after="0"/>
              <w:jc w:val="right"/>
            </w:pPr>
            <w:r>
              <w:rPr>
                <w:sz w:val="16"/>
              </w:rPr>
              <w:t>1,267</w:t>
            </w:r>
          </w:p>
        </w:tc>
        <w:tc>
          <w:tcPr>
            <w:tcW w:type="dxa" w:w="1412"/>
          </w:tcPr>
          <w:p>
            <w:pPr>
              <w:spacing w:after="0"/>
              <w:jc w:val="right"/>
            </w:pPr>
            <w:r>
              <w:rPr>
                <w:sz w:val="16"/>
              </w:rPr>
              <w:t>154</w:t>
            </w:r>
          </w:p>
        </w:tc>
        <w:tc>
          <w:tcPr>
            <w:tcW w:type="dxa" w:w="1412"/>
          </w:tcPr>
          <w:p>
            <w:pPr>
              <w:spacing w:after="0"/>
              <w:jc w:val="right"/>
            </w:pPr>
            <w:r>
              <w:rPr>
                <w:sz w:val="16"/>
              </w:rPr>
              <w:t>1,391</w:t>
            </w:r>
          </w:p>
        </w:tc>
        <w:tc>
          <w:tcPr>
            <w:tcW w:type="dxa" w:w="1412"/>
          </w:tcPr>
          <w:p>
            <w:pPr>
              <w:spacing w:after="0"/>
              <w:jc w:val="right"/>
            </w:pPr>
            <w:r>
              <w:rPr>
                <w:sz w:val="16"/>
              </w:rPr>
              <w:t>107</w:t>
            </w:r>
          </w:p>
        </w:tc>
        <w:tc>
          <w:tcPr>
            <w:tcW w:type="dxa" w:w="1571"/>
          </w:tcPr>
          <w:p>
            <w:pPr>
              <w:spacing w:after="0"/>
              <w:jc w:val="right"/>
            </w:pPr>
            <w:r>
              <w:rPr>
                <w:sz w:val="16"/>
              </w:rPr>
              <w:t>781</w:t>
            </w:r>
          </w:p>
        </w:tc>
      </w:tr>
      <w:tr>
        <w:trPr>
          <w:cantSplit/>
        </w:trPr>
        <w:tc>
          <w:tcPr>
            <w:tcW w:type="dxa" w:w="4072"/>
          </w:tcPr>
          <w:p>
            <w:pPr>
              <w:spacing w:after="0"/>
              <w:jc w:val="left"/>
            </w:pPr>
            <w:r>
              <w:rPr>
                <w:sz w:val="16"/>
              </w:rPr>
              <w:t>of which: Allenhurst borough</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Asbury Park city</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5</w:t>
            </w:r>
          </w:p>
        </w:tc>
        <w:tc>
          <w:tcPr>
            <w:tcW w:type="dxa" w:w="1412"/>
          </w:tcPr>
          <w:p>
            <w:pPr>
              <w:spacing w:after="0"/>
              <w:jc w:val="right"/>
            </w:pPr>
            <w:r>
              <w:rPr>
                <w:sz w:val="16"/>
              </w:rPr>
              <w:t>0</w:t>
            </w:r>
          </w:p>
        </w:tc>
        <w:tc>
          <w:tcPr>
            <w:tcW w:type="dxa" w:w="1412"/>
          </w:tcPr>
          <w:p>
            <w:pPr>
              <w:spacing w:after="0"/>
              <w:jc w:val="right"/>
            </w:pPr>
            <w:r>
              <w:rPr>
                <w:sz w:val="16"/>
              </w:rPr>
              <w:t>5</w:t>
            </w:r>
          </w:p>
        </w:tc>
        <w:tc>
          <w:tcPr>
            <w:tcW w:type="dxa" w:w="1412"/>
          </w:tcPr>
          <w:p>
            <w:pPr>
              <w:spacing w:after="0"/>
              <w:jc w:val="right"/>
            </w:pPr>
            <w:r>
              <w:rPr>
                <w:sz w:val="16"/>
              </w:rPr>
              <w:t>0</w:t>
            </w:r>
          </w:p>
        </w:tc>
        <w:tc>
          <w:tcPr>
            <w:tcW w:type="dxa" w:w="1571"/>
          </w:tcPr>
          <w:p>
            <w:pPr>
              <w:spacing w:after="0"/>
              <w:jc w:val="right"/>
            </w:pPr>
            <w:r>
              <w:rPr>
                <w:sz w:val="16"/>
              </w:rPr>
              <w:t>1</w:t>
            </w:r>
          </w:p>
        </w:tc>
      </w:tr>
      <w:tr>
        <w:trPr>
          <w:cantSplit/>
        </w:trPr>
        <w:tc>
          <w:tcPr>
            <w:tcW w:type="dxa" w:w="4072"/>
          </w:tcPr>
          <w:p>
            <w:pPr>
              <w:spacing w:after="0"/>
              <w:jc w:val="left"/>
            </w:pPr>
            <w:r>
              <w:rPr>
                <w:sz w:val="16"/>
              </w:rPr>
              <w:t>of which: Atlantic Highlands borough</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6</w:t>
            </w:r>
          </w:p>
        </w:tc>
        <w:tc>
          <w:tcPr>
            <w:tcW w:type="dxa" w:w="1412"/>
          </w:tcPr>
          <w:p>
            <w:pPr>
              <w:spacing w:after="0"/>
              <w:jc w:val="right"/>
            </w:pPr>
            <w:r>
              <w:rPr>
                <w:sz w:val="16"/>
              </w:rPr>
              <w:t>1</w:t>
            </w:r>
          </w:p>
        </w:tc>
        <w:tc>
          <w:tcPr>
            <w:tcW w:type="dxa" w:w="1412"/>
          </w:tcPr>
          <w:p>
            <w:pPr>
              <w:spacing w:after="0"/>
              <w:jc w:val="right"/>
            </w:pPr>
            <w:r>
              <w:rPr>
                <w:sz w:val="16"/>
              </w:rPr>
              <w:t>6</w:t>
            </w:r>
          </w:p>
        </w:tc>
        <w:tc>
          <w:tcPr>
            <w:tcW w:type="dxa" w:w="1412"/>
          </w:tcPr>
          <w:p>
            <w:pPr>
              <w:spacing w:after="0"/>
              <w:jc w:val="right"/>
            </w:pPr>
            <w:r>
              <w:rPr>
                <w:sz w:val="16"/>
              </w:rPr>
              <w:t>0</w:t>
            </w:r>
          </w:p>
        </w:tc>
        <w:tc>
          <w:tcPr>
            <w:tcW w:type="dxa" w:w="1571"/>
          </w:tcPr>
          <w:p>
            <w:pPr>
              <w:spacing w:after="0"/>
              <w:jc w:val="right"/>
            </w:pPr>
            <w:r>
              <w:rPr>
                <w:sz w:val="16"/>
              </w:rPr>
              <w:t>4</w:t>
            </w:r>
          </w:p>
        </w:tc>
      </w:tr>
      <w:tr>
        <w:trPr>
          <w:cantSplit/>
        </w:trPr>
        <w:tc>
          <w:tcPr>
            <w:tcW w:type="dxa" w:w="4072"/>
          </w:tcPr>
          <w:p>
            <w:pPr>
              <w:spacing w:after="0"/>
              <w:jc w:val="left"/>
            </w:pPr>
            <w:r>
              <w:rPr>
                <w:sz w:val="16"/>
              </w:rPr>
              <w:t>of which: Avon-by-the-Sea borough</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11</w:t>
            </w:r>
          </w:p>
        </w:tc>
        <w:tc>
          <w:tcPr>
            <w:tcW w:type="dxa" w:w="1412"/>
          </w:tcPr>
          <w:p>
            <w:pPr>
              <w:spacing w:after="0"/>
              <w:jc w:val="right"/>
            </w:pPr>
            <w:r>
              <w:rPr>
                <w:sz w:val="16"/>
              </w:rPr>
              <w:t>1</w:t>
            </w:r>
          </w:p>
        </w:tc>
        <w:tc>
          <w:tcPr>
            <w:tcW w:type="dxa" w:w="1412"/>
          </w:tcPr>
          <w:p>
            <w:pPr>
              <w:spacing w:after="0"/>
              <w:jc w:val="right"/>
            </w:pPr>
            <w:r>
              <w:rPr>
                <w:sz w:val="16"/>
              </w:rPr>
              <w:t>11</w:t>
            </w:r>
          </w:p>
        </w:tc>
        <w:tc>
          <w:tcPr>
            <w:tcW w:type="dxa" w:w="1412"/>
          </w:tcPr>
          <w:p>
            <w:pPr>
              <w:spacing w:after="0"/>
              <w:jc w:val="right"/>
            </w:pPr>
            <w:r>
              <w:rPr>
                <w:sz w:val="16"/>
              </w:rPr>
              <w:t>0</w:t>
            </w:r>
          </w:p>
        </w:tc>
        <w:tc>
          <w:tcPr>
            <w:tcW w:type="dxa" w:w="1571"/>
          </w:tcPr>
          <w:p>
            <w:pPr>
              <w:spacing w:after="0"/>
              <w:jc w:val="right"/>
            </w:pPr>
            <w:r>
              <w:rPr>
                <w:sz w:val="16"/>
              </w:rPr>
              <w:t>10</w:t>
            </w:r>
          </w:p>
        </w:tc>
      </w:tr>
      <w:tr>
        <w:trPr>
          <w:cantSplit/>
        </w:trPr>
        <w:tc>
          <w:tcPr>
            <w:tcW w:type="dxa" w:w="4072"/>
          </w:tcPr>
          <w:p>
            <w:pPr>
              <w:spacing w:after="0"/>
              <w:jc w:val="left"/>
            </w:pPr>
            <w:r>
              <w:rPr>
                <w:sz w:val="16"/>
              </w:rPr>
              <w:t>of which: Bradley Beach borough</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5</w:t>
            </w:r>
          </w:p>
        </w:tc>
        <w:tc>
          <w:tcPr>
            <w:tcW w:type="dxa" w:w="1412"/>
          </w:tcPr>
          <w:p>
            <w:pPr>
              <w:spacing w:after="0"/>
              <w:jc w:val="right"/>
            </w:pPr>
            <w:r>
              <w:rPr>
                <w:sz w:val="16"/>
              </w:rPr>
              <w:t>0</w:t>
            </w:r>
          </w:p>
        </w:tc>
        <w:tc>
          <w:tcPr>
            <w:tcW w:type="dxa" w:w="1412"/>
          </w:tcPr>
          <w:p>
            <w:pPr>
              <w:spacing w:after="0"/>
              <w:jc w:val="right"/>
            </w:pPr>
            <w:r>
              <w:rPr>
                <w:sz w:val="16"/>
              </w:rPr>
              <w:t>5</w:t>
            </w:r>
          </w:p>
        </w:tc>
        <w:tc>
          <w:tcPr>
            <w:tcW w:type="dxa" w:w="1412"/>
          </w:tcPr>
          <w:p>
            <w:pPr>
              <w:spacing w:after="0"/>
              <w:jc w:val="right"/>
            </w:pPr>
            <w:r>
              <w:rPr>
                <w:sz w:val="16"/>
              </w:rPr>
              <w:t>0</w:t>
            </w:r>
          </w:p>
        </w:tc>
        <w:tc>
          <w:tcPr>
            <w:tcW w:type="dxa" w:w="1571"/>
          </w:tcPr>
          <w:p>
            <w:pPr>
              <w:spacing w:after="0"/>
              <w:jc w:val="right"/>
            </w:pPr>
            <w:r>
              <w:rPr>
                <w:sz w:val="16"/>
              </w:rPr>
              <w:t>1</w:t>
            </w:r>
          </w:p>
        </w:tc>
      </w:tr>
      <w:tr>
        <w:trPr>
          <w:cantSplit/>
        </w:trPr>
        <w:tc>
          <w:tcPr>
            <w:tcW w:type="dxa" w:w="4072"/>
          </w:tcPr>
          <w:p>
            <w:pPr>
              <w:spacing w:after="0"/>
              <w:jc w:val="left"/>
            </w:pPr>
            <w:r>
              <w:rPr>
                <w:sz w:val="16"/>
              </w:rPr>
              <w:t>of which: Brielle borough</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9</w:t>
            </w:r>
          </w:p>
        </w:tc>
        <w:tc>
          <w:tcPr>
            <w:tcW w:type="dxa" w:w="1412"/>
          </w:tcPr>
          <w:p>
            <w:pPr>
              <w:spacing w:after="0"/>
              <w:jc w:val="right"/>
            </w:pPr>
            <w:r>
              <w:rPr>
                <w:sz w:val="16"/>
              </w:rPr>
              <w:t>1</w:t>
            </w:r>
          </w:p>
        </w:tc>
        <w:tc>
          <w:tcPr>
            <w:tcW w:type="dxa" w:w="1412"/>
          </w:tcPr>
          <w:p>
            <w:pPr>
              <w:spacing w:after="0"/>
              <w:jc w:val="right"/>
            </w:pPr>
            <w:r>
              <w:rPr>
                <w:sz w:val="16"/>
              </w:rPr>
              <w:t>9</w:t>
            </w:r>
          </w:p>
        </w:tc>
        <w:tc>
          <w:tcPr>
            <w:tcW w:type="dxa" w:w="1412"/>
          </w:tcPr>
          <w:p>
            <w:pPr>
              <w:spacing w:after="0"/>
              <w:jc w:val="right"/>
            </w:pPr>
            <w:r>
              <w:rPr>
                <w:sz w:val="16"/>
              </w:rPr>
              <w:t>0</w:t>
            </w:r>
          </w:p>
        </w:tc>
        <w:tc>
          <w:tcPr>
            <w:tcW w:type="dxa" w:w="1571"/>
          </w:tcPr>
          <w:p>
            <w:pPr>
              <w:spacing w:after="0"/>
              <w:jc w:val="right"/>
            </w:pPr>
            <w:r>
              <w:rPr>
                <w:sz w:val="16"/>
              </w:rPr>
              <w:t>7</w:t>
            </w:r>
          </w:p>
        </w:tc>
      </w:tr>
      <w:tr>
        <w:trPr>
          <w:cantSplit/>
        </w:trPr>
        <w:tc>
          <w:tcPr>
            <w:tcW w:type="dxa" w:w="4072"/>
          </w:tcPr>
          <w:p>
            <w:pPr>
              <w:spacing w:after="0"/>
              <w:jc w:val="left"/>
            </w:pPr>
            <w:r>
              <w:rPr>
                <w:sz w:val="16"/>
              </w:rPr>
              <w:t>of which: Colts Neck township</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412"/>
          </w:tcPr>
          <w:p>
            <w:pPr>
              <w:spacing w:after="0"/>
              <w:jc w:val="right"/>
            </w:pPr>
            <w:r>
              <w:rPr>
                <w:sz w:val="16"/>
              </w:rPr>
              <w:t>3</w:t>
            </w:r>
          </w:p>
        </w:tc>
        <w:tc>
          <w:tcPr>
            <w:tcW w:type="dxa" w:w="1412"/>
          </w:tcPr>
          <w:p>
            <w:pPr>
              <w:spacing w:after="0"/>
              <w:jc w:val="right"/>
            </w:pPr>
            <w:r>
              <w:rPr>
                <w:sz w:val="16"/>
              </w:rPr>
              <w:t>1</w:t>
            </w:r>
          </w:p>
        </w:tc>
        <w:tc>
          <w:tcPr>
            <w:tcW w:type="dxa" w:w="1571"/>
          </w:tcPr>
          <w:p>
            <w:pPr>
              <w:spacing w:after="0"/>
              <w:jc w:val="right"/>
            </w:pPr>
            <w:r>
              <w:rPr>
                <w:sz w:val="16"/>
              </w:rPr>
              <w:t>1</w:t>
            </w:r>
          </w:p>
        </w:tc>
      </w:tr>
      <w:tr>
        <w:trPr>
          <w:cantSplit/>
        </w:trPr>
        <w:tc>
          <w:tcPr>
            <w:tcW w:type="dxa" w:w="4072"/>
          </w:tcPr>
          <w:p>
            <w:pPr>
              <w:spacing w:after="0"/>
              <w:jc w:val="left"/>
            </w:pPr>
            <w:r>
              <w:rPr>
                <w:sz w:val="16"/>
              </w:rPr>
              <w:t>of which: Deal borough</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3</w:t>
            </w:r>
          </w:p>
        </w:tc>
        <w:tc>
          <w:tcPr>
            <w:tcW w:type="dxa" w:w="1412"/>
          </w:tcPr>
          <w:p>
            <w:pPr>
              <w:spacing w:after="0"/>
              <w:jc w:val="right"/>
            </w:pPr>
            <w:r>
              <w:rPr>
                <w:sz w:val="16"/>
              </w:rPr>
              <w:t>2</w:t>
            </w:r>
          </w:p>
        </w:tc>
        <w:tc>
          <w:tcPr>
            <w:tcW w:type="dxa" w:w="1412"/>
          </w:tcPr>
          <w:p>
            <w:pPr>
              <w:spacing w:after="0"/>
              <w:jc w:val="right"/>
            </w:pPr>
            <w:r>
              <w:rPr>
                <w:sz w:val="16"/>
              </w:rPr>
              <w:t>3</w:t>
            </w:r>
          </w:p>
        </w:tc>
        <w:tc>
          <w:tcPr>
            <w:tcW w:type="dxa" w:w="1412"/>
          </w:tcPr>
          <w:p>
            <w:pPr>
              <w:spacing w:after="0"/>
              <w:jc w:val="right"/>
            </w:pPr>
            <w:r>
              <w:rPr>
                <w:sz w:val="16"/>
              </w:rPr>
              <w:t>0</w:t>
            </w:r>
          </w:p>
        </w:tc>
        <w:tc>
          <w:tcPr>
            <w:tcW w:type="dxa" w:w="1571"/>
          </w:tcPr>
          <w:p>
            <w:pPr>
              <w:spacing w:after="0"/>
              <w:jc w:val="right"/>
            </w:pPr>
            <w:r>
              <w:rPr>
                <w:sz w:val="16"/>
              </w:rPr>
              <w:t>1</w:t>
            </w:r>
          </w:p>
        </w:tc>
      </w:tr>
      <w:tr>
        <w:trPr>
          <w:cantSplit/>
        </w:trPr>
        <w:tc>
          <w:tcPr>
            <w:tcW w:type="dxa" w:w="4072"/>
          </w:tcPr>
          <w:p>
            <w:pPr>
              <w:spacing w:after="0"/>
              <w:jc w:val="left"/>
            </w:pPr>
            <w:r>
              <w:rPr>
                <w:sz w:val="16"/>
              </w:rPr>
              <w:t>of which: Eatontown borough</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Englishtown borough</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5</w:t>
            </w:r>
          </w:p>
        </w:tc>
        <w:tc>
          <w:tcPr>
            <w:tcW w:type="dxa" w:w="1412"/>
          </w:tcPr>
          <w:p>
            <w:pPr>
              <w:spacing w:after="0"/>
              <w:jc w:val="right"/>
            </w:pPr>
            <w:r>
              <w:rPr>
                <w:sz w:val="16"/>
              </w:rPr>
              <w:t>0</w:t>
            </w:r>
          </w:p>
        </w:tc>
        <w:tc>
          <w:tcPr>
            <w:tcW w:type="dxa" w:w="1412"/>
          </w:tcPr>
          <w:p>
            <w:pPr>
              <w:spacing w:after="0"/>
              <w:jc w:val="right"/>
            </w:pPr>
            <w:r>
              <w:rPr>
                <w:sz w:val="16"/>
              </w:rPr>
              <w:t>5</w:t>
            </w:r>
          </w:p>
        </w:tc>
        <w:tc>
          <w:tcPr>
            <w:tcW w:type="dxa" w:w="1412"/>
          </w:tcPr>
          <w:p>
            <w:pPr>
              <w:spacing w:after="0"/>
              <w:jc w:val="right"/>
            </w:pPr>
            <w:r>
              <w:rPr>
                <w:sz w:val="16"/>
              </w:rPr>
              <w:t>0</w:t>
            </w:r>
          </w:p>
        </w:tc>
        <w:tc>
          <w:tcPr>
            <w:tcW w:type="dxa" w:w="1571"/>
          </w:tcPr>
          <w:p>
            <w:pPr>
              <w:spacing w:after="0"/>
              <w:jc w:val="right"/>
            </w:pPr>
            <w:r>
              <w:rPr>
                <w:sz w:val="16"/>
              </w:rPr>
              <w:t>2</w:t>
            </w:r>
          </w:p>
        </w:tc>
      </w:tr>
      <w:tr>
        <w:trPr>
          <w:cantSplit/>
        </w:trPr>
        <w:tc>
          <w:tcPr>
            <w:tcW w:type="dxa" w:w="4072"/>
          </w:tcPr>
          <w:p>
            <w:pPr>
              <w:spacing w:after="0"/>
              <w:jc w:val="left"/>
            </w:pPr>
            <w:r>
              <w:rPr>
                <w:sz w:val="16"/>
              </w:rPr>
              <w:t>of which: Farmingdale borough</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7</w:t>
            </w:r>
          </w:p>
        </w:tc>
        <w:tc>
          <w:tcPr>
            <w:tcW w:type="dxa" w:w="1412"/>
          </w:tcPr>
          <w:p>
            <w:pPr>
              <w:spacing w:after="0"/>
              <w:jc w:val="right"/>
            </w:pPr>
            <w:r>
              <w:rPr>
                <w:sz w:val="16"/>
              </w:rPr>
              <w:t>0</w:t>
            </w:r>
          </w:p>
        </w:tc>
        <w:tc>
          <w:tcPr>
            <w:tcW w:type="dxa" w:w="1412"/>
          </w:tcPr>
          <w:p>
            <w:pPr>
              <w:spacing w:after="0"/>
              <w:jc w:val="right"/>
            </w:pPr>
            <w:r>
              <w:rPr>
                <w:sz w:val="16"/>
              </w:rPr>
              <w:t>7</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Freehold township</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4</w:t>
            </w:r>
          </w:p>
        </w:tc>
        <w:tc>
          <w:tcPr>
            <w:tcW w:type="dxa" w:w="1412"/>
          </w:tcPr>
          <w:p>
            <w:pPr>
              <w:spacing w:after="0"/>
              <w:jc w:val="right"/>
            </w:pPr>
            <w:r>
              <w:rPr>
                <w:sz w:val="16"/>
              </w:rPr>
              <w:t>0</w:t>
            </w:r>
          </w:p>
        </w:tc>
        <w:tc>
          <w:tcPr>
            <w:tcW w:type="dxa" w:w="1412"/>
          </w:tcPr>
          <w:p>
            <w:pPr>
              <w:spacing w:after="0"/>
              <w:jc w:val="right"/>
            </w:pPr>
            <w:r>
              <w:rPr>
                <w:sz w:val="16"/>
              </w:rPr>
              <w:t>4</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Hazlet township</w:t>
            </w:r>
          </w:p>
        </w:tc>
        <w:tc>
          <w:tcPr>
            <w:tcW w:type="dxa" w:w="1412"/>
          </w:tcPr>
          <w:p>
            <w:pPr>
              <w:spacing w:after="0"/>
              <w:jc w:val="right"/>
            </w:pPr>
            <w:r>
              <w:rPr>
                <w:sz w:val="16"/>
              </w:rPr>
              <w:t>0</w:t>
            </w:r>
          </w:p>
        </w:tc>
        <w:tc>
          <w:tcPr>
            <w:tcW w:type="dxa" w:w="1412"/>
          </w:tcPr>
          <w:p>
            <w:pPr>
              <w:spacing w:after="0"/>
              <w:jc w:val="right"/>
            </w:pPr>
            <w:r>
              <w:rPr>
                <w:sz w:val="16"/>
              </w:rPr>
              <w:t>3</w:t>
            </w:r>
          </w:p>
        </w:tc>
        <w:tc>
          <w:tcPr>
            <w:tcW w:type="dxa" w:w="1412"/>
          </w:tcPr>
          <w:p>
            <w:pPr>
              <w:spacing w:after="0"/>
              <w:jc w:val="right"/>
            </w:pPr>
            <w:r>
              <w:rPr>
                <w:sz w:val="16"/>
              </w:rPr>
              <w:t>5</w:t>
            </w:r>
          </w:p>
        </w:tc>
        <w:tc>
          <w:tcPr>
            <w:tcW w:type="dxa" w:w="1412"/>
          </w:tcPr>
          <w:p>
            <w:pPr>
              <w:spacing w:after="0"/>
              <w:jc w:val="right"/>
            </w:pPr>
            <w:r>
              <w:rPr>
                <w:sz w:val="16"/>
              </w:rPr>
              <w:t>3</w:t>
            </w:r>
          </w:p>
        </w:tc>
        <w:tc>
          <w:tcPr>
            <w:tcW w:type="dxa" w:w="1412"/>
          </w:tcPr>
          <w:p>
            <w:pPr>
              <w:spacing w:after="0"/>
              <w:jc w:val="right"/>
            </w:pPr>
            <w:r>
              <w:rPr>
                <w:sz w:val="16"/>
              </w:rPr>
              <w:t>5</w:t>
            </w:r>
          </w:p>
        </w:tc>
        <w:tc>
          <w:tcPr>
            <w:tcW w:type="dxa" w:w="1412"/>
          </w:tcPr>
          <w:p>
            <w:pPr>
              <w:spacing w:after="0"/>
              <w:jc w:val="right"/>
            </w:pPr>
            <w:r>
              <w:rPr>
                <w:sz w:val="16"/>
              </w:rPr>
              <w:t>0</w:t>
            </w:r>
          </w:p>
        </w:tc>
        <w:tc>
          <w:tcPr>
            <w:tcW w:type="dxa" w:w="1571"/>
          </w:tcPr>
          <w:p>
            <w:pPr>
              <w:spacing w:after="0"/>
              <w:jc w:val="right"/>
            </w:pPr>
            <w:r>
              <w:rPr>
                <w:sz w:val="16"/>
              </w:rPr>
              <w:t>3</w:t>
            </w:r>
          </w:p>
        </w:tc>
      </w:tr>
      <w:tr>
        <w:trPr>
          <w:cantSplit/>
        </w:trPr>
        <w:tc>
          <w:tcPr>
            <w:tcW w:type="dxa" w:w="4072"/>
          </w:tcPr>
          <w:p>
            <w:pPr>
              <w:spacing w:after="0"/>
              <w:jc w:val="left"/>
            </w:pPr>
            <w:r>
              <w:rPr>
                <w:sz w:val="16"/>
              </w:rPr>
              <w:t>of which: Holmdel township</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Howell township</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3</w:t>
            </w:r>
          </w:p>
        </w:tc>
        <w:tc>
          <w:tcPr>
            <w:tcW w:type="dxa" w:w="1412"/>
          </w:tcPr>
          <w:p>
            <w:pPr>
              <w:spacing w:after="0"/>
              <w:jc w:val="right"/>
            </w:pPr>
            <w:r>
              <w:rPr>
                <w:sz w:val="16"/>
              </w:rPr>
              <w:t>0</w:t>
            </w:r>
          </w:p>
        </w:tc>
        <w:tc>
          <w:tcPr>
            <w:tcW w:type="dxa" w:w="1412"/>
          </w:tcPr>
          <w:p>
            <w:pPr>
              <w:spacing w:after="0"/>
              <w:jc w:val="right"/>
            </w:pPr>
            <w:r>
              <w:rPr>
                <w:sz w:val="16"/>
              </w:rPr>
              <w:t>3</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Interlaken borough</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571"/>
          </w:tcPr>
          <w:p>
            <w:pPr>
              <w:spacing w:after="0"/>
              <w:jc w:val="right"/>
            </w:pPr>
            <w:r>
              <w:rPr>
                <w:sz w:val="16"/>
              </w:rPr>
              <w:t>1</w:t>
            </w:r>
          </w:p>
        </w:tc>
      </w:tr>
      <w:tr>
        <w:trPr>
          <w:cantSplit/>
        </w:trPr>
        <w:tc>
          <w:tcPr>
            <w:tcW w:type="dxa" w:w="4072"/>
          </w:tcPr>
          <w:p>
            <w:pPr>
              <w:spacing w:after="0"/>
              <w:jc w:val="left"/>
            </w:pPr>
            <w:r>
              <w:rPr>
                <w:sz w:val="16"/>
              </w:rPr>
              <w:t>of which: Keansburg borough</w:t>
            </w:r>
          </w:p>
        </w:tc>
        <w:tc>
          <w:tcPr>
            <w:tcW w:type="dxa" w:w="1412"/>
          </w:tcPr>
          <w:p>
            <w:pPr>
              <w:spacing w:after="0"/>
              <w:jc w:val="right"/>
            </w:pPr>
            <w:r>
              <w:rPr>
                <w:sz w:val="16"/>
              </w:rPr>
              <w:t>1</w:t>
            </w:r>
          </w:p>
        </w:tc>
        <w:tc>
          <w:tcPr>
            <w:tcW w:type="dxa" w:w="1412"/>
          </w:tcPr>
          <w:p>
            <w:pPr>
              <w:spacing w:after="0"/>
              <w:jc w:val="right"/>
            </w:pPr>
            <w:r>
              <w:rPr>
                <w:sz w:val="16"/>
              </w:rPr>
              <w:t>2</w:t>
            </w:r>
          </w:p>
        </w:tc>
        <w:tc>
          <w:tcPr>
            <w:tcW w:type="dxa" w:w="1412"/>
          </w:tcPr>
          <w:p>
            <w:pPr>
              <w:spacing w:after="0"/>
              <w:jc w:val="right"/>
            </w:pPr>
            <w:r>
              <w:rPr>
                <w:sz w:val="16"/>
              </w:rPr>
              <w:t>40</w:t>
            </w:r>
          </w:p>
        </w:tc>
        <w:tc>
          <w:tcPr>
            <w:tcW w:type="dxa" w:w="1412"/>
          </w:tcPr>
          <w:p>
            <w:pPr>
              <w:spacing w:after="0"/>
              <w:jc w:val="right"/>
            </w:pPr>
            <w:r>
              <w:rPr>
                <w:sz w:val="16"/>
              </w:rPr>
              <w:t>1</w:t>
            </w:r>
          </w:p>
        </w:tc>
        <w:tc>
          <w:tcPr>
            <w:tcW w:type="dxa" w:w="1412"/>
          </w:tcPr>
          <w:p>
            <w:pPr>
              <w:spacing w:after="0"/>
              <w:jc w:val="right"/>
            </w:pPr>
            <w:r>
              <w:rPr>
                <w:sz w:val="16"/>
              </w:rPr>
              <w:t>41</w:t>
            </w:r>
          </w:p>
        </w:tc>
        <w:tc>
          <w:tcPr>
            <w:tcW w:type="dxa" w:w="1412"/>
          </w:tcPr>
          <w:p>
            <w:pPr>
              <w:spacing w:after="0"/>
              <w:jc w:val="right"/>
            </w:pPr>
            <w:r>
              <w:rPr>
                <w:sz w:val="16"/>
              </w:rPr>
              <w:t>1</w:t>
            </w:r>
          </w:p>
        </w:tc>
        <w:tc>
          <w:tcPr>
            <w:tcW w:type="dxa" w:w="1571"/>
          </w:tcPr>
          <w:p>
            <w:pPr>
              <w:spacing w:after="0"/>
              <w:jc w:val="right"/>
            </w:pPr>
            <w:r>
              <w:rPr>
                <w:sz w:val="16"/>
              </w:rPr>
              <w:t>27</w:t>
            </w:r>
          </w:p>
        </w:tc>
      </w:tr>
      <w:tr>
        <w:trPr>
          <w:cantSplit/>
        </w:trPr>
        <w:tc>
          <w:tcPr>
            <w:tcW w:type="dxa" w:w="4072"/>
          </w:tcPr>
          <w:p>
            <w:pPr>
              <w:spacing w:after="0"/>
              <w:jc w:val="left"/>
            </w:pPr>
            <w:r>
              <w:rPr>
                <w:sz w:val="16"/>
              </w:rPr>
              <w:t>of which: Keyport borough</w:t>
            </w:r>
          </w:p>
        </w:tc>
        <w:tc>
          <w:tcPr>
            <w:tcW w:type="dxa" w:w="1412"/>
          </w:tcPr>
          <w:p>
            <w:pPr>
              <w:spacing w:after="0"/>
              <w:jc w:val="right"/>
            </w:pPr>
            <w:r>
              <w:rPr>
                <w:sz w:val="16"/>
              </w:rPr>
              <w:t>2</w:t>
            </w:r>
          </w:p>
        </w:tc>
        <w:tc>
          <w:tcPr>
            <w:tcW w:type="dxa" w:w="1412"/>
          </w:tcPr>
          <w:p>
            <w:pPr>
              <w:spacing w:after="0"/>
              <w:jc w:val="right"/>
            </w:pPr>
            <w:r>
              <w:rPr>
                <w:sz w:val="16"/>
              </w:rPr>
              <w:t>5</w:t>
            </w:r>
          </w:p>
        </w:tc>
        <w:tc>
          <w:tcPr>
            <w:tcW w:type="dxa" w:w="1412"/>
          </w:tcPr>
          <w:p>
            <w:pPr>
              <w:spacing w:after="0"/>
              <w:jc w:val="right"/>
            </w:pPr>
            <w:r>
              <w:rPr>
                <w:sz w:val="16"/>
              </w:rPr>
              <w:t>10</w:t>
            </w:r>
          </w:p>
        </w:tc>
        <w:tc>
          <w:tcPr>
            <w:tcW w:type="dxa" w:w="1412"/>
          </w:tcPr>
          <w:p>
            <w:pPr>
              <w:spacing w:after="0"/>
              <w:jc w:val="right"/>
            </w:pPr>
            <w:r>
              <w:rPr>
                <w:sz w:val="16"/>
              </w:rPr>
              <w:t>4</w:t>
            </w:r>
          </w:p>
        </w:tc>
        <w:tc>
          <w:tcPr>
            <w:tcW w:type="dxa" w:w="1412"/>
          </w:tcPr>
          <w:p>
            <w:pPr>
              <w:spacing w:after="0"/>
              <w:jc w:val="right"/>
            </w:pPr>
            <w:r>
              <w:rPr>
                <w:sz w:val="16"/>
              </w:rPr>
              <w:t>11</w:t>
            </w:r>
          </w:p>
        </w:tc>
        <w:tc>
          <w:tcPr>
            <w:tcW w:type="dxa" w:w="1412"/>
          </w:tcPr>
          <w:p>
            <w:pPr>
              <w:spacing w:after="0"/>
              <w:jc w:val="right"/>
            </w:pPr>
            <w:r>
              <w:rPr>
                <w:sz w:val="16"/>
              </w:rPr>
              <w:t>1</w:t>
            </w:r>
          </w:p>
        </w:tc>
        <w:tc>
          <w:tcPr>
            <w:tcW w:type="dxa" w:w="1571"/>
          </w:tcPr>
          <w:p>
            <w:pPr>
              <w:spacing w:after="0"/>
              <w:jc w:val="right"/>
            </w:pPr>
            <w:r>
              <w:rPr>
                <w:sz w:val="16"/>
              </w:rPr>
              <w:t>2</w:t>
            </w:r>
          </w:p>
        </w:tc>
      </w:tr>
      <w:tr>
        <w:trPr>
          <w:cantSplit/>
        </w:trPr>
        <w:tc>
          <w:tcPr>
            <w:tcW w:type="dxa" w:w="4072"/>
          </w:tcPr>
          <w:p>
            <w:pPr>
              <w:spacing w:after="0"/>
              <w:jc w:val="left"/>
            </w:pPr>
            <w:r>
              <w:rPr>
                <w:sz w:val="16"/>
              </w:rPr>
              <w:t>of which: Little Silver borough</w:t>
            </w:r>
          </w:p>
        </w:tc>
        <w:tc>
          <w:tcPr>
            <w:tcW w:type="dxa" w:w="1412"/>
          </w:tcPr>
          <w:p>
            <w:pPr>
              <w:spacing w:after="0"/>
              <w:jc w:val="right"/>
            </w:pPr>
            <w:r>
              <w:rPr>
                <w:sz w:val="16"/>
              </w:rPr>
              <w:t>1</w:t>
            </w:r>
          </w:p>
        </w:tc>
        <w:tc>
          <w:tcPr>
            <w:tcW w:type="dxa" w:w="1412"/>
          </w:tcPr>
          <w:p>
            <w:pPr>
              <w:spacing w:after="0"/>
              <w:jc w:val="right"/>
            </w:pPr>
            <w:r>
              <w:rPr>
                <w:sz w:val="16"/>
              </w:rPr>
              <w:t>5</w:t>
            </w:r>
          </w:p>
        </w:tc>
        <w:tc>
          <w:tcPr>
            <w:tcW w:type="dxa" w:w="1412"/>
          </w:tcPr>
          <w:p>
            <w:pPr>
              <w:spacing w:after="0"/>
              <w:jc w:val="right"/>
            </w:pPr>
            <w:r>
              <w:rPr>
                <w:sz w:val="16"/>
              </w:rPr>
              <w:t>24</w:t>
            </w:r>
          </w:p>
        </w:tc>
        <w:tc>
          <w:tcPr>
            <w:tcW w:type="dxa" w:w="1412"/>
          </w:tcPr>
          <w:p>
            <w:pPr>
              <w:spacing w:after="0"/>
              <w:jc w:val="right"/>
            </w:pPr>
            <w:r>
              <w:rPr>
                <w:sz w:val="16"/>
              </w:rPr>
              <w:t>2</w:t>
            </w:r>
          </w:p>
        </w:tc>
        <w:tc>
          <w:tcPr>
            <w:tcW w:type="dxa" w:w="1412"/>
          </w:tcPr>
          <w:p>
            <w:pPr>
              <w:spacing w:after="0"/>
              <w:jc w:val="right"/>
            </w:pPr>
            <w:r>
              <w:rPr>
                <w:sz w:val="16"/>
              </w:rPr>
              <w:t>25</w:t>
            </w:r>
          </w:p>
        </w:tc>
        <w:tc>
          <w:tcPr>
            <w:tcW w:type="dxa" w:w="1412"/>
          </w:tcPr>
          <w:p>
            <w:pPr>
              <w:spacing w:after="0"/>
              <w:jc w:val="right"/>
            </w:pPr>
            <w:r>
              <w:rPr>
                <w:sz w:val="16"/>
              </w:rPr>
              <w:t>0</w:t>
            </w:r>
          </w:p>
        </w:tc>
        <w:tc>
          <w:tcPr>
            <w:tcW w:type="dxa" w:w="1571"/>
          </w:tcPr>
          <w:p>
            <w:pPr>
              <w:spacing w:after="0"/>
              <w:jc w:val="right"/>
            </w:pPr>
            <w:r>
              <w:rPr>
                <w:sz w:val="16"/>
              </w:rPr>
              <w:t>18</w:t>
            </w:r>
          </w:p>
        </w:tc>
      </w:tr>
      <w:tr>
        <w:trPr>
          <w:cantSplit/>
        </w:trPr>
        <w:tc>
          <w:tcPr>
            <w:tcW w:type="dxa" w:w="4072"/>
          </w:tcPr>
          <w:p>
            <w:pPr>
              <w:spacing w:after="0"/>
              <w:jc w:val="left"/>
            </w:pPr>
            <w:r>
              <w:rPr>
                <w:sz w:val="16"/>
              </w:rPr>
              <w:t>of which: Loch Arbour village</w:t>
            </w:r>
          </w:p>
        </w:tc>
        <w:tc>
          <w:tcPr>
            <w:tcW w:type="dxa" w:w="1412"/>
          </w:tcPr>
          <w:p>
            <w:pPr>
              <w:spacing w:after="0"/>
              <w:jc w:val="right"/>
            </w:pPr>
            <w:r>
              <w:rPr>
                <w:sz w:val="16"/>
              </w:rPr>
              <w:t>2</w:t>
            </w:r>
          </w:p>
        </w:tc>
        <w:tc>
          <w:tcPr>
            <w:tcW w:type="dxa" w:w="1412"/>
          </w:tcPr>
          <w:p>
            <w:pPr>
              <w:spacing w:after="0"/>
              <w:jc w:val="right"/>
            </w:pPr>
            <w:r>
              <w:rPr>
                <w:sz w:val="16"/>
              </w:rPr>
              <w:t>1</w:t>
            </w:r>
          </w:p>
        </w:tc>
        <w:tc>
          <w:tcPr>
            <w:tcW w:type="dxa" w:w="1412"/>
          </w:tcPr>
          <w:p>
            <w:pPr>
              <w:spacing w:after="0"/>
              <w:jc w:val="right"/>
            </w:pPr>
            <w:r>
              <w:rPr>
                <w:sz w:val="16"/>
              </w:rPr>
              <w:t>17</w:t>
            </w:r>
          </w:p>
        </w:tc>
        <w:tc>
          <w:tcPr>
            <w:tcW w:type="dxa" w:w="1412"/>
          </w:tcPr>
          <w:p>
            <w:pPr>
              <w:spacing w:after="0"/>
              <w:jc w:val="right"/>
            </w:pPr>
            <w:r>
              <w:rPr>
                <w:sz w:val="16"/>
              </w:rPr>
              <w:t>1</w:t>
            </w:r>
          </w:p>
        </w:tc>
        <w:tc>
          <w:tcPr>
            <w:tcW w:type="dxa" w:w="1412"/>
          </w:tcPr>
          <w:p>
            <w:pPr>
              <w:spacing w:after="0"/>
              <w:jc w:val="right"/>
            </w:pPr>
            <w:r>
              <w:rPr>
                <w:sz w:val="16"/>
              </w:rPr>
              <w:t>18</w:t>
            </w:r>
          </w:p>
        </w:tc>
        <w:tc>
          <w:tcPr>
            <w:tcW w:type="dxa" w:w="1412"/>
          </w:tcPr>
          <w:p>
            <w:pPr>
              <w:spacing w:after="0"/>
              <w:jc w:val="right"/>
            </w:pPr>
            <w:r>
              <w:rPr>
                <w:sz w:val="16"/>
              </w:rPr>
              <w:t>0</w:t>
            </w:r>
          </w:p>
        </w:tc>
        <w:tc>
          <w:tcPr>
            <w:tcW w:type="dxa" w:w="1571"/>
          </w:tcPr>
          <w:p>
            <w:pPr>
              <w:spacing w:after="0"/>
              <w:jc w:val="right"/>
            </w:pPr>
            <w:r>
              <w:rPr>
                <w:sz w:val="16"/>
              </w:rPr>
              <w:t>9</w:t>
            </w:r>
          </w:p>
        </w:tc>
      </w:tr>
      <w:tr>
        <w:trPr>
          <w:cantSplit/>
        </w:trPr>
        <w:tc>
          <w:tcPr>
            <w:tcW w:type="dxa" w:w="4072"/>
          </w:tcPr>
          <w:p>
            <w:pPr>
              <w:spacing w:after="0"/>
              <w:jc w:val="left"/>
            </w:pPr>
            <w:r>
              <w:rPr>
                <w:sz w:val="16"/>
              </w:rPr>
              <w:t>of which: Long Branch city</w:t>
            </w:r>
          </w:p>
        </w:tc>
        <w:tc>
          <w:tcPr>
            <w:tcW w:type="dxa" w:w="1412"/>
          </w:tcPr>
          <w:p>
            <w:pPr>
              <w:spacing w:after="0"/>
              <w:jc w:val="right"/>
            </w:pPr>
            <w:r>
              <w:rPr>
                <w:sz w:val="16"/>
              </w:rPr>
              <w:t>1</w:t>
            </w:r>
          </w:p>
        </w:tc>
        <w:tc>
          <w:tcPr>
            <w:tcW w:type="dxa" w:w="1412"/>
          </w:tcPr>
          <w:p>
            <w:pPr>
              <w:spacing w:after="0"/>
              <w:jc w:val="right"/>
            </w:pPr>
            <w:r>
              <w:rPr>
                <w:sz w:val="16"/>
              </w:rPr>
              <w:t>12</w:t>
            </w:r>
          </w:p>
        </w:tc>
        <w:tc>
          <w:tcPr>
            <w:tcW w:type="dxa" w:w="1412"/>
          </w:tcPr>
          <w:p>
            <w:pPr>
              <w:spacing w:after="0"/>
              <w:jc w:val="right"/>
            </w:pPr>
            <w:r>
              <w:rPr>
                <w:sz w:val="16"/>
              </w:rPr>
              <w:t>59</w:t>
            </w:r>
          </w:p>
        </w:tc>
        <w:tc>
          <w:tcPr>
            <w:tcW w:type="dxa" w:w="1412"/>
          </w:tcPr>
          <w:p>
            <w:pPr>
              <w:spacing w:after="0"/>
              <w:jc w:val="right"/>
            </w:pPr>
            <w:r>
              <w:rPr>
                <w:sz w:val="16"/>
              </w:rPr>
              <w:t>9</w:t>
            </w:r>
          </w:p>
        </w:tc>
        <w:tc>
          <w:tcPr>
            <w:tcW w:type="dxa" w:w="1412"/>
          </w:tcPr>
          <w:p>
            <w:pPr>
              <w:spacing w:after="0"/>
              <w:jc w:val="right"/>
            </w:pPr>
            <w:r>
              <w:rPr>
                <w:sz w:val="16"/>
              </w:rPr>
              <w:t>62</w:t>
            </w:r>
          </w:p>
        </w:tc>
        <w:tc>
          <w:tcPr>
            <w:tcW w:type="dxa" w:w="1412"/>
          </w:tcPr>
          <w:p>
            <w:pPr>
              <w:spacing w:after="0"/>
              <w:jc w:val="right"/>
            </w:pPr>
            <w:r>
              <w:rPr>
                <w:sz w:val="16"/>
              </w:rPr>
              <w:t>1</w:t>
            </w:r>
          </w:p>
        </w:tc>
        <w:tc>
          <w:tcPr>
            <w:tcW w:type="dxa" w:w="1571"/>
          </w:tcPr>
          <w:p>
            <w:pPr>
              <w:spacing w:after="0"/>
              <w:jc w:val="right"/>
            </w:pPr>
            <w:r>
              <w:rPr>
                <w:sz w:val="16"/>
              </w:rPr>
              <w:t>25</w:t>
            </w:r>
          </w:p>
        </w:tc>
      </w:tr>
      <w:tr>
        <w:trPr>
          <w:cantSplit/>
        </w:trPr>
        <w:tc>
          <w:tcPr>
            <w:tcW w:type="dxa" w:w="4072"/>
          </w:tcPr>
          <w:p>
            <w:pPr>
              <w:spacing w:after="0"/>
              <w:jc w:val="left"/>
            </w:pPr>
            <w:r>
              <w:rPr>
                <w:sz w:val="16"/>
              </w:rPr>
              <w:t>of which: Manalapan township</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9</w:t>
            </w:r>
          </w:p>
        </w:tc>
        <w:tc>
          <w:tcPr>
            <w:tcW w:type="dxa" w:w="1412"/>
          </w:tcPr>
          <w:p>
            <w:pPr>
              <w:spacing w:after="0"/>
              <w:jc w:val="right"/>
            </w:pPr>
            <w:r>
              <w:rPr>
                <w:sz w:val="16"/>
              </w:rPr>
              <w:t>1</w:t>
            </w:r>
          </w:p>
        </w:tc>
        <w:tc>
          <w:tcPr>
            <w:tcW w:type="dxa" w:w="1412"/>
          </w:tcPr>
          <w:p>
            <w:pPr>
              <w:spacing w:after="0"/>
              <w:jc w:val="right"/>
            </w:pPr>
            <w:r>
              <w:rPr>
                <w:sz w:val="16"/>
              </w:rPr>
              <w:t>9</w:t>
            </w:r>
          </w:p>
        </w:tc>
        <w:tc>
          <w:tcPr>
            <w:tcW w:type="dxa" w:w="1412"/>
          </w:tcPr>
          <w:p>
            <w:pPr>
              <w:spacing w:after="0"/>
              <w:jc w:val="right"/>
            </w:pPr>
            <w:r>
              <w:rPr>
                <w:sz w:val="16"/>
              </w:rPr>
              <w:t>0</w:t>
            </w:r>
          </w:p>
        </w:tc>
        <w:tc>
          <w:tcPr>
            <w:tcW w:type="dxa" w:w="1571"/>
          </w:tcPr>
          <w:p>
            <w:pPr>
              <w:spacing w:after="0"/>
              <w:jc w:val="right"/>
            </w:pPr>
            <w:r>
              <w:rPr>
                <w:sz w:val="16"/>
              </w:rPr>
              <w:t>2</w:t>
            </w:r>
          </w:p>
        </w:tc>
      </w:tr>
      <w:tr>
        <w:trPr>
          <w:cantSplit/>
        </w:trPr>
        <w:tc>
          <w:tcPr>
            <w:tcW w:type="dxa" w:w="4072"/>
          </w:tcPr>
          <w:p>
            <w:pPr>
              <w:spacing w:after="0"/>
              <w:jc w:val="left"/>
            </w:pPr>
            <w:r>
              <w:rPr>
                <w:sz w:val="16"/>
              </w:rPr>
              <w:t>of which: Marlboro township</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8</w:t>
            </w:r>
          </w:p>
        </w:tc>
        <w:tc>
          <w:tcPr>
            <w:tcW w:type="dxa" w:w="1412"/>
          </w:tcPr>
          <w:p>
            <w:pPr>
              <w:spacing w:after="0"/>
              <w:jc w:val="right"/>
            </w:pPr>
            <w:r>
              <w:rPr>
                <w:sz w:val="16"/>
              </w:rPr>
              <w:t>0</w:t>
            </w:r>
          </w:p>
        </w:tc>
        <w:tc>
          <w:tcPr>
            <w:tcW w:type="dxa" w:w="1412"/>
          </w:tcPr>
          <w:p>
            <w:pPr>
              <w:spacing w:after="0"/>
              <w:jc w:val="right"/>
            </w:pPr>
            <w:r>
              <w:rPr>
                <w:sz w:val="16"/>
              </w:rPr>
              <w:t>8</w:t>
            </w:r>
          </w:p>
        </w:tc>
        <w:tc>
          <w:tcPr>
            <w:tcW w:type="dxa" w:w="1412"/>
          </w:tcPr>
          <w:p>
            <w:pPr>
              <w:spacing w:after="0"/>
              <w:jc w:val="right"/>
            </w:pPr>
            <w:r>
              <w:rPr>
                <w:sz w:val="16"/>
              </w:rPr>
              <w:t>0</w:t>
            </w:r>
          </w:p>
        </w:tc>
        <w:tc>
          <w:tcPr>
            <w:tcW w:type="dxa" w:w="1571"/>
          </w:tcPr>
          <w:p>
            <w:pPr>
              <w:spacing w:after="0"/>
              <w:jc w:val="right"/>
            </w:pPr>
            <w:r>
              <w:rPr>
                <w:sz w:val="16"/>
              </w:rPr>
              <w:t>2</w:t>
            </w:r>
          </w:p>
        </w:tc>
      </w:tr>
      <w:tr>
        <w:trPr>
          <w:cantSplit/>
        </w:trPr>
        <w:tc>
          <w:tcPr>
            <w:tcW w:type="dxa" w:w="4072"/>
          </w:tcPr>
          <w:p>
            <w:pPr>
              <w:spacing w:after="0"/>
              <w:jc w:val="left"/>
            </w:pPr>
            <w:r>
              <w:rPr>
                <w:sz w:val="16"/>
              </w:rPr>
              <w:t>of which: Aberdeen township</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2</w:t>
            </w:r>
          </w:p>
        </w:tc>
        <w:tc>
          <w:tcPr>
            <w:tcW w:type="dxa" w:w="1412"/>
          </w:tcPr>
          <w:p>
            <w:pPr>
              <w:spacing w:after="0"/>
              <w:jc w:val="right"/>
            </w:pPr>
            <w:r>
              <w:rPr>
                <w:sz w:val="16"/>
              </w:rPr>
              <w:t>1</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571"/>
          </w:tcPr>
          <w:p>
            <w:pPr>
              <w:spacing w:after="0"/>
              <w:jc w:val="right"/>
            </w:pPr>
            <w:r>
              <w:rPr>
                <w:sz w:val="16"/>
              </w:rPr>
              <w:t>2</w:t>
            </w:r>
          </w:p>
        </w:tc>
      </w:tr>
      <w:tr>
        <w:trPr>
          <w:cantSplit/>
        </w:trPr>
        <w:tc>
          <w:tcPr>
            <w:tcW w:type="dxa" w:w="4072"/>
          </w:tcPr>
          <w:p>
            <w:pPr>
              <w:spacing w:after="0"/>
              <w:jc w:val="left"/>
            </w:pPr>
            <w:r>
              <w:rPr>
                <w:sz w:val="16"/>
              </w:rPr>
              <w:t>of which: Middletown township</w:t>
            </w:r>
          </w:p>
        </w:tc>
        <w:tc>
          <w:tcPr>
            <w:tcW w:type="dxa" w:w="1412"/>
          </w:tcPr>
          <w:p>
            <w:pPr>
              <w:spacing w:after="0"/>
              <w:jc w:val="right"/>
            </w:pPr>
            <w:r>
              <w:rPr>
                <w:sz w:val="16"/>
              </w:rPr>
              <w:t>7</w:t>
            </w:r>
          </w:p>
        </w:tc>
        <w:tc>
          <w:tcPr>
            <w:tcW w:type="dxa" w:w="1412"/>
          </w:tcPr>
          <w:p>
            <w:pPr>
              <w:spacing w:after="0"/>
              <w:jc w:val="right"/>
            </w:pPr>
            <w:r>
              <w:rPr>
                <w:sz w:val="16"/>
              </w:rPr>
              <w:t>19</w:t>
            </w:r>
          </w:p>
        </w:tc>
        <w:tc>
          <w:tcPr>
            <w:tcW w:type="dxa" w:w="1412"/>
          </w:tcPr>
          <w:p>
            <w:pPr>
              <w:spacing w:after="0"/>
              <w:jc w:val="right"/>
            </w:pPr>
            <w:r>
              <w:rPr>
                <w:sz w:val="16"/>
              </w:rPr>
              <w:t>125</w:t>
            </w:r>
          </w:p>
        </w:tc>
        <w:tc>
          <w:tcPr>
            <w:tcW w:type="dxa" w:w="1412"/>
          </w:tcPr>
          <w:p>
            <w:pPr>
              <w:spacing w:after="0"/>
              <w:jc w:val="right"/>
            </w:pPr>
            <w:r>
              <w:rPr>
                <w:sz w:val="16"/>
              </w:rPr>
              <w:t>9</w:t>
            </w:r>
          </w:p>
        </w:tc>
        <w:tc>
          <w:tcPr>
            <w:tcW w:type="dxa" w:w="1412"/>
          </w:tcPr>
          <w:p>
            <w:pPr>
              <w:spacing w:after="0"/>
              <w:jc w:val="right"/>
            </w:pPr>
            <w:r>
              <w:rPr>
                <w:sz w:val="16"/>
              </w:rPr>
              <w:t>135</w:t>
            </w:r>
          </w:p>
        </w:tc>
        <w:tc>
          <w:tcPr>
            <w:tcW w:type="dxa" w:w="1412"/>
          </w:tcPr>
          <w:p>
            <w:pPr>
              <w:spacing w:after="0"/>
              <w:jc w:val="right"/>
            </w:pPr>
            <w:r>
              <w:rPr>
                <w:sz w:val="16"/>
              </w:rPr>
              <w:t>9</w:t>
            </w:r>
          </w:p>
        </w:tc>
        <w:tc>
          <w:tcPr>
            <w:tcW w:type="dxa" w:w="1571"/>
          </w:tcPr>
          <w:p>
            <w:pPr>
              <w:spacing w:after="0"/>
              <w:jc w:val="right"/>
            </w:pPr>
            <w:r>
              <w:rPr>
                <w:sz w:val="16"/>
              </w:rPr>
              <w:t>80</w:t>
            </w:r>
          </w:p>
        </w:tc>
      </w:tr>
      <w:tr>
        <w:trPr>
          <w:cantSplit/>
        </w:trPr>
        <w:tc>
          <w:tcPr>
            <w:tcW w:type="dxa" w:w="4072"/>
          </w:tcPr>
          <w:p>
            <w:pPr>
              <w:spacing w:after="0"/>
              <w:jc w:val="left"/>
            </w:pPr>
            <w:r>
              <w:rPr>
                <w:sz w:val="16"/>
              </w:rPr>
              <w:t>of which: Monmouth Beach borough</w:t>
            </w:r>
          </w:p>
        </w:tc>
        <w:tc>
          <w:tcPr>
            <w:tcW w:type="dxa" w:w="1412"/>
          </w:tcPr>
          <w:p>
            <w:pPr>
              <w:spacing w:after="0"/>
              <w:jc w:val="right"/>
            </w:pPr>
            <w:r>
              <w:rPr>
                <w:sz w:val="16"/>
              </w:rPr>
              <w:t>4</w:t>
            </w:r>
          </w:p>
        </w:tc>
        <w:tc>
          <w:tcPr>
            <w:tcW w:type="dxa" w:w="1412"/>
          </w:tcPr>
          <w:p>
            <w:pPr>
              <w:spacing w:after="0"/>
              <w:jc w:val="right"/>
            </w:pPr>
            <w:r>
              <w:rPr>
                <w:sz w:val="16"/>
              </w:rPr>
              <w:t>36</w:t>
            </w:r>
          </w:p>
        </w:tc>
        <w:tc>
          <w:tcPr>
            <w:tcW w:type="dxa" w:w="1412"/>
          </w:tcPr>
          <w:p>
            <w:pPr>
              <w:spacing w:after="0"/>
              <w:jc w:val="right"/>
            </w:pPr>
            <w:r>
              <w:rPr>
                <w:sz w:val="16"/>
              </w:rPr>
              <w:t>129</w:t>
            </w:r>
          </w:p>
        </w:tc>
        <w:tc>
          <w:tcPr>
            <w:tcW w:type="dxa" w:w="1412"/>
          </w:tcPr>
          <w:p>
            <w:pPr>
              <w:spacing w:after="0"/>
              <w:jc w:val="right"/>
            </w:pPr>
            <w:r>
              <w:rPr>
                <w:sz w:val="16"/>
              </w:rPr>
              <w:t>26</w:t>
            </w:r>
          </w:p>
        </w:tc>
        <w:tc>
          <w:tcPr>
            <w:tcW w:type="dxa" w:w="1412"/>
          </w:tcPr>
          <w:p>
            <w:pPr>
              <w:spacing w:after="0"/>
              <w:jc w:val="right"/>
            </w:pPr>
            <w:r>
              <w:rPr>
                <w:sz w:val="16"/>
              </w:rPr>
              <w:t>138</w:t>
            </w:r>
          </w:p>
        </w:tc>
        <w:tc>
          <w:tcPr>
            <w:tcW w:type="dxa" w:w="1412"/>
          </w:tcPr>
          <w:p>
            <w:pPr>
              <w:spacing w:after="0"/>
              <w:jc w:val="right"/>
            </w:pPr>
            <w:r>
              <w:rPr>
                <w:sz w:val="16"/>
              </w:rPr>
              <w:t>9</w:t>
            </w:r>
          </w:p>
        </w:tc>
        <w:tc>
          <w:tcPr>
            <w:tcW w:type="dxa" w:w="1571"/>
          </w:tcPr>
          <w:p>
            <w:pPr>
              <w:spacing w:after="0"/>
              <w:jc w:val="right"/>
            </w:pPr>
            <w:r>
              <w:rPr>
                <w:sz w:val="16"/>
              </w:rPr>
              <w:t>86</w:t>
            </w:r>
          </w:p>
        </w:tc>
      </w:tr>
      <w:tr>
        <w:trPr>
          <w:cantSplit/>
        </w:trPr>
        <w:tc>
          <w:tcPr>
            <w:tcW w:type="dxa" w:w="4072"/>
          </w:tcPr>
          <w:p>
            <w:pPr>
              <w:spacing w:after="0"/>
              <w:jc w:val="left"/>
            </w:pPr>
            <w:r>
              <w:rPr>
                <w:sz w:val="16"/>
              </w:rPr>
              <w:t>of which: Neptune City borough</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5</w:t>
            </w:r>
          </w:p>
        </w:tc>
        <w:tc>
          <w:tcPr>
            <w:tcW w:type="dxa" w:w="1412"/>
          </w:tcPr>
          <w:p>
            <w:pPr>
              <w:spacing w:after="0"/>
              <w:jc w:val="right"/>
            </w:pPr>
            <w:r>
              <w:rPr>
                <w:sz w:val="16"/>
              </w:rPr>
              <w:t>0</w:t>
            </w:r>
          </w:p>
        </w:tc>
        <w:tc>
          <w:tcPr>
            <w:tcW w:type="dxa" w:w="1412"/>
          </w:tcPr>
          <w:p>
            <w:pPr>
              <w:spacing w:after="0"/>
              <w:jc w:val="right"/>
            </w:pPr>
            <w:r>
              <w:rPr>
                <w:sz w:val="16"/>
              </w:rPr>
              <w:t>5</w:t>
            </w:r>
          </w:p>
        </w:tc>
        <w:tc>
          <w:tcPr>
            <w:tcW w:type="dxa" w:w="1412"/>
          </w:tcPr>
          <w:p>
            <w:pPr>
              <w:spacing w:after="0"/>
              <w:jc w:val="right"/>
            </w:pPr>
            <w:r>
              <w:rPr>
                <w:sz w:val="16"/>
              </w:rPr>
              <w:t>0</w:t>
            </w:r>
          </w:p>
        </w:tc>
        <w:tc>
          <w:tcPr>
            <w:tcW w:type="dxa" w:w="1571"/>
          </w:tcPr>
          <w:p>
            <w:pPr>
              <w:spacing w:after="0"/>
              <w:jc w:val="right"/>
            </w:pPr>
            <w:r>
              <w:rPr>
                <w:sz w:val="16"/>
              </w:rPr>
              <w:t>1</w:t>
            </w:r>
          </w:p>
        </w:tc>
      </w:tr>
      <w:tr>
        <w:trPr>
          <w:cantSplit/>
        </w:trPr>
        <w:tc>
          <w:tcPr>
            <w:tcW w:type="dxa" w:w="4072"/>
          </w:tcPr>
          <w:p>
            <w:pPr>
              <w:spacing w:after="0"/>
              <w:jc w:val="left"/>
            </w:pPr>
            <w:r>
              <w:rPr>
                <w:sz w:val="16"/>
              </w:rPr>
              <w:t>of which: Neptune township</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21</w:t>
            </w:r>
          </w:p>
        </w:tc>
        <w:tc>
          <w:tcPr>
            <w:tcW w:type="dxa" w:w="1412"/>
          </w:tcPr>
          <w:p>
            <w:pPr>
              <w:spacing w:after="0"/>
              <w:jc w:val="right"/>
            </w:pPr>
            <w:r>
              <w:rPr>
                <w:sz w:val="16"/>
              </w:rPr>
              <w:t>1</w:t>
            </w:r>
          </w:p>
        </w:tc>
        <w:tc>
          <w:tcPr>
            <w:tcW w:type="dxa" w:w="1412"/>
          </w:tcPr>
          <w:p>
            <w:pPr>
              <w:spacing w:after="0"/>
              <w:jc w:val="right"/>
            </w:pPr>
            <w:r>
              <w:rPr>
                <w:sz w:val="16"/>
              </w:rPr>
              <w:t>22</w:t>
            </w:r>
          </w:p>
        </w:tc>
        <w:tc>
          <w:tcPr>
            <w:tcW w:type="dxa" w:w="1412"/>
          </w:tcPr>
          <w:p>
            <w:pPr>
              <w:spacing w:after="0"/>
              <w:jc w:val="right"/>
            </w:pPr>
            <w:r>
              <w:rPr>
                <w:sz w:val="16"/>
              </w:rPr>
              <w:t>0</w:t>
            </w:r>
          </w:p>
        </w:tc>
        <w:tc>
          <w:tcPr>
            <w:tcW w:type="dxa" w:w="1571"/>
          </w:tcPr>
          <w:p>
            <w:pPr>
              <w:spacing w:after="0"/>
              <w:jc w:val="right"/>
            </w:pPr>
            <w:r>
              <w:rPr>
                <w:sz w:val="16"/>
              </w:rPr>
              <w:t>13</w:t>
            </w:r>
          </w:p>
        </w:tc>
      </w:tr>
      <w:tr>
        <w:trPr>
          <w:cantSplit/>
        </w:trPr>
        <w:tc>
          <w:tcPr>
            <w:tcW w:type="dxa" w:w="4072"/>
          </w:tcPr>
          <w:p>
            <w:pPr>
              <w:spacing w:after="0"/>
              <w:jc w:val="left"/>
            </w:pPr>
            <w:r>
              <w:rPr>
                <w:sz w:val="16"/>
              </w:rPr>
              <w:t>of which: Tinton Falls borough</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1</w:t>
            </w:r>
          </w:p>
        </w:tc>
      </w:tr>
      <w:tr>
        <w:trPr>
          <w:cantSplit/>
        </w:trPr>
        <w:tc>
          <w:tcPr>
            <w:tcW w:type="dxa" w:w="4072"/>
          </w:tcPr>
          <w:p>
            <w:pPr>
              <w:spacing w:after="0"/>
              <w:jc w:val="left"/>
            </w:pPr>
            <w:r>
              <w:rPr>
                <w:sz w:val="16"/>
              </w:rPr>
              <w:t>of which: Ocean township</w:t>
            </w:r>
          </w:p>
        </w:tc>
        <w:tc>
          <w:tcPr>
            <w:tcW w:type="dxa" w:w="1412"/>
          </w:tcPr>
          <w:p>
            <w:pPr>
              <w:spacing w:after="0"/>
              <w:jc w:val="right"/>
            </w:pPr>
            <w:r>
              <w:rPr>
                <w:sz w:val="16"/>
              </w:rPr>
              <w:t>1</w:t>
            </w:r>
          </w:p>
        </w:tc>
        <w:tc>
          <w:tcPr>
            <w:tcW w:type="dxa" w:w="1412"/>
          </w:tcPr>
          <w:p>
            <w:pPr>
              <w:spacing w:after="0"/>
              <w:jc w:val="right"/>
            </w:pPr>
            <w:r>
              <w:rPr>
                <w:sz w:val="16"/>
              </w:rPr>
              <w:t>12</w:t>
            </w:r>
          </w:p>
        </w:tc>
        <w:tc>
          <w:tcPr>
            <w:tcW w:type="dxa" w:w="1412"/>
          </w:tcPr>
          <w:p>
            <w:pPr>
              <w:spacing w:after="0"/>
              <w:jc w:val="right"/>
            </w:pPr>
            <w:r>
              <w:rPr>
                <w:sz w:val="16"/>
              </w:rPr>
              <w:t>27</w:t>
            </w:r>
          </w:p>
        </w:tc>
        <w:tc>
          <w:tcPr>
            <w:tcW w:type="dxa" w:w="1412"/>
          </w:tcPr>
          <w:p>
            <w:pPr>
              <w:spacing w:after="0"/>
              <w:jc w:val="right"/>
            </w:pPr>
            <w:r>
              <w:rPr>
                <w:sz w:val="16"/>
              </w:rPr>
              <w:t>8</w:t>
            </w:r>
          </w:p>
        </w:tc>
        <w:tc>
          <w:tcPr>
            <w:tcW w:type="dxa" w:w="1412"/>
          </w:tcPr>
          <w:p>
            <w:pPr>
              <w:spacing w:after="0"/>
              <w:jc w:val="right"/>
            </w:pPr>
            <w:r>
              <w:rPr>
                <w:sz w:val="16"/>
              </w:rPr>
              <w:t>31</w:t>
            </w:r>
          </w:p>
        </w:tc>
        <w:tc>
          <w:tcPr>
            <w:tcW w:type="dxa" w:w="1412"/>
          </w:tcPr>
          <w:p>
            <w:pPr>
              <w:spacing w:after="0"/>
              <w:jc w:val="right"/>
            </w:pPr>
            <w:r>
              <w:rPr>
                <w:sz w:val="16"/>
              </w:rPr>
              <w:t>4</w:t>
            </w:r>
          </w:p>
        </w:tc>
        <w:tc>
          <w:tcPr>
            <w:tcW w:type="dxa" w:w="1571"/>
          </w:tcPr>
          <w:p>
            <w:pPr>
              <w:spacing w:after="0"/>
              <w:jc w:val="right"/>
            </w:pPr>
            <w:r>
              <w:rPr>
                <w:sz w:val="16"/>
              </w:rPr>
              <w:t>11</w:t>
            </w:r>
          </w:p>
        </w:tc>
      </w:tr>
      <w:tr>
        <w:trPr>
          <w:cantSplit/>
        </w:trPr>
        <w:tc>
          <w:tcPr>
            <w:tcW w:type="dxa" w:w="4072"/>
          </w:tcPr>
          <w:p>
            <w:pPr>
              <w:spacing w:after="0"/>
              <w:jc w:val="left"/>
            </w:pPr>
            <w:r>
              <w:rPr>
                <w:sz w:val="16"/>
              </w:rPr>
              <w:t>of which: Oceanport borough</w:t>
            </w:r>
          </w:p>
        </w:tc>
        <w:tc>
          <w:tcPr>
            <w:tcW w:type="dxa" w:w="1412"/>
          </w:tcPr>
          <w:p>
            <w:pPr>
              <w:spacing w:after="0"/>
              <w:jc w:val="right"/>
            </w:pPr>
            <w:r>
              <w:rPr>
                <w:sz w:val="16"/>
              </w:rPr>
              <w:t>2</w:t>
            </w:r>
          </w:p>
        </w:tc>
        <w:tc>
          <w:tcPr>
            <w:tcW w:type="dxa" w:w="1412"/>
          </w:tcPr>
          <w:p>
            <w:pPr>
              <w:spacing w:after="0"/>
              <w:jc w:val="right"/>
            </w:pPr>
            <w:r>
              <w:rPr>
                <w:sz w:val="16"/>
              </w:rPr>
              <w:t>8</w:t>
            </w:r>
          </w:p>
        </w:tc>
        <w:tc>
          <w:tcPr>
            <w:tcW w:type="dxa" w:w="1412"/>
          </w:tcPr>
          <w:p>
            <w:pPr>
              <w:spacing w:after="0"/>
              <w:jc w:val="right"/>
            </w:pPr>
            <w:r>
              <w:rPr>
                <w:sz w:val="16"/>
              </w:rPr>
              <w:t>34</w:t>
            </w:r>
          </w:p>
        </w:tc>
        <w:tc>
          <w:tcPr>
            <w:tcW w:type="dxa" w:w="1412"/>
          </w:tcPr>
          <w:p>
            <w:pPr>
              <w:spacing w:after="0"/>
              <w:jc w:val="right"/>
            </w:pPr>
            <w:r>
              <w:rPr>
                <w:sz w:val="16"/>
              </w:rPr>
              <w:t>6</w:t>
            </w:r>
          </w:p>
        </w:tc>
        <w:tc>
          <w:tcPr>
            <w:tcW w:type="dxa" w:w="1412"/>
          </w:tcPr>
          <w:p>
            <w:pPr>
              <w:spacing w:after="0"/>
              <w:jc w:val="right"/>
            </w:pPr>
            <w:r>
              <w:rPr>
                <w:sz w:val="16"/>
              </w:rPr>
              <w:t>37</w:t>
            </w:r>
          </w:p>
        </w:tc>
        <w:tc>
          <w:tcPr>
            <w:tcW w:type="dxa" w:w="1412"/>
          </w:tcPr>
          <w:p>
            <w:pPr>
              <w:spacing w:after="0"/>
              <w:jc w:val="right"/>
            </w:pPr>
            <w:r>
              <w:rPr>
                <w:sz w:val="16"/>
              </w:rPr>
              <w:t>3</w:t>
            </w:r>
          </w:p>
        </w:tc>
        <w:tc>
          <w:tcPr>
            <w:tcW w:type="dxa" w:w="1571"/>
          </w:tcPr>
          <w:p>
            <w:pPr>
              <w:spacing w:after="0"/>
              <w:jc w:val="right"/>
            </w:pPr>
            <w:r>
              <w:rPr>
                <w:sz w:val="16"/>
              </w:rPr>
              <w:t>25</w:t>
            </w:r>
          </w:p>
        </w:tc>
      </w:tr>
      <w:tr>
        <w:trPr>
          <w:cantSplit/>
        </w:trPr>
        <w:tc>
          <w:tcPr>
            <w:tcW w:type="dxa" w:w="4072"/>
          </w:tcPr>
          <w:p>
            <w:pPr>
              <w:spacing w:after="0"/>
              <w:jc w:val="left"/>
            </w:pPr>
            <w:r>
              <w:rPr>
                <w:sz w:val="16"/>
              </w:rPr>
              <w:t>of which: Red Bank borough</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3</w:t>
            </w:r>
          </w:p>
        </w:tc>
        <w:tc>
          <w:tcPr>
            <w:tcW w:type="dxa" w:w="1412"/>
          </w:tcPr>
          <w:p>
            <w:pPr>
              <w:spacing w:after="0"/>
              <w:jc w:val="right"/>
            </w:pPr>
            <w:r>
              <w:rPr>
                <w:sz w:val="16"/>
              </w:rPr>
              <w:t>0</w:t>
            </w:r>
          </w:p>
        </w:tc>
        <w:tc>
          <w:tcPr>
            <w:tcW w:type="dxa" w:w="1412"/>
          </w:tcPr>
          <w:p>
            <w:pPr>
              <w:spacing w:after="0"/>
              <w:jc w:val="right"/>
            </w:pPr>
            <w:r>
              <w:rPr>
                <w:sz w:val="16"/>
              </w:rPr>
              <w:t>3</w:t>
            </w:r>
          </w:p>
        </w:tc>
        <w:tc>
          <w:tcPr>
            <w:tcW w:type="dxa" w:w="1412"/>
          </w:tcPr>
          <w:p>
            <w:pPr>
              <w:spacing w:after="0"/>
              <w:jc w:val="right"/>
            </w:pPr>
            <w:r>
              <w:rPr>
                <w:sz w:val="16"/>
              </w:rPr>
              <w:t>0</w:t>
            </w:r>
          </w:p>
        </w:tc>
        <w:tc>
          <w:tcPr>
            <w:tcW w:type="dxa" w:w="1571"/>
          </w:tcPr>
          <w:p>
            <w:pPr>
              <w:spacing w:after="0"/>
              <w:jc w:val="right"/>
            </w:pPr>
            <w:r>
              <w:rPr>
                <w:sz w:val="16"/>
              </w:rPr>
              <w:t>1</w:t>
            </w:r>
          </w:p>
        </w:tc>
      </w:tr>
      <w:tr>
        <w:trPr>
          <w:cantSplit/>
        </w:trPr>
        <w:tc>
          <w:tcPr>
            <w:tcW w:type="dxa" w:w="4072"/>
          </w:tcPr>
          <w:p>
            <w:pPr>
              <w:spacing w:after="0"/>
              <w:jc w:val="left"/>
            </w:pPr>
            <w:r>
              <w:rPr>
                <w:sz w:val="16"/>
              </w:rPr>
              <w:t>of which: Roosevelt borough</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Sea Girt borough</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4</w:t>
            </w:r>
          </w:p>
        </w:tc>
        <w:tc>
          <w:tcPr>
            <w:tcW w:type="dxa" w:w="1412"/>
          </w:tcPr>
          <w:p>
            <w:pPr>
              <w:spacing w:after="0"/>
              <w:jc w:val="right"/>
            </w:pPr>
            <w:r>
              <w:rPr>
                <w:sz w:val="16"/>
              </w:rPr>
              <w:t>0</w:t>
            </w:r>
          </w:p>
        </w:tc>
        <w:tc>
          <w:tcPr>
            <w:tcW w:type="dxa" w:w="1412"/>
          </w:tcPr>
          <w:p>
            <w:pPr>
              <w:spacing w:after="0"/>
              <w:jc w:val="right"/>
            </w:pPr>
            <w:r>
              <w:rPr>
                <w:sz w:val="16"/>
              </w:rPr>
              <w:t>4</w:t>
            </w:r>
          </w:p>
        </w:tc>
        <w:tc>
          <w:tcPr>
            <w:tcW w:type="dxa" w:w="1412"/>
          </w:tcPr>
          <w:p>
            <w:pPr>
              <w:spacing w:after="0"/>
              <w:jc w:val="right"/>
            </w:pPr>
            <w:r>
              <w:rPr>
                <w:sz w:val="16"/>
              </w:rPr>
              <w:t>0</w:t>
            </w:r>
          </w:p>
        </w:tc>
        <w:tc>
          <w:tcPr>
            <w:tcW w:type="dxa" w:w="1571"/>
          </w:tcPr>
          <w:p>
            <w:pPr>
              <w:spacing w:after="0"/>
              <w:jc w:val="right"/>
            </w:pPr>
            <w:r>
              <w:rPr>
                <w:sz w:val="16"/>
              </w:rPr>
              <w:t>2</w:t>
            </w:r>
          </w:p>
        </w:tc>
      </w:tr>
      <w:tr>
        <w:trPr>
          <w:cantSplit/>
        </w:trPr>
        <w:tc>
          <w:tcPr>
            <w:tcW w:type="dxa" w:w="4072"/>
          </w:tcPr>
          <w:p>
            <w:pPr>
              <w:spacing w:after="0"/>
              <w:jc w:val="left"/>
            </w:pPr>
            <w:r>
              <w:rPr>
                <w:sz w:val="16"/>
              </w:rPr>
              <w:t>of which: Shrewsbury borough</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1</w:t>
            </w:r>
          </w:p>
        </w:tc>
      </w:tr>
      <w:tr>
        <w:trPr>
          <w:cantSplit/>
        </w:trPr>
        <w:tc>
          <w:tcPr>
            <w:tcW w:type="dxa" w:w="4072"/>
          </w:tcPr>
          <w:p>
            <w:pPr>
              <w:spacing w:after="0"/>
              <w:jc w:val="left"/>
            </w:pPr>
            <w:r>
              <w:rPr>
                <w:sz w:val="16"/>
              </w:rPr>
              <w:t>of which: Lake Como borough</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3</w:t>
            </w:r>
          </w:p>
        </w:tc>
        <w:tc>
          <w:tcPr>
            <w:tcW w:type="dxa" w:w="1412"/>
          </w:tcPr>
          <w:p>
            <w:pPr>
              <w:spacing w:after="0"/>
              <w:jc w:val="right"/>
            </w:pPr>
            <w:r>
              <w:rPr>
                <w:sz w:val="16"/>
              </w:rPr>
              <w:t>0</w:t>
            </w:r>
          </w:p>
        </w:tc>
        <w:tc>
          <w:tcPr>
            <w:tcW w:type="dxa" w:w="1412"/>
          </w:tcPr>
          <w:p>
            <w:pPr>
              <w:spacing w:after="0"/>
              <w:jc w:val="right"/>
            </w:pPr>
            <w:r>
              <w:rPr>
                <w:sz w:val="16"/>
              </w:rPr>
              <w:t>3</w:t>
            </w:r>
          </w:p>
        </w:tc>
        <w:tc>
          <w:tcPr>
            <w:tcW w:type="dxa" w:w="1412"/>
          </w:tcPr>
          <w:p>
            <w:pPr>
              <w:spacing w:after="0"/>
              <w:jc w:val="right"/>
            </w:pPr>
            <w:r>
              <w:rPr>
                <w:sz w:val="16"/>
              </w:rPr>
              <w:t>0</w:t>
            </w:r>
          </w:p>
        </w:tc>
        <w:tc>
          <w:tcPr>
            <w:tcW w:type="dxa" w:w="1571"/>
          </w:tcPr>
          <w:p>
            <w:pPr>
              <w:spacing w:after="0"/>
              <w:jc w:val="right"/>
            </w:pPr>
            <w:r>
              <w:rPr>
                <w:sz w:val="16"/>
              </w:rPr>
              <w:t>3</w:t>
            </w:r>
          </w:p>
        </w:tc>
      </w:tr>
      <w:tr>
        <w:trPr>
          <w:cantSplit/>
        </w:trPr>
        <w:tc>
          <w:tcPr>
            <w:tcW w:type="dxa" w:w="4072"/>
          </w:tcPr>
          <w:p>
            <w:pPr>
              <w:spacing w:after="0"/>
              <w:jc w:val="left"/>
            </w:pPr>
            <w:r>
              <w:rPr>
                <w:sz w:val="16"/>
              </w:rPr>
              <w:t>of which: Spring Lake borough</w:t>
            </w:r>
          </w:p>
        </w:tc>
        <w:tc>
          <w:tcPr>
            <w:tcW w:type="dxa" w:w="1412"/>
          </w:tcPr>
          <w:p>
            <w:pPr>
              <w:spacing w:after="0"/>
              <w:jc w:val="right"/>
            </w:pPr>
            <w:r>
              <w:rPr>
                <w:sz w:val="16"/>
              </w:rPr>
              <w:t>4</w:t>
            </w:r>
          </w:p>
        </w:tc>
        <w:tc>
          <w:tcPr>
            <w:tcW w:type="dxa" w:w="1412"/>
          </w:tcPr>
          <w:p>
            <w:pPr>
              <w:spacing w:after="0"/>
              <w:jc w:val="right"/>
            </w:pPr>
            <w:r>
              <w:rPr>
                <w:sz w:val="16"/>
              </w:rPr>
              <w:t>20</w:t>
            </w:r>
          </w:p>
        </w:tc>
        <w:tc>
          <w:tcPr>
            <w:tcW w:type="dxa" w:w="1412"/>
          </w:tcPr>
          <w:p>
            <w:pPr>
              <w:spacing w:after="0"/>
              <w:jc w:val="right"/>
            </w:pPr>
            <w:r>
              <w:rPr>
                <w:sz w:val="16"/>
              </w:rPr>
              <w:t>92</w:t>
            </w:r>
          </w:p>
        </w:tc>
        <w:tc>
          <w:tcPr>
            <w:tcW w:type="dxa" w:w="1412"/>
          </w:tcPr>
          <w:p>
            <w:pPr>
              <w:spacing w:after="0"/>
              <w:jc w:val="right"/>
            </w:pPr>
            <w:r>
              <w:rPr>
                <w:sz w:val="16"/>
              </w:rPr>
              <w:t>12</w:t>
            </w:r>
          </w:p>
        </w:tc>
        <w:tc>
          <w:tcPr>
            <w:tcW w:type="dxa" w:w="1412"/>
          </w:tcPr>
          <w:p>
            <w:pPr>
              <w:spacing w:after="0"/>
              <w:jc w:val="right"/>
            </w:pPr>
            <w:r>
              <w:rPr>
                <w:sz w:val="16"/>
              </w:rPr>
              <w:t>101</w:t>
            </w:r>
          </w:p>
        </w:tc>
        <w:tc>
          <w:tcPr>
            <w:tcW w:type="dxa" w:w="1412"/>
          </w:tcPr>
          <w:p>
            <w:pPr>
              <w:spacing w:after="0"/>
              <w:jc w:val="right"/>
            </w:pPr>
            <w:r>
              <w:rPr>
                <w:sz w:val="16"/>
              </w:rPr>
              <w:t>8</w:t>
            </w:r>
          </w:p>
        </w:tc>
        <w:tc>
          <w:tcPr>
            <w:tcW w:type="dxa" w:w="1571"/>
          </w:tcPr>
          <w:p>
            <w:pPr>
              <w:spacing w:after="0"/>
              <w:jc w:val="right"/>
            </w:pPr>
            <w:r>
              <w:rPr>
                <w:sz w:val="16"/>
              </w:rPr>
              <w:t>75</w:t>
            </w:r>
          </w:p>
        </w:tc>
      </w:tr>
      <w:tr>
        <w:trPr>
          <w:cantSplit/>
        </w:trPr>
        <w:tc>
          <w:tcPr>
            <w:tcW w:type="dxa" w:w="4072"/>
          </w:tcPr>
          <w:p>
            <w:pPr>
              <w:spacing w:after="0"/>
              <w:jc w:val="left"/>
            </w:pPr>
            <w:r>
              <w:rPr>
                <w:sz w:val="16"/>
              </w:rPr>
              <w:t>of which: Spring Lake Heights borough</w:t>
            </w:r>
          </w:p>
        </w:tc>
        <w:tc>
          <w:tcPr>
            <w:tcW w:type="dxa" w:w="1412"/>
          </w:tcPr>
          <w:p>
            <w:pPr>
              <w:spacing w:after="0"/>
              <w:jc w:val="right"/>
            </w:pPr>
            <w:r>
              <w:rPr>
                <w:sz w:val="16"/>
              </w:rPr>
              <w:t>2</w:t>
            </w:r>
          </w:p>
        </w:tc>
        <w:tc>
          <w:tcPr>
            <w:tcW w:type="dxa" w:w="1412"/>
          </w:tcPr>
          <w:p>
            <w:pPr>
              <w:spacing w:after="0"/>
              <w:jc w:val="right"/>
            </w:pPr>
            <w:r>
              <w:rPr>
                <w:sz w:val="16"/>
              </w:rPr>
              <w:t>3</w:t>
            </w:r>
          </w:p>
        </w:tc>
        <w:tc>
          <w:tcPr>
            <w:tcW w:type="dxa" w:w="1412"/>
          </w:tcPr>
          <w:p>
            <w:pPr>
              <w:spacing w:after="0"/>
              <w:jc w:val="right"/>
            </w:pPr>
            <w:r>
              <w:rPr>
                <w:sz w:val="16"/>
              </w:rPr>
              <w:t>3</w:t>
            </w:r>
          </w:p>
        </w:tc>
        <w:tc>
          <w:tcPr>
            <w:tcW w:type="dxa" w:w="1412"/>
          </w:tcPr>
          <w:p>
            <w:pPr>
              <w:spacing w:after="0"/>
              <w:jc w:val="right"/>
            </w:pPr>
            <w:r>
              <w:rPr>
                <w:sz w:val="16"/>
              </w:rPr>
              <w:t>2</w:t>
            </w:r>
          </w:p>
        </w:tc>
        <w:tc>
          <w:tcPr>
            <w:tcW w:type="dxa" w:w="1412"/>
          </w:tcPr>
          <w:p>
            <w:pPr>
              <w:spacing w:after="0"/>
              <w:jc w:val="right"/>
            </w:pPr>
            <w:r>
              <w:rPr>
                <w:sz w:val="16"/>
              </w:rPr>
              <w:t>4</w:t>
            </w:r>
          </w:p>
        </w:tc>
        <w:tc>
          <w:tcPr>
            <w:tcW w:type="dxa" w:w="1412"/>
          </w:tcPr>
          <w:p>
            <w:pPr>
              <w:spacing w:after="0"/>
              <w:jc w:val="right"/>
            </w:pPr>
            <w:r>
              <w:rPr>
                <w:sz w:val="16"/>
              </w:rPr>
              <w:t>1</w:t>
            </w:r>
          </w:p>
        </w:tc>
        <w:tc>
          <w:tcPr>
            <w:tcW w:type="dxa" w:w="1571"/>
          </w:tcPr>
          <w:p>
            <w:pPr>
              <w:spacing w:after="0"/>
              <w:jc w:val="right"/>
            </w:pPr>
            <w:r>
              <w:rPr>
                <w:sz w:val="16"/>
              </w:rPr>
              <w:t>3</w:t>
            </w:r>
          </w:p>
        </w:tc>
      </w:tr>
      <w:tr>
        <w:trPr>
          <w:cantSplit/>
        </w:trPr>
        <w:tc>
          <w:tcPr>
            <w:tcW w:type="dxa" w:w="4072"/>
          </w:tcPr>
          <w:p>
            <w:pPr>
              <w:spacing w:after="0"/>
              <w:jc w:val="left"/>
            </w:pPr>
            <w:r>
              <w:rPr>
                <w:sz w:val="16"/>
              </w:rPr>
              <w:t>of which: Union Beach borough</w:t>
            </w:r>
          </w:p>
        </w:tc>
        <w:tc>
          <w:tcPr>
            <w:tcW w:type="dxa" w:w="1412"/>
          </w:tcPr>
          <w:p>
            <w:pPr>
              <w:spacing w:after="0"/>
              <w:jc w:val="right"/>
            </w:pPr>
            <w:r>
              <w:rPr>
                <w:sz w:val="16"/>
              </w:rPr>
              <w:t>6</w:t>
            </w:r>
          </w:p>
        </w:tc>
        <w:tc>
          <w:tcPr>
            <w:tcW w:type="dxa" w:w="1412"/>
          </w:tcPr>
          <w:p>
            <w:pPr>
              <w:spacing w:after="0"/>
              <w:jc w:val="right"/>
            </w:pPr>
            <w:r>
              <w:rPr>
                <w:sz w:val="16"/>
              </w:rPr>
              <w:t>21</w:t>
            </w:r>
          </w:p>
        </w:tc>
        <w:tc>
          <w:tcPr>
            <w:tcW w:type="dxa" w:w="1412"/>
          </w:tcPr>
          <w:p>
            <w:pPr>
              <w:spacing w:after="0"/>
              <w:jc w:val="right"/>
            </w:pPr>
            <w:r>
              <w:rPr>
                <w:sz w:val="16"/>
              </w:rPr>
              <w:t>52</w:t>
            </w:r>
          </w:p>
        </w:tc>
        <w:tc>
          <w:tcPr>
            <w:tcW w:type="dxa" w:w="1412"/>
          </w:tcPr>
          <w:p>
            <w:pPr>
              <w:spacing w:after="0"/>
              <w:jc w:val="right"/>
            </w:pPr>
            <w:r>
              <w:rPr>
                <w:sz w:val="16"/>
              </w:rPr>
              <w:t>8</w:t>
            </w:r>
          </w:p>
        </w:tc>
        <w:tc>
          <w:tcPr>
            <w:tcW w:type="dxa" w:w="1412"/>
          </w:tcPr>
          <w:p>
            <w:pPr>
              <w:spacing w:after="0"/>
              <w:jc w:val="right"/>
            </w:pPr>
            <w:r>
              <w:rPr>
                <w:sz w:val="16"/>
              </w:rPr>
              <w:t>66</w:t>
            </w:r>
          </w:p>
        </w:tc>
        <w:tc>
          <w:tcPr>
            <w:tcW w:type="dxa" w:w="1412"/>
          </w:tcPr>
          <w:p>
            <w:pPr>
              <w:spacing w:after="0"/>
              <w:jc w:val="right"/>
            </w:pPr>
            <w:r>
              <w:rPr>
                <w:sz w:val="16"/>
              </w:rPr>
              <w:t>9</w:t>
            </w:r>
          </w:p>
        </w:tc>
        <w:tc>
          <w:tcPr>
            <w:tcW w:type="dxa" w:w="1571"/>
          </w:tcPr>
          <w:p>
            <w:pPr>
              <w:spacing w:after="0"/>
              <w:jc w:val="right"/>
            </w:pPr>
            <w:r>
              <w:rPr>
                <w:sz w:val="16"/>
              </w:rPr>
              <w:t>42</w:t>
            </w:r>
          </w:p>
        </w:tc>
      </w:tr>
      <w:tr>
        <w:trPr>
          <w:cantSplit/>
        </w:trPr>
        <w:tc>
          <w:tcPr>
            <w:tcW w:type="dxa" w:w="4072"/>
          </w:tcPr>
          <w:p>
            <w:pPr>
              <w:spacing w:after="0"/>
              <w:jc w:val="left"/>
            </w:pPr>
            <w:r>
              <w:rPr>
                <w:sz w:val="16"/>
              </w:rPr>
              <w:t>of which: Wall township</w:t>
            </w:r>
          </w:p>
        </w:tc>
        <w:tc>
          <w:tcPr>
            <w:tcW w:type="dxa" w:w="1412"/>
          </w:tcPr>
          <w:p>
            <w:pPr>
              <w:spacing w:after="0"/>
              <w:jc w:val="right"/>
            </w:pPr>
            <w:r>
              <w:rPr>
                <w:sz w:val="16"/>
              </w:rPr>
              <w:t>1</w:t>
            </w:r>
          </w:p>
        </w:tc>
        <w:tc>
          <w:tcPr>
            <w:tcW w:type="dxa" w:w="1412"/>
          </w:tcPr>
          <w:p>
            <w:pPr>
              <w:spacing w:after="0"/>
              <w:jc w:val="right"/>
            </w:pPr>
            <w:r>
              <w:rPr>
                <w:sz w:val="16"/>
              </w:rPr>
              <w:t>2</w:t>
            </w:r>
          </w:p>
        </w:tc>
        <w:tc>
          <w:tcPr>
            <w:tcW w:type="dxa" w:w="1412"/>
          </w:tcPr>
          <w:p>
            <w:pPr>
              <w:spacing w:after="0"/>
              <w:jc w:val="right"/>
            </w:pPr>
            <w:r>
              <w:rPr>
                <w:sz w:val="16"/>
              </w:rPr>
              <w:t>6</w:t>
            </w:r>
          </w:p>
        </w:tc>
        <w:tc>
          <w:tcPr>
            <w:tcW w:type="dxa" w:w="1412"/>
          </w:tcPr>
          <w:p>
            <w:pPr>
              <w:spacing w:after="0"/>
              <w:jc w:val="right"/>
            </w:pPr>
            <w:r>
              <w:rPr>
                <w:sz w:val="16"/>
              </w:rPr>
              <w:t>0</w:t>
            </w:r>
          </w:p>
        </w:tc>
        <w:tc>
          <w:tcPr>
            <w:tcW w:type="dxa" w:w="1412"/>
          </w:tcPr>
          <w:p>
            <w:pPr>
              <w:spacing w:after="0"/>
              <w:jc w:val="right"/>
            </w:pPr>
            <w:r>
              <w:rPr>
                <w:sz w:val="16"/>
              </w:rPr>
              <w:t>7</w:t>
            </w:r>
          </w:p>
        </w:tc>
        <w:tc>
          <w:tcPr>
            <w:tcW w:type="dxa" w:w="1412"/>
          </w:tcPr>
          <w:p>
            <w:pPr>
              <w:spacing w:after="0"/>
              <w:jc w:val="right"/>
            </w:pPr>
            <w:r>
              <w:rPr>
                <w:sz w:val="16"/>
              </w:rPr>
              <w:t>1</w:t>
            </w:r>
          </w:p>
        </w:tc>
        <w:tc>
          <w:tcPr>
            <w:tcW w:type="dxa" w:w="1571"/>
          </w:tcPr>
          <w:p>
            <w:pPr>
              <w:spacing w:after="0"/>
              <w:jc w:val="right"/>
            </w:pPr>
            <w:r>
              <w:rPr>
                <w:sz w:val="16"/>
              </w:rPr>
              <w:t>3</w:t>
            </w:r>
          </w:p>
        </w:tc>
      </w:tr>
      <w:tr>
        <w:trPr>
          <w:cantSplit/>
        </w:trPr>
        <w:tc>
          <w:tcPr>
            <w:tcW w:type="dxa" w:w="4072"/>
          </w:tcPr>
          <w:p>
            <w:pPr>
              <w:spacing w:after="0"/>
              <w:jc w:val="left"/>
            </w:pPr>
            <w:r>
              <w:rPr>
                <w:sz w:val="16"/>
              </w:rPr>
              <w:t>of which: West Long Branch borough</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571"/>
          </w:tcPr>
          <w:p>
            <w:pPr>
              <w:spacing w:after="0"/>
              <w:jc w:val="right"/>
            </w:pPr>
            <w:r>
              <w:rPr>
                <w:sz w:val="16"/>
              </w:rPr>
              <w:t>1</w:t>
            </w:r>
          </w:p>
        </w:tc>
      </w:tr>
      <w:tr>
        <w:trPr>
          <w:cantSplit/>
        </w:trPr>
        <w:tc>
          <w:tcPr>
            <w:tcW w:type="dxa" w:w="4072"/>
          </w:tcPr>
          <w:p>
            <w:pPr>
              <w:spacing w:after="0"/>
              <w:jc w:val="left"/>
            </w:pPr>
            <w:r>
              <w:rPr>
                <w:sz w:val="16"/>
              </w:rPr>
              <w:t>of which: Belmar borough</w:t>
            </w:r>
          </w:p>
        </w:tc>
        <w:tc>
          <w:tcPr>
            <w:tcW w:type="dxa" w:w="1412"/>
          </w:tcPr>
          <w:p>
            <w:pPr>
              <w:spacing w:after="0"/>
              <w:jc w:val="right"/>
            </w:pPr>
            <w:r>
              <w:rPr>
                <w:sz w:val="16"/>
              </w:rPr>
              <w:t>0</w:t>
            </w:r>
          </w:p>
        </w:tc>
        <w:tc>
          <w:tcPr>
            <w:tcW w:type="dxa" w:w="1412"/>
          </w:tcPr>
          <w:p>
            <w:pPr>
              <w:spacing w:after="0"/>
              <w:jc w:val="right"/>
            </w:pPr>
            <w:r>
              <w:rPr>
                <w:sz w:val="16"/>
              </w:rPr>
              <w:t>3</w:t>
            </w:r>
          </w:p>
        </w:tc>
        <w:tc>
          <w:tcPr>
            <w:tcW w:type="dxa" w:w="1412"/>
          </w:tcPr>
          <w:p>
            <w:pPr>
              <w:spacing w:after="0"/>
              <w:jc w:val="right"/>
            </w:pPr>
            <w:r>
              <w:rPr>
                <w:sz w:val="16"/>
              </w:rPr>
              <w:t>34</w:t>
            </w:r>
          </w:p>
        </w:tc>
        <w:tc>
          <w:tcPr>
            <w:tcW w:type="dxa" w:w="1412"/>
          </w:tcPr>
          <w:p>
            <w:pPr>
              <w:spacing w:after="0"/>
              <w:jc w:val="right"/>
            </w:pPr>
            <w:r>
              <w:rPr>
                <w:sz w:val="16"/>
              </w:rPr>
              <w:t>2</w:t>
            </w:r>
          </w:p>
        </w:tc>
        <w:tc>
          <w:tcPr>
            <w:tcW w:type="dxa" w:w="1412"/>
          </w:tcPr>
          <w:p>
            <w:pPr>
              <w:spacing w:after="0"/>
              <w:jc w:val="right"/>
            </w:pPr>
            <w:r>
              <w:rPr>
                <w:sz w:val="16"/>
              </w:rPr>
              <w:t>35</w:t>
            </w:r>
          </w:p>
        </w:tc>
        <w:tc>
          <w:tcPr>
            <w:tcW w:type="dxa" w:w="1412"/>
          </w:tcPr>
          <w:p>
            <w:pPr>
              <w:spacing w:after="0"/>
              <w:jc w:val="right"/>
            </w:pPr>
            <w:r>
              <w:rPr>
                <w:sz w:val="16"/>
              </w:rPr>
              <w:t>1</w:t>
            </w:r>
          </w:p>
        </w:tc>
        <w:tc>
          <w:tcPr>
            <w:tcW w:type="dxa" w:w="1571"/>
          </w:tcPr>
          <w:p>
            <w:pPr>
              <w:spacing w:after="0"/>
              <w:jc w:val="right"/>
            </w:pPr>
            <w:r>
              <w:rPr>
                <w:sz w:val="16"/>
              </w:rPr>
              <w:t>21</w:t>
            </w:r>
          </w:p>
        </w:tc>
      </w:tr>
      <w:tr>
        <w:trPr>
          <w:cantSplit/>
        </w:trPr>
        <w:tc>
          <w:tcPr>
            <w:tcW w:type="dxa" w:w="4072"/>
          </w:tcPr>
          <w:p>
            <w:pPr>
              <w:spacing w:after="0"/>
              <w:jc w:val="left"/>
            </w:pPr>
            <w:r>
              <w:rPr>
                <w:sz w:val="16"/>
              </w:rPr>
              <w:t>of which: Highlands borough</w:t>
            </w:r>
          </w:p>
        </w:tc>
        <w:tc>
          <w:tcPr>
            <w:tcW w:type="dxa" w:w="1412"/>
          </w:tcPr>
          <w:p>
            <w:pPr>
              <w:spacing w:after="0"/>
              <w:jc w:val="right"/>
            </w:pPr>
            <w:r>
              <w:rPr>
                <w:sz w:val="16"/>
              </w:rPr>
              <w:t>14</w:t>
            </w:r>
          </w:p>
        </w:tc>
        <w:tc>
          <w:tcPr>
            <w:tcW w:type="dxa" w:w="1412"/>
          </w:tcPr>
          <w:p>
            <w:pPr>
              <w:spacing w:after="0"/>
              <w:jc w:val="right"/>
            </w:pPr>
            <w:r>
              <w:rPr>
                <w:sz w:val="16"/>
              </w:rPr>
              <w:t>20</w:t>
            </w:r>
          </w:p>
        </w:tc>
        <w:tc>
          <w:tcPr>
            <w:tcW w:type="dxa" w:w="1412"/>
          </w:tcPr>
          <w:p>
            <w:pPr>
              <w:spacing w:after="0"/>
              <w:jc w:val="right"/>
            </w:pPr>
            <w:r>
              <w:rPr>
                <w:sz w:val="16"/>
              </w:rPr>
              <w:t>175</w:t>
            </w:r>
          </w:p>
        </w:tc>
        <w:tc>
          <w:tcPr>
            <w:tcW w:type="dxa" w:w="1412"/>
          </w:tcPr>
          <w:p>
            <w:pPr>
              <w:spacing w:after="0"/>
              <w:jc w:val="right"/>
            </w:pPr>
            <w:r>
              <w:rPr>
                <w:sz w:val="16"/>
              </w:rPr>
              <w:t>13</w:t>
            </w:r>
          </w:p>
        </w:tc>
        <w:tc>
          <w:tcPr>
            <w:tcW w:type="dxa" w:w="1412"/>
          </w:tcPr>
          <w:p>
            <w:pPr>
              <w:spacing w:after="0"/>
              <w:jc w:val="right"/>
            </w:pPr>
            <w:r>
              <w:rPr>
                <w:sz w:val="16"/>
              </w:rPr>
              <w:t>183</w:t>
            </w:r>
          </w:p>
        </w:tc>
        <w:tc>
          <w:tcPr>
            <w:tcW w:type="dxa" w:w="1412"/>
          </w:tcPr>
          <w:p>
            <w:pPr>
              <w:spacing w:after="0"/>
              <w:jc w:val="right"/>
            </w:pPr>
            <w:r>
              <w:rPr>
                <w:sz w:val="16"/>
              </w:rPr>
              <w:t>8</w:t>
            </w:r>
          </w:p>
        </w:tc>
        <w:tc>
          <w:tcPr>
            <w:tcW w:type="dxa" w:w="1571"/>
          </w:tcPr>
          <w:p>
            <w:pPr>
              <w:spacing w:after="0"/>
              <w:jc w:val="right"/>
            </w:pPr>
            <w:r>
              <w:rPr>
                <w:sz w:val="16"/>
              </w:rPr>
              <w:t>70</w:t>
            </w:r>
          </w:p>
        </w:tc>
      </w:tr>
      <w:tr>
        <w:trPr>
          <w:cantSplit/>
        </w:trPr>
        <w:tc>
          <w:tcPr>
            <w:tcW w:type="dxa" w:w="4072"/>
          </w:tcPr>
          <w:p>
            <w:pPr>
              <w:spacing w:after="0"/>
              <w:jc w:val="left"/>
            </w:pPr>
            <w:r>
              <w:rPr>
                <w:sz w:val="16"/>
              </w:rPr>
              <w:t>of which: Manasquan borough</w:t>
            </w:r>
          </w:p>
        </w:tc>
        <w:tc>
          <w:tcPr>
            <w:tcW w:type="dxa" w:w="1412"/>
          </w:tcPr>
          <w:p>
            <w:pPr>
              <w:spacing w:after="0"/>
              <w:jc w:val="right"/>
            </w:pPr>
            <w:r>
              <w:rPr>
                <w:sz w:val="16"/>
              </w:rPr>
              <w:t>16</w:t>
            </w:r>
          </w:p>
        </w:tc>
        <w:tc>
          <w:tcPr>
            <w:tcW w:type="dxa" w:w="1412"/>
          </w:tcPr>
          <w:p>
            <w:pPr>
              <w:spacing w:after="0"/>
              <w:jc w:val="right"/>
            </w:pPr>
            <w:r>
              <w:rPr>
                <w:sz w:val="16"/>
              </w:rPr>
              <w:t>23</w:t>
            </w:r>
          </w:p>
        </w:tc>
        <w:tc>
          <w:tcPr>
            <w:tcW w:type="dxa" w:w="1412"/>
          </w:tcPr>
          <w:p>
            <w:pPr>
              <w:spacing w:after="0"/>
              <w:jc w:val="right"/>
            </w:pPr>
            <w:r>
              <w:rPr>
                <w:sz w:val="16"/>
              </w:rPr>
              <w:t>135</w:t>
            </w:r>
          </w:p>
        </w:tc>
        <w:tc>
          <w:tcPr>
            <w:tcW w:type="dxa" w:w="1412"/>
          </w:tcPr>
          <w:p>
            <w:pPr>
              <w:spacing w:after="0"/>
              <w:jc w:val="right"/>
            </w:pPr>
            <w:r>
              <w:rPr>
                <w:sz w:val="16"/>
              </w:rPr>
              <w:t>13</w:t>
            </w:r>
          </w:p>
        </w:tc>
        <w:tc>
          <w:tcPr>
            <w:tcW w:type="dxa" w:w="1412"/>
          </w:tcPr>
          <w:p>
            <w:pPr>
              <w:spacing w:after="0"/>
              <w:jc w:val="right"/>
            </w:pPr>
            <w:r>
              <w:rPr>
                <w:sz w:val="16"/>
              </w:rPr>
              <w:t>148</w:t>
            </w:r>
          </w:p>
        </w:tc>
        <w:tc>
          <w:tcPr>
            <w:tcW w:type="dxa" w:w="1412"/>
          </w:tcPr>
          <w:p>
            <w:pPr>
              <w:spacing w:after="0"/>
              <w:jc w:val="right"/>
            </w:pPr>
            <w:r>
              <w:rPr>
                <w:sz w:val="16"/>
              </w:rPr>
              <w:t>10</w:t>
            </w:r>
          </w:p>
        </w:tc>
        <w:tc>
          <w:tcPr>
            <w:tcW w:type="dxa" w:w="1571"/>
          </w:tcPr>
          <w:p>
            <w:pPr>
              <w:spacing w:after="0"/>
              <w:jc w:val="right"/>
            </w:pPr>
            <w:r>
              <w:rPr>
                <w:sz w:val="16"/>
              </w:rPr>
              <w:t>108</w:t>
            </w:r>
          </w:p>
        </w:tc>
      </w:tr>
      <w:tr>
        <w:trPr>
          <w:cantSplit/>
        </w:trPr>
        <w:tc>
          <w:tcPr>
            <w:tcW w:type="dxa" w:w="4072"/>
          </w:tcPr>
          <w:p>
            <w:pPr>
              <w:spacing w:after="0"/>
              <w:jc w:val="left"/>
            </w:pPr>
            <w:r>
              <w:rPr>
                <w:sz w:val="16"/>
              </w:rPr>
              <w:t>of which: Rumson borough</w:t>
            </w:r>
          </w:p>
        </w:tc>
        <w:tc>
          <w:tcPr>
            <w:tcW w:type="dxa" w:w="1412"/>
          </w:tcPr>
          <w:p>
            <w:pPr>
              <w:spacing w:after="0"/>
              <w:jc w:val="right"/>
            </w:pPr>
            <w:r>
              <w:rPr>
                <w:sz w:val="16"/>
              </w:rPr>
              <w:t>5</w:t>
            </w:r>
          </w:p>
        </w:tc>
        <w:tc>
          <w:tcPr>
            <w:tcW w:type="dxa" w:w="1412"/>
          </w:tcPr>
          <w:p>
            <w:pPr>
              <w:spacing w:after="0"/>
              <w:jc w:val="right"/>
            </w:pPr>
            <w:r>
              <w:rPr>
                <w:sz w:val="16"/>
              </w:rPr>
              <w:t>20</w:t>
            </w:r>
          </w:p>
        </w:tc>
        <w:tc>
          <w:tcPr>
            <w:tcW w:type="dxa" w:w="1412"/>
          </w:tcPr>
          <w:p>
            <w:pPr>
              <w:spacing w:after="0"/>
              <w:jc w:val="right"/>
            </w:pPr>
            <w:r>
              <w:rPr>
                <w:sz w:val="16"/>
              </w:rPr>
              <w:t>77</w:t>
            </w:r>
          </w:p>
        </w:tc>
        <w:tc>
          <w:tcPr>
            <w:tcW w:type="dxa" w:w="1412"/>
          </w:tcPr>
          <w:p>
            <w:pPr>
              <w:spacing w:after="0"/>
              <w:jc w:val="right"/>
            </w:pPr>
            <w:r>
              <w:rPr>
                <w:sz w:val="16"/>
              </w:rPr>
              <w:t>12</w:t>
            </w:r>
          </w:p>
        </w:tc>
        <w:tc>
          <w:tcPr>
            <w:tcW w:type="dxa" w:w="1412"/>
          </w:tcPr>
          <w:p>
            <w:pPr>
              <w:spacing w:after="0"/>
              <w:jc w:val="right"/>
            </w:pPr>
            <w:r>
              <w:rPr>
                <w:sz w:val="16"/>
              </w:rPr>
              <w:t>84</w:t>
            </w:r>
          </w:p>
        </w:tc>
        <w:tc>
          <w:tcPr>
            <w:tcW w:type="dxa" w:w="1412"/>
          </w:tcPr>
          <w:p>
            <w:pPr>
              <w:spacing w:after="0"/>
              <w:jc w:val="right"/>
            </w:pPr>
            <w:r>
              <w:rPr>
                <w:sz w:val="16"/>
              </w:rPr>
              <w:t>5</w:t>
            </w:r>
          </w:p>
        </w:tc>
        <w:tc>
          <w:tcPr>
            <w:tcW w:type="dxa" w:w="1571"/>
          </w:tcPr>
          <w:p>
            <w:pPr>
              <w:spacing w:after="0"/>
              <w:jc w:val="right"/>
            </w:pPr>
            <w:r>
              <w:rPr>
                <w:sz w:val="16"/>
              </w:rPr>
              <w:t>51</w:t>
            </w:r>
          </w:p>
        </w:tc>
      </w:tr>
      <w:tr>
        <w:trPr>
          <w:cantSplit/>
        </w:trPr>
        <w:tc>
          <w:tcPr>
            <w:tcW w:type="dxa" w:w="4072"/>
          </w:tcPr>
          <w:p>
            <w:pPr>
              <w:spacing w:after="0"/>
              <w:jc w:val="left"/>
            </w:pPr>
            <w:r>
              <w:rPr>
                <w:sz w:val="16"/>
              </w:rPr>
              <w:t>of which: Sea Bright borough</w:t>
            </w:r>
          </w:p>
        </w:tc>
        <w:tc>
          <w:tcPr>
            <w:tcW w:type="dxa" w:w="1412"/>
          </w:tcPr>
          <w:p>
            <w:pPr>
              <w:spacing w:after="0"/>
              <w:jc w:val="right"/>
            </w:pPr>
            <w:r>
              <w:rPr>
                <w:sz w:val="16"/>
              </w:rPr>
              <w:t>13</w:t>
            </w:r>
          </w:p>
        </w:tc>
        <w:tc>
          <w:tcPr>
            <w:tcW w:type="dxa" w:w="1412"/>
          </w:tcPr>
          <w:p>
            <w:pPr>
              <w:spacing w:after="0"/>
              <w:jc w:val="right"/>
            </w:pPr>
            <w:r>
              <w:rPr>
                <w:sz w:val="16"/>
              </w:rPr>
              <w:t>49</w:t>
            </w:r>
          </w:p>
        </w:tc>
        <w:tc>
          <w:tcPr>
            <w:tcW w:type="dxa" w:w="1412"/>
          </w:tcPr>
          <w:p>
            <w:pPr>
              <w:spacing w:after="0"/>
              <w:jc w:val="right"/>
            </w:pPr>
            <w:r>
              <w:rPr>
                <w:sz w:val="16"/>
              </w:rPr>
              <w:t>96</w:t>
            </w:r>
          </w:p>
        </w:tc>
        <w:tc>
          <w:tcPr>
            <w:tcW w:type="dxa" w:w="1412"/>
          </w:tcPr>
          <w:p>
            <w:pPr>
              <w:spacing w:after="0"/>
              <w:jc w:val="right"/>
            </w:pPr>
            <w:r>
              <w:rPr>
                <w:sz w:val="16"/>
              </w:rPr>
              <w:t>15</w:t>
            </w:r>
          </w:p>
        </w:tc>
        <w:tc>
          <w:tcPr>
            <w:tcW w:type="dxa" w:w="1412"/>
          </w:tcPr>
          <w:p>
            <w:pPr>
              <w:spacing w:after="0"/>
              <w:jc w:val="right"/>
            </w:pPr>
            <w:r>
              <w:rPr>
                <w:sz w:val="16"/>
              </w:rPr>
              <w:t>131</w:t>
            </w:r>
          </w:p>
        </w:tc>
        <w:tc>
          <w:tcPr>
            <w:tcW w:type="dxa" w:w="1412"/>
          </w:tcPr>
          <w:p>
            <w:pPr>
              <w:spacing w:after="0"/>
              <w:jc w:val="right"/>
            </w:pPr>
            <w:r>
              <w:rPr>
                <w:sz w:val="16"/>
              </w:rPr>
              <w:t>35</w:t>
            </w:r>
          </w:p>
        </w:tc>
        <w:tc>
          <w:tcPr>
            <w:tcW w:type="dxa" w:w="1571"/>
          </w:tcPr>
          <w:p>
            <w:pPr>
              <w:spacing w:after="0"/>
              <w:jc w:val="right"/>
            </w:pPr>
            <w:r>
              <w:rPr>
                <w:sz w:val="16"/>
              </w:rPr>
              <w:t>65</w:t>
            </w:r>
          </w:p>
        </w:tc>
      </w:tr>
      <w:tr>
        <w:trPr>
          <w:cantSplit/>
        </w:trPr>
        <w:tc>
          <w:tcPr>
            <w:tcW w:type="dxa" w:w="4072"/>
          </w:tcPr>
          <w:p>
            <w:pPr>
              <w:spacing w:after="0"/>
              <w:jc w:val="left"/>
            </w:pPr>
            <w:r>
              <w:rPr>
                <w:sz w:val="16"/>
              </w:rPr>
              <w:t>of which: Unknown (community ID Unknown in FEMA data)</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Statewide, no county in FEMA's file</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5</w:t>
            </w:r>
          </w:p>
        </w:tc>
        <w:tc>
          <w:tcPr>
            <w:tcW w:type="dxa" w:w="1412"/>
          </w:tcPr>
          <w:p>
            <w:pPr>
              <w:spacing w:after="0"/>
              <w:jc w:val="right"/>
            </w:pPr>
            <w:r>
              <w:rPr>
                <w:sz w:val="16"/>
              </w:rPr>
              <w:t>0</w:t>
            </w:r>
          </w:p>
        </w:tc>
        <w:tc>
          <w:tcPr>
            <w:tcW w:type="dxa" w:w="1412"/>
          </w:tcPr>
          <w:p>
            <w:pPr>
              <w:spacing w:after="0"/>
              <w:jc w:val="right"/>
            </w:pPr>
            <w:r>
              <w:rPr>
                <w:sz w:val="16"/>
              </w:rPr>
              <w:t>6</w:t>
            </w:r>
          </w:p>
        </w:tc>
        <w:tc>
          <w:tcPr>
            <w:tcW w:type="dxa" w:w="1412"/>
          </w:tcPr>
          <w:p>
            <w:pPr>
              <w:spacing w:after="0"/>
              <w:jc w:val="right"/>
            </w:pPr>
            <w:r>
              <w:rPr>
                <w:sz w:val="16"/>
              </w:rPr>
              <w:t>1</w:t>
            </w:r>
          </w:p>
        </w:tc>
        <w:tc>
          <w:tcPr>
            <w:tcW w:type="dxa" w:w="15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696"/>
        <w:gridCol w:w="1545"/>
        <w:gridCol w:w="1388"/>
        <w:gridCol w:w="1388"/>
        <w:gridCol w:w="1388"/>
        <w:gridCol w:w="1388"/>
        <w:gridCol w:w="1388"/>
        <w:gridCol w:w="1388"/>
        <w:gridCol w:w="1545"/>
      </w:tblGrid>
      <w:tr>
        <w:trPr>
          <w:cantSplit/>
          <w:tblHeader/>
        </w:trPr>
        <w:tc>
          <w:tcPr>
            <w:tcW w:type="dxa" w:w="2696"/>
            <w:shd w:val="clear" w:color="auto" w:fill="E8E8E8"/>
          </w:tcPr>
          <w:p>
            <w:pPr>
              <w:spacing w:after="0"/>
              <w:jc w:val="left"/>
            </w:pPr>
            <w:r>
              <w:rPr>
                <w:b/>
                <w:sz w:val="16"/>
              </w:rPr>
              <w:t>Jurisdiction</w:t>
            </w:r>
          </w:p>
        </w:tc>
        <w:tc>
          <w:tcPr>
            <w:tcW w:type="dxa" w:w="1545"/>
            <w:shd w:val="clear" w:color="auto" w:fill="E8E8E8"/>
          </w:tcPr>
          <w:p>
            <w:pPr>
              <w:spacing w:after="0"/>
              <w:jc w:val="left"/>
            </w:pPr>
            <w:r>
              <w:rPr>
                <w:b/>
                <w:sz w:val="16"/>
              </w:rPr>
              <w:t>NFIP community ID</w:t>
            </w:r>
          </w:p>
        </w:tc>
        <w:tc>
          <w:tcPr>
            <w:tcW w:type="dxa" w:w="1388"/>
            <w:shd w:val="clear" w:color="auto" w:fill="E8E8E8"/>
          </w:tcPr>
          <w:p>
            <w:pPr>
              <w:spacing w:after="0"/>
              <w:jc w:val="right"/>
            </w:pPr>
            <w:r>
              <w:rPr>
                <w:b/>
                <w:sz w:val="16"/>
              </w:rPr>
              <w:t>RL, FMA</w:t>
            </w:r>
          </w:p>
          <w:p>
            <w:pPr>
              <w:spacing w:after="0"/>
              <w:jc w:val="right"/>
            </w:pPr>
            <w:r>
              <w:rPr>
                <w:i/>
                <w:color w:val="555555"/>
                <w:sz w:val="14"/>
              </w:rPr>
              <w:t>properties</w:t>
            </w:r>
          </w:p>
        </w:tc>
        <w:tc>
          <w:tcPr>
            <w:tcW w:type="dxa" w:w="1388"/>
            <w:shd w:val="clear" w:color="auto" w:fill="E8E8E8"/>
          </w:tcPr>
          <w:p>
            <w:pPr>
              <w:spacing w:after="0"/>
              <w:jc w:val="right"/>
            </w:pPr>
            <w:r>
              <w:rPr>
                <w:b/>
                <w:sz w:val="16"/>
              </w:rPr>
              <w:t>SRL, FMA</w:t>
            </w:r>
          </w:p>
          <w:p>
            <w:pPr>
              <w:spacing w:after="0"/>
              <w:jc w:val="right"/>
            </w:pPr>
            <w:r>
              <w:rPr>
                <w:i/>
                <w:color w:val="555555"/>
                <w:sz w:val="14"/>
              </w:rPr>
              <w:t>properties</w:t>
            </w:r>
          </w:p>
        </w:tc>
        <w:tc>
          <w:tcPr>
            <w:tcW w:type="dxa" w:w="1388"/>
            <w:shd w:val="clear" w:color="auto" w:fill="E8E8E8"/>
          </w:tcPr>
          <w:p>
            <w:pPr>
              <w:spacing w:after="0"/>
              <w:jc w:val="right"/>
            </w:pPr>
            <w:r>
              <w:rPr>
                <w:b/>
                <w:sz w:val="16"/>
              </w:rPr>
              <w:t>RL, NFIP</w:t>
            </w:r>
          </w:p>
          <w:p>
            <w:pPr>
              <w:spacing w:after="0"/>
              <w:jc w:val="right"/>
            </w:pPr>
            <w:r>
              <w:rPr>
                <w:i/>
                <w:color w:val="555555"/>
                <w:sz w:val="14"/>
              </w:rPr>
              <w:t>properties</w:t>
            </w:r>
          </w:p>
        </w:tc>
        <w:tc>
          <w:tcPr>
            <w:tcW w:type="dxa" w:w="1388"/>
            <w:shd w:val="clear" w:color="auto" w:fill="E8E8E8"/>
          </w:tcPr>
          <w:p>
            <w:pPr>
              <w:spacing w:after="0"/>
              <w:jc w:val="right"/>
            </w:pPr>
            <w:r>
              <w:rPr>
                <w:b/>
                <w:sz w:val="16"/>
              </w:rPr>
              <w:t>SRL, NFIP</w:t>
            </w:r>
          </w:p>
          <w:p>
            <w:pPr>
              <w:spacing w:after="0"/>
              <w:jc w:val="right"/>
            </w:pPr>
            <w:r>
              <w:rPr>
                <w:i/>
                <w:color w:val="555555"/>
                <w:sz w:val="14"/>
              </w:rPr>
              <w:t>properties</w:t>
            </w:r>
          </w:p>
        </w:tc>
        <w:tc>
          <w:tcPr>
            <w:tcW w:type="dxa" w:w="138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8"/>
            <w:shd w:val="clear" w:color="auto" w:fill="E8E8E8"/>
          </w:tcPr>
          <w:p>
            <w:pPr>
              <w:spacing w:after="0"/>
              <w:jc w:val="right"/>
            </w:pPr>
            <w:r>
              <w:rPr>
                <w:b/>
                <w:sz w:val="16"/>
              </w:rPr>
              <w:t>Mitigated</w:t>
            </w:r>
          </w:p>
          <w:p>
            <w:pPr>
              <w:spacing w:after="0"/>
              <w:jc w:val="right"/>
            </w:pPr>
            <w:r>
              <w:rPr>
                <w:i/>
                <w:color w:val="555555"/>
                <w:sz w:val="14"/>
              </w:rPr>
              <w:t>properties</w:t>
            </w:r>
          </w:p>
        </w:tc>
        <w:tc>
          <w:tcPr>
            <w:tcW w:type="dxa" w:w="154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96"/>
          </w:tcPr>
          <w:p>
            <w:pPr>
              <w:spacing w:after="0"/>
              <w:jc w:val="left"/>
            </w:pPr>
            <w:r>
              <w:rPr>
                <w:sz w:val="16"/>
              </w:rPr>
              <w:t>Allenhurst borough</w:t>
            </w:r>
          </w:p>
        </w:tc>
        <w:tc>
          <w:tcPr>
            <w:tcW w:type="dxa" w:w="1545"/>
          </w:tcPr>
          <w:p>
            <w:pPr>
              <w:spacing w:after="0"/>
              <w:jc w:val="left"/>
            </w:pPr>
            <w:r>
              <w:rPr>
                <w:sz w:val="16"/>
              </w:rPr>
              <w:t>340283</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Allentown borough</w:t>
            </w:r>
          </w:p>
        </w:tc>
        <w:tc>
          <w:tcPr>
            <w:tcW w:type="dxa" w:w="1545"/>
          </w:tcPr>
          <w:p>
            <w:pPr>
              <w:spacing w:after="0"/>
              <w:jc w:val="left"/>
            </w:pPr>
            <w:r>
              <w:rPr>
                <w:sz w:val="16"/>
              </w:rPr>
              <w:t>340284</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Asbury Park city</w:t>
            </w:r>
          </w:p>
        </w:tc>
        <w:tc>
          <w:tcPr>
            <w:tcW w:type="dxa" w:w="1545"/>
          </w:tcPr>
          <w:p>
            <w:pPr>
              <w:spacing w:after="0"/>
              <w:jc w:val="left"/>
            </w:pPr>
            <w:r>
              <w:rPr>
                <w:sz w:val="16"/>
              </w:rPr>
              <w:t>340285</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5</w:t>
            </w:r>
          </w:p>
        </w:tc>
        <w:tc>
          <w:tcPr>
            <w:tcW w:type="dxa" w:w="1388"/>
          </w:tcPr>
          <w:p>
            <w:pPr>
              <w:spacing w:after="0"/>
              <w:jc w:val="right"/>
            </w:pPr>
            <w:r>
              <w:rPr>
                <w:sz w:val="16"/>
              </w:rPr>
              <w:t>0</w:t>
            </w:r>
          </w:p>
        </w:tc>
        <w:tc>
          <w:tcPr>
            <w:tcW w:type="dxa" w:w="1388"/>
          </w:tcPr>
          <w:p>
            <w:pPr>
              <w:spacing w:after="0"/>
              <w:jc w:val="right"/>
            </w:pPr>
            <w:r>
              <w:rPr>
                <w:sz w:val="16"/>
              </w:rPr>
              <w:t>5</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Atlantic Highlands borough</w:t>
            </w:r>
          </w:p>
        </w:tc>
        <w:tc>
          <w:tcPr>
            <w:tcW w:type="dxa" w:w="1545"/>
          </w:tcPr>
          <w:p>
            <w:pPr>
              <w:spacing w:after="0"/>
              <w:jc w:val="left"/>
            </w:pPr>
            <w:r>
              <w:rPr>
                <w:sz w:val="16"/>
              </w:rPr>
              <w:t>340286</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6</w:t>
            </w:r>
          </w:p>
        </w:tc>
        <w:tc>
          <w:tcPr>
            <w:tcW w:type="dxa" w:w="1388"/>
          </w:tcPr>
          <w:p>
            <w:pPr>
              <w:spacing w:after="0"/>
              <w:jc w:val="right"/>
            </w:pPr>
            <w:r>
              <w:rPr>
                <w:sz w:val="16"/>
              </w:rPr>
              <w:t>1</w:t>
            </w:r>
          </w:p>
        </w:tc>
        <w:tc>
          <w:tcPr>
            <w:tcW w:type="dxa" w:w="1388"/>
          </w:tcPr>
          <w:p>
            <w:pPr>
              <w:spacing w:after="0"/>
              <w:jc w:val="right"/>
            </w:pPr>
            <w:r>
              <w:rPr>
                <w:sz w:val="16"/>
              </w:rPr>
              <w:t>6</w:t>
            </w:r>
          </w:p>
        </w:tc>
        <w:tc>
          <w:tcPr>
            <w:tcW w:type="dxa" w:w="1388"/>
          </w:tcPr>
          <w:p>
            <w:pPr>
              <w:spacing w:after="0"/>
              <w:jc w:val="right"/>
            </w:pPr>
            <w:r>
              <w:rPr>
                <w:sz w:val="16"/>
              </w:rPr>
              <w:t>0</w:t>
            </w:r>
          </w:p>
        </w:tc>
        <w:tc>
          <w:tcPr>
            <w:tcW w:type="dxa" w:w="1545"/>
          </w:tcPr>
          <w:p>
            <w:pPr>
              <w:spacing w:after="0"/>
              <w:jc w:val="right"/>
            </w:pPr>
            <w:r>
              <w:rPr>
                <w:sz w:val="16"/>
              </w:rPr>
              <w:t>4</w:t>
            </w:r>
          </w:p>
        </w:tc>
      </w:tr>
      <w:tr>
        <w:trPr>
          <w:cantSplit/>
        </w:trPr>
        <w:tc>
          <w:tcPr>
            <w:tcW w:type="dxa" w:w="2696"/>
          </w:tcPr>
          <w:p>
            <w:pPr>
              <w:spacing w:after="0"/>
              <w:jc w:val="left"/>
            </w:pPr>
            <w:r>
              <w:rPr>
                <w:sz w:val="16"/>
              </w:rPr>
              <w:t>Avon-by-the-Sea borough</w:t>
            </w:r>
          </w:p>
        </w:tc>
        <w:tc>
          <w:tcPr>
            <w:tcW w:type="dxa" w:w="1545"/>
          </w:tcPr>
          <w:p>
            <w:pPr>
              <w:spacing w:after="0"/>
              <w:jc w:val="left"/>
            </w:pPr>
            <w:r>
              <w:rPr>
                <w:sz w:val="16"/>
              </w:rPr>
              <w:t>340287</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11</w:t>
            </w:r>
          </w:p>
        </w:tc>
        <w:tc>
          <w:tcPr>
            <w:tcW w:type="dxa" w:w="1388"/>
          </w:tcPr>
          <w:p>
            <w:pPr>
              <w:spacing w:after="0"/>
              <w:jc w:val="right"/>
            </w:pPr>
            <w:r>
              <w:rPr>
                <w:sz w:val="16"/>
              </w:rPr>
              <w:t>1</w:t>
            </w:r>
          </w:p>
        </w:tc>
        <w:tc>
          <w:tcPr>
            <w:tcW w:type="dxa" w:w="1388"/>
          </w:tcPr>
          <w:p>
            <w:pPr>
              <w:spacing w:after="0"/>
              <w:jc w:val="right"/>
            </w:pPr>
            <w:r>
              <w:rPr>
                <w:sz w:val="16"/>
              </w:rPr>
              <w:t>11</w:t>
            </w:r>
          </w:p>
        </w:tc>
        <w:tc>
          <w:tcPr>
            <w:tcW w:type="dxa" w:w="1388"/>
          </w:tcPr>
          <w:p>
            <w:pPr>
              <w:spacing w:after="0"/>
              <w:jc w:val="right"/>
            </w:pPr>
            <w:r>
              <w:rPr>
                <w:sz w:val="16"/>
              </w:rPr>
              <w:t>0</w:t>
            </w:r>
          </w:p>
        </w:tc>
        <w:tc>
          <w:tcPr>
            <w:tcW w:type="dxa" w:w="1545"/>
          </w:tcPr>
          <w:p>
            <w:pPr>
              <w:spacing w:after="0"/>
              <w:jc w:val="right"/>
            </w:pPr>
            <w:r>
              <w:rPr>
                <w:sz w:val="16"/>
              </w:rPr>
              <w:t>10</w:t>
            </w:r>
          </w:p>
        </w:tc>
      </w:tr>
      <w:tr>
        <w:trPr>
          <w:cantSplit/>
        </w:trPr>
        <w:tc>
          <w:tcPr>
            <w:tcW w:type="dxa" w:w="2696"/>
          </w:tcPr>
          <w:p>
            <w:pPr>
              <w:spacing w:after="0"/>
              <w:jc w:val="left"/>
            </w:pPr>
            <w:r>
              <w:rPr>
                <w:sz w:val="16"/>
              </w:rPr>
              <w:t>Belmar borough</w:t>
            </w:r>
          </w:p>
        </w:tc>
        <w:tc>
          <w:tcPr>
            <w:tcW w:type="dxa" w:w="1545"/>
          </w:tcPr>
          <w:p>
            <w:pPr>
              <w:spacing w:after="0"/>
              <w:jc w:val="left"/>
            </w:pPr>
            <w:r>
              <w:rPr>
                <w:sz w:val="16"/>
              </w:rPr>
              <w:t>345283</w:t>
            </w:r>
          </w:p>
        </w:tc>
        <w:tc>
          <w:tcPr>
            <w:tcW w:type="dxa" w:w="1388"/>
          </w:tcPr>
          <w:p>
            <w:pPr>
              <w:spacing w:after="0"/>
              <w:jc w:val="right"/>
            </w:pPr>
            <w:r>
              <w:rPr>
                <w:sz w:val="16"/>
              </w:rPr>
              <w:t>0</w:t>
            </w:r>
          </w:p>
        </w:tc>
        <w:tc>
          <w:tcPr>
            <w:tcW w:type="dxa" w:w="1388"/>
          </w:tcPr>
          <w:p>
            <w:pPr>
              <w:spacing w:after="0"/>
              <w:jc w:val="right"/>
            </w:pPr>
            <w:r>
              <w:rPr>
                <w:sz w:val="16"/>
              </w:rPr>
              <w:t>3</w:t>
            </w:r>
          </w:p>
        </w:tc>
        <w:tc>
          <w:tcPr>
            <w:tcW w:type="dxa" w:w="1388"/>
          </w:tcPr>
          <w:p>
            <w:pPr>
              <w:spacing w:after="0"/>
              <w:jc w:val="right"/>
            </w:pPr>
            <w:r>
              <w:rPr>
                <w:sz w:val="16"/>
              </w:rPr>
              <w:t>34</w:t>
            </w:r>
          </w:p>
        </w:tc>
        <w:tc>
          <w:tcPr>
            <w:tcW w:type="dxa" w:w="1388"/>
          </w:tcPr>
          <w:p>
            <w:pPr>
              <w:spacing w:after="0"/>
              <w:jc w:val="right"/>
            </w:pPr>
            <w:r>
              <w:rPr>
                <w:sz w:val="16"/>
              </w:rPr>
              <w:t>2</w:t>
            </w:r>
          </w:p>
        </w:tc>
        <w:tc>
          <w:tcPr>
            <w:tcW w:type="dxa" w:w="1388"/>
          </w:tcPr>
          <w:p>
            <w:pPr>
              <w:spacing w:after="0"/>
              <w:jc w:val="right"/>
            </w:pPr>
            <w:r>
              <w:rPr>
                <w:sz w:val="16"/>
              </w:rPr>
              <w:t>35</w:t>
            </w:r>
          </w:p>
        </w:tc>
        <w:tc>
          <w:tcPr>
            <w:tcW w:type="dxa" w:w="1388"/>
          </w:tcPr>
          <w:p>
            <w:pPr>
              <w:spacing w:after="0"/>
              <w:jc w:val="right"/>
            </w:pPr>
            <w:r>
              <w:rPr>
                <w:sz w:val="16"/>
              </w:rPr>
              <w:t>1</w:t>
            </w:r>
          </w:p>
        </w:tc>
        <w:tc>
          <w:tcPr>
            <w:tcW w:type="dxa" w:w="1545"/>
          </w:tcPr>
          <w:p>
            <w:pPr>
              <w:spacing w:after="0"/>
              <w:jc w:val="right"/>
            </w:pPr>
            <w:r>
              <w:rPr>
                <w:sz w:val="16"/>
              </w:rPr>
              <w:t>21</w:t>
            </w:r>
          </w:p>
        </w:tc>
      </w:tr>
      <w:tr>
        <w:trPr>
          <w:cantSplit/>
        </w:trPr>
        <w:tc>
          <w:tcPr>
            <w:tcW w:type="dxa" w:w="2696"/>
          </w:tcPr>
          <w:p>
            <w:pPr>
              <w:spacing w:after="0"/>
              <w:jc w:val="left"/>
            </w:pPr>
            <w:r>
              <w:rPr>
                <w:sz w:val="16"/>
              </w:rPr>
              <w:t>Bradley Beach borough</w:t>
            </w:r>
          </w:p>
        </w:tc>
        <w:tc>
          <w:tcPr>
            <w:tcW w:type="dxa" w:w="1545"/>
          </w:tcPr>
          <w:p>
            <w:pPr>
              <w:spacing w:after="0"/>
              <w:jc w:val="left"/>
            </w:pPr>
            <w:r>
              <w:rPr>
                <w:sz w:val="16"/>
              </w:rPr>
              <w:t>340289</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5</w:t>
            </w:r>
          </w:p>
        </w:tc>
        <w:tc>
          <w:tcPr>
            <w:tcW w:type="dxa" w:w="1388"/>
          </w:tcPr>
          <w:p>
            <w:pPr>
              <w:spacing w:after="0"/>
              <w:jc w:val="right"/>
            </w:pPr>
            <w:r>
              <w:rPr>
                <w:sz w:val="16"/>
              </w:rPr>
              <w:t>0</w:t>
            </w:r>
          </w:p>
        </w:tc>
        <w:tc>
          <w:tcPr>
            <w:tcW w:type="dxa" w:w="1388"/>
          </w:tcPr>
          <w:p>
            <w:pPr>
              <w:spacing w:after="0"/>
              <w:jc w:val="right"/>
            </w:pPr>
            <w:r>
              <w:rPr>
                <w:sz w:val="16"/>
              </w:rPr>
              <w:t>5</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Brielle borough</w:t>
            </w:r>
          </w:p>
        </w:tc>
        <w:tc>
          <w:tcPr>
            <w:tcW w:type="dxa" w:w="1545"/>
          </w:tcPr>
          <w:p>
            <w:pPr>
              <w:spacing w:after="0"/>
              <w:jc w:val="left"/>
            </w:pPr>
            <w:r>
              <w:rPr>
                <w:sz w:val="16"/>
              </w:rPr>
              <w:t>340290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9</w:t>
            </w:r>
          </w:p>
        </w:tc>
        <w:tc>
          <w:tcPr>
            <w:tcW w:type="dxa" w:w="1388"/>
          </w:tcPr>
          <w:p>
            <w:pPr>
              <w:spacing w:after="0"/>
              <w:jc w:val="right"/>
            </w:pPr>
            <w:r>
              <w:rPr>
                <w:sz w:val="16"/>
              </w:rPr>
              <w:t>1</w:t>
            </w:r>
          </w:p>
        </w:tc>
        <w:tc>
          <w:tcPr>
            <w:tcW w:type="dxa" w:w="1388"/>
          </w:tcPr>
          <w:p>
            <w:pPr>
              <w:spacing w:after="0"/>
              <w:jc w:val="right"/>
            </w:pPr>
            <w:r>
              <w:rPr>
                <w:sz w:val="16"/>
              </w:rPr>
              <w:t>9</w:t>
            </w:r>
          </w:p>
        </w:tc>
        <w:tc>
          <w:tcPr>
            <w:tcW w:type="dxa" w:w="1388"/>
          </w:tcPr>
          <w:p>
            <w:pPr>
              <w:spacing w:after="0"/>
              <w:jc w:val="right"/>
            </w:pPr>
            <w:r>
              <w:rPr>
                <w:sz w:val="16"/>
              </w:rPr>
              <w:t>0</w:t>
            </w:r>
          </w:p>
        </w:tc>
        <w:tc>
          <w:tcPr>
            <w:tcW w:type="dxa" w:w="1545"/>
          </w:tcPr>
          <w:p>
            <w:pPr>
              <w:spacing w:after="0"/>
              <w:jc w:val="right"/>
            </w:pPr>
            <w:r>
              <w:rPr>
                <w:sz w:val="16"/>
              </w:rPr>
              <w:t>7</w:t>
            </w:r>
          </w:p>
        </w:tc>
      </w:tr>
      <w:tr>
        <w:trPr>
          <w:cantSplit/>
        </w:trPr>
        <w:tc>
          <w:tcPr>
            <w:tcW w:type="dxa" w:w="2696"/>
          </w:tcPr>
          <w:p>
            <w:pPr>
              <w:spacing w:after="0"/>
              <w:jc w:val="left"/>
            </w:pPr>
            <w:r>
              <w:rPr>
                <w:sz w:val="16"/>
              </w:rPr>
              <w:t>Deal borough</w:t>
            </w:r>
          </w:p>
        </w:tc>
        <w:tc>
          <w:tcPr>
            <w:tcW w:type="dxa" w:w="1545"/>
          </w:tcPr>
          <w:p>
            <w:pPr>
              <w:spacing w:after="0"/>
              <w:jc w:val="left"/>
            </w:pPr>
            <w:r>
              <w:rPr>
                <w:sz w:val="16"/>
              </w:rPr>
              <w:t>340292</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3</w:t>
            </w:r>
          </w:p>
        </w:tc>
        <w:tc>
          <w:tcPr>
            <w:tcW w:type="dxa" w:w="1388"/>
          </w:tcPr>
          <w:p>
            <w:pPr>
              <w:spacing w:after="0"/>
              <w:jc w:val="right"/>
            </w:pPr>
            <w:r>
              <w:rPr>
                <w:sz w:val="16"/>
              </w:rPr>
              <w:t>2</w:t>
            </w:r>
          </w:p>
        </w:tc>
        <w:tc>
          <w:tcPr>
            <w:tcW w:type="dxa" w:w="1388"/>
          </w:tcPr>
          <w:p>
            <w:pPr>
              <w:spacing w:after="0"/>
              <w:jc w:val="right"/>
            </w:pPr>
            <w:r>
              <w:rPr>
                <w:sz w:val="16"/>
              </w:rPr>
              <w:t>3</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Eatontown borough</w:t>
            </w:r>
          </w:p>
        </w:tc>
        <w:tc>
          <w:tcPr>
            <w:tcW w:type="dxa" w:w="1545"/>
          </w:tcPr>
          <w:p>
            <w:pPr>
              <w:spacing w:after="0"/>
              <w:jc w:val="left"/>
            </w:pPr>
            <w:r>
              <w:rPr>
                <w:sz w:val="16"/>
              </w:rPr>
              <w:t>340293</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Englishtown borough</w:t>
            </w:r>
          </w:p>
        </w:tc>
        <w:tc>
          <w:tcPr>
            <w:tcW w:type="dxa" w:w="1545"/>
          </w:tcPr>
          <w:p>
            <w:pPr>
              <w:spacing w:after="0"/>
              <w:jc w:val="left"/>
            </w:pPr>
            <w:r>
              <w:rPr>
                <w:sz w:val="16"/>
              </w:rPr>
              <w:t>340294</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5</w:t>
            </w:r>
          </w:p>
        </w:tc>
        <w:tc>
          <w:tcPr>
            <w:tcW w:type="dxa" w:w="1388"/>
          </w:tcPr>
          <w:p>
            <w:pPr>
              <w:spacing w:after="0"/>
              <w:jc w:val="right"/>
            </w:pPr>
            <w:r>
              <w:rPr>
                <w:sz w:val="16"/>
              </w:rPr>
              <w:t>0</w:t>
            </w:r>
          </w:p>
        </w:tc>
        <w:tc>
          <w:tcPr>
            <w:tcW w:type="dxa" w:w="1388"/>
          </w:tcPr>
          <w:p>
            <w:pPr>
              <w:spacing w:after="0"/>
              <w:jc w:val="right"/>
            </w:pPr>
            <w:r>
              <w:rPr>
                <w:sz w:val="16"/>
              </w:rPr>
              <w:t>5</w:t>
            </w:r>
          </w:p>
        </w:tc>
        <w:tc>
          <w:tcPr>
            <w:tcW w:type="dxa" w:w="1388"/>
          </w:tcPr>
          <w:p>
            <w:pPr>
              <w:spacing w:after="0"/>
              <w:jc w:val="right"/>
            </w:pPr>
            <w:r>
              <w:rPr>
                <w:sz w:val="16"/>
              </w:rPr>
              <w:t>0</w:t>
            </w:r>
          </w:p>
        </w:tc>
        <w:tc>
          <w:tcPr>
            <w:tcW w:type="dxa" w:w="1545"/>
          </w:tcPr>
          <w:p>
            <w:pPr>
              <w:spacing w:after="0"/>
              <w:jc w:val="right"/>
            </w:pPr>
            <w:r>
              <w:rPr>
                <w:sz w:val="16"/>
              </w:rPr>
              <w:t>2</w:t>
            </w:r>
          </w:p>
        </w:tc>
      </w:tr>
      <w:tr>
        <w:trPr>
          <w:cantSplit/>
        </w:trPr>
        <w:tc>
          <w:tcPr>
            <w:tcW w:type="dxa" w:w="2696"/>
          </w:tcPr>
          <w:p>
            <w:pPr>
              <w:spacing w:after="0"/>
              <w:jc w:val="left"/>
            </w:pPr>
            <w:r>
              <w:rPr>
                <w:sz w:val="16"/>
              </w:rPr>
              <w:t>Fair Haven borough</w:t>
            </w:r>
          </w:p>
        </w:tc>
        <w:tc>
          <w:tcPr>
            <w:tcW w:type="dxa" w:w="1545"/>
          </w:tcPr>
          <w:p>
            <w:pPr>
              <w:spacing w:after="0"/>
              <w:jc w:val="left"/>
            </w:pPr>
            <w:r>
              <w:rPr>
                <w:sz w:val="16"/>
              </w:rPr>
              <w:t>340295</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Farmingdale borough</w:t>
            </w:r>
          </w:p>
        </w:tc>
        <w:tc>
          <w:tcPr>
            <w:tcW w:type="dxa" w:w="1545"/>
          </w:tcPr>
          <w:p>
            <w:pPr>
              <w:spacing w:after="0"/>
              <w:jc w:val="left"/>
            </w:pPr>
            <w:r>
              <w:rPr>
                <w:sz w:val="16"/>
              </w:rPr>
              <w:t>340296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7</w:t>
            </w:r>
          </w:p>
        </w:tc>
        <w:tc>
          <w:tcPr>
            <w:tcW w:type="dxa" w:w="1388"/>
          </w:tcPr>
          <w:p>
            <w:pPr>
              <w:spacing w:after="0"/>
              <w:jc w:val="right"/>
            </w:pPr>
            <w:r>
              <w:rPr>
                <w:sz w:val="16"/>
              </w:rPr>
              <w:t>0</w:t>
            </w:r>
          </w:p>
        </w:tc>
        <w:tc>
          <w:tcPr>
            <w:tcW w:type="dxa" w:w="1388"/>
          </w:tcPr>
          <w:p>
            <w:pPr>
              <w:spacing w:after="0"/>
              <w:jc w:val="right"/>
            </w:pPr>
            <w:r>
              <w:rPr>
                <w:sz w:val="16"/>
              </w:rPr>
              <w:t>7</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Freehold borough</w:t>
            </w:r>
          </w:p>
        </w:tc>
        <w:tc>
          <w:tcPr>
            <w:tcW w:type="dxa" w:w="1545"/>
          </w:tcPr>
          <w:p>
            <w:pPr>
              <w:spacing w:after="0"/>
              <w:jc w:val="left"/>
            </w:pPr>
            <w:r>
              <w:rPr>
                <w:sz w:val="16"/>
              </w:rPr>
              <w:t>345536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Highlands borough</w:t>
            </w:r>
          </w:p>
        </w:tc>
        <w:tc>
          <w:tcPr>
            <w:tcW w:type="dxa" w:w="1545"/>
          </w:tcPr>
          <w:p>
            <w:pPr>
              <w:spacing w:after="0"/>
              <w:jc w:val="left"/>
            </w:pPr>
            <w:r>
              <w:rPr>
                <w:sz w:val="16"/>
              </w:rPr>
              <w:t>345297</w:t>
            </w:r>
          </w:p>
        </w:tc>
        <w:tc>
          <w:tcPr>
            <w:tcW w:type="dxa" w:w="1388"/>
          </w:tcPr>
          <w:p>
            <w:pPr>
              <w:spacing w:after="0"/>
              <w:jc w:val="right"/>
            </w:pPr>
            <w:r>
              <w:rPr>
                <w:sz w:val="16"/>
              </w:rPr>
              <w:t>14</w:t>
            </w:r>
          </w:p>
        </w:tc>
        <w:tc>
          <w:tcPr>
            <w:tcW w:type="dxa" w:w="1388"/>
          </w:tcPr>
          <w:p>
            <w:pPr>
              <w:spacing w:after="0"/>
              <w:jc w:val="right"/>
            </w:pPr>
            <w:r>
              <w:rPr>
                <w:sz w:val="16"/>
              </w:rPr>
              <w:t>20</w:t>
            </w:r>
          </w:p>
        </w:tc>
        <w:tc>
          <w:tcPr>
            <w:tcW w:type="dxa" w:w="1388"/>
          </w:tcPr>
          <w:p>
            <w:pPr>
              <w:spacing w:after="0"/>
              <w:jc w:val="right"/>
            </w:pPr>
            <w:r>
              <w:rPr>
                <w:sz w:val="16"/>
              </w:rPr>
              <w:t>175</w:t>
            </w:r>
          </w:p>
        </w:tc>
        <w:tc>
          <w:tcPr>
            <w:tcW w:type="dxa" w:w="1388"/>
          </w:tcPr>
          <w:p>
            <w:pPr>
              <w:spacing w:after="0"/>
              <w:jc w:val="right"/>
            </w:pPr>
            <w:r>
              <w:rPr>
                <w:sz w:val="16"/>
              </w:rPr>
              <w:t>13</w:t>
            </w:r>
          </w:p>
        </w:tc>
        <w:tc>
          <w:tcPr>
            <w:tcW w:type="dxa" w:w="1388"/>
          </w:tcPr>
          <w:p>
            <w:pPr>
              <w:spacing w:after="0"/>
              <w:jc w:val="right"/>
            </w:pPr>
            <w:r>
              <w:rPr>
                <w:sz w:val="16"/>
              </w:rPr>
              <w:t>183</w:t>
            </w:r>
          </w:p>
        </w:tc>
        <w:tc>
          <w:tcPr>
            <w:tcW w:type="dxa" w:w="1388"/>
          </w:tcPr>
          <w:p>
            <w:pPr>
              <w:spacing w:after="0"/>
              <w:jc w:val="right"/>
            </w:pPr>
            <w:r>
              <w:rPr>
                <w:sz w:val="16"/>
              </w:rPr>
              <w:t>8</w:t>
            </w:r>
          </w:p>
        </w:tc>
        <w:tc>
          <w:tcPr>
            <w:tcW w:type="dxa" w:w="1545"/>
          </w:tcPr>
          <w:p>
            <w:pPr>
              <w:spacing w:after="0"/>
              <w:jc w:val="right"/>
            </w:pPr>
            <w:r>
              <w:rPr>
                <w:sz w:val="16"/>
              </w:rPr>
              <w:t>70</w:t>
            </w:r>
          </w:p>
        </w:tc>
      </w:tr>
      <w:tr>
        <w:trPr>
          <w:cantSplit/>
        </w:trPr>
        <w:tc>
          <w:tcPr>
            <w:tcW w:type="dxa" w:w="2696"/>
          </w:tcPr>
          <w:p>
            <w:pPr>
              <w:spacing w:after="0"/>
              <w:jc w:val="left"/>
            </w:pPr>
            <w:r>
              <w:rPr>
                <w:sz w:val="16"/>
              </w:rPr>
              <w:t>Interlaken borough</w:t>
            </w:r>
          </w:p>
        </w:tc>
        <w:tc>
          <w:tcPr>
            <w:tcW w:type="dxa" w:w="1545"/>
          </w:tcPr>
          <w:p>
            <w:pPr>
              <w:spacing w:after="0"/>
              <w:jc w:val="left"/>
            </w:pPr>
            <w:r>
              <w:rPr>
                <w:sz w:val="16"/>
              </w:rPr>
              <w:t>340302</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Keansburg borough</w:t>
            </w:r>
          </w:p>
        </w:tc>
        <w:tc>
          <w:tcPr>
            <w:tcW w:type="dxa" w:w="1545"/>
          </w:tcPr>
          <w:p>
            <w:pPr>
              <w:spacing w:after="0"/>
              <w:jc w:val="left"/>
            </w:pPr>
            <w:r>
              <w:rPr>
                <w:sz w:val="16"/>
              </w:rPr>
              <w:t>340303</w:t>
            </w:r>
          </w:p>
        </w:tc>
        <w:tc>
          <w:tcPr>
            <w:tcW w:type="dxa" w:w="1388"/>
          </w:tcPr>
          <w:p>
            <w:pPr>
              <w:spacing w:after="0"/>
              <w:jc w:val="right"/>
            </w:pPr>
            <w:r>
              <w:rPr>
                <w:sz w:val="16"/>
              </w:rPr>
              <w:t>1</w:t>
            </w:r>
          </w:p>
        </w:tc>
        <w:tc>
          <w:tcPr>
            <w:tcW w:type="dxa" w:w="1388"/>
          </w:tcPr>
          <w:p>
            <w:pPr>
              <w:spacing w:after="0"/>
              <w:jc w:val="right"/>
            </w:pPr>
            <w:r>
              <w:rPr>
                <w:sz w:val="16"/>
              </w:rPr>
              <w:t>2</w:t>
            </w:r>
          </w:p>
        </w:tc>
        <w:tc>
          <w:tcPr>
            <w:tcW w:type="dxa" w:w="1388"/>
          </w:tcPr>
          <w:p>
            <w:pPr>
              <w:spacing w:after="0"/>
              <w:jc w:val="right"/>
            </w:pPr>
            <w:r>
              <w:rPr>
                <w:sz w:val="16"/>
              </w:rPr>
              <w:t>40</w:t>
            </w:r>
          </w:p>
        </w:tc>
        <w:tc>
          <w:tcPr>
            <w:tcW w:type="dxa" w:w="1388"/>
          </w:tcPr>
          <w:p>
            <w:pPr>
              <w:spacing w:after="0"/>
              <w:jc w:val="right"/>
            </w:pPr>
            <w:r>
              <w:rPr>
                <w:sz w:val="16"/>
              </w:rPr>
              <w:t>1</w:t>
            </w:r>
          </w:p>
        </w:tc>
        <w:tc>
          <w:tcPr>
            <w:tcW w:type="dxa" w:w="1388"/>
          </w:tcPr>
          <w:p>
            <w:pPr>
              <w:spacing w:after="0"/>
              <w:jc w:val="right"/>
            </w:pPr>
            <w:r>
              <w:rPr>
                <w:sz w:val="16"/>
              </w:rPr>
              <w:t>41</w:t>
            </w:r>
          </w:p>
        </w:tc>
        <w:tc>
          <w:tcPr>
            <w:tcW w:type="dxa" w:w="1388"/>
          </w:tcPr>
          <w:p>
            <w:pPr>
              <w:spacing w:after="0"/>
              <w:jc w:val="right"/>
            </w:pPr>
            <w:r>
              <w:rPr>
                <w:sz w:val="16"/>
              </w:rPr>
              <w:t>1</w:t>
            </w:r>
          </w:p>
        </w:tc>
        <w:tc>
          <w:tcPr>
            <w:tcW w:type="dxa" w:w="1545"/>
          </w:tcPr>
          <w:p>
            <w:pPr>
              <w:spacing w:after="0"/>
              <w:jc w:val="right"/>
            </w:pPr>
            <w:r>
              <w:rPr>
                <w:sz w:val="16"/>
              </w:rPr>
              <w:t>27</w:t>
            </w:r>
          </w:p>
        </w:tc>
      </w:tr>
      <w:tr>
        <w:trPr>
          <w:cantSplit/>
        </w:trPr>
        <w:tc>
          <w:tcPr>
            <w:tcW w:type="dxa" w:w="2696"/>
          </w:tcPr>
          <w:p>
            <w:pPr>
              <w:spacing w:after="0"/>
              <w:jc w:val="left"/>
            </w:pPr>
            <w:r>
              <w:rPr>
                <w:sz w:val="16"/>
              </w:rPr>
              <w:t>Keyport borough</w:t>
            </w:r>
          </w:p>
        </w:tc>
        <w:tc>
          <w:tcPr>
            <w:tcW w:type="dxa" w:w="1545"/>
          </w:tcPr>
          <w:p>
            <w:pPr>
              <w:spacing w:after="0"/>
              <w:jc w:val="left"/>
            </w:pPr>
            <w:r>
              <w:rPr>
                <w:sz w:val="16"/>
              </w:rPr>
              <w:t>340304</w:t>
            </w:r>
          </w:p>
        </w:tc>
        <w:tc>
          <w:tcPr>
            <w:tcW w:type="dxa" w:w="1388"/>
          </w:tcPr>
          <w:p>
            <w:pPr>
              <w:spacing w:after="0"/>
              <w:jc w:val="right"/>
            </w:pPr>
            <w:r>
              <w:rPr>
                <w:sz w:val="16"/>
              </w:rPr>
              <w:t>2</w:t>
            </w:r>
          </w:p>
        </w:tc>
        <w:tc>
          <w:tcPr>
            <w:tcW w:type="dxa" w:w="1388"/>
          </w:tcPr>
          <w:p>
            <w:pPr>
              <w:spacing w:after="0"/>
              <w:jc w:val="right"/>
            </w:pPr>
            <w:r>
              <w:rPr>
                <w:sz w:val="16"/>
              </w:rPr>
              <w:t>5</w:t>
            </w:r>
          </w:p>
        </w:tc>
        <w:tc>
          <w:tcPr>
            <w:tcW w:type="dxa" w:w="1388"/>
          </w:tcPr>
          <w:p>
            <w:pPr>
              <w:spacing w:after="0"/>
              <w:jc w:val="right"/>
            </w:pPr>
            <w:r>
              <w:rPr>
                <w:sz w:val="16"/>
              </w:rPr>
              <w:t>10</w:t>
            </w:r>
          </w:p>
        </w:tc>
        <w:tc>
          <w:tcPr>
            <w:tcW w:type="dxa" w:w="1388"/>
          </w:tcPr>
          <w:p>
            <w:pPr>
              <w:spacing w:after="0"/>
              <w:jc w:val="right"/>
            </w:pPr>
            <w:r>
              <w:rPr>
                <w:sz w:val="16"/>
              </w:rPr>
              <w:t>4</w:t>
            </w:r>
          </w:p>
        </w:tc>
        <w:tc>
          <w:tcPr>
            <w:tcW w:type="dxa" w:w="1388"/>
          </w:tcPr>
          <w:p>
            <w:pPr>
              <w:spacing w:after="0"/>
              <w:jc w:val="right"/>
            </w:pPr>
            <w:r>
              <w:rPr>
                <w:sz w:val="16"/>
              </w:rPr>
              <w:t>11</w:t>
            </w:r>
          </w:p>
        </w:tc>
        <w:tc>
          <w:tcPr>
            <w:tcW w:type="dxa" w:w="1388"/>
          </w:tcPr>
          <w:p>
            <w:pPr>
              <w:spacing w:after="0"/>
              <w:jc w:val="right"/>
            </w:pPr>
            <w:r>
              <w:rPr>
                <w:sz w:val="16"/>
              </w:rPr>
              <w:t>1</w:t>
            </w:r>
          </w:p>
        </w:tc>
        <w:tc>
          <w:tcPr>
            <w:tcW w:type="dxa" w:w="1545"/>
          </w:tcPr>
          <w:p>
            <w:pPr>
              <w:spacing w:after="0"/>
              <w:jc w:val="right"/>
            </w:pPr>
            <w:r>
              <w:rPr>
                <w:sz w:val="16"/>
              </w:rPr>
              <w:t>2</w:t>
            </w:r>
          </w:p>
        </w:tc>
      </w:tr>
      <w:tr>
        <w:trPr>
          <w:cantSplit/>
        </w:trPr>
        <w:tc>
          <w:tcPr>
            <w:tcW w:type="dxa" w:w="2696"/>
          </w:tcPr>
          <w:p>
            <w:pPr>
              <w:spacing w:after="0"/>
              <w:jc w:val="left"/>
            </w:pPr>
            <w:r>
              <w:rPr>
                <w:sz w:val="16"/>
              </w:rPr>
              <w:t>Lake Como borough</w:t>
            </w:r>
          </w:p>
        </w:tc>
        <w:tc>
          <w:tcPr>
            <w:tcW w:type="dxa" w:w="1545"/>
          </w:tcPr>
          <w:p>
            <w:pPr>
              <w:spacing w:after="0"/>
              <w:jc w:val="left"/>
            </w:pPr>
            <w:r>
              <w:rPr>
                <w:sz w:val="16"/>
              </w:rPr>
              <w:t>340328</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3</w:t>
            </w:r>
          </w:p>
        </w:tc>
        <w:tc>
          <w:tcPr>
            <w:tcW w:type="dxa" w:w="1388"/>
          </w:tcPr>
          <w:p>
            <w:pPr>
              <w:spacing w:after="0"/>
              <w:jc w:val="right"/>
            </w:pPr>
            <w:r>
              <w:rPr>
                <w:sz w:val="16"/>
              </w:rPr>
              <w:t>0</w:t>
            </w:r>
          </w:p>
        </w:tc>
        <w:tc>
          <w:tcPr>
            <w:tcW w:type="dxa" w:w="1388"/>
          </w:tcPr>
          <w:p>
            <w:pPr>
              <w:spacing w:after="0"/>
              <w:jc w:val="right"/>
            </w:pPr>
            <w:r>
              <w:rPr>
                <w:sz w:val="16"/>
              </w:rPr>
              <w:t>3</w:t>
            </w:r>
          </w:p>
        </w:tc>
        <w:tc>
          <w:tcPr>
            <w:tcW w:type="dxa" w:w="1388"/>
          </w:tcPr>
          <w:p>
            <w:pPr>
              <w:spacing w:after="0"/>
              <w:jc w:val="right"/>
            </w:pPr>
            <w:r>
              <w:rPr>
                <w:sz w:val="16"/>
              </w:rPr>
              <w:t>0</w:t>
            </w:r>
          </w:p>
        </w:tc>
        <w:tc>
          <w:tcPr>
            <w:tcW w:type="dxa" w:w="1545"/>
          </w:tcPr>
          <w:p>
            <w:pPr>
              <w:spacing w:after="0"/>
              <w:jc w:val="right"/>
            </w:pPr>
            <w:r>
              <w:rPr>
                <w:sz w:val="16"/>
              </w:rPr>
              <w:t>3</w:t>
            </w:r>
          </w:p>
        </w:tc>
      </w:tr>
      <w:tr>
        <w:trPr>
          <w:cantSplit/>
        </w:trPr>
        <w:tc>
          <w:tcPr>
            <w:tcW w:type="dxa" w:w="2696"/>
          </w:tcPr>
          <w:p>
            <w:pPr>
              <w:spacing w:after="0"/>
              <w:jc w:val="left"/>
            </w:pPr>
            <w:r>
              <w:rPr>
                <w:sz w:val="16"/>
              </w:rPr>
              <w:t>Little Silver borough</w:t>
            </w:r>
          </w:p>
        </w:tc>
        <w:tc>
          <w:tcPr>
            <w:tcW w:type="dxa" w:w="1545"/>
          </w:tcPr>
          <w:p>
            <w:pPr>
              <w:spacing w:after="0"/>
              <w:jc w:val="left"/>
            </w:pPr>
            <w:r>
              <w:rPr>
                <w:sz w:val="16"/>
              </w:rPr>
              <w:t>340305</w:t>
            </w:r>
          </w:p>
        </w:tc>
        <w:tc>
          <w:tcPr>
            <w:tcW w:type="dxa" w:w="1388"/>
          </w:tcPr>
          <w:p>
            <w:pPr>
              <w:spacing w:after="0"/>
              <w:jc w:val="right"/>
            </w:pPr>
            <w:r>
              <w:rPr>
                <w:sz w:val="16"/>
              </w:rPr>
              <w:t>1</w:t>
            </w:r>
          </w:p>
        </w:tc>
        <w:tc>
          <w:tcPr>
            <w:tcW w:type="dxa" w:w="1388"/>
          </w:tcPr>
          <w:p>
            <w:pPr>
              <w:spacing w:after="0"/>
              <w:jc w:val="right"/>
            </w:pPr>
            <w:r>
              <w:rPr>
                <w:sz w:val="16"/>
              </w:rPr>
              <w:t>5</w:t>
            </w:r>
          </w:p>
        </w:tc>
        <w:tc>
          <w:tcPr>
            <w:tcW w:type="dxa" w:w="1388"/>
          </w:tcPr>
          <w:p>
            <w:pPr>
              <w:spacing w:after="0"/>
              <w:jc w:val="right"/>
            </w:pPr>
            <w:r>
              <w:rPr>
                <w:sz w:val="16"/>
              </w:rPr>
              <w:t>24</w:t>
            </w:r>
          </w:p>
        </w:tc>
        <w:tc>
          <w:tcPr>
            <w:tcW w:type="dxa" w:w="1388"/>
          </w:tcPr>
          <w:p>
            <w:pPr>
              <w:spacing w:after="0"/>
              <w:jc w:val="right"/>
            </w:pPr>
            <w:r>
              <w:rPr>
                <w:sz w:val="16"/>
              </w:rPr>
              <w:t>2</w:t>
            </w:r>
          </w:p>
        </w:tc>
        <w:tc>
          <w:tcPr>
            <w:tcW w:type="dxa" w:w="1388"/>
          </w:tcPr>
          <w:p>
            <w:pPr>
              <w:spacing w:after="0"/>
              <w:jc w:val="right"/>
            </w:pPr>
            <w:r>
              <w:rPr>
                <w:sz w:val="16"/>
              </w:rPr>
              <w:t>25</w:t>
            </w:r>
          </w:p>
        </w:tc>
        <w:tc>
          <w:tcPr>
            <w:tcW w:type="dxa" w:w="1388"/>
          </w:tcPr>
          <w:p>
            <w:pPr>
              <w:spacing w:after="0"/>
              <w:jc w:val="right"/>
            </w:pPr>
            <w:r>
              <w:rPr>
                <w:sz w:val="16"/>
              </w:rPr>
              <w:t>0</w:t>
            </w:r>
          </w:p>
        </w:tc>
        <w:tc>
          <w:tcPr>
            <w:tcW w:type="dxa" w:w="1545"/>
          </w:tcPr>
          <w:p>
            <w:pPr>
              <w:spacing w:after="0"/>
              <w:jc w:val="right"/>
            </w:pPr>
            <w:r>
              <w:rPr>
                <w:sz w:val="16"/>
              </w:rPr>
              <w:t>18</w:t>
            </w:r>
          </w:p>
        </w:tc>
      </w:tr>
      <w:tr>
        <w:trPr>
          <w:cantSplit/>
        </w:trPr>
        <w:tc>
          <w:tcPr>
            <w:tcW w:type="dxa" w:w="2696"/>
          </w:tcPr>
          <w:p>
            <w:pPr>
              <w:spacing w:after="0"/>
              <w:jc w:val="left"/>
            </w:pPr>
            <w:r>
              <w:rPr>
                <w:sz w:val="16"/>
              </w:rPr>
              <w:t>Loch Arbour village</w:t>
            </w:r>
          </w:p>
        </w:tc>
        <w:tc>
          <w:tcPr>
            <w:tcW w:type="dxa" w:w="1545"/>
          </w:tcPr>
          <w:p>
            <w:pPr>
              <w:spacing w:after="0"/>
              <w:jc w:val="left"/>
            </w:pPr>
            <w:r>
              <w:rPr>
                <w:sz w:val="16"/>
              </w:rPr>
              <w:t>340306</w:t>
            </w:r>
          </w:p>
        </w:tc>
        <w:tc>
          <w:tcPr>
            <w:tcW w:type="dxa" w:w="1388"/>
          </w:tcPr>
          <w:p>
            <w:pPr>
              <w:spacing w:after="0"/>
              <w:jc w:val="right"/>
            </w:pPr>
            <w:r>
              <w:rPr>
                <w:sz w:val="16"/>
              </w:rPr>
              <w:t>2</w:t>
            </w:r>
          </w:p>
        </w:tc>
        <w:tc>
          <w:tcPr>
            <w:tcW w:type="dxa" w:w="1388"/>
          </w:tcPr>
          <w:p>
            <w:pPr>
              <w:spacing w:after="0"/>
              <w:jc w:val="right"/>
            </w:pPr>
            <w:r>
              <w:rPr>
                <w:sz w:val="16"/>
              </w:rPr>
              <w:t>1</w:t>
            </w:r>
          </w:p>
        </w:tc>
        <w:tc>
          <w:tcPr>
            <w:tcW w:type="dxa" w:w="1388"/>
          </w:tcPr>
          <w:p>
            <w:pPr>
              <w:spacing w:after="0"/>
              <w:jc w:val="right"/>
            </w:pPr>
            <w:r>
              <w:rPr>
                <w:sz w:val="16"/>
              </w:rPr>
              <w:t>17</w:t>
            </w:r>
          </w:p>
        </w:tc>
        <w:tc>
          <w:tcPr>
            <w:tcW w:type="dxa" w:w="1388"/>
          </w:tcPr>
          <w:p>
            <w:pPr>
              <w:spacing w:after="0"/>
              <w:jc w:val="right"/>
            </w:pPr>
            <w:r>
              <w:rPr>
                <w:sz w:val="16"/>
              </w:rPr>
              <w:t>1</w:t>
            </w:r>
          </w:p>
        </w:tc>
        <w:tc>
          <w:tcPr>
            <w:tcW w:type="dxa" w:w="1388"/>
          </w:tcPr>
          <w:p>
            <w:pPr>
              <w:spacing w:after="0"/>
              <w:jc w:val="right"/>
            </w:pPr>
            <w:r>
              <w:rPr>
                <w:sz w:val="16"/>
              </w:rPr>
              <w:t>18</w:t>
            </w:r>
          </w:p>
        </w:tc>
        <w:tc>
          <w:tcPr>
            <w:tcW w:type="dxa" w:w="1388"/>
          </w:tcPr>
          <w:p>
            <w:pPr>
              <w:spacing w:after="0"/>
              <w:jc w:val="right"/>
            </w:pPr>
            <w:r>
              <w:rPr>
                <w:sz w:val="16"/>
              </w:rPr>
              <w:t>0</w:t>
            </w:r>
          </w:p>
        </w:tc>
        <w:tc>
          <w:tcPr>
            <w:tcW w:type="dxa" w:w="1545"/>
          </w:tcPr>
          <w:p>
            <w:pPr>
              <w:spacing w:after="0"/>
              <w:jc w:val="right"/>
            </w:pPr>
            <w:r>
              <w:rPr>
                <w:sz w:val="16"/>
              </w:rPr>
              <w:t>9</w:t>
            </w:r>
          </w:p>
        </w:tc>
      </w:tr>
      <w:tr>
        <w:trPr>
          <w:cantSplit/>
        </w:trPr>
        <w:tc>
          <w:tcPr>
            <w:tcW w:type="dxa" w:w="2696"/>
          </w:tcPr>
          <w:p>
            <w:pPr>
              <w:spacing w:after="0"/>
              <w:jc w:val="left"/>
            </w:pPr>
            <w:r>
              <w:rPr>
                <w:sz w:val="16"/>
              </w:rPr>
              <w:t>Long Branch city</w:t>
            </w:r>
          </w:p>
        </w:tc>
        <w:tc>
          <w:tcPr>
            <w:tcW w:type="dxa" w:w="1545"/>
          </w:tcPr>
          <w:p>
            <w:pPr>
              <w:spacing w:after="0"/>
              <w:jc w:val="left"/>
            </w:pPr>
            <w:r>
              <w:rPr>
                <w:sz w:val="16"/>
              </w:rPr>
              <w:t>340307</w:t>
            </w:r>
          </w:p>
        </w:tc>
        <w:tc>
          <w:tcPr>
            <w:tcW w:type="dxa" w:w="1388"/>
          </w:tcPr>
          <w:p>
            <w:pPr>
              <w:spacing w:after="0"/>
              <w:jc w:val="right"/>
            </w:pPr>
            <w:r>
              <w:rPr>
                <w:sz w:val="16"/>
              </w:rPr>
              <w:t>1</w:t>
            </w:r>
          </w:p>
        </w:tc>
        <w:tc>
          <w:tcPr>
            <w:tcW w:type="dxa" w:w="1388"/>
          </w:tcPr>
          <w:p>
            <w:pPr>
              <w:spacing w:after="0"/>
              <w:jc w:val="right"/>
            </w:pPr>
            <w:r>
              <w:rPr>
                <w:sz w:val="16"/>
              </w:rPr>
              <w:t>12</w:t>
            </w:r>
          </w:p>
        </w:tc>
        <w:tc>
          <w:tcPr>
            <w:tcW w:type="dxa" w:w="1388"/>
          </w:tcPr>
          <w:p>
            <w:pPr>
              <w:spacing w:after="0"/>
              <w:jc w:val="right"/>
            </w:pPr>
            <w:r>
              <w:rPr>
                <w:sz w:val="16"/>
              </w:rPr>
              <w:t>59</w:t>
            </w:r>
          </w:p>
        </w:tc>
        <w:tc>
          <w:tcPr>
            <w:tcW w:type="dxa" w:w="1388"/>
          </w:tcPr>
          <w:p>
            <w:pPr>
              <w:spacing w:after="0"/>
              <w:jc w:val="right"/>
            </w:pPr>
            <w:r>
              <w:rPr>
                <w:sz w:val="16"/>
              </w:rPr>
              <w:t>9</w:t>
            </w:r>
          </w:p>
        </w:tc>
        <w:tc>
          <w:tcPr>
            <w:tcW w:type="dxa" w:w="1388"/>
          </w:tcPr>
          <w:p>
            <w:pPr>
              <w:spacing w:after="0"/>
              <w:jc w:val="right"/>
            </w:pPr>
            <w:r>
              <w:rPr>
                <w:sz w:val="16"/>
              </w:rPr>
              <w:t>62</w:t>
            </w:r>
          </w:p>
        </w:tc>
        <w:tc>
          <w:tcPr>
            <w:tcW w:type="dxa" w:w="1388"/>
          </w:tcPr>
          <w:p>
            <w:pPr>
              <w:spacing w:after="0"/>
              <w:jc w:val="right"/>
            </w:pPr>
            <w:r>
              <w:rPr>
                <w:sz w:val="16"/>
              </w:rPr>
              <w:t>1</w:t>
            </w:r>
          </w:p>
        </w:tc>
        <w:tc>
          <w:tcPr>
            <w:tcW w:type="dxa" w:w="1545"/>
          </w:tcPr>
          <w:p>
            <w:pPr>
              <w:spacing w:after="0"/>
              <w:jc w:val="right"/>
            </w:pPr>
            <w:r>
              <w:rPr>
                <w:sz w:val="16"/>
              </w:rPr>
              <w:t>25</w:t>
            </w:r>
          </w:p>
        </w:tc>
      </w:tr>
      <w:tr>
        <w:trPr>
          <w:cantSplit/>
        </w:trPr>
        <w:tc>
          <w:tcPr>
            <w:tcW w:type="dxa" w:w="2696"/>
          </w:tcPr>
          <w:p>
            <w:pPr>
              <w:spacing w:after="0"/>
              <w:jc w:val="left"/>
            </w:pPr>
            <w:r>
              <w:rPr>
                <w:sz w:val="16"/>
              </w:rPr>
              <w:t>Manasquan borough</w:t>
            </w:r>
          </w:p>
        </w:tc>
        <w:tc>
          <w:tcPr>
            <w:tcW w:type="dxa" w:w="1545"/>
          </w:tcPr>
          <w:p>
            <w:pPr>
              <w:spacing w:after="0"/>
              <w:jc w:val="left"/>
            </w:pPr>
            <w:r>
              <w:rPr>
                <w:sz w:val="16"/>
              </w:rPr>
              <w:t>345303</w:t>
            </w:r>
          </w:p>
        </w:tc>
        <w:tc>
          <w:tcPr>
            <w:tcW w:type="dxa" w:w="1388"/>
          </w:tcPr>
          <w:p>
            <w:pPr>
              <w:spacing w:after="0"/>
              <w:jc w:val="right"/>
            </w:pPr>
            <w:r>
              <w:rPr>
                <w:sz w:val="16"/>
              </w:rPr>
              <w:t>16</w:t>
            </w:r>
          </w:p>
        </w:tc>
        <w:tc>
          <w:tcPr>
            <w:tcW w:type="dxa" w:w="1388"/>
          </w:tcPr>
          <w:p>
            <w:pPr>
              <w:spacing w:after="0"/>
              <w:jc w:val="right"/>
            </w:pPr>
            <w:r>
              <w:rPr>
                <w:sz w:val="16"/>
              </w:rPr>
              <w:t>23</w:t>
            </w:r>
          </w:p>
        </w:tc>
        <w:tc>
          <w:tcPr>
            <w:tcW w:type="dxa" w:w="1388"/>
          </w:tcPr>
          <w:p>
            <w:pPr>
              <w:spacing w:after="0"/>
              <w:jc w:val="right"/>
            </w:pPr>
            <w:r>
              <w:rPr>
                <w:sz w:val="16"/>
              </w:rPr>
              <w:t>135</w:t>
            </w:r>
          </w:p>
        </w:tc>
        <w:tc>
          <w:tcPr>
            <w:tcW w:type="dxa" w:w="1388"/>
          </w:tcPr>
          <w:p>
            <w:pPr>
              <w:spacing w:after="0"/>
              <w:jc w:val="right"/>
            </w:pPr>
            <w:r>
              <w:rPr>
                <w:sz w:val="16"/>
              </w:rPr>
              <w:t>13</w:t>
            </w:r>
          </w:p>
        </w:tc>
        <w:tc>
          <w:tcPr>
            <w:tcW w:type="dxa" w:w="1388"/>
          </w:tcPr>
          <w:p>
            <w:pPr>
              <w:spacing w:after="0"/>
              <w:jc w:val="right"/>
            </w:pPr>
            <w:r>
              <w:rPr>
                <w:sz w:val="16"/>
              </w:rPr>
              <w:t>148</w:t>
            </w:r>
          </w:p>
        </w:tc>
        <w:tc>
          <w:tcPr>
            <w:tcW w:type="dxa" w:w="1388"/>
          </w:tcPr>
          <w:p>
            <w:pPr>
              <w:spacing w:after="0"/>
              <w:jc w:val="right"/>
            </w:pPr>
            <w:r>
              <w:rPr>
                <w:sz w:val="16"/>
              </w:rPr>
              <w:t>10</w:t>
            </w:r>
          </w:p>
        </w:tc>
        <w:tc>
          <w:tcPr>
            <w:tcW w:type="dxa" w:w="1545"/>
          </w:tcPr>
          <w:p>
            <w:pPr>
              <w:spacing w:after="0"/>
              <w:jc w:val="right"/>
            </w:pPr>
            <w:r>
              <w:rPr>
                <w:sz w:val="16"/>
              </w:rPr>
              <w:t>108</w:t>
            </w:r>
          </w:p>
        </w:tc>
      </w:tr>
      <w:tr>
        <w:trPr>
          <w:cantSplit/>
        </w:trPr>
        <w:tc>
          <w:tcPr>
            <w:tcW w:type="dxa" w:w="2696"/>
          </w:tcPr>
          <w:p>
            <w:pPr>
              <w:spacing w:after="0"/>
              <w:jc w:val="left"/>
            </w:pPr>
            <w:r>
              <w:rPr>
                <w:sz w:val="16"/>
              </w:rPr>
              <w:t>Matawan borough</w:t>
            </w:r>
          </w:p>
        </w:tc>
        <w:tc>
          <w:tcPr>
            <w:tcW w:type="dxa" w:w="1545"/>
          </w:tcPr>
          <w:p>
            <w:pPr>
              <w:spacing w:after="0"/>
              <w:jc w:val="left"/>
            </w:pPr>
            <w:r>
              <w:rPr>
                <w:sz w:val="16"/>
              </w:rPr>
              <w:t>340311</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Monmouth Beach borough</w:t>
            </w:r>
          </w:p>
        </w:tc>
        <w:tc>
          <w:tcPr>
            <w:tcW w:type="dxa" w:w="1545"/>
          </w:tcPr>
          <w:p>
            <w:pPr>
              <w:spacing w:after="0"/>
              <w:jc w:val="left"/>
            </w:pPr>
            <w:r>
              <w:rPr>
                <w:sz w:val="16"/>
              </w:rPr>
              <w:t>340315</w:t>
            </w:r>
          </w:p>
        </w:tc>
        <w:tc>
          <w:tcPr>
            <w:tcW w:type="dxa" w:w="1388"/>
          </w:tcPr>
          <w:p>
            <w:pPr>
              <w:spacing w:after="0"/>
              <w:jc w:val="right"/>
            </w:pPr>
            <w:r>
              <w:rPr>
                <w:sz w:val="16"/>
              </w:rPr>
              <w:t>4</w:t>
            </w:r>
          </w:p>
        </w:tc>
        <w:tc>
          <w:tcPr>
            <w:tcW w:type="dxa" w:w="1388"/>
          </w:tcPr>
          <w:p>
            <w:pPr>
              <w:spacing w:after="0"/>
              <w:jc w:val="right"/>
            </w:pPr>
            <w:r>
              <w:rPr>
                <w:sz w:val="16"/>
              </w:rPr>
              <w:t>36</w:t>
            </w:r>
          </w:p>
        </w:tc>
        <w:tc>
          <w:tcPr>
            <w:tcW w:type="dxa" w:w="1388"/>
          </w:tcPr>
          <w:p>
            <w:pPr>
              <w:spacing w:after="0"/>
              <w:jc w:val="right"/>
            </w:pPr>
            <w:r>
              <w:rPr>
                <w:sz w:val="16"/>
              </w:rPr>
              <w:t>129</w:t>
            </w:r>
          </w:p>
        </w:tc>
        <w:tc>
          <w:tcPr>
            <w:tcW w:type="dxa" w:w="1388"/>
          </w:tcPr>
          <w:p>
            <w:pPr>
              <w:spacing w:after="0"/>
              <w:jc w:val="right"/>
            </w:pPr>
            <w:r>
              <w:rPr>
                <w:sz w:val="16"/>
              </w:rPr>
              <w:t>26</w:t>
            </w:r>
          </w:p>
        </w:tc>
        <w:tc>
          <w:tcPr>
            <w:tcW w:type="dxa" w:w="1388"/>
          </w:tcPr>
          <w:p>
            <w:pPr>
              <w:spacing w:after="0"/>
              <w:jc w:val="right"/>
            </w:pPr>
            <w:r>
              <w:rPr>
                <w:sz w:val="16"/>
              </w:rPr>
              <w:t>138</w:t>
            </w:r>
          </w:p>
        </w:tc>
        <w:tc>
          <w:tcPr>
            <w:tcW w:type="dxa" w:w="1388"/>
          </w:tcPr>
          <w:p>
            <w:pPr>
              <w:spacing w:after="0"/>
              <w:jc w:val="right"/>
            </w:pPr>
            <w:r>
              <w:rPr>
                <w:sz w:val="16"/>
              </w:rPr>
              <w:t>9</w:t>
            </w:r>
          </w:p>
        </w:tc>
        <w:tc>
          <w:tcPr>
            <w:tcW w:type="dxa" w:w="1545"/>
          </w:tcPr>
          <w:p>
            <w:pPr>
              <w:spacing w:after="0"/>
              <w:jc w:val="right"/>
            </w:pPr>
            <w:r>
              <w:rPr>
                <w:sz w:val="16"/>
              </w:rPr>
              <w:t>86</w:t>
            </w:r>
          </w:p>
        </w:tc>
      </w:tr>
      <w:tr>
        <w:trPr>
          <w:cantSplit/>
        </w:trPr>
        <w:tc>
          <w:tcPr>
            <w:tcW w:type="dxa" w:w="2696"/>
          </w:tcPr>
          <w:p>
            <w:pPr>
              <w:spacing w:after="0"/>
              <w:jc w:val="left"/>
            </w:pPr>
            <w:r>
              <w:rPr>
                <w:sz w:val="16"/>
              </w:rPr>
              <w:t>Neptune City borough</w:t>
            </w:r>
          </w:p>
        </w:tc>
        <w:tc>
          <w:tcPr>
            <w:tcW w:type="dxa" w:w="1545"/>
          </w:tcPr>
          <w:p>
            <w:pPr>
              <w:spacing w:after="0"/>
              <w:jc w:val="left"/>
            </w:pPr>
            <w:r>
              <w:rPr>
                <w:sz w:val="16"/>
              </w:rPr>
              <w:t>340316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5</w:t>
            </w:r>
          </w:p>
        </w:tc>
        <w:tc>
          <w:tcPr>
            <w:tcW w:type="dxa" w:w="1388"/>
          </w:tcPr>
          <w:p>
            <w:pPr>
              <w:spacing w:after="0"/>
              <w:jc w:val="right"/>
            </w:pPr>
            <w:r>
              <w:rPr>
                <w:sz w:val="16"/>
              </w:rPr>
              <w:t>0</w:t>
            </w:r>
          </w:p>
        </w:tc>
        <w:tc>
          <w:tcPr>
            <w:tcW w:type="dxa" w:w="1388"/>
          </w:tcPr>
          <w:p>
            <w:pPr>
              <w:spacing w:after="0"/>
              <w:jc w:val="right"/>
            </w:pPr>
            <w:r>
              <w:rPr>
                <w:sz w:val="16"/>
              </w:rPr>
              <w:t>5</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Oceanport borough</w:t>
            </w:r>
          </w:p>
        </w:tc>
        <w:tc>
          <w:tcPr>
            <w:tcW w:type="dxa" w:w="1545"/>
          </w:tcPr>
          <w:p>
            <w:pPr>
              <w:spacing w:after="0"/>
              <w:jc w:val="left"/>
            </w:pPr>
            <w:r>
              <w:rPr>
                <w:sz w:val="16"/>
              </w:rPr>
              <w:t>340320</w:t>
            </w:r>
          </w:p>
        </w:tc>
        <w:tc>
          <w:tcPr>
            <w:tcW w:type="dxa" w:w="1388"/>
          </w:tcPr>
          <w:p>
            <w:pPr>
              <w:spacing w:after="0"/>
              <w:jc w:val="right"/>
            </w:pPr>
            <w:r>
              <w:rPr>
                <w:sz w:val="16"/>
              </w:rPr>
              <w:t>2</w:t>
            </w:r>
          </w:p>
        </w:tc>
        <w:tc>
          <w:tcPr>
            <w:tcW w:type="dxa" w:w="1388"/>
          </w:tcPr>
          <w:p>
            <w:pPr>
              <w:spacing w:after="0"/>
              <w:jc w:val="right"/>
            </w:pPr>
            <w:r>
              <w:rPr>
                <w:sz w:val="16"/>
              </w:rPr>
              <w:t>8</w:t>
            </w:r>
          </w:p>
        </w:tc>
        <w:tc>
          <w:tcPr>
            <w:tcW w:type="dxa" w:w="1388"/>
          </w:tcPr>
          <w:p>
            <w:pPr>
              <w:spacing w:after="0"/>
              <w:jc w:val="right"/>
            </w:pPr>
            <w:r>
              <w:rPr>
                <w:sz w:val="16"/>
              </w:rPr>
              <w:t>34</w:t>
            </w:r>
          </w:p>
        </w:tc>
        <w:tc>
          <w:tcPr>
            <w:tcW w:type="dxa" w:w="1388"/>
          </w:tcPr>
          <w:p>
            <w:pPr>
              <w:spacing w:after="0"/>
              <w:jc w:val="right"/>
            </w:pPr>
            <w:r>
              <w:rPr>
                <w:sz w:val="16"/>
              </w:rPr>
              <w:t>6</w:t>
            </w:r>
          </w:p>
        </w:tc>
        <w:tc>
          <w:tcPr>
            <w:tcW w:type="dxa" w:w="1388"/>
          </w:tcPr>
          <w:p>
            <w:pPr>
              <w:spacing w:after="0"/>
              <w:jc w:val="right"/>
            </w:pPr>
            <w:r>
              <w:rPr>
                <w:sz w:val="16"/>
              </w:rPr>
              <w:t>37</w:t>
            </w:r>
          </w:p>
        </w:tc>
        <w:tc>
          <w:tcPr>
            <w:tcW w:type="dxa" w:w="1388"/>
          </w:tcPr>
          <w:p>
            <w:pPr>
              <w:spacing w:after="0"/>
              <w:jc w:val="right"/>
            </w:pPr>
            <w:r>
              <w:rPr>
                <w:sz w:val="16"/>
              </w:rPr>
              <w:t>3</w:t>
            </w:r>
          </w:p>
        </w:tc>
        <w:tc>
          <w:tcPr>
            <w:tcW w:type="dxa" w:w="1545"/>
          </w:tcPr>
          <w:p>
            <w:pPr>
              <w:spacing w:after="0"/>
              <w:jc w:val="right"/>
            </w:pPr>
            <w:r>
              <w:rPr>
                <w:sz w:val="16"/>
              </w:rPr>
              <w:t>25</w:t>
            </w:r>
          </w:p>
        </w:tc>
      </w:tr>
      <w:tr>
        <w:trPr>
          <w:cantSplit/>
        </w:trPr>
        <w:tc>
          <w:tcPr>
            <w:tcW w:type="dxa" w:w="2696"/>
          </w:tcPr>
          <w:p>
            <w:pPr>
              <w:spacing w:after="0"/>
              <w:jc w:val="left"/>
            </w:pPr>
            <w:r>
              <w:rPr>
                <w:sz w:val="16"/>
              </w:rPr>
              <w:t>Red Bank borough</w:t>
            </w:r>
          </w:p>
        </w:tc>
        <w:tc>
          <w:tcPr>
            <w:tcW w:type="dxa" w:w="1545"/>
          </w:tcPr>
          <w:p>
            <w:pPr>
              <w:spacing w:after="0"/>
              <w:jc w:val="left"/>
            </w:pPr>
            <w:r>
              <w:rPr>
                <w:sz w:val="16"/>
              </w:rPr>
              <w:t>340321</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3</w:t>
            </w:r>
          </w:p>
        </w:tc>
        <w:tc>
          <w:tcPr>
            <w:tcW w:type="dxa" w:w="1388"/>
          </w:tcPr>
          <w:p>
            <w:pPr>
              <w:spacing w:after="0"/>
              <w:jc w:val="right"/>
            </w:pPr>
            <w:r>
              <w:rPr>
                <w:sz w:val="16"/>
              </w:rPr>
              <w:t>0</w:t>
            </w:r>
          </w:p>
        </w:tc>
        <w:tc>
          <w:tcPr>
            <w:tcW w:type="dxa" w:w="1388"/>
          </w:tcPr>
          <w:p>
            <w:pPr>
              <w:spacing w:after="0"/>
              <w:jc w:val="right"/>
            </w:pPr>
            <w:r>
              <w:rPr>
                <w:sz w:val="16"/>
              </w:rPr>
              <w:t>3</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Roosevelt borough</w:t>
            </w:r>
          </w:p>
        </w:tc>
        <w:tc>
          <w:tcPr>
            <w:tcW w:type="dxa" w:w="1545"/>
          </w:tcPr>
          <w:p>
            <w:pPr>
              <w:spacing w:after="0"/>
              <w:jc w:val="left"/>
            </w:pPr>
            <w:r>
              <w:rPr>
                <w:sz w:val="16"/>
              </w:rPr>
              <w:t>340322</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Rumson borough</w:t>
            </w:r>
          </w:p>
        </w:tc>
        <w:tc>
          <w:tcPr>
            <w:tcW w:type="dxa" w:w="1545"/>
          </w:tcPr>
          <w:p>
            <w:pPr>
              <w:spacing w:after="0"/>
              <w:jc w:val="left"/>
            </w:pPr>
            <w:r>
              <w:rPr>
                <w:sz w:val="16"/>
              </w:rPr>
              <w:t>345316</w:t>
            </w:r>
          </w:p>
        </w:tc>
        <w:tc>
          <w:tcPr>
            <w:tcW w:type="dxa" w:w="1388"/>
          </w:tcPr>
          <w:p>
            <w:pPr>
              <w:spacing w:after="0"/>
              <w:jc w:val="right"/>
            </w:pPr>
            <w:r>
              <w:rPr>
                <w:sz w:val="16"/>
              </w:rPr>
              <w:t>5</w:t>
            </w:r>
          </w:p>
        </w:tc>
        <w:tc>
          <w:tcPr>
            <w:tcW w:type="dxa" w:w="1388"/>
          </w:tcPr>
          <w:p>
            <w:pPr>
              <w:spacing w:after="0"/>
              <w:jc w:val="right"/>
            </w:pPr>
            <w:r>
              <w:rPr>
                <w:sz w:val="16"/>
              </w:rPr>
              <w:t>20</w:t>
            </w:r>
          </w:p>
        </w:tc>
        <w:tc>
          <w:tcPr>
            <w:tcW w:type="dxa" w:w="1388"/>
          </w:tcPr>
          <w:p>
            <w:pPr>
              <w:spacing w:after="0"/>
              <w:jc w:val="right"/>
            </w:pPr>
            <w:r>
              <w:rPr>
                <w:sz w:val="16"/>
              </w:rPr>
              <w:t>77</w:t>
            </w:r>
          </w:p>
        </w:tc>
        <w:tc>
          <w:tcPr>
            <w:tcW w:type="dxa" w:w="1388"/>
          </w:tcPr>
          <w:p>
            <w:pPr>
              <w:spacing w:after="0"/>
              <w:jc w:val="right"/>
            </w:pPr>
            <w:r>
              <w:rPr>
                <w:sz w:val="16"/>
              </w:rPr>
              <w:t>12</w:t>
            </w:r>
          </w:p>
        </w:tc>
        <w:tc>
          <w:tcPr>
            <w:tcW w:type="dxa" w:w="1388"/>
          </w:tcPr>
          <w:p>
            <w:pPr>
              <w:spacing w:after="0"/>
              <w:jc w:val="right"/>
            </w:pPr>
            <w:r>
              <w:rPr>
                <w:sz w:val="16"/>
              </w:rPr>
              <w:t>84</w:t>
            </w:r>
          </w:p>
        </w:tc>
        <w:tc>
          <w:tcPr>
            <w:tcW w:type="dxa" w:w="1388"/>
          </w:tcPr>
          <w:p>
            <w:pPr>
              <w:spacing w:after="0"/>
              <w:jc w:val="right"/>
            </w:pPr>
            <w:r>
              <w:rPr>
                <w:sz w:val="16"/>
              </w:rPr>
              <w:t>5</w:t>
            </w:r>
          </w:p>
        </w:tc>
        <w:tc>
          <w:tcPr>
            <w:tcW w:type="dxa" w:w="1545"/>
          </w:tcPr>
          <w:p>
            <w:pPr>
              <w:spacing w:after="0"/>
              <w:jc w:val="right"/>
            </w:pPr>
            <w:r>
              <w:rPr>
                <w:sz w:val="16"/>
              </w:rPr>
              <w:t>51</w:t>
            </w:r>
          </w:p>
        </w:tc>
      </w:tr>
      <w:tr>
        <w:trPr>
          <w:cantSplit/>
        </w:trPr>
        <w:tc>
          <w:tcPr>
            <w:tcW w:type="dxa" w:w="2696"/>
          </w:tcPr>
          <w:p>
            <w:pPr>
              <w:spacing w:after="0"/>
              <w:jc w:val="left"/>
            </w:pPr>
            <w:r>
              <w:rPr>
                <w:sz w:val="16"/>
              </w:rPr>
              <w:t>Sea Bright borough</w:t>
            </w:r>
          </w:p>
        </w:tc>
        <w:tc>
          <w:tcPr>
            <w:tcW w:type="dxa" w:w="1545"/>
          </w:tcPr>
          <w:p>
            <w:pPr>
              <w:spacing w:after="0"/>
              <w:jc w:val="left"/>
            </w:pPr>
            <w:r>
              <w:rPr>
                <w:sz w:val="16"/>
              </w:rPr>
              <w:t>345317</w:t>
            </w:r>
          </w:p>
        </w:tc>
        <w:tc>
          <w:tcPr>
            <w:tcW w:type="dxa" w:w="1388"/>
          </w:tcPr>
          <w:p>
            <w:pPr>
              <w:spacing w:after="0"/>
              <w:jc w:val="right"/>
            </w:pPr>
            <w:r>
              <w:rPr>
                <w:sz w:val="16"/>
              </w:rPr>
              <w:t>13</w:t>
            </w:r>
          </w:p>
        </w:tc>
        <w:tc>
          <w:tcPr>
            <w:tcW w:type="dxa" w:w="1388"/>
          </w:tcPr>
          <w:p>
            <w:pPr>
              <w:spacing w:after="0"/>
              <w:jc w:val="right"/>
            </w:pPr>
            <w:r>
              <w:rPr>
                <w:sz w:val="16"/>
              </w:rPr>
              <w:t>49</w:t>
            </w:r>
          </w:p>
        </w:tc>
        <w:tc>
          <w:tcPr>
            <w:tcW w:type="dxa" w:w="1388"/>
          </w:tcPr>
          <w:p>
            <w:pPr>
              <w:spacing w:after="0"/>
              <w:jc w:val="right"/>
            </w:pPr>
            <w:r>
              <w:rPr>
                <w:sz w:val="16"/>
              </w:rPr>
              <w:t>96</w:t>
            </w:r>
          </w:p>
        </w:tc>
        <w:tc>
          <w:tcPr>
            <w:tcW w:type="dxa" w:w="1388"/>
          </w:tcPr>
          <w:p>
            <w:pPr>
              <w:spacing w:after="0"/>
              <w:jc w:val="right"/>
            </w:pPr>
            <w:r>
              <w:rPr>
                <w:sz w:val="16"/>
              </w:rPr>
              <w:t>15</w:t>
            </w:r>
          </w:p>
        </w:tc>
        <w:tc>
          <w:tcPr>
            <w:tcW w:type="dxa" w:w="1388"/>
          </w:tcPr>
          <w:p>
            <w:pPr>
              <w:spacing w:after="0"/>
              <w:jc w:val="right"/>
            </w:pPr>
            <w:r>
              <w:rPr>
                <w:sz w:val="16"/>
              </w:rPr>
              <w:t>131</w:t>
            </w:r>
          </w:p>
        </w:tc>
        <w:tc>
          <w:tcPr>
            <w:tcW w:type="dxa" w:w="1388"/>
          </w:tcPr>
          <w:p>
            <w:pPr>
              <w:spacing w:after="0"/>
              <w:jc w:val="right"/>
            </w:pPr>
            <w:r>
              <w:rPr>
                <w:sz w:val="16"/>
              </w:rPr>
              <w:t>35</w:t>
            </w:r>
          </w:p>
        </w:tc>
        <w:tc>
          <w:tcPr>
            <w:tcW w:type="dxa" w:w="1545"/>
          </w:tcPr>
          <w:p>
            <w:pPr>
              <w:spacing w:after="0"/>
              <w:jc w:val="right"/>
            </w:pPr>
            <w:r>
              <w:rPr>
                <w:sz w:val="16"/>
              </w:rPr>
              <w:t>65</w:t>
            </w:r>
          </w:p>
        </w:tc>
      </w:tr>
      <w:tr>
        <w:trPr>
          <w:cantSplit/>
        </w:trPr>
        <w:tc>
          <w:tcPr>
            <w:tcW w:type="dxa" w:w="2696"/>
          </w:tcPr>
          <w:p>
            <w:pPr>
              <w:spacing w:after="0"/>
              <w:jc w:val="left"/>
            </w:pPr>
            <w:r>
              <w:rPr>
                <w:sz w:val="16"/>
              </w:rPr>
              <w:t>Sea Girt borough</w:t>
            </w:r>
          </w:p>
        </w:tc>
        <w:tc>
          <w:tcPr>
            <w:tcW w:type="dxa" w:w="1545"/>
          </w:tcPr>
          <w:p>
            <w:pPr>
              <w:spacing w:after="0"/>
              <w:jc w:val="left"/>
            </w:pPr>
            <w:r>
              <w:rPr>
                <w:sz w:val="16"/>
              </w:rPr>
              <w:t>340325</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4</w:t>
            </w:r>
          </w:p>
        </w:tc>
        <w:tc>
          <w:tcPr>
            <w:tcW w:type="dxa" w:w="1388"/>
          </w:tcPr>
          <w:p>
            <w:pPr>
              <w:spacing w:after="0"/>
              <w:jc w:val="right"/>
            </w:pPr>
            <w:r>
              <w:rPr>
                <w:sz w:val="16"/>
              </w:rPr>
              <w:t>0</w:t>
            </w:r>
          </w:p>
        </w:tc>
        <w:tc>
          <w:tcPr>
            <w:tcW w:type="dxa" w:w="1388"/>
          </w:tcPr>
          <w:p>
            <w:pPr>
              <w:spacing w:after="0"/>
              <w:jc w:val="right"/>
            </w:pPr>
            <w:r>
              <w:rPr>
                <w:sz w:val="16"/>
              </w:rPr>
              <w:t>4</w:t>
            </w:r>
          </w:p>
        </w:tc>
        <w:tc>
          <w:tcPr>
            <w:tcW w:type="dxa" w:w="1388"/>
          </w:tcPr>
          <w:p>
            <w:pPr>
              <w:spacing w:after="0"/>
              <w:jc w:val="right"/>
            </w:pPr>
            <w:r>
              <w:rPr>
                <w:sz w:val="16"/>
              </w:rPr>
              <w:t>0</w:t>
            </w:r>
          </w:p>
        </w:tc>
        <w:tc>
          <w:tcPr>
            <w:tcW w:type="dxa" w:w="1545"/>
          </w:tcPr>
          <w:p>
            <w:pPr>
              <w:spacing w:after="0"/>
              <w:jc w:val="right"/>
            </w:pPr>
            <w:r>
              <w:rPr>
                <w:sz w:val="16"/>
              </w:rPr>
              <w:t>2</w:t>
            </w:r>
          </w:p>
        </w:tc>
      </w:tr>
      <w:tr>
        <w:trPr>
          <w:cantSplit/>
        </w:trPr>
        <w:tc>
          <w:tcPr>
            <w:tcW w:type="dxa" w:w="2696"/>
          </w:tcPr>
          <w:p>
            <w:pPr>
              <w:spacing w:after="0"/>
              <w:jc w:val="left"/>
            </w:pPr>
            <w:r>
              <w:rPr>
                <w:sz w:val="16"/>
              </w:rPr>
              <w:t>Shrewsbury borough</w:t>
            </w:r>
          </w:p>
        </w:tc>
        <w:tc>
          <w:tcPr>
            <w:tcW w:type="dxa" w:w="1545"/>
          </w:tcPr>
          <w:p>
            <w:pPr>
              <w:spacing w:after="0"/>
              <w:jc w:val="left"/>
            </w:pPr>
            <w:r>
              <w:rPr>
                <w:sz w:val="16"/>
              </w:rPr>
              <w:t>340326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Spring Lake borough</w:t>
            </w:r>
          </w:p>
        </w:tc>
        <w:tc>
          <w:tcPr>
            <w:tcW w:type="dxa" w:w="1545"/>
          </w:tcPr>
          <w:p>
            <w:pPr>
              <w:spacing w:after="0"/>
              <w:jc w:val="left"/>
            </w:pPr>
            <w:r>
              <w:rPr>
                <w:sz w:val="16"/>
              </w:rPr>
              <w:t>340329</w:t>
            </w:r>
          </w:p>
        </w:tc>
        <w:tc>
          <w:tcPr>
            <w:tcW w:type="dxa" w:w="1388"/>
          </w:tcPr>
          <w:p>
            <w:pPr>
              <w:spacing w:after="0"/>
              <w:jc w:val="right"/>
            </w:pPr>
            <w:r>
              <w:rPr>
                <w:sz w:val="16"/>
              </w:rPr>
              <w:t>4</w:t>
            </w:r>
          </w:p>
        </w:tc>
        <w:tc>
          <w:tcPr>
            <w:tcW w:type="dxa" w:w="1388"/>
          </w:tcPr>
          <w:p>
            <w:pPr>
              <w:spacing w:after="0"/>
              <w:jc w:val="right"/>
            </w:pPr>
            <w:r>
              <w:rPr>
                <w:sz w:val="16"/>
              </w:rPr>
              <w:t>20</w:t>
            </w:r>
          </w:p>
        </w:tc>
        <w:tc>
          <w:tcPr>
            <w:tcW w:type="dxa" w:w="1388"/>
          </w:tcPr>
          <w:p>
            <w:pPr>
              <w:spacing w:after="0"/>
              <w:jc w:val="right"/>
            </w:pPr>
            <w:r>
              <w:rPr>
                <w:sz w:val="16"/>
              </w:rPr>
              <w:t>92</w:t>
            </w:r>
          </w:p>
        </w:tc>
        <w:tc>
          <w:tcPr>
            <w:tcW w:type="dxa" w:w="1388"/>
          </w:tcPr>
          <w:p>
            <w:pPr>
              <w:spacing w:after="0"/>
              <w:jc w:val="right"/>
            </w:pPr>
            <w:r>
              <w:rPr>
                <w:sz w:val="16"/>
              </w:rPr>
              <w:t>12</w:t>
            </w:r>
          </w:p>
        </w:tc>
        <w:tc>
          <w:tcPr>
            <w:tcW w:type="dxa" w:w="1388"/>
          </w:tcPr>
          <w:p>
            <w:pPr>
              <w:spacing w:after="0"/>
              <w:jc w:val="right"/>
            </w:pPr>
            <w:r>
              <w:rPr>
                <w:sz w:val="16"/>
              </w:rPr>
              <w:t>101</w:t>
            </w:r>
          </w:p>
        </w:tc>
        <w:tc>
          <w:tcPr>
            <w:tcW w:type="dxa" w:w="1388"/>
          </w:tcPr>
          <w:p>
            <w:pPr>
              <w:spacing w:after="0"/>
              <w:jc w:val="right"/>
            </w:pPr>
            <w:r>
              <w:rPr>
                <w:sz w:val="16"/>
              </w:rPr>
              <w:t>8</w:t>
            </w:r>
          </w:p>
        </w:tc>
        <w:tc>
          <w:tcPr>
            <w:tcW w:type="dxa" w:w="1545"/>
          </w:tcPr>
          <w:p>
            <w:pPr>
              <w:spacing w:after="0"/>
              <w:jc w:val="right"/>
            </w:pPr>
            <w:r>
              <w:rPr>
                <w:sz w:val="16"/>
              </w:rPr>
              <w:t>75</w:t>
            </w:r>
          </w:p>
        </w:tc>
      </w:tr>
      <w:tr>
        <w:trPr>
          <w:cantSplit/>
        </w:trPr>
        <w:tc>
          <w:tcPr>
            <w:tcW w:type="dxa" w:w="2696"/>
          </w:tcPr>
          <w:p>
            <w:pPr>
              <w:spacing w:after="0"/>
              <w:jc w:val="left"/>
            </w:pPr>
            <w:r>
              <w:rPr>
                <w:sz w:val="16"/>
              </w:rPr>
              <w:t>Spring Lake Heights borough</w:t>
            </w:r>
          </w:p>
        </w:tc>
        <w:tc>
          <w:tcPr>
            <w:tcW w:type="dxa" w:w="1545"/>
          </w:tcPr>
          <w:p>
            <w:pPr>
              <w:spacing w:after="0"/>
              <w:jc w:val="left"/>
            </w:pPr>
            <w:r>
              <w:rPr>
                <w:sz w:val="16"/>
              </w:rPr>
              <w:t>340330</w:t>
            </w:r>
          </w:p>
        </w:tc>
        <w:tc>
          <w:tcPr>
            <w:tcW w:type="dxa" w:w="1388"/>
          </w:tcPr>
          <w:p>
            <w:pPr>
              <w:spacing w:after="0"/>
              <w:jc w:val="right"/>
            </w:pPr>
            <w:r>
              <w:rPr>
                <w:sz w:val="16"/>
              </w:rPr>
              <w:t>2</w:t>
            </w:r>
          </w:p>
        </w:tc>
        <w:tc>
          <w:tcPr>
            <w:tcW w:type="dxa" w:w="1388"/>
          </w:tcPr>
          <w:p>
            <w:pPr>
              <w:spacing w:after="0"/>
              <w:jc w:val="right"/>
            </w:pPr>
            <w:r>
              <w:rPr>
                <w:sz w:val="16"/>
              </w:rPr>
              <w:t>3</w:t>
            </w:r>
          </w:p>
        </w:tc>
        <w:tc>
          <w:tcPr>
            <w:tcW w:type="dxa" w:w="1388"/>
          </w:tcPr>
          <w:p>
            <w:pPr>
              <w:spacing w:after="0"/>
              <w:jc w:val="right"/>
            </w:pPr>
            <w:r>
              <w:rPr>
                <w:sz w:val="16"/>
              </w:rPr>
              <w:t>3</w:t>
            </w:r>
          </w:p>
        </w:tc>
        <w:tc>
          <w:tcPr>
            <w:tcW w:type="dxa" w:w="1388"/>
          </w:tcPr>
          <w:p>
            <w:pPr>
              <w:spacing w:after="0"/>
              <w:jc w:val="right"/>
            </w:pPr>
            <w:r>
              <w:rPr>
                <w:sz w:val="16"/>
              </w:rPr>
              <w:t>2</w:t>
            </w:r>
          </w:p>
        </w:tc>
        <w:tc>
          <w:tcPr>
            <w:tcW w:type="dxa" w:w="1388"/>
          </w:tcPr>
          <w:p>
            <w:pPr>
              <w:spacing w:after="0"/>
              <w:jc w:val="right"/>
            </w:pPr>
            <w:r>
              <w:rPr>
                <w:sz w:val="16"/>
              </w:rPr>
              <w:t>4</w:t>
            </w:r>
          </w:p>
        </w:tc>
        <w:tc>
          <w:tcPr>
            <w:tcW w:type="dxa" w:w="1388"/>
          </w:tcPr>
          <w:p>
            <w:pPr>
              <w:spacing w:after="0"/>
              <w:jc w:val="right"/>
            </w:pPr>
            <w:r>
              <w:rPr>
                <w:sz w:val="16"/>
              </w:rPr>
              <w:t>1</w:t>
            </w:r>
          </w:p>
        </w:tc>
        <w:tc>
          <w:tcPr>
            <w:tcW w:type="dxa" w:w="1545"/>
          </w:tcPr>
          <w:p>
            <w:pPr>
              <w:spacing w:after="0"/>
              <w:jc w:val="right"/>
            </w:pPr>
            <w:r>
              <w:rPr>
                <w:sz w:val="16"/>
              </w:rPr>
              <w:t>3</w:t>
            </w:r>
          </w:p>
        </w:tc>
      </w:tr>
      <w:tr>
        <w:trPr>
          <w:cantSplit/>
        </w:trPr>
        <w:tc>
          <w:tcPr>
            <w:tcW w:type="dxa" w:w="2696"/>
          </w:tcPr>
          <w:p>
            <w:pPr>
              <w:spacing w:after="0"/>
              <w:jc w:val="left"/>
            </w:pPr>
            <w:r>
              <w:rPr>
                <w:sz w:val="16"/>
              </w:rPr>
              <w:t>Tinton Falls borough</w:t>
            </w:r>
          </w:p>
        </w:tc>
        <w:tc>
          <w:tcPr>
            <w:tcW w:type="dxa" w:w="1545"/>
          </w:tcPr>
          <w:p>
            <w:pPr>
              <w:spacing w:after="0"/>
              <w:jc w:val="left"/>
            </w:pPr>
            <w:r>
              <w:rPr>
                <w:sz w:val="16"/>
              </w:rPr>
              <w:t>340318</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Union Beach borough</w:t>
            </w:r>
          </w:p>
        </w:tc>
        <w:tc>
          <w:tcPr>
            <w:tcW w:type="dxa" w:w="1545"/>
          </w:tcPr>
          <w:p>
            <w:pPr>
              <w:spacing w:after="0"/>
              <w:jc w:val="left"/>
            </w:pPr>
            <w:r>
              <w:rPr>
                <w:sz w:val="16"/>
              </w:rPr>
              <w:t>340331</w:t>
            </w:r>
          </w:p>
        </w:tc>
        <w:tc>
          <w:tcPr>
            <w:tcW w:type="dxa" w:w="1388"/>
          </w:tcPr>
          <w:p>
            <w:pPr>
              <w:spacing w:after="0"/>
              <w:jc w:val="right"/>
            </w:pPr>
            <w:r>
              <w:rPr>
                <w:sz w:val="16"/>
              </w:rPr>
              <w:t>6</w:t>
            </w:r>
          </w:p>
        </w:tc>
        <w:tc>
          <w:tcPr>
            <w:tcW w:type="dxa" w:w="1388"/>
          </w:tcPr>
          <w:p>
            <w:pPr>
              <w:spacing w:after="0"/>
              <w:jc w:val="right"/>
            </w:pPr>
            <w:r>
              <w:rPr>
                <w:sz w:val="16"/>
              </w:rPr>
              <w:t>21</w:t>
            </w:r>
          </w:p>
        </w:tc>
        <w:tc>
          <w:tcPr>
            <w:tcW w:type="dxa" w:w="1388"/>
          </w:tcPr>
          <w:p>
            <w:pPr>
              <w:spacing w:after="0"/>
              <w:jc w:val="right"/>
            </w:pPr>
            <w:r>
              <w:rPr>
                <w:sz w:val="16"/>
              </w:rPr>
              <w:t>52</w:t>
            </w:r>
          </w:p>
        </w:tc>
        <w:tc>
          <w:tcPr>
            <w:tcW w:type="dxa" w:w="1388"/>
          </w:tcPr>
          <w:p>
            <w:pPr>
              <w:spacing w:after="0"/>
              <w:jc w:val="right"/>
            </w:pPr>
            <w:r>
              <w:rPr>
                <w:sz w:val="16"/>
              </w:rPr>
              <w:t>8</w:t>
            </w:r>
          </w:p>
        </w:tc>
        <w:tc>
          <w:tcPr>
            <w:tcW w:type="dxa" w:w="1388"/>
          </w:tcPr>
          <w:p>
            <w:pPr>
              <w:spacing w:after="0"/>
              <w:jc w:val="right"/>
            </w:pPr>
            <w:r>
              <w:rPr>
                <w:sz w:val="16"/>
              </w:rPr>
              <w:t>66</w:t>
            </w:r>
          </w:p>
        </w:tc>
        <w:tc>
          <w:tcPr>
            <w:tcW w:type="dxa" w:w="1388"/>
          </w:tcPr>
          <w:p>
            <w:pPr>
              <w:spacing w:after="0"/>
              <w:jc w:val="right"/>
            </w:pPr>
            <w:r>
              <w:rPr>
                <w:sz w:val="16"/>
              </w:rPr>
              <w:t>9</w:t>
            </w:r>
          </w:p>
        </w:tc>
        <w:tc>
          <w:tcPr>
            <w:tcW w:type="dxa" w:w="1545"/>
          </w:tcPr>
          <w:p>
            <w:pPr>
              <w:spacing w:after="0"/>
              <w:jc w:val="right"/>
            </w:pPr>
            <w:r>
              <w:rPr>
                <w:sz w:val="16"/>
              </w:rPr>
              <w:t>42</w:t>
            </w:r>
          </w:p>
        </w:tc>
      </w:tr>
      <w:tr>
        <w:trPr>
          <w:cantSplit/>
        </w:trPr>
        <w:tc>
          <w:tcPr>
            <w:tcW w:type="dxa" w:w="2696"/>
          </w:tcPr>
          <w:p>
            <w:pPr>
              <w:spacing w:after="0"/>
              <w:jc w:val="left"/>
            </w:pPr>
            <w:r>
              <w:rPr>
                <w:sz w:val="16"/>
              </w:rPr>
              <w:t>West Long Branch borough</w:t>
            </w:r>
          </w:p>
        </w:tc>
        <w:tc>
          <w:tcPr>
            <w:tcW w:type="dxa" w:w="1545"/>
          </w:tcPr>
          <w:p>
            <w:pPr>
              <w:spacing w:after="0"/>
              <w:jc w:val="left"/>
            </w:pPr>
            <w:r>
              <w:rPr>
                <w:sz w:val="16"/>
              </w:rPr>
              <w:t>340334</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Aberdeen township</w:t>
            </w:r>
          </w:p>
        </w:tc>
        <w:tc>
          <w:tcPr>
            <w:tcW w:type="dxa" w:w="1545"/>
          </w:tcPr>
          <w:p>
            <w:pPr>
              <w:spacing w:after="0"/>
              <w:jc w:val="left"/>
            </w:pPr>
            <w:r>
              <w:rPr>
                <w:sz w:val="16"/>
              </w:rPr>
              <w:t>340312</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2</w:t>
            </w:r>
          </w:p>
        </w:tc>
        <w:tc>
          <w:tcPr>
            <w:tcW w:type="dxa" w:w="1388"/>
          </w:tcPr>
          <w:p>
            <w:pPr>
              <w:spacing w:after="0"/>
              <w:jc w:val="right"/>
            </w:pPr>
            <w:r>
              <w:rPr>
                <w:sz w:val="16"/>
              </w:rPr>
              <w:t>1</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545"/>
          </w:tcPr>
          <w:p>
            <w:pPr>
              <w:spacing w:after="0"/>
              <w:jc w:val="right"/>
            </w:pPr>
            <w:r>
              <w:rPr>
                <w:sz w:val="16"/>
              </w:rPr>
              <w:t>2</w:t>
            </w:r>
          </w:p>
        </w:tc>
      </w:tr>
      <w:tr>
        <w:trPr>
          <w:cantSplit/>
        </w:trPr>
        <w:tc>
          <w:tcPr>
            <w:tcW w:type="dxa" w:w="2696"/>
          </w:tcPr>
          <w:p>
            <w:pPr>
              <w:spacing w:after="0"/>
              <w:jc w:val="left"/>
            </w:pPr>
            <w:r>
              <w:rPr>
                <w:sz w:val="16"/>
              </w:rPr>
              <w:t>Colts Neck township</w:t>
            </w:r>
          </w:p>
        </w:tc>
        <w:tc>
          <w:tcPr>
            <w:tcW w:type="dxa" w:w="1545"/>
          </w:tcPr>
          <w:p>
            <w:pPr>
              <w:spacing w:after="0"/>
              <w:jc w:val="left"/>
            </w:pPr>
            <w:r>
              <w:rPr>
                <w:sz w:val="16"/>
              </w:rPr>
              <w:t>340291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388"/>
          </w:tcPr>
          <w:p>
            <w:pPr>
              <w:spacing w:after="0"/>
              <w:jc w:val="right"/>
            </w:pPr>
            <w:r>
              <w:rPr>
                <w:sz w:val="16"/>
              </w:rPr>
              <w:t>3</w:t>
            </w:r>
          </w:p>
        </w:tc>
        <w:tc>
          <w:tcPr>
            <w:tcW w:type="dxa" w:w="1388"/>
          </w:tcPr>
          <w:p>
            <w:pPr>
              <w:spacing w:after="0"/>
              <w:jc w:val="right"/>
            </w:pPr>
            <w:r>
              <w:rPr>
                <w:sz w:val="16"/>
              </w:rPr>
              <w:t>1</w:t>
            </w:r>
          </w:p>
        </w:tc>
        <w:tc>
          <w:tcPr>
            <w:tcW w:type="dxa" w:w="1545"/>
          </w:tcPr>
          <w:p>
            <w:pPr>
              <w:spacing w:after="0"/>
              <w:jc w:val="right"/>
            </w:pPr>
            <w:r>
              <w:rPr>
                <w:sz w:val="16"/>
              </w:rPr>
              <w:t>1</w:t>
            </w:r>
          </w:p>
        </w:tc>
      </w:tr>
      <w:tr>
        <w:trPr>
          <w:cantSplit/>
        </w:trPr>
        <w:tc>
          <w:tcPr>
            <w:tcW w:type="dxa" w:w="2696"/>
          </w:tcPr>
          <w:p>
            <w:pPr>
              <w:spacing w:after="0"/>
              <w:jc w:val="left"/>
            </w:pPr>
            <w:r>
              <w:rPr>
                <w:sz w:val="16"/>
              </w:rPr>
              <w:t>Freehold township</w:t>
            </w:r>
          </w:p>
        </w:tc>
        <w:tc>
          <w:tcPr>
            <w:tcW w:type="dxa" w:w="1545"/>
          </w:tcPr>
          <w:p>
            <w:pPr>
              <w:spacing w:after="0"/>
              <w:jc w:val="left"/>
            </w:pPr>
            <w:r>
              <w:rPr>
                <w:sz w:val="16"/>
              </w:rPr>
              <w:t>340297</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4</w:t>
            </w:r>
          </w:p>
        </w:tc>
        <w:tc>
          <w:tcPr>
            <w:tcW w:type="dxa" w:w="1388"/>
          </w:tcPr>
          <w:p>
            <w:pPr>
              <w:spacing w:after="0"/>
              <w:jc w:val="right"/>
            </w:pPr>
            <w:r>
              <w:rPr>
                <w:sz w:val="16"/>
              </w:rPr>
              <w:t>0</w:t>
            </w:r>
          </w:p>
        </w:tc>
        <w:tc>
          <w:tcPr>
            <w:tcW w:type="dxa" w:w="1388"/>
          </w:tcPr>
          <w:p>
            <w:pPr>
              <w:spacing w:after="0"/>
              <w:jc w:val="right"/>
            </w:pPr>
            <w:r>
              <w:rPr>
                <w:sz w:val="16"/>
              </w:rPr>
              <w:t>4</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Hazlet township</w:t>
            </w:r>
          </w:p>
        </w:tc>
        <w:tc>
          <w:tcPr>
            <w:tcW w:type="dxa" w:w="1545"/>
          </w:tcPr>
          <w:p>
            <w:pPr>
              <w:spacing w:after="0"/>
              <w:jc w:val="left"/>
            </w:pPr>
            <w:r>
              <w:rPr>
                <w:sz w:val="16"/>
              </w:rPr>
              <w:t>340298</w:t>
            </w:r>
          </w:p>
        </w:tc>
        <w:tc>
          <w:tcPr>
            <w:tcW w:type="dxa" w:w="1388"/>
          </w:tcPr>
          <w:p>
            <w:pPr>
              <w:spacing w:after="0"/>
              <w:jc w:val="right"/>
            </w:pPr>
            <w:r>
              <w:rPr>
                <w:sz w:val="16"/>
              </w:rPr>
              <w:t>0</w:t>
            </w:r>
          </w:p>
        </w:tc>
        <w:tc>
          <w:tcPr>
            <w:tcW w:type="dxa" w:w="1388"/>
          </w:tcPr>
          <w:p>
            <w:pPr>
              <w:spacing w:after="0"/>
              <w:jc w:val="right"/>
            </w:pPr>
            <w:r>
              <w:rPr>
                <w:sz w:val="16"/>
              </w:rPr>
              <w:t>3</w:t>
            </w:r>
          </w:p>
        </w:tc>
        <w:tc>
          <w:tcPr>
            <w:tcW w:type="dxa" w:w="1388"/>
          </w:tcPr>
          <w:p>
            <w:pPr>
              <w:spacing w:after="0"/>
              <w:jc w:val="right"/>
            </w:pPr>
            <w:r>
              <w:rPr>
                <w:sz w:val="16"/>
              </w:rPr>
              <w:t>5</w:t>
            </w:r>
          </w:p>
        </w:tc>
        <w:tc>
          <w:tcPr>
            <w:tcW w:type="dxa" w:w="1388"/>
          </w:tcPr>
          <w:p>
            <w:pPr>
              <w:spacing w:after="0"/>
              <w:jc w:val="right"/>
            </w:pPr>
            <w:r>
              <w:rPr>
                <w:sz w:val="16"/>
              </w:rPr>
              <w:t>3</w:t>
            </w:r>
          </w:p>
        </w:tc>
        <w:tc>
          <w:tcPr>
            <w:tcW w:type="dxa" w:w="1388"/>
          </w:tcPr>
          <w:p>
            <w:pPr>
              <w:spacing w:after="0"/>
              <w:jc w:val="right"/>
            </w:pPr>
            <w:r>
              <w:rPr>
                <w:sz w:val="16"/>
              </w:rPr>
              <w:t>5</w:t>
            </w:r>
          </w:p>
        </w:tc>
        <w:tc>
          <w:tcPr>
            <w:tcW w:type="dxa" w:w="1388"/>
          </w:tcPr>
          <w:p>
            <w:pPr>
              <w:spacing w:after="0"/>
              <w:jc w:val="right"/>
            </w:pPr>
            <w:r>
              <w:rPr>
                <w:sz w:val="16"/>
              </w:rPr>
              <w:t>0</w:t>
            </w:r>
          </w:p>
        </w:tc>
        <w:tc>
          <w:tcPr>
            <w:tcW w:type="dxa" w:w="1545"/>
          </w:tcPr>
          <w:p>
            <w:pPr>
              <w:spacing w:after="0"/>
              <w:jc w:val="right"/>
            </w:pPr>
            <w:r>
              <w:rPr>
                <w:sz w:val="16"/>
              </w:rPr>
              <w:t>3</w:t>
            </w:r>
          </w:p>
        </w:tc>
      </w:tr>
      <w:tr>
        <w:trPr>
          <w:cantSplit/>
        </w:trPr>
        <w:tc>
          <w:tcPr>
            <w:tcW w:type="dxa" w:w="2696"/>
          </w:tcPr>
          <w:p>
            <w:pPr>
              <w:spacing w:after="0"/>
              <w:jc w:val="left"/>
            </w:pPr>
            <w:r>
              <w:rPr>
                <w:sz w:val="16"/>
              </w:rPr>
              <w:t>Holmdel township</w:t>
            </w:r>
          </w:p>
        </w:tc>
        <w:tc>
          <w:tcPr>
            <w:tcW w:type="dxa" w:w="1545"/>
          </w:tcPr>
          <w:p>
            <w:pPr>
              <w:spacing w:after="0"/>
              <w:jc w:val="left"/>
            </w:pPr>
            <w:r>
              <w:rPr>
                <w:sz w:val="16"/>
              </w:rPr>
              <w:t>340300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Howell township</w:t>
            </w:r>
          </w:p>
        </w:tc>
        <w:tc>
          <w:tcPr>
            <w:tcW w:type="dxa" w:w="1545"/>
          </w:tcPr>
          <w:p>
            <w:pPr>
              <w:spacing w:after="0"/>
              <w:jc w:val="left"/>
            </w:pPr>
            <w:r>
              <w:rPr>
                <w:sz w:val="16"/>
              </w:rPr>
              <w:t>340301</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3</w:t>
            </w:r>
          </w:p>
        </w:tc>
        <w:tc>
          <w:tcPr>
            <w:tcW w:type="dxa" w:w="1388"/>
          </w:tcPr>
          <w:p>
            <w:pPr>
              <w:spacing w:after="0"/>
              <w:jc w:val="right"/>
            </w:pPr>
            <w:r>
              <w:rPr>
                <w:sz w:val="16"/>
              </w:rPr>
              <w:t>0</w:t>
            </w:r>
          </w:p>
        </w:tc>
        <w:tc>
          <w:tcPr>
            <w:tcW w:type="dxa" w:w="1388"/>
          </w:tcPr>
          <w:p>
            <w:pPr>
              <w:spacing w:after="0"/>
              <w:jc w:val="right"/>
            </w:pPr>
            <w:r>
              <w:rPr>
                <w:sz w:val="16"/>
              </w:rPr>
              <w:t>3</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Manalapan township</w:t>
            </w:r>
          </w:p>
        </w:tc>
        <w:tc>
          <w:tcPr>
            <w:tcW w:type="dxa" w:w="1545"/>
          </w:tcPr>
          <w:p>
            <w:pPr>
              <w:spacing w:after="0"/>
              <w:jc w:val="left"/>
            </w:pPr>
            <w:r>
              <w:rPr>
                <w:sz w:val="16"/>
              </w:rPr>
              <w:t>340308</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9</w:t>
            </w:r>
          </w:p>
        </w:tc>
        <w:tc>
          <w:tcPr>
            <w:tcW w:type="dxa" w:w="1388"/>
          </w:tcPr>
          <w:p>
            <w:pPr>
              <w:spacing w:after="0"/>
              <w:jc w:val="right"/>
            </w:pPr>
            <w:r>
              <w:rPr>
                <w:sz w:val="16"/>
              </w:rPr>
              <w:t>1</w:t>
            </w:r>
          </w:p>
        </w:tc>
        <w:tc>
          <w:tcPr>
            <w:tcW w:type="dxa" w:w="1388"/>
          </w:tcPr>
          <w:p>
            <w:pPr>
              <w:spacing w:after="0"/>
              <w:jc w:val="right"/>
            </w:pPr>
            <w:r>
              <w:rPr>
                <w:sz w:val="16"/>
              </w:rPr>
              <w:t>9</w:t>
            </w:r>
          </w:p>
        </w:tc>
        <w:tc>
          <w:tcPr>
            <w:tcW w:type="dxa" w:w="1388"/>
          </w:tcPr>
          <w:p>
            <w:pPr>
              <w:spacing w:after="0"/>
              <w:jc w:val="right"/>
            </w:pPr>
            <w:r>
              <w:rPr>
                <w:sz w:val="16"/>
              </w:rPr>
              <w:t>0</w:t>
            </w:r>
          </w:p>
        </w:tc>
        <w:tc>
          <w:tcPr>
            <w:tcW w:type="dxa" w:w="1545"/>
          </w:tcPr>
          <w:p>
            <w:pPr>
              <w:spacing w:after="0"/>
              <w:jc w:val="right"/>
            </w:pPr>
            <w:r>
              <w:rPr>
                <w:sz w:val="16"/>
              </w:rPr>
              <w:t>2</w:t>
            </w:r>
          </w:p>
        </w:tc>
      </w:tr>
      <w:tr>
        <w:trPr>
          <w:cantSplit/>
        </w:trPr>
        <w:tc>
          <w:tcPr>
            <w:tcW w:type="dxa" w:w="2696"/>
          </w:tcPr>
          <w:p>
            <w:pPr>
              <w:spacing w:after="0"/>
              <w:jc w:val="left"/>
            </w:pPr>
            <w:r>
              <w:rPr>
                <w:sz w:val="16"/>
              </w:rPr>
              <w:t>Marlboro township</w:t>
            </w:r>
          </w:p>
        </w:tc>
        <w:tc>
          <w:tcPr>
            <w:tcW w:type="dxa" w:w="1545"/>
          </w:tcPr>
          <w:p>
            <w:pPr>
              <w:spacing w:after="0"/>
              <w:jc w:val="left"/>
            </w:pPr>
            <w:r>
              <w:rPr>
                <w:sz w:val="16"/>
              </w:rPr>
              <w:t>340310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8</w:t>
            </w:r>
          </w:p>
        </w:tc>
        <w:tc>
          <w:tcPr>
            <w:tcW w:type="dxa" w:w="1388"/>
          </w:tcPr>
          <w:p>
            <w:pPr>
              <w:spacing w:after="0"/>
              <w:jc w:val="right"/>
            </w:pPr>
            <w:r>
              <w:rPr>
                <w:sz w:val="16"/>
              </w:rPr>
              <w:t>0</w:t>
            </w:r>
          </w:p>
        </w:tc>
        <w:tc>
          <w:tcPr>
            <w:tcW w:type="dxa" w:w="1388"/>
          </w:tcPr>
          <w:p>
            <w:pPr>
              <w:spacing w:after="0"/>
              <w:jc w:val="right"/>
            </w:pPr>
            <w:r>
              <w:rPr>
                <w:sz w:val="16"/>
              </w:rPr>
              <w:t>8</w:t>
            </w:r>
          </w:p>
        </w:tc>
        <w:tc>
          <w:tcPr>
            <w:tcW w:type="dxa" w:w="1388"/>
          </w:tcPr>
          <w:p>
            <w:pPr>
              <w:spacing w:after="0"/>
              <w:jc w:val="right"/>
            </w:pPr>
            <w:r>
              <w:rPr>
                <w:sz w:val="16"/>
              </w:rPr>
              <w:t>0</w:t>
            </w:r>
          </w:p>
        </w:tc>
        <w:tc>
          <w:tcPr>
            <w:tcW w:type="dxa" w:w="1545"/>
          </w:tcPr>
          <w:p>
            <w:pPr>
              <w:spacing w:after="0"/>
              <w:jc w:val="right"/>
            </w:pPr>
            <w:r>
              <w:rPr>
                <w:sz w:val="16"/>
              </w:rPr>
              <w:t>2</w:t>
            </w:r>
          </w:p>
        </w:tc>
      </w:tr>
      <w:tr>
        <w:trPr>
          <w:cantSplit/>
        </w:trPr>
        <w:tc>
          <w:tcPr>
            <w:tcW w:type="dxa" w:w="2696"/>
          </w:tcPr>
          <w:p>
            <w:pPr>
              <w:spacing w:after="0"/>
              <w:jc w:val="left"/>
            </w:pPr>
            <w:r>
              <w:rPr>
                <w:sz w:val="16"/>
              </w:rPr>
              <w:t>Middletown township</w:t>
            </w:r>
          </w:p>
        </w:tc>
        <w:tc>
          <w:tcPr>
            <w:tcW w:type="dxa" w:w="1545"/>
          </w:tcPr>
          <w:p>
            <w:pPr>
              <w:spacing w:after="0"/>
              <w:jc w:val="left"/>
            </w:pPr>
            <w:r>
              <w:rPr>
                <w:sz w:val="16"/>
              </w:rPr>
              <w:t>340313</w:t>
            </w:r>
          </w:p>
        </w:tc>
        <w:tc>
          <w:tcPr>
            <w:tcW w:type="dxa" w:w="1388"/>
          </w:tcPr>
          <w:p>
            <w:pPr>
              <w:spacing w:after="0"/>
              <w:jc w:val="right"/>
            </w:pPr>
            <w:r>
              <w:rPr>
                <w:sz w:val="16"/>
              </w:rPr>
              <w:t>7</w:t>
            </w:r>
          </w:p>
        </w:tc>
        <w:tc>
          <w:tcPr>
            <w:tcW w:type="dxa" w:w="1388"/>
          </w:tcPr>
          <w:p>
            <w:pPr>
              <w:spacing w:after="0"/>
              <w:jc w:val="right"/>
            </w:pPr>
            <w:r>
              <w:rPr>
                <w:sz w:val="16"/>
              </w:rPr>
              <w:t>19</w:t>
            </w:r>
          </w:p>
        </w:tc>
        <w:tc>
          <w:tcPr>
            <w:tcW w:type="dxa" w:w="1388"/>
          </w:tcPr>
          <w:p>
            <w:pPr>
              <w:spacing w:after="0"/>
              <w:jc w:val="right"/>
            </w:pPr>
            <w:r>
              <w:rPr>
                <w:sz w:val="16"/>
              </w:rPr>
              <w:t>125</w:t>
            </w:r>
          </w:p>
        </w:tc>
        <w:tc>
          <w:tcPr>
            <w:tcW w:type="dxa" w:w="1388"/>
          </w:tcPr>
          <w:p>
            <w:pPr>
              <w:spacing w:after="0"/>
              <w:jc w:val="right"/>
            </w:pPr>
            <w:r>
              <w:rPr>
                <w:sz w:val="16"/>
              </w:rPr>
              <w:t>9</w:t>
            </w:r>
          </w:p>
        </w:tc>
        <w:tc>
          <w:tcPr>
            <w:tcW w:type="dxa" w:w="1388"/>
          </w:tcPr>
          <w:p>
            <w:pPr>
              <w:spacing w:after="0"/>
              <w:jc w:val="right"/>
            </w:pPr>
            <w:r>
              <w:rPr>
                <w:sz w:val="16"/>
              </w:rPr>
              <w:t>135</w:t>
            </w:r>
          </w:p>
        </w:tc>
        <w:tc>
          <w:tcPr>
            <w:tcW w:type="dxa" w:w="1388"/>
          </w:tcPr>
          <w:p>
            <w:pPr>
              <w:spacing w:after="0"/>
              <w:jc w:val="right"/>
            </w:pPr>
            <w:r>
              <w:rPr>
                <w:sz w:val="16"/>
              </w:rPr>
              <w:t>9</w:t>
            </w:r>
          </w:p>
        </w:tc>
        <w:tc>
          <w:tcPr>
            <w:tcW w:type="dxa" w:w="1545"/>
          </w:tcPr>
          <w:p>
            <w:pPr>
              <w:spacing w:after="0"/>
              <w:jc w:val="right"/>
            </w:pPr>
            <w:r>
              <w:rPr>
                <w:sz w:val="16"/>
              </w:rPr>
              <w:t>80</w:t>
            </w:r>
          </w:p>
        </w:tc>
      </w:tr>
      <w:tr>
        <w:trPr>
          <w:cantSplit/>
        </w:trPr>
        <w:tc>
          <w:tcPr>
            <w:tcW w:type="dxa" w:w="2696"/>
          </w:tcPr>
          <w:p>
            <w:pPr>
              <w:spacing w:after="0"/>
              <w:jc w:val="left"/>
            </w:pPr>
            <w:r>
              <w:rPr>
                <w:sz w:val="16"/>
              </w:rPr>
              <w:t>Millstone township</w:t>
            </w:r>
          </w:p>
        </w:tc>
        <w:tc>
          <w:tcPr>
            <w:tcW w:type="dxa" w:w="1545"/>
          </w:tcPr>
          <w:p>
            <w:pPr>
              <w:spacing w:after="0"/>
              <w:jc w:val="left"/>
            </w:pPr>
            <w:r>
              <w:rPr>
                <w:sz w:val="16"/>
              </w:rPr>
              <w:t>340314</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Neptune township</w:t>
            </w:r>
          </w:p>
        </w:tc>
        <w:tc>
          <w:tcPr>
            <w:tcW w:type="dxa" w:w="1545"/>
          </w:tcPr>
          <w:p>
            <w:pPr>
              <w:spacing w:after="0"/>
              <w:jc w:val="left"/>
            </w:pPr>
            <w:r>
              <w:rPr>
                <w:sz w:val="16"/>
              </w:rPr>
              <w:t>340317</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21</w:t>
            </w:r>
          </w:p>
        </w:tc>
        <w:tc>
          <w:tcPr>
            <w:tcW w:type="dxa" w:w="1388"/>
          </w:tcPr>
          <w:p>
            <w:pPr>
              <w:spacing w:after="0"/>
              <w:jc w:val="right"/>
            </w:pPr>
            <w:r>
              <w:rPr>
                <w:sz w:val="16"/>
              </w:rPr>
              <w:t>1</w:t>
            </w:r>
          </w:p>
        </w:tc>
        <w:tc>
          <w:tcPr>
            <w:tcW w:type="dxa" w:w="1388"/>
          </w:tcPr>
          <w:p>
            <w:pPr>
              <w:spacing w:after="0"/>
              <w:jc w:val="right"/>
            </w:pPr>
            <w:r>
              <w:rPr>
                <w:sz w:val="16"/>
              </w:rPr>
              <w:t>22</w:t>
            </w:r>
          </w:p>
        </w:tc>
        <w:tc>
          <w:tcPr>
            <w:tcW w:type="dxa" w:w="1388"/>
          </w:tcPr>
          <w:p>
            <w:pPr>
              <w:spacing w:after="0"/>
              <w:jc w:val="right"/>
            </w:pPr>
            <w:r>
              <w:rPr>
                <w:sz w:val="16"/>
              </w:rPr>
              <w:t>0</w:t>
            </w:r>
          </w:p>
        </w:tc>
        <w:tc>
          <w:tcPr>
            <w:tcW w:type="dxa" w:w="1545"/>
          </w:tcPr>
          <w:p>
            <w:pPr>
              <w:spacing w:after="0"/>
              <w:jc w:val="right"/>
            </w:pPr>
            <w:r>
              <w:rPr>
                <w:sz w:val="16"/>
              </w:rPr>
              <w:t>13</w:t>
            </w:r>
          </w:p>
        </w:tc>
      </w:tr>
      <w:tr>
        <w:trPr>
          <w:cantSplit/>
        </w:trPr>
        <w:tc>
          <w:tcPr>
            <w:tcW w:type="dxa" w:w="2696"/>
          </w:tcPr>
          <w:p>
            <w:pPr>
              <w:spacing w:after="0"/>
              <w:jc w:val="left"/>
            </w:pPr>
            <w:r>
              <w:rPr>
                <w:sz w:val="16"/>
              </w:rPr>
              <w:t>Ocean township</w:t>
            </w:r>
          </w:p>
        </w:tc>
        <w:tc>
          <w:tcPr>
            <w:tcW w:type="dxa" w:w="1545"/>
          </w:tcPr>
          <w:p>
            <w:pPr>
              <w:spacing w:after="0"/>
              <w:jc w:val="left"/>
            </w:pPr>
            <w:r>
              <w:rPr>
                <w:sz w:val="16"/>
              </w:rPr>
              <w:t>340319</w:t>
            </w:r>
          </w:p>
        </w:tc>
        <w:tc>
          <w:tcPr>
            <w:tcW w:type="dxa" w:w="1388"/>
          </w:tcPr>
          <w:p>
            <w:pPr>
              <w:spacing w:after="0"/>
              <w:jc w:val="right"/>
            </w:pPr>
            <w:r>
              <w:rPr>
                <w:sz w:val="16"/>
              </w:rPr>
              <w:t>1</w:t>
            </w:r>
          </w:p>
        </w:tc>
        <w:tc>
          <w:tcPr>
            <w:tcW w:type="dxa" w:w="1388"/>
          </w:tcPr>
          <w:p>
            <w:pPr>
              <w:spacing w:after="0"/>
              <w:jc w:val="right"/>
            </w:pPr>
            <w:r>
              <w:rPr>
                <w:sz w:val="16"/>
              </w:rPr>
              <w:t>12</w:t>
            </w:r>
          </w:p>
        </w:tc>
        <w:tc>
          <w:tcPr>
            <w:tcW w:type="dxa" w:w="1388"/>
          </w:tcPr>
          <w:p>
            <w:pPr>
              <w:spacing w:after="0"/>
              <w:jc w:val="right"/>
            </w:pPr>
            <w:r>
              <w:rPr>
                <w:sz w:val="16"/>
              </w:rPr>
              <w:t>27</w:t>
            </w:r>
          </w:p>
        </w:tc>
        <w:tc>
          <w:tcPr>
            <w:tcW w:type="dxa" w:w="1388"/>
          </w:tcPr>
          <w:p>
            <w:pPr>
              <w:spacing w:after="0"/>
              <w:jc w:val="right"/>
            </w:pPr>
            <w:r>
              <w:rPr>
                <w:sz w:val="16"/>
              </w:rPr>
              <w:t>8</w:t>
            </w:r>
          </w:p>
        </w:tc>
        <w:tc>
          <w:tcPr>
            <w:tcW w:type="dxa" w:w="1388"/>
          </w:tcPr>
          <w:p>
            <w:pPr>
              <w:spacing w:after="0"/>
              <w:jc w:val="right"/>
            </w:pPr>
            <w:r>
              <w:rPr>
                <w:sz w:val="16"/>
              </w:rPr>
              <w:t>31</w:t>
            </w:r>
          </w:p>
        </w:tc>
        <w:tc>
          <w:tcPr>
            <w:tcW w:type="dxa" w:w="1388"/>
          </w:tcPr>
          <w:p>
            <w:pPr>
              <w:spacing w:after="0"/>
              <w:jc w:val="right"/>
            </w:pPr>
            <w:r>
              <w:rPr>
                <w:sz w:val="16"/>
              </w:rPr>
              <w:t>4</w:t>
            </w:r>
          </w:p>
        </w:tc>
        <w:tc>
          <w:tcPr>
            <w:tcW w:type="dxa" w:w="1545"/>
          </w:tcPr>
          <w:p>
            <w:pPr>
              <w:spacing w:after="0"/>
              <w:jc w:val="right"/>
            </w:pPr>
            <w:r>
              <w:rPr>
                <w:sz w:val="16"/>
              </w:rPr>
              <w:t>11</w:t>
            </w:r>
          </w:p>
        </w:tc>
      </w:tr>
      <w:tr>
        <w:trPr>
          <w:cantSplit/>
        </w:trPr>
        <w:tc>
          <w:tcPr>
            <w:tcW w:type="dxa" w:w="2696"/>
          </w:tcPr>
          <w:p>
            <w:pPr>
              <w:spacing w:after="0"/>
              <w:jc w:val="left"/>
            </w:pPr>
            <w:r>
              <w:rPr>
                <w:sz w:val="16"/>
              </w:rPr>
              <w:t>Shrewsbury township</w:t>
            </w:r>
          </w:p>
        </w:tc>
        <w:tc>
          <w:tcPr>
            <w:tcW w:type="dxa" w:w="1545"/>
          </w:tcPr>
          <w:p>
            <w:pPr>
              <w:spacing w:after="0"/>
              <w:jc w:val="left"/>
            </w:pPr>
            <w:r>
              <w:rPr>
                <w:sz w:val="16"/>
              </w:rPr>
              <w:t>340002</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Upper Freehold township</w:t>
            </w:r>
          </w:p>
        </w:tc>
        <w:tc>
          <w:tcPr>
            <w:tcW w:type="dxa" w:w="1545"/>
          </w:tcPr>
          <w:p>
            <w:pPr>
              <w:spacing w:after="0"/>
              <w:jc w:val="left"/>
            </w:pPr>
            <w:r>
              <w:rPr>
                <w:sz w:val="16"/>
              </w:rPr>
              <w:t>340332</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Wall township</w:t>
            </w:r>
          </w:p>
        </w:tc>
        <w:tc>
          <w:tcPr>
            <w:tcW w:type="dxa" w:w="1545"/>
          </w:tcPr>
          <w:p>
            <w:pPr>
              <w:spacing w:after="0"/>
              <w:jc w:val="left"/>
            </w:pPr>
            <w:r>
              <w:rPr>
                <w:sz w:val="16"/>
              </w:rPr>
              <w:t>340333</w:t>
            </w:r>
          </w:p>
        </w:tc>
        <w:tc>
          <w:tcPr>
            <w:tcW w:type="dxa" w:w="1388"/>
          </w:tcPr>
          <w:p>
            <w:pPr>
              <w:spacing w:after="0"/>
              <w:jc w:val="right"/>
            </w:pPr>
            <w:r>
              <w:rPr>
                <w:sz w:val="16"/>
              </w:rPr>
              <w:t>1</w:t>
            </w:r>
          </w:p>
        </w:tc>
        <w:tc>
          <w:tcPr>
            <w:tcW w:type="dxa" w:w="1388"/>
          </w:tcPr>
          <w:p>
            <w:pPr>
              <w:spacing w:after="0"/>
              <w:jc w:val="right"/>
            </w:pPr>
            <w:r>
              <w:rPr>
                <w:sz w:val="16"/>
              </w:rPr>
              <w:t>2</w:t>
            </w:r>
          </w:p>
        </w:tc>
        <w:tc>
          <w:tcPr>
            <w:tcW w:type="dxa" w:w="1388"/>
          </w:tcPr>
          <w:p>
            <w:pPr>
              <w:spacing w:after="0"/>
              <w:jc w:val="right"/>
            </w:pPr>
            <w:r>
              <w:rPr>
                <w:sz w:val="16"/>
              </w:rPr>
              <w:t>6</w:t>
            </w:r>
          </w:p>
        </w:tc>
        <w:tc>
          <w:tcPr>
            <w:tcW w:type="dxa" w:w="1388"/>
          </w:tcPr>
          <w:p>
            <w:pPr>
              <w:spacing w:after="0"/>
              <w:jc w:val="right"/>
            </w:pPr>
            <w:r>
              <w:rPr>
                <w:sz w:val="16"/>
              </w:rPr>
              <w:t>0</w:t>
            </w:r>
          </w:p>
        </w:tc>
        <w:tc>
          <w:tcPr>
            <w:tcW w:type="dxa" w:w="1388"/>
          </w:tcPr>
          <w:p>
            <w:pPr>
              <w:spacing w:after="0"/>
              <w:jc w:val="right"/>
            </w:pPr>
            <w:r>
              <w:rPr>
                <w:sz w:val="16"/>
              </w:rPr>
              <w:t>7</w:t>
            </w:r>
          </w:p>
        </w:tc>
        <w:tc>
          <w:tcPr>
            <w:tcW w:type="dxa" w:w="1388"/>
          </w:tcPr>
          <w:p>
            <w:pPr>
              <w:spacing w:after="0"/>
              <w:jc w:val="right"/>
            </w:pPr>
            <w:r>
              <w:rPr>
                <w:sz w:val="16"/>
              </w:rPr>
              <w:t>1</w:t>
            </w:r>
          </w:p>
        </w:tc>
        <w:tc>
          <w:tcPr>
            <w:tcW w:type="dxa" w:w="1545"/>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65</w:t>
            </w:r>
          </w:p>
        </w:tc>
        <w:tc>
          <w:tcPr>
            <w:tcW w:type="dxa" w:w="1496"/>
          </w:tcPr>
          <w:p>
            <w:pPr>
              <w:spacing w:after="0"/>
              <w:jc w:val="right"/>
            </w:pPr>
            <w:r>
              <w:rPr>
                <w:sz w:val="16"/>
              </w:rPr>
              <w:t>219</w:t>
            </w:r>
          </w:p>
        </w:tc>
        <w:tc>
          <w:tcPr>
            <w:tcW w:type="dxa" w:w="1496"/>
          </w:tcPr>
          <w:p>
            <w:pPr>
              <w:spacing w:after="0"/>
              <w:jc w:val="right"/>
            </w:pPr>
            <w:r>
              <w:rPr>
                <w:sz w:val="16"/>
              </w:rPr>
              <w:t>1,035</w:t>
            </w:r>
          </w:p>
        </w:tc>
        <w:tc>
          <w:tcPr>
            <w:tcW w:type="dxa" w:w="1496"/>
          </w:tcPr>
          <w:p>
            <w:pPr>
              <w:spacing w:after="0"/>
              <w:jc w:val="right"/>
            </w:pPr>
            <w:r>
              <w:rPr>
                <w:sz w:val="16"/>
              </w:rPr>
              <w:t>117</w:t>
            </w:r>
          </w:p>
        </w:tc>
        <w:tc>
          <w:tcPr>
            <w:tcW w:type="dxa" w:w="1496"/>
          </w:tcPr>
          <w:p>
            <w:pPr>
              <w:spacing w:after="0"/>
              <w:jc w:val="right"/>
            </w:pPr>
            <w:r>
              <w:rPr>
                <w:sz w:val="16"/>
              </w:rPr>
              <w:t>1,138</w:t>
            </w:r>
          </w:p>
        </w:tc>
        <w:tc>
          <w:tcPr>
            <w:tcW w:type="dxa" w:w="1496"/>
          </w:tcPr>
          <w:p>
            <w:pPr>
              <w:spacing w:after="0"/>
              <w:jc w:val="right"/>
            </w:pPr>
            <w:r>
              <w:rPr>
                <w:sz w:val="16"/>
              </w:rPr>
              <w:t>90</w:t>
            </w:r>
          </w:p>
        </w:tc>
        <w:tc>
          <w:tcPr>
            <w:tcW w:type="dxa" w:w="1665"/>
          </w:tcPr>
          <w:p>
            <w:pPr>
              <w:spacing w:after="0"/>
              <w:jc w:val="right"/>
            </w:pPr>
            <w:r>
              <w:rPr>
                <w:sz w:val="16"/>
              </w:rPr>
              <w:t>690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9</w:t>
            </w:r>
          </w:p>
        </w:tc>
        <w:tc>
          <w:tcPr>
            <w:tcW w:type="dxa" w:w="1496"/>
          </w:tcPr>
          <w:p>
            <w:pPr>
              <w:spacing w:after="0"/>
              <w:jc w:val="right"/>
            </w:pPr>
            <w:r>
              <w:rPr>
                <w:sz w:val="16"/>
              </w:rPr>
              <w:t>20</w:t>
            </w:r>
          </w:p>
        </w:tc>
        <w:tc>
          <w:tcPr>
            <w:tcW w:type="dxa" w:w="1496"/>
          </w:tcPr>
          <w:p>
            <w:pPr>
              <w:spacing w:after="0"/>
              <w:jc w:val="right"/>
            </w:pPr>
            <w:r>
              <w:rPr>
                <w:sz w:val="16"/>
              </w:rPr>
              <w:t>97</w:t>
            </w:r>
          </w:p>
        </w:tc>
        <w:tc>
          <w:tcPr>
            <w:tcW w:type="dxa" w:w="1496"/>
          </w:tcPr>
          <w:p>
            <w:pPr>
              <w:spacing w:after="0"/>
              <w:jc w:val="right"/>
            </w:pPr>
            <w:r>
              <w:rPr>
                <w:sz w:val="16"/>
              </w:rPr>
              <w:t>11</w:t>
            </w:r>
          </w:p>
        </w:tc>
        <w:tc>
          <w:tcPr>
            <w:tcW w:type="dxa" w:w="1496"/>
          </w:tcPr>
          <w:p>
            <w:pPr>
              <w:spacing w:after="0"/>
              <w:jc w:val="right"/>
            </w:pPr>
            <w:r>
              <w:rPr>
                <w:sz w:val="16"/>
              </w:rPr>
              <w:t>108</w:t>
            </w:r>
          </w:p>
        </w:tc>
        <w:tc>
          <w:tcPr>
            <w:tcW w:type="dxa" w:w="1496"/>
          </w:tcPr>
          <w:p>
            <w:pPr>
              <w:spacing w:after="0"/>
              <w:jc w:val="right"/>
            </w:pPr>
            <w:r>
              <w:rPr>
                <w:sz w:val="16"/>
              </w:rPr>
              <w:t>10</w:t>
            </w:r>
          </w:p>
        </w:tc>
        <w:tc>
          <w:tcPr>
            <w:tcW w:type="dxa" w:w="1665"/>
          </w:tcPr>
          <w:p>
            <w:pPr>
              <w:spacing w:after="0"/>
              <w:jc w:val="right"/>
            </w:pPr>
            <w:r>
              <w:rPr>
                <w:sz w:val="16"/>
              </w:rPr>
              <w:t>40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37</w:t>
            </w:r>
          </w:p>
        </w:tc>
        <w:tc>
          <w:tcPr>
            <w:tcW w:type="dxa" w:w="1496"/>
          </w:tcPr>
          <w:p>
            <w:pPr>
              <w:spacing w:after="0"/>
              <w:jc w:val="right"/>
            </w:pPr>
            <w:r>
              <w:rPr>
                <w:sz w:val="16"/>
              </w:rPr>
              <w:t>6</w:t>
            </w:r>
          </w:p>
        </w:tc>
        <w:tc>
          <w:tcPr>
            <w:tcW w:type="dxa" w:w="1496"/>
          </w:tcPr>
          <w:p>
            <w:pPr>
              <w:spacing w:after="0"/>
              <w:jc w:val="right"/>
            </w:pPr>
            <w:r>
              <w:rPr>
                <w:sz w:val="16"/>
              </w:rPr>
              <w:t>37</w:t>
            </w:r>
          </w:p>
        </w:tc>
        <w:tc>
          <w:tcPr>
            <w:tcW w:type="dxa" w:w="1496"/>
          </w:tcPr>
          <w:p>
            <w:pPr>
              <w:spacing w:after="0"/>
              <w:jc w:val="right"/>
            </w:pPr>
            <w:r>
              <w:rPr>
                <w:sz w:val="16"/>
              </w:rPr>
              <w:t>0</w:t>
            </w:r>
          </w:p>
        </w:tc>
        <w:tc>
          <w:tcPr>
            <w:tcW w:type="dxa" w:w="1665"/>
          </w:tcPr>
          <w:p>
            <w:pPr>
              <w:spacing w:after="0"/>
              <w:jc w:val="right"/>
            </w:pPr>
            <w:r>
              <w:rPr>
                <w:sz w:val="16"/>
              </w:rPr>
              <w:t>20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8</w:t>
            </w:r>
          </w:p>
        </w:tc>
        <w:tc>
          <w:tcPr>
            <w:tcW w:type="dxa" w:w="1496"/>
          </w:tcPr>
          <w:p>
            <w:pPr>
              <w:spacing w:after="0"/>
              <w:jc w:val="right"/>
            </w:pPr>
            <w:r>
              <w:rPr>
                <w:sz w:val="16"/>
              </w:rPr>
              <w:t>29</w:t>
            </w:r>
          </w:p>
        </w:tc>
        <w:tc>
          <w:tcPr>
            <w:tcW w:type="dxa" w:w="1496"/>
          </w:tcPr>
          <w:p>
            <w:pPr>
              <w:spacing w:after="0"/>
              <w:jc w:val="right"/>
            </w:pPr>
            <w:r>
              <w:rPr>
                <w:sz w:val="16"/>
              </w:rPr>
              <w:t>98</w:t>
            </w:r>
          </w:p>
        </w:tc>
        <w:tc>
          <w:tcPr>
            <w:tcW w:type="dxa" w:w="1496"/>
          </w:tcPr>
          <w:p>
            <w:pPr>
              <w:spacing w:after="0"/>
              <w:jc w:val="right"/>
            </w:pPr>
            <w:r>
              <w:rPr>
                <w:sz w:val="16"/>
              </w:rPr>
              <w:t>20</w:t>
            </w:r>
          </w:p>
        </w:tc>
        <w:tc>
          <w:tcPr>
            <w:tcW w:type="dxa" w:w="1496"/>
          </w:tcPr>
          <w:p>
            <w:pPr>
              <w:spacing w:after="0"/>
              <w:jc w:val="right"/>
            </w:pPr>
            <w:r>
              <w:rPr>
                <w:sz w:val="16"/>
              </w:rPr>
              <w:t>108</w:t>
            </w:r>
          </w:p>
        </w:tc>
        <w:tc>
          <w:tcPr>
            <w:tcW w:type="dxa" w:w="1496"/>
          </w:tcPr>
          <w:p>
            <w:pPr>
              <w:spacing w:after="0"/>
              <w:jc w:val="right"/>
            </w:pPr>
            <w:r>
              <w:rPr>
                <w:sz w:val="16"/>
              </w:rPr>
              <w:t>7</w:t>
            </w:r>
          </w:p>
        </w:tc>
        <w:tc>
          <w:tcPr>
            <w:tcW w:type="dxa" w:w="1665"/>
          </w:tcPr>
          <w:p>
            <w:pPr>
              <w:spacing w:after="0"/>
              <w:jc w:val="right"/>
            </w:pPr>
            <w:r>
              <w:rPr>
                <w:sz w:val="16"/>
              </w:rPr>
              <w:t>31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35 properties are FMA repetitive loss but not NFIP repetitive loss, and 1,220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Monmouth County, NJ: risk-assessment baseline packet, release 2026-10 (data as of 2026-09-30; County FIPS 34025). Automated baseline. </w:t>
      </w:r>
      <w:hyperlink r:id="rId15">
        <w:r>
          <w:rPr>
            <w:color w:val="1F4E99"/>
            <w:sz w:val="17"/>
            <w:u w:val="single"/>
          </w:rPr>
          <w:t>https://hazardplain.org/nj/34025/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hazard-plain_2026-10_NJ_34025.docx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Monmouth County, NJ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j/3402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Monmouth County, NJ: Risk-assessment baseline packet</dc:title>
  <dc:subject>Hazard Plain release 2026-10, as of 2026-09-30. Automated baseline</dc:subject>
  <dc:creator>Hazard Plain</dc:creator>
  <cp:keywords>Hazard Plain; hazard mitigation; risk assessment; 34025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