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Cape May County, NJ</w:t>
      </w:r>
    </w:p>
    <w:p>
      <w:pPr>
        <w:spacing w:after="120" w:before="0"/>
      </w:pPr>
      <w:r>
        <w:rPr>
          <w:color w:val="555555"/>
          <w:sz w:val="24"/>
        </w:rPr>
        <w:t>Risk-assessment baseline packet</w:t>
      </w:r>
    </w:p>
    <w:p>
      <w:pPr>
        <w:spacing w:after="120" w:before="0"/>
      </w:pPr>
      <w:r>
        <w:rPr>
          <w:b/>
          <w:sz w:val="18"/>
        </w:rPr>
        <w:t xml:space="preserve">County FIPS: </w:t>
      </w:r>
      <w:r>
        <w:rPr>
          <w:sz w:val="18"/>
        </w:rPr>
        <w:t>34009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2031-02-02. Plan: Cape May County 2025 (FEMA plan 111196), approved 2026-02-03.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2026-02-03: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($38,947,571 a year), Coastal Flooding ($30,702,175) and Hurricane ($14,227,087).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2031-02-02</w:t>
      </w:r>
    </w:p>
    <w:p>
      <w:pPr>
        <w:keepNext/>
        <w:spacing w:after="40" w:before="0"/>
      </w:pPr>
      <w:r>
        <w:rPr>
          <w:b/>
        </w:rPr>
        <w:t xml:space="preserve">Plan: </w:t>
      </w:r>
      <w:r>
        <w:rPr/>
        <w:t>Cape May County 2025 (FEMA plan 111196)</w:t>
      </w:r>
    </w:p>
    <w:p>
      <w:pPr>
        <w:keepNext/>
        <w:spacing w:after="40" w:before="0"/>
      </w:pPr>
      <w:r>
        <w:rPr>
          <w:b/>
        </w:rPr>
        <w:t xml:space="preserve">Approved: </w:t>
      </w:r>
      <w:r>
        <w:rPr/>
        <w:t>2026-02-03</w:t>
      </w:r>
    </w:p>
    <w:p>
      <w:pPr>
        <w:keepNext/>
        <w:spacing w:after="40" w:before="0"/>
      </w:pPr>
      <w:r>
        <w:rPr>
          <w:b/>
        </w:rPr>
        <w:t xml:space="preserve">Days to expiry: </w:t>
      </w:r>
      <w:r>
        <w:rPr/>
        <w:t>1,586</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85, SRL 545 (44 CFR 77.2); any definition: 2,450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5"/>
        <w:gridCol w:w="1126"/>
        <w:gridCol w:w="2296"/>
        <w:gridCol w:w="3007"/>
        <w:gridCol w:w="1037"/>
        <w:gridCol w:w="1037"/>
        <w:gridCol w:w="871"/>
        <w:gridCol w:w="2964"/>
      </w:tblGrid>
      <w:tr>
        <w:trPr>
          <w:cantSplit/>
          <w:tblHeader/>
        </w:trPr>
        <w:tc>
          <w:tcPr>
            <w:tcW w:type="dxa" w:w="1775"/>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Status</w:t>
            </w:r>
          </w:p>
        </w:tc>
        <w:tc>
          <w:tcPr>
            <w:tcW w:type="dxa" w:w="30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4"/>
            <w:shd w:val="clear" w:color="auto" w:fill="E8E8E8"/>
          </w:tcPr>
          <w:p>
            <w:pPr>
              <w:spacing w:after="0"/>
              <w:jc w:val="left"/>
            </w:pPr>
            <w:r>
              <w:rPr>
                <w:b/>
                <w:sz w:val="16"/>
              </w:rPr>
              <w:t>Notes</w:t>
            </w:r>
          </w:p>
        </w:tc>
      </w:tr>
      <w:tr>
        <w:trPr>
          <w:cantSplit/>
        </w:trPr>
        <w:tc>
          <w:tcPr>
            <w:tcW w:type="dxa" w:w="1775"/>
          </w:tcPr>
          <w:p>
            <w:pPr>
              <w:spacing w:after="0"/>
              <w:jc w:val="left"/>
            </w:pPr>
            <w:r>
              <w:rPr>
                <w:sz w:val="16"/>
              </w:rPr>
              <w:t>Cape May County</w:t>
            </w:r>
          </w:p>
        </w:tc>
        <w:tc>
          <w:tcPr>
            <w:tcW w:type="dxa" w:w="1126"/>
          </w:tcPr>
          <w:p>
            <w:pPr>
              <w:spacing w:after="0"/>
              <w:jc w:val="left"/>
            </w:pPr>
            <w:r>
              <w:rPr>
                <w:sz w:val="16"/>
              </w:rPr>
              <w:t>County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2026-02-18</w:t>
            </w:r>
          </w:p>
        </w:tc>
      </w:tr>
      <w:tr>
        <w:trPr>
          <w:cantSplit/>
        </w:trPr>
        <w:tc>
          <w:tcPr>
            <w:tcW w:type="dxa" w:w="1775"/>
          </w:tcPr>
          <w:p>
            <w:pPr>
              <w:spacing w:after="0"/>
              <w:jc w:val="left"/>
            </w:pPr>
            <w:r>
              <w:rPr>
                <w:sz w:val="16"/>
              </w:rPr>
              <w:t>Avalon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2026-05-04</w:t>
            </w:r>
          </w:p>
        </w:tc>
      </w:tr>
      <w:tr>
        <w:trPr>
          <w:cantSplit/>
        </w:trPr>
        <w:tc>
          <w:tcPr>
            <w:tcW w:type="dxa" w:w="1775"/>
          </w:tcPr>
          <w:p>
            <w:pPr>
              <w:spacing w:after="0"/>
              <w:jc w:val="left"/>
            </w:pPr>
            <w:r>
              <w:rPr>
                <w:sz w:val="16"/>
              </w:rPr>
              <w:t>Cape May city</w:t>
            </w:r>
          </w:p>
        </w:tc>
        <w:tc>
          <w:tcPr>
            <w:tcW w:type="dxa" w:w="1126"/>
          </w:tcPr>
          <w:p>
            <w:pPr>
              <w:spacing w:after="0"/>
              <w:jc w:val="left"/>
            </w:pPr>
            <w:r>
              <w:rPr>
                <w:sz w:val="16"/>
              </w:rPr>
              <w:t>City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2026-03-10</w:t>
            </w:r>
          </w:p>
        </w:tc>
      </w:tr>
      <w:tr>
        <w:trPr>
          <w:cantSplit/>
        </w:trPr>
        <w:tc>
          <w:tcPr>
            <w:tcW w:type="dxa" w:w="1775"/>
          </w:tcPr>
          <w:p>
            <w:pPr>
              <w:spacing w:after="0"/>
              <w:jc w:val="left"/>
            </w:pPr>
            <w:r>
              <w:rPr>
                <w:sz w:val="16"/>
              </w:rPr>
              <w:t>Cape May Point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2026-05-04</w:t>
            </w:r>
          </w:p>
        </w:tc>
      </w:tr>
      <w:tr>
        <w:trPr>
          <w:cantSplit/>
        </w:trPr>
        <w:tc>
          <w:tcPr>
            <w:tcW w:type="dxa" w:w="1775"/>
          </w:tcPr>
          <w:p>
            <w:pPr>
              <w:spacing w:after="0"/>
              <w:jc w:val="left"/>
            </w:pPr>
            <w:r>
              <w:rPr>
                <w:sz w:val="16"/>
              </w:rPr>
              <w:t>North Wildwood city</w:t>
            </w:r>
          </w:p>
        </w:tc>
        <w:tc>
          <w:tcPr>
            <w:tcW w:type="dxa" w:w="1126"/>
          </w:tcPr>
          <w:p>
            <w:pPr>
              <w:spacing w:after="0"/>
              <w:jc w:val="left"/>
            </w:pPr>
            <w:r>
              <w:rPr>
                <w:sz w:val="16"/>
              </w:rPr>
              <w:t>City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2026-02-18</w:t>
            </w:r>
          </w:p>
        </w:tc>
      </w:tr>
      <w:tr>
        <w:trPr>
          <w:cantSplit/>
        </w:trPr>
        <w:tc>
          <w:tcPr>
            <w:tcW w:type="dxa" w:w="1775"/>
          </w:tcPr>
          <w:p>
            <w:pPr>
              <w:spacing w:after="0"/>
              <w:jc w:val="left"/>
            </w:pPr>
            <w:r>
              <w:rPr>
                <w:sz w:val="16"/>
              </w:rPr>
              <w:t>Ocean City city</w:t>
            </w:r>
          </w:p>
        </w:tc>
        <w:tc>
          <w:tcPr>
            <w:tcW w:type="dxa" w:w="1126"/>
          </w:tcPr>
          <w:p>
            <w:pPr>
              <w:spacing w:after="0"/>
              <w:jc w:val="left"/>
            </w:pPr>
            <w:r>
              <w:rPr>
                <w:sz w:val="16"/>
              </w:rPr>
              <w:t>City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2026-02-20</w:t>
            </w:r>
          </w:p>
        </w:tc>
      </w:tr>
      <w:tr>
        <w:trPr>
          <w:cantSplit/>
        </w:trPr>
        <w:tc>
          <w:tcPr>
            <w:tcW w:type="dxa" w:w="1775"/>
          </w:tcPr>
          <w:p>
            <w:pPr>
              <w:spacing w:after="0"/>
              <w:jc w:val="left"/>
            </w:pPr>
            <w:r>
              <w:rPr>
                <w:sz w:val="16"/>
              </w:rPr>
              <w:t>Sea Isle City city</w:t>
            </w:r>
          </w:p>
        </w:tc>
        <w:tc>
          <w:tcPr>
            <w:tcW w:type="dxa" w:w="1126"/>
          </w:tcPr>
          <w:p>
            <w:pPr>
              <w:spacing w:after="0"/>
              <w:jc w:val="left"/>
            </w:pPr>
            <w:r>
              <w:rPr>
                <w:sz w:val="16"/>
              </w:rPr>
              <w:t>City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p>
        </w:tc>
      </w:tr>
      <w:tr>
        <w:trPr>
          <w:cantSplit/>
        </w:trPr>
        <w:tc>
          <w:tcPr>
            <w:tcW w:type="dxa" w:w="1775"/>
          </w:tcPr>
          <w:p>
            <w:pPr>
              <w:spacing w:after="0"/>
              <w:jc w:val="left"/>
            </w:pPr>
            <w:r>
              <w:rPr>
                <w:sz w:val="16"/>
              </w:rPr>
              <w:t>Stone Harbor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2026-02-05</w:t>
            </w:r>
          </w:p>
        </w:tc>
      </w:tr>
      <w:tr>
        <w:trPr>
          <w:cantSplit/>
        </w:trPr>
        <w:tc>
          <w:tcPr>
            <w:tcW w:type="dxa" w:w="1775"/>
          </w:tcPr>
          <w:p>
            <w:pPr>
              <w:spacing w:after="0"/>
              <w:jc w:val="left"/>
            </w:pPr>
            <w:r>
              <w:rPr>
                <w:sz w:val="16"/>
              </w:rPr>
              <w:t>West Cape May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2026-02-12</w:t>
            </w:r>
          </w:p>
        </w:tc>
      </w:tr>
      <w:tr>
        <w:trPr>
          <w:cantSplit/>
        </w:trPr>
        <w:tc>
          <w:tcPr>
            <w:tcW w:type="dxa" w:w="1775"/>
          </w:tcPr>
          <w:p>
            <w:pPr>
              <w:spacing w:after="0"/>
              <w:jc w:val="left"/>
            </w:pPr>
            <w:r>
              <w:rPr>
                <w:sz w:val="16"/>
              </w:rPr>
              <w:t>West Wildwood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2026-03-10</w:t>
            </w:r>
          </w:p>
        </w:tc>
      </w:tr>
      <w:tr>
        <w:trPr>
          <w:cantSplit/>
        </w:trPr>
        <w:tc>
          <w:tcPr>
            <w:tcW w:type="dxa" w:w="1775"/>
          </w:tcPr>
          <w:p>
            <w:pPr>
              <w:spacing w:after="0"/>
              <w:jc w:val="left"/>
            </w:pPr>
            <w:r>
              <w:rPr>
                <w:sz w:val="16"/>
              </w:rPr>
              <w:t>Wildwood city</w:t>
            </w:r>
          </w:p>
        </w:tc>
        <w:tc>
          <w:tcPr>
            <w:tcW w:type="dxa" w:w="1126"/>
          </w:tcPr>
          <w:p>
            <w:pPr>
              <w:spacing w:after="0"/>
              <w:jc w:val="left"/>
            </w:pPr>
            <w:r>
              <w:rPr>
                <w:sz w:val="16"/>
              </w:rPr>
              <w:t>City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2026-03-02</w:t>
            </w:r>
          </w:p>
        </w:tc>
      </w:tr>
      <w:tr>
        <w:trPr>
          <w:cantSplit/>
        </w:trPr>
        <w:tc>
          <w:tcPr>
            <w:tcW w:type="dxa" w:w="1775"/>
          </w:tcPr>
          <w:p>
            <w:pPr>
              <w:spacing w:after="0"/>
              <w:jc w:val="left"/>
            </w:pPr>
            <w:r>
              <w:rPr>
                <w:sz w:val="16"/>
              </w:rPr>
              <w:t>Wildwood Crest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2026-02-05</w:t>
            </w:r>
          </w:p>
        </w:tc>
      </w:tr>
      <w:tr>
        <w:trPr>
          <w:cantSplit/>
        </w:trPr>
        <w:tc>
          <w:tcPr>
            <w:tcW w:type="dxa" w:w="1775"/>
          </w:tcPr>
          <w:p>
            <w:pPr>
              <w:spacing w:after="0"/>
              <w:jc w:val="left"/>
            </w:pPr>
            <w:r>
              <w:rPr>
                <w:sz w:val="16"/>
              </w:rPr>
              <w:t>Woodbine borough</w:t>
            </w:r>
          </w:p>
        </w:tc>
        <w:tc>
          <w:tcPr>
            <w:tcW w:type="dxa" w:w="1126"/>
          </w:tcPr>
          <w:p>
            <w:pPr>
              <w:spacing w:after="0"/>
              <w:jc w:val="left"/>
            </w:pPr>
            <w:r>
              <w:rPr>
                <w:sz w:val="16"/>
              </w:rPr>
              <w:t>Borough</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2026-06-04</w:t>
            </w:r>
          </w:p>
        </w:tc>
      </w:tr>
      <w:tr>
        <w:trPr>
          <w:cantSplit/>
        </w:trPr>
        <w:tc>
          <w:tcPr>
            <w:tcW w:type="dxa" w:w="1775"/>
          </w:tcPr>
          <w:p>
            <w:pPr>
              <w:spacing w:after="0"/>
              <w:jc w:val="left"/>
            </w:pPr>
            <w:r>
              <w:rPr>
                <w:sz w:val="16"/>
              </w:rPr>
              <w:t>Dennis township</w:t>
            </w:r>
          </w:p>
        </w:tc>
        <w:tc>
          <w:tcPr>
            <w:tcW w:type="dxa" w:w="1126"/>
          </w:tcPr>
          <w:p>
            <w:pPr>
              <w:spacing w:after="0"/>
              <w:jc w:val="left"/>
            </w:pPr>
            <w:r>
              <w:rPr>
                <w:sz w:val="16"/>
              </w:rPr>
              <w:t>Township</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2026-02-20</w:t>
            </w:r>
          </w:p>
        </w:tc>
      </w:tr>
      <w:tr>
        <w:trPr>
          <w:cantSplit/>
        </w:trPr>
        <w:tc>
          <w:tcPr>
            <w:tcW w:type="dxa" w:w="1775"/>
          </w:tcPr>
          <w:p>
            <w:pPr>
              <w:spacing w:after="0"/>
              <w:jc w:val="left"/>
            </w:pPr>
            <w:r>
              <w:rPr>
                <w:sz w:val="16"/>
              </w:rPr>
              <w:t>Lower township</w:t>
            </w:r>
          </w:p>
        </w:tc>
        <w:tc>
          <w:tcPr>
            <w:tcW w:type="dxa" w:w="1126"/>
          </w:tcPr>
          <w:p>
            <w:pPr>
              <w:spacing w:after="0"/>
              <w:jc w:val="left"/>
            </w:pPr>
            <w:r>
              <w:rPr>
                <w:sz w:val="16"/>
              </w:rPr>
              <w:t>Township</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2026-02-05</w:t>
            </w:r>
          </w:p>
        </w:tc>
      </w:tr>
      <w:tr>
        <w:trPr>
          <w:cantSplit/>
        </w:trPr>
        <w:tc>
          <w:tcPr>
            <w:tcW w:type="dxa" w:w="1775"/>
          </w:tcPr>
          <w:p>
            <w:pPr>
              <w:spacing w:after="0"/>
              <w:jc w:val="left"/>
            </w:pPr>
            <w:r>
              <w:rPr>
                <w:sz w:val="16"/>
              </w:rPr>
              <w:t>Middle township</w:t>
            </w:r>
          </w:p>
        </w:tc>
        <w:tc>
          <w:tcPr>
            <w:tcW w:type="dxa" w:w="1126"/>
          </w:tcPr>
          <w:p>
            <w:pPr>
              <w:spacing w:after="0"/>
              <w:jc w:val="left"/>
            </w:pPr>
            <w:r>
              <w:rPr>
                <w:sz w:val="16"/>
              </w:rPr>
              <w:t>Township</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2026-03-10</w:t>
            </w:r>
          </w:p>
        </w:tc>
      </w:tr>
      <w:tr>
        <w:trPr>
          <w:cantSplit/>
        </w:trPr>
        <w:tc>
          <w:tcPr>
            <w:tcW w:type="dxa" w:w="1775"/>
          </w:tcPr>
          <w:p>
            <w:pPr>
              <w:spacing w:after="0"/>
              <w:jc w:val="left"/>
            </w:pPr>
            <w:r>
              <w:rPr>
                <w:sz w:val="16"/>
              </w:rPr>
              <w:t>Upper township</w:t>
            </w:r>
          </w:p>
        </w:tc>
        <w:tc>
          <w:tcPr>
            <w:tcW w:type="dxa" w:w="1126"/>
          </w:tcPr>
          <w:p>
            <w:pPr>
              <w:spacing w:after="0"/>
              <w:jc w:val="left"/>
            </w:pPr>
            <w:r>
              <w:rPr>
                <w:sz w:val="16"/>
              </w:rPr>
              <w:t>Township</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2026-02-12</w:t>
            </w:r>
          </w:p>
        </w:tc>
      </w:tr>
      <w:tr>
        <w:trPr>
          <w:cantSplit/>
        </w:trPr>
        <w:tc>
          <w:tcPr>
            <w:tcW w:type="dxa" w:w="1775"/>
          </w:tcPr>
          <w:p>
            <w:pPr>
              <w:spacing w:after="0"/>
              <w:jc w:val="left"/>
            </w:pPr>
            <w:r>
              <w:rPr>
                <w:sz w:val="16"/>
              </w:rPr>
              <w:t>Cape May County Municipal Utilities Authority</w:t>
            </w:r>
          </w:p>
        </w:tc>
        <w:tc>
          <w:tcPr>
            <w:tcW w:type="dxa" w:w="1126"/>
          </w:tcPr>
          <w:p>
            <w:pPr>
              <w:spacing w:after="0"/>
              <w:jc w:val="left"/>
            </w:pPr>
            <w:r>
              <w:rPr>
                <w:sz w:val="16"/>
              </w:rPr>
              <w:t>Water/Sewer Authority</w:t>
            </w:r>
          </w:p>
        </w:tc>
        <w:tc>
          <w:tcPr>
            <w:tcW w:type="dxa" w:w="2296"/>
          </w:tcPr>
          <w:p>
            <w:pPr>
              <w:spacing w:after="0"/>
              <w:jc w:val="left"/>
            </w:pPr>
            <w:r>
              <w:rPr>
                <w:sz w:val="16"/>
              </w:rPr>
              <w:t>Approved, expires 2031-02-02</w:t>
            </w:r>
          </w:p>
        </w:tc>
        <w:tc>
          <w:tcPr>
            <w:tcW w:type="dxa" w:w="3007"/>
          </w:tcPr>
          <w:p>
            <w:pPr>
              <w:spacing w:after="0"/>
              <w:jc w:val="left"/>
            </w:pPr>
            <w:r>
              <w:rPr>
                <w:sz w:val="16"/>
              </w:rPr>
              <w:t>Cape May County 2025 (FEMA plan 111196)</w:t>
            </w:r>
          </w:p>
        </w:tc>
        <w:tc>
          <w:tcPr>
            <w:tcW w:type="dxa" w:w="1037"/>
          </w:tcPr>
          <w:p>
            <w:pPr>
              <w:spacing w:after="0"/>
              <w:jc w:val="left"/>
            </w:pPr>
            <w:r>
              <w:rPr>
                <w:sz w:val="16"/>
              </w:rPr>
              <w:t>2026-02-03</w:t>
            </w:r>
          </w:p>
        </w:tc>
        <w:tc>
          <w:tcPr>
            <w:tcW w:type="dxa" w:w="1037"/>
          </w:tcPr>
          <w:p>
            <w:pPr>
              <w:spacing w:after="0"/>
              <w:jc w:val="left"/>
            </w:pPr>
            <w:r>
              <w:rPr>
                <w:sz w:val="16"/>
              </w:rPr>
              <w:t>2031-02-02</w:t>
            </w:r>
          </w:p>
        </w:tc>
        <w:tc>
          <w:tcPr>
            <w:tcW w:type="dxa" w:w="871"/>
          </w:tcPr>
          <w:p>
            <w:pPr>
              <w:spacing w:after="0"/>
              <w:jc w:val="right"/>
            </w:pPr>
            <w:r>
              <w:rPr>
                <w:sz w:val="16"/>
              </w:rPr>
              <w:t>1,586</w:t>
            </w:r>
          </w:p>
        </w:tc>
        <w:tc>
          <w:tcPr>
            <w:tcW w:type="dxa" w:w="2964"/>
          </w:tcPr>
          <w:p>
            <w:pPr>
              <w:spacing w:after="0"/>
              <w:jc w:val="left"/>
            </w:pPr>
            <w:r>
              <w:rPr>
                <w:sz w:val="16"/>
              </w:rPr>
              <w:t>this jurisdiction approved 2026-03-23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415"/>
        <w:gridCol w:w="1415"/>
        <w:gridCol w:w="1126"/>
        <w:gridCol w:w="1126"/>
        <w:gridCol w:w="1499"/>
        <w:gridCol w:w="1166"/>
        <w:gridCol w:w="1595"/>
        <w:gridCol w:w="3048"/>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8"/>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$37,289,723</w:t>
            </w:r>
          </w:p>
        </w:tc>
        <w:tc>
          <w:tcPr>
            <w:tcW w:type="dxa" w:w="1126"/>
          </w:tcPr>
          <w:p>
            <w:pPr>
              <w:spacing w:after="0"/>
              <w:jc w:val="right"/>
            </w:pPr>
            <w:r>
              <w:rPr>
                <w:sz w:val="16"/>
              </w:rPr>
              <w:t>$15,451</w:t>
            </w:r>
          </w:p>
        </w:tc>
        <w:tc>
          <w:tcPr>
            <w:tcW w:type="dxa" w:w="1499"/>
          </w:tcPr>
          <w:p>
            <w:pPr>
              <w:spacing w:after="0"/>
              <w:jc w:val="right"/>
            </w:pPr>
            <w:r>
              <w:rPr>
                <w:sz w:val="16"/>
              </w:rPr>
              <w:t>$1,642,396</w:t>
            </w:r>
          </w:p>
        </w:tc>
        <w:tc>
          <w:tcPr>
            <w:tcW w:type="dxa" w:w="1166"/>
          </w:tcPr>
          <w:p>
            <w:pPr>
              <w:spacing w:after="0"/>
              <w:jc w:val="right"/>
            </w:pPr>
            <w:r>
              <w:rPr>
                <w:sz w:val="16"/>
              </w:rPr>
              <w:t>$38,947,571</w:t>
            </w:r>
          </w:p>
        </w:tc>
        <w:tc>
          <w:tcPr>
            <w:tcW w:type="dxa" w:w="1595"/>
          </w:tcPr>
          <w:p>
            <w:pPr>
              <w:spacing w:after="0"/>
              <w:jc w:val="right"/>
            </w:pPr>
            <w:r>
              <w:rPr>
                <w:sz w:val="16"/>
              </w:rPr>
              <w:t>70</w:t>
            </w:r>
          </w:p>
        </w:tc>
        <w:tc>
          <w:tcPr>
            <w:tcW w:type="dxa" w:w="3048"/>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Coastal Flooding</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126"/>
          </w:tcPr>
          <w:p>
            <w:pPr>
              <w:spacing w:after="0"/>
              <w:jc w:val="right"/>
            </w:pPr>
            <w:r>
              <w:rPr>
                <w:sz w:val="16"/>
              </w:rPr>
              <w:t>$30,520,924</w:t>
            </w:r>
          </w:p>
        </w:tc>
        <w:tc>
          <w:tcPr>
            <w:tcW w:type="dxa" w:w="1126"/>
          </w:tcPr>
          <w:p>
            <w:pPr>
              <w:spacing w:after="0"/>
              <w:jc w:val="right"/>
            </w:pPr>
            <w:r>
              <w:rPr>
                <w:sz w:val="16"/>
              </w:rPr>
              <w:t>n/a</w:t>
            </w:r>
          </w:p>
        </w:tc>
        <w:tc>
          <w:tcPr>
            <w:tcW w:type="dxa" w:w="1499"/>
          </w:tcPr>
          <w:p>
            <w:pPr>
              <w:spacing w:after="0"/>
              <w:jc w:val="right"/>
            </w:pPr>
            <w:r>
              <w:rPr>
                <w:sz w:val="16"/>
              </w:rPr>
              <w:t>$181,250</w:t>
            </w:r>
          </w:p>
        </w:tc>
        <w:tc>
          <w:tcPr>
            <w:tcW w:type="dxa" w:w="1166"/>
          </w:tcPr>
          <w:p>
            <w:pPr>
              <w:spacing w:after="0"/>
              <w:jc w:val="right"/>
            </w:pPr>
            <w:r>
              <w:rPr>
                <w:sz w:val="16"/>
              </w:rPr>
              <w:t>$30,702,175</w:t>
            </w:r>
          </w:p>
        </w:tc>
        <w:tc>
          <w:tcPr>
            <w:tcW w:type="dxa" w:w="1595"/>
          </w:tcPr>
          <w:p>
            <w:pPr>
              <w:spacing w:after="0"/>
              <w:jc w:val="right"/>
            </w:pPr>
            <w:r>
              <w:rPr>
                <w:sz w:val="16"/>
              </w:rPr>
              <w:t>122</w:t>
            </w:r>
          </w:p>
        </w:tc>
        <w:tc>
          <w:tcPr>
            <w:tcW w:type="dxa" w:w="3048"/>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$13,913,606</w:t>
            </w:r>
          </w:p>
        </w:tc>
        <w:tc>
          <w:tcPr>
            <w:tcW w:type="dxa" w:w="1126"/>
          </w:tcPr>
          <w:p>
            <w:pPr>
              <w:spacing w:after="0"/>
              <w:jc w:val="right"/>
            </w:pPr>
            <w:r>
              <w:rPr>
                <w:sz w:val="16"/>
              </w:rPr>
              <w:t>$101,177</w:t>
            </w:r>
          </w:p>
        </w:tc>
        <w:tc>
          <w:tcPr>
            <w:tcW w:type="dxa" w:w="1499"/>
          </w:tcPr>
          <w:p>
            <w:pPr>
              <w:spacing w:after="0"/>
              <w:jc w:val="right"/>
            </w:pPr>
            <w:r>
              <w:rPr>
                <w:sz w:val="16"/>
              </w:rPr>
              <w:t>$212,305</w:t>
            </w:r>
          </w:p>
        </w:tc>
        <w:tc>
          <w:tcPr>
            <w:tcW w:type="dxa" w:w="1166"/>
          </w:tcPr>
          <w:p>
            <w:pPr>
              <w:spacing w:after="0"/>
              <w:jc w:val="right"/>
            </w:pPr>
            <w:r>
              <w:rPr>
                <w:sz w:val="16"/>
              </w:rPr>
              <w:t>$14,227,087</w:t>
            </w:r>
          </w:p>
        </w:tc>
        <w:tc>
          <w:tcPr>
            <w:tcW w:type="dxa" w:w="1595"/>
          </w:tcPr>
          <w:p>
            <w:pPr>
              <w:spacing w:after="0"/>
              <w:jc w:val="right"/>
            </w:pPr>
            <w:r>
              <w:rPr>
                <w:sz w:val="16"/>
              </w:rPr>
              <w:t>8</w:t>
            </w:r>
          </w:p>
        </w:tc>
        <w:tc>
          <w:tcPr>
            <w:tcW w:type="dxa" w:w="3048"/>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126"/>
          </w:tcPr>
          <w:p>
            <w:pPr>
              <w:spacing w:after="0"/>
              <w:jc w:val="right"/>
            </w:pPr>
            <w:r>
              <w:rPr>
                <w:sz w:val="16"/>
              </w:rPr>
              <w:t>$6,727,613</w:t>
            </w:r>
          </w:p>
        </w:tc>
        <w:tc>
          <w:tcPr>
            <w:tcW w:type="dxa" w:w="1126"/>
          </w:tcPr>
          <w:p>
            <w:pPr>
              <w:spacing w:after="0"/>
              <w:jc w:val="right"/>
            </w:pPr>
            <w:r>
              <w:rPr>
                <w:sz w:val="16"/>
              </w:rPr>
              <w:t>$638</w:t>
            </w:r>
          </w:p>
        </w:tc>
        <w:tc>
          <w:tcPr>
            <w:tcW w:type="dxa" w:w="1499"/>
          </w:tcPr>
          <w:p>
            <w:pPr>
              <w:spacing w:after="0"/>
              <w:jc w:val="right"/>
            </w:pPr>
            <w:r>
              <w:rPr>
                <w:sz w:val="16"/>
              </w:rPr>
              <w:t>$18,707</w:t>
            </w:r>
          </w:p>
        </w:tc>
        <w:tc>
          <w:tcPr>
            <w:tcW w:type="dxa" w:w="1166"/>
          </w:tcPr>
          <w:p>
            <w:pPr>
              <w:spacing w:after="0"/>
              <w:jc w:val="right"/>
            </w:pPr>
            <w:r>
              <w:rPr>
                <w:sz w:val="16"/>
              </w:rPr>
              <w:t>$6,746,958</w:t>
            </w:r>
          </w:p>
        </w:tc>
        <w:tc>
          <w:tcPr>
            <w:tcW w:type="dxa" w:w="1595"/>
          </w:tcPr>
          <w:p>
            <w:pPr>
              <w:spacing w:after="0"/>
              <w:jc w:val="right"/>
            </w:pPr>
            <w:r>
              <w:rPr>
                <w:sz w:val="16"/>
              </w:rPr>
              <w:t>326</w:t>
            </w:r>
          </w:p>
        </w:tc>
        <w:tc>
          <w:tcPr>
            <w:tcW w:type="dxa" w:w="3048"/>
          </w:tcPr>
          <w:p>
            <w:pPr>
              <w:spacing w:after="0"/>
              <w:jc w:val="left"/>
            </w:pPr>
            <w:r>
              <w:rPr>
                <w:sz w:val="16"/>
              </w:rPr>
              <w:t>Includes 79 High Wind and 149 Strong Wind records (NOAA non-thunderstorm wind types, outside NRI's Strong Wind definition).</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$28</w:t>
            </w:r>
          </w:p>
        </w:tc>
        <w:tc>
          <w:tcPr>
            <w:tcW w:type="dxa" w:w="1499"/>
          </w:tcPr>
          <w:p>
            <w:pPr>
              <w:spacing w:after="0"/>
              <w:jc w:val="right"/>
            </w:pPr>
            <w:r>
              <w:rPr>
                <w:sz w:val="16"/>
              </w:rPr>
              <w:t>$4,000,522</w:t>
            </w:r>
          </w:p>
        </w:tc>
        <w:tc>
          <w:tcPr>
            <w:tcW w:type="dxa" w:w="1166"/>
          </w:tcPr>
          <w:p>
            <w:pPr>
              <w:spacing w:after="0"/>
              <w:jc w:val="right"/>
            </w:pPr>
            <w:r>
              <w:rPr>
                <w:sz w:val="16"/>
              </w:rPr>
              <w:t>$4,000,550</w:t>
            </w:r>
          </w:p>
        </w:tc>
        <w:tc>
          <w:tcPr>
            <w:tcW w:type="dxa" w:w="1595"/>
          </w:tcPr>
          <w:p>
            <w:pPr>
              <w:spacing w:after="0"/>
              <w:jc w:val="right"/>
            </w:pPr>
            <w:r>
              <w:rPr>
                <w:sz w:val="16"/>
              </w:rPr>
              <w:t>74</w:t>
            </w:r>
          </w:p>
        </w:tc>
        <w:tc>
          <w:tcPr>
            <w:tcW w:type="dxa" w:w="3048"/>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$901,515</w:t>
            </w:r>
          </w:p>
        </w:tc>
        <w:tc>
          <w:tcPr>
            <w:tcW w:type="dxa" w:w="1126"/>
          </w:tcPr>
          <w:p>
            <w:pPr>
              <w:spacing w:after="0"/>
              <w:jc w:val="right"/>
            </w:pPr>
            <w:r>
              <w:rPr>
                <w:sz w:val="16"/>
              </w:rPr>
              <w:t>n/a</w:t>
            </w:r>
          </w:p>
        </w:tc>
        <w:tc>
          <w:tcPr>
            <w:tcW w:type="dxa" w:w="1499"/>
          </w:tcPr>
          <w:p>
            <w:pPr>
              <w:spacing w:after="0"/>
              <w:jc w:val="right"/>
            </w:pPr>
            <w:r>
              <w:rPr>
                <w:sz w:val="16"/>
              </w:rPr>
              <w:t>$190,092</w:t>
            </w:r>
          </w:p>
        </w:tc>
        <w:tc>
          <w:tcPr>
            <w:tcW w:type="dxa" w:w="1166"/>
          </w:tcPr>
          <w:p>
            <w:pPr>
              <w:spacing w:after="0"/>
              <w:jc w:val="right"/>
            </w:pPr>
            <w:r>
              <w:rPr>
                <w:sz w:val="16"/>
              </w:rPr>
              <w:t>$1,091,607</w:t>
            </w:r>
          </w:p>
        </w:tc>
        <w:tc>
          <w:tcPr>
            <w:tcW w:type="dxa" w:w="1595"/>
          </w:tcPr>
          <w:p>
            <w:pPr>
              <w:spacing w:after="0"/>
              <w:jc w:val="right"/>
            </w:pPr>
          </w:p>
        </w:tc>
        <w:tc>
          <w:tcPr>
            <w:tcW w:type="dxa" w:w="3048"/>
          </w:tcPr>
          <w:p>
            <w:pPr>
              <w:spacing w:after="0"/>
              <w:jc w:val="left"/>
            </w:pPr>
            <w:r>
              <w:rPr>
                <w:sz w:val="16"/>
              </w:rPr>
              <w:t>Storm Events does not record earthquakes.</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415"/>
          </w:tcPr>
          <w:p>
            <w:pPr>
              <w:spacing w:after="0"/>
              <w:jc w:val="left"/>
            </w:pPr>
            <w:r>
              <w:rPr>
                <w:sz w:val="16"/>
              </w:rPr>
              <w:t>Relatively Low</w:t>
            </w:r>
          </w:p>
        </w:tc>
        <w:tc>
          <w:tcPr>
            <w:tcW w:type="dxa" w:w="1415"/>
          </w:tcPr>
          <w:p>
            <w:pPr>
              <w:spacing w:after="0"/>
              <w:jc w:val="left"/>
            </w:pPr>
            <w:r>
              <w:rPr>
                <w:sz w:val="16"/>
              </w:rPr>
              <w:t>Relatively Moderate</w:t>
            </w:r>
          </w:p>
        </w:tc>
        <w:tc>
          <w:tcPr>
            <w:tcW w:type="dxa" w:w="1126"/>
          </w:tcPr>
          <w:p>
            <w:pPr>
              <w:spacing w:after="0"/>
              <w:jc w:val="right"/>
            </w:pPr>
            <w:r>
              <w:rPr>
                <w:sz w:val="16"/>
              </w:rPr>
              <w:t>$701</w:t>
            </w:r>
          </w:p>
        </w:tc>
        <w:tc>
          <w:tcPr>
            <w:tcW w:type="dxa" w:w="1126"/>
          </w:tcPr>
          <w:p>
            <w:pPr>
              <w:spacing w:after="0"/>
              <w:jc w:val="right"/>
            </w:pPr>
            <w:r>
              <w:rPr>
                <w:sz w:val="16"/>
              </w:rPr>
              <w:t>$69</w:t>
            </w:r>
          </w:p>
        </w:tc>
        <w:tc>
          <w:tcPr>
            <w:tcW w:type="dxa" w:w="1499"/>
          </w:tcPr>
          <w:p>
            <w:pPr>
              <w:spacing w:after="0"/>
              <w:jc w:val="right"/>
            </w:pPr>
            <w:r>
              <w:rPr>
                <w:sz w:val="16"/>
              </w:rPr>
              <w:t>$1,023,005</w:t>
            </w:r>
          </w:p>
        </w:tc>
        <w:tc>
          <w:tcPr>
            <w:tcW w:type="dxa" w:w="1166"/>
          </w:tcPr>
          <w:p>
            <w:pPr>
              <w:spacing w:after="0"/>
              <w:jc w:val="right"/>
            </w:pPr>
            <w:r>
              <w:rPr>
                <w:sz w:val="16"/>
              </w:rPr>
              <w:t>$1,023,775</w:t>
            </w:r>
          </w:p>
        </w:tc>
        <w:tc>
          <w:tcPr>
            <w:tcW w:type="dxa" w:w="1595"/>
          </w:tcPr>
          <w:p>
            <w:pPr>
              <w:spacing w:after="0"/>
              <w:jc w:val="right"/>
            </w:pPr>
            <w:r>
              <w:rPr>
                <w:sz w:val="16"/>
              </w:rPr>
              <w:t>30</w:t>
            </w:r>
          </w:p>
        </w:tc>
        <w:tc>
          <w:tcPr>
            <w:tcW w:type="dxa" w:w="3048"/>
          </w:tcPr>
          <w:p>
            <w:pPr>
              <w:spacing w:after="0"/>
              <w:jc w:val="left"/>
            </w:pPr>
            <w:r>
              <w:rPr>
                <w:sz w:val="16"/>
              </w:rPr>
              <w:t>Includes 3 Frost/Freeze records (outside NRI's Cold Wave definition; counted in this table and in B1-d, not in the B1-e descriptor).</w:t>
            </w: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$785,960</w:t>
            </w:r>
          </w:p>
        </w:tc>
        <w:tc>
          <w:tcPr>
            <w:tcW w:type="dxa" w:w="1126"/>
          </w:tcPr>
          <w:p>
            <w:pPr>
              <w:spacing w:after="0"/>
              <w:jc w:val="right"/>
            </w:pPr>
            <w:r>
              <w:rPr>
                <w:sz w:val="16"/>
              </w:rPr>
              <w:t>$124</w:t>
            </w:r>
          </w:p>
        </w:tc>
        <w:tc>
          <w:tcPr>
            <w:tcW w:type="dxa" w:w="1499"/>
          </w:tcPr>
          <w:p>
            <w:pPr>
              <w:spacing w:after="0"/>
              <w:jc w:val="right"/>
            </w:pPr>
            <w:r>
              <w:rPr>
                <w:sz w:val="16"/>
              </w:rPr>
              <w:t>$57,528</w:t>
            </w:r>
          </w:p>
        </w:tc>
        <w:tc>
          <w:tcPr>
            <w:tcW w:type="dxa" w:w="1166"/>
          </w:tcPr>
          <w:p>
            <w:pPr>
              <w:spacing w:after="0"/>
              <w:jc w:val="right"/>
            </w:pPr>
            <w:r>
              <w:rPr>
                <w:sz w:val="16"/>
              </w:rPr>
              <w:t>$843,611</w:t>
            </w:r>
          </w:p>
        </w:tc>
        <w:tc>
          <w:tcPr>
            <w:tcW w:type="dxa" w:w="1595"/>
          </w:tcPr>
          <w:p>
            <w:pPr>
              <w:spacing w:after="0"/>
              <w:jc w:val="right"/>
            </w:pPr>
            <w:r>
              <w:rPr>
                <w:sz w:val="16"/>
              </w:rPr>
              <w:t>3</w:t>
            </w:r>
          </w:p>
        </w:tc>
        <w:tc>
          <w:tcPr>
            <w:tcW w:type="dxa" w:w="3048"/>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Tornado</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$545,485</w:t>
            </w:r>
          </w:p>
        </w:tc>
        <w:tc>
          <w:tcPr>
            <w:tcW w:type="dxa" w:w="1126"/>
          </w:tcPr>
          <w:p>
            <w:pPr>
              <w:spacing w:after="0"/>
              <w:jc w:val="right"/>
            </w:pPr>
            <w:r>
              <w:rPr>
                <w:sz w:val="16"/>
              </w:rPr>
              <w:t>$93</w:t>
            </w:r>
          </w:p>
        </w:tc>
        <w:tc>
          <w:tcPr>
            <w:tcW w:type="dxa" w:w="1499"/>
          </w:tcPr>
          <w:p>
            <w:pPr>
              <w:spacing w:after="0"/>
              <w:jc w:val="right"/>
            </w:pPr>
            <w:r>
              <w:rPr>
                <w:sz w:val="16"/>
              </w:rPr>
              <w:t>$276,783</w:t>
            </w:r>
          </w:p>
        </w:tc>
        <w:tc>
          <w:tcPr>
            <w:tcW w:type="dxa" w:w="1166"/>
          </w:tcPr>
          <w:p>
            <w:pPr>
              <w:spacing w:after="0"/>
              <w:jc w:val="right"/>
            </w:pPr>
            <w:r>
              <w:rPr>
                <w:sz w:val="16"/>
              </w:rPr>
              <w:t>$822,361</w:t>
            </w:r>
          </w:p>
        </w:tc>
        <w:tc>
          <w:tcPr>
            <w:tcW w:type="dxa" w:w="1595"/>
          </w:tcPr>
          <w:p>
            <w:pPr>
              <w:spacing w:after="0"/>
              <w:jc w:val="right"/>
            </w:pPr>
            <w:r>
              <w:rPr>
                <w:sz w:val="16"/>
              </w:rPr>
              <w:t>3</w:t>
            </w:r>
          </w:p>
        </w:tc>
        <w:tc>
          <w:tcPr>
            <w:tcW w:type="dxa" w:w="3048"/>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$30,460</w:t>
            </w:r>
          </w:p>
        </w:tc>
        <w:tc>
          <w:tcPr>
            <w:tcW w:type="dxa" w:w="1126"/>
          </w:tcPr>
          <w:p>
            <w:pPr>
              <w:spacing w:after="0"/>
              <w:jc w:val="right"/>
            </w:pPr>
            <w:r>
              <w:rPr>
                <w:sz w:val="16"/>
              </w:rPr>
              <w:t>n/a</w:t>
            </w:r>
          </w:p>
        </w:tc>
        <w:tc>
          <w:tcPr>
            <w:tcW w:type="dxa" w:w="1499"/>
          </w:tcPr>
          <w:p>
            <w:pPr>
              <w:spacing w:after="0"/>
              <w:jc w:val="right"/>
            </w:pPr>
            <w:r>
              <w:rPr>
                <w:sz w:val="16"/>
              </w:rPr>
              <w:t>$489,286</w:t>
            </w:r>
          </w:p>
        </w:tc>
        <w:tc>
          <w:tcPr>
            <w:tcW w:type="dxa" w:w="1166"/>
          </w:tcPr>
          <w:p>
            <w:pPr>
              <w:spacing w:after="0"/>
              <w:jc w:val="right"/>
            </w:pPr>
            <w:r>
              <w:rPr>
                <w:sz w:val="16"/>
              </w:rPr>
              <w:t>$519,746</w:t>
            </w:r>
          </w:p>
        </w:tc>
        <w:tc>
          <w:tcPr>
            <w:tcW w:type="dxa" w:w="1595"/>
          </w:tcPr>
          <w:p>
            <w:pPr>
              <w:spacing w:after="0"/>
              <w:jc w:val="right"/>
            </w:pPr>
            <w:r>
              <w:rPr>
                <w:sz w:val="16"/>
              </w:rPr>
              <w:t>20</w:t>
            </w:r>
          </w:p>
        </w:tc>
        <w:tc>
          <w:tcPr>
            <w:tcW w:type="dxa" w:w="3048"/>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$170,925</w:t>
            </w:r>
          </w:p>
        </w:tc>
        <w:tc>
          <w:tcPr>
            <w:tcW w:type="dxa" w:w="1126"/>
          </w:tcPr>
          <w:p>
            <w:pPr>
              <w:spacing w:after="0"/>
              <w:jc w:val="right"/>
            </w:pPr>
            <w:r>
              <w:rPr>
                <w:sz w:val="16"/>
              </w:rPr>
              <w:t>$3</w:t>
            </w:r>
          </w:p>
        </w:tc>
        <w:tc>
          <w:tcPr>
            <w:tcW w:type="dxa" w:w="1499"/>
          </w:tcPr>
          <w:p>
            <w:pPr>
              <w:spacing w:after="0"/>
              <w:jc w:val="right"/>
            </w:pPr>
            <w:r>
              <w:rPr>
                <w:sz w:val="16"/>
              </w:rPr>
              <w:t>$213,155</w:t>
            </w:r>
          </w:p>
        </w:tc>
        <w:tc>
          <w:tcPr>
            <w:tcW w:type="dxa" w:w="1166"/>
          </w:tcPr>
          <w:p>
            <w:pPr>
              <w:spacing w:after="0"/>
              <w:jc w:val="right"/>
            </w:pPr>
            <w:r>
              <w:rPr>
                <w:sz w:val="16"/>
              </w:rPr>
              <w:t>$384,083</w:t>
            </w:r>
          </w:p>
        </w:tc>
        <w:tc>
          <w:tcPr>
            <w:tcW w:type="dxa" w:w="1595"/>
          </w:tcPr>
          <w:p>
            <w:pPr>
              <w:spacing w:after="0"/>
              <w:jc w:val="right"/>
            </w:pPr>
            <w:r>
              <w:rPr>
                <w:sz w:val="16"/>
              </w:rPr>
              <w:t>149</w:t>
            </w:r>
          </w:p>
        </w:tc>
        <w:tc>
          <w:tcPr>
            <w:tcW w:type="dxa" w:w="3048"/>
          </w:tcPr>
          <w:p>
            <w:pPr>
              <w:spacing w:after="0"/>
              <w:jc w:val="left"/>
            </w:pPr>
            <w:r>
              <w:rPr>
                <w:sz w:val="16"/>
              </w:rPr>
              <w:t>Includes 2 Sleet records (outside NRI's Winter Weather definition).</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$254,173</w:t>
            </w:r>
          </w:p>
        </w:tc>
        <w:tc>
          <w:tcPr>
            <w:tcW w:type="dxa" w:w="1499"/>
          </w:tcPr>
          <w:p>
            <w:pPr>
              <w:spacing w:after="0"/>
              <w:jc w:val="right"/>
            </w:pPr>
            <w:r>
              <w:rPr>
                <w:sz w:val="16"/>
              </w:rPr>
              <w:t>n/a</w:t>
            </w:r>
          </w:p>
        </w:tc>
        <w:tc>
          <w:tcPr>
            <w:tcW w:type="dxa" w:w="1166"/>
          </w:tcPr>
          <w:p>
            <w:pPr>
              <w:spacing w:after="0"/>
              <w:jc w:val="right"/>
            </w:pPr>
            <w:r>
              <w:rPr>
                <w:sz w:val="16"/>
              </w:rPr>
              <w:t>$254,173</w:t>
            </w:r>
          </w:p>
        </w:tc>
        <w:tc>
          <w:tcPr>
            <w:tcW w:type="dxa" w:w="1595"/>
          </w:tcPr>
          <w:p>
            <w:pPr>
              <w:spacing w:after="0"/>
              <w:jc w:val="right"/>
            </w:pPr>
            <w:r>
              <w:rPr>
                <w:sz w:val="16"/>
              </w:rPr>
              <w:t>38</w:t>
            </w:r>
          </w:p>
        </w:tc>
        <w:tc>
          <w:tcPr>
            <w:tcW w:type="dxa" w:w="3048"/>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$58,982</w:t>
            </w:r>
          </w:p>
        </w:tc>
        <w:tc>
          <w:tcPr>
            <w:tcW w:type="dxa" w:w="1126"/>
          </w:tcPr>
          <w:p>
            <w:pPr>
              <w:spacing w:after="0"/>
              <w:jc w:val="right"/>
            </w:pPr>
            <w:r>
              <w:rPr>
                <w:sz w:val="16"/>
              </w:rPr>
              <w:t>n/a</w:t>
            </w:r>
          </w:p>
        </w:tc>
        <w:tc>
          <w:tcPr>
            <w:tcW w:type="dxa" w:w="1499"/>
          </w:tcPr>
          <w:p>
            <w:pPr>
              <w:spacing w:after="0"/>
              <w:jc w:val="right"/>
            </w:pPr>
            <w:r>
              <w:rPr>
                <w:sz w:val="16"/>
              </w:rPr>
              <w:t>$21,377</w:t>
            </w:r>
          </w:p>
        </w:tc>
        <w:tc>
          <w:tcPr>
            <w:tcW w:type="dxa" w:w="1166"/>
          </w:tcPr>
          <w:p>
            <w:pPr>
              <w:spacing w:after="0"/>
              <w:jc w:val="right"/>
            </w:pPr>
            <w:r>
              <w:rPr>
                <w:sz w:val="16"/>
              </w:rPr>
              <w:t>$80,359</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Hail</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$4,108</w:t>
            </w:r>
          </w:p>
        </w:tc>
        <w:tc>
          <w:tcPr>
            <w:tcW w:type="dxa" w:w="1126"/>
          </w:tcPr>
          <w:p>
            <w:pPr>
              <w:spacing w:after="0"/>
              <w:jc w:val="right"/>
            </w:pPr>
            <w:r>
              <w:rPr>
                <w:sz w:val="16"/>
              </w:rPr>
              <w:t>$5,277</w:t>
            </w:r>
          </w:p>
        </w:tc>
        <w:tc>
          <w:tcPr>
            <w:tcW w:type="dxa" w:w="1499"/>
          </w:tcPr>
          <w:p>
            <w:pPr>
              <w:spacing w:after="0"/>
              <w:jc w:val="right"/>
            </w:pPr>
            <w:r>
              <w:rPr>
                <w:sz w:val="16"/>
              </w:rPr>
              <w:t>$263</w:t>
            </w:r>
          </w:p>
        </w:tc>
        <w:tc>
          <w:tcPr>
            <w:tcW w:type="dxa" w:w="1166"/>
          </w:tcPr>
          <w:p>
            <w:pPr>
              <w:spacing w:after="0"/>
              <w:jc w:val="right"/>
            </w:pPr>
            <w:r>
              <w:rPr>
                <w:sz w:val="16"/>
              </w:rPr>
              <w:t>$9,648</w:t>
            </w:r>
          </w:p>
        </w:tc>
        <w:tc>
          <w:tcPr>
            <w:tcW w:type="dxa" w:w="1595"/>
          </w:tcPr>
          <w:p>
            <w:pPr>
              <w:spacing w:after="0"/>
              <w:jc w:val="right"/>
            </w:pPr>
            <w:r>
              <w:rPr>
                <w:sz w:val="16"/>
              </w:rPr>
              <w:t>28</w:t>
            </w:r>
          </w:p>
        </w:tc>
        <w:tc>
          <w:tcPr>
            <w:tcW w:type="dxa" w:w="3048"/>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$71</w:t>
            </w:r>
          </w:p>
        </w:tc>
        <w:tc>
          <w:tcPr>
            <w:tcW w:type="dxa" w:w="1126"/>
          </w:tcPr>
          <w:p>
            <w:pPr>
              <w:spacing w:after="0"/>
              <w:jc w:val="right"/>
            </w:pPr>
            <w:r>
              <w:rPr>
                <w:sz w:val="16"/>
              </w:rPr>
              <w:t>n/a</w:t>
            </w:r>
          </w:p>
        </w:tc>
        <w:tc>
          <w:tcPr>
            <w:tcW w:type="dxa" w:w="1499"/>
          </w:tcPr>
          <w:p>
            <w:pPr>
              <w:spacing w:after="0"/>
              <w:jc w:val="right"/>
            </w:pPr>
            <w:r>
              <w:rPr>
                <w:sz w:val="16"/>
              </w:rPr>
              <w:t>under $1</w:t>
            </w:r>
          </w:p>
        </w:tc>
        <w:tc>
          <w:tcPr>
            <w:tcW w:type="dxa" w:w="1166"/>
          </w:tcPr>
          <w:p>
            <w:pPr>
              <w:spacing w:after="0"/>
              <w:jc w:val="right"/>
            </w:pPr>
            <w:r>
              <w:rPr>
                <w:sz w:val="16"/>
              </w:rPr>
              <w:t>$71</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9"/>
          </w:tcPr>
          <w:p>
            <w:pPr>
              <w:spacing w:after="0"/>
              <w:jc w:val="right"/>
            </w:pPr>
            <w:r>
              <w:rPr>
                <w:sz w:val="16"/>
              </w:rPr>
              <w:t>n/a</w:t>
            </w:r>
          </w:p>
        </w:tc>
        <w:tc>
          <w:tcPr>
            <w:tcW w:type="dxa" w:w="1166"/>
          </w:tcPr>
          <w:p>
            <w:pPr>
              <w:spacing w:after="0"/>
              <w:jc w:val="right"/>
            </w:pPr>
            <w:r>
              <w:rPr>
                <w:sz w:val="16"/>
              </w:rPr>
              <w:t>n/a</w:t>
            </w:r>
          </w:p>
        </w:tc>
        <w:tc>
          <w:tcPr>
            <w:tcW w:type="dxa" w:w="1595"/>
          </w:tcPr>
          <w:p>
            <w:pPr>
              <w:spacing w:after="0"/>
              <w:jc w:val="right"/>
            </w:pPr>
            <w:r>
              <w:rPr>
                <w:sz w:val="16"/>
              </w:rPr>
              <w:t>1</w:t>
            </w:r>
          </w:p>
        </w:tc>
        <w:tc>
          <w:tcPr>
            <w:tcW w:type="dxa" w:w="304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211 (Relatively Low, 77.0); tract 221.02 (Relatively Low, 71.8); tract 214 (Relatively Low, 71.1)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208 (Relatively High, 94.5); tract 209.02 (Relatively High, 94.0); tract 221.02 (Relatively High, 94.0)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209.02 (Very Low, 66.6); tract 210.01 (Very Low, 62.3); tract 204 (Very Low, 57.4)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221.02 (Relatively Low, 50.4); tract 211 (Relatively Low, 47.3); tract 208 (Relatively Low, 44.8)</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210.01 (Relatively Moderate, 94.5); tract 206 (Relatively Moderate, 94.2); tract 203.01 (Relatively Moderate, 94.1)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211 is Census Tract 211).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803"/>
        <w:gridCol w:w="1691"/>
        <w:gridCol w:w="1832"/>
        <w:gridCol w:w="1501"/>
        <w:gridCol w:w="1718"/>
        <w:gridCol w:w="2072"/>
        <w:gridCol w:w="1831"/>
      </w:tblGrid>
      <w:tr>
        <w:trPr>
          <w:cantSplit/>
          <w:tblHeader/>
        </w:trPr>
        <w:tc>
          <w:tcPr>
            <w:tcW w:type="dxa" w:w="166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2"/>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2072"/>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663"/>
          </w:tcPr>
          <w:p>
            <w:pPr>
              <w:spacing w:after="0"/>
              <w:jc w:val="left"/>
            </w:pPr>
            <w:r>
              <w:rPr>
                <w:sz w:val="16"/>
              </w:rPr>
              <w:t>Coastal Flood, Storm Surge/Tide</w:t>
            </w:r>
          </w:p>
        </w:tc>
        <w:tc>
          <w:tcPr>
            <w:tcW w:type="dxa" w:w="1803"/>
          </w:tcPr>
          <w:p>
            <w:pPr>
              <w:spacing w:after="0"/>
              <w:jc w:val="left"/>
            </w:pPr>
            <w:r>
              <w:rPr>
                <w:sz w:val="16"/>
              </w:rPr>
              <w:t>none in data (flood depth: FIRM)</w:t>
            </w:r>
          </w:p>
        </w:tc>
        <w:tc>
          <w:tcPr>
            <w:tcW w:type="dxa" w:w="1691"/>
          </w:tcPr>
          <w:p>
            <w:pPr>
              <w:spacing w:after="0"/>
              <w:jc w:val="right"/>
            </w:pPr>
            <w:r>
              <w:rPr>
                <w:sz w:val="16"/>
              </w:rPr>
              <w:t>122 records, 1996 to 2026 (122 zone-level)</w:t>
            </w:r>
          </w:p>
        </w:tc>
        <w:tc>
          <w:tcPr>
            <w:tcW w:type="dxa" w:w="1832"/>
          </w:tcPr>
          <w:p>
            <w:pPr>
              <w:spacing w:after="0"/>
              <w:jc w:val="left"/>
            </w:pPr>
          </w:p>
        </w:tc>
        <w:tc>
          <w:tcPr>
            <w:tcW w:type="dxa" w:w="1501"/>
          </w:tcPr>
          <w:p>
            <w:pPr>
              <w:spacing w:after="0"/>
              <w:jc w:val="left"/>
            </w:pPr>
            <w:r>
              <w:rPr>
                <w:sz w:val="16"/>
              </w:rPr>
              <w:t>Coastal Flood, 2012-10-28, $125,000,000 property; $0 crops (2012 dollars); NWS zone NJZ024</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27 records, 1996 to 2022 (27 zone-level)</w:t>
            </w:r>
          </w:p>
        </w:tc>
        <w:tc>
          <w:tcPr>
            <w:tcW w:type="dxa" w:w="1832"/>
          </w:tcPr>
          <w:p>
            <w:pPr>
              <w:spacing w:after="0"/>
              <w:jc w:val="left"/>
            </w:pPr>
            <w:r>
              <w:rPr>
                <w:sz w:val="16"/>
              </w:rPr>
              <w:t>1 day to 16 days (median 1.5 days); 22 with a recorded value</w:t>
            </w:r>
          </w:p>
        </w:tc>
        <w:tc>
          <w:tcPr>
            <w:tcW w:type="dxa" w:w="1501"/>
          </w:tcPr>
          <w:p>
            <w:pPr>
              <w:spacing w:after="0"/>
              <w:jc w:val="left"/>
            </w:pPr>
            <w:r>
              <w:rPr>
                <w:sz w:val="16"/>
              </w:rPr>
              <w:t>16 consecutive days, 2003-01-14 to 2003-01-29, zone-level</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r>
              <w:rPr>
                <w:sz w:val="16"/>
              </w:rPr>
              <w:t>Cold/Wind Chill records from May to September (a frost night, not a cold wave) are counted but not used for the longest run.</w:t>
            </w:r>
          </w:p>
        </w:tc>
      </w:tr>
      <w:tr>
        <w:trPr>
          <w:cantSplit/>
        </w:trPr>
        <w:tc>
          <w:tcPr>
            <w:tcW w:type="dxa" w:w="1663"/>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3 records, 2007 (3 zone-level)</w:t>
            </w:r>
          </w:p>
        </w:tc>
        <w:tc>
          <w:tcPr>
            <w:tcW w:type="dxa" w:w="1832"/>
          </w:tcPr>
          <w:p>
            <w:pPr>
              <w:spacing w:after="0"/>
              <w:jc w:val="left"/>
            </w:pPr>
          </w:p>
        </w:tc>
        <w:tc>
          <w:tcPr>
            <w:tcW w:type="dxa" w:w="1501"/>
          </w:tcPr>
          <w:p>
            <w:pPr>
              <w:spacing w:after="0"/>
              <w:jc w:val="left"/>
            </w:pPr>
            <w:r>
              <w:rPr>
                <w:sz w:val="16"/>
              </w:rPr>
              <w:t>No crop damage reported in 3 records.</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38 records, 1997 to 2010 (38 zone-level)</w:t>
            </w:r>
          </w:p>
        </w:tc>
        <w:tc>
          <w:tcPr>
            <w:tcW w:type="dxa" w:w="1832"/>
          </w:tcPr>
          <w:p>
            <w:pPr>
              <w:spacing w:after="0"/>
              <w:jc w:val="left"/>
            </w:pPr>
            <w:r>
              <w:rPr>
                <w:sz w:val="16"/>
              </w:rPr>
              <w:t>1 day to 392 days (median 8 days); 16 with a recorded value</w:t>
            </w:r>
          </w:p>
        </w:tc>
        <w:tc>
          <w:tcPr>
            <w:tcW w:type="dxa" w:w="1501"/>
          </w:tcPr>
          <w:p>
            <w:pPr>
              <w:spacing w:after="0"/>
              <w:jc w:val="left"/>
            </w:pPr>
            <w:r>
              <w:rPr>
                <w:sz w:val="16"/>
              </w:rPr>
              <w:t>392 days (about 12.9 months), 2001-10-30 to 2002-11-25, a run of 14 consecutive Storm Events drought records, zone-level</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832"/>
          </w:tcPr>
          <w:p>
            <w:pPr>
              <w:spacing w:after="0"/>
              <w:jc w:val="left"/>
            </w:pPr>
          </w:p>
        </w:tc>
        <w:tc>
          <w:tcPr>
            <w:tcW w:type="dxa" w:w="1501"/>
          </w:tcPr>
          <w:p>
            <w:pPr>
              <w:spacing w:after="0"/>
              <w:jc w:val="left"/>
            </w:pPr>
          </w:p>
        </w:tc>
        <w:tc>
          <w:tcPr>
            <w:tcW w:type="dxa" w:w="1718"/>
          </w:tcPr>
          <w:p>
            <w:pPr>
              <w:spacing w:after="0"/>
              <w:jc w:val="left"/>
            </w:pPr>
          </w:p>
        </w:tc>
        <w:tc>
          <w:tcPr>
            <w:tcW w:type="dxa" w:w="2072"/>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663"/>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31 records, 1977 to 2025</w:t>
            </w:r>
          </w:p>
        </w:tc>
        <w:tc>
          <w:tcPr>
            <w:tcW w:type="dxa" w:w="1832"/>
          </w:tcPr>
          <w:p>
            <w:pPr>
              <w:spacing w:after="0"/>
              <w:jc w:val="left"/>
            </w:pPr>
            <w:r>
              <w:rPr>
                <w:sz w:val="16"/>
              </w:rPr>
              <w:t>0.75 in to 1.75 in (median 0.88 in); 31 with a recorded value</w:t>
            </w:r>
          </w:p>
        </w:tc>
        <w:tc>
          <w:tcPr>
            <w:tcW w:type="dxa" w:w="1501"/>
          </w:tcPr>
          <w:p>
            <w:pPr>
              <w:spacing w:after="0"/>
              <w:jc w:val="left"/>
            </w:pPr>
            <w:r>
              <w:rPr>
                <w:sz w:val="16"/>
              </w:rPr>
              <w:t>1.75 in hail, 2025-05-16; same size also recorded on 2008-08-10, 2011-06-09</w:t>
            </w:r>
          </w:p>
        </w:tc>
        <w:tc>
          <w:tcPr>
            <w:tcW w:type="dxa" w:w="1718"/>
          </w:tcPr>
          <w:p>
            <w:pPr>
              <w:spacing w:after="0"/>
              <w:jc w:val="left"/>
            </w:pPr>
          </w:p>
        </w:tc>
        <w:tc>
          <w:tcPr>
            <w:tcW w:type="dxa" w:w="2072"/>
          </w:tcPr>
          <w:p>
            <w:pPr>
              <w:spacing w:after="0"/>
              <w:jc w:val="left"/>
            </w:pPr>
            <w:r>
              <w:rPr>
                <w:sz w:val="16"/>
              </w:rPr>
              <w:t>Event records naming jurisdictions in the plan: Cape May city (3 records), Ocean City city (3 records), Wildwood city (2 records), Woodbine borough (2 records), Avalon borough (1 record), West Cape May borough (1 record).</w:t>
            </w:r>
          </w:p>
        </w:tc>
        <w:tc>
          <w:tcPr>
            <w:tcW w:type="dxa" w:w="1831"/>
          </w:tcPr>
          <w:p>
            <w:pPr>
              <w:spacing w:after="0"/>
              <w:jc w:val="left"/>
            </w:pPr>
          </w:p>
        </w:tc>
      </w:tr>
      <w:tr>
        <w:trPr>
          <w:cantSplit/>
        </w:trPr>
        <w:tc>
          <w:tcPr>
            <w:tcW w:type="dxa" w:w="1663"/>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74 records, 1996 to 2025 (74 zone-level)</w:t>
            </w:r>
          </w:p>
        </w:tc>
        <w:tc>
          <w:tcPr>
            <w:tcW w:type="dxa" w:w="1832"/>
          </w:tcPr>
          <w:p>
            <w:pPr>
              <w:spacing w:after="0"/>
              <w:jc w:val="left"/>
            </w:pPr>
            <w:r>
              <w:rPr>
                <w:sz w:val="16"/>
              </w:rPr>
              <w:t>1 day to 10 days (median 3 days); 45 with a recorded value</w:t>
            </w:r>
          </w:p>
        </w:tc>
        <w:tc>
          <w:tcPr>
            <w:tcW w:type="dxa" w:w="1501"/>
          </w:tcPr>
          <w:p>
            <w:pPr>
              <w:spacing w:after="0"/>
              <w:jc w:val="left"/>
            </w:pPr>
            <w:r>
              <w:rPr>
                <w:sz w:val="16"/>
              </w:rPr>
              <w:t>10 consecutive days, 2002-08-11 to 2002-08-20, zone-level</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r>
              <w:rPr>
                <w:sz w:val="16"/>
              </w:rPr>
              <w:t>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8 records, 1996 to 2020 (8 zone-level)</w:t>
            </w:r>
          </w:p>
        </w:tc>
        <w:tc>
          <w:tcPr>
            <w:tcW w:type="dxa" w:w="1832"/>
          </w:tcPr>
          <w:p>
            <w:pPr>
              <w:spacing w:after="0"/>
              <w:jc w:val="left"/>
            </w:pPr>
          </w:p>
        </w:tc>
        <w:tc>
          <w:tcPr>
            <w:tcW w:type="dxa" w:w="1501"/>
          </w:tcPr>
          <w:p>
            <w:pPr>
              <w:spacing w:after="0"/>
              <w:jc w:val="left"/>
            </w:pPr>
            <w:r>
              <w:rPr>
                <w:sz w:val="16"/>
              </w:rPr>
              <w:t>Strongest recorded: Hurricane record (NOAA event type 'Hurricane (Typhoon)'), 1999-09-16, $150,000 property; crops not reported (1999 dollars); NWS zone NJZ024</w:t>
            </w:r>
          </w:p>
        </w:tc>
        <w:tc>
          <w:tcPr>
            <w:tcW w:type="dxa" w:w="1718"/>
          </w:tcPr>
          <w:p>
            <w:pPr>
              <w:spacing w:after="0"/>
              <w:jc w:val="left"/>
            </w:pPr>
            <w:r>
              <w:rPr>
                <w:sz w:val="16"/>
              </w:rPr>
              <w:t>Most damaging recorded: Tropical Storm, 2011-08-27, $5,000,000 property; $0 crops (zone total, 2011 dollars)</w:t>
            </w:r>
          </w:p>
        </w:tc>
        <w:tc>
          <w:tcPr>
            <w:tcW w:type="dxa" w:w="2072"/>
          </w:tcPr>
          <w:p>
            <w:pPr>
              <w:spacing w:after="0"/>
              <w:jc w:val="left"/>
            </w:pPr>
            <w:r>
              <w:rPr>
                <w:sz w:val="16"/>
              </w:rPr>
              <w:t>Countywide (zone-level records).</w:t>
            </w: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3"/>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0</w:t>
            </w:r>
          </w:p>
        </w:tc>
        <w:tc>
          <w:tcPr>
            <w:tcW w:type="dxa" w:w="1832"/>
          </w:tcPr>
          <w:p>
            <w:pPr>
              <w:spacing w:after="0"/>
              <w:jc w:val="left"/>
            </w:pPr>
          </w:p>
        </w:tc>
        <w:tc>
          <w:tcPr>
            <w:tcW w:type="dxa" w:w="1501"/>
          </w:tcPr>
          <w:p>
            <w:pPr>
              <w:spacing w:after="0"/>
              <w:jc w:val="left"/>
            </w:pPr>
          </w:p>
        </w:tc>
        <w:tc>
          <w:tcPr>
            <w:tcW w:type="dxa" w:w="1718"/>
          </w:tcPr>
          <w:p>
            <w:pPr>
              <w:spacing w:after="0"/>
              <w:jc w:val="left"/>
            </w:pPr>
          </w:p>
        </w:tc>
        <w:tc>
          <w:tcPr>
            <w:tcW w:type="dxa" w:w="2072"/>
          </w:tcPr>
          <w:p>
            <w:pPr>
              <w:spacing w:after="0"/>
              <w:jc w:val="left"/>
            </w:pPr>
          </w:p>
        </w:tc>
        <w:tc>
          <w:tcPr>
            <w:tcW w:type="dxa" w:w="1831"/>
          </w:tcPr>
          <w:p>
            <w:pPr>
              <w:spacing w:after="0"/>
              <w:jc w:val="left"/>
            </w:pPr>
          </w:p>
        </w:tc>
      </w:tr>
      <w:tr>
        <w:trPr>
          <w:cantSplit/>
        </w:trPr>
        <w:tc>
          <w:tcPr>
            <w:tcW w:type="dxa" w:w="1663"/>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70 records, 1997 to 2025 (19 zone-level)</w:t>
            </w:r>
          </w:p>
        </w:tc>
        <w:tc>
          <w:tcPr>
            <w:tcW w:type="dxa" w:w="1832"/>
          </w:tcPr>
          <w:p>
            <w:pPr>
              <w:spacing w:after="0"/>
              <w:jc w:val="left"/>
            </w:pPr>
          </w:p>
        </w:tc>
        <w:tc>
          <w:tcPr>
            <w:tcW w:type="dxa" w:w="1501"/>
          </w:tcPr>
          <w:p>
            <w:pPr>
              <w:spacing w:after="0"/>
              <w:jc w:val="left"/>
            </w:pPr>
            <w:r>
              <w:rPr>
                <w:sz w:val="16"/>
              </w:rPr>
              <w:t>Flood, 2011-08-28, $5,000,000 property; $0 crops (2011 dollars)</w:t>
            </w:r>
          </w:p>
        </w:tc>
        <w:tc>
          <w:tcPr>
            <w:tcW w:type="dxa" w:w="1718"/>
          </w:tcPr>
          <w:p>
            <w:pPr>
              <w:spacing w:after="0"/>
              <w:jc w:val="left"/>
            </w:pPr>
          </w:p>
        </w:tc>
        <w:tc>
          <w:tcPr>
            <w:tcW w:type="dxa" w:w="2072"/>
          </w:tcPr>
          <w:p>
            <w:pPr>
              <w:spacing w:after="0"/>
              <w:jc w:val="left"/>
            </w:pPr>
            <w:r>
              <w:rPr>
                <w:sz w:val="16"/>
              </w:rPr>
              <w:t>Event records naming jurisdictions in the plan: Ocean City city (10 records), North Wildwood city (8 records), Avalon borough (4 records), Sea Isle City city (4 records), Stone Harbor borough (4 records), West Wildwood borough (4 records), Wildwood Crest borough (3 records), Cape May city (1 record), West Cape May borough (1 record), Wildwood city (1 record); and 1 more jurisdiction (see the Excel file). Zone-level records (19)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3"/>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832"/>
          </w:tcPr>
          <w:p>
            <w:pPr>
              <w:spacing w:after="0"/>
              <w:jc w:val="left"/>
            </w:pPr>
          </w:p>
        </w:tc>
        <w:tc>
          <w:tcPr>
            <w:tcW w:type="dxa" w:w="1501"/>
          </w:tcPr>
          <w:p>
            <w:pPr>
              <w:spacing w:after="0"/>
              <w:jc w:val="left"/>
            </w:pPr>
          </w:p>
        </w:tc>
        <w:tc>
          <w:tcPr>
            <w:tcW w:type="dxa" w:w="1718"/>
          </w:tcPr>
          <w:p>
            <w:pPr>
              <w:spacing w:after="0"/>
              <w:jc w:val="left"/>
            </w:pPr>
          </w:p>
        </w:tc>
        <w:tc>
          <w:tcPr>
            <w:tcW w:type="dxa" w:w="2072"/>
          </w:tcPr>
          <w:p>
            <w:pPr>
              <w:spacing w:after="0"/>
              <w:jc w:val="left"/>
            </w:pPr>
          </w:p>
        </w:tc>
        <w:tc>
          <w:tcPr>
            <w:tcW w:type="dxa" w:w="1831"/>
          </w:tcPr>
          <w:p>
            <w:pPr>
              <w:spacing w:after="0"/>
              <w:jc w:val="left"/>
            </w:pPr>
          </w:p>
        </w:tc>
      </w:tr>
      <w:tr>
        <w:trPr>
          <w:cantSplit/>
        </w:trPr>
        <w:tc>
          <w:tcPr>
            <w:tcW w:type="dxa" w:w="166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20 records, 2000 to 2024</w:t>
            </w:r>
          </w:p>
        </w:tc>
        <w:tc>
          <w:tcPr>
            <w:tcW w:type="dxa" w:w="1832"/>
          </w:tcPr>
          <w:p>
            <w:pPr>
              <w:spacing w:after="0"/>
              <w:jc w:val="left"/>
            </w:pPr>
          </w:p>
        </w:tc>
        <w:tc>
          <w:tcPr>
            <w:tcW w:type="dxa" w:w="1501"/>
          </w:tcPr>
          <w:p>
            <w:pPr>
              <w:spacing w:after="0"/>
              <w:jc w:val="left"/>
            </w:pPr>
            <w:r>
              <w:rPr>
                <w:sz w:val="16"/>
              </w:rPr>
              <w:t>Lightning, 2002-06-05, $50,000 property; $0 crops (2002 dollars)</w:t>
            </w:r>
          </w:p>
        </w:tc>
        <w:tc>
          <w:tcPr>
            <w:tcW w:type="dxa" w:w="1718"/>
          </w:tcPr>
          <w:p>
            <w:pPr>
              <w:spacing w:after="0"/>
              <w:jc w:val="left"/>
            </w:pPr>
          </w:p>
        </w:tc>
        <w:tc>
          <w:tcPr>
            <w:tcW w:type="dxa" w:w="2072"/>
          </w:tcPr>
          <w:p>
            <w:pPr>
              <w:spacing w:after="0"/>
              <w:jc w:val="left"/>
            </w:pPr>
            <w:r>
              <w:rPr>
                <w:sz w:val="16"/>
              </w:rPr>
              <w:t>Event records naming jurisdictions in the plan: Ocean City city (3 records), Avalon borough (2 records), Cape May city (2 records), North Wildwood city (2 records), Stone Harbor borough (1 record), Wildwood city (1 record).</w:t>
            </w:r>
          </w:p>
        </w:tc>
        <w:tc>
          <w:tcPr>
            <w:tcW w:type="dxa" w:w="1831"/>
          </w:tcPr>
          <w:p>
            <w:pPr>
              <w:spacing w:after="0"/>
              <w:jc w:val="left"/>
            </w:pPr>
            <w:r>
              <w:rPr>
                <w:sz w:val="16"/>
              </w:rPr>
              <w:t>Storm Events lists lightning with damage or casualties.</w:t>
            </w:r>
          </w:p>
        </w:tc>
      </w:tr>
      <w:tr>
        <w:trPr>
          <w:cantSplit/>
        </w:trPr>
        <w:tc>
          <w:tcPr>
            <w:tcW w:type="dxa" w:w="1663"/>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228 records, 1996 to 2026 (228 zone-level)</w:t>
            </w:r>
          </w:p>
        </w:tc>
        <w:tc>
          <w:tcPr>
            <w:tcW w:type="dxa" w:w="1832"/>
          </w:tcPr>
          <w:p>
            <w:pPr>
              <w:spacing w:after="0"/>
              <w:jc w:val="left"/>
            </w:pPr>
            <w:r>
              <w:rPr>
                <w:sz w:val="16"/>
              </w:rPr>
              <w:t>35 kt (40 mph) to 71 kt (82 mph) (median 46 kt (53 mph)); 195 with a recorded value</w:t>
            </w:r>
          </w:p>
        </w:tc>
        <w:tc>
          <w:tcPr>
            <w:tcW w:type="dxa" w:w="1501"/>
          </w:tcPr>
          <w:p>
            <w:pPr>
              <w:spacing w:after="0"/>
              <w:jc w:val="left"/>
            </w:pPr>
            <w:r>
              <w:rPr>
                <w:sz w:val="16"/>
              </w:rPr>
              <w:t>71 kt (82 mph) measured gust, High Wind, 2018-03-02; NWS zone NJZ023</w:t>
            </w:r>
          </w:p>
        </w:tc>
        <w:tc>
          <w:tcPr>
            <w:tcW w:type="dxa" w:w="1718"/>
          </w:tcPr>
          <w:p>
            <w:pPr>
              <w:spacing w:after="0"/>
              <w:jc w:val="left"/>
            </w:pPr>
            <w:r>
              <w:rPr>
                <w:sz w:val="16"/>
              </w:rPr>
              <w:t>High Wind, 2012-10-29, $150,000,000 property; $0 crops (zone total, 2012 dollars)</w:t>
            </w:r>
          </w:p>
        </w:tc>
        <w:tc>
          <w:tcPr>
            <w:tcW w:type="dxa" w:w="2072"/>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140 records, 1970 to 2026</w:t>
            </w:r>
          </w:p>
        </w:tc>
        <w:tc>
          <w:tcPr>
            <w:tcW w:type="dxa" w:w="1832"/>
          </w:tcPr>
          <w:p>
            <w:pPr>
              <w:spacing w:after="0"/>
              <w:jc w:val="left"/>
            </w:pPr>
            <w:r>
              <w:rPr>
                <w:sz w:val="16"/>
              </w:rPr>
              <w:t>50 kt (58 mph) to 78 kt (90 mph) (median 52 kt (60 mph)); 111 with a recorded value</w:t>
            </w:r>
          </w:p>
        </w:tc>
        <w:tc>
          <w:tcPr>
            <w:tcW w:type="dxa" w:w="1501"/>
          </w:tcPr>
          <w:p>
            <w:pPr>
              <w:spacing w:after="0"/>
              <w:jc w:val="left"/>
            </w:pPr>
            <w:r>
              <w:rPr>
                <w:sz w:val="16"/>
              </w:rPr>
              <w:t>78 kt (90 mph), measurement type not recorded, Thunderstorm Wind, 1992-12-10</w:t>
            </w:r>
          </w:p>
        </w:tc>
        <w:tc>
          <w:tcPr>
            <w:tcW w:type="dxa" w:w="1718"/>
          </w:tcPr>
          <w:p>
            <w:pPr>
              <w:spacing w:after="0"/>
              <w:jc w:val="left"/>
            </w:pPr>
            <w:r>
              <w:rPr>
                <w:sz w:val="16"/>
              </w:rPr>
              <w:t>Thunderstorm Wind, 2012-06-29, $750,000 property; $0 crops (2012 dollars)</w:t>
            </w:r>
          </w:p>
        </w:tc>
        <w:tc>
          <w:tcPr>
            <w:tcW w:type="dxa" w:w="2072"/>
          </w:tcPr>
          <w:p>
            <w:pPr>
              <w:spacing w:after="0"/>
              <w:jc w:val="left"/>
            </w:pPr>
            <w:r>
              <w:rPr>
                <w:sz w:val="16"/>
              </w:rPr>
              <w:t>Event records naming jurisdictions in the plan: Cape May city (11 records), Wildwood city (5 records), Sea Isle City city (3 records), Woodbine borough (3 records), Avalon borough (2 records), North Wildwood city (1 record), Ocean City city (1 record), West Cape May borough (1 record), West Wildwood borough (1 record), Wildwood Crest borough (1 record).</w:t>
            </w:r>
          </w:p>
        </w:tc>
        <w:tc>
          <w:tcPr>
            <w:tcW w:type="dxa" w:w="1831"/>
          </w:tcPr>
          <w:p>
            <w:pPr>
              <w:spacing w:after="0"/>
              <w:jc w:val="left"/>
            </w:pPr>
          </w:p>
        </w:tc>
      </w:tr>
      <w:tr>
        <w:trPr>
          <w:cantSplit/>
        </w:trPr>
        <w:tc>
          <w:tcPr>
            <w:tcW w:type="dxa" w:w="1663"/>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11 records, 1952 to 2021</w:t>
            </w:r>
          </w:p>
        </w:tc>
        <w:tc>
          <w:tcPr>
            <w:tcW w:type="dxa" w:w="1832"/>
          </w:tcPr>
          <w:p>
            <w:pPr>
              <w:spacing w:after="0"/>
              <w:jc w:val="left"/>
            </w:pPr>
            <w:r>
              <w:rPr>
                <w:sz w:val="16"/>
              </w:rPr>
              <w:t>F/EF0 to F/EF2 (median F/EF1); 11 with a recorded value</w:t>
            </w:r>
          </w:p>
        </w:tc>
        <w:tc>
          <w:tcPr>
            <w:tcW w:type="dxa" w:w="1501"/>
          </w:tcPr>
          <w:p>
            <w:pPr>
              <w:spacing w:after="0"/>
              <w:jc w:val="left"/>
            </w:pPr>
            <w:r>
              <w:rPr>
                <w:sz w:val="16"/>
              </w:rPr>
              <w:t>F2 tornado, 1971-08-27, 28.7 mi path length (whole path, pre-1996), 40 yd wide, $250,000 property; crops not recorded (1971 dollars)</w:t>
            </w:r>
          </w:p>
        </w:tc>
        <w:tc>
          <w:tcPr>
            <w:tcW w:type="dxa" w:w="1718"/>
          </w:tcPr>
          <w:p>
            <w:pPr>
              <w:spacing w:after="0"/>
              <w:jc w:val="left"/>
            </w:pPr>
            <w:r>
              <w:rPr>
                <w:sz w:val="16"/>
              </w:rPr>
              <w:t>Tornado, 1979-09-06, $250,000 property; crops not recorded (1979 dollars)</w:t>
            </w:r>
          </w:p>
        </w:tc>
        <w:tc>
          <w:tcPr>
            <w:tcW w:type="dxa" w:w="2072"/>
          </w:tcPr>
          <w:p>
            <w:pPr>
              <w:spacing w:after="0"/>
              <w:jc w:val="left"/>
            </w:pPr>
            <w:r>
              <w:rPr>
                <w:sz w:val="16"/>
              </w:rPr>
              <w:t>Event records naming jurisdictions in the plan: Stone Harbor borough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3"/>
          </w:tcPr>
          <w:p>
            <w:pPr>
              <w:spacing w:after="0"/>
              <w:jc w:val="left"/>
            </w:pPr>
            <w:r>
              <w:rPr>
                <w:sz w:val="16"/>
              </w:rPr>
              <w:t>Tsunami</w:t>
            </w:r>
          </w:p>
        </w:tc>
        <w:tc>
          <w:tcPr>
            <w:tcW w:type="dxa" w:w="1803"/>
          </w:tcPr>
          <w:p>
            <w:pPr>
              <w:spacing w:after="0"/>
              <w:jc w:val="left"/>
            </w:pPr>
            <w:r>
              <w:rPr>
                <w:sz w:val="16"/>
              </w:rPr>
              <w:t>none (count and damage only)</w:t>
            </w:r>
          </w:p>
        </w:tc>
        <w:tc>
          <w:tcPr>
            <w:tcW w:type="dxa" w:w="1691"/>
          </w:tcPr>
          <w:p>
            <w:pPr>
              <w:spacing w:after="0"/>
              <w:jc w:val="right"/>
            </w:pPr>
            <w:r>
              <w:rPr>
                <w:sz w:val="16"/>
              </w:rPr>
              <w:t>1 record, 2013 (1 zone-level)</w:t>
            </w:r>
          </w:p>
        </w:tc>
        <w:tc>
          <w:tcPr>
            <w:tcW w:type="dxa" w:w="1832"/>
          </w:tcPr>
          <w:p>
            <w:pPr>
              <w:spacing w:after="0"/>
              <w:jc w:val="left"/>
            </w:pPr>
          </w:p>
        </w:tc>
        <w:tc>
          <w:tcPr>
            <w:tcW w:type="dxa" w:w="1501"/>
          </w:tcPr>
          <w:p>
            <w:pPr>
              <w:spacing w:after="0"/>
              <w:jc w:val="left"/>
            </w:pPr>
            <w:r>
              <w:rPr>
                <w:sz w:val="16"/>
              </w:rPr>
              <w:t>No damage reported in 1 record.</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3 records, 2002 to 2013 (3 zone-level)</w:t>
            </w:r>
          </w:p>
        </w:tc>
        <w:tc>
          <w:tcPr>
            <w:tcW w:type="dxa" w:w="1832"/>
          </w:tcPr>
          <w:p>
            <w:pPr>
              <w:spacing w:after="0"/>
              <w:jc w:val="left"/>
            </w:pPr>
          </w:p>
        </w:tc>
        <w:tc>
          <w:tcPr>
            <w:tcW w:type="dxa" w:w="1501"/>
          </w:tcPr>
          <w:p>
            <w:pPr>
              <w:spacing w:after="0"/>
              <w:jc w:val="left"/>
            </w:pPr>
            <w:r>
              <w:rPr>
                <w:sz w:val="16"/>
              </w:rPr>
              <w:t>Wildfire, 2011-02-19, $10,000 property; $0 crops (2011 dollars); NWS zone NJZ023</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149 records, 1996 to 2026 (149 zone-level)</w:t>
            </w:r>
          </w:p>
        </w:tc>
        <w:tc>
          <w:tcPr>
            <w:tcW w:type="dxa" w:w="1832"/>
          </w:tcPr>
          <w:p>
            <w:pPr>
              <w:spacing w:after="0"/>
              <w:jc w:val="left"/>
            </w:pPr>
          </w:p>
        </w:tc>
        <w:tc>
          <w:tcPr>
            <w:tcW w:type="dxa" w:w="1501"/>
          </w:tcPr>
          <w:p>
            <w:pPr>
              <w:spacing w:after="0"/>
              <w:jc w:val="left"/>
            </w:pPr>
            <w:r>
              <w:rPr>
                <w:sz w:val="16"/>
              </w:rPr>
              <w:t>Blizzard, 2010-02-06, $50,000,000 property; $0 crops (2010 dollars); NWS zone NJZ023</w:t>
            </w:r>
          </w:p>
        </w:tc>
        <w:tc>
          <w:tcPr>
            <w:tcW w:type="dxa" w:w="1718"/>
          </w:tcPr>
          <w:p>
            <w:pPr>
              <w:spacing w:after="0"/>
              <w:jc w:val="left"/>
            </w:pPr>
          </w:p>
        </w:tc>
        <w:tc>
          <w:tcPr>
            <w:tcW w:type="dxa" w:w="2072"/>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8"/>
        <w:gridCol w:w="3188"/>
        <w:gridCol w:w="2534"/>
        <w:gridCol w:w="2820"/>
        <w:gridCol w:w="922"/>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3188"/>
            <w:shd w:val="clear" w:color="auto" w:fill="E8E8E8"/>
          </w:tcPr>
          <w:p>
            <w:pPr>
              <w:spacing w:after="0"/>
              <w:jc w:val="left"/>
            </w:pPr>
            <w:r>
              <w:rPr>
                <w:b/>
                <w:sz w:val="16"/>
              </w:rPr>
              <w:t>Title</w:t>
            </w:r>
          </w:p>
        </w:tc>
        <w:tc>
          <w:tcPr>
            <w:tcW w:type="dxa" w:w="2534"/>
            <w:shd w:val="clear" w:color="auto" w:fill="E8E8E8"/>
          </w:tcPr>
          <w:p>
            <w:pPr>
              <w:spacing w:after="0"/>
              <w:jc w:val="left"/>
            </w:pPr>
            <w:r>
              <w:rPr>
                <w:b/>
                <w:sz w:val="16"/>
              </w:rPr>
              <w:t>Mapped hazard</w:t>
            </w:r>
          </w:p>
        </w:tc>
        <w:tc>
          <w:tcPr>
            <w:tcW w:type="dxa" w:w="28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70"/>
          </w:tcPr>
          <w:p>
            <w:pPr>
              <w:spacing w:after="0"/>
              <w:jc w:val="left"/>
            </w:pPr>
            <w:r>
              <w:rPr>
                <w:sz w:val="16"/>
              </w:rPr>
              <w:t>2021-09-05</w:t>
            </w:r>
          </w:p>
        </w:tc>
        <w:tc>
          <w:tcPr>
            <w:tcW w:type="dxa" w:w="1070"/>
          </w:tcPr>
          <w:p>
            <w:pPr>
              <w:spacing w:after="0"/>
              <w:jc w:val="left"/>
            </w:pPr>
            <w:r>
              <w:rPr>
                <w:sz w:val="16"/>
              </w:rPr>
              <w:t>2021-09-01</w:t>
            </w:r>
          </w:p>
        </w:tc>
        <w:tc>
          <w:tcPr>
            <w:tcW w:type="dxa" w:w="1070"/>
          </w:tcPr>
          <w:p>
            <w:pPr>
              <w:spacing w:after="0"/>
              <w:jc w:val="left"/>
            </w:pPr>
            <w:r>
              <w:rPr>
                <w:sz w:val="16"/>
              </w:rPr>
              <w:t>DR-4614-NJ</w:t>
            </w:r>
          </w:p>
        </w:tc>
        <w:tc>
          <w:tcPr>
            <w:tcW w:type="dxa" w:w="1438"/>
          </w:tcPr>
          <w:p>
            <w:pPr>
              <w:spacing w:after="0"/>
              <w:jc w:val="left"/>
            </w:pPr>
            <w:r>
              <w:rPr>
                <w:sz w:val="16"/>
              </w:rPr>
              <w:t>Major disaster</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$1,318,298.63</w:t>
            </w:r>
          </w:p>
        </w:tc>
        <w:tc>
          <w:tcPr>
            <w:tcW w:type="dxa" w:w="922"/>
          </w:tcPr>
          <w:p>
            <w:pPr>
              <w:spacing w:after="0"/>
              <w:jc w:val="left"/>
            </w:pPr>
          </w:p>
        </w:tc>
      </w:tr>
      <w:tr>
        <w:trPr>
          <w:cantSplit/>
        </w:trPr>
        <w:tc>
          <w:tcPr>
            <w:tcW w:type="dxa" w:w="1070"/>
          </w:tcPr>
          <w:p>
            <w:pPr>
              <w:spacing w:after="0"/>
              <w:jc w:val="left"/>
            </w:pPr>
            <w:r>
              <w:rPr>
                <w:sz w:val="16"/>
              </w:rPr>
              <w:t>2021-09-02</w:t>
            </w:r>
          </w:p>
        </w:tc>
        <w:tc>
          <w:tcPr>
            <w:tcW w:type="dxa" w:w="1070"/>
          </w:tcPr>
          <w:p>
            <w:pPr>
              <w:spacing w:after="0"/>
              <w:jc w:val="left"/>
            </w:pPr>
            <w:r>
              <w:rPr>
                <w:sz w:val="16"/>
              </w:rPr>
              <w:t>2021-09-01</w:t>
            </w:r>
          </w:p>
        </w:tc>
        <w:tc>
          <w:tcPr>
            <w:tcW w:type="dxa" w:w="1070"/>
          </w:tcPr>
          <w:p>
            <w:pPr>
              <w:spacing w:after="0"/>
              <w:jc w:val="left"/>
            </w:pPr>
            <w:r>
              <w:rPr>
                <w:sz w:val="16"/>
              </w:rPr>
              <w:t>EM-3573-NJ</w:t>
            </w:r>
          </w:p>
        </w:tc>
        <w:tc>
          <w:tcPr>
            <w:tcW w:type="dxa" w:w="1438"/>
          </w:tcPr>
          <w:p>
            <w:pPr>
              <w:spacing w:after="0"/>
              <w:jc w:val="left"/>
            </w:pPr>
            <w:r>
              <w:rPr>
                <w:sz w:val="16"/>
              </w:rPr>
              <w:t>Emergency</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DR-4614</w:t>
            </w:r>
          </w:p>
        </w:tc>
      </w:tr>
      <w:tr>
        <w:trPr>
          <w:cantSplit/>
        </w:trPr>
        <w:tc>
          <w:tcPr>
            <w:tcW w:type="dxa" w:w="1070"/>
          </w:tcPr>
          <w:p>
            <w:pPr>
              <w:spacing w:after="0"/>
              <w:jc w:val="left"/>
            </w:pPr>
            <w:r>
              <w:rPr>
                <w:sz w:val="16"/>
              </w:rPr>
              <w:t>2021-04-28</w:t>
            </w:r>
          </w:p>
        </w:tc>
        <w:tc>
          <w:tcPr>
            <w:tcW w:type="dxa" w:w="1070"/>
          </w:tcPr>
          <w:p>
            <w:pPr>
              <w:spacing w:after="0"/>
              <w:jc w:val="left"/>
            </w:pPr>
            <w:r>
              <w:rPr>
                <w:sz w:val="16"/>
              </w:rPr>
              <w:t>2021-01-31</w:t>
            </w:r>
          </w:p>
        </w:tc>
        <w:tc>
          <w:tcPr>
            <w:tcW w:type="dxa" w:w="1070"/>
          </w:tcPr>
          <w:p>
            <w:pPr>
              <w:spacing w:after="0"/>
              <w:jc w:val="left"/>
            </w:pPr>
            <w:r>
              <w:rPr>
                <w:sz w:val="16"/>
              </w:rPr>
              <w:t>DR-4597-NJ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$1,069,029.22</w:t>
            </w:r>
          </w:p>
        </w:tc>
        <w:tc>
          <w:tcPr>
            <w:tcW w:type="dxa" w:w="922"/>
          </w:tcPr>
          <w:p>
            <w:pPr>
              <w:spacing w:after="0"/>
              <w:jc w:val="left"/>
            </w:pPr>
          </w:p>
        </w:tc>
      </w:tr>
      <w:tr>
        <w:trPr>
          <w:cantSplit/>
        </w:trPr>
        <w:tc>
          <w:tcPr>
            <w:tcW w:type="dxa" w:w="1070"/>
          </w:tcPr>
          <w:p>
            <w:pPr>
              <w:spacing w:after="0"/>
              <w:jc w:val="left"/>
            </w:pPr>
            <w:r>
              <w:rPr>
                <w:sz w:val="16"/>
              </w:rPr>
              <w:t>2020-12-11</w:t>
            </w:r>
          </w:p>
        </w:tc>
        <w:tc>
          <w:tcPr>
            <w:tcW w:type="dxa" w:w="1070"/>
          </w:tcPr>
          <w:p>
            <w:pPr>
              <w:spacing w:after="0"/>
              <w:jc w:val="left"/>
            </w:pPr>
            <w:r>
              <w:rPr>
                <w:sz w:val="16"/>
              </w:rPr>
              <w:t>2020-08-04</w:t>
            </w:r>
          </w:p>
        </w:tc>
        <w:tc>
          <w:tcPr>
            <w:tcW w:type="dxa" w:w="1070"/>
          </w:tcPr>
          <w:p>
            <w:pPr>
              <w:spacing w:after="0"/>
              <w:jc w:val="left"/>
            </w:pPr>
            <w:r>
              <w:rPr>
                <w:sz w:val="16"/>
              </w:rPr>
              <w:t>DR-4574-NJ</w:t>
            </w:r>
          </w:p>
        </w:tc>
        <w:tc>
          <w:tcPr>
            <w:tcW w:type="dxa" w:w="1438"/>
          </w:tcPr>
          <w:p>
            <w:pPr>
              <w:spacing w:after="0"/>
              <w:jc w:val="left"/>
            </w:pPr>
            <w:r>
              <w:rPr>
                <w:sz w:val="16"/>
              </w:rPr>
              <w:t>Major disaster</w:t>
            </w:r>
          </w:p>
        </w:tc>
        <w:tc>
          <w:tcPr>
            <w:tcW w:type="dxa" w:w="3188"/>
          </w:tcPr>
          <w:p>
            <w:pPr>
              <w:spacing w:after="0"/>
              <w:jc w:val="left"/>
            </w:pPr>
            <w:r>
              <w:rPr>
                <w:sz w:val="16"/>
              </w:rPr>
              <w:t>Tropical Storm Isaias</w:t>
            </w:r>
          </w:p>
        </w:tc>
        <w:tc>
          <w:tcPr>
            <w:tcW w:type="dxa" w:w="2534"/>
          </w:tcPr>
          <w:p>
            <w:pPr>
              <w:spacing w:after="0"/>
              <w:jc w:val="left"/>
            </w:pPr>
            <w:r>
              <w:rPr>
                <w:sz w:val="16"/>
              </w:rPr>
              <w:t>Hurricane</w:t>
            </w:r>
          </w:p>
        </w:tc>
        <w:tc>
          <w:tcPr>
            <w:tcW w:type="dxa" w:w="2820"/>
          </w:tcPr>
          <w:p>
            <w:pPr>
              <w:spacing w:after="0"/>
              <w:jc w:val="right"/>
            </w:pPr>
            <w:r>
              <w:rPr>
                <w:sz w:val="16"/>
              </w:rPr>
              <w:t>$1,406,847.30</w:t>
            </w:r>
          </w:p>
        </w:tc>
        <w:tc>
          <w:tcPr>
            <w:tcW w:type="dxa" w:w="922"/>
          </w:tcPr>
          <w:p>
            <w:pPr>
              <w:spacing w:after="0"/>
              <w:jc w:val="left"/>
            </w:pPr>
          </w:p>
        </w:tc>
      </w:tr>
      <w:tr>
        <w:trPr>
          <w:cantSplit/>
        </w:trPr>
        <w:tc>
          <w:tcPr>
            <w:tcW w:type="dxa" w:w="1070"/>
          </w:tcPr>
          <w:p>
            <w:pPr>
              <w:spacing w:after="0"/>
              <w:jc w:val="left"/>
            </w:pPr>
            <w:r>
              <w:rPr>
                <w:sz w:val="16"/>
              </w:rPr>
              <w:t>2020-03-25</w:t>
            </w:r>
          </w:p>
        </w:tc>
        <w:tc>
          <w:tcPr>
            <w:tcW w:type="dxa" w:w="1070"/>
          </w:tcPr>
          <w:p>
            <w:pPr>
              <w:spacing w:after="0"/>
              <w:jc w:val="left"/>
            </w:pPr>
            <w:r>
              <w:rPr>
                <w:sz w:val="16"/>
              </w:rPr>
              <w:t>2020-01-20</w:t>
            </w:r>
          </w:p>
        </w:tc>
        <w:tc>
          <w:tcPr>
            <w:tcW w:type="dxa" w:w="1070"/>
          </w:tcPr>
          <w:p>
            <w:pPr>
              <w:spacing w:after="0"/>
              <w:jc w:val="left"/>
            </w:pPr>
            <w:r>
              <w:rPr>
                <w:sz w:val="16"/>
              </w:rPr>
              <w:t>DR-4488-NJ</w:t>
            </w:r>
          </w:p>
        </w:tc>
        <w:tc>
          <w:tcPr>
            <w:tcW w:type="dxa" w:w="1438"/>
          </w:tcPr>
          <w:p>
            <w:pPr>
              <w:spacing w:after="0"/>
              <w:jc w:val="left"/>
            </w:pPr>
            <w:r>
              <w:rPr>
                <w:sz w:val="16"/>
              </w:rPr>
              <w:t>Major disaster</w:t>
            </w:r>
          </w:p>
        </w:tc>
        <w:tc>
          <w:tcPr>
            <w:tcW w:type="dxa" w:w="3188"/>
          </w:tcPr>
          <w:p>
            <w:pPr>
              <w:spacing w:after="0"/>
              <w:jc w:val="left"/>
            </w:pPr>
            <w:r>
              <w:rPr>
                <w:sz w:val="16"/>
              </w:rPr>
              <w:t>COVID-19 Pandemic</w:t>
            </w:r>
          </w:p>
        </w:tc>
        <w:tc>
          <w:tcPr>
            <w:tcW w:type="dxa" w:w="2534"/>
          </w:tcPr>
          <w:p>
            <w:pPr>
              <w:spacing w:after="0"/>
              <w:jc w:val="left"/>
            </w:pPr>
            <w:r>
              <w:rPr>
                <w:sz w:val="16"/>
              </w:rPr>
              <w:t>Non-natural, not counted</w:t>
            </w:r>
          </w:p>
        </w:tc>
        <w:tc>
          <w:tcPr>
            <w:tcW w:type="dxa" w:w="2820"/>
          </w:tcPr>
          <w:p>
            <w:pPr>
              <w:spacing w:after="0"/>
              <w:jc w:val="right"/>
            </w:pPr>
            <w:r>
              <w:rPr>
                <w:sz w:val="16"/>
              </w:rPr>
              <w:t>$6,949,781.80</w:t>
            </w:r>
          </w:p>
        </w:tc>
        <w:tc>
          <w:tcPr>
            <w:tcW w:type="dxa" w:w="922"/>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EM-3451-NJ</w:t>
            </w:r>
          </w:p>
        </w:tc>
        <w:tc>
          <w:tcPr>
            <w:tcW w:type="dxa" w:w="1438"/>
          </w:tcPr>
          <w:p>
            <w:pPr>
              <w:spacing w:after="0"/>
              <w:jc w:val="left"/>
            </w:pPr>
            <w:r>
              <w:rPr>
                <w:sz w:val="16"/>
              </w:rPr>
              <w:t>Emergency</w:t>
            </w:r>
          </w:p>
        </w:tc>
        <w:tc>
          <w:tcPr>
            <w:tcW w:type="dxa" w:w="3188"/>
          </w:tcPr>
          <w:p>
            <w:pPr>
              <w:spacing w:after="0"/>
              <w:jc w:val="left"/>
            </w:pPr>
            <w:r>
              <w:rPr>
                <w:sz w:val="16"/>
              </w:rPr>
              <w:t>COVID-19</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DR-4488</w:t>
            </w:r>
          </w:p>
        </w:tc>
      </w:tr>
      <w:tr>
        <w:trPr>
          <w:cantSplit/>
        </w:trPr>
        <w:tc>
          <w:tcPr>
            <w:tcW w:type="dxa" w:w="1070"/>
          </w:tcPr>
          <w:p>
            <w:pPr>
              <w:spacing w:after="0"/>
              <w:jc w:val="left"/>
            </w:pPr>
            <w:r>
              <w:rPr>
                <w:sz w:val="16"/>
              </w:rPr>
              <w:t>2016-03-14</w:t>
            </w:r>
          </w:p>
        </w:tc>
        <w:tc>
          <w:tcPr>
            <w:tcW w:type="dxa" w:w="1070"/>
          </w:tcPr>
          <w:p>
            <w:pPr>
              <w:spacing w:after="0"/>
              <w:jc w:val="left"/>
            </w:pPr>
            <w:r>
              <w:rPr>
                <w:sz w:val="16"/>
              </w:rPr>
              <w:t>2016-01-22</w:t>
            </w:r>
          </w:p>
        </w:tc>
        <w:tc>
          <w:tcPr>
            <w:tcW w:type="dxa" w:w="1070"/>
          </w:tcPr>
          <w:p>
            <w:pPr>
              <w:spacing w:after="0"/>
              <w:jc w:val="left"/>
            </w:pPr>
            <w:r>
              <w:rPr>
                <w:sz w:val="16"/>
              </w:rPr>
              <w:t>DR-4264-NJ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$6,068,985.54</w:t>
            </w:r>
          </w:p>
        </w:tc>
        <w:tc>
          <w:tcPr>
            <w:tcW w:type="dxa" w:w="922"/>
          </w:tcPr>
          <w:p>
            <w:pPr>
              <w:spacing w:after="0"/>
              <w:jc w:val="left"/>
            </w:pPr>
          </w:p>
        </w:tc>
      </w:tr>
      <w:tr>
        <w:trPr>
          <w:cantSplit/>
        </w:trPr>
        <w:tc>
          <w:tcPr>
            <w:tcW w:type="dxa" w:w="1070"/>
          </w:tcPr>
          <w:p>
            <w:pPr>
              <w:spacing w:after="0"/>
              <w:jc w:val="left"/>
            </w:pPr>
            <w:r>
              <w:rPr>
                <w:sz w:val="16"/>
              </w:rPr>
              <w:t>2012-10-30</w:t>
            </w:r>
          </w:p>
        </w:tc>
        <w:tc>
          <w:tcPr>
            <w:tcW w:type="dxa" w:w="1070"/>
          </w:tcPr>
          <w:p>
            <w:pPr>
              <w:spacing w:after="0"/>
              <w:jc w:val="left"/>
            </w:pPr>
            <w:r>
              <w:rPr>
                <w:sz w:val="16"/>
              </w:rPr>
              <w:t>2012-10-26</w:t>
            </w:r>
          </w:p>
        </w:tc>
        <w:tc>
          <w:tcPr>
            <w:tcW w:type="dxa" w:w="1070"/>
          </w:tcPr>
          <w:p>
            <w:pPr>
              <w:spacing w:after="0"/>
              <w:jc w:val="left"/>
            </w:pPr>
            <w:r>
              <w:rPr>
                <w:sz w:val="16"/>
              </w:rPr>
              <w:t>DR-4086-NJ</w:t>
            </w:r>
          </w:p>
        </w:tc>
        <w:tc>
          <w:tcPr>
            <w:tcW w:type="dxa" w:w="1438"/>
          </w:tcPr>
          <w:p>
            <w:pPr>
              <w:spacing w:after="0"/>
              <w:jc w:val="left"/>
            </w:pPr>
            <w:r>
              <w:rPr>
                <w:sz w:val="16"/>
              </w:rPr>
              <w:t>Major disaster</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$23,636,888.29</w:t>
            </w:r>
          </w:p>
        </w:tc>
        <w:tc>
          <w:tcPr>
            <w:tcW w:type="dxa" w:w="922"/>
          </w:tcPr>
          <w:p>
            <w:pPr>
              <w:spacing w:after="0"/>
              <w:jc w:val="left"/>
            </w:pPr>
          </w:p>
        </w:tc>
      </w:tr>
      <w:tr>
        <w:trPr>
          <w:cantSplit/>
        </w:trPr>
        <w:tc>
          <w:tcPr>
            <w:tcW w:type="dxa" w:w="1070"/>
          </w:tcPr>
          <w:p>
            <w:pPr>
              <w:spacing w:after="0"/>
              <w:jc w:val="left"/>
            </w:pPr>
            <w:r>
              <w:rPr>
                <w:sz w:val="16"/>
              </w:rPr>
              <w:t>2012-10-28</w:t>
            </w:r>
          </w:p>
        </w:tc>
        <w:tc>
          <w:tcPr>
            <w:tcW w:type="dxa" w:w="1070"/>
          </w:tcPr>
          <w:p>
            <w:pPr>
              <w:spacing w:after="0"/>
              <w:jc w:val="left"/>
            </w:pPr>
            <w:r>
              <w:rPr>
                <w:sz w:val="16"/>
              </w:rPr>
              <w:t>2012-10-26</w:t>
            </w:r>
          </w:p>
        </w:tc>
        <w:tc>
          <w:tcPr>
            <w:tcW w:type="dxa" w:w="1070"/>
          </w:tcPr>
          <w:p>
            <w:pPr>
              <w:spacing w:after="0"/>
              <w:jc w:val="left"/>
            </w:pPr>
            <w:r>
              <w:rPr>
                <w:sz w:val="16"/>
              </w:rPr>
              <w:t>EM-3354-NJ</w:t>
            </w:r>
          </w:p>
        </w:tc>
        <w:tc>
          <w:tcPr>
            <w:tcW w:type="dxa" w:w="1438"/>
          </w:tcPr>
          <w:p>
            <w:pPr>
              <w:spacing w:after="0"/>
              <w:jc w:val="left"/>
            </w:pPr>
            <w:r>
              <w:rPr>
                <w:sz w:val="16"/>
              </w:rPr>
              <w:t>Emergency</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DR-4086</w:t>
            </w:r>
          </w:p>
        </w:tc>
      </w:tr>
      <w:tr>
        <w:trPr>
          <w:cantSplit/>
        </w:trPr>
        <w:tc>
          <w:tcPr>
            <w:tcW w:type="dxa" w:w="1070"/>
          </w:tcPr>
          <w:p>
            <w:pPr>
              <w:spacing w:after="0"/>
              <w:jc w:val="left"/>
            </w:pPr>
            <w:r>
              <w:rPr>
                <w:sz w:val="16"/>
              </w:rPr>
              <w:t>2011-11-30</w:t>
            </w:r>
          </w:p>
        </w:tc>
        <w:tc>
          <w:tcPr>
            <w:tcW w:type="dxa" w:w="1070"/>
          </w:tcPr>
          <w:p>
            <w:pPr>
              <w:spacing w:after="0"/>
              <w:jc w:val="left"/>
            </w:pPr>
            <w:r>
              <w:rPr>
                <w:sz w:val="16"/>
              </w:rPr>
              <w:t>2011-10-29</w:t>
            </w:r>
          </w:p>
        </w:tc>
        <w:tc>
          <w:tcPr>
            <w:tcW w:type="dxa" w:w="1070"/>
          </w:tcPr>
          <w:p>
            <w:pPr>
              <w:spacing w:after="0"/>
              <w:jc w:val="left"/>
            </w:pPr>
            <w:r>
              <w:rPr>
                <w:sz w:val="16"/>
              </w:rPr>
              <w:t>DR-4048-NJ</w:t>
            </w:r>
          </w:p>
        </w:tc>
        <w:tc>
          <w:tcPr>
            <w:tcW w:type="dxa" w:w="1438"/>
          </w:tcPr>
          <w:p>
            <w:pPr>
              <w:spacing w:after="0"/>
              <w:jc w:val="left"/>
            </w:pPr>
            <w:r>
              <w:rPr>
                <w:sz w:val="16"/>
              </w:rPr>
              <w:t>Major disaster</w:t>
            </w:r>
          </w:p>
        </w:tc>
        <w:tc>
          <w:tcPr>
            <w:tcW w:type="dxa" w:w="3188"/>
          </w:tcPr>
          <w:p>
            <w:pPr>
              <w:spacing w:after="0"/>
              <w:jc w:val="left"/>
            </w:pPr>
            <w:r>
              <w:rPr>
                <w:sz w:val="16"/>
              </w:rPr>
              <w:t>Severe Storm</w:t>
            </w:r>
          </w:p>
        </w:tc>
        <w:tc>
          <w:tcPr>
            <w:tcW w:type="dxa" w:w="2534"/>
          </w:tcPr>
          <w:p>
            <w:pPr>
              <w:spacing w:after="0"/>
              <w:jc w:val="left"/>
            </w:pPr>
            <w:r>
              <w:rPr>
                <w:sz w:val="16"/>
              </w:rPr>
              <w:t>Hazard not mapped (severe storm title names no single hazard); not counted</w:t>
            </w:r>
          </w:p>
        </w:tc>
        <w:tc>
          <w:tcPr>
            <w:tcW w:type="dxa" w:w="2820"/>
          </w:tcPr>
          <w:p>
            <w:pPr>
              <w:spacing w:after="0"/>
              <w:jc w:val="right"/>
            </w:pPr>
            <w:r>
              <w:rPr>
                <w:sz w:val="16"/>
              </w:rPr>
              <w:t>$844,900.77</w:t>
            </w:r>
          </w:p>
        </w:tc>
        <w:tc>
          <w:tcPr>
            <w:tcW w:type="dxa" w:w="922"/>
          </w:tcPr>
          <w:p>
            <w:pPr>
              <w:spacing w:after="0"/>
              <w:jc w:val="left"/>
            </w:pPr>
          </w:p>
        </w:tc>
      </w:tr>
      <w:tr>
        <w:trPr>
          <w:cantSplit/>
        </w:trPr>
        <w:tc>
          <w:tcPr>
            <w:tcW w:type="dxa" w:w="1070"/>
          </w:tcPr>
          <w:p>
            <w:pPr>
              <w:spacing w:after="0"/>
              <w:jc w:val="left"/>
            </w:pPr>
            <w:r>
              <w:rPr>
                <w:sz w:val="16"/>
              </w:rPr>
              <w:t>2011-08-31</w:t>
            </w:r>
          </w:p>
        </w:tc>
        <w:tc>
          <w:tcPr>
            <w:tcW w:type="dxa" w:w="1070"/>
          </w:tcPr>
          <w:p>
            <w:pPr>
              <w:spacing w:after="0"/>
              <w:jc w:val="left"/>
            </w:pPr>
            <w:r>
              <w:rPr>
                <w:sz w:val="16"/>
              </w:rPr>
              <w:t>2011-08-27</w:t>
            </w:r>
          </w:p>
        </w:tc>
        <w:tc>
          <w:tcPr>
            <w:tcW w:type="dxa" w:w="1070"/>
          </w:tcPr>
          <w:p>
            <w:pPr>
              <w:spacing w:after="0"/>
              <w:jc w:val="left"/>
            </w:pPr>
            <w:r>
              <w:rPr>
                <w:sz w:val="16"/>
              </w:rPr>
              <w:t>DR-4021-NJ</w:t>
            </w:r>
          </w:p>
        </w:tc>
        <w:tc>
          <w:tcPr>
            <w:tcW w:type="dxa" w:w="1438"/>
          </w:tcPr>
          <w:p>
            <w:pPr>
              <w:spacing w:after="0"/>
              <w:jc w:val="left"/>
            </w:pPr>
            <w:r>
              <w:rPr>
                <w:sz w:val="16"/>
              </w:rPr>
              <w:t>Major disaster</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$1,105,630.72</w:t>
            </w:r>
          </w:p>
        </w:tc>
        <w:tc>
          <w:tcPr>
            <w:tcW w:type="dxa" w:w="922"/>
          </w:tcPr>
          <w:p>
            <w:pPr>
              <w:spacing w:after="0"/>
              <w:jc w:val="left"/>
            </w:pPr>
          </w:p>
        </w:tc>
      </w:tr>
      <w:tr>
        <w:trPr>
          <w:cantSplit/>
        </w:trPr>
        <w:tc>
          <w:tcPr>
            <w:tcW w:type="dxa" w:w="1070"/>
          </w:tcPr>
          <w:p>
            <w:pPr>
              <w:spacing w:after="0"/>
              <w:jc w:val="left"/>
            </w:pPr>
            <w:r>
              <w:rPr>
                <w:sz w:val="16"/>
              </w:rPr>
              <w:t>2011-08-27</w:t>
            </w:r>
          </w:p>
        </w:tc>
        <w:tc>
          <w:tcPr>
            <w:tcW w:type="dxa" w:w="1070"/>
          </w:tcPr>
          <w:p>
            <w:pPr>
              <w:spacing w:after="0"/>
              <w:jc w:val="left"/>
            </w:pPr>
            <w:r>
              <w:rPr>
                <w:sz w:val="16"/>
              </w:rPr>
              <w:t>2011-08-26</w:t>
            </w:r>
          </w:p>
        </w:tc>
        <w:tc>
          <w:tcPr>
            <w:tcW w:type="dxa" w:w="1070"/>
          </w:tcPr>
          <w:p>
            <w:pPr>
              <w:spacing w:after="0"/>
              <w:jc w:val="left"/>
            </w:pPr>
            <w:r>
              <w:rPr>
                <w:sz w:val="16"/>
              </w:rPr>
              <w:t>EM-3332-NJ</w:t>
            </w:r>
          </w:p>
        </w:tc>
        <w:tc>
          <w:tcPr>
            <w:tcW w:type="dxa" w:w="1438"/>
          </w:tcPr>
          <w:p>
            <w:pPr>
              <w:spacing w:after="0"/>
              <w:jc w:val="left"/>
            </w:pPr>
            <w:r>
              <w:rPr>
                <w:sz w:val="16"/>
              </w:rPr>
              <w:t>Emergency</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DR-4021</w:t>
            </w:r>
          </w:p>
        </w:tc>
      </w:tr>
      <w:tr>
        <w:trPr>
          <w:cantSplit/>
        </w:trPr>
        <w:tc>
          <w:tcPr>
            <w:tcW w:type="dxa" w:w="1070"/>
          </w:tcPr>
          <w:p>
            <w:pPr>
              <w:spacing w:after="0"/>
              <w:jc w:val="left"/>
            </w:pPr>
            <w:r>
              <w:rPr>
                <w:sz w:val="16"/>
              </w:rPr>
              <w:t>2011-02-04</w:t>
            </w:r>
          </w:p>
        </w:tc>
        <w:tc>
          <w:tcPr>
            <w:tcW w:type="dxa" w:w="1070"/>
          </w:tcPr>
          <w:p>
            <w:pPr>
              <w:spacing w:after="0"/>
              <w:jc w:val="left"/>
            </w:pPr>
            <w:r>
              <w:rPr>
                <w:sz w:val="16"/>
              </w:rPr>
              <w:t>2010-12-26</w:t>
            </w:r>
          </w:p>
        </w:tc>
        <w:tc>
          <w:tcPr>
            <w:tcW w:type="dxa" w:w="1070"/>
          </w:tcPr>
          <w:p>
            <w:pPr>
              <w:spacing w:after="0"/>
              <w:jc w:val="left"/>
            </w:pPr>
            <w:r>
              <w:rPr>
                <w:sz w:val="16"/>
              </w:rPr>
              <w:t>DR-1954-NJ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$3,171,114.81</w:t>
            </w:r>
          </w:p>
        </w:tc>
        <w:tc>
          <w:tcPr>
            <w:tcW w:type="dxa" w:w="922"/>
          </w:tcPr>
          <w:p>
            <w:pPr>
              <w:spacing w:after="0"/>
              <w:jc w:val="left"/>
            </w:pPr>
          </w:p>
        </w:tc>
      </w:tr>
      <w:tr>
        <w:trPr>
          <w:cantSplit/>
        </w:trPr>
        <w:tc>
          <w:tcPr>
            <w:tcW w:type="dxa" w:w="1070"/>
          </w:tcPr>
          <w:p>
            <w:pPr>
              <w:spacing w:after="0"/>
              <w:jc w:val="left"/>
            </w:pPr>
            <w:r>
              <w:rPr>
                <w:sz w:val="16"/>
              </w:rPr>
              <w:t>2010-04-02</w:t>
            </w:r>
          </w:p>
        </w:tc>
        <w:tc>
          <w:tcPr>
            <w:tcW w:type="dxa" w:w="1070"/>
          </w:tcPr>
          <w:p>
            <w:pPr>
              <w:spacing w:after="0"/>
              <w:jc w:val="left"/>
            </w:pPr>
            <w:r>
              <w:rPr>
                <w:sz w:val="16"/>
              </w:rPr>
              <w:t>2010-03-12</w:t>
            </w:r>
          </w:p>
        </w:tc>
        <w:tc>
          <w:tcPr>
            <w:tcW w:type="dxa" w:w="1070"/>
          </w:tcPr>
          <w:p>
            <w:pPr>
              <w:spacing w:after="0"/>
              <w:jc w:val="left"/>
            </w:pPr>
            <w:r>
              <w:rPr>
                <w:sz w:val="16"/>
              </w:rPr>
              <w:t>DR-1897-NJ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$2,303,090.38</w:t>
            </w:r>
          </w:p>
        </w:tc>
        <w:tc>
          <w:tcPr>
            <w:tcW w:type="dxa" w:w="922"/>
          </w:tcPr>
          <w:p>
            <w:pPr>
              <w:spacing w:after="0"/>
              <w:jc w:val="left"/>
            </w:pPr>
          </w:p>
        </w:tc>
      </w:tr>
      <w:tr>
        <w:trPr>
          <w:cantSplit/>
        </w:trPr>
        <w:tc>
          <w:tcPr>
            <w:tcW w:type="dxa" w:w="1070"/>
          </w:tcPr>
          <w:p>
            <w:pPr>
              <w:spacing w:after="0"/>
              <w:jc w:val="left"/>
            </w:pPr>
            <w:r>
              <w:rPr>
                <w:sz w:val="16"/>
              </w:rPr>
              <w:t>2010-03-23</w:t>
            </w:r>
          </w:p>
        </w:tc>
        <w:tc>
          <w:tcPr>
            <w:tcW w:type="dxa" w:w="1070"/>
          </w:tcPr>
          <w:p>
            <w:pPr>
              <w:spacing w:after="0"/>
              <w:jc w:val="left"/>
            </w:pPr>
            <w:r>
              <w:rPr>
                <w:sz w:val="16"/>
              </w:rPr>
              <w:t>2010-02-05</w:t>
            </w:r>
          </w:p>
        </w:tc>
        <w:tc>
          <w:tcPr>
            <w:tcW w:type="dxa" w:w="1070"/>
          </w:tcPr>
          <w:p>
            <w:pPr>
              <w:spacing w:after="0"/>
              <w:jc w:val="left"/>
            </w:pPr>
            <w:r>
              <w:rPr>
                <w:sz w:val="16"/>
              </w:rPr>
              <w:t>DR-1889-NJ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$1,919,008.44</w:t>
            </w:r>
          </w:p>
        </w:tc>
        <w:tc>
          <w:tcPr>
            <w:tcW w:type="dxa" w:w="922"/>
          </w:tcPr>
          <w:p>
            <w:pPr>
              <w:spacing w:after="0"/>
              <w:jc w:val="left"/>
            </w:pPr>
          </w:p>
        </w:tc>
      </w:tr>
      <w:tr>
        <w:trPr>
          <w:cantSplit/>
        </w:trPr>
        <w:tc>
          <w:tcPr>
            <w:tcW w:type="dxa" w:w="1070"/>
          </w:tcPr>
          <w:p>
            <w:pPr>
              <w:spacing w:after="0"/>
              <w:jc w:val="left"/>
            </w:pPr>
            <w:r>
              <w:rPr>
                <w:sz w:val="16"/>
              </w:rPr>
              <w:t>2009-12-22</w:t>
            </w:r>
          </w:p>
        </w:tc>
        <w:tc>
          <w:tcPr>
            <w:tcW w:type="dxa" w:w="1070"/>
          </w:tcPr>
          <w:p>
            <w:pPr>
              <w:spacing w:after="0"/>
              <w:jc w:val="left"/>
            </w:pPr>
            <w:r>
              <w:rPr>
                <w:sz w:val="16"/>
              </w:rPr>
              <w:t>2009-11-11</w:t>
            </w:r>
          </w:p>
        </w:tc>
        <w:tc>
          <w:tcPr>
            <w:tcW w:type="dxa" w:w="1070"/>
          </w:tcPr>
          <w:p>
            <w:pPr>
              <w:spacing w:after="0"/>
              <w:jc w:val="left"/>
            </w:pPr>
            <w:r>
              <w:rPr>
                <w:sz w:val="16"/>
              </w:rPr>
              <w:t>DR-1867-NJ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 Associated with Tropical Depression Ida and a Nor'eas</w:t>
            </w:r>
          </w:p>
        </w:tc>
        <w:tc>
          <w:tcPr>
            <w:tcW w:type="dxa" w:w="2534"/>
          </w:tcPr>
          <w:p>
            <w:pPr>
              <w:spacing w:after="0"/>
              <w:jc w:val="left"/>
            </w:pPr>
            <w:r>
              <w:rPr>
                <w:sz w:val="16"/>
              </w:rPr>
              <w:t>Hurricane; Inland Flooding</w:t>
            </w:r>
          </w:p>
        </w:tc>
        <w:tc>
          <w:tcPr>
            <w:tcW w:type="dxa" w:w="2820"/>
          </w:tcPr>
          <w:p>
            <w:pPr>
              <w:spacing w:after="0"/>
              <w:jc w:val="right"/>
            </w:pPr>
            <w:r>
              <w:rPr>
                <w:sz w:val="16"/>
              </w:rPr>
              <w:t>$8,223,968.23</w:t>
            </w:r>
          </w:p>
        </w:tc>
        <w:tc>
          <w:tcPr>
            <w:tcW w:type="dxa" w:w="922"/>
          </w:tcPr>
          <w:p>
            <w:pPr>
              <w:spacing w:after="0"/>
              <w:jc w:val="left"/>
            </w:pPr>
          </w:p>
        </w:tc>
      </w:tr>
      <w:tr>
        <w:trPr>
          <w:cantSplit/>
        </w:trPr>
        <w:tc>
          <w:tcPr>
            <w:tcW w:type="dxa" w:w="1070"/>
          </w:tcPr>
          <w:p>
            <w:pPr>
              <w:spacing w:after="0"/>
              <w:jc w:val="left"/>
            </w:pPr>
            <w:r>
              <w:rPr>
                <w:sz w:val="16"/>
              </w:rPr>
              <w:t>2005-09-19</w:t>
            </w:r>
          </w:p>
        </w:tc>
        <w:tc>
          <w:tcPr>
            <w:tcW w:type="dxa" w:w="1070"/>
          </w:tcPr>
          <w:p>
            <w:pPr>
              <w:spacing w:after="0"/>
              <w:jc w:val="left"/>
            </w:pPr>
            <w:r>
              <w:rPr>
                <w:sz w:val="16"/>
              </w:rPr>
              <w:t>2005-08-29</w:t>
            </w:r>
          </w:p>
        </w:tc>
        <w:tc>
          <w:tcPr>
            <w:tcW w:type="dxa" w:w="1070"/>
          </w:tcPr>
          <w:p>
            <w:pPr>
              <w:spacing w:after="0"/>
              <w:jc w:val="left"/>
            </w:pPr>
            <w:r>
              <w:rPr>
                <w:sz w:val="16"/>
              </w:rPr>
              <w:t>EM-3257-NJ</w:t>
            </w:r>
          </w:p>
        </w:tc>
        <w:tc>
          <w:tcPr>
            <w:tcW w:type="dxa" w:w="1438"/>
          </w:tcPr>
          <w:p>
            <w:pPr>
              <w:spacing w:after="0"/>
              <w:jc w:val="left"/>
            </w:pPr>
            <w:r>
              <w:rPr>
                <w:sz w:val="16"/>
              </w:rPr>
              <w:t>Emergency</w:t>
            </w:r>
          </w:p>
        </w:tc>
        <w:tc>
          <w:tcPr>
            <w:tcW w:type="dxa" w:w="3188"/>
          </w:tcPr>
          <w:p>
            <w:pPr>
              <w:spacing w:after="0"/>
              <w:jc w:val="left"/>
            </w:pPr>
            <w:r>
              <w:rPr>
                <w:sz w:val="16"/>
              </w:rPr>
              <w:t>Hurricane Katrina Evacuation</w:t>
            </w:r>
          </w:p>
        </w:tc>
        <w:tc>
          <w:tcPr>
            <w:tcW w:type="dxa" w:w="2534"/>
          </w:tcPr>
          <w:p>
            <w:pPr>
              <w:spacing w:after="0"/>
              <w:jc w:val="left"/>
            </w:pPr>
            <w:r>
              <w:rPr>
                <w:sz w:val="16"/>
              </w:rPr>
              <w:t>Hurricane: evacuation support, not a local hazard event;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2003-03-20</w:t>
            </w:r>
          </w:p>
        </w:tc>
        <w:tc>
          <w:tcPr>
            <w:tcW w:type="dxa" w:w="1070"/>
          </w:tcPr>
          <w:p>
            <w:pPr>
              <w:spacing w:after="0"/>
              <w:jc w:val="left"/>
            </w:pPr>
            <w:r>
              <w:rPr>
                <w:sz w:val="16"/>
              </w:rPr>
              <w:t>2003-02-16</w:t>
            </w:r>
          </w:p>
        </w:tc>
        <w:tc>
          <w:tcPr>
            <w:tcW w:type="dxa" w:w="1070"/>
          </w:tcPr>
          <w:p>
            <w:pPr>
              <w:spacing w:after="0"/>
              <w:jc w:val="left"/>
            </w:pPr>
            <w:r>
              <w:rPr>
                <w:sz w:val="16"/>
              </w:rPr>
              <w:t>EM-3181-NJ</w:t>
            </w:r>
          </w:p>
        </w:tc>
        <w:tc>
          <w:tcPr>
            <w:tcW w:type="dxa" w:w="1438"/>
          </w:tcPr>
          <w:p>
            <w:pPr>
              <w:spacing w:after="0"/>
              <w:jc w:val="left"/>
            </w:pPr>
            <w:r>
              <w:rPr>
                <w:sz w:val="16"/>
              </w:rPr>
              <w:t>Emergency</w:t>
            </w:r>
          </w:p>
        </w:tc>
        <w:tc>
          <w:tcPr>
            <w:tcW w:type="dxa" w:w="3188"/>
          </w:tcPr>
          <w:p>
            <w:pPr>
              <w:spacing w:after="0"/>
              <w:jc w:val="left"/>
            </w:pPr>
            <w:r>
              <w:rPr>
                <w:sz w:val="16"/>
              </w:rPr>
              <w:t>Snow</w:t>
            </w:r>
          </w:p>
        </w:tc>
        <w:tc>
          <w:tcPr>
            <w:tcW w:type="dxa" w:w="2534"/>
          </w:tcPr>
          <w:p>
            <w:pPr>
              <w:spacing w:after="0"/>
              <w:jc w:val="left"/>
            </w:pPr>
            <w:r>
              <w:rPr>
                <w:sz w:val="16"/>
              </w:rPr>
              <w:t>Winter Weather</w:t>
            </w:r>
          </w:p>
        </w:tc>
        <w:tc>
          <w:tcPr>
            <w:tcW w:type="dxa" w:w="2820"/>
          </w:tcPr>
          <w:p>
            <w:pPr>
              <w:spacing w:after="0"/>
              <w:jc w:val="right"/>
            </w:pPr>
            <w:r>
              <w:rPr>
                <w:sz w:val="16"/>
              </w:rPr>
              <w:t>$289,075.09</w:t>
            </w:r>
          </w:p>
        </w:tc>
        <w:tc>
          <w:tcPr>
            <w:tcW w:type="dxa" w:w="922"/>
          </w:tcPr>
          <w:p>
            <w:pPr>
              <w:spacing w:after="0"/>
              <w:jc w:val="left"/>
            </w:pPr>
          </w:p>
        </w:tc>
      </w:tr>
      <w:tr>
        <w:trPr>
          <w:cantSplit/>
        </w:trPr>
        <w:tc>
          <w:tcPr>
            <w:tcW w:type="dxa" w:w="1070"/>
          </w:tcPr>
          <w:p>
            <w:pPr>
              <w:spacing w:after="0"/>
              <w:jc w:val="left"/>
            </w:pPr>
            <w:r>
              <w:rPr>
                <w:sz w:val="16"/>
              </w:rPr>
              <w:t>2001-09-19</w:t>
            </w:r>
          </w:p>
        </w:tc>
        <w:tc>
          <w:tcPr>
            <w:tcW w:type="dxa" w:w="1070"/>
          </w:tcPr>
          <w:p>
            <w:pPr>
              <w:spacing w:after="0"/>
              <w:jc w:val="left"/>
            </w:pPr>
            <w:r>
              <w:rPr>
                <w:sz w:val="16"/>
              </w:rPr>
              <w:t>2001-09-11</w:t>
            </w:r>
          </w:p>
        </w:tc>
        <w:tc>
          <w:tcPr>
            <w:tcW w:type="dxa" w:w="1070"/>
          </w:tcPr>
          <w:p>
            <w:pPr>
              <w:spacing w:after="0"/>
              <w:jc w:val="left"/>
            </w:pPr>
            <w:r>
              <w:rPr>
                <w:sz w:val="16"/>
              </w:rPr>
              <w:t>EM-3169-NJ</w:t>
            </w:r>
          </w:p>
        </w:tc>
        <w:tc>
          <w:tcPr>
            <w:tcW w:type="dxa" w:w="1438"/>
          </w:tcPr>
          <w:p>
            <w:pPr>
              <w:spacing w:after="0"/>
              <w:jc w:val="left"/>
            </w:pPr>
            <w:r>
              <w:rPr>
                <w:sz w:val="16"/>
              </w:rPr>
              <w:t>Emergency</w:t>
            </w:r>
          </w:p>
        </w:tc>
        <w:tc>
          <w:tcPr>
            <w:tcW w:type="dxa" w:w="3188"/>
          </w:tcPr>
          <w:p>
            <w:pPr>
              <w:spacing w:after="0"/>
              <w:jc w:val="left"/>
            </w:pPr>
            <w:r>
              <w:rPr>
                <w:sz w:val="16"/>
              </w:rPr>
              <w:t>Fires and Explosions</w:t>
            </w:r>
          </w:p>
        </w:tc>
        <w:tc>
          <w:tcPr>
            <w:tcW w:type="dxa" w:w="2534"/>
          </w:tcPr>
          <w:p>
            <w:pPr>
              <w:spacing w:after="0"/>
              <w:jc w:val="left"/>
            </w:pPr>
            <w:r>
              <w:rPr>
                <w:sz w:val="16"/>
              </w:rPr>
              <w:t>Non-natural, not counted</w:t>
            </w:r>
          </w:p>
        </w:tc>
        <w:tc>
          <w:tcPr>
            <w:tcW w:type="dxa" w:w="2820"/>
          </w:tcPr>
          <w:p>
            <w:pPr>
              <w:spacing w:after="0"/>
              <w:jc w:val="right"/>
            </w:pPr>
            <w:r>
              <w:rPr>
                <w:sz w:val="16"/>
              </w:rPr>
              <w:t>$12,996.61</w:t>
            </w:r>
          </w:p>
        </w:tc>
        <w:tc>
          <w:tcPr>
            <w:tcW w:type="dxa" w:w="922"/>
          </w:tcPr>
          <w:p>
            <w:pPr>
              <w:spacing w:after="0"/>
              <w:jc w:val="left"/>
            </w:pPr>
          </w:p>
        </w:tc>
      </w:tr>
      <w:tr>
        <w:trPr>
          <w:cantSplit/>
        </w:trPr>
        <w:tc>
          <w:tcPr>
            <w:tcW w:type="dxa" w:w="1070"/>
          </w:tcPr>
          <w:p>
            <w:pPr>
              <w:spacing w:after="0"/>
              <w:jc w:val="left"/>
            </w:pPr>
            <w:r>
              <w:rPr>
                <w:sz w:val="16"/>
              </w:rPr>
              <w:t>2000-11-01</w:t>
            </w:r>
          </w:p>
        </w:tc>
        <w:tc>
          <w:tcPr>
            <w:tcW w:type="dxa" w:w="1070"/>
          </w:tcPr>
          <w:p>
            <w:pPr>
              <w:spacing w:after="0"/>
              <w:jc w:val="left"/>
            </w:pPr>
            <w:r>
              <w:rPr>
                <w:sz w:val="16"/>
              </w:rPr>
              <w:t>2000-05-30</w:t>
            </w:r>
          </w:p>
        </w:tc>
        <w:tc>
          <w:tcPr>
            <w:tcW w:type="dxa" w:w="1070"/>
          </w:tcPr>
          <w:p>
            <w:pPr>
              <w:spacing w:after="0"/>
              <w:jc w:val="left"/>
            </w:pPr>
            <w:r>
              <w:rPr>
                <w:sz w:val="16"/>
              </w:rPr>
              <w:t>EM-3156-NJ</w:t>
            </w:r>
          </w:p>
        </w:tc>
        <w:tc>
          <w:tcPr>
            <w:tcW w:type="dxa" w:w="1438"/>
          </w:tcPr>
          <w:p>
            <w:pPr>
              <w:spacing w:after="0"/>
              <w:jc w:val="left"/>
            </w:pPr>
            <w:r>
              <w:rPr>
                <w:sz w:val="16"/>
              </w:rPr>
              <w:t>Emergency</w:t>
            </w:r>
          </w:p>
        </w:tc>
        <w:tc>
          <w:tcPr>
            <w:tcW w:type="dxa" w:w="3188"/>
          </w:tcPr>
          <w:p>
            <w:pPr>
              <w:spacing w:after="0"/>
              <w:jc w:val="left"/>
            </w:pPr>
            <w:r>
              <w:rPr>
                <w:sz w:val="16"/>
              </w:rPr>
              <w:t>West Nile Virus</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1999-09-17</w:t>
            </w:r>
          </w:p>
        </w:tc>
        <w:tc>
          <w:tcPr>
            <w:tcW w:type="dxa" w:w="1070"/>
          </w:tcPr>
          <w:p>
            <w:pPr>
              <w:spacing w:after="0"/>
              <w:jc w:val="left"/>
            </w:pPr>
            <w:r>
              <w:rPr>
                <w:sz w:val="16"/>
              </w:rPr>
              <w:t>1999-09-16</w:t>
            </w:r>
          </w:p>
        </w:tc>
        <w:tc>
          <w:tcPr>
            <w:tcW w:type="dxa" w:w="1070"/>
          </w:tcPr>
          <w:p>
            <w:pPr>
              <w:spacing w:after="0"/>
              <w:jc w:val="left"/>
            </w:pPr>
            <w:r>
              <w:rPr>
                <w:sz w:val="16"/>
              </w:rPr>
              <w:t>EM-3148-NJ</w:t>
            </w:r>
          </w:p>
        </w:tc>
        <w:tc>
          <w:tcPr>
            <w:tcW w:type="dxa" w:w="1438"/>
          </w:tcPr>
          <w:p>
            <w:pPr>
              <w:spacing w:after="0"/>
              <w:jc w:val="left"/>
            </w:pPr>
            <w:r>
              <w:rPr>
                <w:sz w:val="16"/>
              </w:rPr>
              <w:t>Emergency</w:t>
            </w:r>
          </w:p>
        </w:tc>
        <w:tc>
          <w:tcPr>
            <w:tcW w:type="dxa" w:w="3188"/>
          </w:tcPr>
          <w:p>
            <w:pPr>
              <w:spacing w:after="0"/>
              <w:jc w:val="left"/>
            </w:pPr>
            <w:r>
              <w:rPr>
                <w:sz w:val="16"/>
              </w:rPr>
              <w:t>Hurricane Floyd Emergency Declarations</w:t>
            </w:r>
          </w:p>
        </w:tc>
        <w:tc>
          <w:tcPr>
            <w:tcW w:type="dxa" w:w="2534"/>
          </w:tcPr>
          <w:p>
            <w:pPr>
              <w:spacing w:after="0"/>
              <w:jc w:val="left"/>
            </w:pPr>
            <w:r>
              <w:rPr>
                <w:sz w:val="16"/>
              </w:rPr>
              <w:t>Hurricane</w:t>
            </w:r>
          </w:p>
        </w:tc>
        <w:tc>
          <w:tcPr>
            <w:tcW w:type="dxa" w:w="2820"/>
          </w:tcPr>
          <w:p>
            <w:pPr>
              <w:spacing w:after="0"/>
              <w:jc w:val="right"/>
            </w:pPr>
            <w:r>
              <w:rPr>
                <w:sz w:val="16"/>
              </w:rPr>
              <w:t>$20,365.91</w:t>
            </w:r>
          </w:p>
        </w:tc>
        <w:tc>
          <w:tcPr>
            <w:tcW w:type="dxa" w:w="922"/>
          </w:tcPr>
          <w:p>
            <w:pPr>
              <w:spacing w:after="0"/>
              <w:jc w:val="left"/>
            </w:pPr>
          </w:p>
        </w:tc>
      </w:tr>
      <w:tr>
        <w:trPr>
          <w:cantSplit/>
        </w:trPr>
        <w:tc>
          <w:tcPr>
            <w:tcW w:type="dxa" w:w="1070"/>
          </w:tcPr>
          <w:p>
            <w:pPr>
              <w:spacing w:after="0"/>
              <w:jc w:val="left"/>
            </w:pPr>
            <w:r>
              <w:rPr>
                <w:sz w:val="16"/>
              </w:rPr>
              <w:t>1998-03-03</w:t>
            </w:r>
          </w:p>
        </w:tc>
        <w:tc>
          <w:tcPr>
            <w:tcW w:type="dxa" w:w="1070"/>
          </w:tcPr>
          <w:p>
            <w:pPr>
              <w:spacing w:after="0"/>
              <w:jc w:val="left"/>
            </w:pPr>
            <w:r>
              <w:rPr>
                <w:sz w:val="16"/>
              </w:rPr>
              <w:t>1998-02-04</w:t>
            </w:r>
          </w:p>
        </w:tc>
        <w:tc>
          <w:tcPr>
            <w:tcW w:type="dxa" w:w="1070"/>
          </w:tcPr>
          <w:p>
            <w:pPr>
              <w:spacing w:after="0"/>
              <w:jc w:val="left"/>
            </w:pPr>
            <w:r>
              <w:rPr>
                <w:sz w:val="16"/>
              </w:rPr>
              <w:t>DR-1206-NJ</w:t>
            </w:r>
          </w:p>
        </w:tc>
        <w:tc>
          <w:tcPr>
            <w:tcW w:type="dxa" w:w="1438"/>
          </w:tcPr>
          <w:p>
            <w:pPr>
              <w:spacing w:after="0"/>
              <w:jc w:val="left"/>
            </w:pPr>
            <w:r>
              <w:rPr>
                <w:sz w:val="16"/>
              </w:rPr>
              <w:t>Major disaster</w:t>
            </w:r>
          </w:p>
        </w:tc>
        <w:tc>
          <w:tcPr>
            <w:tcW w:type="dxa" w:w="3188"/>
          </w:tcPr>
          <w:p>
            <w:pPr>
              <w:spacing w:after="0"/>
              <w:jc w:val="left"/>
            </w:pPr>
            <w:r>
              <w:rPr>
                <w:sz w:val="16"/>
              </w:rPr>
              <w:t>Severe Winter Coastal Storm, High Winds,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1996-01-13</w:t>
            </w:r>
          </w:p>
        </w:tc>
        <w:tc>
          <w:tcPr>
            <w:tcW w:type="dxa" w:w="1070"/>
          </w:tcPr>
          <w:p>
            <w:pPr>
              <w:spacing w:after="0"/>
              <w:jc w:val="left"/>
            </w:pPr>
            <w:r>
              <w:rPr>
                <w:sz w:val="16"/>
              </w:rPr>
              <w:t>1996-01-07</w:t>
            </w:r>
          </w:p>
        </w:tc>
        <w:tc>
          <w:tcPr>
            <w:tcW w:type="dxa" w:w="1070"/>
          </w:tcPr>
          <w:p>
            <w:pPr>
              <w:spacing w:after="0"/>
              <w:jc w:val="left"/>
            </w:pPr>
            <w:r>
              <w:rPr>
                <w:sz w:val="16"/>
              </w:rPr>
              <w:t>DR-1088-NJ</w:t>
            </w:r>
          </w:p>
        </w:tc>
        <w:tc>
          <w:tcPr>
            <w:tcW w:type="dxa" w:w="1438"/>
          </w:tcPr>
          <w:p>
            <w:pPr>
              <w:spacing w:after="0"/>
              <w:jc w:val="left"/>
            </w:pPr>
            <w:r>
              <w:rPr>
                <w:sz w:val="16"/>
              </w:rPr>
              <w:t>Major disaster</w:t>
            </w:r>
          </w:p>
        </w:tc>
        <w:tc>
          <w:tcPr>
            <w:tcW w:type="dxa" w:w="3188"/>
          </w:tcPr>
          <w:p>
            <w:pPr>
              <w:spacing w:after="0"/>
              <w:jc w:val="left"/>
            </w:pPr>
            <w:r>
              <w:rPr>
                <w:sz w:val="16"/>
              </w:rPr>
              <w:t>Blizzard of 96 (Severe Snow Storm)</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1993-03-17</w:t>
            </w:r>
          </w:p>
        </w:tc>
        <w:tc>
          <w:tcPr>
            <w:tcW w:type="dxa" w:w="1070"/>
          </w:tcPr>
          <w:p>
            <w:pPr>
              <w:spacing w:after="0"/>
              <w:jc w:val="left"/>
            </w:pPr>
            <w:r>
              <w:rPr>
                <w:sz w:val="16"/>
              </w:rPr>
              <w:t>1993-03-13</w:t>
            </w:r>
          </w:p>
        </w:tc>
        <w:tc>
          <w:tcPr>
            <w:tcW w:type="dxa" w:w="1070"/>
          </w:tcPr>
          <w:p>
            <w:pPr>
              <w:spacing w:after="0"/>
              <w:jc w:val="left"/>
            </w:pPr>
            <w:r>
              <w:rPr>
                <w:sz w:val="16"/>
              </w:rPr>
              <w:t>EM-3106-NJ</w:t>
            </w:r>
          </w:p>
        </w:tc>
        <w:tc>
          <w:tcPr>
            <w:tcW w:type="dxa" w:w="1438"/>
          </w:tcPr>
          <w:p>
            <w:pPr>
              <w:spacing w:after="0"/>
              <w:jc w:val="left"/>
            </w:pPr>
            <w:r>
              <w:rPr>
                <w:sz w:val="16"/>
              </w:rPr>
              <w:t>Emergency</w:t>
            </w:r>
          </w:p>
        </w:tc>
        <w:tc>
          <w:tcPr>
            <w:tcW w:type="dxa" w:w="3188"/>
          </w:tcPr>
          <w:p>
            <w:pPr>
              <w:spacing w:after="0"/>
              <w:jc w:val="left"/>
            </w:pPr>
            <w:r>
              <w:rPr>
                <w:sz w:val="16"/>
              </w:rPr>
              <w:t>Severe Blizzard</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1992-12-18</w:t>
            </w:r>
          </w:p>
        </w:tc>
        <w:tc>
          <w:tcPr>
            <w:tcW w:type="dxa" w:w="1070"/>
          </w:tcPr>
          <w:p>
            <w:pPr>
              <w:spacing w:after="0"/>
              <w:jc w:val="left"/>
            </w:pPr>
            <w:r>
              <w:rPr>
                <w:sz w:val="16"/>
              </w:rPr>
              <w:t>1992-12-10</w:t>
            </w:r>
          </w:p>
        </w:tc>
        <w:tc>
          <w:tcPr>
            <w:tcW w:type="dxa" w:w="1070"/>
          </w:tcPr>
          <w:p>
            <w:pPr>
              <w:spacing w:after="0"/>
              <w:jc w:val="left"/>
            </w:pPr>
            <w:r>
              <w:rPr>
                <w:sz w:val="16"/>
              </w:rPr>
              <w:t>DR-973-NJ</w:t>
            </w:r>
          </w:p>
        </w:tc>
        <w:tc>
          <w:tcPr>
            <w:tcW w:type="dxa" w:w="1438"/>
          </w:tcPr>
          <w:p>
            <w:pPr>
              <w:spacing w:after="0"/>
              <w:jc w:val="left"/>
            </w:pPr>
            <w:r>
              <w:rPr>
                <w:sz w:val="16"/>
              </w:rPr>
              <w:t>Major disaster</w:t>
            </w:r>
          </w:p>
        </w:tc>
        <w:tc>
          <w:tcPr>
            <w:tcW w:type="dxa" w:w="3188"/>
          </w:tcPr>
          <w:p>
            <w:pPr>
              <w:spacing w:after="0"/>
              <w:jc w:val="left"/>
            </w:pPr>
            <w:r>
              <w:rPr>
                <w:sz w:val="16"/>
              </w:rPr>
              <w:t>Coastal Storm, High Tides, Heavy Rain, &amp;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1992-03-03</w:t>
            </w:r>
          </w:p>
        </w:tc>
        <w:tc>
          <w:tcPr>
            <w:tcW w:type="dxa" w:w="1070"/>
          </w:tcPr>
          <w:p>
            <w:pPr>
              <w:spacing w:after="0"/>
              <w:jc w:val="left"/>
            </w:pPr>
            <w:r>
              <w:rPr>
                <w:sz w:val="16"/>
              </w:rPr>
              <w:t>1992-01-04</w:t>
            </w:r>
          </w:p>
        </w:tc>
        <w:tc>
          <w:tcPr>
            <w:tcW w:type="dxa" w:w="1070"/>
          </w:tcPr>
          <w:p>
            <w:pPr>
              <w:spacing w:after="0"/>
              <w:jc w:val="left"/>
            </w:pPr>
            <w:r>
              <w:rPr>
                <w:sz w:val="16"/>
              </w:rPr>
              <w:t>DR-936-NJ</w:t>
            </w:r>
          </w:p>
        </w:tc>
        <w:tc>
          <w:tcPr>
            <w:tcW w:type="dxa" w:w="1438"/>
          </w:tcPr>
          <w:p>
            <w:pPr>
              <w:spacing w:after="0"/>
              <w:jc w:val="left"/>
            </w:pPr>
            <w:r>
              <w:rPr>
                <w:sz w:val="16"/>
              </w:rPr>
              <w:t>Major disaster</w:t>
            </w:r>
          </w:p>
        </w:tc>
        <w:tc>
          <w:tcPr>
            <w:tcW w:type="dxa" w:w="3188"/>
          </w:tcPr>
          <w:p>
            <w:pPr>
              <w:spacing w:after="0"/>
              <w:jc w:val="left"/>
            </w:pPr>
            <w:r>
              <w:rPr>
                <w:sz w:val="16"/>
              </w:rPr>
              <w:t>Severe Coastal Storm</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1985-10-15</w:t>
            </w:r>
          </w:p>
        </w:tc>
        <w:tc>
          <w:tcPr>
            <w:tcW w:type="dxa" w:w="1070"/>
          </w:tcPr>
          <w:p>
            <w:pPr>
              <w:spacing w:after="0"/>
              <w:jc w:val="left"/>
            </w:pPr>
            <w:r>
              <w:rPr>
                <w:sz w:val="16"/>
              </w:rPr>
              <w:t>1985-09-27</w:t>
            </w:r>
          </w:p>
        </w:tc>
        <w:tc>
          <w:tcPr>
            <w:tcW w:type="dxa" w:w="1070"/>
          </w:tcPr>
          <w:p>
            <w:pPr>
              <w:spacing w:after="0"/>
              <w:jc w:val="left"/>
            </w:pPr>
            <w:r>
              <w:rPr>
                <w:sz w:val="16"/>
              </w:rPr>
              <w:t>DR-749-NJ</w:t>
            </w:r>
          </w:p>
        </w:tc>
        <w:tc>
          <w:tcPr>
            <w:tcW w:type="dxa" w:w="1438"/>
          </w:tcPr>
          <w:p>
            <w:pPr>
              <w:spacing w:after="0"/>
              <w:jc w:val="left"/>
            </w:pPr>
            <w:r>
              <w:rPr>
                <w:sz w:val="16"/>
              </w:rPr>
              <w:t>Major disaster</w:t>
            </w:r>
          </w:p>
        </w:tc>
        <w:tc>
          <w:tcPr>
            <w:tcW w:type="dxa" w:w="3188"/>
          </w:tcPr>
          <w:p>
            <w:pPr>
              <w:spacing w:after="0"/>
              <w:jc w:val="left"/>
            </w:pPr>
            <w:r>
              <w:rPr>
                <w:sz w:val="16"/>
              </w:rPr>
              <w:t>Hurricane Gloria</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1984-04-12</w:t>
            </w:r>
          </w:p>
        </w:tc>
        <w:tc>
          <w:tcPr>
            <w:tcW w:type="dxa" w:w="1070"/>
          </w:tcPr>
          <w:p>
            <w:pPr>
              <w:spacing w:after="0"/>
              <w:jc w:val="left"/>
            </w:pPr>
            <w:r>
              <w:rPr>
                <w:sz w:val="16"/>
              </w:rPr>
              <w:t>1984-03-28</w:t>
            </w:r>
          </w:p>
        </w:tc>
        <w:tc>
          <w:tcPr>
            <w:tcW w:type="dxa" w:w="1070"/>
          </w:tcPr>
          <w:p>
            <w:pPr>
              <w:spacing w:after="0"/>
              <w:jc w:val="left"/>
            </w:pPr>
            <w:r>
              <w:rPr>
                <w:sz w:val="16"/>
              </w:rPr>
              <w:t>DR-701-NJ</w:t>
            </w:r>
          </w:p>
        </w:tc>
        <w:tc>
          <w:tcPr>
            <w:tcW w:type="dxa" w:w="1438"/>
          </w:tcPr>
          <w:p>
            <w:pPr>
              <w:spacing w:after="0"/>
              <w:jc w:val="left"/>
            </w:pPr>
            <w:r>
              <w:rPr>
                <w:sz w:val="16"/>
              </w:rPr>
              <w:t>Major disaster</w:t>
            </w:r>
          </w:p>
        </w:tc>
        <w:tc>
          <w:tcPr>
            <w:tcW w:type="dxa" w:w="3188"/>
          </w:tcPr>
          <w:p>
            <w:pPr>
              <w:spacing w:after="0"/>
              <w:jc w:val="left"/>
            </w:pPr>
            <w:r>
              <w:rPr>
                <w:sz w:val="16"/>
              </w:rPr>
              <w:t>Coastal Storms &amp;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1980-10-19</w:t>
            </w:r>
          </w:p>
        </w:tc>
        <w:tc>
          <w:tcPr>
            <w:tcW w:type="dxa" w:w="1070"/>
          </w:tcPr>
          <w:p>
            <w:pPr>
              <w:spacing w:after="0"/>
              <w:jc w:val="left"/>
            </w:pPr>
            <w:r>
              <w:rPr>
                <w:sz w:val="16"/>
              </w:rPr>
              <w:t>1980-10-19</w:t>
            </w:r>
          </w:p>
        </w:tc>
        <w:tc>
          <w:tcPr>
            <w:tcW w:type="dxa" w:w="1070"/>
          </w:tcPr>
          <w:p>
            <w:pPr>
              <w:spacing w:after="0"/>
              <w:jc w:val="left"/>
            </w:pPr>
            <w:r>
              <w:rPr>
                <w:sz w:val="16"/>
              </w:rPr>
              <w:t>EM-3083-NJ</w:t>
            </w:r>
          </w:p>
        </w:tc>
        <w:tc>
          <w:tcPr>
            <w:tcW w:type="dxa" w:w="1438"/>
          </w:tcPr>
          <w:p>
            <w:pPr>
              <w:spacing w:after="0"/>
              <w:jc w:val="left"/>
            </w:pPr>
            <w:r>
              <w:rPr>
                <w:sz w:val="16"/>
              </w:rPr>
              <w:t>Emergency</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1977-02-08</w:t>
            </w:r>
          </w:p>
        </w:tc>
        <w:tc>
          <w:tcPr>
            <w:tcW w:type="dxa" w:w="1070"/>
          </w:tcPr>
          <w:p>
            <w:pPr>
              <w:spacing w:after="0"/>
              <w:jc w:val="left"/>
            </w:pPr>
            <w:r>
              <w:rPr>
                <w:sz w:val="16"/>
              </w:rPr>
              <w:t>1977-02-08</w:t>
            </w:r>
          </w:p>
        </w:tc>
        <w:tc>
          <w:tcPr>
            <w:tcW w:type="dxa" w:w="1070"/>
          </w:tcPr>
          <w:p>
            <w:pPr>
              <w:spacing w:after="0"/>
              <w:jc w:val="left"/>
            </w:pPr>
            <w:r>
              <w:rPr>
                <w:sz w:val="16"/>
              </w:rPr>
              <w:t>DR-528-NJ</w:t>
            </w:r>
          </w:p>
        </w:tc>
        <w:tc>
          <w:tcPr>
            <w:tcW w:type="dxa" w:w="1438"/>
          </w:tcPr>
          <w:p>
            <w:pPr>
              <w:spacing w:after="0"/>
              <w:jc w:val="left"/>
            </w:pPr>
            <w:r>
              <w:rPr>
                <w:sz w:val="16"/>
              </w:rPr>
              <w:t>Major disaster</w:t>
            </w:r>
          </w:p>
        </w:tc>
        <w:tc>
          <w:tcPr>
            <w:tcW w:type="dxa" w:w="3188"/>
          </w:tcPr>
          <w:p>
            <w:pPr>
              <w:spacing w:after="0"/>
              <w:jc w:val="left"/>
            </w:pPr>
            <w:r>
              <w:rPr>
                <w:sz w:val="16"/>
              </w:rPr>
              <w:t>Ice Conditions</w:t>
            </w:r>
          </w:p>
        </w:tc>
        <w:tc>
          <w:tcPr>
            <w:tcW w:type="dxa" w:w="2534"/>
          </w:tcPr>
          <w:p>
            <w:pPr>
              <w:spacing w:after="0"/>
              <w:jc w:val="left"/>
            </w:pPr>
            <w:r>
              <w:rPr>
                <w:sz w:val="16"/>
              </w:rPr>
              <w:t>Ice Storm</w:t>
            </w:r>
          </w:p>
        </w:tc>
        <w:tc>
          <w:tcPr>
            <w:tcW w:type="dxa" w:w="2820"/>
          </w:tcPr>
          <w:p>
            <w:pPr>
              <w:spacing w:after="0"/>
              <w:jc w:val="right"/>
            </w:pPr>
            <w:r>
              <w:rPr>
                <w:sz w:val="16"/>
              </w:rPr>
              <w:t>PA not declared for this county</w:t>
            </w:r>
          </w:p>
        </w:tc>
        <w:tc>
          <w:tcPr>
            <w:tcW w:type="dxa" w:w="922"/>
          </w:tcPr>
          <w:p>
            <w:pPr>
              <w:spacing w:after="0"/>
              <w:jc w:val="left"/>
            </w:pPr>
          </w:p>
        </w:tc>
      </w:tr>
      <w:tr>
        <w:trPr>
          <w:cantSplit/>
        </w:trPr>
        <w:tc>
          <w:tcPr>
            <w:tcW w:type="dxa" w:w="1070"/>
          </w:tcPr>
          <w:p>
            <w:pPr>
              <w:spacing w:after="0"/>
              <w:jc w:val="left"/>
            </w:pPr>
            <w:r>
              <w:rPr>
                <w:sz w:val="16"/>
              </w:rPr>
              <w:t>1976-08-21</w:t>
            </w:r>
          </w:p>
        </w:tc>
        <w:tc>
          <w:tcPr>
            <w:tcW w:type="dxa" w:w="1070"/>
          </w:tcPr>
          <w:p>
            <w:pPr>
              <w:spacing w:after="0"/>
              <w:jc w:val="left"/>
            </w:pPr>
            <w:r>
              <w:rPr>
                <w:sz w:val="16"/>
              </w:rPr>
              <w:t>1976-08-21</w:t>
            </w:r>
          </w:p>
        </w:tc>
        <w:tc>
          <w:tcPr>
            <w:tcW w:type="dxa" w:w="1070"/>
          </w:tcPr>
          <w:p>
            <w:pPr>
              <w:spacing w:after="0"/>
              <w:jc w:val="left"/>
            </w:pPr>
            <w:r>
              <w:rPr>
                <w:sz w:val="16"/>
              </w:rPr>
              <w:t>DR-519-NJ</w:t>
            </w:r>
          </w:p>
        </w:tc>
        <w:tc>
          <w:tcPr>
            <w:tcW w:type="dxa" w:w="1438"/>
          </w:tcPr>
          <w:p>
            <w:pPr>
              <w:spacing w:after="0"/>
              <w:jc w:val="left"/>
            </w:pPr>
            <w:r>
              <w:rPr>
                <w:sz w:val="16"/>
              </w:rPr>
              <w:t>Major disaster</w:t>
            </w:r>
          </w:p>
        </w:tc>
        <w:tc>
          <w:tcPr>
            <w:tcW w:type="dxa" w:w="3188"/>
          </w:tcPr>
          <w:p>
            <w:pPr>
              <w:spacing w:after="0"/>
              <w:jc w:val="left"/>
            </w:pPr>
            <w:r>
              <w:rPr>
                <w:sz w:val="16"/>
              </w:rPr>
              <w:t>Severe Storms, High Winds &amp; Flooding</w:t>
            </w:r>
          </w:p>
        </w:tc>
        <w:tc>
          <w:tcPr>
            <w:tcW w:type="dxa" w:w="2534"/>
          </w:tcPr>
          <w:p>
            <w:pPr>
              <w:spacing w:after="0"/>
              <w:jc w:val="left"/>
            </w:pPr>
            <w:r>
              <w:rPr>
                <w:sz w:val="16"/>
              </w:rPr>
              <w:t>Inland Flooding (primary); also designated: Strong Wind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1974-12-24</w:t>
            </w:r>
          </w:p>
        </w:tc>
        <w:tc>
          <w:tcPr>
            <w:tcW w:type="dxa" w:w="1070"/>
          </w:tcPr>
          <w:p>
            <w:pPr>
              <w:spacing w:after="0"/>
              <w:jc w:val="left"/>
            </w:pPr>
            <w:r>
              <w:rPr>
                <w:sz w:val="16"/>
              </w:rPr>
              <w:t>1974-12-24</w:t>
            </w:r>
          </w:p>
        </w:tc>
        <w:tc>
          <w:tcPr>
            <w:tcW w:type="dxa" w:w="1070"/>
          </w:tcPr>
          <w:p>
            <w:pPr>
              <w:spacing w:after="0"/>
              <w:jc w:val="left"/>
            </w:pPr>
            <w:r>
              <w:rPr>
                <w:sz w:val="16"/>
              </w:rPr>
              <w:t>EM-3005-NJ</w:t>
            </w:r>
          </w:p>
        </w:tc>
        <w:tc>
          <w:tcPr>
            <w:tcW w:type="dxa" w:w="1438"/>
          </w:tcPr>
          <w:p>
            <w:pPr>
              <w:spacing w:after="0"/>
              <w:jc w:val="left"/>
            </w:pPr>
            <w:r>
              <w:rPr>
                <w:sz w:val="16"/>
              </w:rPr>
              <w:t>Emergency</w:t>
            </w:r>
          </w:p>
        </w:tc>
        <w:tc>
          <w:tcPr>
            <w:tcW w:type="dxa" w:w="3188"/>
          </w:tcPr>
          <w:p>
            <w:pPr>
              <w:spacing w:after="0"/>
              <w:jc w:val="left"/>
            </w:pPr>
            <w:r>
              <w:rPr>
                <w:sz w:val="16"/>
              </w:rPr>
              <w:t>Severe Storms, High Winds &amp; High Tides</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1971-09-04</w:t>
            </w:r>
          </w:p>
        </w:tc>
        <w:tc>
          <w:tcPr>
            <w:tcW w:type="dxa" w:w="1070"/>
          </w:tcPr>
          <w:p>
            <w:pPr>
              <w:spacing w:after="0"/>
              <w:jc w:val="left"/>
            </w:pPr>
            <w:r>
              <w:rPr>
                <w:sz w:val="16"/>
              </w:rPr>
              <w:t>1971-09-04</w:t>
            </w:r>
          </w:p>
        </w:tc>
        <w:tc>
          <w:tcPr>
            <w:tcW w:type="dxa" w:w="1070"/>
          </w:tcPr>
          <w:p>
            <w:pPr>
              <w:spacing w:after="0"/>
              <w:jc w:val="left"/>
            </w:pPr>
            <w:r>
              <w:rPr>
                <w:sz w:val="16"/>
              </w:rPr>
              <w:t>DR-310-NJ</w:t>
            </w:r>
          </w:p>
        </w:tc>
        <w:tc>
          <w:tcPr>
            <w:tcW w:type="dxa" w:w="1438"/>
          </w:tcPr>
          <w:p>
            <w:pPr>
              <w:spacing w:after="0"/>
              <w:jc w:val="left"/>
            </w:pPr>
            <w:r>
              <w:rPr>
                <w:sz w:val="16"/>
              </w:rPr>
              <w:t>Major disaster</w:t>
            </w:r>
          </w:p>
        </w:tc>
        <w:tc>
          <w:tcPr>
            <w:tcW w:type="dxa" w:w="3188"/>
          </w:tcPr>
          <w:p>
            <w:pPr>
              <w:spacing w:after="0"/>
              <w:jc w:val="left"/>
            </w:pPr>
            <w:r>
              <w:rPr>
                <w:sz w:val="16"/>
              </w:rPr>
              <w:t>Heavy Rains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1965-08-18</w:t>
            </w:r>
          </w:p>
        </w:tc>
        <w:tc>
          <w:tcPr>
            <w:tcW w:type="dxa" w:w="1070"/>
          </w:tcPr>
          <w:p>
            <w:pPr>
              <w:spacing w:after="0"/>
              <w:jc w:val="left"/>
            </w:pPr>
            <w:r>
              <w:rPr>
                <w:sz w:val="16"/>
              </w:rPr>
              <w:t>1965-08-18</w:t>
            </w:r>
          </w:p>
        </w:tc>
        <w:tc>
          <w:tcPr>
            <w:tcW w:type="dxa" w:w="1070"/>
          </w:tcPr>
          <w:p>
            <w:pPr>
              <w:spacing w:after="0"/>
              <w:jc w:val="left"/>
            </w:pPr>
            <w:r>
              <w:rPr>
                <w:sz w:val="16"/>
              </w:rPr>
              <w:t>DR-205-NJ</w:t>
            </w:r>
          </w:p>
        </w:tc>
        <w:tc>
          <w:tcPr>
            <w:tcW w:type="dxa" w:w="1438"/>
          </w:tcPr>
          <w:p>
            <w:pPr>
              <w:spacing w:after="0"/>
              <w:jc w:val="left"/>
            </w:pPr>
            <w:r>
              <w:rPr>
                <w:sz w:val="16"/>
              </w:rPr>
              <w:t>Major disaster</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$359,658.43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122</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15</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70</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368</w:t>
            </w:r>
          </w:p>
        </w:tc>
        <w:tc>
          <w:tcPr>
            <w:tcW w:type="dxa" w:w="1114"/>
          </w:tcPr>
          <w:p>
            <w:pPr>
              <w:spacing w:after="0"/>
              <w:jc w:val="right"/>
            </w:pPr>
            <w:r>
              <w:rPr>
                <w:sz w:val="16"/>
              </w:rPr>
              <w:t>3</w:t>
            </w:r>
          </w:p>
        </w:tc>
        <w:tc>
          <w:tcPr>
            <w:tcW w:type="dxa" w:w="1926"/>
          </w:tcPr>
          <w:p>
            <w:pPr>
              <w:spacing w:after="0"/>
              <w:jc w:val="right"/>
            </w:pPr>
            <w:r>
              <w:rPr>
                <w:sz w:val="16"/>
              </w:rPr>
              <w:t>5</w:t>
            </w:r>
          </w:p>
        </w:tc>
        <w:tc>
          <w:tcPr>
            <w:tcW w:type="dxa" w:w="774"/>
          </w:tcPr>
          <w:p>
            <w:pPr>
              <w:spacing w:after="0"/>
              <w:jc w:val="right"/>
            </w:pPr>
            <w:r>
              <w:rPr>
                <w:sz w:val="16"/>
              </w:rPr>
              <w:t>19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79 High Wind and 149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149</w:t>
            </w:r>
          </w:p>
        </w:tc>
        <w:tc>
          <w:tcPr>
            <w:tcW w:type="dxa" w:w="1114"/>
          </w:tcPr>
          <w:p>
            <w:pPr>
              <w:spacing w:after="0"/>
              <w:jc w:val="right"/>
            </w:pPr>
            <w:r>
              <w:rPr>
                <w:sz w:val="16"/>
              </w:rPr>
              <w:t>1</w:t>
            </w:r>
          </w:p>
        </w:tc>
        <w:tc>
          <w:tcPr>
            <w:tcW w:type="dxa" w:w="1926"/>
          </w:tcPr>
          <w:p>
            <w:pPr>
              <w:spacing w:after="0"/>
              <w:jc w:val="right"/>
            </w:pPr>
            <w:r>
              <w:rPr>
                <w:sz w:val="16"/>
              </w:rPr>
              <w:t>5</w:t>
            </w:r>
          </w:p>
        </w:tc>
        <w:tc>
          <w:tcPr>
            <w:tcW w:type="dxa" w:w="774"/>
          </w:tcPr>
          <w:p>
            <w:pPr>
              <w:spacing w:after="0"/>
              <w:jc w:val="right"/>
            </w:pPr>
            <w:r>
              <w:rPr>
                <w:sz w:val="16"/>
              </w:rPr>
              <w:t>16</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5"/>
        <w:gridCol w:w="1577"/>
        <w:gridCol w:w="3156"/>
        <w:gridCol w:w="936"/>
        <w:gridCol w:w="2784"/>
        <w:gridCol w:w="3156"/>
      </w:tblGrid>
      <w:tr>
        <w:trPr>
          <w:cantSplit/>
          <w:tblHeader/>
        </w:trPr>
        <w:tc>
          <w:tcPr>
            <w:tcW w:type="dxa" w:w="1037"/>
            <w:shd w:val="clear" w:color="auto" w:fill="E8E8E8"/>
          </w:tcPr>
          <w:p>
            <w:pPr>
              <w:spacing w:after="0"/>
              <w:jc w:val="left"/>
            </w:pPr>
            <w:r>
              <w:rPr>
                <w:b/>
                <w:sz w:val="16"/>
              </w:rPr>
              <w:t>Date</w:t>
            </w:r>
          </w:p>
        </w:tc>
        <w:tc>
          <w:tcPr>
            <w:tcW w:type="dxa" w:w="1465"/>
            <w:shd w:val="clear" w:color="auto" w:fill="E8E8E8"/>
          </w:tcPr>
          <w:p>
            <w:pPr>
              <w:spacing w:after="0"/>
              <w:jc w:val="left"/>
            </w:pPr>
            <w:r>
              <w:rPr>
                <w:b/>
                <w:sz w:val="16"/>
              </w:rPr>
              <w:t>Event type</w:t>
            </w:r>
          </w:p>
        </w:tc>
        <w:tc>
          <w:tcPr>
            <w:tcW w:type="dxa" w:w="1577"/>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84"/>
            <w:shd w:val="clear" w:color="auto" w:fill="E8E8E8"/>
          </w:tcPr>
          <w:p>
            <w:pPr>
              <w:spacing w:after="0"/>
              <w:jc w:val="left"/>
            </w:pPr>
            <w:r>
              <w:rPr>
                <w:b/>
                <w:sz w:val="16"/>
              </w:rPr>
              <w:t>Location</w:t>
            </w:r>
          </w:p>
        </w:tc>
        <w:tc>
          <w:tcPr>
            <w:tcW w:type="dxa" w:w="31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2018-03-02</w:t>
            </w:r>
          </w:p>
        </w:tc>
        <w:tc>
          <w:tcPr>
            <w:tcW w:type="dxa" w:w="1465"/>
          </w:tcPr>
          <w:p>
            <w:pPr>
              <w:spacing w:after="0"/>
              <w:jc w:val="left"/>
            </w:pPr>
            <w:r>
              <w:rPr>
                <w:sz w:val="16"/>
              </w:rPr>
              <w:t>High Wind</w:t>
            </w:r>
          </w:p>
        </w:tc>
        <w:tc>
          <w:tcPr>
            <w:tcW w:type="dxa" w:w="1577"/>
          </w:tcPr>
          <w:p>
            <w:pPr>
              <w:spacing w:after="0"/>
              <w:jc w:val="left"/>
            </w:pPr>
            <w:r>
              <w:rPr>
                <w:sz w:val="16"/>
              </w:rPr>
              <w:t>71 kt (82 mph) measured gust</w:t>
            </w:r>
          </w:p>
        </w:tc>
        <w:tc>
          <w:tcPr>
            <w:tcW w:type="dxa" w:w="3156"/>
          </w:tcPr>
          <w:p>
            <w:pPr>
              <w:spacing w:after="0"/>
              <w:jc w:val="left"/>
            </w:pPr>
            <w:r>
              <w:rPr>
                <w:sz w:val="16"/>
              </w:rPr>
              <w:t>damage not reported</w:t>
            </w:r>
          </w:p>
        </w:tc>
        <w:tc>
          <w:tcPr>
            <w:tcW w:type="dxa" w:w="936"/>
          </w:tcPr>
          <w:p>
            <w:pPr>
              <w:spacing w:after="0"/>
              <w:jc w:val="right"/>
            </w:pPr>
            <w:r>
              <w:rPr>
                <w:sz w:val="16"/>
              </w:rPr>
              <w:t>0, 0</w:t>
            </w:r>
          </w:p>
        </w:tc>
        <w:tc>
          <w:tcPr>
            <w:tcW w:type="dxa" w:w="2784"/>
          </w:tcPr>
          <w:p>
            <w:pPr>
              <w:spacing w:after="0"/>
              <w:jc w:val="left"/>
            </w:pPr>
            <w:r>
              <w:rPr>
                <w:sz w:val="16"/>
              </w:rPr>
              <w:t>NWS zone NJZ023 (WESTERN CAPE MAY), zone-level</w:t>
            </w:r>
          </w:p>
        </w:tc>
        <w:tc>
          <w:tcPr>
            <w:tcW w:type="dxa" w:w="3156"/>
          </w:tcPr>
          <w:p>
            <w:pPr>
              <w:spacing w:after="0"/>
              <w:jc w:val="left"/>
            </w:pPr>
            <w:r>
              <w:rPr>
                <w:sz w:val="16"/>
              </w:rPr>
              <w:t>B1-c worst recorded: High Wind and Strong Wind</w:t>
            </w:r>
          </w:p>
        </w:tc>
      </w:tr>
      <w:tr>
        <w:trPr>
          <w:cantSplit/>
        </w:trPr>
        <w:tc>
          <w:tcPr>
            <w:tcW w:type="dxa" w:w="1037"/>
          </w:tcPr>
          <w:p>
            <w:pPr>
              <w:spacing w:after="0"/>
              <w:jc w:val="left"/>
            </w:pPr>
            <w:r>
              <w:rPr>
                <w:sz w:val="16"/>
              </w:rPr>
              <w:t>2012-10-28</w:t>
            </w:r>
          </w:p>
        </w:tc>
        <w:tc>
          <w:tcPr>
            <w:tcW w:type="dxa" w:w="1465"/>
          </w:tcPr>
          <w:p>
            <w:pPr>
              <w:spacing w:after="0"/>
              <w:jc w:val="left"/>
            </w:pPr>
            <w:r>
              <w:rPr>
                <w:sz w:val="16"/>
              </w:rPr>
              <w:t>Coastal Flood</w:t>
            </w:r>
          </w:p>
        </w:tc>
        <w:tc>
          <w:tcPr>
            <w:tcW w:type="dxa" w:w="1577"/>
          </w:tcPr>
          <w:p>
            <w:pPr>
              <w:spacing w:after="0"/>
              <w:jc w:val="left"/>
            </w:pPr>
          </w:p>
        </w:tc>
        <w:tc>
          <w:tcPr>
            <w:tcW w:type="dxa" w:w="3156"/>
          </w:tcPr>
          <w:p>
            <w:pPr>
              <w:spacing w:after="0"/>
              <w:jc w:val="left"/>
            </w:pPr>
            <w:r>
              <w:rPr>
                <w:sz w:val="16"/>
              </w:rPr>
              <w:t>$125,000,000 property; $0 crops (zone total, 2012 dollars)</w:t>
            </w:r>
          </w:p>
        </w:tc>
        <w:tc>
          <w:tcPr>
            <w:tcW w:type="dxa" w:w="936"/>
          </w:tcPr>
          <w:p>
            <w:pPr>
              <w:spacing w:after="0"/>
              <w:jc w:val="right"/>
            </w:pPr>
            <w:r>
              <w:rPr>
                <w:sz w:val="16"/>
              </w:rPr>
              <w:t>0, 0</w:t>
            </w:r>
          </w:p>
        </w:tc>
        <w:tc>
          <w:tcPr>
            <w:tcW w:type="dxa" w:w="2784"/>
          </w:tcPr>
          <w:p>
            <w:pPr>
              <w:spacing w:after="0"/>
              <w:jc w:val="left"/>
            </w:pPr>
            <w:r>
              <w:rPr>
                <w:sz w:val="16"/>
              </w:rPr>
              <w:t>NWS zone NJZ024 (EASTERN CAPE MAY), zone-level</w:t>
            </w:r>
          </w:p>
        </w:tc>
        <w:tc>
          <w:tcPr>
            <w:tcW w:type="dxa" w:w="3156"/>
          </w:tcPr>
          <w:p>
            <w:pPr>
              <w:spacing w:after="0"/>
              <w:jc w:val="left"/>
            </w:pPr>
            <w:r>
              <w:rPr>
                <w:sz w:val="16"/>
              </w:rPr>
              <w:t>B1-c worst recorded: Coastal Flood, Storm Surge/Tide</w:t>
            </w:r>
          </w:p>
        </w:tc>
      </w:tr>
      <w:tr>
        <w:trPr>
          <w:cantSplit/>
        </w:trPr>
        <w:tc>
          <w:tcPr>
            <w:tcW w:type="dxa" w:w="1037"/>
          </w:tcPr>
          <w:p>
            <w:pPr>
              <w:spacing w:after="0"/>
              <w:jc w:val="left"/>
            </w:pPr>
            <w:r>
              <w:rPr>
                <w:sz w:val="16"/>
              </w:rPr>
              <w:t>2012-08-01</w:t>
            </w:r>
          </w:p>
        </w:tc>
        <w:tc>
          <w:tcPr>
            <w:tcW w:type="dxa" w:w="1465"/>
          </w:tcPr>
          <w:p>
            <w:pPr>
              <w:spacing w:after="0"/>
              <w:jc w:val="left"/>
            </w:pPr>
            <w:r>
              <w:rPr>
                <w:sz w:val="16"/>
              </w:rPr>
              <w:t>Lightning</w:t>
            </w:r>
          </w:p>
        </w:tc>
        <w:tc>
          <w:tcPr>
            <w:tcW w:type="dxa" w:w="1577"/>
          </w:tcPr>
          <w:p>
            <w:pPr>
              <w:spacing w:after="0"/>
              <w:jc w:val="left"/>
            </w:pPr>
          </w:p>
        </w:tc>
        <w:tc>
          <w:tcPr>
            <w:tcW w:type="dxa" w:w="3156"/>
          </w:tcPr>
          <w:p>
            <w:pPr>
              <w:spacing w:after="0"/>
              <w:jc w:val="left"/>
            </w:pPr>
            <w:r>
              <w:rPr>
                <w:sz w:val="16"/>
              </w:rPr>
              <w:t>$0 property; $0 crops (2012 dollars)</w:t>
            </w:r>
          </w:p>
        </w:tc>
        <w:tc>
          <w:tcPr>
            <w:tcW w:type="dxa" w:w="936"/>
          </w:tcPr>
          <w:p>
            <w:pPr>
              <w:spacing w:after="0"/>
              <w:jc w:val="right"/>
            </w:pPr>
            <w:r>
              <w:rPr>
                <w:sz w:val="16"/>
              </w:rPr>
              <w:t>0, 4</w:t>
            </w:r>
          </w:p>
        </w:tc>
        <w:tc>
          <w:tcPr>
            <w:tcW w:type="dxa" w:w="2784"/>
          </w:tcPr>
          <w:p>
            <w:pPr>
              <w:spacing w:after="0"/>
              <w:jc w:val="left"/>
            </w:pPr>
            <w:r>
              <w:rPr>
                <w:sz w:val="16"/>
              </w:rPr>
              <w:t>WILDWOOD</w:t>
            </w:r>
          </w:p>
        </w:tc>
        <w:tc>
          <w:tcPr>
            <w:tcW w:type="dxa" w:w="315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465"/>
          </w:tcPr>
          <w:p>
            <w:pPr>
              <w:spacing w:after="0"/>
              <w:jc w:val="left"/>
            </w:pPr>
            <w:r>
              <w:rPr>
                <w:sz w:val="16"/>
              </w:rPr>
              <w:t>Flood</w:t>
            </w:r>
          </w:p>
        </w:tc>
        <w:tc>
          <w:tcPr>
            <w:tcW w:type="dxa" w:w="1577"/>
          </w:tcPr>
          <w:p>
            <w:pPr>
              <w:spacing w:after="0"/>
              <w:jc w:val="left"/>
            </w:pPr>
          </w:p>
        </w:tc>
        <w:tc>
          <w:tcPr>
            <w:tcW w:type="dxa" w:w="3156"/>
          </w:tcPr>
          <w:p>
            <w:pPr>
              <w:spacing w:after="0"/>
              <w:jc w:val="left"/>
            </w:pPr>
            <w:r>
              <w:rPr>
                <w:sz w:val="16"/>
              </w:rPr>
              <w:t>$5,000,000 property; $0 crops (2011 dollars)</w:t>
            </w:r>
          </w:p>
        </w:tc>
        <w:tc>
          <w:tcPr>
            <w:tcW w:type="dxa" w:w="936"/>
          </w:tcPr>
          <w:p>
            <w:pPr>
              <w:spacing w:after="0"/>
              <w:jc w:val="right"/>
            </w:pPr>
            <w:r>
              <w:rPr>
                <w:sz w:val="16"/>
              </w:rPr>
              <w:t>0, 0</w:t>
            </w:r>
          </w:p>
        </w:tc>
        <w:tc>
          <w:tcPr>
            <w:tcW w:type="dxa" w:w="2784"/>
          </w:tcPr>
          <w:p>
            <w:pPr>
              <w:spacing w:after="0"/>
              <w:jc w:val="left"/>
            </w:pPr>
            <w:r>
              <w:rPr>
                <w:sz w:val="16"/>
              </w:rPr>
              <w:t>OCEAN CITY to BELLEPLAIN</w:t>
            </w:r>
          </w:p>
        </w:tc>
        <w:tc>
          <w:tcPr>
            <w:tcW w:type="dxa" w:w="31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465"/>
          </w:tcPr>
          <w:p>
            <w:pPr>
              <w:spacing w:after="0"/>
              <w:jc w:val="left"/>
            </w:pPr>
            <w:r>
              <w:rPr>
                <w:sz w:val="16"/>
              </w:rPr>
              <w:t>Excessive Heat</w:t>
            </w:r>
          </w:p>
        </w:tc>
        <w:tc>
          <w:tcPr>
            <w:tcW w:type="dxa" w:w="1577"/>
          </w:tcPr>
          <w:p>
            <w:pPr>
              <w:spacing w:after="0"/>
              <w:jc w:val="left"/>
            </w:pPr>
          </w:p>
        </w:tc>
        <w:tc>
          <w:tcPr>
            <w:tcW w:type="dxa" w:w="3156"/>
          </w:tcPr>
          <w:p>
            <w:pPr>
              <w:spacing w:after="0"/>
              <w:jc w:val="left"/>
            </w:pPr>
            <w:r>
              <w:rPr>
                <w:sz w:val="16"/>
              </w:rPr>
              <w:t>$0 property; $0 crops (zone total, 2011 dollars)</w:t>
            </w:r>
          </w:p>
        </w:tc>
        <w:tc>
          <w:tcPr>
            <w:tcW w:type="dxa" w:w="936"/>
          </w:tcPr>
          <w:p>
            <w:pPr>
              <w:spacing w:after="0"/>
              <w:jc w:val="right"/>
            </w:pPr>
            <w:r>
              <w:rPr>
                <w:sz w:val="16"/>
              </w:rPr>
              <w:t>0, 5</w:t>
            </w:r>
          </w:p>
        </w:tc>
        <w:tc>
          <w:tcPr>
            <w:tcW w:type="dxa" w:w="2784"/>
          </w:tcPr>
          <w:p>
            <w:pPr>
              <w:spacing w:after="0"/>
              <w:jc w:val="left"/>
            </w:pPr>
            <w:r>
              <w:rPr>
                <w:sz w:val="16"/>
              </w:rPr>
              <w:t>NWS zone NJZ024 (EASTERN CAPE MAY), zone-level</w:t>
            </w:r>
          </w:p>
        </w:tc>
        <w:tc>
          <w:tcPr>
            <w:tcW w:type="dxa" w:w="3156"/>
          </w:tcPr>
          <w:p>
            <w:pPr>
              <w:spacing w:after="0"/>
              <w:jc w:val="left"/>
            </w:pPr>
            <w:r>
              <w:rPr>
                <w:sz w:val="16"/>
              </w:rPr>
              <w:t>deaths or injuries recorded</w:t>
            </w:r>
          </w:p>
        </w:tc>
      </w:tr>
      <w:tr>
        <w:trPr>
          <w:cantSplit/>
        </w:trPr>
        <w:tc>
          <w:tcPr>
            <w:tcW w:type="dxa" w:w="1037"/>
          </w:tcPr>
          <w:p>
            <w:pPr>
              <w:spacing w:after="0"/>
              <w:jc w:val="left"/>
            </w:pPr>
            <w:r>
              <w:rPr>
                <w:sz w:val="16"/>
              </w:rPr>
              <w:t>2011-02-19</w:t>
            </w:r>
          </w:p>
        </w:tc>
        <w:tc>
          <w:tcPr>
            <w:tcW w:type="dxa" w:w="1465"/>
          </w:tcPr>
          <w:p>
            <w:pPr>
              <w:spacing w:after="0"/>
              <w:jc w:val="left"/>
            </w:pPr>
            <w:r>
              <w:rPr>
                <w:sz w:val="16"/>
              </w:rPr>
              <w:t>Wildfire</w:t>
            </w:r>
          </w:p>
        </w:tc>
        <w:tc>
          <w:tcPr>
            <w:tcW w:type="dxa" w:w="1577"/>
          </w:tcPr>
          <w:p>
            <w:pPr>
              <w:spacing w:after="0"/>
              <w:jc w:val="left"/>
            </w:pPr>
          </w:p>
        </w:tc>
        <w:tc>
          <w:tcPr>
            <w:tcW w:type="dxa" w:w="3156"/>
          </w:tcPr>
          <w:p>
            <w:pPr>
              <w:spacing w:after="0"/>
              <w:jc w:val="left"/>
            </w:pPr>
            <w:r>
              <w:rPr>
                <w:sz w:val="16"/>
              </w:rPr>
              <w:t>$10,000 property; $0 crops (zone total, 2011 dollars)</w:t>
            </w:r>
          </w:p>
        </w:tc>
        <w:tc>
          <w:tcPr>
            <w:tcW w:type="dxa" w:w="936"/>
          </w:tcPr>
          <w:p>
            <w:pPr>
              <w:spacing w:after="0"/>
              <w:jc w:val="right"/>
            </w:pPr>
            <w:r>
              <w:rPr>
                <w:sz w:val="16"/>
              </w:rPr>
              <w:t>0, 0</w:t>
            </w:r>
          </w:p>
        </w:tc>
        <w:tc>
          <w:tcPr>
            <w:tcW w:type="dxa" w:w="2784"/>
          </w:tcPr>
          <w:p>
            <w:pPr>
              <w:spacing w:after="0"/>
              <w:jc w:val="left"/>
            </w:pPr>
            <w:r>
              <w:rPr>
                <w:sz w:val="16"/>
              </w:rPr>
              <w:t>NWS zone NJZ023 (WESTERN CAPE MAY), zone-level</w:t>
            </w:r>
          </w:p>
        </w:tc>
        <w:tc>
          <w:tcPr>
            <w:tcW w:type="dxa" w:w="3156"/>
          </w:tcPr>
          <w:p>
            <w:pPr>
              <w:spacing w:after="0"/>
              <w:jc w:val="left"/>
            </w:pPr>
            <w:r>
              <w:rPr>
                <w:sz w:val="16"/>
              </w:rPr>
              <w:t>B1-c worst recorded: Wildfire</w:t>
            </w:r>
          </w:p>
        </w:tc>
      </w:tr>
      <w:tr>
        <w:trPr>
          <w:cantSplit/>
        </w:trPr>
        <w:tc>
          <w:tcPr>
            <w:tcW w:type="dxa" w:w="1037"/>
          </w:tcPr>
          <w:p>
            <w:pPr>
              <w:spacing w:after="0"/>
              <w:jc w:val="left"/>
            </w:pPr>
            <w:r>
              <w:rPr>
                <w:sz w:val="16"/>
              </w:rPr>
              <w:t>2005-07-18</w:t>
            </w:r>
          </w:p>
        </w:tc>
        <w:tc>
          <w:tcPr>
            <w:tcW w:type="dxa" w:w="1465"/>
          </w:tcPr>
          <w:p>
            <w:pPr>
              <w:spacing w:after="0"/>
              <w:jc w:val="left"/>
            </w:pPr>
            <w:r>
              <w:rPr>
                <w:sz w:val="16"/>
              </w:rPr>
              <w:t>Heat</w:t>
            </w:r>
          </w:p>
        </w:tc>
        <w:tc>
          <w:tcPr>
            <w:tcW w:type="dxa" w:w="1577"/>
          </w:tcPr>
          <w:p>
            <w:pPr>
              <w:spacing w:after="0"/>
              <w:jc w:val="left"/>
            </w:pPr>
          </w:p>
        </w:tc>
        <w:tc>
          <w:tcPr>
            <w:tcW w:type="dxa" w:w="3156"/>
          </w:tcPr>
          <w:p>
            <w:pPr>
              <w:spacing w:after="0"/>
              <w:jc w:val="left"/>
            </w:pPr>
            <w:r>
              <w:rPr>
                <w:sz w:val="16"/>
              </w:rPr>
              <w:t>damage not reported</w:t>
            </w:r>
          </w:p>
        </w:tc>
        <w:tc>
          <w:tcPr>
            <w:tcW w:type="dxa" w:w="936"/>
          </w:tcPr>
          <w:p>
            <w:pPr>
              <w:spacing w:after="0"/>
              <w:jc w:val="right"/>
            </w:pPr>
            <w:r>
              <w:rPr>
                <w:sz w:val="16"/>
              </w:rPr>
              <w:t>2, 0</w:t>
            </w:r>
          </w:p>
        </w:tc>
        <w:tc>
          <w:tcPr>
            <w:tcW w:type="dxa" w:w="2784"/>
          </w:tcPr>
          <w:p>
            <w:pPr>
              <w:spacing w:after="0"/>
              <w:jc w:val="left"/>
            </w:pPr>
            <w:r>
              <w:rPr>
                <w:sz w:val="16"/>
              </w:rPr>
              <w:t>NWS zone NJZ023 (WESTERN CAPE MAY), zone-level</w:t>
            </w:r>
          </w:p>
        </w:tc>
        <w:tc>
          <w:tcPr>
            <w:tcW w:type="dxa" w:w="3156"/>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465"/>
          </w:tcPr>
          <w:p>
            <w:pPr>
              <w:spacing w:after="0"/>
              <w:jc w:val="left"/>
            </w:pPr>
            <w:r>
              <w:rPr>
                <w:sz w:val="16"/>
              </w:rPr>
              <w:t>Cold/Wind Chill</w:t>
            </w:r>
          </w:p>
        </w:tc>
        <w:tc>
          <w:tcPr>
            <w:tcW w:type="dxa" w:w="1577"/>
          </w:tcPr>
          <w:p>
            <w:pPr>
              <w:spacing w:after="0"/>
              <w:jc w:val="left"/>
            </w:pPr>
          </w:p>
        </w:tc>
        <w:tc>
          <w:tcPr>
            <w:tcW w:type="dxa" w:w="3156"/>
          </w:tcPr>
          <w:p>
            <w:pPr>
              <w:spacing w:after="0"/>
              <w:jc w:val="left"/>
            </w:pPr>
            <w:r>
              <w:rPr>
                <w:sz w:val="16"/>
              </w:rPr>
              <w:t>damage not reported</w:t>
            </w:r>
          </w:p>
        </w:tc>
        <w:tc>
          <w:tcPr>
            <w:tcW w:type="dxa" w:w="936"/>
          </w:tcPr>
          <w:p>
            <w:pPr>
              <w:spacing w:after="0"/>
              <w:jc w:val="right"/>
            </w:pPr>
            <w:r>
              <w:rPr>
                <w:sz w:val="16"/>
              </w:rPr>
              <w:t>0, 0</w:t>
            </w:r>
          </w:p>
        </w:tc>
        <w:tc>
          <w:tcPr>
            <w:tcW w:type="dxa" w:w="2784"/>
          </w:tcPr>
          <w:p>
            <w:pPr>
              <w:spacing w:after="0"/>
              <w:jc w:val="left"/>
            </w:pPr>
            <w:r>
              <w:rPr>
                <w:sz w:val="16"/>
              </w:rPr>
              <w:t>NWS zone NJZ024 (EASTERN CAPE MAY), zone-level</w:t>
            </w:r>
          </w:p>
        </w:tc>
        <w:tc>
          <w:tcPr>
            <w:tcW w:type="dxa" w:w="31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465"/>
          </w:tcPr>
          <w:p>
            <w:pPr>
              <w:spacing w:after="0"/>
              <w:jc w:val="left"/>
            </w:pPr>
            <w:r>
              <w:rPr>
                <w:sz w:val="16"/>
              </w:rPr>
              <w:t>Heat</w:t>
            </w:r>
          </w:p>
        </w:tc>
        <w:tc>
          <w:tcPr>
            <w:tcW w:type="dxa" w:w="1577"/>
          </w:tcPr>
          <w:p>
            <w:pPr>
              <w:spacing w:after="0"/>
              <w:jc w:val="left"/>
            </w:pPr>
          </w:p>
        </w:tc>
        <w:tc>
          <w:tcPr>
            <w:tcW w:type="dxa" w:w="3156"/>
          </w:tcPr>
          <w:p>
            <w:pPr>
              <w:spacing w:after="0"/>
              <w:jc w:val="left"/>
            </w:pPr>
            <w:r>
              <w:rPr>
                <w:sz w:val="16"/>
              </w:rPr>
              <w:t>damage not reported</w:t>
            </w:r>
          </w:p>
        </w:tc>
        <w:tc>
          <w:tcPr>
            <w:tcW w:type="dxa" w:w="936"/>
          </w:tcPr>
          <w:p>
            <w:pPr>
              <w:spacing w:after="0"/>
              <w:jc w:val="right"/>
            </w:pPr>
            <w:r>
              <w:rPr>
                <w:sz w:val="16"/>
              </w:rPr>
              <w:t>0, 0</w:t>
            </w:r>
          </w:p>
        </w:tc>
        <w:tc>
          <w:tcPr>
            <w:tcW w:type="dxa" w:w="2784"/>
          </w:tcPr>
          <w:p>
            <w:pPr>
              <w:spacing w:after="0"/>
              <w:jc w:val="left"/>
            </w:pPr>
            <w:r>
              <w:rPr>
                <w:sz w:val="16"/>
              </w:rPr>
              <w:t>NWS zone NJZ023 (WESTERN CAPE MAY), zone-level</w:t>
            </w:r>
          </w:p>
        </w:tc>
        <w:tc>
          <w:tcPr>
            <w:tcW w:type="dxa" w:w="3156"/>
          </w:tcPr>
          <w:p>
            <w:pPr>
              <w:spacing w:after="0"/>
              <w:jc w:val="left"/>
            </w:pPr>
            <w:r>
              <w:rPr>
                <w:sz w:val="16"/>
              </w:rPr>
              <w:t>B1-c worst recorded: Excessive Heat, Heat</w:t>
            </w:r>
          </w:p>
        </w:tc>
      </w:tr>
      <w:tr>
        <w:trPr>
          <w:cantSplit/>
        </w:trPr>
        <w:tc>
          <w:tcPr>
            <w:tcW w:type="dxa" w:w="1037"/>
          </w:tcPr>
          <w:p>
            <w:pPr>
              <w:spacing w:after="0"/>
              <w:jc w:val="left"/>
            </w:pPr>
            <w:r>
              <w:rPr>
                <w:sz w:val="16"/>
              </w:rPr>
              <w:t>1999-09-16</w:t>
            </w:r>
          </w:p>
        </w:tc>
        <w:tc>
          <w:tcPr>
            <w:tcW w:type="dxa" w:w="1465"/>
          </w:tcPr>
          <w:p>
            <w:pPr>
              <w:spacing w:after="0"/>
              <w:jc w:val="left"/>
            </w:pPr>
            <w:r>
              <w:rPr>
                <w:sz w:val="16"/>
              </w:rPr>
              <w:t>Hurricane (NOAA event type 'Hurricane (Typhoon)')</w:t>
            </w:r>
          </w:p>
        </w:tc>
        <w:tc>
          <w:tcPr>
            <w:tcW w:type="dxa" w:w="1577"/>
          </w:tcPr>
          <w:p>
            <w:pPr>
              <w:spacing w:after="0"/>
              <w:jc w:val="left"/>
            </w:pPr>
          </w:p>
        </w:tc>
        <w:tc>
          <w:tcPr>
            <w:tcW w:type="dxa" w:w="3156"/>
          </w:tcPr>
          <w:p>
            <w:pPr>
              <w:spacing w:after="0"/>
              <w:jc w:val="left"/>
            </w:pPr>
            <w:r>
              <w:rPr>
                <w:sz w:val="16"/>
              </w:rPr>
              <w:t>$150,000 property; crops not reported (zone total, 1999 dollars)</w:t>
            </w:r>
          </w:p>
        </w:tc>
        <w:tc>
          <w:tcPr>
            <w:tcW w:type="dxa" w:w="936"/>
          </w:tcPr>
          <w:p>
            <w:pPr>
              <w:spacing w:after="0"/>
              <w:jc w:val="right"/>
            </w:pPr>
            <w:r>
              <w:rPr>
                <w:sz w:val="16"/>
              </w:rPr>
              <w:t>0, 0</w:t>
            </w:r>
          </w:p>
        </w:tc>
        <w:tc>
          <w:tcPr>
            <w:tcW w:type="dxa" w:w="2784"/>
          </w:tcPr>
          <w:p>
            <w:pPr>
              <w:spacing w:after="0"/>
              <w:jc w:val="left"/>
            </w:pPr>
            <w:r>
              <w:rPr>
                <w:sz w:val="16"/>
              </w:rPr>
              <w:t>NWS zone NJZ024 (EASTERN CAPE MAY), zone-level</w:t>
            </w:r>
          </w:p>
        </w:tc>
        <w:tc>
          <w:tcPr>
            <w:tcW w:type="dxa" w:w="31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1992-12-10</w:t>
            </w:r>
          </w:p>
        </w:tc>
        <w:tc>
          <w:tcPr>
            <w:tcW w:type="dxa" w:w="1465"/>
          </w:tcPr>
          <w:p>
            <w:pPr>
              <w:spacing w:after="0"/>
              <w:jc w:val="left"/>
            </w:pPr>
            <w:r>
              <w:rPr>
                <w:sz w:val="16"/>
              </w:rPr>
              <w:t>Thunderstorm Wind</w:t>
            </w:r>
          </w:p>
        </w:tc>
        <w:tc>
          <w:tcPr>
            <w:tcW w:type="dxa" w:w="1577"/>
          </w:tcPr>
          <w:p>
            <w:pPr>
              <w:spacing w:after="0"/>
              <w:jc w:val="left"/>
            </w:pPr>
            <w:r>
              <w:rPr>
                <w:sz w:val="16"/>
              </w:rPr>
              <w:t>78 kt (90 mph), measurement type not recorded</w:t>
            </w:r>
          </w:p>
        </w:tc>
        <w:tc>
          <w:tcPr>
            <w:tcW w:type="dxa" w:w="3156"/>
          </w:tcPr>
          <w:p>
            <w:pPr>
              <w:spacing w:after="0"/>
              <w:jc w:val="left"/>
            </w:pPr>
            <w:r>
              <w:rPr>
                <w:sz w:val="16"/>
              </w:rPr>
              <w:t>damage not recorded (pre-1996 record)</w:t>
            </w:r>
          </w:p>
        </w:tc>
        <w:tc>
          <w:tcPr>
            <w:tcW w:type="dxa" w:w="936"/>
          </w:tcPr>
          <w:p>
            <w:pPr>
              <w:spacing w:after="0"/>
              <w:jc w:val="right"/>
            </w:pPr>
            <w:r>
              <w:rPr>
                <w:sz w:val="16"/>
              </w:rPr>
              <w:t>0, 0</w:t>
            </w:r>
          </w:p>
        </w:tc>
        <w:tc>
          <w:tcPr>
            <w:tcW w:type="dxa" w:w="2784"/>
          </w:tcPr>
          <w:p>
            <w:pPr>
              <w:spacing w:after="0"/>
              <w:jc w:val="left"/>
            </w:pPr>
            <w:r>
              <w:rPr>
                <w:sz w:val="16"/>
              </w:rPr>
              <w:t>location not recorded</w:t>
            </w:r>
          </w:p>
        </w:tc>
        <w:tc>
          <w:tcPr>
            <w:tcW w:type="dxa" w:w="3156"/>
          </w:tcPr>
          <w:p>
            <w:pPr>
              <w:spacing w:after="0"/>
              <w:jc w:val="left"/>
            </w:pPr>
            <w:r>
              <w:rPr>
                <w:sz w:val="16"/>
              </w:rPr>
              <w:t>B1-c worst recorded: Thunderstorm Wind</w:t>
            </w:r>
          </w:p>
        </w:tc>
      </w:tr>
      <w:tr>
        <w:trPr>
          <w:cantSplit/>
        </w:trPr>
        <w:tc>
          <w:tcPr>
            <w:tcW w:type="dxa" w:w="1037"/>
          </w:tcPr>
          <w:p>
            <w:pPr>
              <w:spacing w:after="0"/>
              <w:jc w:val="left"/>
            </w:pPr>
            <w:r>
              <w:rPr>
                <w:sz w:val="16"/>
              </w:rPr>
              <w:t>1971-08-27</w:t>
            </w:r>
          </w:p>
        </w:tc>
        <w:tc>
          <w:tcPr>
            <w:tcW w:type="dxa" w:w="1465"/>
          </w:tcPr>
          <w:p>
            <w:pPr>
              <w:spacing w:after="0"/>
              <w:jc w:val="left"/>
            </w:pPr>
            <w:r>
              <w:rPr>
                <w:sz w:val="16"/>
              </w:rPr>
              <w:t>Tornado</w:t>
            </w:r>
          </w:p>
        </w:tc>
        <w:tc>
          <w:tcPr>
            <w:tcW w:type="dxa" w:w="1577"/>
          </w:tcPr>
          <w:p>
            <w:pPr>
              <w:spacing w:after="0"/>
              <w:jc w:val="left"/>
            </w:pPr>
            <w:r>
              <w:rPr>
                <w:sz w:val="16"/>
              </w:rPr>
              <w:t>F2, 28.7 mi path length (whole path, pre-1996), 40 yd wide</w:t>
            </w:r>
          </w:p>
        </w:tc>
        <w:tc>
          <w:tcPr>
            <w:tcW w:type="dxa" w:w="3156"/>
          </w:tcPr>
          <w:p>
            <w:pPr>
              <w:spacing w:after="0"/>
              <w:jc w:val="left"/>
            </w:pPr>
            <w:r>
              <w:rPr>
                <w:sz w:val="16"/>
              </w:rPr>
              <w:t>$250,000 property; crops not recorded (1971 dollars)</w:t>
            </w:r>
          </w:p>
        </w:tc>
        <w:tc>
          <w:tcPr>
            <w:tcW w:type="dxa" w:w="936"/>
          </w:tcPr>
          <w:p>
            <w:pPr>
              <w:spacing w:after="0"/>
              <w:jc w:val="right"/>
            </w:pPr>
            <w:r>
              <w:rPr>
                <w:sz w:val="16"/>
              </w:rPr>
              <w:t>0, 0</w:t>
            </w:r>
          </w:p>
        </w:tc>
        <w:tc>
          <w:tcPr>
            <w:tcW w:type="dxa" w:w="2784"/>
          </w:tcPr>
          <w:p>
            <w:pPr>
              <w:spacing w:after="0"/>
              <w:jc w:val="left"/>
            </w:pPr>
            <w:r>
              <w:rPr>
                <w:sz w:val="16"/>
              </w:rPr>
              <w:t>location not recorded</w:t>
            </w:r>
          </w:p>
        </w:tc>
        <w:tc>
          <w:tcPr>
            <w:tcW w:type="dxa" w:w="315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90"/>
        <w:gridCol w:w="1923"/>
        <w:gridCol w:w="1514"/>
        <w:gridCol w:w="1480"/>
        <w:gridCol w:w="1037"/>
        <w:gridCol w:w="1812"/>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923"/>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3.68</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3.7 per year at a given location in the county</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0.771</w:t>
            </w:r>
          </w:p>
        </w:tc>
        <w:tc>
          <w:tcPr>
            <w:tcW w:type="dxa" w:w="1433"/>
          </w:tcPr>
          <w:p>
            <w:pPr>
              <w:spacing w:after="0"/>
              <w:jc w:val="left"/>
            </w:pPr>
            <w:r>
              <w:rPr>
                <w:sz w:val="16"/>
              </w:rPr>
              <w:t>event-days per year</w:t>
            </w:r>
          </w:p>
        </w:tc>
        <w:tc>
          <w:tcPr>
            <w:tcW w:type="dxa" w:w="1555"/>
          </w:tcPr>
          <w:p>
            <w:pPr>
              <w:spacing w:after="0"/>
              <w:jc w:val="left"/>
            </w:pPr>
            <w:r>
              <w:rPr>
                <w:sz w:val="16"/>
              </w:rPr>
              <w:t>about 0.771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12 of 30 years, 1996 to 2025 (40%)</w:t>
            </w:r>
          </w:p>
        </w:tc>
        <w:tc>
          <w:tcPr>
            <w:tcW w:type="dxa" w:w="1514"/>
          </w:tcPr>
          <w:p>
            <w:pPr>
              <w:spacing w:after="0"/>
              <w:jc w:val="right"/>
            </w:pPr>
            <w:r>
              <w:rPr>
                <w:sz w:val="16"/>
              </w:rPr>
              <w:t>6.2</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Drought</w:t>
            </w:r>
          </w:p>
        </w:tc>
        <w:tc>
          <w:tcPr>
            <w:tcW w:type="dxa" w:w="1232"/>
          </w:tcPr>
          <w:p>
            <w:pPr>
              <w:spacing w:after="0"/>
              <w:jc w:val="right"/>
            </w:pPr>
            <w:r>
              <w:rPr>
                <w:sz w:val="16"/>
              </w:rPr>
              <w:t>8.01</w:t>
            </w:r>
          </w:p>
        </w:tc>
        <w:tc>
          <w:tcPr>
            <w:tcW w:type="dxa" w:w="1433"/>
          </w:tcPr>
          <w:p>
            <w:pPr>
              <w:spacing w:after="0"/>
              <w:jc w:val="left"/>
            </w:pPr>
            <w:r>
              <w:rPr>
                <w:sz w:val="16"/>
              </w:rPr>
              <w:t>event-days per year</w:t>
            </w:r>
          </w:p>
        </w:tc>
        <w:tc>
          <w:tcPr>
            <w:tcW w:type="dxa" w:w="1555"/>
          </w:tcPr>
          <w:p>
            <w:pPr>
              <w:spacing w:after="0"/>
              <w:jc w:val="left"/>
            </w:pPr>
            <w:r>
              <w:rPr>
                <w:sz w:val="16"/>
              </w:rPr>
              <w:t>about 8.01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9 of 30 years, 1996 to 2025 (30%)</w:t>
            </w:r>
          </w:p>
        </w:tc>
        <w:tc>
          <w:tcPr>
            <w:tcW w:type="dxa" w:w="1514"/>
          </w:tcPr>
          <w:p>
            <w:pPr>
              <w:spacing w:after="0"/>
              <w:jc w:val="right"/>
            </w:pPr>
            <w:r>
              <w:rPr>
                <w:sz w:val="16"/>
              </w:rPr>
              <w:t>231</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0.00115</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0.115%</w:t>
            </w:r>
          </w:p>
        </w:tc>
        <w:tc>
          <w:tcPr>
            <w:tcW w:type="dxa" w:w="1090"/>
          </w:tcPr>
          <w:p>
            <w:pPr>
              <w:spacing w:after="0"/>
              <w:jc w:val="left"/>
            </w:pPr>
          </w:p>
        </w:tc>
        <w:tc>
          <w:tcPr>
            <w:tcW w:type="dxa" w:w="1923"/>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1.08</w:t>
            </w:r>
          </w:p>
        </w:tc>
        <w:tc>
          <w:tcPr>
            <w:tcW w:type="dxa" w:w="1433"/>
          </w:tcPr>
          <w:p>
            <w:pPr>
              <w:spacing w:after="0"/>
              <w:jc w:val="left"/>
            </w:pPr>
            <w:r>
              <w:rPr>
                <w:sz w:val="16"/>
              </w:rPr>
              <w:t>events per year</w:t>
            </w:r>
          </w:p>
        </w:tc>
        <w:tc>
          <w:tcPr>
            <w:tcW w:type="dxa" w:w="1555"/>
          </w:tcPr>
          <w:p>
            <w:pPr>
              <w:spacing w:after="0"/>
              <w:jc w:val="left"/>
            </w:pPr>
            <w:r>
              <w:rPr>
                <w:sz w:val="16"/>
              </w:rPr>
              <w:t>about 1.08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44.7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3.53</w:t>
            </w:r>
          </w:p>
        </w:tc>
        <w:tc>
          <w:tcPr>
            <w:tcW w:type="dxa" w:w="1433"/>
          </w:tcPr>
          <w:p>
            <w:pPr>
              <w:spacing w:after="0"/>
              <w:jc w:val="left"/>
            </w:pPr>
            <w:r>
              <w:rPr>
                <w:sz w:val="16"/>
              </w:rPr>
              <w:t>event-days per year</w:t>
            </w:r>
          </w:p>
        </w:tc>
        <w:tc>
          <w:tcPr>
            <w:tcW w:type="dxa" w:w="1555"/>
          </w:tcPr>
          <w:p>
            <w:pPr>
              <w:spacing w:after="0"/>
              <w:jc w:val="left"/>
            </w:pPr>
            <w:r>
              <w:rPr>
                <w:sz w:val="16"/>
              </w:rPr>
              <w:t>about 3.53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20 of 30 years, 1996 to 2025 (66.7%)</w:t>
            </w:r>
          </w:p>
        </w:tc>
        <w:tc>
          <w:tcPr>
            <w:tcW w:type="dxa" w:w="1514"/>
          </w:tcPr>
          <w:p>
            <w:pPr>
              <w:spacing w:after="0"/>
              <w:jc w:val="right"/>
            </w:pPr>
            <w:r>
              <w:rPr>
                <w:sz w:val="16"/>
              </w:rPr>
              <w:t>24.6</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Hurricane</w:t>
            </w:r>
          </w:p>
        </w:tc>
        <w:tc>
          <w:tcPr>
            <w:tcW w:type="dxa" w:w="1232"/>
          </w:tcPr>
          <w:p>
            <w:pPr>
              <w:spacing w:after="0"/>
              <w:jc w:val="right"/>
            </w:pPr>
            <w:r>
              <w:rPr>
                <w:sz w:val="16"/>
              </w:rPr>
              <w:t>0.178</w:t>
            </w:r>
          </w:p>
        </w:tc>
        <w:tc>
          <w:tcPr>
            <w:tcW w:type="dxa" w:w="1433"/>
          </w:tcPr>
          <w:p>
            <w:pPr>
              <w:spacing w:after="0"/>
              <w:jc w:val="left"/>
            </w:pPr>
            <w:r>
              <w:rPr>
                <w:sz w:val="16"/>
              </w:rPr>
              <w:t>events per year</w:t>
            </w:r>
          </w:p>
        </w:tc>
        <w:tc>
          <w:tcPr>
            <w:tcW w:type="dxa" w:w="1555"/>
          </w:tcPr>
          <w:p>
            <w:pPr>
              <w:spacing w:after="0"/>
              <w:jc w:val="left"/>
            </w:pPr>
            <w:r>
              <w:rPr>
                <w:sz w:val="16"/>
              </w:rPr>
              <w:t>about 1 in 6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62</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0.238</w:t>
            </w:r>
          </w:p>
        </w:tc>
        <w:tc>
          <w:tcPr>
            <w:tcW w:type="dxa" w:w="1433"/>
          </w:tcPr>
          <w:p>
            <w:pPr>
              <w:spacing w:after="0"/>
              <w:jc w:val="left"/>
            </w:pPr>
            <w:r>
              <w:rPr>
                <w:sz w:val="16"/>
              </w:rPr>
              <w:t>event-days per year</w:t>
            </w:r>
          </w:p>
        </w:tc>
        <w:tc>
          <w:tcPr>
            <w:tcW w:type="dxa" w:w="1555"/>
          </w:tcPr>
          <w:p>
            <w:pPr>
              <w:spacing w:after="0"/>
              <w:jc w:val="left"/>
            </w:pPr>
            <w:r>
              <w:rPr>
                <w:sz w:val="16"/>
              </w:rPr>
              <w:t>about 0.238 days per year</w:t>
            </w:r>
          </w:p>
        </w:tc>
        <w:tc>
          <w:tcPr>
            <w:tcW w:type="dxa" w:w="1090"/>
          </w:tcPr>
          <w:p>
            <w:pPr>
              <w:spacing w:after="0"/>
              <w:jc w:val="left"/>
            </w:pPr>
          </w:p>
        </w:tc>
        <w:tc>
          <w:tcPr>
            <w:tcW w:type="dxa" w:w="1923"/>
          </w:tcPr>
          <w:p>
            <w:pPr>
              <w:spacing w:after="0"/>
              <w:jc w:val="left"/>
            </w:pPr>
            <w:r>
              <w:rPr>
                <w:sz w:val="16"/>
              </w:rPr>
              <w:t>Storm Events event-days in 0 of 30 years, 1996 to 2025 (0%)</w:t>
            </w:r>
          </w:p>
        </w:tc>
        <w:tc>
          <w:tcPr>
            <w:tcW w:type="dxa" w:w="1514"/>
          </w:tcPr>
          <w:p>
            <w:pPr>
              <w:spacing w:after="0"/>
              <w:jc w:val="right"/>
            </w:pPr>
            <w:r>
              <w:rPr>
                <w:sz w:val="16"/>
              </w:rPr>
              <w:t>8</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1.64</w:t>
            </w:r>
          </w:p>
        </w:tc>
        <w:tc>
          <w:tcPr>
            <w:tcW w:type="dxa" w:w="1433"/>
          </w:tcPr>
          <w:p>
            <w:pPr>
              <w:spacing w:after="0"/>
              <w:jc w:val="left"/>
            </w:pPr>
            <w:r>
              <w:rPr>
                <w:sz w:val="16"/>
              </w:rPr>
              <w:t>event-days per year</w:t>
            </w:r>
          </w:p>
        </w:tc>
        <w:tc>
          <w:tcPr>
            <w:tcW w:type="dxa" w:w="1555"/>
          </w:tcPr>
          <w:p>
            <w:pPr>
              <w:spacing w:after="0"/>
              <w:jc w:val="left"/>
            </w:pPr>
            <w:r>
              <w:rPr>
                <w:sz w:val="16"/>
              </w:rPr>
              <w:t>about 1.64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16 of 30 years, 1996 to 2025 (53.3%)</w:t>
            </w:r>
          </w:p>
        </w:tc>
        <w:tc>
          <w:tcPr>
            <w:tcW w:type="dxa" w:w="1514"/>
          </w:tcPr>
          <w:p>
            <w:pPr>
              <w:spacing w:after="0"/>
              <w:jc w:val="right"/>
            </w:pPr>
            <w:r>
              <w:rPr>
                <w:sz w:val="16"/>
              </w:rPr>
              <w:t>46</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0.0304</w:t>
            </w:r>
          </w:p>
        </w:tc>
        <w:tc>
          <w:tcPr>
            <w:tcW w:type="dxa" w:w="1433"/>
          </w:tcPr>
          <w:p>
            <w:pPr>
              <w:spacing w:after="0"/>
              <w:jc w:val="left"/>
            </w:pPr>
            <w:r>
              <w:rPr>
                <w:sz w:val="16"/>
              </w:rPr>
              <w:t>events per year (modeled)</w:t>
            </w:r>
          </w:p>
        </w:tc>
        <w:tc>
          <w:tcPr>
            <w:tcW w:type="dxa" w:w="1555"/>
          </w:tcPr>
          <w:p>
            <w:pPr>
              <w:spacing w:after="0"/>
              <w:jc w:val="left"/>
            </w:pPr>
            <w:r>
              <w:rPr>
                <w:sz w:val="16"/>
              </w:rPr>
              <w:t>about 1 in 33 years</w:t>
            </w:r>
          </w:p>
        </w:tc>
        <w:tc>
          <w:tcPr>
            <w:tcW w:type="dxa" w:w="1090"/>
          </w:tcPr>
          <w:p>
            <w:pPr>
              <w:spacing w:after="0"/>
              <w:jc w:val="left"/>
            </w:pPr>
            <w:r>
              <w:rPr>
                <w:sz w:val="16"/>
              </w:rPr>
              <w:t>Possible</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29.7</w:t>
            </w:r>
          </w:p>
        </w:tc>
        <w:tc>
          <w:tcPr>
            <w:tcW w:type="dxa" w:w="1433"/>
          </w:tcPr>
          <w:p>
            <w:pPr>
              <w:spacing w:after="0"/>
              <w:jc w:val="left"/>
            </w:pPr>
            <w:r>
              <w:rPr>
                <w:sz w:val="16"/>
              </w:rPr>
              <w:t>days per year with a strike</w:t>
            </w:r>
          </w:p>
        </w:tc>
        <w:tc>
          <w:tcPr>
            <w:tcW w:type="dxa" w:w="1555"/>
          </w:tcPr>
          <w:p>
            <w:pPr>
              <w:spacing w:after="0"/>
              <w:jc w:val="left"/>
            </w:pPr>
            <w:r>
              <w:rPr>
                <w:sz w:val="16"/>
              </w:rPr>
              <w:t>about 29.7 days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3.35</w:t>
            </w:r>
          </w:p>
        </w:tc>
        <w:tc>
          <w:tcPr>
            <w:tcW w:type="dxa" w:w="1433"/>
          </w:tcPr>
          <w:p>
            <w:pPr>
              <w:spacing w:after="0"/>
              <w:jc w:val="left"/>
            </w:pPr>
            <w:r>
              <w:rPr>
                <w:sz w:val="16"/>
              </w:rPr>
              <w:t>events per year</w:t>
            </w:r>
          </w:p>
        </w:tc>
        <w:tc>
          <w:tcPr>
            <w:tcW w:type="dxa" w:w="1555"/>
          </w:tcPr>
          <w:p>
            <w:pPr>
              <w:spacing w:after="0"/>
              <w:jc w:val="left"/>
            </w:pPr>
            <w:r>
              <w:rPr>
                <w:sz w:val="16"/>
              </w:rPr>
              <w:t>about 3.35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62</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0.169</w:t>
            </w:r>
          </w:p>
        </w:tc>
        <w:tc>
          <w:tcPr>
            <w:tcW w:type="dxa" w:w="1433"/>
          </w:tcPr>
          <w:p>
            <w:pPr>
              <w:spacing w:after="0"/>
              <w:jc w:val="left"/>
            </w:pPr>
            <w:r>
              <w:rPr>
                <w:sz w:val="16"/>
              </w:rPr>
              <w:t>events per year</w:t>
            </w:r>
          </w:p>
        </w:tc>
        <w:tc>
          <w:tcPr>
            <w:tcW w:type="dxa" w:w="1555"/>
          </w:tcPr>
          <w:p>
            <w:pPr>
              <w:spacing w:after="0"/>
              <w:jc w:val="left"/>
            </w:pPr>
            <w:r>
              <w:rPr>
                <w:sz w:val="16"/>
              </w:rPr>
              <w:t>about 1 in 6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90"/>
          </w:tcPr>
          <w:p>
            <w:pPr>
              <w:spacing w:after="0"/>
              <w:jc w:val="left"/>
            </w:pPr>
            <w:r>
              <w:rPr>
                <w:sz w:val="16"/>
              </w:rPr>
              <w:t>Possible</w:t>
            </w:r>
          </w:p>
        </w:tc>
        <w:tc>
          <w:tcPr>
            <w:tcW w:type="dxa" w:w="1923"/>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Wildfire</w:t>
            </w:r>
          </w:p>
        </w:tc>
        <w:tc>
          <w:tcPr>
            <w:tcW w:type="dxa" w:w="1232"/>
          </w:tcPr>
          <w:p>
            <w:pPr>
              <w:spacing w:after="0"/>
              <w:jc w:val="right"/>
            </w:pPr>
            <w:r>
              <w:rPr>
                <w:sz w:val="16"/>
              </w:rPr>
              <w:t>0.00198</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0.198%</w:t>
            </w:r>
          </w:p>
        </w:tc>
        <w:tc>
          <w:tcPr>
            <w:tcW w:type="dxa" w:w="1090"/>
          </w:tcPr>
          <w:p>
            <w:pPr>
              <w:spacing w:after="0"/>
              <w:jc w:val="left"/>
            </w:pPr>
            <w:r>
              <w:rPr>
                <w:sz w:val="16"/>
              </w:rPr>
              <w:t>Likely</w:t>
            </w:r>
          </w:p>
        </w:tc>
        <w:tc>
          <w:tcPr>
            <w:tcW w:type="dxa" w:w="1923"/>
          </w:tcPr>
          <w:p>
            <w:pPr>
              <w:spacing w:after="0"/>
              <w:jc w:val="left"/>
            </w:pPr>
            <w:r>
              <w:rPr>
                <w:sz w:val="16"/>
              </w:rPr>
              <w:t>Storm Events records in 3 of 30 years, 1996 to 2025 (10%)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7.01</w:t>
            </w:r>
          </w:p>
        </w:tc>
        <w:tc>
          <w:tcPr>
            <w:tcW w:type="dxa" w:w="1433"/>
          </w:tcPr>
          <w:p>
            <w:pPr>
              <w:spacing w:after="0"/>
              <w:jc w:val="left"/>
            </w:pPr>
            <w:r>
              <w:rPr>
                <w:sz w:val="16"/>
              </w:rPr>
              <w:t>event-days per year</w:t>
            </w:r>
          </w:p>
        </w:tc>
        <w:tc>
          <w:tcPr>
            <w:tcW w:type="dxa" w:w="1555"/>
          </w:tcPr>
          <w:p>
            <w:pPr>
              <w:spacing w:after="0"/>
              <w:jc w:val="left"/>
            </w:pPr>
            <w:r>
              <w:rPr>
                <w:sz w:val="16"/>
              </w:rPr>
              <w:t>about 7.01 days per year</w:t>
            </w:r>
          </w:p>
        </w:tc>
        <w:tc>
          <w:tcPr>
            <w:tcW w:type="dxa" w:w="1090"/>
          </w:tcPr>
          <w:p>
            <w:pPr>
              <w:spacing w:after="0"/>
              <w:jc w:val="left"/>
            </w:pPr>
            <w:r>
              <w:rPr>
                <w:sz w:val="16"/>
              </w:rPr>
              <w:t>Highly likely</w:t>
            </w:r>
          </w:p>
        </w:tc>
        <w:tc>
          <w:tcPr>
            <w:tcW w:type="dxa" w:w="1923"/>
          </w:tcPr>
          <w:p>
            <w:pPr>
              <w:spacing w:after="0"/>
              <w:jc w:val="left"/>
            </w:pPr>
            <w:r>
              <w:rPr>
                <w:sz w:val="16"/>
              </w:rPr>
              <w:t>Storm Events event-days in 28 of 30 years, 1996 to 2025 (93.3%)</w:t>
            </w:r>
          </w:p>
        </w:tc>
        <w:tc>
          <w:tcPr>
            <w:tcW w:type="dxa" w:w="1514"/>
          </w:tcPr>
          <w:p>
            <w:pPr>
              <w:spacing w:after="0"/>
              <w:jc w:val="right"/>
            </w:pPr>
            <w:r>
              <w:rPr>
                <w:sz w:val="16"/>
              </w:rPr>
              <w:t>56.3</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Coastal Flooding</w:t>
            </w:r>
          </w:p>
        </w:tc>
        <w:tc>
          <w:tcPr>
            <w:tcW w:type="dxa" w:w="2026"/>
          </w:tcPr>
          <w:p>
            <w:pPr>
              <w:spacing w:after="0"/>
              <w:jc w:val="right"/>
            </w:pPr>
            <w:r>
              <w:rPr>
                <w:sz w:val="16"/>
              </w:rPr>
              <w:t>31 of 32</w:t>
            </w:r>
          </w:p>
        </w:tc>
        <w:tc>
          <w:tcPr>
            <w:tcW w:type="dxa" w:w="1529"/>
          </w:tcPr>
          <w:p>
            <w:pPr>
              <w:spacing w:after="0"/>
              <w:jc w:val="right"/>
            </w:pPr>
            <w:r>
              <w:rPr>
                <w:sz w:val="16"/>
              </w:rPr>
              <w:t>69.8</w:t>
            </w:r>
          </w:p>
        </w:tc>
        <w:tc>
          <w:tcPr>
            <w:tcW w:type="dxa" w:w="1604"/>
          </w:tcPr>
          <w:p>
            <w:pPr>
              <w:spacing w:after="0"/>
              <w:jc w:val="right"/>
            </w:pPr>
            <w:r>
              <w:rPr>
                <w:sz w:val="16"/>
              </w:rPr>
              <w:t>98.8</w:t>
            </w:r>
          </w:p>
        </w:tc>
        <w:tc>
          <w:tcPr>
            <w:tcW w:type="dxa" w:w="1529"/>
          </w:tcPr>
          <w:p>
            <w:pPr>
              <w:spacing w:after="0"/>
              <w:jc w:val="right"/>
            </w:pPr>
            <w:r>
              <w:rPr>
                <w:sz w:val="16"/>
              </w:rPr>
              <w:t>99.9</w:t>
            </w:r>
          </w:p>
        </w:tc>
        <w:tc>
          <w:tcPr>
            <w:tcW w:type="dxa" w:w="4976"/>
          </w:tcPr>
          <w:p>
            <w:pPr>
              <w:spacing w:after="0"/>
              <w:jc w:val="left"/>
            </w:pPr>
            <w:r>
              <w:rPr>
                <w:sz w:val="16"/>
              </w:rPr>
              <w:t>Very High 13, Relatively High 12, Relatively Moderate 2, Relatively Low 2, Very Low 2, No Rating 1</w:t>
            </w:r>
          </w:p>
        </w:tc>
      </w:tr>
      <w:tr>
        <w:trPr>
          <w:cantSplit/>
        </w:trPr>
        <w:tc>
          <w:tcPr>
            <w:tcW w:type="dxa" w:w="2447"/>
          </w:tcPr>
          <w:p>
            <w:pPr>
              <w:spacing w:after="0"/>
              <w:jc w:val="left"/>
            </w:pPr>
            <w:r>
              <w:rPr>
                <w:sz w:val="16"/>
              </w:rPr>
              <w:t>Cold Wave</w:t>
            </w:r>
          </w:p>
        </w:tc>
        <w:tc>
          <w:tcPr>
            <w:tcW w:type="dxa" w:w="2026"/>
          </w:tcPr>
          <w:p>
            <w:pPr>
              <w:spacing w:after="0"/>
              <w:jc w:val="right"/>
            </w:pPr>
            <w:r>
              <w:rPr>
                <w:sz w:val="16"/>
              </w:rPr>
              <w:t>32 of 32</w:t>
            </w:r>
          </w:p>
        </w:tc>
        <w:tc>
          <w:tcPr>
            <w:tcW w:type="dxa" w:w="1529"/>
          </w:tcPr>
          <w:p>
            <w:pPr>
              <w:spacing w:after="0"/>
              <w:jc w:val="right"/>
            </w:pPr>
            <w:r>
              <w:rPr>
                <w:sz w:val="16"/>
              </w:rPr>
              <w:t>23.1</w:t>
            </w:r>
          </w:p>
        </w:tc>
        <w:tc>
          <w:tcPr>
            <w:tcW w:type="dxa" w:w="1604"/>
          </w:tcPr>
          <w:p>
            <w:pPr>
              <w:spacing w:after="0"/>
              <w:jc w:val="right"/>
            </w:pPr>
            <w:r>
              <w:rPr>
                <w:sz w:val="16"/>
              </w:rPr>
              <w:t>37.0</w:t>
            </w:r>
          </w:p>
        </w:tc>
        <w:tc>
          <w:tcPr>
            <w:tcW w:type="dxa" w:w="1529"/>
          </w:tcPr>
          <w:p>
            <w:pPr>
              <w:spacing w:after="0"/>
              <w:jc w:val="right"/>
            </w:pPr>
            <w:r>
              <w:rPr>
                <w:sz w:val="16"/>
              </w:rPr>
              <w:t>68.0</w:t>
            </w:r>
          </w:p>
        </w:tc>
        <w:tc>
          <w:tcPr>
            <w:tcW w:type="dxa" w:w="4976"/>
          </w:tcPr>
          <w:p>
            <w:pPr>
              <w:spacing w:after="0"/>
              <w:jc w:val="left"/>
            </w:pPr>
            <w:r>
              <w:rPr>
                <w:sz w:val="16"/>
              </w:rPr>
              <w:t>Relatively Moderate 3, Relatively Low 29</w:t>
            </w:r>
          </w:p>
        </w:tc>
      </w:tr>
      <w:tr>
        <w:trPr>
          <w:cantSplit/>
        </w:trPr>
        <w:tc>
          <w:tcPr>
            <w:tcW w:type="dxa" w:w="2447"/>
          </w:tcPr>
          <w:p>
            <w:pPr>
              <w:spacing w:after="0"/>
              <w:jc w:val="left"/>
            </w:pPr>
            <w:r>
              <w:rPr>
                <w:sz w:val="16"/>
              </w:rPr>
              <w:t>Drought</w:t>
            </w:r>
          </w:p>
        </w:tc>
        <w:tc>
          <w:tcPr>
            <w:tcW w:type="dxa" w:w="2026"/>
          </w:tcPr>
          <w:p>
            <w:pPr>
              <w:spacing w:after="0"/>
              <w:jc w:val="right"/>
            </w:pPr>
            <w:r>
              <w:rPr>
                <w:sz w:val="16"/>
              </w:rPr>
              <w:t>19 of 32</w:t>
            </w:r>
          </w:p>
        </w:tc>
        <w:tc>
          <w:tcPr>
            <w:tcW w:type="dxa" w:w="1529"/>
          </w:tcPr>
          <w:p>
            <w:pPr>
              <w:spacing w:after="0"/>
              <w:jc w:val="right"/>
            </w:pPr>
            <w:r>
              <w:rPr>
                <w:sz w:val="16"/>
              </w:rPr>
              <w:t>73.3</w:t>
            </w:r>
          </w:p>
        </w:tc>
        <w:tc>
          <w:tcPr>
            <w:tcW w:type="dxa" w:w="1604"/>
          </w:tcPr>
          <w:p>
            <w:pPr>
              <w:spacing w:after="0"/>
              <w:jc w:val="right"/>
            </w:pPr>
            <w:r>
              <w:rPr>
                <w:sz w:val="16"/>
              </w:rPr>
              <w:t>85.8</w:t>
            </w:r>
          </w:p>
        </w:tc>
        <w:tc>
          <w:tcPr>
            <w:tcW w:type="dxa" w:w="1529"/>
          </w:tcPr>
          <w:p>
            <w:pPr>
              <w:spacing w:after="0"/>
              <w:jc w:val="right"/>
            </w:pPr>
            <w:r>
              <w:rPr>
                <w:sz w:val="16"/>
              </w:rPr>
              <w:t>94.5</w:t>
            </w:r>
          </w:p>
        </w:tc>
        <w:tc>
          <w:tcPr>
            <w:tcW w:type="dxa" w:w="4976"/>
          </w:tcPr>
          <w:p>
            <w:pPr>
              <w:spacing w:after="0"/>
              <w:jc w:val="left"/>
            </w:pPr>
            <w:r>
              <w:rPr>
                <w:sz w:val="16"/>
              </w:rPr>
              <w:t>Relatively Moderate 2, Relatively Low 14, Very Low 3, No Rating 13</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32 of 32</w:t>
            </w:r>
          </w:p>
        </w:tc>
        <w:tc>
          <w:tcPr>
            <w:tcW w:type="dxa" w:w="1529"/>
          </w:tcPr>
          <w:p>
            <w:pPr>
              <w:spacing w:after="0"/>
              <w:jc w:val="right"/>
            </w:pPr>
            <w:r>
              <w:rPr>
                <w:sz w:val="16"/>
              </w:rPr>
              <w:t>20.2</w:t>
            </w:r>
          </w:p>
        </w:tc>
        <w:tc>
          <w:tcPr>
            <w:tcW w:type="dxa" w:w="1604"/>
          </w:tcPr>
          <w:p>
            <w:pPr>
              <w:spacing w:after="0"/>
              <w:jc w:val="right"/>
            </w:pPr>
            <w:r>
              <w:rPr>
                <w:sz w:val="16"/>
              </w:rPr>
              <w:t>48.8</w:t>
            </w:r>
          </w:p>
        </w:tc>
        <w:tc>
          <w:tcPr>
            <w:tcW w:type="dxa" w:w="1529"/>
          </w:tcPr>
          <w:p>
            <w:pPr>
              <w:spacing w:after="0"/>
              <w:jc w:val="right"/>
            </w:pPr>
            <w:r>
              <w:rPr>
                <w:sz w:val="16"/>
              </w:rPr>
              <w:t>77.0</w:t>
            </w:r>
          </w:p>
        </w:tc>
        <w:tc>
          <w:tcPr>
            <w:tcW w:type="dxa" w:w="4976"/>
          </w:tcPr>
          <w:p>
            <w:pPr>
              <w:spacing w:after="0"/>
              <w:jc w:val="left"/>
            </w:pPr>
            <w:r>
              <w:rPr>
                <w:sz w:val="16"/>
              </w:rPr>
              <w:t>Relatively Low 20, Very Low 12</w:t>
            </w:r>
          </w:p>
        </w:tc>
      </w:tr>
      <w:tr>
        <w:trPr>
          <w:cantSplit/>
        </w:trPr>
        <w:tc>
          <w:tcPr>
            <w:tcW w:type="dxa" w:w="2447"/>
          </w:tcPr>
          <w:p>
            <w:pPr>
              <w:spacing w:after="0"/>
              <w:jc w:val="left"/>
            </w:pPr>
            <w:r>
              <w:rPr>
                <w:sz w:val="16"/>
              </w:rPr>
              <w:t>Hail</w:t>
            </w:r>
          </w:p>
        </w:tc>
        <w:tc>
          <w:tcPr>
            <w:tcW w:type="dxa" w:w="2026"/>
          </w:tcPr>
          <w:p>
            <w:pPr>
              <w:spacing w:after="0"/>
              <w:jc w:val="right"/>
            </w:pPr>
            <w:r>
              <w:rPr>
                <w:sz w:val="16"/>
              </w:rPr>
              <w:t>32 of 32</w:t>
            </w:r>
          </w:p>
        </w:tc>
        <w:tc>
          <w:tcPr>
            <w:tcW w:type="dxa" w:w="1529"/>
          </w:tcPr>
          <w:p>
            <w:pPr>
              <w:spacing w:after="0"/>
              <w:jc w:val="right"/>
            </w:pPr>
            <w:r>
              <w:rPr>
                <w:sz w:val="16"/>
              </w:rPr>
              <w:t>1.2</w:t>
            </w:r>
          </w:p>
        </w:tc>
        <w:tc>
          <w:tcPr>
            <w:tcW w:type="dxa" w:w="1604"/>
          </w:tcPr>
          <w:p>
            <w:pPr>
              <w:spacing w:after="0"/>
              <w:jc w:val="right"/>
            </w:pPr>
            <w:r>
              <w:rPr>
                <w:sz w:val="16"/>
              </w:rPr>
              <w:t>5.9</w:t>
            </w:r>
          </w:p>
        </w:tc>
        <w:tc>
          <w:tcPr>
            <w:tcW w:type="dxa" w:w="1529"/>
          </w:tcPr>
          <w:p>
            <w:pPr>
              <w:spacing w:after="0"/>
              <w:jc w:val="right"/>
            </w:pPr>
            <w:r>
              <w:rPr>
                <w:sz w:val="16"/>
              </w:rPr>
              <w:t>23.5</w:t>
            </w:r>
          </w:p>
        </w:tc>
        <w:tc>
          <w:tcPr>
            <w:tcW w:type="dxa" w:w="4976"/>
          </w:tcPr>
          <w:p>
            <w:pPr>
              <w:spacing w:after="0"/>
              <w:jc w:val="left"/>
            </w:pPr>
            <w:r>
              <w:rPr>
                <w:sz w:val="16"/>
              </w:rPr>
              <w:t>Very Low 32</w:t>
            </w:r>
          </w:p>
        </w:tc>
      </w:tr>
      <w:tr>
        <w:trPr>
          <w:cantSplit/>
        </w:trPr>
        <w:tc>
          <w:tcPr>
            <w:tcW w:type="dxa" w:w="2447"/>
          </w:tcPr>
          <w:p>
            <w:pPr>
              <w:spacing w:after="0"/>
              <w:jc w:val="left"/>
            </w:pPr>
            <w:r>
              <w:rPr>
                <w:sz w:val="16"/>
              </w:rPr>
              <w:t>Heat Wave</w:t>
            </w:r>
          </w:p>
        </w:tc>
        <w:tc>
          <w:tcPr>
            <w:tcW w:type="dxa" w:w="2026"/>
          </w:tcPr>
          <w:p>
            <w:pPr>
              <w:spacing w:after="0"/>
              <w:jc w:val="right"/>
            </w:pPr>
            <w:r>
              <w:rPr>
                <w:sz w:val="16"/>
              </w:rPr>
              <w:t>32 of 32</w:t>
            </w:r>
          </w:p>
        </w:tc>
        <w:tc>
          <w:tcPr>
            <w:tcW w:type="dxa" w:w="1529"/>
          </w:tcPr>
          <w:p>
            <w:pPr>
              <w:spacing w:after="0"/>
              <w:jc w:val="right"/>
            </w:pPr>
            <w:r>
              <w:rPr>
                <w:sz w:val="16"/>
              </w:rPr>
              <w:t>23.7</w:t>
            </w:r>
          </w:p>
        </w:tc>
        <w:tc>
          <w:tcPr>
            <w:tcW w:type="dxa" w:w="1604"/>
          </w:tcPr>
          <w:p>
            <w:pPr>
              <w:spacing w:after="0"/>
              <w:jc w:val="right"/>
            </w:pPr>
            <w:r>
              <w:rPr>
                <w:sz w:val="16"/>
              </w:rPr>
              <w:t>74.9</w:t>
            </w:r>
          </w:p>
        </w:tc>
        <w:tc>
          <w:tcPr>
            <w:tcW w:type="dxa" w:w="1529"/>
          </w:tcPr>
          <w:p>
            <w:pPr>
              <w:spacing w:after="0"/>
              <w:jc w:val="right"/>
            </w:pPr>
            <w:r>
              <w:rPr>
                <w:sz w:val="16"/>
              </w:rPr>
              <w:t>97.3</w:t>
            </w:r>
          </w:p>
        </w:tc>
        <w:tc>
          <w:tcPr>
            <w:tcW w:type="dxa" w:w="4976"/>
          </w:tcPr>
          <w:p>
            <w:pPr>
              <w:spacing w:after="0"/>
              <w:jc w:val="left"/>
            </w:pPr>
            <w:r>
              <w:rPr>
                <w:sz w:val="16"/>
              </w:rPr>
              <w:t>Very High 1, Relatively High 11, Relatively Moderate 14, Relatively Low 6</w:t>
            </w:r>
          </w:p>
        </w:tc>
      </w:tr>
      <w:tr>
        <w:trPr>
          <w:cantSplit/>
        </w:trPr>
        <w:tc>
          <w:tcPr>
            <w:tcW w:type="dxa" w:w="2447"/>
          </w:tcPr>
          <w:p>
            <w:pPr>
              <w:spacing w:after="0"/>
              <w:jc w:val="left"/>
            </w:pPr>
            <w:r>
              <w:rPr>
                <w:sz w:val="16"/>
              </w:rPr>
              <w:t>Hurricane</w:t>
            </w:r>
          </w:p>
        </w:tc>
        <w:tc>
          <w:tcPr>
            <w:tcW w:type="dxa" w:w="2026"/>
          </w:tcPr>
          <w:p>
            <w:pPr>
              <w:spacing w:after="0"/>
              <w:jc w:val="right"/>
            </w:pPr>
            <w:r>
              <w:rPr>
                <w:sz w:val="16"/>
              </w:rPr>
              <w:t>32 of 32</w:t>
            </w:r>
          </w:p>
        </w:tc>
        <w:tc>
          <w:tcPr>
            <w:tcW w:type="dxa" w:w="1529"/>
          </w:tcPr>
          <w:p>
            <w:pPr>
              <w:spacing w:after="0"/>
              <w:jc w:val="right"/>
            </w:pPr>
            <w:r>
              <w:rPr>
                <w:sz w:val="16"/>
              </w:rPr>
              <w:t>77.3</w:t>
            </w:r>
          </w:p>
        </w:tc>
        <w:tc>
          <w:tcPr>
            <w:tcW w:type="dxa" w:w="1604"/>
          </w:tcPr>
          <w:p>
            <w:pPr>
              <w:spacing w:after="0"/>
              <w:jc w:val="right"/>
            </w:pPr>
            <w:r>
              <w:rPr>
                <w:sz w:val="16"/>
              </w:rPr>
              <w:t>89.1</w:t>
            </w:r>
          </w:p>
        </w:tc>
        <w:tc>
          <w:tcPr>
            <w:tcW w:type="dxa" w:w="1529"/>
          </w:tcPr>
          <w:p>
            <w:pPr>
              <w:spacing w:after="0"/>
              <w:jc w:val="right"/>
            </w:pPr>
            <w:r>
              <w:rPr>
                <w:sz w:val="16"/>
              </w:rPr>
              <w:t>94.5</w:t>
            </w:r>
          </w:p>
        </w:tc>
        <w:tc>
          <w:tcPr>
            <w:tcW w:type="dxa" w:w="4976"/>
          </w:tcPr>
          <w:p>
            <w:pPr>
              <w:spacing w:after="0"/>
              <w:jc w:val="left"/>
            </w:pPr>
            <w:r>
              <w:rPr>
                <w:sz w:val="16"/>
              </w:rPr>
              <w:t>Relatively High 11, Relatively Moderate 20, Relatively Low 1</w:t>
            </w:r>
          </w:p>
        </w:tc>
      </w:tr>
      <w:tr>
        <w:trPr>
          <w:cantSplit/>
        </w:trPr>
        <w:tc>
          <w:tcPr>
            <w:tcW w:type="dxa" w:w="2447"/>
          </w:tcPr>
          <w:p>
            <w:pPr>
              <w:spacing w:after="0"/>
              <w:jc w:val="left"/>
            </w:pPr>
            <w:r>
              <w:rPr>
                <w:sz w:val="16"/>
              </w:rPr>
              <w:t>Ice Storm</w:t>
            </w:r>
          </w:p>
        </w:tc>
        <w:tc>
          <w:tcPr>
            <w:tcW w:type="dxa" w:w="2026"/>
          </w:tcPr>
          <w:p>
            <w:pPr>
              <w:spacing w:after="0"/>
              <w:jc w:val="right"/>
            </w:pPr>
            <w:r>
              <w:rPr>
                <w:sz w:val="16"/>
              </w:rPr>
              <w:t>32 of 32</w:t>
            </w:r>
          </w:p>
        </w:tc>
        <w:tc>
          <w:tcPr>
            <w:tcW w:type="dxa" w:w="1529"/>
          </w:tcPr>
          <w:p>
            <w:pPr>
              <w:spacing w:after="0"/>
              <w:jc w:val="right"/>
            </w:pPr>
            <w:r>
              <w:rPr>
                <w:sz w:val="16"/>
              </w:rPr>
              <w:t>5.4</w:t>
            </w:r>
          </w:p>
        </w:tc>
        <w:tc>
          <w:tcPr>
            <w:tcW w:type="dxa" w:w="1604"/>
          </w:tcPr>
          <w:p>
            <w:pPr>
              <w:spacing w:after="0"/>
              <w:jc w:val="right"/>
            </w:pPr>
            <w:r>
              <w:rPr>
                <w:sz w:val="16"/>
              </w:rPr>
              <w:t>29.3</w:t>
            </w:r>
          </w:p>
        </w:tc>
        <w:tc>
          <w:tcPr>
            <w:tcW w:type="dxa" w:w="1529"/>
          </w:tcPr>
          <w:p>
            <w:pPr>
              <w:spacing w:after="0"/>
              <w:jc w:val="right"/>
            </w:pPr>
            <w:r>
              <w:rPr>
                <w:sz w:val="16"/>
              </w:rPr>
              <w:t>55.8</w:t>
            </w:r>
          </w:p>
        </w:tc>
        <w:tc>
          <w:tcPr>
            <w:tcW w:type="dxa" w:w="4976"/>
          </w:tcPr>
          <w:p>
            <w:pPr>
              <w:spacing w:after="0"/>
              <w:jc w:val="left"/>
            </w:pPr>
            <w:r>
              <w:rPr>
                <w:sz w:val="16"/>
              </w:rPr>
              <w:t>Relatively Low 13, Very Low 19</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32 of 32</w:t>
            </w:r>
          </w:p>
        </w:tc>
        <w:tc>
          <w:tcPr>
            <w:tcW w:type="dxa" w:w="1529"/>
          </w:tcPr>
          <w:p>
            <w:pPr>
              <w:spacing w:after="0"/>
              <w:jc w:val="right"/>
            </w:pPr>
            <w:r>
              <w:rPr>
                <w:sz w:val="16"/>
              </w:rPr>
              <w:t>14.2</w:t>
            </w:r>
          </w:p>
        </w:tc>
        <w:tc>
          <w:tcPr>
            <w:tcW w:type="dxa" w:w="1604"/>
          </w:tcPr>
          <w:p>
            <w:pPr>
              <w:spacing w:after="0"/>
              <w:jc w:val="right"/>
            </w:pPr>
            <w:r>
              <w:rPr>
                <w:sz w:val="16"/>
              </w:rPr>
              <w:t>72.6</w:t>
            </w:r>
          </w:p>
        </w:tc>
        <w:tc>
          <w:tcPr>
            <w:tcW w:type="dxa" w:w="1529"/>
          </w:tcPr>
          <w:p>
            <w:pPr>
              <w:spacing w:after="0"/>
              <w:jc w:val="right"/>
            </w:pPr>
            <w:r>
              <w:rPr>
                <w:sz w:val="16"/>
              </w:rPr>
              <w:t>99.5</w:t>
            </w:r>
          </w:p>
        </w:tc>
        <w:tc>
          <w:tcPr>
            <w:tcW w:type="dxa" w:w="4976"/>
          </w:tcPr>
          <w:p>
            <w:pPr>
              <w:spacing w:after="0"/>
              <w:jc w:val="left"/>
            </w:pPr>
            <w:r>
              <w:rPr>
                <w:sz w:val="16"/>
              </w:rPr>
              <w:t>Very High 3, Relatively High 11, Relatively Moderate 10, Relatively Low 7, Very Low 1</w:t>
            </w:r>
          </w:p>
        </w:tc>
      </w:tr>
      <w:tr>
        <w:trPr>
          <w:cantSplit/>
        </w:trPr>
        <w:tc>
          <w:tcPr>
            <w:tcW w:type="dxa" w:w="2447"/>
          </w:tcPr>
          <w:p>
            <w:pPr>
              <w:spacing w:after="0"/>
              <w:jc w:val="left"/>
            </w:pPr>
            <w:r>
              <w:rPr>
                <w:sz w:val="16"/>
              </w:rPr>
              <w:t>Landslide</w:t>
            </w:r>
          </w:p>
        </w:tc>
        <w:tc>
          <w:tcPr>
            <w:tcW w:type="dxa" w:w="2026"/>
          </w:tcPr>
          <w:p>
            <w:pPr>
              <w:spacing w:after="0"/>
              <w:jc w:val="right"/>
            </w:pPr>
            <w:r>
              <w:rPr>
                <w:sz w:val="16"/>
              </w:rPr>
              <w:t>32 of 32</w:t>
            </w:r>
          </w:p>
        </w:tc>
        <w:tc>
          <w:tcPr>
            <w:tcW w:type="dxa" w:w="1529"/>
          </w:tcPr>
          <w:p>
            <w:pPr>
              <w:spacing w:after="0"/>
              <w:jc w:val="right"/>
            </w:pPr>
            <w:r>
              <w:rPr>
                <w:sz w:val="16"/>
              </w:rPr>
              <w:t>14.7</w:t>
            </w:r>
          </w:p>
        </w:tc>
        <w:tc>
          <w:tcPr>
            <w:tcW w:type="dxa" w:w="1604"/>
          </w:tcPr>
          <w:p>
            <w:pPr>
              <w:spacing w:after="0"/>
              <w:jc w:val="right"/>
            </w:pPr>
            <w:r>
              <w:rPr>
                <w:sz w:val="16"/>
              </w:rPr>
              <w:t>34.1</w:t>
            </w:r>
          </w:p>
        </w:tc>
        <w:tc>
          <w:tcPr>
            <w:tcW w:type="dxa" w:w="1529"/>
          </w:tcPr>
          <w:p>
            <w:pPr>
              <w:spacing w:after="0"/>
              <w:jc w:val="right"/>
            </w:pPr>
            <w:r>
              <w:rPr>
                <w:sz w:val="16"/>
              </w:rPr>
              <w:t>66.6</w:t>
            </w:r>
          </w:p>
        </w:tc>
        <w:tc>
          <w:tcPr>
            <w:tcW w:type="dxa" w:w="4976"/>
          </w:tcPr>
          <w:p>
            <w:pPr>
              <w:spacing w:after="0"/>
              <w:jc w:val="left"/>
            </w:pPr>
            <w:r>
              <w:rPr>
                <w:sz w:val="16"/>
              </w:rPr>
              <w:t>Very Low 32</w:t>
            </w:r>
          </w:p>
        </w:tc>
      </w:tr>
      <w:tr>
        <w:trPr>
          <w:cantSplit/>
        </w:trPr>
        <w:tc>
          <w:tcPr>
            <w:tcW w:type="dxa" w:w="2447"/>
          </w:tcPr>
          <w:p>
            <w:pPr>
              <w:spacing w:after="0"/>
              <w:jc w:val="left"/>
            </w:pPr>
            <w:r>
              <w:rPr>
                <w:sz w:val="16"/>
              </w:rPr>
              <w:t>Lightning</w:t>
            </w:r>
          </w:p>
        </w:tc>
        <w:tc>
          <w:tcPr>
            <w:tcW w:type="dxa" w:w="2026"/>
          </w:tcPr>
          <w:p>
            <w:pPr>
              <w:spacing w:after="0"/>
              <w:jc w:val="right"/>
            </w:pPr>
            <w:r>
              <w:rPr>
                <w:sz w:val="16"/>
              </w:rPr>
              <w:t>32 of 32</w:t>
            </w:r>
          </w:p>
        </w:tc>
        <w:tc>
          <w:tcPr>
            <w:tcW w:type="dxa" w:w="1529"/>
          </w:tcPr>
          <w:p>
            <w:pPr>
              <w:spacing w:after="0"/>
              <w:jc w:val="right"/>
            </w:pPr>
            <w:r>
              <w:rPr>
                <w:sz w:val="16"/>
              </w:rPr>
              <w:t>29.0</w:t>
            </w:r>
          </w:p>
        </w:tc>
        <w:tc>
          <w:tcPr>
            <w:tcW w:type="dxa" w:w="1604"/>
          </w:tcPr>
          <w:p>
            <w:pPr>
              <w:spacing w:after="0"/>
              <w:jc w:val="right"/>
            </w:pPr>
            <w:r>
              <w:rPr>
                <w:sz w:val="16"/>
              </w:rPr>
              <w:t>58.2</w:t>
            </w:r>
          </w:p>
        </w:tc>
        <w:tc>
          <w:tcPr>
            <w:tcW w:type="dxa" w:w="1529"/>
          </w:tcPr>
          <w:p>
            <w:pPr>
              <w:spacing w:after="0"/>
              <w:jc w:val="right"/>
            </w:pPr>
            <w:r>
              <w:rPr>
                <w:sz w:val="16"/>
              </w:rPr>
              <w:t>92.3</w:t>
            </w:r>
          </w:p>
        </w:tc>
        <w:tc>
          <w:tcPr>
            <w:tcW w:type="dxa" w:w="4976"/>
          </w:tcPr>
          <w:p>
            <w:pPr>
              <w:spacing w:after="0"/>
              <w:jc w:val="left"/>
            </w:pPr>
            <w:r>
              <w:rPr>
                <w:sz w:val="16"/>
              </w:rPr>
              <w:t>Relatively High 2, Relatively Moderate 21, Relatively Low 9</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32 of 32</w:t>
            </w:r>
          </w:p>
        </w:tc>
        <w:tc>
          <w:tcPr>
            <w:tcW w:type="dxa" w:w="1529"/>
          </w:tcPr>
          <w:p>
            <w:pPr>
              <w:spacing w:after="0"/>
              <w:jc w:val="right"/>
            </w:pPr>
            <w:r>
              <w:rPr>
                <w:sz w:val="16"/>
              </w:rPr>
              <w:t>77.6</w:t>
            </w:r>
          </w:p>
        </w:tc>
        <w:tc>
          <w:tcPr>
            <w:tcW w:type="dxa" w:w="1604"/>
          </w:tcPr>
          <w:p>
            <w:pPr>
              <w:spacing w:after="0"/>
              <w:jc w:val="right"/>
            </w:pPr>
            <w:r>
              <w:rPr>
                <w:sz w:val="16"/>
              </w:rPr>
              <w:t>96.8</w:t>
            </w:r>
          </w:p>
        </w:tc>
        <w:tc>
          <w:tcPr>
            <w:tcW w:type="dxa" w:w="1529"/>
          </w:tcPr>
          <w:p>
            <w:pPr>
              <w:spacing w:after="0"/>
              <w:jc w:val="right"/>
            </w:pPr>
            <w:r>
              <w:rPr>
                <w:sz w:val="16"/>
              </w:rPr>
              <w:t>99.6</w:t>
            </w:r>
          </w:p>
        </w:tc>
        <w:tc>
          <w:tcPr>
            <w:tcW w:type="dxa" w:w="4976"/>
          </w:tcPr>
          <w:p>
            <w:pPr>
              <w:spacing w:after="0"/>
              <w:jc w:val="left"/>
            </w:pPr>
            <w:r>
              <w:rPr>
                <w:sz w:val="16"/>
              </w:rPr>
              <w:t>Very High 17, Relatively High 14, Relatively Moderate 1</w:t>
            </w:r>
          </w:p>
        </w:tc>
      </w:tr>
      <w:tr>
        <w:trPr>
          <w:cantSplit/>
        </w:trPr>
        <w:tc>
          <w:tcPr>
            <w:tcW w:type="dxa" w:w="2447"/>
          </w:tcPr>
          <w:p>
            <w:pPr>
              <w:spacing w:after="0"/>
              <w:jc w:val="left"/>
            </w:pPr>
            <w:r>
              <w:rPr>
                <w:sz w:val="16"/>
              </w:rPr>
              <w:t>Tornado</w:t>
            </w:r>
          </w:p>
        </w:tc>
        <w:tc>
          <w:tcPr>
            <w:tcW w:type="dxa" w:w="2026"/>
          </w:tcPr>
          <w:p>
            <w:pPr>
              <w:spacing w:after="0"/>
              <w:jc w:val="right"/>
            </w:pPr>
            <w:r>
              <w:rPr>
                <w:sz w:val="16"/>
              </w:rPr>
              <w:t>32 of 32</w:t>
            </w:r>
          </w:p>
        </w:tc>
        <w:tc>
          <w:tcPr>
            <w:tcW w:type="dxa" w:w="1529"/>
          </w:tcPr>
          <w:p>
            <w:pPr>
              <w:spacing w:after="0"/>
              <w:jc w:val="right"/>
            </w:pPr>
            <w:r>
              <w:rPr>
                <w:sz w:val="16"/>
              </w:rPr>
              <w:t>18.2</w:t>
            </w:r>
          </w:p>
        </w:tc>
        <w:tc>
          <w:tcPr>
            <w:tcW w:type="dxa" w:w="1604"/>
          </w:tcPr>
          <w:p>
            <w:pPr>
              <w:spacing w:after="0"/>
              <w:jc w:val="right"/>
            </w:pPr>
            <w:r>
              <w:rPr>
                <w:sz w:val="16"/>
              </w:rPr>
              <w:t>32.9</w:t>
            </w:r>
          </w:p>
        </w:tc>
        <w:tc>
          <w:tcPr>
            <w:tcW w:type="dxa" w:w="1529"/>
          </w:tcPr>
          <w:p>
            <w:pPr>
              <w:spacing w:after="0"/>
              <w:jc w:val="right"/>
            </w:pPr>
            <w:r>
              <w:rPr>
                <w:sz w:val="16"/>
              </w:rPr>
              <w:t>50.4</w:t>
            </w:r>
          </w:p>
        </w:tc>
        <w:tc>
          <w:tcPr>
            <w:tcW w:type="dxa" w:w="4976"/>
          </w:tcPr>
          <w:p>
            <w:pPr>
              <w:spacing w:after="0"/>
              <w:jc w:val="left"/>
            </w:pPr>
            <w:r>
              <w:rPr>
                <w:sz w:val="16"/>
              </w:rPr>
              <w:t>Relatively Low 25, Very Low 7</w:t>
            </w:r>
          </w:p>
        </w:tc>
      </w:tr>
      <w:tr>
        <w:trPr>
          <w:cantSplit/>
        </w:trPr>
        <w:tc>
          <w:tcPr>
            <w:tcW w:type="dxa" w:w="2447"/>
          </w:tcPr>
          <w:p>
            <w:pPr>
              <w:spacing w:after="0"/>
              <w:jc w:val="left"/>
            </w:pPr>
            <w:r>
              <w:rPr>
                <w:sz w:val="16"/>
              </w:rPr>
              <w:t>Tsunami</w:t>
            </w:r>
          </w:p>
        </w:tc>
        <w:tc>
          <w:tcPr>
            <w:tcW w:type="dxa" w:w="2026"/>
          </w:tcPr>
          <w:p>
            <w:pPr>
              <w:spacing w:after="0"/>
              <w:jc w:val="right"/>
            </w:pPr>
            <w:r>
              <w:rPr>
                <w:sz w:val="16"/>
              </w:rPr>
              <w:t>0 of 32</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Insufficient Data 32</w:t>
            </w:r>
          </w:p>
        </w:tc>
      </w:tr>
      <w:tr>
        <w:trPr>
          <w:cantSplit/>
        </w:trPr>
        <w:tc>
          <w:tcPr>
            <w:tcW w:type="dxa" w:w="2447"/>
          </w:tcPr>
          <w:p>
            <w:pPr>
              <w:spacing w:after="0"/>
              <w:jc w:val="left"/>
            </w:pPr>
            <w:r>
              <w:rPr>
                <w:sz w:val="16"/>
              </w:rPr>
              <w:t>Wildfire</w:t>
            </w:r>
          </w:p>
        </w:tc>
        <w:tc>
          <w:tcPr>
            <w:tcW w:type="dxa" w:w="2026"/>
          </w:tcPr>
          <w:p>
            <w:pPr>
              <w:spacing w:after="0"/>
              <w:jc w:val="right"/>
            </w:pPr>
            <w:r>
              <w:rPr>
                <w:sz w:val="16"/>
              </w:rPr>
              <w:t>31 of 32</w:t>
            </w:r>
          </w:p>
        </w:tc>
        <w:tc>
          <w:tcPr>
            <w:tcW w:type="dxa" w:w="1529"/>
          </w:tcPr>
          <w:p>
            <w:pPr>
              <w:spacing w:after="0"/>
              <w:jc w:val="right"/>
            </w:pPr>
            <w:r>
              <w:rPr>
                <w:sz w:val="16"/>
              </w:rPr>
              <w:t>24.5</w:t>
            </w:r>
          </w:p>
        </w:tc>
        <w:tc>
          <w:tcPr>
            <w:tcW w:type="dxa" w:w="1604"/>
          </w:tcPr>
          <w:p>
            <w:pPr>
              <w:spacing w:after="0"/>
              <w:jc w:val="right"/>
            </w:pPr>
            <w:r>
              <w:rPr>
                <w:sz w:val="16"/>
              </w:rPr>
              <w:t>83.4</w:t>
            </w:r>
          </w:p>
        </w:tc>
        <w:tc>
          <w:tcPr>
            <w:tcW w:type="dxa" w:w="1529"/>
          </w:tcPr>
          <w:p>
            <w:pPr>
              <w:spacing w:after="0"/>
              <w:jc w:val="right"/>
            </w:pPr>
            <w:r>
              <w:rPr>
                <w:sz w:val="16"/>
              </w:rPr>
              <w:t>94.5</w:t>
            </w:r>
          </w:p>
        </w:tc>
        <w:tc>
          <w:tcPr>
            <w:tcW w:type="dxa" w:w="4976"/>
          </w:tcPr>
          <w:p>
            <w:pPr>
              <w:spacing w:after="0"/>
              <w:jc w:val="left"/>
            </w:pPr>
            <w:r>
              <w:rPr>
                <w:sz w:val="16"/>
              </w:rPr>
              <w:t>Relatively Moderate 13, Relatively Low 10, Very Low 8, No Rating 1</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32 of 32</w:t>
            </w:r>
          </w:p>
        </w:tc>
        <w:tc>
          <w:tcPr>
            <w:tcW w:type="dxa" w:w="1529"/>
          </w:tcPr>
          <w:p>
            <w:pPr>
              <w:spacing w:after="0"/>
              <w:jc w:val="right"/>
            </w:pPr>
            <w:r>
              <w:rPr>
                <w:sz w:val="16"/>
              </w:rPr>
              <w:t>61.6</w:t>
            </w:r>
          </w:p>
        </w:tc>
        <w:tc>
          <w:tcPr>
            <w:tcW w:type="dxa" w:w="1604"/>
          </w:tcPr>
          <w:p>
            <w:pPr>
              <w:spacing w:after="0"/>
              <w:jc w:val="right"/>
            </w:pPr>
            <w:r>
              <w:rPr>
                <w:sz w:val="16"/>
              </w:rPr>
              <w:t>84.4</w:t>
            </w:r>
          </w:p>
        </w:tc>
        <w:tc>
          <w:tcPr>
            <w:tcW w:type="dxa" w:w="1529"/>
          </w:tcPr>
          <w:p>
            <w:pPr>
              <w:spacing w:after="0"/>
              <w:jc w:val="right"/>
            </w:pPr>
            <w:r>
              <w:rPr>
                <w:sz w:val="16"/>
              </w:rPr>
              <w:t>96.8</w:t>
            </w:r>
          </w:p>
        </w:tc>
        <w:tc>
          <w:tcPr>
            <w:tcW w:type="dxa" w:w="4976"/>
          </w:tcPr>
          <w:p>
            <w:pPr>
              <w:spacing w:after="0"/>
              <w:jc w:val="left"/>
            </w:pPr>
            <w:r>
              <w:rPr>
                <w:sz w:val="16"/>
              </w:rPr>
              <w:t>Very High 1, Relatively High 22,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5"/>
        <w:gridCol w:w="858"/>
        <w:gridCol w:w="2455"/>
        <w:gridCol w:w="2236"/>
        <w:gridCol w:w="2087"/>
        <w:gridCol w:w="2187"/>
        <w:gridCol w:w="2444"/>
      </w:tblGrid>
      <w:tr>
        <w:trPr>
          <w:cantSplit/>
          <w:tblHeader/>
        </w:trPr>
        <w:tc>
          <w:tcPr>
            <w:tcW w:type="dxa" w:w="184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Plan status</w:t>
            </w:r>
          </w:p>
        </w:tc>
        <w:tc>
          <w:tcPr>
            <w:tcW w:type="dxa" w:w="22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4"/>
            <w:shd w:val="clear" w:color="auto" w:fill="E8E8E8"/>
          </w:tcPr>
          <w:p>
            <w:pPr>
              <w:spacing w:after="0"/>
              <w:jc w:val="left"/>
            </w:pPr>
            <w:r>
              <w:rPr>
                <w:b/>
                <w:sz w:val="16"/>
              </w:rPr>
              <w:t>Notes</w:t>
            </w:r>
          </w:p>
        </w:tc>
      </w:tr>
      <w:tr>
        <w:trPr>
          <w:cantSplit/>
        </w:trPr>
        <w:tc>
          <w:tcPr>
            <w:tcW w:type="dxa" w:w="1845"/>
          </w:tcPr>
          <w:p>
            <w:pPr>
              <w:spacing w:after="0"/>
              <w:jc w:val="left"/>
            </w:pPr>
            <w:r>
              <w:rPr>
                <w:sz w:val="16"/>
              </w:rPr>
              <w:t>Cape May County</w:t>
            </w:r>
          </w:p>
        </w:tc>
        <w:tc>
          <w:tcPr>
            <w:tcW w:type="dxa" w:w="858"/>
          </w:tcPr>
          <w:p>
            <w:pPr>
              <w:spacing w:after="0"/>
              <w:jc w:val="left"/>
            </w:pPr>
            <w:r>
              <w:rPr>
                <w:sz w:val="16"/>
              </w:rPr>
              <w:t>County</w:t>
            </w:r>
          </w:p>
        </w:tc>
        <w:tc>
          <w:tcPr>
            <w:tcW w:type="dxa" w:w="2455"/>
          </w:tcPr>
          <w:p>
            <w:pPr>
              <w:spacing w:after="0"/>
              <w:jc w:val="left"/>
            </w:pPr>
            <w:r>
              <w:rPr>
                <w:sz w:val="16"/>
              </w:rPr>
              <w:t>Approved, expires 2031-02-02</w:t>
            </w:r>
          </w:p>
        </w:tc>
        <w:tc>
          <w:tcPr>
            <w:tcW w:type="dxa" w:w="2236"/>
          </w:tcPr>
          <w:p>
            <w:pPr>
              <w:spacing w:after="0"/>
              <w:jc w:val="right"/>
            </w:pPr>
          </w:p>
        </w:tc>
        <w:tc>
          <w:tcPr>
            <w:tcW w:type="dxa" w:w="2087"/>
          </w:tcPr>
          <w:p>
            <w:pPr>
              <w:spacing w:after="0"/>
              <w:jc w:val="right"/>
            </w:pPr>
            <w:r>
              <w:rPr>
                <w:sz w:val="16"/>
              </w:rPr>
              <w:t>$3,009,738.06</w:t>
            </w:r>
          </w:p>
        </w:tc>
        <w:tc>
          <w:tcPr>
            <w:tcW w:type="dxa" w:w="2187"/>
          </w:tcPr>
          <w:p>
            <w:pPr>
              <w:spacing w:after="0"/>
              <w:jc w:val="right"/>
            </w:pPr>
            <w:r>
              <w:rPr>
                <w:sz w:val="16"/>
              </w:rPr>
              <w:t>0 total; 0 since its plan</w:t>
            </w:r>
          </w:p>
        </w:tc>
        <w:tc>
          <w:tcPr>
            <w:tcW w:type="dxa" w:w="2444"/>
          </w:tcPr>
          <w:p>
            <w:pPr>
              <w:spacing w:after="0"/>
              <w:jc w:val="left"/>
            </w:pPr>
            <w:r>
              <w:rPr>
                <w:sz w:val="16"/>
              </w:rPr>
              <w:t>No NFIP community ID on this jurisdiction's plan row. Includes $126,259.27 for declarations not counted as hazard incidents (DR-4488-NJ, EM-3169-NJ).</w:t>
            </w:r>
          </w:p>
        </w:tc>
      </w:tr>
      <w:tr>
        <w:trPr>
          <w:cantSplit/>
        </w:trPr>
        <w:tc>
          <w:tcPr>
            <w:tcW w:type="dxa" w:w="1845"/>
          </w:tcPr>
          <w:p>
            <w:pPr>
              <w:spacing w:after="0"/>
              <w:jc w:val="left"/>
            </w:pPr>
            <w:r>
              <w:rPr>
                <w:sz w:val="16"/>
              </w:rPr>
              <w:t>Avalon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5, SRL 33; any 125</w:t>
            </w:r>
          </w:p>
        </w:tc>
        <w:tc>
          <w:tcPr>
            <w:tcW w:type="dxa" w:w="2087"/>
          </w:tcPr>
          <w:p>
            <w:pPr>
              <w:spacing w:after="0"/>
              <w:jc w:val="right"/>
            </w:pPr>
            <w:r>
              <w:rPr>
                <w:sz w:val="16"/>
              </w:rPr>
              <w:t>$5,929,012.82</w:t>
            </w:r>
          </w:p>
        </w:tc>
        <w:tc>
          <w:tcPr>
            <w:tcW w:type="dxa" w:w="2187"/>
          </w:tcPr>
          <w:p>
            <w:pPr>
              <w:spacing w:after="0"/>
              <w:jc w:val="right"/>
            </w:pPr>
            <w:r>
              <w:rPr>
                <w:sz w:val="16"/>
              </w:rPr>
              <w:t>9 total; 0 since its plan</w:t>
            </w:r>
          </w:p>
        </w:tc>
        <w:tc>
          <w:tcPr>
            <w:tcW w:type="dxa" w:w="2444"/>
          </w:tcPr>
          <w:p>
            <w:pPr>
              <w:spacing w:after="0"/>
              <w:jc w:val="left"/>
            </w:pPr>
            <w:r>
              <w:rPr>
                <w:sz w:val="16"/>
              </w:rPr>
              <w:t>Includes $32,633.22 for declarations not counted as hazard incidents (DR-4488-NJ).</w:t>
            </w:r>
          </w:p>
        </w:tc>
      </w:tr>
      <w:tr>
        <w:trPr>
          <w:cantSplit/>
        </w:trPr>
        <w:tc>
          <w:tcPr>
            <w:tcW w:type="dxa" w:w="1845"/>
          </w:tcPr>
          <w:p>
            <w:pPr>
              <w:spacing w:after="0"/>
              <w:jc w:val="left"/>
            </w:pPr>
            <w:r>
              <w:rPr>
                <w:sz w:val="16"/>
              </w:rPr>
              <w:t>Cape May city</w:t>
            </w:r>
          </w:p>
        </w:tc>
        <w:tc>
          <w:tcPr>
            <w:tcW w:type="dxa" w:w="858"/>
          </w:tcPr>
          <w:p>
            <w:pPr>
              <w:spacing w:after="0"/>
              <w:jc w:val="left"/>
            </w:pPr>
            <w:r>
              <w:rPr>
                <w:sz w:val="16"/>
              </w:rPr>
              <w:t>City</w:t>
            </w:r>
          </w:p>
        </w:tc>
        <w:tc>
          <w:tcPr>
            <w:tcW w:type="dxa" w:w="2455"/>
          </w:tcPr>
          <w:p>
            <w:pPr>
              <w:spacing w:after="0"/>
              <w:jc w:val="left"/>
            </w:pPr>
            <w:r>
              <w:rPr>
                <w:sz w:val="16"/>
              </w:rPr>
              <w:t>Approved, expires 2031-02-02</w:t>
            </w:r>
          </w:p>
        </w:tc>
        <w:tc>
          <w:tcPr>
            <w:tcW w:type="dxa" w:w="2236"/>
          </w:tcPr>
          <w:p>
            <w:pPr>
              <w:spacing w:after="0"/>
              <w:jc w:val="right"/>
            </w:pPr>
            <w:r>
              <w:rPr>
                <w:sz w:val="16"/>
              </w:rPr>
              <w:t>FMA RL 0, SRL 10; any 68</w:t>
            </w:r>
          </w:p>
        </w:tc>
        <w:tc>
          <w:tcPr>
            <w:tcW w:type="dxa" w:w="2087"/>
          </w:tcPr>
          <w:p>
            <w:pPr>
              <w:spacing w:after="0"/>
              <w:jc w:val="right"/>
            </w:pPr>
            <w:r>
              <w:rPr>
                <w:sz w:val="16"/>
              </w:rPr>
              <w:t>$554,300.86</w:t>
            </w:r>
          </w:p>
        </w:tc>
        <w:tc>
          <w:tcPr>
            <w:tcW w:type="dxa" w:w="2187"/>
          </w:tcPr>
          <w:p>
            <w:pPr>
              <w:spacing w:after="0"/>
              <w:jc w:val="right"/>
            </w:pPr>
            <w:r>
              <w:rPr>
                <w:sz w:val="16"/>
              </w:rPr>
              <w:t>17 total; 0 since its plan</w:t>
            </w:r>
          </w:p>
        </w:tc>
        <w:tc>
          <w:tcPr>
            <w:tcW w:type="dxa" w:w="2444"/>
          </w:tcPr>
          <w:p>
            <w:pPr>
              <w:spacing w:after="0"/>
              <w:jc w:val="left"/>
            </w:pPr>
          </w:p>
        </w:tc>
      </w:tr>
      <w:tr>
        <w:trPr>
          <w:cantSplit/>
        </w:trPr>
        <w:tc>
          <w:tcPr>
            <w:tcW w:type="dxa" w:w="1845"/>
          </w:tcPr>
          <w:p>
            <w:pPr>
              <w:spacing w:after="0"/>
              <w:jc w:val="left"/>
            </w:pPr>
            <w:r>
              <w:rPr>
                <w:sz w:val="16"/>
              </w:rPr>
              <w:t>Cape May Point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0, SRL 0; any 7</w:t>
            </w:r>
          </w:p>
        </w:tc>
        <w:tc>
          <w:tcPr>
            <w:tcW w:type="dxa" w:w="2087"/>
          </w:tcPr>
          <w:p>
            <w:pPr>
              <w:spacing w:after="0"/>
              <w:jc w:val="right"/>
            </w:pPr>
            <w:r>
              <w:rPr>
                <w:sz w:val="16"/>
              </w:rPr>
              <w:t>$38,322.50</w:t>
            </w:r>
          </w:p>
        </w:tc>
        <w:tc>
          <w:tcPr>
            <w:tcW w:type="dxa" w:w="2187"/>
          </w:tcPr>
          <w:p>
            <w:pPr>
              <w:spacing w:after="0"/>
              <w:jc w:val="right"/>
            </w:pPr>
            <w:r>
              <w:rPr>
                <w:sz w:val="16"/>
              </w:rPr>
              <w:t>0 total; 0 since its plan</w:t>
            </w:r>
          </w:p>
        </w:tc>
        <w:tc>
          <w:tcPr>
            <w:tcW w:type="dxa" w:w="2444"/>
          </w:tcPr>
          <w:p>
            <w:pPr>
              <w:spacing w:after="0"/>
              <w:jc w:val="left"/>
            </w:pPr>
          </w:p>
        </w:tc>
      </w:tr>
      <w:tr>
        <w:trPr>
          <w:cantSplit/>
        </w:trPr>
        <w:tc>
          <w:tcPr>
            <w:tcW w:type="dxa" w:w="1845"/>
          </w:tcPr>
          <w:p>
            <w:pPr>
              <w:spacing w:after="0"/>
              <w:jc w:val="left"/>
            </w:pPr>
            <w:r>
              <w:rPr>
                <w:sz w:val="16"/>
              </w:rPr>
              <w:t>North Wildwood city</w:t>
            </w:r>
          </w:p>
        </w:tc>
        <w:tc>
          <w:tcPr>
            <w:tcW w:type="dxa" w:w="858"/>
          </w:tcPr>
          <w:p>
            <w:pPr>
              <w:spacing w:after="0"/>
              <w:jc w:val="left"/>
            </w:pPr>
            <w:r>
              <w:rPr>
                <w:sz w:val="16"/>
              </w:rPr>
              <w:t>City</w:t>
            </w:r>
          </w:p>
        </w:tc>
        <w:tc>
          <w:tcPr>
            <w:tcW w:type="dxa" w:w="2455"/>
          </w:tcPr>
          <w:p>
            <w:pPr>
              <w:spacing w:after="0"/>
              <w:jc w:val="left"/>
            </w:pPr>
            <w:r>
              <w:rPr>
                <w:sz w:val="16"/>
              </w:rPr>
              <w:t>Approved, expires 2031-02-02</w:t>
            </w:r>
          </w:p>
        </w:tc>
        <w:tc>
          <w:tcPr>
            <w:tcW w:type="dxa" w:w="2236"/>
          </w:tcPr>
          <w:p>
            <w:pPr>
              <w:spacing w:after="0"/>
              <w:jc w:val="right"/>
            </w:pPr>
            <w:r>
              <w:rPr>
                <w:sz w:val="16"/>
              </w:rPr>
              <w:t>FMA RL 19, SRL 95; any 553</w:t>
            </w:r>
          </w:p>
        </w:tc>
        <w:tc>
          <w:tcPr>
            <w:tcW w:type="dxa" w:w="2087"/>
          </w:tcPr>
          <w:p>
            <w:pPr>
              <w:spacing w:after="0"/>
              <w:jc w:val="right"/>
            </w:pPr>
            <w:r>
              <w:rPr>
                <w:sz w:val="16"/>
              </w:rPr>
              <w:t>$11,813,608.70</w:t>
            </w:r>
          </w:p>
        </w:tc>
        <w:tc>
          <w:tcPr>
            <w:tcW w:type="dxa" w:w="2187"/>
          </w:tcPr>
          <w:p>
            <w:pPr>
              <w:spacing w:after="0"/>
              <w:jc w:val="right"/>
            </w:pPr>
            <w:r>
              <w:rPr>
                <w:sz w:val="16"/>
              </w:rPr>
              <w:t>11 total; 0 since its plan</w:t>
            </w:r>
          </w:p>
        </w:tc>
        <w:tc>
          <w:tcPr>
            <w:tcW w:type="dxa" w:w="2444"/>
          </w:tcPr>
          <w:p>
            <w:pPr>
              <w:spacing w:after="0"/>
              <w:jc w:val="left"/>
            </w:pPr>
            <w:r>
              <w:rPr>
                <w:sz w:val="16"/>
              </w:rPr>
              <w:t>Includes $844,900.77 for declarations not counted as hazard incidents (DR-4048-NJ).</w:t>
            </w:r>
          </w:p>
        </w:tc>
      </w:tr>
      <w:tr>
        <w:trPr>
          <w:cantSplit/>
        </w:trPr>
        <w:tc>
          <w:tcPr>
            <w:tcW w:type="dxa" w:w="1845"/>
          </w:tcPr>
          <w:p>
            <w:pPr>
              <w:spacing w:after="0"/>
              <w:jc w:val="left"/>
            </w:pPr>
            <w:r>
              <w:rPr>
                <w:sz w:val="16"/>
              </w:rPr>
              <w:t>Ocean City city</w:t>
            </w:r>
          </w:p>
        </w:tc>
        <w:tc>
          <w:tcPr>
            <w:tcW w:type="dxa" w:w="858"/>
          </w:tcPr>
          <w:p>
            <w:pPr>
              <w:spacing w:after="0"/>
              <w:jc w:val="left"/>
            </w:pPr>
            <w:r>
              <w:rPr>
                <w:sz w:val="16"/>
              </w:rPr>
              <w:t>City</w:t>
            </w:r>
          </w:p>
        </w:tc>
        <w:tc>
          <w:tcPr>
            <w:tcW w:type="dxa" w:w="2455"/>
          </w:tcPr>
          <w:p>
            <w:pPr>
              <w:spacing w:after="0"/>
              <w:jc w:val="left"/>
            </w:pPr>
            <w:r>
              <w:rPr>
                <w:sz w:val="16"/>
              </w:rPr>
              <w:t>Approved, expires 2031-02-02</w:t>
            </w:r>
          </w:p>
        </w:tc>
        <w:tc>
          <w:tcPr>
            <w:tcW w:type="dxa" w:w="2236"/>
          </w:tcPr>
          <w:p>
            <w:pPr>
              <w:spacing w:after="0"/>
              <w:jc w:val="right"/>
            </w:pPr>
            <w:r>
              <w:rPr>
                <w:sz w:val="16"/>
              </w:rPr>
              <w:t>FMA RL 11, SRL 75; any 559</w:t>
            </w:r>
          </w:p>
        </w:tc>
        <w:tc>
          <w:tcPr>
            <w:tcW w:type="dxa" w:w="2087"/>
          </w:tcPr>
          <w:p>
            <w:pPr>
              <w:spacing w:after="0"/>
              <w:jc w:val="right"/>
            </w:pPr>
            <w:r>
              <w:rPr>
                <w:sz w:val="16"/>
              </w:rPr>
              <w:t>$10,112,020.58</w:t>
            </w:r>
          </w:p>
        </w:tc>
        <w:tc>
          <w:tcPr>
            <w:tcW w:type="dxa" w:w="2187"/>
          </w:tcPr>
          <w:p>
            <w:pPr>
              <w:spacing w:after="0"/>
              <w:jc w:val="right"/>
            </w:pPr>
            <w:r>
              <w:rPr>
                <w:sz w:val="16"/>
              </w:rPr>
              <w:t>17 total; 0 since its plan</w:t>
            </w:r>
          </w:p>
        </w:tc>
        <w:tc>
          <w:tcPr>
            <w:tcW w:type="dxa" w:w="2444"/>
          </w:tcPr>
          <w:p>
            <w:pPr>
              <w:spacing w:after="0"/>
              <w:jc w:val="left"/>
            </w:pPr>
            <w:r>
              <w:rPr>
                <w:sz w:val="16"/>
              </w:rPr>
              <w:t>Includes $227,970.75 for declarations not counted as hazard incidents (DR-4488-NJ).</w:t>
            </w:r>
          </w:p>
        </w:tc>
      </w:tr>
      <w:tr>
        <w:trPr>
          <w:cantSplit/>
        </w:trPr>
        <w:tc>
          <w:tcPr>
            <w:tcW w:type="dxa" w:w="1845"/>
          </w:tcPr>
          <w:p>
            <w:pPr>
              <w:spacing w:after="0"/>
              <w:jc w:val="left"/>
            </w:pPr>
            <w:r>
              <w:rPr>
                <w:sz w:val="16"/>
              </w:rPr>
              <w:t>Sea Isle City city</w:t>
            </w:r>
          </w:p>
        </w:tc>
        <w:tc>
          <w:tcPr>
            <w:tcW w:type="dxa" w:w="858"/>
          </w:tcPr>
          <w:p>
            <w:pPr>
              <w:spacing w:after="0"/>
              <w:jc w:val="left"/>
            </w:pPr>
            <w:r>
              <w:rPr>
                <w:sz w:val="16"/>
              </w:rPr>
              <w:t>City</w:t>
            </w:r>
          </w:p>
        </w:tc>
        <w:tc>
          <w:tcPr>
            <w:tcW w:type="dxa" w:w="2455"/>
          </w:tcPr>
          <w:p>
            <w:pPr>
              <w:spacing w:after="0"/>
              <w:jc w:val="left"/>
            </w:pPr>
            <w:r>
              <w:rPr>
                <w:sz w:val="16"/>
              </w:rPr>
              <w:t>Approved, expires 2031-02-02</w:t>
            </w:r>
          </w:p>
        </w:tc>
        <w:tc>
          <w:tcPr>
            <w:tcW w:type="dxa" w:w="2236"/>
          </w:tcPr>
          <w:p>
            <w:pPr>
              <w:spacing w:after="0"/>
              <w:jc w:val="right"/>
            </w:pPr>
            <w:r>
              <w:rPr>
                <w:sz w:val="16"/>
              </w:rPr>
              <w:t>FMA RL 9, SRL 61; any 230</w:t>
            </w:r>
          </w:p>
        </w:tc>
        <w:tc>
          <w:tcPr>
            <w:tcW w:type="dxa" w:w="2087"/>
          </w:tcPr>
          <w:p>
            <w:pPr>
              <w:spacing w:after="0"/>
              <w:jc w:val="right"/>
            </w:pPr>
            <w:r>
              <w:rPr>
                <w:sz w:val="16"/>
              </w:rPr>
              <w:t>$148,180.20</w:t>
            </w:r>
          </w:p>
        </w:tc>
        <w:tc>
          <w:tcPr>
            <w:tcW w:type="dxa" w:w="2187"/>
          </w:tcPr>
          <w:p>
            <w:pPr>
              <w:spacing w:after="0"/>
              <w:jc w:val="right"/>
            </w:pPr>
            <w:r>
              <w:rPr>
                <w:sz w:val="16"/>
              </w:rPr>
              <w:t>7 total; 0 since its plan</w:t>
            </w:r>
          </w:p>
        </w:tc>
        <w:tc>
          <w:tcPr>
            <w:tcW w:type="dxa" w:w="2444"/>
          </w:tcPr>
          <w:p>
            <w:pPr>
              <w:spacing w:after="0"/>
              <w:jc w:val="left"/>
            </w:pPr>
          </w:p>
        </w:tc>
      </w:tr>
      <w:tr>
        <w:trPr>
          <w:cantSplit/>
        </w:trPr>
        <w:tc>
          <w:tcPr>
            <w:tcW w:type="dxa" w:w="1845"/>
          </w:tcPr>
          <w:p>
            <w:pPr>
              <w:spacing w:after="0"/>
              <w:jc w:val="left"/>
            </w:pPr>
            <w:r>
              <w:rPr>
                <w:sz w:val="16"/>
              </w:rPr>
              <w:t>Stone Harbor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2, SRL 41; any 143</w:t>
            </w:r>
          </w:p>
        </w:tc>
        <w:tc>
          <w:tcPr>
            <w:tcW w:type="dxa" w:w="2087"/>
          </w:tcPr>
          <w:p>
            <w:pPr>
              <w:spacing w:after="0"/>
              <w:jc w:val="right"/>
            </w:pPr>
            <w:r>
              <w:rPr>
                <w:sz w:val="16"/>
              </w:rPr>
              <w:t>$551,191.40</w:t>
            </w:r>
          </w:p>
        </w:tc>
        <w:tc>
          <w:tcPr>
            <w:tcW w:type="dxa" w:w="2187"/>
          </w:tcPr>
          <w:p>
            <w:pPr>
              <w:spacing w:after="0"/>
              <w:jc w:val="right"/>
            </w:pPr>
            <w:r>
              <w:rPr>
                <w:sz w:val="16"/>
              </w:rPr>
              <w:t>6 total; 0 since its plan</w:t>
            </w:r>
          </w:p>
        </w:tc>
        <w:tc>
          <w:tcPr>
            <w:tcW w:type="dxa" w:w="2444"/>
          </w:tcPr>
          <w:p>
            <w:pPr>
              <w:spacing w:after="0"/>
              <w:jc w:val="left"/>
            </w:pPr>
          </w:p>
        </w:tc>
      </w:tr>
      <w:tr>
        <w:trPr>
          <w:cantSplit/>
        </w:trPr>
        <w:tc>
          <w:tcPr>
            <w:tcW w:type="dxa" w:w="1845"/>
          </w:tcPr>
          <w:p>
            <w:pPr>
              <w:spacing w:after="0"/>
              <w:jc w:val="left"/>
            </w:pPr>
            <w:r>
              <w:rPr>
                <w:sz w:val="16"/>
              </w:rPr>
              <w:t>West Cape May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0, SRL 2; any 16</w:t>
            </w:r>
          </w:p>
        </w:tc>
        <w:tc>
          <w:tcPr>
            <w:tcW w:type="dxa" w:w="2087"/>
          </w:tcPr>
          <w:p>
            <w:pPr>
              <w:spacing w:after="0"/>
              <w:jc w:val="right"/>
            </w:pPr>
            <w:r>
              <w:rPr>
                <w:sz w:val="16"/>
              </w:rPr>
              <w:t>$31,929.05</w:t>
            </w:r>
          </w:p>
        </w:tc>
        <w:tc>
          <w:tcPr>
            <w:tcW w:type="dxa" w:w="2187"/>
          </w:tcPr>
          <w:p>
            <w:pPr>
              <w:spacing w:after="0"/>
              <w:jc w:val="right"/>
            </w:pPr>
            <w:r>
              <w:rPr>
                <w:sz w:val="16"/>
              </w:rPr>
              <w:t>3 total; 0 since its plan</w:t>
            </w:r>
          </w:p>
        </w:tc>
        <w:tc>
          <w:tcPr>
            <w:tcW w:type="dxa" w:w="2444"/>
          </w:tcPr>
          <w:p>
            <w:pPr>
              <w:spacing w:after="0"/>
              <w:jc w:val="left"/>
            </w:pPr>
          </w:p>
        </w:tc>
      </w:tr>
      <w:tr>
        <w:trPr>
          <w:cantSplit/>
        </w:trPr>
        <w:tc>
          <w:tcPr>
            <w:tcW w:type="dxa" w:w="1845"/>
          </w:tcPr>
          <w:p>
            <w:pPr>
              <w:spacing w:after="0"/>
              <w:jc w:val="left"/>
            </w:pPr>
            <w:r>
              <w:rPr>
                <w:sz w:val="16"/>
              </w:rPr>
              <w:t>West Wildwood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24, SRL 120; any 345</w:t>
            </w:r>
          </w:p>
        </w:tc>
        <w:tc>
          <w:tcPr>
            <w:tcW w:type="dxa" w:w="2087"/>
          </w:tcPr>
          <w:p>
            <w:pPr>
              <w:spacing w:after="0"/>
              <w:jc w:val="right"/>
            </w:pPr>
            <w:r>
              <w:rPr>
                <w:sz w:val="16"/>
              </w:rPr>
              <w:t>$582,876.43</w:t>
            </w:r>
          </w:p>
        </w:tc>
        <w:tc>
          <w:tcPr>
            <w:tcW w:type="dxa" w:w="2187"/>
          </w:tcPr>
          <w:p>
            <w:pPr>
              <w:spacing w:after="0"/>
              <w:jc w:val="right"/>
            </w:pPr>
            <w:r>
              <w:rPr>
                <w:sz w:val="16"/>
              </w:rPr>
              <w:t>5 total; 0 since its plan</w:t>
            </w:r>
          </w:p>
        </w:tc>
        <w:tc>
          <w:tcPr>
            <w:tcW w:type="dxa" w:w="2444"/>
          </w:tcPr>
          <w:p>
            <w:pPr>
              <w:spacing w:after="0"/>
              <w:jc w:val="left"/>
            </w:pPr>
          </w:p>
        </w:tc>
      </w:tr>
      <w:tr>
        <w:trPr>
          <w:cantSplit/>
        </w:trPr>
        <w:tc>
          <w:tcPr>
            <w:tcW w:type="dxa" w:w="1845"/>
          </w:tcPr>
          <w:p>
            <w:pPr>
              <w:spacing w:after="0"/>
              <w:jc w:val="left"/>
            </w:pPr>
            <w:r>
              <w:rPr>
                <w:sz w:val="16"/>
              </w:rPr>
              <w:t>Wildwood city</w:t>
            </w:r>
          </w:p>
        </w:tc>
        <w:tc>
          <w:tcPr>
            <w:tcW w:type="dxa" w:w="858"/>
          </w:tcPr>
          <w:p>
            <w:pPr>
              <w:spacing w:after="0"/>
              <w:jc w:val="left"/>
            </w:pPr>
            <w:r>
              <w:rPr>
                <w:sz w:val="16"/>
              </w:rPr>
              <w:t>City</w:t>
            </w:r>
          </w:p>
        </w:tc>
        <w:tc>
          <w:tcPr>
            <w:tcW w:type="dxa" w:w="2455"/>
          </w:tcPr>
          <w:p>
            <w:pPr>
              <w:spacing w:after="0"/>
              <w:jc w:val="left"/>
            </w:pPr>
            <w:r>
              <w:rPr>
                <w:sz w:val="16"/>
              </w:rPr>
              <w:t>Approved, expires 2031-02-02</w:t>
            </w:r>
          </w:p>
        </w:tc>
        <w:tc>
          <w:tcPr>
            <w:tcW w:type="dxa" w:w="2236"/>
          </w:tcPr>
          <w:p>
            <w:pPr>
              <w:spacing w:after="0"/>
              <w:jc w:val="right"/>
            </w:pPr>
            <w:r>
              <w:rPr>
                <w:sz w:val="16"/>
              </w:rPr>
              <w:t>FMA RL 11, SRL 78; any 252</w:t>
            </w:r>
          </w:p>
        </w:tc>
        <w:tc>
          <w:tcPr>
            <w:tcW w:type="dxa" w:w="2087"/>
          </w:tcPr>
          <w:p>
            <w:pPr>
              <w:spacing w:after="0"/>
              <w:jc w:val="right"/>
            </w:pPr>
            <w:r>
              <w:rPr>
                <w:sz w:val="16"/>
              </w:rPr>
              <w:t>$1,196,390.18</w:t>
            </w:r>
          </w:p>
        </w:tc>
        <w:tc>
          <w:tcPr>
            <w:tcW w:type="dxa" w:w="2187"/>
          </w:tcPr>
          <w:p>
            <w:pPr>
              <w:spacing w:after="0"/>
              <w:jc w:val="right"/>
            </w:pPr>
            <w:r>
              <w:rPr>
                <w:sz w:val="16"/>
              </w:rPr>
              <w:t>9 total; 0 since its plan</w:t>
            </w:r>
          </w:p>
        </w:tc>
        <w:tc>
          <w:tcPr>
            <w:tcW w:type="dxa" w:w="2444"/>
          </w:tcPr>
          <w:p>
            <w:pPr>
              <w:spacing w:after="0"/>
              <w:jc w:val="left"/>
            </w:pPr>
            <w:r>
              <w:rPr>
                <w:sz w:val="16"/>
              </w:rPr>
              <w:t>Includes $15,206.87 for declarations not counted as hazard incidents (DR-4488-NJ).</w:t>
            </w:r>
          </w:p>
        </w:tc>
      </w:tr>
      <w:tr>
        <w:trPr>
          <w:cantSplit/>
        </w:trPr>
        <w:tc>
          <w:tcPr>
            <w:tcW w:type="dxa" w:w="1845"/>
          </w:tcPr>
          <w:p>
            <w:pPr>
              <w:spacing w:after="0"/>
              <w:jc w:val="left"/>
            </w:pPr>
            <w:r>
              <w:rPr>
                <w:sz w:val="16"/>
              </w:rPr>
              <w:t>Wildwood Crest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0, SRL 3; any 23</w:t>
            </w:r>
          </w:p>
        </w:tc>
        <w:tc>
          <w:tcPr>
            <w:tcW w:type="dxa" w:w="2087"/>
          </w:tcPr>
          <w:p>
            <w:pPr>
              <w:spacing w:after="0"/>
              <w:jc w:val="right"/>
            </w:pPr>
            <w:r>
              <w:rPr>
                <w:sz w:val="16"/>
              </w:rPr>
              <w:t>$2,831,318.04</w:t>
            </w:r>
          </w:p>
        </w:tc>
        <w:tc>
          <w:tcPr>
            <w:tcW w:type="dxa" w:w="2187"/>
          </w:tcPr>
          <w:p>
            <w:pPr>
              <w:spacing w:after="0"/>
              <w:jc w:val="right"/>
            </w:pPr>
            <w:r>
              <w:rPr>
                <w:sz w:val="16"/>
              </w:rPr>
              <w:t>4 total; 0 since its plan</w:t>
            </w:r>
          </w:p>
        </w:tc>
        <w:tc>
          <w:tcPr>
            <w:tcW w:type="dxa" w:w="2444"/>
          </w:tcPr>
          <w:p>
            <w:pPr>
              <w:spacing w:after="0"/>
              <w:jc w:val="left"/>
            </w:pPr>
          </w:p>
        </w:tc>
      </w:tr>
      <w:tr>
        <w:trPr>
          <w:cantSplit/>
        </w:trPr>
        <w:tc>
          <w:tcPr>
            <w:tcW w:type="dxa" w:w="1845"/>
          </w:tcPr>
          <w:p>
            <w:pPr>
              <w:spacing w:after="0"/>
              <w:jc w:val="left"/>
            </w:pPr>
            <w:r>
              <w:rPr>
                <w:sz w:val="16"/>
              </w:rPr>
              <w:t>Woodbine borough</w:t>
            </w:r>
          </w:p>
        </w:tc>
        <w:tc>
          <w:tcPr>
            <w:tcW w:type="dxa" w:w="858"/>
          </w:tcPr>
          <w:p>
            <w:pPr>
              <w:spacing w:after="0"/>
              <w:jc w:val="left"/>
            </w:pPr>
            <w:r>
              <w:rPr>
                <w:sz w:val="16"/>
              </w:rPr>
              <w:t>Borough</w:t>
            </w:r>
          </w:p>
        </w:tc>
        <w:tc>
          <w:tcPr>
            <w:tcW w:type="dxa" w:w="2455"/>
          </w:tcPr>
          <w:p>
            <w:pPr>
              <w:spacing w:after="0"/>
              <w:jc w:val="left"/>
            </w:pPr>
            <w:r>
              <w:rPr>
                <w:sz w:val="16"/>
              </w:rPr>
              <w:t>Approved, expires 2031-02-02</w:t>
            </w:r>
          </w:p>
        </w:tc>
        <w:tc>
          <w:tcPr>
            <w:tcW w:type="dxa" w:w="2236"/>
          </w:tcPr>
          <w:p>
            <w:pPr>
              <w:spacing w:after="0"/>
              <w:jc w:val="right"/>
            </w:pPr>
            <w:r>
              <w:rPr>
                <w:sz w:val="16"/>
              </w:rPr>
              <w:t>FMA RL 0, SRL 0; any 0</w:t>
            </w:r>
          </w:p>
        </w:tc>
        <w:tc>
          <w:tcPr>
            <w:tcW w:type="dxa" w:w="2087"/>
          </w:tcPr>
          <w:p>
            <w:pPr>
              <w:spacing w:after="0"/>
              <w:jc w:val="right"/>
            </w:pPr>
            <w:r>
              <w:rPr>
                <w:sz w:val="16"/>
              </w:rPr>
              <w:t>$117,963.76</w:t>
            </w:r>
          </w:p>
        </w:tc>
        <w:tc>
          <w:tcPr>
            <w:tcW w:type="dxa" w:w="2187"/>
          </w:tcPr>
          <w:p>
            <w:pPr>
              <w:spacing w:after="0"/>
              <w:jc w:val="right"/>
            </w:pPr>
            <w:r>
              <w:rPr>
                <w:sz w:val="16"/>
              </w:rPr>
              <w:t>6 total; 0 since its plan</w:t>
            </w:r>
          </w:p>
        </w:tc>
        <w:tc>
          <w:tcPr>
            <w:tcW w:type="dxa" w:w="2444"/>
          </w:tcPr>
          <w:p>
            <w:pPr>
              <w:spacing w:after="0"/>
              <w:jc w:val="left"/>
            </w:pPr>
            <w:r>
              <w:rPr>
                <w:sz w:val="16"/>
              </w:rPr>
              <w:t>Includes $3,467.07 for declarations not counted as hazard incidents (DR-4488-NJ).</w:t>
            </w:r>
          </w:p>
        </w:tc>
      </w:tr>
      <w:tr>
        <w:trPr>
          <w:cantSplit/>
        </w:trPr>
        <w:tc>
          <w:tcPr>
            <w:tcW w:type="dxa" w:w="1845"/>
          </w:tcPr>
          <w:p>
            <w:pPr>
              <w:spacing w:after="0"/>
              <w:jc w:val="left"/>
            </w:pPr>
            <w:r>
              <w:rPr>
                <w:sz w:val="16"/>
              </w:rPr>
              <w:t>Dennis township</w:t>
            </w:r>
          </w:p>
        </w:tc>
        <w:tc>
          <w:tcPr>
            <w:tcW w:type="dxa" w:w="858"/>
          </w:tcPr>
          <w:p>
            <w:pPr>
              <w:spacing w:after="0"/>
              <w:jc w:val="left"/>
            </w:pPr>
            <w:r>
              <w:rPr>
                <w:sz w:val="16"/>
              </w:rPr>
              <w:t>Township</w:t>
            </w:r>
          </w:p>
        </w:tc>
        <w:tc>
          <w:tcPr>
            <w:tcW w:type="dxa" w:w="2455"/>
          </w:tcPr>
          <w:p>
            <w:pPr>
              <w:spacing w:after="0"/>
              <w:jc w:val="left"/>
            </w:pPr>
            <w:r>
              <w:rPr>
                <w:sz w:val="16"/>
              </w:rPr>
              <w:t>Approved, expires 2031-02-02</w:t>
            </w:r>
          </w:p>
        </w:tc>
        <w:tc>
          <w:tcPr>
            <w:tcW w:type="dxa" w:w="2236"/>
          </w:tcPr>
          <w:p>
            <w:pPr>
              <w:spacing w:after="0"/>
              <w:jc w:val="right"/>
            </w:pPr>
            <w:r>
              <w:rPr>
                <w:sz w:val="16"/>
              </w:rPr>
              <w:t>FMA RL 0, SRL 0; any 2</w:t>
            </w:r>
          </w:p>
        </w:tc>
        <w:tc>
          <w:tcPr>
            <w:tcW w:type="dxa" w:w="2087"/>
          </w:tcPr>
          <w:p>
            <w:pPr>
              <w:spacing w:after="0"/>
              <w:jc w:val="right"/>
            </w:pPr>
            <w:r>
              <w:rPr>
                <w:sz w:val="16"/>
              </w:rPr>
              <w:t>$47,994.68</w:t>
            </w:r>
          </w:p>
        </w:tc>
        <w:tc>
          <w:tcPr>
            <w:tcW w:type="dxa" w:w="2187"/>
          </w:tcPr>
          <w:p>
            <w:pPr>
              <w:spacing w:after="0"/>
              <w:jc w:val="right"/>
            </w:pPr>
            <w:r>
              <w:rPr>
                <w:sz w:val="16"/>
              </w:rPr>
              <w:t>0 total; 0 since its plan</w:t>
            </w:r>
          </w:p>
        </w:tc>
        <w:tc>
          <w:tcPr>
            <w:tcW w:type="dxa" w:w="2444"/>
          </w:tcPr>
          <w:p>
            <w:pPr>
              <w:spacing w:after="0"/>
              <w:jc w:val="left"/>
            </w:pPr>
          </w:p>
        </w:tc>
      </w:tr>
      <w:tr>
        <w:trPr>
          <w:cantSplit/>
        </w:trPr>
        <w:tc>
          <w:tcPr>
            <w:tcW w:type="dxa" w:w="1845"/>
          </w:tcPr>
          <w:p>
            <w:pPr>
              <w:spacing w:after="0"/>
              <w:jc w:val="left"/>
            </w:pPr>
            <w:r>
              <w:rPr>
                <w:sz w:val="16"/>
              </w:rPr>
              <w:t>Lower township</w:t>
            </w:r>
          </w:p>
        </w:tc>
        <w:tc>
          <w:tcPr>
            <w:tcW w:type="dxa" w:w="858"/>
          </w:tcPr>
          <w:p>
            <w:pPr>
              <w:spacing w:after="0"/>
              <w:jc w:val="left"/>
            </w:pPr>
            <w:r>
              <w:rPr>
                <w:sz w:val="16"/>
              </w:rPr>
              <w:t>Township</w:t>
            </w:r>
          </w:p>
        </w:tc>
        <w:tc>
          <w:tcPr>
            <w:tcW w:type="dxa" w:w="2455"/>
          </w:tcPr>
          <w:p>
            <w:pPr>
              <w:spacing w:after="0"/>
              <w:jc w:val="left"/>
            </w:pPr>
            <w:r>
              <w:rPr>
                <w:sz w:val="16"/>
              </w:rPr>
              <w:t>Approved, expires 2031-02-02</w:t>
            </w:r>
          </w:p>
        </w:tc>
        <w:tc>
          <w:tcPr>
            <w:tcW w:type="dxa" w:w="2236"/>
          </w:tcPr>
          <w:p>
            <w:pPr>
              <w:spacing w:after="0"/>
              <w:jc w:val="right"/>
            </w:pPr>
            <w:r>
              <w:rPr>
                <w:sz w:val="16"/>
              </w:rPr>
              <w:t>FMA RL 1, SRL 4; any 9</w:t>
            </w:r>
          </w:p>
        </w:tc>
        <w:tc>
          <w:tcPr>
            <w:tcW w:type="dxa" w:w="2087"/>
          </w:tcPr>
          <w:p>
            <w:pPr>
              <w:spacing w:after="0"/>
              <w:jc w:val="right"/>
            </w:pPr>
            <w:r>
              <w:rPr>
                <w:sz w:val="16"/>
              </w:rPr>
              <w:t>$1,087,623.07</w:t>
            </w:r>
          </w:p>
        </w:tc>
        <w:tc>
          <w:tcPr>
            <w:tcW w:type="dxa" w:w="2187"/>
          </w:tcPr>
          <w:p>
            <w:pPr>
              <w:spacing w:after="0"/>
              <w:jc w:val="right"/>
            </w:pPr>
            <w:r>
              <w:rPr>
                <w:sz w:val="16"/>
              </w:rPr>
              <w:t>0 total; 0 since its plan</w:t>
            </w:r>
          </w:p>
        </w:tc>
        <w:tc>
          <w:tcPr>
            <w:tcW w:type="dxa" w:w="2444"/>
          </w:tcPr>
          <w:p>
            <w:pPr>
              <w:spacing w:after="0"/>
              <w:jc w:val="left"/>
            </w:pPr>
            <w:r>
              <w:rPr>
                <w:sz w:val="16"/>
              </w:rPr>
              <w:t>Includes $49,245.63 for declarations not counted as hazard incidents (DR-4488-NJ).</w:t>
            </w:r>
          </w:p>
        </w:tc>
      </w:tr>
      <w:tr>
        <w:trPr>
          <w:cantSplit/>
        </w:trPr>
        <w:tc>
          <w:tcPr>
            <w:tcW w:type="dxa" w:w="1845"/>
          </w:tcPr>
          <w:p>
            <w:pPr>
              <w:spacing w:after="0"/>
              <w:jc w:val="left"/>
            </w:pPr>
            <w:r>
              <w:rPr>
                <w:sz w:val="16"/>
              </w:rPr>
              <w:t>Middle township</w:t>
            </w:r>
          </w:p>
        </w:tc>
        <w:tc>
          <w:tcPr>
            <w:tcW w:type="dxa" w:w="858"/>
          </w:tcPr>
          <w:p>
            <w:pPr>
              <w:spacing w:after="0"/>
              <w:jc w:val="left"/>
            </w:pPr>
            <w:r>
              <w:rPr>
                <w:sz w:val="16"/>
              </w:rPr>
              <w:t>Township</w:t>
            </w:r>
          </w:p>
        </w:tc>
        <w:tc>
          <w:tcPr>
            <w:tcW w:type="dxa" w:w="2455"/>
          </w:tcPr>
          <w:p>
            <w:pPr>
              <w:spacing w:after="0"/>
              <w:jc w:val="left"/>
            </w:pPr>
            <w:r>
              <w:rPr>
                <w:sz w:val="16"/>
              </w:rPr>
              <w:t>Approved, expires 2031-02-02</w:t>
            </w:r>
          </w:p>
        </w:tc>
        <w:tc>
          <w:tcPr>
            <w:tcW w:type="dxa" w:w="2236"/>
          </w:tcPr>
          <w:p>
            <w:pPr>
              <w:spacing w:after="0"/>
              <w:jc w:val="right"/>
            </w:pPr>
            <w:r>
              <w:rPr>
                <w:sz w:val="16"/>
              </w:rPr>
              <w:t>FMA RL 2, SRL 15; any 82</w:t>
            </w:r>
          </w:p>
        </w:tc>
        <w:tc>
          <w:tcPr>
            <w:tcW w:type="dxa" w:w="2087"/>
          </w:tcPr>
          <w:p>
            <w:pPr>
              <w:spacing w:after="0"/>
              <w:jc w:val="right"/>
            </w:pPr>
            <w:r>
              <w:rPr>
                <w:sz w:val="16"/>
              </w:rPr>
              <w:t>$1,700,136.65</w:t>
            </w:r>
          </w:p>
        </w:tc>
        <w:tc>
          <w:tcPr>
            <w:tcW w:type="dxa" w:w="2187"/>
          </w:tcPr>
          <w:p>
            <w:pPr>
              <w:spacing w:after="0"/>
              <w:jc w:val="right"/>
            </w:pPr>
            <w:r>
              <w:rPr>
                <w:sz w:val="16"/>
              </w:rPr>
              <w:t>0 total; 0 since its plan</w:t>
            </w:r>
          </w:p>
        </w:tc>
        <w:tc>
          <w:tcPr>
            <w:tcW w:type="dxa" w:w="2444"/>
          </w:tcPr>
          <w:p>
            <w:pPr>
              <w:spacing w:after="0"/>
              <w:jc w:val="left"/>
            </w:pPr>
            <w:r>
              <w:rPr>
                <w:sz w:val="16"/>
              </w:rPr>
              <w:t>Includes $18,910.10 for declarations not counted as hazard incidents (DR-4488-NJ).</w:t>
            </w:r>
          </w:p>
        </w:tc>
      </w:tr>
      <w:tr>
        <w:trPr>
          <w:cantSplit/>
        </w:trPr>
        <w:tc>
          <w:tcPr>
            <w:tcW w:type="dxa" w:w="1845"/>
          </w:tcPr>
          <w:p>
            <w:pPr>
              <w:spacing w:after="0"/>
              <w:jc w:val="left"/>
            </w:pPr>
            <w:r>
              <w:rPr>
                <w:sz w:val="16"/>
              </w:rPr>
              <w:t>Upper township</w:t>
            </w:r>
          </w:p>
        </w:tc>
        <w:tc>
          <w:tcPr>
            <w:tcW w:type="dxa" w:w="858"/>
          </w:tcPr>
          <w:p>
            <w:pPr>
              <w:spacing w:after="0"/>
              <w:jc w:val="left"/>
            </w:pPr>
            <w:r>
              <w:rPr>
                <w:sz w:val="16"/>
              </w:rPr>
              <w:t>Township</w:t>
            </w:r>
          </w:p>
        </w:tc>
        <w:tc>
          <w:tcPr>
            <w:tcW w:type="dxa" w:w="2455"/>
          </w:tcPr>
          <w:p>
            <w:pPr>
              <w:spacing w:after="0"/>
              <w:jc w:val="left"/>
            </w:pPr>
            <w:r>
              <w:rPr>
                <w:sz w:val="16"/>
              </w:rPr>
              <w:t>Approved, expires 2031-02-02</w:t>
            </w:r>
          </w:p>
        </w:tc>
        <w:tc>
          <w:tcPr>
            <w:tcW w:type="dxa" w:w="2236"/>
          </w:tcPr>
          <w:p>
            <w:pPr>
              <w:spacing w:after="0"/>
              <w:jc w:val="right"/>
            </w:pPr>
            <w:r>
              <w:rPr>
                <w:sz w:val="16"/>
              </w:rPr>
              <w:t>FMA RL 1, SRL 8; any 36</w:t>
            </w:r>
          </w:p>
        </w:tc>
        <w:tc>
          <w:tcPr>
            <w:tcW w:type="dxa" w:w="2087"/>
          </w:tcPr>
          <w:p>
            <w:pPr>
              <w:spacing w:after="0"/>
              <w:jc w:val="right"/>
            </w:pPr>
            <w:r>
              <w:rPr>
                <w:sz w:val="16"/>
              </w:rPr>
              <w:t>$3,455,705.41</w:t>
            </w:r>
          </w:p>
        </w:tc>
        <w:tc>
          <w:tcPr>
            <w:tcW w:type="dxa" w:w="2187"/>
          </w:tcPr>
          <w:p>
            <w:pPr>
              <w:spacing w:after="0"/>
              <w:jc w:val="right"/>
            </w:pPr>
            <w:r>
              <w:rPr>
                <w:sz w:val="16"/>
              </w:rPr>
              <w:t>0 total; 0 since its plan</w:t>
            </w:r>
          </w:p>
        </w:tc>
        <w:tc>
          <w:tcPr>
            <w:tcW w:type="dxa" w:w="2444"/>
          </w:tcPr>
          <w:p>
            <w:pPr>
              <w:spacing w:after="0"/>
              <w:jc w:val="left"/>
            </w:pPr>
            <w:r>
              <w:rPr>
                <w:sz w:val="16"/>
              </w:rPr>
              <w:t>Includes $21,548.86 for declarations not counted as hazard incidents (DR-4488-NJ).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2026-02-03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$22,915,389,834</w:t>
            </w:r>
          </w:p>
        </w:tc>
        <w:tc>
          <w:tcPr>
            <w:tcW w:type="dxa" w:w="1132"/>
          </w:tcPr>
          <w:p>
            <w:pPr>
              <w:spacing w:after="0"/>
              <w:jc w:val="right"/>
            </w:pPr>
            <w:r>
              <w:rPr>
                <w:sz w:val="16"/>
              </w:rPr>
              <w:t>n/a</w:t>
            </w:r>
          </w:p>
        </w:tc>
        <w:tc>
          <w:tcPr>
            <w:tcW w:type="dxa" w:w="1042"/>
          </w:tcPr>
          <w:p>
            <w:pPr>
              <w:spacing w:after="0"/>
              <w:jc w:val="right"/>
            </w:pPr>
            <w:r>
              <w:rPr>
                <w:sz w:val="16"/>
              </w:rPr>
              <w:t>36,774</w:t>
            </w:r>
          </w:p>
        </w:tc>
        <w:tc>
          <w:tcPr>
            <w:tcW w:type="dxa" w:w="1126"/>
          </w:tcPr>
          <w:p>
            <w:pPr>
              <w:spacing w:after="0"/>
              <w:jc w:val="right"/>
            </w:pPr>
            <w:r>
              <w:rPr>
                <w:sz w:val="16"/>
              </w:rPr>
              <w:t>$30,520,924</w:t>
            </w:r>
          </w:p>
        </w:tc>
        <w:tc>
          <w:tcPr>
            <w:tcW w:type="dxa" w:w="1126"/>
          </w:tcPr>
          <w:p>
            <w:pPr>
              <w:spacing w:after="0"/>
              <w:jc w:val="right"/>
            </w:pPr>
            <w:r>
              <w:rPr>
                <w:sz w:val="16"/>
              </w:rPr>
              <w:t>n/a</w:t>
            </w:r>
          </w:p>
        </w:tc>
        <w:tc>
          <w:tcPr>
            <w:tcW w:type="dxa" w:w="1108"/>
          </w:tcPr>
          <w:p>
            <w:pPr>
              <w:spacing w:after="0"/>
              <w:jc w:val="right"/>
            </w:pPr>
            <w:r>
              <w:rPr>
                <w:sz w:val="16"/>
              </w:rPr>
              <w:t>$181,250</w:t>
            </w:r>
          </w:p>
        </w:tc>
        <w:tc>
          <w:tcPr>
            <w:tcW w:type="dxa" w:w="1305"/>
          </w:tcPr>
          <w:p>
            <w:pPr>
              <w:spacing w:after="0"/>
              <w:jc w:val="right"/>
            </w:pPr>
            <w:r>
              <w:rPr>
                <w:sz w:val="16"/>
              </w:rPr>
              <w:t>0.133%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$701</w:t>
            </w:r>
          </w:p>
        </w:tc>
        <w:tc>
          <w:tcPr>
            <w:tcW w:type="dxa" w:w="1126"/>
          </w:tcPr>
          <w:p>
            <w:pPr>
              <w:spacing w:after="0"/>
              <w:jc w:val="right"/>
            </w:pPr>
            <w:r>
              <w:rPr>
                <w:sz w:val="16"/>
              </w:rPr>
              <w:t>$69</w:t>
            </w:r>
          </w:p>
        </w:tc>
        <w:tc>
          <w:tcPr>
            <w:tcW w:type="dxa" w:w="1108"/>
          </w:tcPr>
          <w:p>
            <w:pPr>
              <w:spacing w:after="0"/>
              <w:jc w:val="right"/>
            </w:pPr>
            <w:r>
              <w:rPr>
                <w:sz w:val="16"/>
              </w:rPr>
              <w:t>$1,023,005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$10,294,637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$254,173</w:t>
            </w:r>
          </w:p>
        </w:tc>
        <w:tc>
          <w:tcPr>
            <w:tcW w:type="dxa" w:w="1108"/>
          </w:tcPr>
          <w:p>
            <w:pPr>
              <w:spacing w:after="0"/>
              <w:jc w:val="right"/>
            </w:pPr>
            <w:r>
              <w:rPr>
                <w:sz w:val="16"/>
              </w:rPr>
              <w:t>n/a</w:t>
            </w:r>
          </w:p>
        </w:tc>
        <w:tc>
          <w:tcPr>
            <w:tcW w:type="dxa" w:w="1305"/>
          </w:tcPr>
          <w:p>
            <w:pPr>
              <w:spacing w:after="0"/>
              <w:jc w:val="right"/>
            </w:pPr>
            <w:r>
              <w:rPr>
                <w:sz w:val="16"/>
              </w:rPr>
              <w:t>2.47%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$68,273,112,316</w:t>
            </w:r>
          </w:p>
        </w:tc>
        <w:tc>
          <w:tcPr>
            <w:tcW w:type="dxa" w:w="1132"/>
          </w:tcPr>
          <w:p>
            <w:pPr>
              <w:spacing w:after="0"/>
              <w:jc w:val="right"/>
            </w:pPr>
            <w:r>
              <w:rPr>
                <w:sz w:val="16"/>
              </w:rPr>
              <w:t>n/a</w:t>
            </w:r>
          </w:p>
        </w:tc>
        <w:tc>
          <w:tcPr>
            <w:tcW w:type="dxa" w:w="1042"/>
          </w:tcPr>
          <w:p>
            <w:pPr>
              <w:spacing w:after="0"/>
              <w:jc w:val="right"/>
            </w:pPr>
            <w:r>
              <w:rPr>
                <w:sz w:val="16"/>
              </w:rPr>
              <w:t>95,263</w:t>
            </w:r>
          </w:p>
        </w:tc>
        <w:tc>
          <w:tcPr>
            <w:tcW w:type="dxa" w:w="1126"/>
          </w:tcPr>
          <w:p>
            <w:pPr>
              <w:spacing w:after="0"/>
              <w:jc w:val="right"/>
            </w:pPr>
            <w:r>
              <w:rPr>
                <w:sz w:val="16"/>
              </w:rPr>
              <w:t>$901,515</w:t>
            </w:r>
          </w:p>
        </w:tc>
        <w:tc>
          <w:tcPr>
            <w:tcW w:type="dxa" w:w="1126"/>
          </w:tcPr>
          <w:p>
            <w:pPr>
              <w:spacing w:after="0"/>
              <w:jc w:val="right"/>
            </w:pPr>
            <w:r>
              <w:rPr>
                <w:sz w:val="16"/>
              </w:rPr>
              <w:t>n/a</w:t>
            </w:r>
          </w:p>
        </w:tc>
        <w:tc>
          <w:tcPr>
            <w:tcW w:type="dxa" w:w="1108"/>
          </w:tcPr>
          <w:p>
            <w:pPr>
              <w:spacing w:after="0"/>
              <w:jc w:val="right"/>
            </w:pPr>
            <w:r>
              <w:rPr>
                <w:sz w:val="16"/>
              </w:rPr>
              <w:t>$190,092</w:t>
            </w:r>
          </w:p>
        </w:tc>
        <w:tc>
          <w:tcPr>
            <w:tcW w:type="dxa" w:w="1305"/>
          </w:tcPr>
          <w:p>
            <w:pPr>
              <w:spacing w:after="0"/>
              <w:jc w:val="right"/>
            </w:pPr>
            <w:r>
              <w:rPr>
                <w:sz w:val="16"/>
              </w:rPr>
              <w:t>0.00132%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$4,108</w:t>
            </w:r>
          </w:p>
        </w:tc>
        <w:tc>
          <w:tcPr>
            <w:tcW w:type="dxa" w:w="1126"/>
          </w:tcPr>
          <w:p>
            <w:pPr>
              <w:spacing w:after="0"/>
              <w:jc w:val="right"/>
            </w:pPr>
            <w:r>
              <w:rPr>
                <w:sz w:val="16"/>
              </w:rPr>
              <w:t>$5,277</w:t>
            </w:r>
          </w:p>
        </w:tc>
        <w:tc>
          <w:tcPr>
            <w:tcW w:type="dxa" w:w="1108"/>
          </w:tcPr>
          <w:p>
            <w:pPr>
              <w:spacing w:after="0"/>
              <w:jc w:val="right"/>
            </w:pPr>
            <w:r>
              <w:rPr>
                <w:sz w:val="16"/>
              </w:rPr>
              <w:t>$263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under $1</w:t>
            </w:r>
          </w:p>
        </w:tc>
        <w:tc>
          <w:tcPr>
            <w:tcW w:type="dxa" w:w="1126"/>
          </w:tcPr>
          <w:p>
            <w:pPr>
              <w:spacing w:after="0"/>
              <w:jc w:val="right"/>
            </w:pPr>
            <w:r>
              <w:rPr>
                <w:sz w:val="16"/>
              </w:rPr>
              <w:t>$28</w:t>
            </w:r>
          </w:p>
        </w:tc>
        <w:tc>
          <w:tcPr>
            <w:tcW w:type="dxa" w:w="1108"/>
          </w:tcPr>
          <w:p>
            <w:pPr>
              <w:spacing w:after="0"/>
              <w:jc w:val="right"/>
            </w:pPr>
            <w:r>
              <w:rPr>
                <w:sz w:val="16"/>
              </w:rPr>
              <w:t>$4,000,522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$40,902,207,827</w:t>
            </w:r>
          </w:p>
        </w:tc>
        <w:tc>
          <w:tcPr>
            <w:tcW w:type="dxa" w:w="1132"/>
          </w:tcPr>
          <w:p>
            <w:pPr>
              <w:spacing w:after="0"/>
              <w:jc w:val="right"/>
            </w:pPr>
            <w:r>
              <w:rPr>
                <w:sz w:val="16"/>
              </w:rPr>
              <w:t>$12,666,249</w:t>
            </w:r>
          </w:p>
        </w:tc>
        <w:tc>
          <w:tcPr>
            <w:tcW w:type="dxa" w:w="1042"/>
          </w:tcPr>
          <w:p>
            <w:pPr>
              <w:spacing w:after="0"/>
              <w:jc w:val="right"/>
            </w:pPr>
            <w:r>
              <w:rPr>
                <w:sz w:val="16"/>
              </w:rPr>
              <w:t>95,223</w:t>
            </w:r>
          </w:p>
        </w:tc>
        <w:tc>
          <w:tcPr>
            <w:tcW w:type="dxa" w:w="1126"/>
          </w:tcPr>
          <w:p>
            <w:pPr>
              <w:spacing w:after="0"/>
              <w:jc w:val="right"/>
            </w:pPr>
            <w:r>
              <w:rPr>
                <w:sz w:val="16"/>
              </w:rPr>
              <w:t>$13,913,606</w:t>
            </w:r>
          </w:p>
        </w:tc>
        <w:tc>
          <w:tcPr>
            <w:tcW w:type="dxa" w:w="1126"/>
          </w:tcPr>
          <w:p>
            <w:pPr>
              <w:spacing w:after="0"/>
              <w:jc w:val="right"/>
            </w:pPr>
            <w:r>
              <w:rPr>
                <w:sz w:val="16"/>
              </w:rPr>
              <w:t>$101,177</w:t>
            </w:r>
          </w:p>
        </w:tc>
        <w:tc>
          <w:tcPr>
            <w:tcW w:type="dxa" w:w="1108"/>
          </w:tcPr>
          <w:p>
            <w:pPr>
              <w:spacing w:after="0"/>
              <w:jc w:val="right"/>
            </w:pPr>
            <w:r>
              <w:rPr>
                <w:sz w:val="16"/>
              </w:rPr>
              <w:t>$212,305</w:t>
            </w:r>
          </w:p>
        </w:tc>
        <w:tc>
          <w:tcPr>
            <w:tcW w:type="dxa" w:w="1305"/>
          </w:tcPr>
          <w:p>
            <w:pPr>
              <w:spacing w:after="0"/>
              <w:jc w:val="right"/>
            </w:pPr>
            <w:r>
              <w:rPr>
                <w:sz w:val="16"/>
              </w:rPr>
              <w:t>0.034%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$40,685,468,659</w:t>
            </w:r>
          </w:p>
        </w:tc>
        <w:tc>
          <w:tcPr>
            <w:tcW w:type="dxa" w:w="1132"/>
          </w:tcPr>
          <w:p>
            <w:pPr>
              <w:spacing w:after="0"/>
              <w:jc w:val="right"/>
            </w:pPr>
            <w:r>
              <w:rPr>
                <w:sz w:val="16"/>
              </w:rPr>
              <w:t>n/a</w:t>
            </w:r>
          </w:p>
        </w:tc>
        <w:tc>
          <w:tcPr>
            <w:tcW w:type="dxa" w:w="1042"/>
          </w:tcPr>
          <w:p>
            <w:pPr>
              <w:spacing w:after="0"/>
              <w:jc w:val="right"/>
            </w:pPr>
            <w:r>
              <w:rPr>
                <w:sz w:val="16"/>
              </w:rPr>
              <w:t>94,863</w:t>
            </w:r>
          </w:p>
        </w:tc>
        <w:tc>
          <w:tcPr>
            <w:tcW w:type="dxa" w:w="1126"/>
          </w:tcPr>
          <w:p>
            <w:pPr>
              <w:spacing w:after="0"/>
              <w:jc w:val="right"/>
            </w:pPr>
            <w:r>
              <w:rPr>
                <w:sz w:val="16"/>
              </w:rPr>
              <w:t>$58,982</w:t>
            </w:r>
          </w:p>
        </w:tc>
        <w:tc>
          <w:tcPr>
            <w:tcW w:type="dxa" w:w="1126"/>
          </w:tcPr>
          <w:p>
            <w:pPr>
              <w:spacing w:after="0"/>
              <w:jc w:val="right"/>
            </w:pPr>
            <w:r>
              <w:rPr>
                <w:sz w:val="16"/>
              </w:rPr>
              <w:t>n/a</w:t>
            </w:r>
          </w:p>
        </w:tc>
        <w:tc>
          <w:tcPr>
            <w:tcW w:type="dxa" w:w="1108"/>
          </w:tcPr>
          <w:p>
            <w:pPr>
              <w:spacing w:after="0"/>
              <w:jc w:val="right"/>
            </w:pPr>
            <w:r>
              <w:rPr>
                <w:sz w:val="16"/>
              </w:rPr>
              <w:t>$21,377</w:t>
            </w:r>
          </w:p>
        </w:tc>
        <w:tc>
          <w:tcPr>
            <w:tcW w:type="dxa" w:w="1305"/>
          </w:tcPr>
          <w:p>
            <w:pPr>
              <w:spacing w:after="0"/>
              <w:jc w:val="right"/>
            </w:pPr>
            <w:r>
              <w:rPr>
                <w:sz w:val="16"/>
              </w:rPr>
              <w:t>0.000145%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$40,717,890,249</w:t>
            </w:r>
          </w:p>
        </w:tc>
        <w:tc>
          <w:tcPr>
            <w:tcW w:type="dxa" w:w="1132"/>
          </w:tcPr>
          <w:p>
            <w:pPr>
              <w:spacing w:after="0"/>
              <w:jc w:val="right"/>
            </w:pPr>
            <w:r>
              <w:rPr>
                <w:sz w:val="16"/>
              </w:rPr>
              <w:t>$1,030,709</w:t>
            </w:r>
          </w:p>
        </w:tc>
        <w:tc>
          <w:tcPr>
            <w:tcW w:type="dxa" w:w="1042"/>
          </w:tcPr>
          <w:p>
            <w:pPr>
              <w:spacing w:after="0"/>
              <w:jc w:val="right"/>
            </w:pPr>
            <w:r>
              <w:rPr>
                <w:sz w:val="16"/>
              </w:rPr>
              <w:t>32,525</w:t>
            </w:r>
          </w:p>
        </w:tc>
        <w:tc>
          <w:tcPr>
            <w:tcW w:type="dxa" w:w="1126"/>
          </w:tcPr>
          <w:p>
            <w:pPr>
              <w:spacing w:after="0"/>
              <w:jc w:val="right"/>
            </w:pPr>
            <w:r>
              <w:rPr>
                <w:sz w:val="16"/>
              </w:rPr>
              <w:t>$37,289,723</w:t>
            </w:r>
          </w:p>
        </w:tc>
        <w:tc>
          <w:tcPr>
            <w:tcW w:type="dxa" w:w="1126"/>
          </w:tcPr>
          <w:p>
            <w:pPr>
              <w:spacing w:after="0"/>
              <w:jc w:val="right"/>
            </w:pPr>
            <w:r>
              <w:rPr>
                <w:sz w:val="16"/>
              </w:rPr>
              <w:t>$15,451</w:t>
            </w:r>
          </w:p>
        </w:tc>
        <w:tc>
          <w:tcPr>
            <w:tcW w:type="dxa" w:w="1108"/>
          </w:tcPr>
          <w:p>
            <w:pPr>
              <w:spacing w:after="0"/>
              <w:jc w:val="right"/>
            </w:pPr>
            <w:r>
              <w:rPr>
                <w:sz w:val="16"/>
              </w:rPr>
              <w:t>$1,642,396</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$85,076,350</w:t>
            </w:r>
          </w:p>
        </w:tc>
        <w:tc>
          <w:tcPr>
            <w:tcW w:type="dxa" w:w="1132"/>
          </w:tcPr>
          <w:p>
            <w:pPr>
              <w:spacing w:after="0"/>
              <w:jc w:val="right"/>
            </w:pPr>
            <w:r>
              <w:rPr>
                <w:sz w:val="16"/>
              </w:rPr>
              <w:t>n/a</w:t>
            </w:r>
          </w:p>
        </w:tc>
        <w:tc>
          <w:tcPr>
            <w:tcW w:type="dxa" w:w="1042"/>
          </w:tcPr>
          <w:p>
            <w:pPr>
              <w:spacing w:after="0"/>
              <w:jc w:val="right"/>
            </w:pPr>
            <w:r>
              <w:rPr>
                <w:sz w:val="16"/>
              </w:rPr>
              <w:t>109</w:t>
            </w:r>
          </w:p>
        </w:tc>
        <w:tc>
          <w:tcPr>
            <w:tcW w:type="dxa" w:w="1126"/>
          </w:tcPr>
          <w:p>
            <w:pPr>
              <w:spacing w:after="0"/>
              <w:jc w:val="right"/>
            </w:pPr>
            <w:r>
              <w:rPr>
                <w:sz w:val="16"/>
              </w:rPr>
              <w:t>$71</w:t>
            </w:r>
          </w:p>
        </w:tc>
        <w:tc>
          <w:tcPr>
            <w:tcW w:type="dxa" w:w="1126"/>
          </w:tcPr>
          <w:p>
            <w:pPr>
              <w:spacing w:after="0"/>
              <w:jc w:val="right"/>
            </w:pPr>
            <w:r>
              <w:rPr>
                <w:sz w:val="16"/>
              </w:rPr>
              <w:t>n/a</w:t>
            </w:r>
          </w:p>
        </w:tc>
        <w:tc>
          <w:tcPr>
            <w:tcW w:type="dxa" w:w="1108"/>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$40,913,397,858</w:t>
            </w:r>
          </w:p>
        </w:tc>
        <w:tc>
          <w:tcPr>
            <w:tcW w:type="dxa" w:w="1132"/>
          </w:tcPr>
          <w:p>
            <w:pPr>
              <w:spacing w:after="0"/>
              <w:jc w:val="right"/>
            </w:pPr>
            <w:r>
              <w:rPr>
                <w:sz w:val="16"/>
              </w:rPr>
              <w:t>n/a</w:t>
            </w:r>
          </w:p>
        </w:tc>
        <w:tc>
          <w:tcPr>
            <w:tcW w:type="dxa" w:w="1042"/>
          </w:tcPr>
          <w:p>
            <w:pPr>
              <w:spacing w:after="0"/>
              <w:jc w:val="right"/>
            </w:pPr>
            <w:r>
              <w:rPr>
                <w:sz w:val="16"/>
              </w:rPr>
              <w:t>95,244</w:t>
            </w:r>
          </w:p>
        </w:tc>
        <w:tc>
          <w:tcPr>
            <w:tcW w:type="dxa" w:w="1126"/>
          </w:tcPr>
          <w:p>
            <w:pPr>
              <w:spacing w:after="0"/>
              <w:jc w:val="right"/>
            </w:pPr>
            <w:r>
              <w:rPr>
                <w:sz w:val="16"/>
              </w:rPr>
              <w:t>$30,460</w:t>
            </w:r>
          </w:p>
        </w:tc>
        <w:tc>
          <w:tcPr>
            <w:tcW w:type="dxa" w:w="1126"/>
          </w:tcPr>
          <w:p>
            <w:pPr>
              <w:spacing w:after="0"/>
              <w:jc w:val="right"/>
            </w:pPr>
            <w:r>
              <w:rPr>
                <w:sz w:val="16"/>
              </w:rPr>
              <w:t>n/a</w:t>
            </w:r>
          </w:p>
        </w:tc>
        <w:tc>
          <w:tcPr>
            <w:tcW w:type="dxa" w:w="1108"/>
          </w:tcPr>
          <w:p>
            <w:pPr>
              <w:spacing w:after="0"/>
              <w:jc w:val="right"/>
            </w:pPr>
            <w:r>
              <w:rPr>
                <w:sz w:val="16"/>
              </w:rPr>
              <w:t>$489,286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$6,727,613</w:t>
            </w:r>
          </w:p>
        </w:tc>
        <w:tc>
          <w:tcPr>
            <w:tcW w:type="dxa" w:w="1126"/>
          </w:tcPr>
          <w:p>
            <w:pPr>
              <w:spacing w:after="0"/>
              <w:jc w:val="right"/>
            </w:pPr>
            <w:r>
              <w:rPr>
                <w:sz w:val="16"/>
              </w:rPr>
              <w:t>$638</w:t>
            </w:r>
          </w:p>
        </w:tc>
        <w:tc>
          <w:tcPr>
            <w:tcW w:type="dxa" w:w="1108"/>
          </w:tcPr>
          <w:p>
            <w:pPr>
              <w:spacing w:after="0"/>
              <w:jc w:val="right"/>
            </w:pPr>
            <w:r>
              <w:rPr>
                <w:sz w:val="16"/>
              </w:rPr>
              <w:t>$18,707</w:t>
            </w:r>
          </w:p>
        </w:tc>
        <w:tc>
          <w:tcPr>
            <w:tcW w:type="dxa" w:w="1305"/>
          </w:tcPr>
          <w:p>
            <w:pPr>
              <w:spacing w:after="0"/>
              <w:jc w:val="right"/>
            </w:pPr>
            <w:r>
              <w:rPr>
                <w:sz w:val="16"/>
              </w:rPr>
              <w:t>0.0164%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$545,485</w:t>
            </w:r>
          </w:p>
        </w:tc>
        <w:tc>
          <w:tcPr>
            <w:tcW w:type="dxa" w:w="1126"/>
          </w:tcPr>
          <w:p>
            <w:pPr>
              <w:spacing w:after="0"/>
              <w:jc w:val="right"/>
            </w:pPr>
            <w:r>
              <w:rPr>
                <w:sz w:val="16"/>
              </w:rPr>
              <w:t>$93</w:t>
            </w:r>
          </w:p>
        </w:tc>
        <w:tc>
          <w:tcPr>
            <w:tcW w:type="dxa" w:w="1108"/>
          </w:tcPr>
          <w:p>
            <w:pPr>
              <w:spacing w:after="0"/>
              <w:jc w:val="right"/>
            </w:pPr>
            <w:r>
              <w:rPr>
                <w:sz w:val="16"/>
              </w:rPr>
              <w:t>$276,783</w:t>
            </w:r>
          </w:p>
        </w:tc>
        <w:tc>
          <w:tcPr>
            <w:tcW w:type="dxa" w:w="1305"/>
          </w:tcPr>
          <w:p>
            <w:pPr>
              <w:spacing w:after="0"/>
              <w:jc w:val="right"/>
            </w:pPr>
            <w:r>
              <w:rPr>
                <w:sz w:val="16"/>
              </w:rPr>
              <w:t>0.00133%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$4,072,557,258</w:t>
            </w:r>
          </w:p>
        </w:tc>
        <w:tc>
          <w:tcPr>
            <w:tcW w:type="dxa" w:w="1132"/>
          </w:tcPr>
          <w:p>
            <w:pPr>
              <w:spacing w:after="0"/>
              <w:jc w:val="right"/>
            </w:pPr>
            <w:r>
              <w:rPr>
                <w:sz w:val="16"/>
              </w:rPr>
              <w:t>$8,311,147</w:t>
            </w:r>
          </w:p>
        </w:tc>
        <w:tc>
          <w:tcPr>
            <w:tcW w:type="dxa" w:w="1042"/>
          </w:tcPr>
          <w:p>
            <w:pPr>
              <w:spacing w:after="0"/>
              <w:jc w:val="right"/>
            </w:pPr>
            <w:r>
              <w:rPr>
                <w:sz w:val="16"/>
              </w:rPr>
              <w:t>17,970</w:t>
            </w:r>
          </w:p>
        </w:tc>
        <w:tc>
          <w:tcPr>
            <w:tcW w:type="dxa" w:w="1126"/>
          </w:tcPr>
          <w:p>
            <w:pPr>
              <w:spacing w:after="0"/>
              <w:jc w:val="right"/>
            </w:pPr>
            <w:r>
              <w:rPr>
                <w:sz w:val="16"/>
              </w:rPr>
              <w:t>$785,960</w:t>
            </w:r>
          </w:p>
        </w:tc>
        <w:tc>
          <w:tcPr>
            <w:tcW w:type="dxa" w:w="1126"/>
          </w:tcPr>
          <w:p>
            <w:pPr>
              <w:spacing w:after="0"/>
              <w:jc w:val="right"/>
            </w:pPr>
            <w:r>
              <w:rPr>
                <w:sz w:val="16"/>
              </w:rPr>
              <w:t>$124</w:t>
            </w:r>
          </w:p>
        </w:tc>
        <w:tc>
          <w:tcPr>
            <w:tcW w:type="dxa" w:w="1108"/>
          </w:tcPr>
          <w:p>
            <w:pPr>
              <w:spacing w:after="0"/>
              <w:jc w:val="right"/>
            </w:pPr>
            <w:r>
              <w:rPr>
                <w:sz w:val="16"/>
              </w:rPr>
              <w:t>$57,528</w:t>
            </w:r>
          </w:p>
        </w:tc>
        <w:tc>
          <w:tcPr>
            <w:tcW w:type="dxa" w:w="1305"/>
          </w:tcPr>
          <w:p>
            <w:pPr>
              <w:spacing w:after="0"/>
              <w:jc w:val="right"/>
            </w:pPr>
            <w:r>
              <w:rPr>
                <w:sz w:val="16"/>
              </w:rPr>
              <w:t>0.0193%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$40,913,397,858</w:t>
            </w:r>
          </w:p>
        </w:tc>
        <w:tc>
          <w:tcPr>
            <w:tcW w:type="dxa" w:w="1132"/>
          </w:tcPr>
          <w:p>
            <w:pPr>
              <w:spacing w:after="0"/>
              <w:jc w:val="right"/>
            </w:pPr>
            <w:r>
              <w:rPr>
                <w:sz w:val="16"/>
              </w:rPr>
              <w:t>$12,666,249</w:t>
            </w:r>
          </w:p>
        </w:tc>
        <w:tc>
          <w:tcPr>
            <w:tcW w:type="dxa" w:w="1042"/>
          </w:tcPr>
          <w:p>
            <w:pPr>
              <w:spacing w:after="0"/>
              <w:jc w:val="right"/>
            </w:pPr>
            <w:r>
              <w:rPr>
                <w:sz w:val="16"/>
              </w:rPr>
              <w:t>95,244</w:t>
            </w:r>
          </w:p>
        </w:tc>
        <w:tc>
          <w:tcPr>
            <w:tcW w:type="dxa" w:w="1126"/>
          </w:tcPr>
          <w:p>
            <w:pPr>
              <w:spacing w:after="0"/>
              <w:jc w:val="right"/>
            </w:pPr>
            <w:r>
              <w:rPr>
                <w:sz w:val="16"/>
              </w:rPr>
              <w:t>$170,925</w:t>
            </w:r>
          </w:p>
        </w:tc>
        <w:tc>
          <w:tcPr>
            <w:tcW w:type="dxa" w:w="1126"/>
          </w:tcPr>
          <w:p>
            <w:pPr>
              <w:spacing w:after="0"/>
              <w:jc w:val="right"/>
            </w:pPr>
            <w:r>
              <w:rPr>
                <w:sz w:val="16"/>
              </w:rPr>
              <w:t>$3</w:t>
            </w:r>
          </w:p>
        </w:tc>
        <w:tc>
          <w:tcPr>
            <w:tcW w:type="dxa" w:w="1108"/>
          </w:tcPr>
          <w:p>
            <w:pPr>
              <w:spacing w:after="0"/>
              <w:jc w:val="right"/>
            </w:pPr>
            <w:r>
              <w:rPr>
                <w:sz w:val="16"/>
              </w:rPr>
              <w:t>$213,155</w:t>
            </w:r>
          </w:p>
        </w:tc>
        <w:tc>
          <w:tcPr>
            <w:tcW w:type="dxa" w:w="1305"/>
          </w:tcPr>
          <w:p>
            <w:pPr>
              <w:spacing w:after="0"/>
              <w:jc w:val="right"/>
            </w:pPr>
            <w:r>
              <w:rPr>
                <w:sz w:val="16"/>
              </w:rPr>
              <w:t>0.000418%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2026-02-03 (Storm Events through 2026-06-30): 2 county-coded records, 0 with a damage value recorded (including $0), $0; 3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95,244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$40,913,397,858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$12,666,249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$91,327,106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$8,326,669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545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2,286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392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85</w:t>
            </w:r>
          </w:p>
        </w:tc>
        <w:tc>
          <w:tcPr>
            <w:tcW w:type="dxa" w:w="1385"/>
          </w:tcPr>
          <w:p>
            <w:pPr>
              <w:spacing w:after="0"/>
              <w:jc w:val="right"/>
            </w:pPr>
            <w:r>
              <w:rPr>
                <w:sz w:val="16"/>
              </w:rPr>
              <w:t>545</w:t>
            </w:r>
          </w:p>
        </w:tc>
        <w:tc>
          <w:tcPr>
            <w:tcW w:type="dxa" w:w="1385"/>
          </w:tcPr>
          <w:p>
            <w:pPr>
              <w:spacing w:after="0"/>
              <w:jc w:val="right"/>
            </w:pPr>
            <w:r>
              <w:rPr>
                <w:sz w:val="16"/>
              </w:rPr>
              <w:t>2,286</w:t>
            </w:r>
          </w:p>
        </w:tc>
        <w:tc>
          <w:tcPr>
            <w:tcW w:type="dxa" w:w="1385"/>
          </w:tcPr>
          <w:p>
            <w:pPr>
              <w:spacing w:after="0"/>
              <w:jc w:val="right"/>
            </w:pPr>
            <w:r>
              <w:rPr>
                <w:sz w:val="16"/>
              </w:rPr>
              <w:t>392</w:t>
            </w:r>
          </w:p>
        </w:tc>
        <w:tc>
          <w:tcPr>
            <w:tcW w:type="dxa" w:w="1385"/>
          </w:tcPr>
          <w:p>
            <w:pPr>
              <w:spacing w:after="0"/>
              <w:jc w:val="right"/>
            </w:pPr>
            <w:r>
              <w:rPr>
                <w:sz w:val="16"/>
              </w:rPr>
              <w:t>2,450</w:t>
            </w:r>
          </w:p>
        </w:tc>
        <w:tc>
          <w:tcPr>
            <w:tcW w:type="dxa" w:w="1385"/>
          </w:tcPr>
          <w:p>
            <w:pPr>
              <w:spacing w:after="0"/>
              <w:jc w:val="right"/>
            </w:pPr>
            <w:r>
              <w:rPr>
                <w:sz w:val="16"/>
              </w:rPr>
              <w:t>162</w:t>
            </w:r>
          </w:p>
        </w:tc>
        <w:tc>
          <w:tcPr>
            <w:tcW w:type="dxa" w:w="1542"/>
          </w:tcPr>
          <w:p>
            <w:pPr>
              <w:spacing w:after="0"/>
              <w:jc w:val="right"/>
            </w:pPr>
            <w:r>
              <w:rPr>
                <w:sz w:val="16"/>
              </w:rPr>
              <w:t>1,019</w:t>
            </w:r>
          </w:p>
        </w:tc>
      </w:tr>
      <w:tr>
        <w:trPr>
          <w:cantSplit/>
        </w:trPr>
        <w:tc>
          <w:tcPr>
            <w:tcW w:type="dxa" w:w="4257"/>
          </w:tcPr>
          <w:p>
            <w:pPr>
              <w:spacing w:after="0"/>
              <w:jc w:val="left"/>
            </w:pPr>
            <w:r>
              <w:rPr>
                <w:sz w:val="16"/>
              </w:rPr>
              <w:t>of which: Lower township</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8</w:t>
            </w:r>
          </w:p>
        </w:tc>
        <w:tc>
          <w:tcPr>
            <w:tcW w:type="dxa" w:w="1385"/>
          </w:tcPr>
          <w:p>
            <w:pPr>
              <w:spacing w:after="0"/>
              <w:jc w:val="right"/>
            </w:pPr>
            <w:r>
              <w:rPr>
                <w:sz w:val="16"/>
              </w:rPr>
              <w:t>3</w:t>
            </w:r>
          </w:p>
        </w:tc>
        <w:tc>
          <w:tcPr>
            <w:tcW w:type="dxa" w:w="1385"/>
          </w:tcPr>
          <w:p>
            <w:pPr>
              <w:spacing w:after="0"/>
              <w:jc w:val="right"/>
            </w:pPr>
            <w:r>
              <w:rPr>
                <w:sz w:val="16"/>
              </w:rPr>
              <w:t>9</w:t>
            </w:r>
          </w:p>
        </w:tc>
        <w:tc>
          <w:tcPr>
            <w:tcW w:type="dxa" w:w="1385"/>
          </w:tcPr>
          <w:p>
            <w:pPr>
              <w:spacing w:after="0"/>
              <w:jc w:val="right"/>
            </w:pPr>
            <w:r>
              <w:rPr>
                <w:sz w:val="16"/>
              </w:rPr>
              <w:t>1</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Middle township</w:t>
            </w:r>
          </w:p>
        </w:tc>
        <w:tc>
          <w:tcPr>
            <w:tcW w:type="dxa" w:w="1385"/>
          </w:tcPr>
          <w:p>
            <w:pPr>
              <w:spacing w:after="0"/>
              <w:jc w:val="right"/>
            </w:pPr>
            <w:r>
              <w:rPr>
                <w:sz w:val="16"/>
              </w:rPr>
              <w:t>2</w:t>
            </w:r>
          </w:p>
        </w:tc>
        <w:tc>
          <w:tcPr>
            <w:tcW w:type="dxa" w:w="1385"/>
          </w:tcPr>
          <w:p>
            <w:pPr>
              <w:spacing w:after="0"/>
              <w:jc w:val="right"/>
            </w:pPr>
            <w:r>
              <w:rPr>
                <w:sz w:val="16"/>
              </w:rPr>
              <w:t>15</w:t>
            </w:r>
          </w:p>
        </w:tc>
        <w:tc>
          <w:tcPr>
            <w:tcW w:type="dxa" w:w="1385"/>
          </w:tcPr>
          <w:p>
            <w:pPr>
              <w:spacing w:after="0"/>
              <w:jc w:val="right"/>
            </w:pPr>
            <w:r>
              <w:rPr>
                <w:sz w:val="16"/>
              </w:rPr>
              <w:t>80</w:t>
            </w:r>
          </w:p>
        </w:tc>
        <w:tc>
          <w:tcPr>
            <w:tcW w:type="dxa" w:w="1385"/>
          </w:tcPr>
          <w:p>
            <w:pPr>
              <w:spacing w:after="0"/>
              <w:jc w:val="right"/>
            </w:pPr>
            <w:r>
              <w:rPr>
                <w:sz w:val="16"/>
              </w:rPr>
              <w:t>13</w:t>
            </w:r>
          </w:p>
        </w:tc>
        <w:tc>
          <w:tcPr>
            <w:tcW w:type="dxa" w:w="1385"/>
          </w:tcPr>
          <w:p>
            <w:pPr>
              <w:spacing w:after="0"/>
              <w:jc w:val="right"/>
            </w:pPr>
            <w:r>
              <w:rPr>
                <w:sz w:val="16"/>
              </w:rPr>
              <w:t>82</w:t>
            </w:r>
          </w:p>
        </w:tc>
        <w:tc>
          <w:tcPr>
            <w:tcW w:type="dxa" w:w="1385"/>
          </w:tcPr>
          <w:p>
            <w:pPr>
              <w:spacing w:after="0"/>
              <w:jc w:val="right"/>
            </w:pPr>
            <w:r>
              <w:rPr>
                <w:sz w:val="16"/>
              </w:rPr>
              <w:t>2</w:t>
            </w:r>
          </w:p>
        </w:tc>
        <w:tc>
          <w:tcPr>
            <w:tcW w:type="dxa" w:w="1542"/>
          </w:tcPr>
          <w:p>
            <w:pPr>
              <w:spacing w:after="0"/>
              <w:jc w:val="right"/>
            </w:pPr>
            <w:r>
              <w:rPr>
                <w:sz w:val="16"/>
              </w:rPr>
              <w:t>20</w:t>
            </w:r>
          </w:p>
        </w:tc>
      </w:tr>
      <w:tr>
        <w:trPr>
          <w:cantSplit/>
        </w:trPr>
        <w:tc>
          <w:tcPr>
            <w:tcW w:type="dxa" w:w="4257"/>
          </w:tcPr>
          <w:p>
            <w:pPr>
              <w:spacing w:after="0"/>
              <w:jc w:val="left"/>
            </w:pPr>
            <w:r>
              <w:rPr>
                <w:sz w:val="16"/>
              </w:rPr>
              <w:t>of which: Upper township</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34</w:t>
            </w:r>
          </w:p>
        </w:tc>
        <w:tc>
          <w:tcPr>
            <w:tcW w:type="dxa" w:w="1385"/>
          </w:tcPr>
          <w:p>
            <w:pPr>
              <w:spacing w:after="0"/>
              <w:jc w:val="right"/>
            </w:pPr>
            <w:r>
              <w:rPr>
                <w:sz w:val="16"/>
              </w:rPr>
              <w:t>6</w:t>
            </w:r>
          </w:p>
        </w:tc>
        <w:tc>
          <w:tcPr>
            <w:tcW w:type="dxa" w:w="1385"/>
          </w:tcPr>
          <w:p>
            <w:pPr>
              <w:spacing w:after="0"/>
              <w:jc w:val="right"/>
            </w:pPr>
            <w:r>
              <w:rPr>
                <w:sz w:val="16"/>
              </w:rPr>
              <w:t>36</w:t>
            </w:r>
          </w:p>
        </w:tc>
        <w:tc>
          <w:tcPr>
            <w:tcW w:type="dxa" w:w="1385"/>
          </w:tcPr>
          <w:p>
            <w:pPr>
              <w:spacing w:after="0"/>
              <w:jc w:val="right"/>
            </w:pPr>
            <w:r>
              <w:rPr>
                <w:sz w:val="16"/>
              </w:rPr>
              <w:t>2</w:t>
            </w:r>
          </w:p>
        </w:tc>
        <w:tc>
          <w:tcPr>
            <w:tcW w:type="dxa" w:w="1542"/>
          </w:tcPr>
          <w:p>
            <w:pPr>
              <w:spacing w:after="0"/>
              <w:jc w:val="right"/>
            </w:pPr>
            <w:r>
              <w:rPr>
                <w:sz w:val="16"/>
              </w:rPr>
              <w:t>8</w:t>
            </w:r>
          </w:p>
        </w:tc>
      </w:tr>
      <w:tr>
        <w:trPr>
          <w:cantSplit/>
        </w:trPr>
        <w:tc>
          <w:tcPr>
            <w:tcW w:type="dxa" w:w="4257"/>
          </w:tcPr>
          <w:p>
            <w:pPr>
              <w:spacing w:after="0"/>
              <w:jc w:val="left"/>
            </w:pPr>
            <w:r>
              <w:rPr>
                <w:sz w:val="16"/>
              </w:rPr>
              <w:t>of which: West Cape May borough</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15</w:t>
            </w:r>
          </w:p>
        </w:tc>
        <w:tc>
          <w:tcPr>
            <w:tcW w:type="dxa" w:w="1385"/>
          </w:tcPr>
          <w:p>
            <w:pPr>
              <w:spacing w:after="0"/>
              <w:jc w:val="right"/>
            </w:pPr>
            <w:r>
              <w:rPr>
                <w:sz w:val="16"/>
              </w:rPr>
              <w:t>1</w:t>
            </w:r>
          </w:p>
        </w:tc>
        <w:tc>
          <w:tcPr>
            <w:tcW w:type="dxa" w:w="1385"/>
          </w:tcPr>
          <w:p>
            <w:pPr>
              <w:spacing w:after="0"/>
              <w:jc w:val="right"/>
            </w:pPr>
            <w:r>
              <w:rPr>
                <w:sz w:val="16"/>
              </w:rPr>
              <w:t>16</w:t>
            </w:r>
          </w:p>
        </w:tc>
        <w:tc>
          <w:tcPr>
            <w:tcW w:type="dxa" w:w="1385"/>
          </w:tcPr>
          <w:p>
            <w:pPr>
              <w:spacing w:after="0"/>
              <w:jc w:val="right"/>
            </w:pPr>
            <w:r>
              <w:rPr>
                <w:sz w:val="16"/>
              </w:rPr>
              <w:t>1</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Dennis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Avalon borough</w:t>
            </w:r>
          </w:p>
        </w:tc>
        <w:tc>
          <w:tcPr>
            <w:tcW w:type="dxa" w:w="1385"/>
          </w:tcPr>
          <w:p>
            <w:pPr>
              <w:spacing w:after="0"/>
              <w:jc w:val="right"/>
            </w:pPr>
            <w:r>
              <w:rPr>
                <w:sz w:val="16"/>
              </w:rPr>
              <w:t>5</w:t>
            </w:r>
          </w:p>
        </w:tc>
        <w:tc>
          <w:tcPr>
            <w:tcW w:type="dxa" w:w="1385"/>
          </w:tcPr>
          <w:p>
            <w:pPr>
              <w:spacing w:after="0"/>
              <w:jc w:val="right"/>
            </w:pPr>
            <w:r>
              <w:rPr>
                <w:sz w:val="16"/>
              </w:rPr>
              <w:t>33</w:t>
            </w:r>
          </w:p>
        </w:tc>
        <w:tc>
          <w:tcPr>
            <w:tcW w:type="dxa" w:w="1385"/>
          </w:tcPr>
          <w:p>
            <w:pPr>
              <w:spacing w:after="0"/>
              <w:jc w:val="right"/>
            </w:pPr>
            <w:r>
              <w:rPr>
                <w:sz w:val="16"/>
              </w:rPr>
              <w:t>108</w:t>
            </w:r>
          </w:p>
        </w:tc>
        <w:tc>
          <w:tcPr>
            <w:tcW w:type="dxa" w:w="1385"/>
          </w:tcPr>
          <w:p>
            <w:pPr>
              <w:spacing w:after="0"/>
              <w:jc w:val="right"/>
            </w:pPr>
            <w:r>
              <w:rPr>
                <w:sz w:val="16"/>
              </w:rPr>
              <w:t>17</w:t>
            </w:r>
          </w:p>
        </w:tc>
        <w:tc>
          <w:tcPr>
            <w:tcW w:type="dxa" w:w="1385"/>
          </w:tcPr>
          <w:p>
            <w:pPr>
              <w:spacing w:after="0"/>
              <w:jc w:val="right"/>
            </w:pPr>
            <w:r>
              <w:rPr>
                <w:sz w:val="16"/>
              </w:rPr>
              <w:t>125</w:t>
            </w:r>
          </w:p>
        </w:tc>
        <w:tc>
          <w:tcPr>
            <w:tcW w:type="dxa" w:w="1385"/>
          </w:tcPr>
          <w:p>
            <w:pPr>
              <w:spacing w:after="0"/>
              <w:jc w:val="right"/>
            </w:pPr>
            <w:r>
              <w:rPr>
                <w:sz w:val="16"/>
              </w:rPr>
              <w:t>17</w:t>
            </w:r>
          </w:p>
        </w:tc>
        <w:tc>
          <w:tcPr>
            <w:tcW w:type="dxa" w:w="1542"/>
          </w:tcPr>
          <w:p>
            <w:pPr>
              <w:spacing w:after="0"/>
              <w:jc w:val="right"/>
            </w:pPr>
            <w:r>
              <w:rPr>
                <w:sz w:val="16"/>
              </w:rPr>
              <w:t>59</w:t>
            </w:r>
          </w:p>
        </w:tc>
      </w:tr>
      <w:tr>
        <w:trPr>
          <w:cantSplit/>
        </w:trPr>
        <w:tc>
          <w:tcPr>
            <w:tcW w:type="dxa" w:w="4257"/>
          </w:tcPr>
          <w:p>
            <w:pPr>
              <w:spacing w:after="0"/>
              <w:jc w:val="left"/>
            </w:pPr>
            <w:r>
              <w:rPr>
                <w:sz w:val="16"/>
              </w:rPr>
              <w:t>of which: Cape May city</w:t>
            </w:r>
          </w:p>
        </w:tc>
        <w:tc>
          <w:tcPr>
            <w:tcW w:type="dxa" w:w="1385"/>
          </w:tcPr>
          <w:p>
            <w:pPr>
              <w:spacing w:after="0"/>
              <w:jc w:val="right"/>
            </w:pPr>
            <w:r>
              <w:rPr>
                <w:sz w:val="16"/>
              </w:rPr>
              <w:t>0</w:t>
            </w:r>
          </w:p>
        </w:tc>
        <w:tc>
          <w:tcPr>
            <w:tcW w:type="dxa" w:w="1385"/>
          </w:tcPr>
          <w:p>
            <w:pPr>
              <w:spacing w:after="0"/>
              <w:jc w:val="right"/>
            </w:pPr>
            <w:r>
              <w:rPr>
                <w:sz w:val="16"/>
              </w:rPr>
              <w:t>10</w:t>
            </w:r>
          </w:p>
        </w:tc>
        <w:tc>
          <w:tcPr>
            <w:tcW w:type="dxa" w:w="1385"/>
          </w:tcPr>
          <w:p>
            <w:pPr>
              <w:spacing w:after="0"/>
              <w:jc w:val="right"/>
            </w:pPr>
            <w:r>
              <w:rPr>
                <w:sz w:val="16"/>
              </w:rPr>
              <w:t>64</w:t>
            </w:r>
          </w:p>
        </w:tc>
        <w:tc>
          <w:tcPr>
            <w:tcW w:type="dxa" w:w="1385"/>
          </w:tcPr>
          <w:p>
            <w:pPr>
              <w:spacing w:after="0"/>
              <w:jc w:val="right"/>
            </w:pPr>
            <w:r>
              <w:rPr>
                <w:sz w:val="16"/>
              </w:rPr>
              <w:t>6</w:t>
            </w:r>
          </w:p>
        </w:tc>
        <w:tc>
          <w:tcPr>
            <w:tcW w:type="dxa" w:w="1385"/>
          </w:tcPr>
          <w:p>
            <w:pPr>
              <w:spacing w:after="0"/>
              <w:jc w:val="right"/>
            </w:pPr>
            <w:r>
              <w:rPr>
                <w:sz w:val="16"/>
              </w:rPr>
              <w:t>68</w:t>
            </w:r>
          </w:p>
        </w:tc>
        <w:tc>
          <w:tcPr>
            <w:tcW w:type="dxa" w:w="1385"/>
          </w:tcPr>
          <w:p>
            <w:pPr>
              <w:spacing w:after="0"/>
              <w:jc w:val="right"/>
            </w:pPr>
            <w:r>
              <w:rPr>
                <w:sz w:val="16"/>
              </w:rPr>
              <w:t>4</w:t>
            </w:r>
          </w:p>
        </w:tc>
        <w:tc>
          <w:tcPr>
            <w:tcW w:type="dxa" w:w="1542"/>
          </w:tcPr>
          <w:p>
            <w:pPr>
              <w:spacing w:after="0"/>
              <w:jc w:val="right"/>
            </w:pPr>
            <w:r>
              <w:rPr>
                <w:sz w:val="16"/>
              </w:rPr>
              <w:t>15</w:t>
            </w:r>
          </w:p>
        </w:tc>
      </w:tr>
      <w:tr>
        <w:trPr>
          <w:cantSplit/>
        </w:trPr>
        <w:tc>
          <w:tcPr>
            <w:tcW w:type="dxa" w:w="4257"/>
          </w:tcPr>
          <w:p>
            <w:pPr>
              <w:spacing w:after="0"/>
              <w:jc w:val="left"/>
            </w:pPr>
            <w:r>
              <w:rPr>
                <w:sz w:val="16"/>
              </w:rPr>
              <w:t>of which: Cape May Point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North Wildwood city</w:t>
            </w:r>
          </w:p>
        </w:tc>
        <w:tc>
          <w:tcPr>
            <w:tcW w:type="dxa" w:w="1385"/>
          </w:tcPr>
          <w:p>
            <w:pPr>
              <w:spacing w:after="0"/>
              <w:jc w:val="right"/>
            </w:pPr>
            <w:r>
              <w:rPr>
                <w:sz w:val="16"/>
              </w:rPr>
              <w:t>19</w:t>
            </w:r>
          </w:p>
        </w:tc>
        <w:tc>
          <w:tcPr>
            <w:tcW w:type="dxa" w:w="1385"/>
          </w:tcPr>
          <w:p>
            <w:pPr>
              <w:spacing w:after="0"/>
              <w:jc w:val="right"/>
            </w:pPr>
            <w:r>
              <w:rPr>
                <w:sz w:val="16"/>
              </w:rPr>
              <w:t>95</w:t>
            </w:r>
          </w:p>
        </w:tc>
        <w:tc>
          <w:tcPr>
            <w:tcW w:type="dxa" w:w="1385"/>
          </w:tcPr>
          <w:p>
            <w:pPr>
              <w:spacing w:after="0"/>
              <w:jc w:val="right"/>
            </w:pPr>
            <w:r>
              <w:rPr>
                <w:sz w:val="16"/>
              </w:rPr>
              <w:t>544</w:t>
            </w:r>
          </w:p>
        </w:tc>
        <w:tc>
          <w:tcPr>
            <w:tcW w:type="dxa" w:w="1385"/>
          </w:tcPr>
          <w:p>
            <w:pPr>
              <w:spacing w:after="0"/>
              <w:jc w:val="right"/>
            </w:pPr>
            <w:r>
              <w:rPr>
                <w:sz w:val="16"/>
              </w:rPr>
              <w:t>86</w:t>
            </w:r>
          </w:p>
        </w:tc>
        <w:tc>
          <w:tcPr>
            <w:tcW w:type="dxa" w:w="1385"/>
          </w:tcPr>
          <w:p>
            <w:pPr>
              <w:spacing w:after="0"/>
              <w:jc w:val="right"/>
            </w:pPr>
            <w:r>
              <w:rPr>
                <w:sz w:val="16"/>
              </w:rPr>
              <w:t>553</w:t>
            </w:r>
          </w:p>
        </w:tc>
        <w:tc>
          <w:tcPr>
            <w:tcW w:type="dxa" w:w="1385"/>
          </w:tcPr>
          <w:p>
            <w:pPr>
              <w:spacing w:after="0"/>
              <w:jc w:val="right"/>
            </w:pPr>
            <w:r>
              <w:rPr>
                <w:sz w:val="16"/>
              </w:rPr>
              <w:t>9</w:t>
            </w:r>
          </w:p>
        </w:tc>
        <w:tc>
          <w:tcPr>
            <w:tcW w:type="dxa" w:w="1542"/>
          </w:tcPr>
          <w:p>
            <w:pPr>
              <w:spacing w:after="0"/>
              <w:jc w:val="right"/>
            </w:pPr>
            <w:r>
              <w:rPr>
                <w:sz w:val="16"/>
              </w:rPr>
              <w:t>214</w:t>
            </w:r>
          </w:p>
        </w:tc>
      </w:tr>
      <w:tr>
        <w:trPr>
          <w:cantSplit/>
        </w:trPr>
        <w:tc>
          <w:tcPr>
            <w:tcW w:type="dxa" w:w="4257"/>
          </w:tcPr>
          <w:p>
            <w:pPr>
              <w:spacing w:after="0"/>
              <w:jc w:val="left"/>
            </w:pPr>
            <w:r>
              <w:rPr>
                <w:sz w:val="16"/>
              </w:rPr>
              <w:t>of which: Ocean City city</w:t>
            </w:r>
          </w:p>
        </w:tc>
        <w:tc>
          <w:tcPr>
            <w:tcW w:type="dxa" w:w="1385"/>
          </w:tcPr>
          <w:p>
            <w:pPr>
              <w:spacing w:after="0"/>
              <w:jc w:val="right"/>
            </w:pPr>
            <w:r>
              <w:rPr>
                <w:sz w:val="16"/>
              </w:rPr>
              <w:t>11</w:t>
            </w:r>
          </w:p>
        </w:tc>
        <w:tc>
          <w:tcPr>
            <w:tcW w:type="dxa" w:w="1385"/>
          </w:tcPr>
          <w:p>
            <w:pPr>
              <w:spacing w:after="0"/>
              <w:jc w:val="right"/>
            </w:pPr>
            <w:r>
              <w:rPr>
                <w:sz w:val="16"/>
              </w:rPr>
              <w:t>75</w:t>
            </w:r>
          </w:p>
        </w:tc>
        <w:tc>
          <w:tcPr>
            <w:tcW w:type="dxa" w:w="1385"/>
          </w:tcPr>
          <w:p>
            <w:pPr>
              <w:spacing w:after="0"/>
              <w:jc w:val="right"/>
            </w:pPr>
            <w:r>
              <w:rPr>
                <w:sz w:val="16"/>
              </w:rPr>
              <w:t>531</w:t>
            </w:r>
          </w:p>
        </w:tc>
        <w:tc>
          <w:tcPr>
            <w:tcW w:type="dxa" w:w="1385"/>
          </w:tcPr>
          <w:p>
            <w:pPr>
              <w:spacing w:after="0"/>
              <w:jc w:val="right"/>
            </w:pPr>
            <w:r>
              <w:rPr>
                <w:sz w:val="16"/>
              </w:rPr>
              <w:t>51</w:t>
            </w:r>
          </w:p>
        </w:tc>
        <w:tc>
          <w:tcPr>
            <w:tcW w:type="dxa" w:w="1385"/>
          </w:tcPr>
          <w:p>
            <w:pPr>
              <w:spacing w:after="0"/>
              <w:jc w:val="right"/>
            </w:pPr>
            <w:r>
              <w:rPr>
                <w:sz w:val="16"/>
              </w:rPr>
              <w:t>559</w:t>
            </w:r>
          </w:p>
        </w:tc>
        <w:tc>
          <w:tcPr>
            <w:tcW w:type="dxa" w:w="1385"/>
          </w:tcPr>
          <w:p>
            <w:pPr>
              <w:spacing w:after="0"/>
              <w:jc w:val="right"/>
            </w:pPr>
            <w:r>
              <w:rPr>
                <w:sz w:val="16"/>
              </w:rPr>
              <w:t>29</w:t>
            </w:r>
          </w:p>
        </w:tc>
        <w:tc>
          <w:tcPr>
            <w:tcW w:type="dxa" w:w="1542"/>
          </w:tcPr>
          <w:p>
            <w:pPr>
              <w:spacing w:after="0"/>
              <w:jc w:val="right"/>
            </w:pPr>
            <w:r>
              <w:rPr>
                <w:sz w:val="16"/>
              </w:rPr>
              <w:t>238</w:t>
            </w:r>
          </w:p>
        </w:tc>
      </w:tr>
      <w:tr>
        <w:trPr>
          <w:cantSplit/>
        </w:trPr>
        <w:tc>
          <w:tcPr>
            <w:tcW w:type="dxa" w:w="4257"/>
          </w:tcPr>
          <w:p>
            <w:pPr>
              <w:spacing w:after="0"/>
              <w:jc w:val="left"/>
            </w:pPr>
            <w:r>
              <w:rPr>
                <w:sz w:val="16"/>
              </w:rPr>
              <w:t>of which: Sea Isle City city</w:t>
            </w:r>
          </w:p>
        </w:tc>
        <w:tc>
          <w:tcPr>
            <w:tcW w:type="dxa" w:w="1385"/>
          </w:tcPr>
          <w:p>
            <w:pPr>
              <w:spacing w:after="0"/>
              <w:jc w:val="right"/>
            </w:pPr>
            <w:r>
              <w:rPr>
                <w:sz w:val="16"/>
              </w:rPr>
              <w:t>9</w:t>
            </w:r>
          </w:p>
        </w:tc>
        <w:tc>
          <w:tcPr>
            <w:tcW w:type="dxa" w:w="1385"/>
          </w:tcPr>
          <w:p>
            <w:pPr>
              <w:spacing w:after="0"/>
              <w:jc w:val="right"/>
            </w:pPr>
            <w:r>
              <w:rPr>
                <w:sz w:val="16"/>
              </w:rPr>
              <w:t>61</w:t>
            </w:r>
          </w:p>
        </w:tc>
        <w:tc>
          <w:tcPr>
            <w:tcW w:type="dxa" w:w="1385"/>
          </w:tcPr>
          <w:p>
            <w:pPr>
              <w:spacing w:after="0"/>
              <w:jc w:val="right"/>
            </w:pPr>
            <w:r>
              <w:rPr>
                <w:sz w:val="16"/>
              </w:rPr>
              <w:t>196</w:t>
            </w:r>
          </w:p>
        </w:tc>
        <w:tc>
          <w:tcPr>
            <w:tcW w:type="dxa" w:w="1385"/>
          </w:tcPr>
          <w:p>
            <w:pPr>
              <w:spacing w:after="0"/>
              <w:jc w:val="right"/>
            </w:pPr>
            <w:r>
              <w:rPr>
                <w:sz w:val="16"/>
              </w:rPr>
              <w:t>27</w:t>
            </w:r>
          </w:p>
        </w:tc>
        <w:tc>
          <w:tcPr>
            <w:tcW w:type="dxa" w:w="1385"/>
          </w:tcPr>
          <w:p>
            <w:pPr>
              <w:spacing w:after="0"/>
              <w:jc w:val="right"/>
            </w:pPr>
            <w:r>
              <w:rPr>
                <w:sz w:val="16"/>
              </w:rPr>
              <w:t>230</w:t>
            </w:r>
          </w:p>
        </w:tc>
        <w:tc>
          <w:tcPr>
            <w:tcW w:type="dxa" w:w="1385"/>
          </w:tcPr>
          <w:p>
            <w:pPr>
              <w:spacing w:after="0"/>
              <w:jc w:val="right"/>
            </w:pPr>
            <w:r>
              <w:rPr>
                <w:sz w:val="16"/>
              </w:rPr>
              <w:t>30</w:t>
            </w:r>
          </w:p>
        </w:tc>
        <w:tc>
          <w:tcPr>
            <w:tcW w:type="dxa" w:w="1542"/>
          </w:tcPr>
          <w:p>
            <w:pPr>
              <w:spacing w:after="0"/>
              <w:jc w:val="right"/>
            </w:pPr>
            <w:r>
              <w:rPr>
                <w:sz w:val="16"/>
              </w:rPr>
              <w:t>140</w:t>
            </w:r>
          </w:p>
        </w:tc>
      </w:tr>
      <w:tr>
        <w:trPr>
          <w:cantSplit/>
        </w:trPr>
        <w:tc>
          <w:tcPr>
            <w:tcW w:type="dxa" w:w="4257"/>
          </w:tcPr>
          <w:p>
            <w:pPr>
              <w:spacing w:after="0"/>
              <w:jc w:val="left"/>
            </w:pPr>
            <w:r>
              <w:rPr>
                <w:sz w:val="16"/>
              </w:rPr>
              <w:t>of which: Stone Harbor borough</w:t>
            </w:r>
          </w:p>
        </w:tc>
        <w:tc>
          <w:tcPr>
            <w:tcW w:type="dxa" w:w="1385"/>
          </w:tcPr>
          <w:p>
            <w:pPr>
              <w:spacing w:after="0"/>
              <w:jc w:val="right"/>
            </w:pPr>
            <w:r>
              <w:rPr>
                <w:sz w:val="16"/>
              </w:rPr>
              <w:t>2</w:t>
            </w:r>
          </w:p>
        </w:tc>
        <w:tc>
          <w:tcPr>
            <w:tcW w:type="dxa" w:w="1385"/>
          </w:tcPr>
          <w:p>
            <w:pPr>
              <w:spacing w:after="0"/>
              <w:jc w:val="right"/>
            </w:pPr>
            <w:r>
              <w:rPr>
                <w:sz w:val="16"/>
              </w:rPr>
              <w:t>41</w:t>
            </w:r>
          </w:p>
        </w:tc>
        <w:tc>
          <w:tcPr>
            <w:tcW w:type="dxa" w:w="1385"/>
          </w:tcPr>
          <w:p>
            <w:pPr>
              <w:spacing w:after="0"/>
              <w:jc w:val="right"/>
            </w:pPr>
            <w:r>
              <w:rPr>
                <w:sz w:val="16"/>
              </w:rPr>
              <w:t>125</w:t>
            </w:r>
          </w:p>
        </w:tc>
        <w:tc>
          <w:tcPr>
            <w:tcW w:type="dxa" w:w="1385"/>
          </w:tcPr>
          <w:p>
            <w:pPr>
              <w:spacing w:after="0"/>
              <w:jc w:val="right"/>
            </w:pPr>
            <w:r>
              <w:rPr>
                <w:sz w:val="16"/>
              </w:rPr>
              <w:t>24</w:t>
            </w:r>
          </w:p>
        </w:tc>
        <w:tc>
          <w:tcPr>
            <w:tcW w:type="dxa" w:w="1385"/>
          </w:tcPr>
          <w:p>
            <w:pPr>
              <w:spacing w:after="0"/>
              <w:jc w:val="right"/>
            </w:pPr>
            <w:r>
              <w:rPr>
                <w:sz w:val="16"/>
              </w:rPr>
              <w:t>143</w:t>
            </w:r>
          </w:p>
        </w:tc>
        <w:tc>
          <w:tcPr>
            <w:tcW w:type="dxa" w:w="1385"/>
          </w:tcPr>
          <w:p>
            <w:pPr>
              <w:spacing w:after="0"/>
              <w:jc w:val="right"/>
            </w:pPr>
            <w:r>
              <w:rPr>
                <w:sz w:val="16"/>
              </w:rPr>
              <w:t>18</w:t>
            </w:r>
          </w:p>
        </w:tc>
        <w:tc>
          <w:tcPr>
            <w:tcW w:type="dxa" w:w="1542"/>
          </w:tcPr>
          <w:p>
            <w:pPr>
              <w:spacing w:after="0"/>
              <w:jc w:val="right"/>
            </w:pPr>
            <w:r>
              <w:rPr>
                <w:sz w:val="16"/>
              </w:rPr>
              <w:t>78</w:t>
            </w:r>
          </w:p>
        </w:tc>
      </w:tr>
      <w:tr>
        <w:trPr>
          <w:cantSplit/>
        </w:trPr>
        <w:tc>
          <w:tcPr>
            <w:tcW w:type="dxa" w:w="4257"/>
          </w:tcPr>
          <w:p>
            <w:pPr>
              <w:spacing w:after="0"/>
              <w:jc w:val="left"/>
            </w:pPr>
            <w:r>
              <w:rPr>
                <w:sz w:val="16"/>
              </w:rPr>
              <w:t>of which: West Wildwood borough</w:t>
            </w:r>
          </w:p>
        </w:tc>
        <w:tc>
          <w:tcPr>
            <w:tcW w:type="dxa" w:w="1385"/>
          </w:tcPr>
          <w:p>
            <w:pPr>
              <w:spacing w:after="0"/>
              <w:jc w:val="right"/>
            </w:pPr>
            <w:r>
              <w:rPr>
                <w:sz w:val="16"/>
              </w:rPr>
              <w:t>24</w:t>
            </w:r>
          </w:p>
        </w:tc>
        <w:tc>
          <w:tcPr>
            <w:tcW w:type="dxa" w:w="1385"/>
          </w:tcPr>
          <w:p>
            <w:pPr>
              <w:spacing w:after="0"/>
              <w:jc w:val="right"/>
            </w:pPr>
            <w:r>
              <w:rPr>
                <w:sz w:val="16"/>
              </w:rPr>
              <w:t>120</w:t>
            </w:r>
          </w:p>
        </w:tc>
        <w:tc>
          <w:tcPr>
            <w:tcW w:type="dxa" w:w="1385"/>
          </w:tcPr>
          <w:p>
            <w:pPr>
              <w:spacing w:after="0"/>
              <w:jc w:val="right"/>
            </w:pPr>
            <w:r>
              <w:rPr>
                <w:sz w:val="16"/>
              </w:rPr>
              <w:t>320</w:t>
            </w:r>
          </w:p>
        </w:tc>
        <w:tc>
          <w:tcPr>
            <w:tcW w:type="dxa" w:w="1385"/>
          </w:tcPr>
          <w:p>
            <w:pPr>
              <w:spacing w:after="0"/>
              <w:jc w:val="right"/>
            </w:pPr>
            <w:r>
              <w:rPr>
                <w:sz w:val="16"/>
              </w:rPr>
              <w:t>97</w:t>
            </w:r>
          </w:p>
        </w:tc>
        <w:tc>
          <w:tcPr>
            <w:tcW w:type="dxa" w:w="1385"/>
          </w:tcPr>
          <w:p>
            <w:pPr>
              <w:spacing w:after="0"/>
              <w:jc w:val="right"/>
            </w:pPr>
            <w:r>
              <w:rPr>
                <w:sz w:val="16"/>
              </w:rPr>
              <w:t>345</w:t>
            </w:r>
          </w:p>
        </w:tc>
        <w:tc>
          <w:tcPr>
            <w:tcW w:type="dxa" w:w="1385"/>
          </w:tcPr>
          <w:p>
            <w:pPr>
              <w:spacing w:after="0"/>
              <w:jc w:val="right"/>
            </w:pPr>
            <w:r>
              <w:rPr>
                <w:sz w:val="16"/>
              </w:rPr>
              <w:t>29</w:t>
            </w:r>
          </w:p>
        </w:tc>
        <w:tc>
          <w:tcPr>
            <w:tcW w:type="dxa" w:w="1542"/>
          </w:tcPr>
          <w:p>
            <w:pPr>
              <w:spacing w:after="0"/>
              <w:jc w:val="right"/>
            </w:pPr>
            <w:r>
              <w:rPr>
                <w:sz w:val="16"/>
              </w:rPr>
              <w:t>116</w:t>
            </w:r>
          </w:p>
        </w:tc>
      </w:tr>
      <w:tr>
        <w:trPr>
          <w:cantSplit/>
        </w:trPr>
        <w:tc>
          <w:tcPr>
            <w:tcW w:type="dxa" w:w="4257"/>
          </w:tcPr>
          <w:p>
            <w:pPr>
              <w:spacing w:after="0"/>
              <w:jc w:val="left"/>
            </w:pPr>
            <w:r>
              <w:rPr>
                <w:sz w:val="16"/>
              </w:rPr>
              <w:t>of which: Wildwood city</w:t>
            </w:r>
          </w:p>
        </w:tc>
        <w:tc>
          <w:tcPr>
            <w:tcW w:type="dxa" w:w="1385"/>
          </w:tcPr>
          <w:p>
            <w:pPr>
              <w:spacing w:after="0"/>
              <w:jc w:val="right"/>
            </w:pPr>
            <w:r>
              <w:rPr>
                <w:sz w:val="16"/>
              </w:rPr>
              <w:t>11</w:t>
            </w:r>
          </w:p>
        </w:tc>
        <w:tc>
          <w:tcPr>
            <w:tcW w:type="dxa" w:w="1385"/>
          </w:tcPr>
          <w:p>
            <w:pPr>
              <w:spacing w:after="0"/>
              <w:jc w:val="right"/>
            </w:pPr>
            <w:r>
              <w:rPr>
                <w:sz w:val="16"/>
              </w:rPr>
              <w:t>78</w:t>
            </w:r>
          </w:p>
        </w:tc>
        <w:tc>
          <w:tcPr>
            <w:tcW w:type="dxa" w:w="1385"/>
          </w:tcPr>
          <w:p>
            <w:pPr>
              <w:spacing w:after="0"/>
              <w:jc w:val="right"/>
            </w:pPr>
            <w:r>
              <w:rPr>
                <w:sz w:val="16"/>
              </w:rPr>
              <w:t>229</w:t>
            </w:r>
          </w:p>
        </w:tc>
        <w:tc>
          <w:tcPr>
            <w:tcW w:type="dxa" w:w="1385"/>
          </w:tcPr>
          <w:p>
            <w:pPr>
              <w:spacing w:after="0"/>
              <w:jc w:val="right"/>
            </w:pPr>
            <w:r>
              <w:rPr>
                <w:sz w:val="16"/>
              </w:rPr>
              <w:t>58</w:t>
            </w:r>
          </w:p>
        </w:tc>
        <w:tc>
          <w:tcPr>
            <w:tcW w:type="dxa" w:w="1385"/>
          </w:tcPr>
          <w:p>
            <w:pPr>
              <w:spacing w:after="0"/>
              <w:jc w:val="right"/>
            </w:pPr>
            <w:r>
              <w:rPr>
                <w:sz w:val="16"/>
              </w:rPr>
              <w:t>252</w:t>
            </w:r>
          </w:p>
        </w:tc>
        <w:tc>
          <w:tcPr>
            <w:tcW w:type="dxa" w:w="1385"/>
          </w:tcPr>
          <w:p>
            <w:pPr>
              <w:spacing w:after="0"/>
              <w:jc w:val="right"/>
            </w:pPr>
            <w:r>
              <w:rPr>
                <w:sz w:val="16"/>
              </w:rPr>
              <w:t>20</w:t>
            </w:r>
          </w:p>
        </w:tc>
        <w:tc>
          <w:tcPr>
            <w:tcW w:type="dxa" w:w="1542"/>
          </w:tcPr>
          <w:p>
            <w:pPr>
              <w:spacing w:after="0"/>
              <w:jc w:val="right"/>
            </w:pPr>
            <w:r>
              <w:rPr>
                <w:sz w:val="16"/>
              </w:rPr>
              <w:t>111</w:t>
            </w:r>
          </w:p>
        </w:tc>
      </w:tr>
      <w:tr>
        <w:trPr>
          <w:cantSplit/>
        </w:trPr>
        <w:tc>
          <w:tcPr>
            <w:tcW w:type="dxa" w:w="4257"/>
          </w:tcPr>
          <w:p>
            <w:pPr>
              <w:spacing w:after="0"/>
              <w:jc w:val="left"/>
            </w:pPr>
            <w:r>
              <w:rPr>
                <w:sz w:val="16"/>
              </w:rPr>
              <w:t>of which: Wildwood Crest borough</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23</w:t>
            </w:r>
          </w:p>
        </w:tc>
        <w:tc>
          <w:tcPr>
            <w:tcW w:type="dxa" w:w="1385"/>
          </w:tcPr>
          <w:p>
            <w:pPr>
              <w:spacing w:after="0"/>
              <w:jc w:val="right"/>
            </w:pPr>
            <w:r>
              <w:rPr>
                <w:sz w:val="16"/>
              </w:rPr>
              <w:t>3</w:t>
            </w:r>
          </w:p>
        </w:tc>
        <w:tc>
          <w:tcPr>
            <w:tcW w:type="dxa" w:w="1385"/>
          </w:tcPr>
          <w:p>
            <w:pPr>
              <w:spacing w:after="0"/>
              <w:jc w:val="right"/>
            </w:pPr>
            <w:r>
              <w:rPr>
                <w:sz w:val="16"/>
              </w:rPr>
              <w:t>23</w:t>
            </w:r>
          </w:p>
        </w:tc>
        <w:tc>
          <w:tcPr>
            <w:tcW w:type="dxa" w:w="1385"/>
          </w:tcPr>
          <w:p>
            <w:pPr>
              <w:spacing w:after="0"/>
              <w:jc w:val="right"/>
            </w:pPr>
            <w:r>
              <w:rPr>
                <w:sz w:val="16"/>
              </w:rPr>
              <w:t>0</w:t>
            </w:r>
          </w:p>
        </w:tc>
        <w:tc>
          <w:tcPr>
            <w:tcW w:type="dxa" w:w="1542"/>
          </w:tcPr>
          <w:p>
            <w:pPr>
              <w:spacing w:after="0"/>
              <w:jc w:val="right"/>
            </w:pPr>
            <w:r>
              <w:rPr>
                <w:sz w:val="16"/>
              </w:rPr>
              <w:t>9</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Avalon borough</w:t>
            </w:r>
          </w:p>
        </w:tc>
        <w:tc>
          <w:tcPr>
            <w:tcW w:type="dxa" w:w="1531"/>
          </w:tcPr>
          <w:p>
            <w:pPr>
              <w:spacing w:after="0"/>
              <w:jc w:val="left"/>
            </w:pPr>
            <w:r>
              <w:rPr>
                <w:sz w:val="16"/>
              </w:rPr>
              <w:t>345279</w:t>
            </w:r>
          </w:p>
        </w:tc>
        <w:tc>
          <w:tcPr>
            <w:tcW w:type="dxa" w:w="1375"/>
          </w:tcPr>
          <w:p>
            <w:pPr>
              <w:spacing w:after="0"/>
              <w:jc w:val="right"/>
            </w:pPr>
            <w:r>
              <w:rPr>
                <w:sz w:val="16"/>
              </w:rPr>
              <w:t>5</w:t>
            </w:r>
          </w:p>
        </w:tc>
        <w:tc>
          <w:tcPr>
            <w:tcW w:type="dxa" w:w="1375"/>
          </w:tcPr>
          <w:p>
            <w:pPr>
              <w:spacing w:after="0"/>
              <w:jc w:val="right"/>
            </w:pPr>
            <w:r>
              <w:rPr>
                <w:sz w:val="16"/>
              </w:rPr>
              <w:t>33</w:t>
            </w:r>
          </w:p>
        </w:tc>
        <w:tc>
          <w:tcPr>
            <w:tcW w:type="dxa" w:w="1375"/>
          </w:tcPr>
          <w:p>
            <w:pPr>
              <w:spacing w:after="0"/>
              <w:jc w:val="right"/>
            </w:pPr>
            <w:r>
              <w:rPr>
                <w:sz w:val="16"/>
              </w:rPr>
              <w:t>108</w:t>
            </w:r>
          </w:p>
        </w:tc>
        <w:tc>
          <w:tcPr>
            <w:tcW w:type="dxa" w:w="1375"/>
          </w:tcPr>
          <w:p>
            <w:pPr>
              <w:spacing w:after="0"/>
              <w:jc w:val="right"/>
            </w:pPr>
            <w:r>
              <w:rPr>
                <w:sz w:val="16"/>
              </w:rPr>
              <w:t>17</w:t>
            </w:r>
          </w:p>
        </w:tc>
        <w:tc>
          <w:tcPr>
            <w:tcW w:type="dxa" w:w="1375"/>
          </w:tcPr>
          <w:p>
            <w:pPr>
              <w:spacing w:after="0"/>
              <w:jc w:val="right"/>
            </w:pPr>
            <w:r>
              <w:rPr>
                <w:sz w:val="16"/>
              </w:rPr>
              <w:t>125</w:t>
            </w:r>
          </w:p>
        </w:tc>
        <w:tc>
          <w:tcPr>
            <w:tcW w:type="dxa" w:w="1375"/>
          </w:tcPr>
          <w:p>
            <w:pPr>
              <w:spacing w:after="0"/>
              <w:jc w:val="right"/>
            </w:pPr>
            <w:r>
              <w:rPr>
                <w:sz w:val="16"/>
              </w:rPr>
              <w:t>17</w:t>
            </w:r>
          </w:p>
        </w:tc>
        <w:tc>
          <w:tcPr>
            <w:tcW w:type="dxa" w:w="1531"/>
          </w:tcPr>
          <w:p>
            <w:pPr>
              <w:spacing w:after="0"/>
              <w:jc w:val="right"/>
            </w:pPr>
            <w:r>
              <w:rPr>
                <w:sz w:val="16"/>
              </w:rPr>
              <w:t>59</w:t>
            </w:r>
          </w:p>
        </w:tc>
      </w:tr>
      <w:tr>
        <w:trPr>
          <w:cantSplit/>
        </w:trPr>
        <w:tc>
          <w:tcPr>
            <w:tcW w:type="dxa" w:w="2800"/>
          </w:tcPr>
          <w:p>
            <w:pPr>
              <w:spacing w:after="0"/>
              <w:jc w:val="left"/>
            </w:pPr>
            <w:r>
              <w:rPr>
                <w:sz w:val="16"/>
              </w:rPr>
              <w:t>Cape May city</w:t>
            </w:r>
          </w:p>
        </w:tc>
        <w:tc>
          <w:tcPr>
            <w:tcW w:type="dxa" w:w="1531"/>
          </w:tcPr>
          <w:p>
            <w:pPr>
              <w:spacing w:after="0"/>
              <w:jc w:val="left"/>
            </w:pPr>
            <w:r>
              <w:rPr>
                <w:sz w:val="16"/>
              </w:rPr>
              <w:t>345288</w:t>
            </w:r>
          </w:p>
        </w:tc>
        <w:tc>
          <w:tcPr>
            <w:tcW w:type="dxa" w:w="1375"/>
          </w:tcPr>
          <w:p>
            <w:pPr>
              <w:spacing w:after="0"/>
              <w:jc w:val="right"/>
            </w:pPr>
            <w:r>
              <w:rPr>
                <w:sz w:val="16"/>
              </w:rPr>
              <w:t>0</w:t>
            </w:r>
          </w:p>
        </w:tc>
        <w:tc>
          <w:tcPr>
            <w:tcW w:type="dxa" w:w="1375"/>
          </w:tcPr>
          <w:p>
            <w:pPr>
              <w:spacing w:after="0"/>
              <w:jc w:val="right"/>
            </w:pPr>
            <w:r>
              <w:rPr>
                <w:sz w:val="16"/>
              </w:rPr>
              <w:t>10</w:t>
            </w:r>
          </w:p>
        </w:tc>
        <w:tc>
          <w:tcPr>
            <w:tcW w:type="dxa" w:w="1375"/>
          </w:tcPr>
          <w:p>
            <w:pPr>
              <w:spacing w:after="0"/>
              <w:jc w:val="right"/>
            </w:pPr>
            <w:r>
              <w:rPr>
                <w:sz w:val="16"/>
              </w:rPr>
              <w:t>64</w:t>
            </w:r>
          </w:p>
        </w:tc>
        <w:tc>
          <w:tcPr>
            <w:tcW w:type="dxa" w:w="1375"/>
          </w:tcPr>
          <w:p>
            <w:pPr>
              <w:spacing w:after="0"/>
              <w:jc w:val="right"/>
            </w:pPr>
            <w:r>
              <w:rPr>
                <w:sz w:val="16"/>
              </w:rPr>
              <w:t>6</w:t>
            </w:r>
          </w:p>
        </w:tc>
        <w:tc>
          <w:tcPr>
            <w:tcW w:type="dxa" w:w="1375"/>
          </w:tcPr>
          <w:p>
            <w:pPr>
              <w:spacing w:after="0"/>
              <w:jc w:val="right"/>
            </w:pPr>
            <w:r>
              <w:rPr>
                <w:sz w:val="16"/>
              </w:rPr>
              <w:t>68</w:t>
            </w:r>
          </w:p>
        </w:tc>
        <w:tc>
          <w:tcPr>
            <w:tcW w:type="dxa" w:w="1375"/>
          </w:tcPr>
          <w:p>
            <w:pPr>
              <w:spacing w:after="0"/>
              <w:jc w:val="right"/>
            </w:pPr>
            <w:r>
              <w:rPr>
                <w:sz w:val="16"/>
              </w:rPr>
              <w:t>4</w:t>
            </w:r>
          </w:p>
        </w:tc>
        <w:tc>
          <w:tcPr>
            <w:tcW w:type="dxa" w:w="1531"/>
          </w:tcPr>
          <w:p>
            <w:pPr>
              <w:spacing w:after="0"/>
              <w:jc w:val="right"/>
            </w:pPr>
            <w:r>
              <w:rPr>
                <w:sz w:val="16"/>
              </w:rPr>
              <w:t>15</w:t>
            </w:r>
          </w:p>
        </w:tc>
      </w:tr>
      <w:tr>
        <w:trPr>
          <w:cantSplit/>
        </w:trPr>
        <w:tc>
          <w:tcPr>
            <w:tcW w:type="dxa" w:w="2800"/>
          </w:tcPr>
          <w:p>
            <w:pPr>
              <w:spacing w:after="0"/>
              <w:jc w:val="left"/>
            </w:pPr>
            <w:r>
              <w:rPr>
                <w:sz w:val="16"/>
              </w:rPr>
              <w:t>Cape May Point borough</w:t>
            </w:r>
          </w:p>
        </w:tc>
        <w:tc>
          <w:tcPr>
            <w:tcW w:type="dxa" w:w="1531"/>
          </w:tcPr>
          <w:p>
            <w:pPr>
              <w:spacing w:after="0"/>
              <w:jc w:val="left"/>
            </w:pPr>
            <w:r>
              <w:rPr>
                <w:sz w:val="16"/>
              </w:rPr>
              <w:t>345289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North Wildwood city</w:t>
            </w:r>
          </w:p>
        </w:tc>
        <w:tc>
          <w:tcPr>
            <w:tcW w:type="dxa" w:w="1531"/>
          </w:tcPr>
          <w:p>
            <w:pPr>
              <w:spacing w:after="0"/>
              <w:jc w:val="left"/>
            </w:pPr>
            <w:r>
              <w:rPr>
                <w:sz w:val="16"/>
              </w:rPr>
              <w:t>345308</w:t>
            </w:r>
          </w:p>
        </w:tc>
        <w:tc>
          <w:tcPr>
            <w:tcW w:type="dxa" w:w="1375"/>
          </w:tcPr>
          <w:p>
            <w:pPr>
              <w:spacing w:after="0"/>
              <w:jc w:val="right"/>
            </w:pPr>
            <w:r>
              <w:rPr>
                <w:sz w:val="16"/>
              </w:rPr>
              <w:t>19</w:t>
            </w:r>
          </w:p>
        </w:tc>
        <w:tc>
          <w:tcPr>
            <w:tcW w:type="dxa" w:w="1375"/>
          </w:tcPr>
          <w:p>
            <w:pPr>
              <w:spacing w:after="0"/>
              <w:jc w:val="right"/>
            </w:pPr>
            <w:r>
              <w:rPr>
                <w:sz w:val="16"/>
              </w:rPr>
              <w:t>95</w:t>
            </w:r>
          </w:p>
        </w:tc>
        <w:tc>
          <w:tcPr>
            <w:tcW w:type="dxa" w:w="1375"/>
          </w:tcPr>
          <w:p>
            <w:pPr>
              <w:spacing w:after="0"/>
              <w:jc w:val="right"/>
            </w:pPr>
            <w:r>
              <w:rPr>
                <w:sz w:val="16"/>
              </w:rPr>
              <w:t>544</w:t>
            </w:r>
          </w:p>
        </w:tc>
        <w:tc>
          <w:tcPr>
            <w:tcW w:type="dxa" w:w="1375"/>
          </w:tcPr>
          <w:p>
            <w:pPr>
              <w:spacing w:after="0"/>
              <w:jc w:val="right"/>
            </w:pPr>
            <w:r>
              <w:rPr>
                <w:sz w:val="16"/>
              </w:rPr>
              <w:t>86</w:t>
            </w:r>
          </w:p>
        </w:tc>
        <w:tc>
          <w:tcPr>
            <w:tcW w:type="dxa" w:w="1375"/>
          </w:tcPr>
          <w:p>
            <w:pPr>
              <w:spacing w:after="0"/>
              <w:jc w:val="right"/>
            </w:pPr>
            <w:r>
              <w:rPr>
                <w:sz w:val="16"/>
              </w:rPr>
              <w:t>553</w:t>
            </w:r>
          </w:p>
        </w:tc>
        <w:tc>
          <w:tcPr>
            <w:tcW w:type="dxa" w:w="1375"/>
          </w:tcPr>
          <w:p>
            <w:pPr>
              <w:spacing w:after="0"/>
              <w:jc w:val="right"/>
            </w:pPr>
            <w:r>
              <w:rPr>
                <w:sz w:val="16"/>
              </w:rPr>
              <w:t>9</w:t>
            </w:r>
          </w:p>
        </w:tc>
        <w:tc>
          <w:tcPr>
            <w:tcW w:type="dxa" w:w="1531"/>
          </w:tcPr>
          <w:p>
            <w:pPr>
              <w:spacing w:after="0"/>
              <w:jc w:val="right"/>
            </w:pPr>
            <w:r>
              <w:rPr>
                <w:sz w:val="16"/>
              </w:rPr>
              <w:t>214</w:t>
            </w:r>
          </w:p>
        </w:tc>
      </w:tr>
      <w:tr>
        <w:trPr>
          <w:cantSplit/>
        </w:trPr>
        <w:tc>
          <w:tcPr>
            <w:tcW w:type="dxa" w:w="2800"/>
          </w:tcPr>
          <w:p>
            <w:pPr>
              <w:spacing w:after="0"/>
              <w:jc w:val="left"/>
            </w:pPr>
            <w:r>
              <w:rPr>
                <w:sz w:val="16"/>
              </w:rPr>
              <w:t>Ocean City city</w:t>
            </w:r>
          </w:p>
        </w:tc>
        <w:tc>
          <w:tcPr>
            <w:tcW w:type="dxa" w:w="1531"/>
          </w:tcPr>
          <w:p>
            <w:pPr>
              <w:spacing w:after="0"/>
              <w:jc w:val="left"/>
            </w:pPr>
            <w:r>
              <w:rPr>
                <w:sz w:val="16"/>
              </w:rPr>
              <w:t>345310</w:t>
            </w:r>
          </w:p>
        </w:tc>
        <w:tc>
          <w:tcPr>
            <w:tcW w:type="dxa" w:w="1375"/>
          </w:tcPr>
          <w:p>
            <w:pPr>
              <w:spacing w:after="0"/>
              <w:jc w:val="right"/>
            </w:pPr>
            <w:r>
              <w:rPr>
                <w:sz w:val="16"/>
              </w:rPr>
              <w:t>11</w:t>
            </w:r>
          </w:p>
        </w:tc>
        <w:tc>
          <w:tcPr>
            <w:tcW w:type="dxa" w:w="1375"/>
          </w:tcPr>
          <w:p>
            <w:pPr>
              <w:spacing w:after="0"/>
              <w:jc w:val="right"/>
            </w:pPr>
            <w:r>
              <w:rPr>
                <w:sz w:val="16"/>
              </w:rPr>
              <w:t>75</w:t>
            </w:r>
          </w:p>
        </w:tc>
        <w:tc>
          <w:tcPr>
            <w:tcW w:type="dxa" w:w="1375"/>
          </w:tcPr>
          <w:p>
            <w:pPr>
              <w:spacing w:after="0"/>
              <w:jc w:val="right"/>
            </w:pPr>
            <w:r>
              <w:rPr>
                <w:sz w:val="16"/>
              </w:rPr>
              <w:t>531</w:t>
            </w:r>
          </w:p>
        </w:tc>
        <w:tc>
          <w:tcPr>
            <w:tcW w:type="dxa" w:w="1375"/>
          </w:tcPr>
          <w:p>
            <w:pPr>
              <w:spacing w:after="0"/>
              <w:jc w:val="right"/>
            </w:pPr>
            <w:r>
              <w:rPr>
                <w:sz w:val="16"/>
              </w:rPr>
              <w:t>51</w:t>
            </w:r>
          </w:p>
        </w:tc>
        <w:tc>
          <w:tcPr>
            <w:tcW w:type="dxa" w:w="1375"/>
          </w:tcPr>
          <w:p>
            <w:pPr>
              <w:spacing w:after="0"/>
              <w:jc w:val="right"/>
            </w:pPr>
            <w:r>
              <w:rPr>
                <w:sz w:val="16"/>
              </w:rPr>
              <w:t>559</w:t>
            </w:r>
          </w:p>
        </w:tc>
        <w:tc>
          <w:tcPr>
            <w:tcW w:type="dxa" w:w="1375"/>
          </w:tcPr>
          <w:p>
            <w:pPr>
              <w:spacing w:after="0"/>
              <w:jc w:val="right"/>
            </w:pPr>
            <w:r>
              <w:rPr>
                <w:sz w:val="16"/>
              </w:rPr>
              <w:t>29</w:t>
            </w:r>
          </w:p>
        </w:tc>
        <w:tc>
          <w:tcPr>
            <w:tcW w:type="dxa" w:w="1531"/>
          </w:tcPr>
          <w:p>
            <w:pPr>
              <w:spacing w:after="0"/>
              <w:jc w:val="right"/>
            </w:pPr>
            <w:r>
              <w:rPr>
                <w:sz w:val="16"/>
              </w:rPr>
              <w:t>238</w:t>
            </w:r>
          </w:p>
        </w:tc>
      </w:tr>
      <w:tr>
        <w:trPr>
          <w:cantSplit/>
        </w:trPr>
        <w:tc>
          <w:tcPr>
            <w:tcW w:type="dxa" w:w="2800"/>
          </w:tcPr>
          <w:p>
            <w:pPr>
              <w:spacing w:after="0"/>
              <w:jc w:val="left"/>
            </w:pPr>
            <w:r>
              <w:rPr>
                <w:sz w:val="16"/>
              </w:rPr>
              <w:t>Sea Isle City city</w:t>
            </w:r>
          </w:p>
        </w:tc>
        <w:tc>
          <w:tcPr>
            <w:tcW w:type="dxa" w:w="1531"/>
          </w:tcPr>
          <w:p>
            <w:pPr>
              <w:spacing w:after="0"/>
              <w:jc w:val="left"/>
            </w:pPr>
            <w:r>
              <w:rPr>
                <w:sz w:val="16"/>
              </w:rPr>
              <w:t>345318</w:t>
            </w:r>
          </w:p>
        </w:tc>
        <w:tc>
          <w:tcPr>
            <w:tcW w:type="dxa" w:w="1375"/>
          </w:tcPr>
          <w:p>
            <w:pPr>
              <w:spacing w:after="0"/>
              <w:jc w:val="right"/>
            </w:pPr>
            <w:r>
              <w:rPr>
                <w:sz w:val="16"/>
              </w:rPr>
              <w:t>9</w:t>
            </w:r>
          </w:p>
        </w:tc>
        <w:tc>
          <w:tcPr>
            <w:tcW w:type="dxa" w:w="1375"/>
          </w:tcPr>
          <w:p>
            <w:pPr>
              <w:spacing w:after="0"/>
              <w:jc w:val="right"/>
            </w:pPr>
            <w:r>
              <w:rPr>
                <w:sz w:val="16"/>
              </w:rPr>
              <w:t>61</w:t>
            </w:r>
          </w:p>
        </w:tc>
        <w:tc>
          <w:tcPr>
            <w:tcW w:type="dxa" w:w="1375"/>
          </w:tcPr>
          <w:p>
            <w:pPr>
              <w:spacing w:after="0"/>
              <w:jc w:val="right"/>
            </w:pPr>
            <w:r>
              <w:rPr>
                <w:sz w:val="16"/>
              </w:rPr>
              <w:t>196</w:t>
            </w:r>
          </w:p>
        </w:tc>
        <w:tc>
          <w:tcPr>
            <w:tcW w:type="dxa" w:w="1375"/>
          </w:tcPr>
          <w:p>
            <w:pPr>
              <w:spacing w:after="0"/>
              <w:jc w:val="right"/>
            </w:pPr>
            <w:r>
              <w:rPr>
                <w:sz w:val="16"/>
              </w:rPr>
              <w:t>27</w:t>
            </w:r>
          </w:p>
        </w:tc>
        <w:tc>
          <w:tcPr>
            <w:tcW w:type="dxa" w:w="1375"/>
          </w:tcPr>
          <w:p>
            <w:pPr>
              <w:spacing w:after="0"/>
              <w:jc w:val="right"/>
            </w:pPr>
            <w:r>
              <w:rPr>
                <w:sz w:val="16"/>
              </w:rPr>
              <w:t>230</w:t>
            </w:r>
          </w:p>
        </w:tc>
        <w:tc>
          <w:tcPr>
            <w:tcW w:type="dxa" w:w="1375"/>
          </w:tcPr>
          <w:p>
            <w:pPr>
              <w:spacing w:after="0"/>
              <w:jc w:val="right"/>
            </w:pPr>
            <w:r>
              <w:rPr>
                <w:sz w:val="16"/>
              </w:rPr>
              <w:t>30</w:t>
            </w:r>
          </w:p>
        </w:tc>
        <w:tc>
          <w:tcPr>
            <w:tcW w:type="dxa" w:w="1531"/>
          </w:tcPr>
          <w:p>
            <w:pPr>
              <w:spacing w:after="0"/>
              <w:jc w:val="right"/>
            </w:pPr>
            <w:r>
              <w:rPr>
                <w:sz w:val="16"/>
              </w:rPr>
              <w:t>140</w:t>
            </w:r>
          </w:p>
        </w:tc>
      </w:tr>
      <w:tr>
        <w:trPr>
          <w:cantSplit/>
        </w:trPr>
        <w:tc>
          <w:tcPr>
            <w:tcW w:type="dxa" w:w="2800"/>
          </w:tcPr>
          <w:p>
            <w:pPr>
              <w:spacing w:after="0"/>
              <w:jc w:val="left"/>
            </w:pPr>
            <w:r>
              <w:rPr>
                <w:sz w:val="16"/>
              </w:rPr>
              <w:t>Stone Harbor borough</w:t>
            </w:r>
          </w:p>
        </w:tc>
        <w:tc>
          <w:tcPr>
            <w:tcW w:type="dxa" w:w="1531"/>
          </w:tcPr>
          <w:p>
            <w:pPr>
              <w:spacing w:after="0"/>
              <w:jc w:val="left"/>
            </w:pPr>
            <w:r>
              <w:rPr>
                <w:sz w:val="16"/>
              </w:rPr>
              <w:t>345323</w:t>
            </w:r>
          </w:p>
        </w:tc>
        <w:tc>
          <w:tcPr>
            <w:tcW w:type="dxa" w:w="1375"/>
          </w:tcPr>
          <w:p>
            <w:pPr>
              <w:spacing w:after="0"/>
              <w:jc w:val="right"/>
            </w:pPr>
            <w:r>
              <w:rPr>
                <w:sz w:val="16"/>
              </w:rPr>
              <w:t>2</w:t>
            </w:r>
          </w:p>
        </w:tc>
        <w:tc>
          <w:tcPr>
            <w:tcW w:type="dxa" w:w="1375"/>
          </w:tcPr>
          <w:p>
            <w:pPr>
              <w:spacing w:after="0"/>
              <w:jc w:val="right"/>
            </w:pPr>
            <w:r>
              <w:rPr>
                <w:sz w:val="16"/>
              </w:rPr>
              <w:t>41</w:t>
            </w:r>
          </w:p>
        </w:tc>
        <w:tc>
          <w:tcPr>
            <w:tcW w:type="dxa" w:w="1375"/>
          </w:tcPr>
          <w:p>
            <w:pPr>
              <w:spacing w:after="0"/>
              <w:jc w:val="right"/>
            </w:pPr>
            <w:r>
              <w:rPr>
                <w:sz w:val="16"/>
              </w:rPr>
              <w:t>125</w:t>
            </w:r>
          </w:p>
        </w:tc>
        <w:tc>
          <w:tcPr>
            <w:tcW w:type="dxa" w:w="1375"/>
          </w:tcPr>
          <w:p>
            <w:pPr>
              <w:spacing w:after="0"/>
              <w:jc w:val="right"/>
            </w:pPr>
            <w:r>
              <w:rPr>
                <w:sz w:val="16"/>
              </w:rPr>
              <w:t>24</w:t>
            </w:r>
          </w:p>
        </w:tc>
        <w:tc>
          <w:tcPr>
            <w:tcW w:type="dxa" w:w="1375"/>
          </w:tcPr>
          <w:p>
            <w:pPr>
              <w:spacing w:after="0"/>
              <w:jc w:val="right"/>
            </w:pPr>
            <w:r>
              <w:rPr>
                <w:sz w:val="16"/>
              </w:rPr>
              <w:t>143</w:t>
            </w:r>
          </w:p>
        </w:tc>
        <w:tc>
          <w:tcPr>
            <w:tcW w:type="dxa" w:w="1375"/>
          </w:tcPr>
          <w:p>
            <w:pPr>
              <w:spacing w:after="0"/>
              <w:jc w:val="right"/>
            </w:pPr>
            <w:r>
              <w:rPr>
                <w:sz w:val="16"/>
              </w:rPr>
              <w:t>18</w:t>
            </w:r>
          </w:p>
        </w:tc>
        <w:tc>
          <w:tcPr>
            <w:tcW w:type="dxa" w:w="1531"/>
          </w:tcPr>
          <w:p>
            <w:pPr>
              <w:spacing w:after="0"/>
              <w:jc w:val="right"/>
            </w:pPr>
            <w:r>
              <w:rPr>
                <w:sz w:val="16"/>
              </w:rPr>
              <w:t>78</w:t>
            </w:r>
          </w:p>
        </w:tc>
      </w:tr>
      <w:tr>
        <w:trPr>
          <w:cantSplit/>
        </w:trPr>
        <w:tc>
          <w:tcPr>
            <w:tcW w:type="dxa" w:w="2800"/>
          </w:tcPr>
          <w:p>
            <w:pPr>
              <w:spacing w:after="0"/>
              <w:jc w:val="left"/>
            </w:pPr>
            <w:r>
              <w:rPr>
                <w:sz w:val="16"/>
              </w:rPr>
              <w:t>West Cape May borough</w:t>
            </w:r>
          </w:p>
        </w:tc>
        <w:tc>
          <w:tcPr>
            <w:tcW w:type="dxa" w:w="1531"/>
          </w:tcPr>
          <w:p>
            <w:pPr>
              <w:spacing w:after="0"/>
              <w:jc w:val="left"/>
            </w:pPr>
            <w:r>
              <w:rPr>
                <w:sz w:val="16"/>
              </w:rPr>
              <w:t>340160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15</w:t>
            </w:r>
          </w:p>
        </w:tc>
        <w:tc>
          <w:tcPr>
            <w:tcW w:type="dxa" w:w="1375"/>
          </w:tcPr>
          <w:p>
            <w:pPr>
              <w:spacing w:after="0"/>
              <w:jc w:val="right"/>
            </w:pPr>
            <w:r>
              <w:rPr>
                <w:sz w:val="16"/>
              </w:rPr>
              <w:t>1</w:t>
            </w:r>
          </w:p>
        </w:tc>
        <w:tc>
          <w:tcPr>
            <w:tcW w:type="dxa" w:w="1375"/>
          </w:tcPr>
          <w:p>
            <w:pPr>
              <w:spacing w:after="0"/>
              <w:jc w:val="right"/>
            </w:pPr>
            <w:r>
              <w:rPr>
                <w:sz w:val="16"/>
              </w:rPr>
              <w:t>16</w:t>
            </w:r>
          </w:p>
        </w:tc>
        <w:tc>
          <w:tcPr>
            <w:tcW w:type="dxa" w:w="1375"/>
          </w:tcPr>
          <w:p>
            <w:pPr>
              <w:spacing w:after="0"/>
              <w:jc w:val="right"/>
            </w:pPr>
            <w:r>
              <w:rPr>
                <w:sz w:val="16"/>
              </w:rPr>
              <w:t>1</w:t>
            </w:r>
          </w:p>
        </w:tc>
        <w:tc>
          <w:tcPr>
            <w:tcW w:type="dxa" w:w="1531"/>
          </w:tcPr>
          <w:p>
            <w:pPr>
              <w:spacing w:after="0"/>
              <w:jc w:val="right"/>
            </w:pPr>
            <w:r>
              <w:rPr>
                <w:sz w:val="16"/>
              </w:rPr>
              <w:t>5</w:t>
            </w:r>
          </w:p>
        </w:tc>
      </w:tr>
      <w:tr>
        <w:trPr>
          <w:cantSplit/>
        </w:trPr>
        <w:tc>
          <w:tcPr>
            <w:tcW w:type="dxa" w:w="2800"/>
          </w:tcPr>
          <w:p>
            <w:pPr>
              <w:spacing w:after="0"/>
              <w:jc w:val="left"/>
            </w:pPr>
            <w:r>
              <w:rPr>
                <w:sz w:val="16"/>
              </w:rPr>
              <w:t>West Wildwood borough</w:t>
            </w:r>
          </w:p>
        </w:tc>
        <w:tc>
          <w:tcPr>
            <w:tcW w:type="dxa" w:w="1531"/>
          </w:tcPr>
          <w:p>
            <w:pPr>
              <w:spacing w:after="0"/>
              <w:jc w:val="left"/>
            </w:pPr>
            <w:r>
              <w:rPr>
                <w:sz w:val="16"/>
              </w:rPr>
              <w:t>345328</w:t>
            </w:r>
          </w:p>
        </w:tc>
        <w:tc>
          <w:tcPr>
            <w:tcW w:type="dxa" w:w="1375"/>
          </w:tcPr>
          <w:p>
            <w:pPr>
              <w:spacing w:after="0"/>
              <w:jc w:val="right"/>
            </w:pPr>
            <w:r>
              <w:rPr>
                <w:sz w:val="16"/>
              </w:rPr>
              <w:t>24</w:t>
            </w:r>
          </w:p>
        </w:tc>
        <w:tc>
          <w:tcPr>
            <w:tcW w:type="dxa" w:w="1375"/>
          </w:tcPr>
          <w:p>
            <w:pPr>
              <w:spacing w:after="0"/>
              <w:jc w:val="right"/>
            </w:pPr>
            <w:r>
              <w:rPr>
                <w:sz w:val="16"/>
              </w:rPr>
              <w:t>120</w:t>
            </w:r>
          </w:p>
        </w:tc>
        <w:tc>
          <w:tcPr>
            <w:tcW w:type="dxa" w:w="1375"/>
          </w:tcPr>
          <w:p>
            <w:pPr>
              <w:spacing w:after="0"/>
              <w:jc w:val="right"/>
            </w:pPr>
            <w:r>
              <w:rPr>
                <w:sz w:val="16"/>
              </w:rPr>
              <w:t>320</w:t>
            </w:r>
          </w:p>
        </w:tc>
        <w:tc>
          <w:tcPr>
            <w:tcW w:type="dxa" w:w="1375"/>
          </w:tcPr>
          <w:p>
            <w:pPr>
              <w:spacing w:after="0"/>
              <w:jc w:val="right"/>
            </w:pPr>
            <w:r>
              <w:rPr>
                <w:sz w:val="16"/>
              </w:rPr>
              <w:t>97</w:t>
            </w:r>
          </w:p>
        </w:tc>
        <w:tc>
          <w:tcPr>
            <w:tcW w:type="dxa" w:w="1375"/>
          </w:tcPr>
          <w:p>
            <w:pPr>
              <w:spacing w:after="0"/>
              <w:jc w:val="right"/>
            </w:pPr>
            <w:r>
              <w:rPr>
                <w:sz w:val="16"/>
              </w:rPr>
              <w:t>345</w:t>
            </w:r>
          </w:p>
        </w:tc>
        <w:tc>
          <w:tcPr>
            <w:tcW w:type="dxa" w:w="1375"/>
          </w:tcPr>
          <w:p>
            <w:pPr>
              <w:spacing w:after="0"/>
              <w:jc w:val="right"/>
            </w:pPr>
            <w:r>
              <w:rPr>
                <w:sz w:val="16"/>
              </w:rPr>
              <w:t>29</w:t>
            </w:r>
          </w:p>
        </w:tc>
        <w:tc>
          <w:tcPr>
            <w:tcW w:type="dxa" w:w="1531"/>
          </w:tcPr>
          <w:p>
            <w:pPr>
              <w:spacing w:after="0"/>
              <w:jc w:val="right"/>
            </w:pPr>
            <w:r>
              <w:rPr>
                <w:sz w:val="16"/>
              </w:rPr>
              <w:t>116</w:t>
            </w:r>
          </w:p>
        </w:tc>
      </w:tr>
      <w:tr>
        <w:trPr>
          <w:cantSplit/>
        </w:trPr>
        <w:tc>
          <w:tcPr>
            <w:tcW w:type="dxa" w:w="2800"/>
          </w:tcPr>
          <w:p>
            <w:pPr>
              <w:spacing w:after="0"/>
              <w:jc w:val="left"/>
            </w:pPr>
            <w:r>
              <w:rPr>
                <w:sz w:val="16"/>
              </w:rPr>
              <w:t>Wildwood city</w:t>
            </w:r>
          </w:p>
        </w:tc>
        <w:tc>
          <w:tcPr>
            <w:tcW w:type="dxa" w:w="1531"/>
          </w:tcPr>
          <w:p>
            <w:pPr>
              <w:spacing w:after="0"/>
              <w:jc w:val="left"/>
            </w:pPr>
            <w:r>
              <w:rPr>
                <w:sz w:val="16"/>
              </w:rPr>
              <w:t>345329</w:t>
            </w:r>
          </w:p>
        </w:tc>
        <w:tc>
          <w:tcPr>
            <w:tcW w:type="dxa" w:w="1375"/>
          </w:tcPr>
          <w:p>
            <w:pPr>
              <w:spacing w:after="0"/>
              <w:jc w:val="right"/>
            </w:pPr>
            <w:r>
              <w:rPr>
                <w:sz w:val="16"/>
              </w:rPr>
              <w:t>11</w:t>
            </w:r>
          </w:p>
        </w:tc>
        <w:tc>
          <w:tcPr>
            <w:tcW w:type="dxa" w:w="1375"/>
          </w:tcPr>
          <w:p>
            <w:pPr>
              <w:spacing w:after="0"/>
              <w:jc w:val="right"/>
            </w:pPr>
            <w:r>
              <w:rPr>
                <w:sz w:val="16"/>
              </w:rPr>
              <w:t>78</w:t>
            </w:r>
          </w:p>
        </w:tc>
        <w:tc>
          <w:tcPr>
            <w:tcW w:type="dxa" w:w="1375"/>
          </w:tcPr>
          <w:p>
            <w:pPr>
              <w:spacing w:after="0"/>
              <w:jc w:val="right"/>
            </w:pPr>
            <w:r>
              <w:rPr>
                <w:sz w:val="16"/>
              </w:rPr>
              <w:t>229</w:t>
            </w:r>
          </w:p>
        </w:tc>
        <w:tc>
          <w:tcPr>
            <w:tcW w:type="dxa" w:w="1375"/>
          </w:tcPr>
          <w:p>
            <w:pPr>
              <w:spacing w:after="0"/>
              <w:jc w:val="right"/>
            </w:pPr>
            <w:r>
              <w:rPr>
                <w:sz w:val="16"/>
              </w:rPr>
              <w:t>58</w:t>
            </w:r>
          </w:p>
        </w:tc>
        <w:tc>
          <w:tcPr>
            <w:tcW w:type="dxa" w:w="1375"/>
          </w:tcPr>
          <w:p>
            <w:pPr>
              <w:spacing w:after="0"/>
              <w:jc w:val="right"/>
            </w:pPr>
            <w:r>
              <w:rPr>
                <w:sz w:val="16"/>
              </w:rPr>
              <w:t>252</w:t>
            </w:r>
          </w:p>
        </w:tc>
        <w:tc>
          <w:tcPr>
            <w:tcW w:type="dxa" w:w="1375"/>
          </w:tcPr>
          <w:p>
            <w:pPr>
              <w:spacing w:after="0"/>
              <w:jc w:val="right"/>
            </w:pPr>
            <w:r>
              <w:rPr>
                <w:sz w:val="16"/>
              </w:rPr>
              <w:t>20</w:t>
            </w:r>
          </w:p>
        </w:tc>
        <w:tc>
          <w:tcPr>
            <w:tcW w:type="dxa" w:w="1531"/>
          </w:tcPr>
          <w:p>
            <w:pPr>
              <w:spacing w:after="0"/>
              <w:jc w:val="right"/>
            </w:pPr>
            <w:r>
              <w:rPr>
                <w:sz w:val="16"/>
              </w:rPr>
              <w:t>111</w:t>
            </w:r>
          </w:p>
        </w:tc>
      </w:tr>
      <w:tr>
        <w:trPr>
          <w:cantSplit/>
        </w:trPr>
        <w:tc>
          <w:tcPr>
            <w:tcW w:type="dxa" w:w="2800"/>
          </w:tcPr>
          <w:p>
            <w:pPr>
              <w:spacing w:after="0"/>
              <w:jc w:val="left"/>
            </w:pPr>
            <w:r>
              <w:rPr>
                <w:sz w:val="16"/>
              </w:rPr>
              <w:t>Wildwood Crest borough</w:t>
            </w:r>
          </w:p>
        </w:tc>
        <w:tc>
          <w:tcPr>
            <w:tcW w:type="dxa" w:w="1531"/>
          </w:tcPr>
          <w:p>
            <w:pPr>
              <w:spacing w:after="0"/>
              <w:jc w:val="left"/>
            </w:pPr>
            <w:r>
              <w:rPr>
                <w:sz w:val="16"/>
              </w:rPr>
              <w:t>345330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23</w:t>
            </w:r>
          </w:p>
        </w:tc>
        <w:tc>
          <w:tcPr>
            <w:tcW w:type="dxa" w:w="1375"/>
          </w:tcPr>
          <w:p>
            <w:pPr>
              <w:spacing w:after="0"/>
              <w:jc w:val="right"/>
            </w:pPr>
            <w:r>
              <w:rPr>
                <w:sz w:val="16"/>
              </w:rPr>
              <w:t>3</w:t>
            </w:r>
          </w:p>
        </w:tc>
        <w:tc>
          <w:tcPr>
            <w:tcW w:type="dxa" w:w="1375"/>
          </w:tcPr>
          <w:p>
            <w:pPr>
              <w:spacing w:after="0"/>
              <w:jc w:val="right"/>
            </w:pPr>
            <w:r>
              <w:rPr>
                <w:sz w:val="16"/>
              </w:rPr>
              <w:t>23</w:t>
            </w:r>
          </w:p>
        </w:tc>
        <w:tc>
          <w:tcPr>
            <w:tcW w:type="dxa" w:w="1375"/>
          </w:tcPr>
          <w:p>
            <w:pPr>
              <w:spacing w:after="0"/>
              <w:jc w:val="right"/>
            </w:pPr>
            <w:r>
              <w:rPr>
                <w:sz w:val="16"/>
              </w:rPr>
              <w:t>0</w:t>
            </w:r>
          </w:p>
        </w:tc>
        <w:tc>
          <w:tcPr>
            <w:tcW w:type="dxa" w:w="1531"/>
          </w:tcPr>
          <w:p>
            <w:pPr>
              <w:spacing w:after="0"/>
              <w:jc w:val="right"/>
            </w:pPr>
            <w:r>
              <w:rPr>
                <w:sz w:val="16"/>
              </w:rPr>
              <w:t>9</w:t>
            </w:r>
          </w:p>
        </w:tc>
      </w:tr>
      <w:tr>
        <w:trPr>
          <w:cantSplit/>
        </w:trPr>
        <w:tc>
          <w:tcPr>
            <w:tcW w:type="dxa" w:w="2800"/>
          </w:tcPr>
          <w:p>
            <w:pPr>
              <w:spacing w:after="0"/>
              <w:jc w:val="left"/>
            </w:pPr>
            <w:r>
              <w:rPr>
                <w:sz w:val="16"/>
              </w:rPr>
              <w:t>Woodbine borough</w:t>
            </w:r>
          </w:p>
        </w:tc>
        <w:tc>
          <w:tcPr>
            <w:tcW w:type="dxa" w:w="1531"/>
          </w:tcPr>
          <w:p>
            <w:pPr>
              <w:spacing w:after="0"/>
              <w:jc w:val="left"/>
            </w:pPr>
            <w:r>
              <w:rPr>
                <w:sz w:val="16"/>
              </w:rPr>
              <w:t>340164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Dennis township</w:t>
            </w:r>
          </w:p>
        </w:tc>
        <w:tc>
          <w:tcPr>
            <w:tcW w:type="dxa" w:w="1531"/>
          </w:tcPr>
          <w:p>
            <w:pPr>
              <w:spacing w:after="0"/>
              <w:jc w:val="left"/>
            </w:pPr>
            <w:r>
              <w:rPr>
                <w:sz w:val="16"/>
              </w:rPr>
              <w:t>340552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Lower township</w:t>
            </w:r>
          </w:p>
        </w:tc>
        <w:tc>
          <w:tcPr>
            <w:tcW w:type="dxa" w:w="1531"/>
          </w:tcPr>
          <w:p>
            <w:pPr>
              <w:spacing w:after="0"/>
              <w:jc w:val="left"/>
            </w:pPr>
            <w:r>
              <w:rPr>
                <w:sz w:val="16"/>
              </w:rPr>
              <w:t>340153</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8</w:t>
            </w:r>
          </w:p>
        </w:tc>
        <w:tc>
          <w:tcPr>
            <w:tcW w:type="dxa" w:w="1375"/>
          </w:tcPr>
          <w:p>
            <w:pPr>
              <w:spacing w:after="0"/>
              <w:jc w:val="right"/>
            </w:pPr>
            <w:r>
              <w:rPr>
                <w:sz w:val="16"/>
              </w:rPr>
              <w:t>3</w:t>
            </w:r>
          </w:p>
        </w:tc>
        <w:tc>
          <w:tcPr>
            <w:tcW w:type="dxa" w:w="1375"/>
          </w:tcPr>
          <w:p>
            <w:pPr>
              <w:spacing w:after="0"/>
              <w:jc w:val="right"/>
            </w:pPr>
            <w:r>
              <w:rPr>
                <w:sz w:val="16"/>
              </w:rPr>
              <w:t>9</w:t>
            </w:r>
          </w:p>
        </w:tc>
        <w:tc>
          <w:tcPr>
            <w:tcW w:type="dxa" w:w="1375"/>
          </w:tcPr>
          <w:p>
            <w:pPr>
              <w:spacing w:after="0"/>
              <w:jc w:val="right"/>
            </w:pPr>
            <w:r>
              <w:rPr>
                <w:sz w:val="16"/>
              </w:rPr>
              <w:t>1</w:t>
            </w:r>
          </w:p>
        </w:tc>
        <w:tc>
          <w:tcPr>
            <w:tcW w:type="dxa" w:w="1531"/>
          </w:tcPr>
          <w:p>
            <w:pPr>
              <w:spacing w:after="0"/>
              <w:jc w:val="right"/>
            </w:pPr>
            <w:r>
              <w:rPr>
                <w:sz w:val="16"/>
              </w:rPr>
              <w:t>4</w:t>
            </w:r>
          </w:p>
        </w:tc>
      </w:tr>
      <w:tr>
        <w:trPr>
          <w:cantSplit/>
        </w:trPr>
        <w:tc>
          <w:tcPr>
            <w:tcW w:type="dxa" w:w="2800"/>
          </w:tcPr>
          <w:p>
            <w:pPr>
              <w:spacing w:after="0"/>
              <w:jc w:val="left"/>
            </w:pPr>
            <w:r>
              <w:rPr>
                <w:sz w:val="16"/>
              </w:rPr>
              <w:t>Middle township</w:t>
            </w:r>
          </w:p>
        </w:tc>
        <w:tc>
          <w:tcPr>
            <w:tcW w:type="dxa" w:w="1531"/>
          </w:tcPr>
          <w:p>
            <w:pPr>
              <w:spacing w:after="0"/>
              <w:jc w:val="left"/>
            </w:pPr>
            <w:r>
              <w:rPr>
                <w:sz w:val="16"/>
              </w:rPr>
              <w:t>340154</w:t>
            </w:r>
          </w:p>
        </w:tc>
        <w:tc>
          <w:tcPr>
            <w:tcW w:type="dxa" w:w="1375"/>
          </w:tcPr>
          <w:p>
            <w:pPr>
              <w:spacing w:after="0"/>
              <w:jc w:val="right"/>
            </w:pPr>
            <w:r>
              <w:rPr>
                <w:sz w:val="16"/>
              </w:rPr>
              <w:t>2</w:t>
            </w:r>
          </w:p>
        </w:tc>
        <w:tc>
          <w:tcPr>
            <w:tcW w:type="dxa" w:w="1375"/>
          </w:tcPr>
          <w:p>
            <w:pPr>
              <w:spacing w:after="0"/>
              <w:jc w:val="right"/>
            </w:pPr>
            <w:r>
              <w:rPr>
                <w:sz w:val="16"/>
              </w:rPr>
              <w:t>15</w:t>
            </w:r>
          </w:p>
        </w:tc>
        <w:tc>
          <w:tcPr>
            <w:tcW w:type="dxa" w:w="1375"/>
          </w:tcPr>
          <w:p>
            <w:pPr>
              <w:spacing w:after="0"/>
              <w:jc w:val="right"/>
            </w:pPr>
            <w:r>
              <w:rPr>
                <w:sz w:val="16"/>
              </w:rPr>
              <w:t>80</w:t>
            </w:r>
          </w:p>
        </w:tc>
        <w:tc>
          <w:tcPr>
            <w:tcW w:type="dxa" w:w="1375"/>
          </w:tcPr>
          <w:p>
            <w:pPr>
              <w:spacing w:after="0"/>
              <w:jc w:val="right"/>
            </w:pPr>
            <w:r>
              <w:rPr>
                <w:sz w:val="16"/>
              </w:rPr>
              <w:t>13</w:t>
            </w:r>
          </w:p>
        </w:tc>
        <w:tc>
          <w:tcPr>
            <w:tcW w:type="dxa" w:w="1375"/>
          </w:tcPr>
          <w:p>
            <w:pPr>
              <w:spacing w:after="0"/>
              <w:jc w:val="right"/>
            </w:pPr>
            <w:r>
              <w:rPr>
                <w:sz w:val="16"/>
              </w:rPr>
              <w:t>82</w:t>
            </w:r>
          </w:p>
        </w:tc>
        <w:tc>
          <w:tcPr>
            <w:tcW w:type="dxa" w:w="1375"/>
          </w:tcPr>
          <w:p>
            <w:pPr>
              <w:spacing w:after="0"/>
              <w:jc w:val="right"/>
            </w:pPr>
            <w:r>
              <w:rPr>
                <w:sz w:val="16"/>
              </w:rPr>
              <w:t>2</w:t>
            </w:r>
          </w:p>
        </w:tc>
        <w:tc>
          <w:tcPr>
            <w:tcW w:type="dxa" w:w="1531"/>
          </w:tcPr>
          <w:p>
            <w:pPr>
              <w:spacing w:after="0"/>
              <w:jc w:val="right"/>
            </w:pPr>
            <w:r>
              <w:rPr>
                <w:sz w:val="16"/>
              </w:rPr>
              <w:t>20</w:t>
            </w:r>
          </w:p>
        </w:tc>
      </w:tr>
      <w:tr>
        <w:trPr>
          <w:cantSplit/>
        </w:trPr>
        <w:tc>
          <w:tcPr>
            <w:tcW w:type="dxa" w:w="2800"/>
          </w:tcPr>
          <w:p>
            <w:pPr>
              <w:spacing w:after="0"/>
              <w:jc w:val="left"/>
            </w:pPr>
            <w:r>
              <w:rPr>
                <w:sz w:val="16"/>
              </w:rPr>
              <w:t>Upper township</w:t>
            </w:r>
          </w:p>
        </w:tc>
        <w:tc>
          <w:tcPr>
            <w:tcW w:type="dxa" w:w="1531"/>
          </w:tcPr>
          <w:p>
            <w:pPr>
              <w:spacing w:after="0"/>
              <w:jc w:val="left"/>
            </w:pPr>
            <w:r>
              <w:rPr>
                <w:sz w:val="16"/>
              </w:rPr>
              <w:t>340159</w:t>
            </w:r>
          </w:p>
        </w:tc>
        <w:tc>
          <w:tcPr>
            <w:tcW w:type="dxa" w:w="1375"/>
          </w:tcPr>
          <w:p>
            <w:pPr>
              <w:spacing w:after="0"/>
              <w:jc w:val="right"/>
            </w:pPr>
            <w:r>
              <w:rPr>
                <w:sz w:val="16"/>
              </w:rPr>
              <w:t>1</w:t>
            </w:r>
          </w:p>
        </w:tc>
        <w:tc>
          <w:tcPr>
            <w:tcW w:type="dxa" w:w="1375"/>
          </w:tcPr>
          <w:p>
            <w:pPr>
              <w:spacing w:after="0"/>
              <w:jc w:val="right"/>
            </w:pPr>
            <w:r>
              <w:rPr>
                <w:sz w:val="16"/>
              </w:rPr>
              <w:t>8</w:t>
            </w:r>
          </w:p>
        </w:tc>
        <w:tc>
          <w:tcPr>
            <w:tcW w:type="dxa" w:w="1375"/>
          </w:tcPr>
          <w:p>
            <w:pPr>
              <w:spacing w:after="0"/>
              <w:jc w:val="right"/>
            </w:pPr>
            <w:r>
              <w:rPr>
                <w:sz w:val="16"/>
              </w:rPr>
              <w:t>34</w:t>
            </w:r>
          </w:p>
        </w:tc>
        <w:tc>
          <w:tcPr>
            <w:tcW w:type="dxa" w:w="1375"/>
          </w:tcPr>
          <w:p>
            <w:pPr>
              <w:spacing w:after="0"/>
              <w:jc w:val="right"/>
            </w:pPr>
            <w:r>
              <w:rPr>
                <w:sz w:val="16"/>
              </w:rPr>
              <w:t>6</w:t>
            </w:r>
          </w:p>
        </w:tc>
        <w:tc>
          <w:tcPr>
            <w:tcW w:type="dxa" w:w="1375"/>
          </w:tcPr>
          <w:p>
            <w:pPr>
              <w:spacing w:after="0"/>
              <w:jc w:val="right"/>
            </w:pPr>
            <w:r>
              <w:rPr>
                <w:sz w:val="16"/>
              </w:rPr>
              <w:t>36</w:t>
            </w:r>
          </w:p>
        </w:tc>
        <w:tc>
          <w:tcPr>
            <w:tcW w:type="dxa" w:w="1375"/>
          </w:tcPr>
          <w:p>
            <w:pPr>
              <w:spacing w:after="0"/>
              <w:jc w:val="right"/>
            </w:pPr>
            <w:r>
              <w:rPr>
                <w:sz w:val="16"/>
              </w:rPr>
              <w:t>2</w:t>
            </w:r>
          </w:p>
        </w:tc>
        <w:tc>
          <w:tcPr>
            <w:tcW w:type="dxa" w:w="1531"/>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62</w:t>
            </w:r>
          </w:p>
        </w:tc>
        <w:tc>
          <w:tcPr>
            <w:tcW w:type="dxa" w:w="1496"/>
          </w:tcPr>
          <w:p>
            <w:pPr>
              <w:spacing w:after="0"/>
              <w:jc w:val="right"/>
            </w:pPr>
            <w:r>
              <w:rPr>
                <w:sz w:val="16"/>
              </w:rPr>
              <w:t>287</w:t>
            </w:r>
          </w:p>
        </w:tc>
        <w:tc>
          <w:tcPr>
            <w:tcW w:type="dxa" w:w="1496"/>
          </w:tcPr>
          <w:p>
            <w:pPr>
              <w:spacing w:after="0"/>
              <w:jc w:val="right"/>
            </w:pPr>
            <w:r>
              <w:rPr>
                <w:sz w:val="16"/>
              </w:rPr>
              <w:t>1,252</w:t>
            </w:r>
          </w:p>
        </w:tc>
        <w:tc>
          <w:tcPr>
            <w:tcW w:type="dxa" w:w="1496"/>
          </w:tcPr>
          <w:p>
            <w:pPr>
              <w:spacing w:after="0"/>
              <w:jc w:val="right"/>
            </w:pPr>
            <w:r>
              <w:rPr>
                <w:sz w:val="16"/>
              </w:rPr>
              <w:t>205</w:t>
            </w:r>
          </w:p>
        </w:tc>
        <w:tc>
          <w:tcPr>
            <w:tcW w:type="dxa" w:w="1496"/>
          </w:tcPr>
          <w:p>
            <w:pPr>
              <w:spacing w:after="0"/>
              <w:jc w:val="right"/>
            </w:pPr>
            <w:r>
              <w:rPr>
                <w:sz w:val="16"/>
              </w:rPr>
              <w:t>1,344</w:t>
            </w:r>
          </w:p>
        </w:tc>
        <w:tc>
          <w:tcPr>
            <w:tcW w:type="dxa" w:w="1496"/>
          </w:tcPr>
          <w:p>
            <w:pPr>
              <w:spacing w:after="0"/>
              <w:jc w:val="right"/>
            </w:pPr>
            <w:r>
              <w:rPr>
                <w:sz w:val="16"/>
              </w:rPr>
              <w:t>95</w:t>
            </w:r>
          </w:p>
        </w:tc>
        <w:tc>
          <w:tcPr>
            <w:tcW w:type="dxa" w:w="1665"/>
          </w:tcPr>
          <w:p>
            <w:pPr>
              <w:spacing w:after="0"/>
              <w:jc w:val="right"/>
            </w:pPr>
            <w:r>
              <w:rPr>
                <w:sz w:val="16"/>
              </w:rPr>
              <w:t>573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w:t>
            </w:r>
          </w:p>
        </w:tc>
        <w:tc>
          <w:tcPr>
            <w:tcW w:type="dxa" w:w="1496"/>
          </w:tcPr>
          <w:p>
            <w:pPr>
              <w:spacing w:after="0"/>
              <w:jc w:val="right"/>
            </w:pPr>
            <w:r>
              <w:rPr>
                <w:sz w:val="16"/>
              </w:rPr>
              <w:t>119</w:t>
            </w:r>
          </w:p>
        </w:tc>
        <w:tc>
          <w:tcPr>
            <w:tcW w:type="dxa" w:w="1496"/>
          </w:tcPr>
          <w:p>
            <w:pPr>
              <w:spacing w:after="0"/>
              <w:jc w:val="right"/>
            </w:pPr>
            <w:r>
              <w:rPr>
                <w:sz w:val="16"/>
              </w:rPr>
              <w:t>422</w:t>
            </w:r>
          </w:p>
        </w:tc>
        <w:tc>
          <w:tcPr>
            <w:tcW w:type="dxa" w:w="1496"/>
          </w:tcPr>
          <w:p>
            <w:pPr>
              <w:spacing w:after="0"/>
              <w:jc w:val="right"/>
            </w:pPr>
            <w:r>
              <w:rPr>
                <w:sz w:val="16"/>
              </w:rPr>
              <w:t>81</w:t>
            </w:r>
          </w:p>
        </w:tc>
        <w:tc>
          <w:tcPr>
            <w:tcW w:type="dxa" w:w="1496"/>
          </w:tcPr>
          <w:p>
            <w:pPr>
              <w:spacing w:after="0"/>
              <w:jc w:val="right"/>
            </w:pPr>
            <w:r>
              <w:rPr>
                <w:sz w:val="16"/>
              </w:rPr>
              <w:t>459</w:t>
            </w:r>
          </w:p>
        </w:tc>
        <w:tc>
          <w:tcPr>
            <w:tcW w:type="dxa" w:w="1496"/>
          </w:tcPr>
          <w:p>
            <w:pPr>
              <w:spacing w:after="0"/>
              <w:jc w:val="right"/>
            </w:pPr>
            <w:r>
              <w:rPr>
                <w:sz w:val="16"/>
              </w:rPr>
              <w:t>35</w:t>
            </w:r>
          </w:p>
        </w:tc>
        <w:tc>
          <w:tcPr>
            <w:tcW w:type="dxa" w:w="1665"/>
          </w:tcPr>
          <w:p>
            <w:pPr>
              <w:spacing w:after="0"/>
              <w:jc w:val="right"/>
            </w:pPr>
            <w:r>
              <w:rPr>
                <w:sz w:val="16"/>
              </w:rPr>
              <w:t>125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9</w:t>
            </w:r>
          </w:p>
        </w:tc>
        <w:tc>
          <w:tcPr>
            <w:tcW w:type="dxa" w:w="1496"/>
          </w:tcPr>
          <w:p>
            <w:pPr>
              <w:spacing w:after="0"/>
              <w:jc w:val="right"/>
            </w:pPr>
            <w:r>
              <w:rPr>
                <w:sz w:val="16"/>
              </w:rPr>
              <w:t>48</w:t>
            </w:r>
          </w:p>
        </w:tc>
        <w:tc>
          <w:tcPr>
            <w:tcW w:type="dxa" w:w="1496"/>
          </w:tcPr>
          <w:p>
            <w:pPr>
              <w:spacing w:after="0"/>
              <w:jc w:val="right"/>
            </w:pPr>
            <w:r>
              <w:rPr>
                <w:sz w:val="16"/>
              </w:rPr>
              <w:t>301</w:t>
            </w:r>
          </w:p>
        </w:tc>
        <w:tc>
          <w:tcPr>
            <w:tcW w:type="dxa" w:w="1496"/>
          </w:tcPr>
          <w:p>
            <w:pPr>
              <w:spacing w:after="0"/>
              <w:jc w:val="right"/>
            </w:pPr>
            <w:r>
              <w:rPr>
                <w:sz w:val="16"/>
              </w:rPr>
              <w:t>28</w:t>
            </w:r>
          </w:p>
        </w:tc>
        <w:tc>
          <w:tcPr>
            <w:tcW w:type="dxa" w:w="1496"/>
          </w:tcPr>
          <w:p>
            <w:pPr>
              <w:spacing w:after="0"/>
              <w:jc w:val="right"/>
            </w:pPr>
            <w:r>
              <w:rPr>
                <w:sz w:val="16"/>
              </w:rPr>
              <w:t>321</w:t>
            </w:r>
          </w:p>
        </w:tc>
        <w:tc>
          <w:tcPr>
            <w:tcW w:type="dxa" w:w="1496"/>
          </w:tcPr>
          <w:p>
            <w:pPr>
              <w:spacing w:after="0"/>
              <w:jc w:val="right"/>
            </w:pPr>
            <w:r>
              <w:rPr>
                <w:sz w:val="16"/>
              </w:rPr>
              <w:t>17</w:t>
            </w:r>
          </w:p>
        </w:tc>
        <w:tc>
          <w:tcPr>
            <w:tcW w:type="dxa" w:w="1665"/>
          </w:tcPr>
          <w:p>
            <w:pPr>
              <w:spacing w:after="0"/>
              <w:jc w:val="right"/>
            </w:pPr>
            <w:r>
              <w:rPr>
                <w:sz w:val="16"/>
              </w:rPr>
              <w:t>238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91</w:t>
            </w:r>
          </w:p>
        </w:tc>
        <w:tc>
          <w:tcPr>
            <w:tcW w:type="dxa" w:w="1496"/>
          </w:tcPr>
          <w:p>
            <w:pPr>
              <w:spacing w:after="0"/>
              <w:jc w:val="right"/>
            </w:pPr>
            <w:r>
              <w:rPr>
                <w:sz w:val="16"/>
              </w:rPr>
              <w:t>311</w:t>
            </w:r>
          </w:p>
        </w:tc>
        <w:tc>
          <w:tcPr>
            <w:tcW w:type="dxa" w:w="1496"/>
          </w:tcPr>
          <w:p>
            <w:pPr>
              <w:spacing w:after="0"/>
              <w:jc w:val="right"/>
            </w:pPr>
            <w:r>
              <w:rPr>
                <w:sz w:val="16"/>
              </w:rPr>
              <w:t>78</w:t>
            </w:r>
          </w:p>
        </w:tc>
        <w:tc>
          <w:tcPr>
            <w:tcW w:type="dxa" w:w="1496"/>
          </w:tcPr>
          <w:p>
            <w:pPr>
              <w:spacing w:after="0"/>
              <w:jc w:val="right"/>
            </w:pPr>
            <w:r>
              <w:rPr>
                <w:sz w:val="16"/>
              </w:rPr>
              <w:t>326</w:t>
            </w:r>
          </w:p>
        </w:tc>
        <w:tc>
          <w:tcPr>
            <w:tcW w:type="dxa" w:w="1496"/>
          </w:tcPr>
          <w:p>
            <w:pPr>
              <w:spacing w:after="0"/>
              <w:jc w:val="right"/>
            </w:pPr>
            <w:r>
              <w:rPr>
                <w:sz w:val="16"/>
              </w:rPr>
              <w:t>15</w:t>
            </w:r>
          </w:p>
        </w:tc>
        <w:tc>
          <w:tcPr>
            <w:tcW w:type="dxa" w:w="1665"/>
          </w:tcPr>
          <w:p>
            <w:pPr>
              <w:spacing w:after="0"/>
              <w:jc w:val="right"/>
            </w:pPr>
            <w:r>
              <w:rPr>
                <w:sz w:val="16"/>
              </w:rPr>
              <w:t>83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24 properties are FMA repetitive loss but not NFIP repetitive loss, and 2,225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Cape May County, NJ: risk-assessment baseline packet, release 2026-10 (data as of 2026-09-30; County FIPS 34009). Automated baseline. </w:t>
      </w:r>
      <w:hyperlink r:id="rId15">
        <w:r>
          <w:rPr>
            <w:color w:val="1F4E99"/>
            <w:sz w:val="17"/>
            <w:u w:val="single"/>
          </w:rPr>
          <w:t>https://hazardplain.org/nj/34009/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Cape May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May County, NJ: Risk-assessment baseline packet</dc:title>
  <dc:subject>Hazard Plain release 2026-10, as of 2026-09-30. Automated baseline</dc:subject>
  <dc:creator>Hazard Plain</dc:creator>
  <cp:keywords>Hazard Plain; hazard mitigation; risk assessment; 34009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